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BA" w:rsidRPr="00FD06BA" w:rsidRDefault="00AC6B31" w:rsidP="00FD06BA">
      <w:pPr>
        <w:spacing w:after="0" w:line="24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Sejny, dnia 28</w:t>
      </w:r>
      <w:r w:rsidR="00FD06BA" w:rsidRPr="00FD06BA">
        <w:rPr>
          <w:rFonts w:ascii="Arial" w:eastAsia="Times New Roman" w:hAnsi="Arial" w:cs="Arial"/>
          <w:sz w:val="24"/>
          <w:szCs w:val="24"/>
          <w:lang w:eastAsia="pl-PL"/>
        </w:rPr>
        <w:t>.10.2011 r.</w:t>
      </w:r>
    </w:p>
    <w:p w:rsidR="00FD06BA" w:rsidRDefault="00FD06BA" w:rsidP="00CF6785">
      <w:pPr>
        <w:keepNext/>
        <w:spacing w:after="0" w:line="240" w:lineRule="auto"/>
        <w:jc w:val="center"/>
        <w:outlineLvl w:val="8"/>
        <w:rPr>
          <w:rFonts w:ascii="Arial" w:eastAsia="Times New Roman" w:hAnsi="Arial" w:cs="Arial"/>
          <w:b/>
          <w:smallCaps/>
          <w:sz w:val="32"/>
          <w:szCs w:val="32"/>
          <w:lang w:eastAsia="pl-PL"/>
        </w:rPr>
      </w:pPr>
    </w:p>
    <w:p w:rsidR="00FD06BA" w:rsidRDefault="00FD06BA" w:rsidP="00CF6785">
      <w:pPr>
        <w:keepNext/>
        <w:spacing w:after="0" w:line="240" w:lineRule="auto"/>
        <w:jc w:val="center"/>
        <w:outlineLvl w:val="8"/>
        <w:rPr>
          <w:rFonts w:ascii="Arial" w:eastAsia="Times New Roman" w:hAnsi="Arial" w:cs="Arial"/>
          <w:b/>
          <w:smallCaps/>
          <w:sz w:val="32"/>
          <w:szCs w:val="32"/>
          <w:lang w:eastAsia="pl-PL"/>
        </w:rPr>
      </w:pPr>
    </w:p>
    <w:p w:rsidR="00FD06BA" w:rsidRDefault="00FD06BA" w:rsidP="00CF6785">
      <w:pPr>
        <w:keepNext/>
        <w:spacing w:after="0" w:line="240" w:lineRule="auto"/>
        <w:jc w:val="center"/>
        <w:outlineLvl w:val="8"/>
        <w:rPr>
          <w:rFonts w:ascii="Arial" w:eastAsia="Times New Roman" w:hAnsi="Arial" w:cs="Arial"/>
          <w:b/>
          <w:smallCaps/>
          <w:sz w:val="32"/>
          <w:szCs w:val="32"/>
          <w:lang w:eastAsia="pl-PL"/>
        </w:rPr>
      </w:pPr>
    </w:p>
    <w:p w:rsidR="00FD06BA" w:rsidRDefault="00FD06BA" w:rsidP="00CF6785">
      <w:pPr>
        <w:keepNext/>
        <w:spacing w:after="0" w:line="240" w:lineRule="auto"/>
        <w:jc w:val="center"/>
        <w:outlineLvl w:val="8"/>
        <w:rPr>
          <w:rFonts w:ascii="Arial" w:eastAsia="Times New Roman" w:hAnsi="Arial" w:cs="Arial"/>
          <w:b/>
          <w:smallCaps/>
          <w:sz w:val="32"/>
          <w:szCs w:val="32"/>
          <w:lang w:eastAsia="pl-PL"/>
        </w:rPr>
      </w:pPr>
    </w:p>
    <w:p w:rsidR="00CF6785" w:rsidRPr="00DE2E2F" w:rsidRDefault="00CF6785" w:rsidP="00CF6785">
      <w:pPr>
        <w:keepNext/>
        <w:spacing w:after="0" w:line="240" w:lineRule="auto"/>
        <w:jc w:val="center"/>
        <w:outlineLvl w:val="8"/>
        <w:rPr>
          <w:rFonts w:ascii="Arial" w:eastAsia="Times New Roman" w:hAnsi="Arial" w:cs="Arial"/>
          <w:b/>
          <w:smallCaps/>
          <w:sz w:val="32"/>
          <w:szCs w:val="32"/>
          <w:lang w:eastAsia="pl-PL"/>
        </w:rPr>
      </w:pPr>
      <w:r w:rsidRPr="00DE2E2F">
        <w:rPr>
          <w:rFonts w:ascii="Arial" w:eastAsia="Times New Roman" w:hAnsi="Arial" w:cs="Arial"/>
          <w:b/>
          <w:smallCaps/>
          <w:sz w:val="32"/>
          <w:szCs w:val="32"/>
          <w:lang w:eastAsia="pl-PL"/>
        </w:rPr>
        <w:t>Specyfikacja Istotnych Warunków Zamówienia</w:t>
      </w:r>
    </w:p>
    <w:p w:rsidR="00FD06BA" w:rsidRDefault="00FD06BA" w:rsidP="00FD06BA">
      <w:pPr>
        <w:spacing w:after="0" w:line="240" w:lineRule="auto"/>
        <w:rPr>
          <w:rFonts w:ascii="Arial" w:eastAsia="Times New Roman" w:hAnsi="Arial" w:cs="Arial"/>
          <w:b/>
          <w:sz w:val="24"/>
          <w:szCs w:val="24"/>
          <w:lang w:eastAsia="pl-PL"/>
        </w:rPr>
      </w:pPr>
    </w:p>
    <w:p w:rsidR="00FD06BA" w:rsidRDefault="00FD06BA" w:rsidP="00FD06BA">
      <w:pPr>
        <w:spacing w:after="0" w:line="240" w:lineRule="auto"/>
        <w:rPr>
          <w:rFonts w:ascii="Arial" w:eastAsia="Times New Roman" w:hAnsi="Arial" w:cs="Arial"/>
          <w:b/>
          <w:sz w:val="24"/>
          <w:szCs w:val="24"/>
          <w:lang w:eastAsia="pl-PL"/>
        </w:rPr>
      </w:pPr>
    </w:p>
    <w:p w:rsidR="00CF6785" w:rsidRPr="00DE2E2F" w:rsidRDefault="00CF6785" w:rsidP="00CF6785">
      <w:pPr>
        <w:keepNext/>
        <w:spacing w:after="0" w:line="240" w:lineRule="auto"/>
        <w:jc w:val="center"/>
        <w:outlineLvl w:val="6"/>
        <w:rPr>
          <w:rFonts w:ascii="Arial" w:eastAsia="Times New Roman" w:hAnsi="Arial" w:cs="Arial"/>
          <w:b/>
          <w:i/>
          <w:smallCaps/>
          <w:sz w:val="32"/>
          <w:szCs w:val="32"/>
          <w:lang w:eastAsia="pl-PL"/>
        </w:rPr>
      </w:pPr>
    </w:p>
    <w:p w:rsidR="00CF6785" w:rsidRPr="00AE0514" w:rsidRDefault="00CF6785" w:rsidP="00CF6785">
      <w:pPr>
        <w:spacing w:after="0" w:line="240" w:lineRule="auto"/>
        <w:rPr>
          <w:rFonts w:ascii="Arial" w:eastAsia="Times New Roman" w:hAnsi="Arial" w:cs="Arial"/>
          <w:lang w:eastAsia="pl-PL"/>
        </w:rPr>
      </w:pPr>
    </w:p>
    <w:p w:rsidR="00CF6785" w:rsidRPr="00AE0514" w:rsidRDefault="00CF6785" w:rsidP="00CF6785">
      <w:pPr>
        <w:spacing w:after="0" w:line="240" w:lineRule="auto"/>
        <w:rPr>
          <w:rFonts w:ascii="Arial" w:eastAsia="Times New Roman" w:hAnsi="Arial" w:cs="Arial"/>
          <w:lang w:eastAsia="pl-PL"/>
        </w:rPr>
      </w:pPr>
    </w:p>
    <w:p w:rsidR="00CF6785" w:rsidRPr="00AE0514" w:rsidRDefault="00DE2E2F" w:rsidP="00CF6785">
      <w:pPr>
        <w:spacing w:after="0" w:line="240" w:lineRule="auto"/>
        <w:rPr>
          <w:rFonts w:ascii="Arial" w:eastAsia="Times New Roman" w:hAnsi="Arial" w:cs="Arial"/>
          <w:lang w:eastAsia="pl-PL"/>
        </w:rPr>
      </w:pPr>
      <w:r>
        <w:rPr>
          <w:rFonts w:ascii="Arial" w:eastAsia="Times New Roman" w:hAnsi="Arial" w:cs="Arial"/>
          <w:b/>
          <w:smallCaps/>
          <w:lang w:eastAsia="pl-PL"/>
        </w:rPr>
        <w:t>ZAMAWIAJĄCY:</w:t>
      </w:r>
    </w:p>
    <w:p w:rsidR="00CF6785" w:rsidRPr="00AE0514" w:rsidRDefault="00CF6785" w:rsidP="00CF6785">
      <w:pPr>
        <w:spacing w:after="0" w:line="240" w:lineRule="auto"/>
        <w:ind w:left="1560"/>
        <w:jc w:val="both"/>
        <w:rPr>
          <w:rFonts w:ascii="Arial" w:eastAsia="Times New Roman" w:hAnsi="Arial" w:cs="Arial"/>
          <w:b/>
          <w:lang w:eastAsia="pl-PL"/>
        </w:rPr>
      </w:pPr>
    </w:p>
    <w:p w:rsidR="00CF6785" w:rsidRPr="00AE0514" w:rsidRDefault="00CF6785" w:rsidP="00DE2E2F">
      <w:pPr>
        <w:spacing w:after="0" w:line="240" w:lineRule="auto"/>
        <w:ind w:left="1560" w:hanging="1560"/>
        <w:jc w:val="center"/>
        <w:rPr>
          <w:rFonts w:ascii="Arial" w:eastAsia="Times New Roman" w:hAnsi="Arial" w:cs="Arial"/>
          <w:b/>
          <w:lang w:eastAsia="pl-PL"/>
        </w:rPr>
      </w:pPr>
      <w:r w:rsidRPr="00AE0514">
        <w:rPr>
          <w:rFonts w:ascii="Arial" w:eastAsia="Times New Roman" w:hAnsi="Arial" w:cs="Arial"/>
          <w:b/>
          <w:lang w:eastAsia="pl-PL"/>
        </w:rPr>
        <w:t xml:space="preserve">Samodzielny Publiczny Zakład Opieki Zdrowotnej w </w:t>
      </w:r>
      <w:r w:rsidR="00DE2E2F">
        <w:rPr>
          <w:rFonts w:ascii="Arial" w:eastAsia="Times New Roman" w:hAnsi="Arial" w:cs="Arial"/>
          <w:b/>
          <w:lang w:eastAsia="pl-PL"/>
        </w:rPr>
        <w:t>Sejnach</w:t>
      </w:r>
    </w:p>
    <w:p w:rsidR="00CF6785" w:rsidRDefault="00CF6785" w:rsidP="00DE2E2F">
      <w:pPr>
        <w:tabs>
          <w:tab w:val="left" w:pos="4253"/>
        </w:tabs>
        <w:spacing w:after="0" w:line="240" w:lineRule="auto"/>
        <w:ind w:left="1560" w:hanging="1560"/>
        <w:jc w:val="center"/>
        <w:rPr>
          <w:rFonts w:ascii="Arial" w:eastAsia="Times New Roman" w:hAnsi="Arial" w:cs="Arial"/>
          <w:b/>
          <w:lang w:eastAsia="pl-PL"/>
        </w:rPr>
      </w:pPr>
      <w:r w:rsidRPr="00AE0514">
        <w:rPr>
          <w:rFonts w:ascii="Arial" w:eastAsia="Times New Roman" w:hAnsi="Arial" w:cs="Arial"/>
          <w:b/>
          <w:lang w:eastAsia="pl-PL"/>
        </w:rPr>
        <w:t xml:space="preserve">ul. </w:t>
      </w:r>
      <w:r w:rsidR="00DE2E2F">
        <w:rPr>
          <w:rFonts w:ascii="Arial" w:eastAsia="Times New Roman" w:hAnsi="Arial" w:cs="Arial"/>
          <w:b/>
          <w:lang w:eastAsia="pl-PL"/>
        </w:rPr>
        <w:t>Dr E. Rittlera 2</w:t>
      </w:r>
    </w:p>
    <w:p w:rsidR="00DE2E2F" w:rsidRPr="00AE0514" w:rsidRDefault="00DE2E2F" w:rsidP="00DE2E2F">
      <w:pPr>
        <w:spacing w:after="0" w:line="240" w:lineRule="auto"/>
        <w:ind w:left="1560" w:hanging="1560"/>
        <w:jc w:val="center"/>
        <w:rPr>
          <w:rFonts w:ascii="Arial" w:eastAsia="Times New Roman" w:hAnsi="Arial" w:cs="Arial"/>
          <w:b/>
          <w:lang w:eastAsia="pl-PL"/>
        </w:rPr>
      </w:pPr>
      <w:r>
        <w:rPr>
          <w:rFonts w:ascii="Arial" w:eastAsia="Times New Roman" w:hAnsi="Arial" w:cs="Arial"/>
          <w:b/>
          <w:lang w:eastAsia="pl-PL"/>
        </w:rPr>
        <w:t>16 – 500 Sejny</w:t>
      </w:r>
    </w:p>
    <w:p w:rsidR="00CF6785" w:rsidRPr="00AE0514" w:rsidRDefault="00CF6785" w:rsidP="00DE2E2F">
      <w:pPr>
        <w:keepNext/>
        <w:spacing w:after="0" w:line="240" w:lineRule="auto"/>
        <w:jc w:val="center"/>
        <w:outlineLvl w:val="6"/>
        <w:rPr>
          <w:rFonts w:ascii="Arial" w:eastAsia="Times New Roman" w:hAnsi="Arial" w:cs="Arial"/>
          <w:b/>
          <w:i/>
          <w:smallCaps/>
          <w:lang w:eastAsia="pl-PL"/>
        </w:rPr>
      </w:pPr>
    </w:p>
    <w:p w:rsidR="00CF6785" w:rsidRPr="00AE0514" w:rsidRDefault="00CF6785" w:rsidP="00CF6785">
      <w:pPr>
        <w:tabs>
          <w:tab w:val="left" w:pos="708"/>
          <w:tab w:val="center" w:pos="4536"/>
          <w:tab w:val="right" w:pos="9072"/>
        </w:tabs>
        <w:spacing w:after="0" w:line="240" w:lineRule="auto"/>
        <w:rPr>
          <w:rFonts w:ascii="Arial" w:eastAsia="Times New Roman" w:hAnsi="Arial" w:cs="Arial"/>
          <w:lang w:eastAsia="pl-PL"/>
        </w:rPr>
      </w:pPr>
    </w:p>
    <w:p w:rsidR="00CF6785" w:rsidRPr="00AE0514" w:rsidRDefault="00CF6785" w:rsidP="00CF6785">
      <w:pPr>
        <w:spacing w:after="0" w:line="240" w:lineRule="auto"/>
        <w:rPr>
          <w:rFonts w:ascii="Arial" w:eastAsia="Times New Roman" w:hAnsi="Arial" w:cs="Arial"/>
          <w:lang w:eastAsia="pl-PL"/>
        </w:rPr>
      </w:pPr>
    </w:p>
    <w:p w:rsidR="00CF6785" w:rsidRPr="00DE2E2F" w:rsidRDefault="00CF6785" w:rsidP="00CF6785">
      <w:pPr>
        <w:spacing w:after="0" w:line="240" w:lineRule="auto"/>
        <w:rPr>
          <w:rFonts w:ascii="Arial" w:eastAsia="Times New Roman" w:hAnsi="Arial" w:cs="Arial"/>
          <w:lang w:eastAsia="pl-PL"/>
        </w:rPr>
      </w:pPr>
    </w:p>
    <w:p w:rsidR="00CF6785" w:rsidRPr="00AE0514" w:rsidRDefault="00DE1BB7" w:rsidP="00C40086">
      <w:pPr>
        <w:spacing w:after="0" w:line="360" w:lineRule="auto"/>
        <w:rPr>
          <w:rFonts w:ascii="Arial" w:eastAsia="Times New Roman" w:hAnsi="Arial" w:cs="Arial"/>
          <w:b/>
          <w:i/>
          <w:lang w:eastAsia="pl-PL"/>
        </w:rPr>
      </w:pPr>
      <w:r>
        <w:rPr>
          <w:rFonts w:ascii="Arial" w:eastAsia="Times New Roman" w:hAnsi="Arial" w:cs="Arial"/>
          <w:b/>
          <w:lang w:eastAsia="pl-PL"/>
        </w:rPr>
        <w:t>TRYB UDZIELANIA ZAMÓ</w:t>
      </w:r>
      <w:r w:rsidR="00CF6785" w:rsidRPr="00DE2E2F">
        <w:rPr>
          <w:rFonts w:ascii="Arial" w:eastAsia="Times New Roman" w:hAnsi="Arial" w:cs="Arial"/>
          <w:b/>
          <w:lang w:eastAsia="pl-PL"/>
        </w:rPr>
        <w:t>WIENIA:</w:t>
      </w:r>
      <w:r w:rsidR="00CF6785" w:rsidRPr="00AE0514">
        <w:rPr>
          <w:rFonts w:ascii="Arial" w:eastAsia="Times New Roman" w:hAnsi="Arial" w:cs="Arial"/>
          <w:b/>
          <w:i/>
          <w:lang w:eastAsia="pl-PL"/>
        </w:rPr>
        <w:br/>
      </w:r>
    </w:p>
    <w:p w:rsidR="00BE0C0F" w:rsidRPr="00FD06BA" w:rsidRDefault="00FD06BA" w:rsidP="00C40086">
      <w:pPr>
        <w:tabs>
          <w:tab w:val="left" w:pos="5954"/>
        </w:tabs>
        <w:spacing w:after="0" w:line="240" w:lineRule="auto"/>
        <w:jc w:val="both"/>
        <w:rPr>
          <w:rFonts w:ascii="Arial" w:eastAsia="Times New Roman" w:hAnsi="Arial" w:cs="Arial"/>
          <w:sz w:val="24"/>
          <w:szCs w:val="24"/>
          <w:lang w:eastAsia="pl-PL"/>
        </w:rPr>
      </w:pPr>
      <w:r w:rsidRPr="00F5437A">
        <w:rPr>
          <w:rFonts w:ascii="Arial" w:eastAsia="Times New Roman" w:hAnsi="Arial" w:cs="Arial"/>
          <w:b/>
          <w:sz w:val="24"/>
          <w:szCs w:val="24"/>
          <w:lang w:eastAsia="pl-PL"/>
        </w:rPr>
        <w:t>Przetarg nieograniczony na</w:t>
      </w:r>
      <w:r w:rsidR="00CF6785" w:rsidRPr="00F5437A">
        <w:rPr>
          <w:rFonts w:ascii="Arial" w:eastAsia="Times New Roman" w:hAnsi="Arial" w:cs="Arial"/>
          <w:b/>
          <w:sz w:val="24"/>
          <w:szCs w:val="24"/>
          <w:lang w:eastAsia="pl-PL"/>
        </w:rPr>
        <w:t xml:space="preserve"> </w:t>
      </w:r>
      <w:r w:rsidR="00DE2E2F" w:rsidRPr="00F5437A">
        <w:rPr>
          <w:rFonts w:ascii="Arial" w:eastAsia="Times New Roman" w:hAnsi="Arial" w:cs="Arial"/>
          <w:b/>
          <w:sz w:val="24"/>
          <w:szCs w:val="24"/>
          <w:lang w:eastAsia="pl-PL"/>
        </w:rPr>
        <w:t xml:space="preserve">zakup i dostawę </w:t>
      </w:r>
      <w:r w:rsidR="000254D8" w:rsidRPr="00F5437A">
        <w:rPr>
          <w:rFonts w:ascii="Arial" w:eastAsia="Times New Roman" w:hAnsi="Arial" w:cs="Arial"/>
          <w:b/>
          <w:sz w:val="24"/>
          <w:szCs w:val="24"/>
          <w:lang w:eastAsia="pl-PL"/>
        </w:rPr>
        <w:t>materiałów jedno</w:t>
      </w:r>
      <w:r w:rsidR="0044752E" w:rsidRPr="00F5437A">
        <w:rPr>
          <w:rFonts w:ascii="Arial" w:eastAsia="Times New Roman" w:hAnsi="Arial" w:cs="Arial"/>
          <w:b/>
          <w:sz w:val="24"/>
          <w:szCs w:val="24"/>
          <w:lang w:eastAsia="pl-PL"/>
        </w:rPr>
        <w:t xml:space="preserve">razowego użytku </w:t>
      </w:r>
      <w:r w:rsidR="002E4B76" w:rsidRPr="00F5437A">
        <w:rPr>
          <w:rFonts w:ascii="Arial" w:eastAsia="Times New Roman" w:hAnsi="Arial" w:cs="Arial"/>
          <w:b/>
          <w:sz w:val="24"/>
          <w:szCs w:val="24"/>
          <w:lang w:eastAsia="pl-PL"/>
        </w:rPr>
        <w:t>z podziałem</w:t>
      </w:r>
      <w:r w:rsidR="0044752E" w:rsidRPr="00F5437A">
        <w:rPr>
          <w:rFonts w:ascii="Arial" w:eastAsia="Times New Roman" w:hAnsi="Arial" w:cs="Arial"/>
          <w:b/>
          <w:sz w:val="24"/>
          <w:szCs w:val="24"/>
          <w:lang w:eastAsia="pl-PL"/>
        </w:rPr>
        <w:t xml:space="preserve"> na 12</w:t>
      </w:r>
      <w:r w:rsidR="000254D8" w:rsidRPr="00F5437A">
        <w:rPr>
          <w:rFonts w:ascii="Arial" w:eastAsia="Times New Roman" w:hAnsi="Arial" w:cs="Arial"/>
          <w:b/>
          <w:sz w:val="24"/>
          <w:szCs w:val="24"/>
          <w:lang w:eastAsia="pl-PL"/>
        </w:rPr>
        <w:t xml:space="preserve"> pakietów </w:t>
      </w:r>
      <w:r w:rsidR="00CF6785" w:rsidRPr="00F5437A">
        <w:rPr>
          <w:rFonts w:ascii="Arial" w:eastAsia="Times New Roman" w:hAnsi="Arial" w:cs="Arial"/>
          <w:b/>
          <w:sz w:val="24"/>
          <w:szCs w:val="24"/>
          <w:lang w:eastAsia="pl-PL"/>
        </w:rPr>
        <w:t>na potrzeby SP</w:t>
      </w:r>
      <w:r w:rsidR="00DE23A7" w:rsidRPr="00F5437A">
        <w:rPr>
          <w:rFonts w:ascii="Arial" w:eastAsia="Times New Roman" w:hAnsi="Arial" w:cs="Arial"/>
          <w:b/>
          <w:sz w:val="24"/>
          <w:szCs w:val="24"/>
          <w:lang w:eastAsia="pl-PL"/>
        </w:rPr>
        <w:t xml:space="preserve"> </w:t>
      </w:r>
      <w:r w:rsidR="00CF6785" w:rsidRPr="00F5437A">
        <w:rPr>
          <w:rFonts w:ascii="Arial" w:eastAsia="Times New Roman" w:hAnsi="Arial" w:cs="Arial"/>
          <w:b/>
          <w:sz w:val="24"/>
          <w:szCs w:val="24"/>
          <w:lang w:eastAsia="pl-PL"/>
        </w:rPr>
        <w:t xml:space="preserve">ZOZ </w:t>
      </w:r>
      <w:r w:rsidR="002E4B76" w:rsidRPr="00F5437A">
        <w:rPr>
          <w:rFonts w:ascii="Arial" w:eastAsia="Times New Roman" w:hAnsi="Arial" w:cs="Arial"/>
          <w:b/>
          <w:sz w:val="24"/>
          <w:szCs w:val="24"/>
          <w:lang w:eastAsia="pl-PL"/>
        </w:rPr>
        <w:t>w Sejnach</w:t>
      </w:r>
      <w:r w:rsidR="00DE23A7" w:rsidRPr="00FD06BA">
        <w:rPr>
          <w:rFonts w:ascii="Arial" w:eastAsia="Times New Roman" w:hAnsi="Arial" w:cs="Arial"/>
          <w:sz w:val="24"/>
          <w:szCs w:val="24"/>
          <w:lang w:eastAsia="pl-PL"/>
        </w:rPr>
        <w:t xml:space="preserve"> </w:t>
      </w:r>
      <w:r w:rsidR="00CF6785" w:rsidRPr="00FD06BA">
        <w:rPr>
          <w:rFonts w:ascii="Arial" w:eastAsia="Times New Roman" w:hAnsi="Arial" w:cs="Arial"/>
          <w:sz w:val="24"/>
          <w:szCs w:val="24"/>
          <w:lang w:eastAsia="pl-PL"/>
        </w:rPr>
        <w:t xml:space="preserve">o wartości </w:t>
      </w:r>
      <w:r w:rsidR="002E4B76" w:rsidRPr="00FD06BA">
        <w:rPr>
          <w:rFonts w:ascii="Arial" w:eastAsia="Times New Roman" w:hAnsi="Arial" w:cs="Arial"/>
          <w:sz w:val="24"/>
          <w:szCs w:val="24"/>
          <w:lang w:eastAsia="pl-PL"/>
        </w:rPr>
        <w:t>szacunkowej zamówienia</w:t>
      </w:r>
      <w:r w:rsidR="00CF6785" w:rsidRPr="00FD06BA">
        <w:rPr>
          <w:rFonts w:ascii="Arial" w:eastAsia="Times New Roman" w:hAnsi="Arial" w:cs="Arial"/>
          <w:sz w:val="24"/>
          <w:szCs w:val="24"/>
          <w:lang w:eastAsia="pl-PL"/>
        </w:rPr>
        <w:t xml:space="preserve"> mniejszej niż kwoty określone w przepisach wydanych na podstawie art. 11 </w:t>
      </w:r>
      <w:r w:rsidR="002E4B76" w:rsidRPr="00FD06BA">
        <w:rPr>
          <w:rFonts w:ascii="Arial" w:eastAsia="Times New Roman" w:hAnsi="Arial" w:cs="Arial"/>
          <w:sz w:val="24"/>
          <w:szCs w:val="24"/>
          <w:lang w:eastAsia="pl-PL"/>
        </w:rPr>
        <w:t>ust. 8 Ustawy</w:t>
      </w:r>
      <w:r w:rsidR="00BE0C0F" w:rsidRPr="00FD06BA">
        <w:rPr>
          <w:rFonts w:ascii="Arial" w:eastAsia="Times New Roman" w:hAnsi="Arial" w:cs="Arial"/>
          <w:sz w:val="24"/>
          <w:szCs w:val="24"/>
          <w:lang w:eastAsia="pl-PL"/>
        </w:rPr>
        <w:t xml:space="preserve"> z dnia 29 stycznia 2004 r</w:t>
      </w:r>
      <w:r w:rsidR="00C40086" w:rsidRPr="00FD06BA">
        <w:rPr>
          <w:rFonts w:ascii="Arial" w:eastAsia="Times New Roman" w:hAnsi="Arial" w:cs="Arial"/>
          <w:sz w:val="24"/>
          <w:szCs w:val="24"/>
          <w:lang w:eastAsia="pl-PL"/>
        </w:rPr>
        <w:t xml:space="preserve"> </w:t>
      </w:r>
      <w:r w:rsidR="00BE0C0F" w:rsidRPr="00FD06BA">
        <w:rPr>
          <w:rFonts w:ascii="Arial" w:eastAsia="Times New Roman" w:hAnsi="Arial" w:cs="Arial"/>
          <w:sz w:val="24"/>
          <w:szCs w:val="24"/>
          <w:lang w:eastAsia="pl-PL"/>
        </w:rPr>
        <w:t>.</w:t>
      </w:r>
      <w:r w:rsidR="00DE1BB7" w:rsidRPr="00FD06BA">
        <w:rPr>
          <w:rFonts w:ascii="Arial" w:eastAsia="Times New Roman" w:hAnsi="Arial" w:cs="Arial"/>
          <w:sz w:val="24"/>
          <w:szCs w:val="24"/>
          <w:lang w:eastAsia="pl-PL"/>
        </w:rPr>
        <w:t>o zamówieniach publicznych</w:t>
      </w:r>
      <w:r w:rsidR="00C40086" w:rsidRPr="00FD06BA">
        <w:rPr>
          <w:rFonts w:ascii="Arial" w:eastAsia="Times New Roman" w:hAnsi="Arial" w:cs="Arial"/>
          <w:sz w:val="24"/>
          <w:szCs w:val="24"/>
          <w:lang w:eastAsia="pl-PL"/>
        </w:rPr>
        <w:t xml:space="preserve"> </w:t>
      </w:r>
      <w:r w:rsidR="00F5437A">
        <w:rPr>
          <w:rFonts w:ascii="Arial" w:eastAsia="Times New Roman" w:hAnsi="Arial" w:cs="Arial"/>
          <w:sz w:val="24"/>
          <w:szCs w:val="24"/>
          <w:lang w:eastAsia="pl-PL"/>
        </w:rPr>
        <w:t>(</w:t>
      </w:r>
      <w:r w:rsidR="00BE0C0F" w:rsidRPr="00FD06BA">
        <w:rPr>
          <w:rFonts w:ascii="Arial" w:eastAsia="Times New Roman" w:hAnsi="Arial" w:cs="Arial"/>
          <w:bCs/>
          <w:sz w:val="24"/>
          <w:szCs w:val="24"/>
          <w:lang w:eastAsia="pl-PL"/>
        </w:rPr>
        <w:t>Dz.U.10.113.759 j.</w:t>
      </w:r>
      <w:r w:rsidR="002E4B76" w:rsidRPr="00FD06BA">
        <w:rPr>
          <w:rFonts w:ascii="Arial" w:eastAsia="Times New Roman" w:hAnsi="Arial" w:cs="Arial"/>
          <w:bCs/>
          <w:sz w:val="24"/>
          <w:szCs w:val="24"/>
          <w:lang w:eastAsia="pl-PL"/>
        </w:rPr>
        <w:t>t.</w:t>
      </w:r>
      <w:r w:rsidR="002E4B76" w:rsidRPr="00FD06BA">
        <w:rPr>
          <w:rFonts w:ascii="Arial" w:eastAsia="Times New Roman" w:hAnsi="Arial" w:cs="Arial"/>
          <w:sz w:val="24"/>
          <w:szCs w:val="24"/>
          <w:lang w:eastAsia="pl-PL"/>
        </w:rPr>
        <w:t xml:space="preserve"> późn</w:t>
      </w:r>
      <w:r w:rsidR="00BE0C0F" w:rsidRPr="00FD06BA">
        <w:rPr>
          <w:rFonts w:ascii="Arial" w:eastAsia="Times New Roman" w:hAnsi="Arial" w:cs="Arial"/>
          <w:sz w:val="24"/>
          <w:szCs w:val="24"/>
          <w:lang w:eastAsia="pl-PL"/>
        </w:rPr>
        <w:t>.zm) zwana w dalszej treści Ustawą</w:t>
      </w:r>
      <w:r w:rsidR="00F5437A">
        <w:rPr>
          <w:rFonts w:ascii="Arial" w:eastAsia="Times New Roman" w:hAnsi="Arial" w:cs="Arial"/>
          <w:sz w:val="24"/>
          <w:szCs w:val="24"/>
          <w:lang w:eastAsia="pl-PL"/>
        </w:rPr>
        <w:t>.</w:t>
      </w:r>
    </w:p>
    <w:p w:rsidR="00CF6785" w:rsidRPr="00AE0514" w:rsidRDefault="00CF6785" w:rsidP="00CF6785">
      <w:pPr>
        <w:spacing w:after="0" w:line="240" w:lineRule="auto"/>
        <w:jc w:val="both"/>
        <w:rPr>
          <w:rFonts w:ascii="Arial" w:eastAsia="Times New Roman" w:hAnsi="Arial" w:cs="Arial"/>
          <w:b/>
          <w:i/>
          <w:lang w:eastAsia="pl-PL"/>
        </w:rPr>
      </w:pPr>
    </w:p>
    <w:p w:rsidR="00CF6785" w:rsidRPr="00AE0514" w:rsidRDefault="00CF6785" w:rsidP="00CF6785">
      <w:pPr>
        <w:spacing w:after="0" w:line="240" w:lineRule="auto"/>
        <w:jc w:val="both"/>
        <w:rPr>
          <w:rFonts w:ascii="Arial" w:eastAsia="Times New Roman" w:hAnsi="Arial" w:cs="Arial"/>
          <w:b/>
          <w:i/>
          <w:lang w:eastAsia="pl-PL"/>
        </w:rPr>
      </w:pPr>
    </w:p>
    <w:p w:rsidR="00CF6785" w:rsidRPr="00AE0514" w:rsidRDefault="00CF6785" w:rsidP="00CF6785">
      <w:pPr>
        <w:spacing w:after="0" w:line="240" w:lineRule="auto"/>
        <w:jc w:val="both"/>
        <w:rPr>
          <w:rFonts w:ascii="Arial" w:eastAsia="Times New Roman" w:hAnsi="Arial" w:cs="Arial"/>
          <w:b/>
          <w:i/>
          <w:lang w:eastAsia="pl-PL"/>
        </w:rPr>
      </w:pPr>
    </w:p>
    <w:p w:rsidR="00CF6785" w:rsidRDefault="004405B9" w:rsidP="00CF6785">
      <w:pPr>
        <w:keepNext/>
        <w:spacing w:after="0" w:line="240" w:lineRule="auto"/>
        <w:jc w:val="both"/>
        <w:outlineLvl w:val="0"/>
        <w:rPr>
          <w:rFonts w:ascii="Arial" w:eastAsia="Arial Unicode MS" w:hAnsi="Arial" w:cs="Arial"/>
          <w:b/>
          <w:i/>
          <w:lang w:eastAsia="pl-PL"/>
        </w:rPr>
      </w:pPr>
      <w:r>
        <w:rPr>
          <w:rFonts w:ascii="Arial" w:eastAsia="Arial Unicode MS" w:hAnsi="Arial" w:cs="Arial"/>
          <w:b/>
          <w:i/>
          <w:lang w:eastAsia="pl-PL"/>
        </w:rPr>
        <w:t xml:space="preserve">Znak </w:t>
      </w:r>
      <w:r w:rsidR="002E4B76">
        <w:rPr>
          <w:rFonts w:ascii="Arial" w:eastAsia="Arial Unicode MS" w:hAnsi="Arial" w:cs="Arial"/>
          <w:b/>
          <w:i/>
          <w:lang w:eastAsia="pl-PL"/>
        </w:rPr>
        <w:t>postępowania: 7/</w:t>
      </w:r>
      <w:r w:rsidR="00CF6785" w:rsidRPr="00AE0514">
        <w:rPr>
          <w:rFonts w:ascii="Arial" w:eastAsia="Arial Unicode MS" w:hAnsi="Arial" w:cs="Arial"/>
          <w:b/>
          <w:i/>
          <w:lang w:eastAsia="pl-PL"/>
        </w:rPr>
        <w:t>ZP/2011</w:t>
      </w:r>
    </w:p>
    <w:p w:rsidR="00DE48F8" w:rsidRPr="00785779" w:rsidRDefault="008B4F7E" w:rsidP="00CF6785">
      <w:pPr>
        <w:keepNext/>
        <w:spacing w:after="0" w:line="240" w:lineRule="auto"/>
        <w:jc w:val="both"/>
        <w:outlineLvl w:val="0"/>
        <w:rPr>
          <w:rFonts w:ascii="Arial" w:eastAsia="Arial Unicode MS" w:hAnsi="Arial" w:cs="Arial"/>
          <w:lang w:eastAsia="pl-PL"/>
        </w:rPr>
      </w:pPr>
      <w:r>
        <w:rPr>
          <w:rFonts w:ascii="Arial" w:eastAsia="Arial Unicode MS" w:hAnsi="Arial" w:cs="Arial"/>
          <w:lang w:eastAsia="pl-PL"/>
        </w:rPr>
        <w:t>CPV 33.14.10.00</w:t>
      </w:r>
    </w:p>
    <w:p w:rsidR="00CF6785" w:rsidRPr="00AE0514" w:rsidRDefault="00CF6785" w:rsidP="00CF6785">
      <w:pPr>
        <w:spacing w:after="0" w:line="240" w:lineRule="auto"/>
        <w:jc w:val="center"/>
        <w:rPr>
          <w:rFonts w:ascii="Arial" w:eastAsia="Times New Roman" w:hAnsi="Arial" w:cs="Arial"/>
          <w:b/>
          <w:lang w:eastAsia="pl-PL"/>
        </w:rPr>
      </w:pPr>
    </w:p>
    <w:p w:rsidR="00CF6785" w:rsidRPr="00AE0514" w:rsidRDefault="00CF6785" w:rsidP="00CF6785">
      <w:pPr>
        <w:spacing w:after="0" w:line="240" w:lineRule="auto"/>
        <w:jc w:val="center"/>
        <w:rPr>
          <w:rFonts w:ascii="Arial" w:eastAsia="Times New Roman" w:hAnsi="Arial" w:cs="Arial"/>
          <w:b/>
          <w:lang w:eastAsia="pl-PL"/>
        </w:rPr>
      </w:pPr>
    </w:p>
    <w:p w:rsidR="00CF6785" w:rsidRPr="00AE0514" w:rsidRDefault="00CF6785" w:rsidP="00CF6785">
      <w:pPr>
        <w:keepNext/>
        <w:spacing w:after="0" w:line="240" w:lineRule="auto"/>
        <w:jc w:val="both"/>
        <w:outlineLvl w:val="3"/>
        <w:rPr>
          <w:rFonts w:ascii="Arial" w:eastAsia="Arial Unicode MS" w:hAnsi="Arial" w:cs="Arial"/>
          <w:b/>
          <w:lang w:eastAsia="pl-PL"/>
        </w:rPr>
      </w:pPr>
      <w:r w:rsidRPr="00AE0514">
        <w:rPr>
          <w:rFonts w:ascii="Arial" w:eastAsia="Arial Unicode MS" w:hAnsi="Arial" w:cs="Arial"/>
          <w:b/>
          <w:lang w:eastAsia="pl-PL"/>
        </w:rPr>
        <w:t>I. INFORMACJE OGÓLNE</w:t>
      </w:r>
    </w:p>
    <w:p w:rsidR="00CF6785" w:rsidRPr="00AE0514" w:rsidRDefault="00CF6785" w:rsidP="00CF6785">
      <w:pPr>
        <w:spacing w:after="0" w:line="240" w:lineRule="auto"/>
        <w:rPr>
          <w:rFonts w:ascii="Arial" w:eastAsia="Times New Roman" w:hAnsi="Arial" w:cs="Arial"/>
          <w:lang w:eastAsia="pl-PL"/>
        </w:rPr>
      </w:pPr>
    </w:p>
    <w:p w:rsidR="004C71E2" w:rsidRDefault="00CF6785" w:rsidP="00CF6785">
      <w:pPr>
        <w:keepNext/>
        <w:numPr>
          <w:ilvl w:val="0"/>
          <w:numId w:val="1"/>
        </w:numPr>
        <w:spacing w:after="0" w:line="240" w:lineRule="auto"/>
        <w:jc w:val="both"/>
        <w:outlineLvl w:val="3"/>
        <w:rPr>
          <w:rFonts w:ascii="Arial" w:eastAsia="Arial Unicode MS" w:hAnsi="Arial" w:cs="Arial"/>
          <w:lang w:eastAsia="pl-PL"/>
        </w:rPr>
      </w:pPr>
      <w:r w:rsidRPr="00AE0514">
        <w:rPr>
          <w:rFonts w:ascii="Arial" w:eastAsia="Arial Unicode MS" w:hAnsi="Arial" w:cs="Arial"/>
          <w:lang w:eastAsia="pl-PL"/>
        </w:rPr>
        <w:t xml:space="preserve">Samodzielny Publiczny Zakład Opieki </w:t>
      </w:r>
      <w:r w:rsidR="002E4B76" w:rsidRPr="00AE0514">
        <w:rPr>
          <w:rFonts w:ascii="Arial" w:eastAsia="Arial Unicode MS" w:hAnsi="Arial" w:cs="Arial"/>
          <w:lang w:eastAsia="pl-PL"/>
        </w:rPr>
        <w:t>Zdrowotnej w</w:t>
      </w:r>
      <w:r w:rsidR="00A6078D">
        <w:rPr>
          <w:rFonts w:ascii="Arial" w:eastAsia="Arial Unicode MS" w:hAnsi="Arial" w:cs="Arial"/>
          <w:lang w:eastAsia="pl-PL"/>
        </w:rPr>
        <w:t xml:space="preserve"> Sejnach </w:t>
      </w:r>
      <w:r w:rsidR="004C71E2">
        <w:rPr>
          <w:rFonts w:ascii="Arial" w:eastAsia="Arial Unicode MS" w:hAnsi="Arial" w:cs="Arial"/>
          <w:lang w:eastAsia="pl-PL"/>
        </w:rPr>
        <w:t xml:space="preserve">ogłasza </w:t>
      </w:r>
      <w:r w:rsidR="002E4B76">
        <w:rPr>
          <w:rFonts w:ascii="Arial" w:eastAsia="Arial Unicode MS" w:hAnsi="Arial" w:cs="Arial"/>
          <w:lang w:eastAsia="pl-PL"/>
        </w:rPr>
        <w:t>postępowanie prowadzone</w:t>
      </w:r>
      <w:r w:rsidR="00884E43">
        <w:rPr>
          <w:rFonts w:ascii="Arial" w:eastAsia="Arial Unicode MS" w:hAnsi="Arial" w:cs="Arial"/>
          <w:lang w:eastAsia="pl-PL"/>
        </w:rPr>
        <w:t xml:space="preserve"> </w:t>
      </w:r>
      <w:r w:rsidR="004C71E2">
        <w:rPr>
          <w:rFonts w:ascii="Arial" w:eastAsia="Arial Unicode MS" w:hAnsi="Arial" w:cs="Arial"/>
          <w:lang w:eastAsia="pl-PL"/>
        </w:rPr>
        <w:t>w trybie przetargu nieograniczonego</w:t>
      </w:r>
      <w:r w:rsidR="004D43D0">
        <w:rPr>
          <w:rFonts w:ascii="Arial" w:eastAsia="Arial Unicode MS" w:hAnsi="Arial" w:cs="Arial"/>
          <w:lang w:eastAsia="pl-PL"/>
        </w:rPr>
        <w:t xml:space="preserve"> na </w:t>
      </w:r>
      <w:r w:rsidR="00884E43">
        <w:rPr>
          <w:rFonts w:ascii="Arial" w:eastAsia="Arial Unicode MS" w:hAnsi="Arial" w:cs="Arial"/>
          <w:lang w:eastAsia="pl-PL"/>
        </w:rPr>
        <w:t xml:space="preserve">dostawy </w:t>
      </w:r>
      <w:r w:rsidR="004C6C8A">
        <w:rPr>
          <w:rFonts w:ascii="Arial" w:eastAsia="Arial Unicode MS" w:hAnsi="Arial" w:cs="Arial"/>
          <w:lang w:eastAsia="pl-PL"/>
        </w:rPr>
        <w:t>materiałów jednorazowego użytku.</w:t>
      </w:r>
    </w:p>
    <w:p w:rsidR="00CF6785" w:rsidRPr="00AE0514" w:rsidRDefault="00CF6785" w:rsidP="00CF6785">
      <w:pPr>
        <w:keepNext/>
        <w:numPr>
          <w:ilvl w:val="0"/>
          <w:numId w:val="1"/>
        </w:numPr>
        <w:spacing w:after="0" w:line="240" w:lineRule="auto"/>
        <w:jc w:val="both"/>
        <w:outlineLvl w:val="3"/>
        <w:rPr>
          <w:rFonts w:ascii="Arial" w:eastAsia="Arial Unicode MS" w:hAnsi="Arial" w:cs="Arial"/>
          <w:lang w:eastAsia="pl-PL"/>
        </w:rPr>
      </w:pPr>
      <w:r w:rsidRPr="00AE0514">
        <w:rPr>
          <w:rFonts w:ascii="Arial" w:eastAsia="Arial Unicode MS" w:hAnsi="Arial" w:cs="Arial"/>
          <w:lang w:eastAsia="pl-PL"/>
        </w:rPr>
        <w:t>Postępowanie zostanie przeprowadzone na podstawie ustawy z dnia 29 stycznia 2004 r. Prawo zamówień publicznych</w:t>
      </w:r>
      <w:r w:rsidR="00C40086">
        <w:rPr>
          <w:rFonts w:ascii="Arial" w:eastAsia="Arial Unicode MS" w:hAnsi="Arial" w:cs="Arial"/>
          <w:lang w:eastAsia="pl-PL"/>
        </w:rPr>
        <w:t xml:space="preserve"> (zwanej dalej ustawą)</w:t>
      </w:r>
      <w:r w:rsidRPr="00AE0514">
        <w:rPr>
          <w:rFonts w:ascii="Arial" w:eastAsia="Arial Unicode MS" w:hAnsi="Arial" w:cs="Arial"/>
          <w:lang w:eastAsia="pl-PL"/>
        </w:rPr>
        <w:t>, przepisów wykonawczych wydanych na jej podstawie oraz niniejszej Specyfikacji Istotnych Warunków Zamówienia. W sprawach nieuregulowanych ustawą zastosowanie mają przepisy ustawy z dnia 23 kwietnia 1964 r. - Kodeks cywilny.</w:t>
      </w:r>
    </w:p>
    <w:p w:rsidR="00CF6785" w:rsidRPr="006D0D5E" w:rsidRDefault="00CF6785" w:rsidP="00CF6785">
      <w:pPr>
        <w:keepNext/>
        <w:numPr>
          <w:ilvl w:val="0"/>
          <w:numId w:val="1"/>
        </w:numPr>
        <w:spacing w:after="0" w:line="240" w:lineRule="auto"/>
        <w:jc w:val="both"/>
        <w:outlineLvl w:val="3"/>
        <w:rPr>
          <w:rFonts w:ascii="Arial" w:eastAsia="Arial Unicode MS" w:hAnsi="Arial" w:cs="Arial"/>
          <w:lang w:eastAsia="pl-PL"/>
        </w:rPr>
      </w:pPr>
      <w:r w:rsidRPr="006D0D5E">
        <w:rPr>
          <w:rFonts w:ascii="Arial" w:eastAsia="Arial Unicode MS" w:hAnsi="Arial" w:cs="Arial"/>
          <w:lang w:eastAsia="pl-PL"/>
        </w:rPr>
        <w:t xml:space="preserve">W szczególnie uzasadnionych przypadkach Zamawiający ma prawo zmodyfikować treść Specyfikacji Istotnych Warunków Zamówienia, z wyłączeniem kryteriów oceny ofert oraz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SIWZ oraz zamieszczona na </w:t>
      </w:r>
      <w:r w:rsidRPr="006D0D5E">
        <w:rPr>
          <w:rFonts w:ascii="Arial" w:eastAsia="Arial Unicode MS" w:hAnsi="Arial" w:cs="Arial"/>
          <w:lang w:eastAsia="pl-PL"/>
        </w:rPr>
        <w:lastRenderedPageBreak/>
        <w:t>stronie internetowej Zamawiającego. Zmiana ta będzie wiążąca dla wszystkich, którzy pobrali SIWZ.</w:t>
      </w:r>
    </w:p>
    <w:p w:rsidR="00CF6785" w:rsidRPr="00AE0514" w:rsidRDefault="00CF6785" w:rsidP="00CF6785">
      <w:pPr>
        <w:keepNext/>
        <w:numPr>
          <w:ilvl w:val="0"/>
          <w:numId w:val="1"/>
        </w:numPr>
        <w:spacing w:after="0" w:line="240" w:lineRule="auto"/>
        <w:jc w:val="both"/>
        <w:outlineLvl w:val="3"/>
        <w:rPr>
          <w:rFonts w:ascii="Arial" w:eastAsia="Arial Unicode MS" w:hAnsi="Arial" w:cs="Arial"/>
          <w:lang w:eastAsia="pl-PL"/>
        </w:rPr>
      </w:pPr>
      <w:r w:rsidRPr="00AE0514">
        <w:rPr>
          <w:rFonts w:ascii="Arial" w:eastAsia="Arial Unicode MS" w:hAnsi="Arial" w:cs="Arial"/>
          <w:lang w:eastAsia="pl-PL"/>
        </w:rPr>
        <w:t>Dane Zamawiającego:</w:t>
      </w:r>
    </w:p>
    <w:p w:rsidR="00CF6785" w:rsidRPr="00A9075A" w:rsidRDefault="00CF6785" w:rsidP="00CF6785">
      <w:pPr>
        <w:widowControl w:val="0"/>
        <w:numPr>
          <w:ilvl w:val="0"/>
          <w:numId w:val="3"/>
        </w:numPr>
        <w:spacing w:after="0" w:line="240" w:lineRule="auto"/>
        <w:jc w:val="both"/>
        <w:rPr>
          <w:rFonts w:ascii="Arial" w:eastAsia="Times New Roman" w:hAnsi="Arial" w:cs="Arial"/>
          <w:lang w:eastAsia="pl-PL"/>
        </w:rPr>
      </w:pPr>
      <w:r w:rsidRPr="00A9075A">
        <w:rPr>
          <w:rFonts w:ascii="Arial" w:eastAsia="Times New Roman" w:hAnsi="Arial" w:cs="Arial"/>
          <w:lang w:eastAsia="pl-PL"/>
        </w:rPr>
        <w:t xml:space="preserve">Dokładny adres do korespondencji: Samodzielny Publiczny Zakład Opieki Zdrowotnej w </w:t>
      </w:r>
      <w:r w:rsidR="006D0D5E" w:rsidRPr="00A9075A">
        <w:rPr>
          <w:rFonts w:ascii="Arial" w:eastAsia="Times New Roman" w:hAnsi="Arial" w:cs="Arial"/>
          <w:lang w:eastAsia="pl-PL"/>
        </w:rPr>
        <w:t>Sejnach</w:t>
      </w:r>
      <w:r w:rsidR="00C40086">
        <w:rPr>
          <w:rFonts w:ascii="Arial" w:eastAsia="Times New Roman" w:hAnsi="Arial" w:cs="Arial"/>
          <w:lang w:eastAsia="pl-PL"/>
        </w:rPr>
        <w:t xml:space="preserve">, ul: </w:t>
      </w:r>
      <w:r w:rsidR="002E4B76">
        <w:rPr>
          <w:rFonts w:ascii="Arial" w:eastAsia="Times New Roman" w:hAnsi="Arial" w:cs="Arial"/>
          <w:lang w:eastAsia="pl-PL"/>
        </w:rPr>
        <w:t>Rittlera 2, 16-500 Sejny</w:t>
      </w:r>
      <w:r w:rsidR="00C40086">
        <w:rPr>
          <w:rFonts w:ascii="Arial" w:eastAsia="Times New Roman" w:hAnsi="Arial" w:cs="Arial"/>
          <w:lang w:eastAsia="pl-PL"/>
        </w:rPr>
        <w:t>.</w:t>
      </w:r>
    </w:p>
    <w:p w:rsidR="00A9075A" w:rsidRPr="00A9075A" w:rsidRDefault="00A9075A" w:rsidP="00CF6785">
      <w:pPr>
        <w:widowControl w:val="0"/>
        <w:numPr>
          <w:ilvl w:val="0"/>
          <w:numId w:val="3"/>
        </w:numPr>
        <w:spacing w:after="0" w:line="240" w:lineRule="auto"/>
        <w:jc w:val="both"/>
        <w:rPr>
          <w:rFonts w:ascii="Arial" w:eastAsia="Times New Roman" w:hAnsi="Arial" w:cs="Arial"/>
          <w:lang w:eastAsia="pl-PL"/>
        </w:rPr>
      </w:pPr>
      <w:r w:rsidRPr="00A9075A">
        <w:rPr>
          <w:rFonts w:ascii="Arial" w:eastAsia="Times New Roman" w:hAnsi="Arial" w:cs="Arial"/>
          <w:lang w:eastAsia="pl-PL"/>
        </w:rPr>
        <w:t>Tel. 875 162 138</w:t>
      </w:r>
    </w:p>
    <w:p w:rsidR="00CF6785" w:rsidRPr="00AE0514" w:rsidRDefault="00CF6785" w:rsidP="00CF6785">
      <w:pPr>
        <w:widowControl w:val="0"/>
        <w:numPr>
          <w:ilvl w:val="0"/>
          <w:numId w:val="3"/>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Faks </w:t>
      </w:r>
      <w:r w:rsidR="00AF4E29">
        <w:rPr>
          <w:rFonts w:ascii="Arial" w:eastAsia="Times New Roman" w:hAnsi="Arial" w:cs="Arial"/>
          <w:lang w:eastAsia="pl-PL"/>
        </w:rPr>
        <w:t>875</w:t>
      </w:r>
      <w:r w:rsidR="004B05E0">
        <w:rPr>
          <w:rFonts w:ascii="Arial" w:eastAsia="Times New Roman" w:hAnsi="Arial" w:cs="Arial"/>
          <w:lang w:eastAsia="pl-PL"/>
        </w:rPr>
        <w:t> </w:t>
      </w:r>
      <w:r w:rsidR="00AF4E29">
        <w:rPr>
          <w:rFonts w:ascii="Arial" w:eastAsia="Times New Roman" w:hAnsi="Arial" w:cs="Arial"/>
          <w:lang w:eastAsia="pl-PL"/>
        </w:rPr>
        <w:t>162</w:t>
      </w:r>
      <w:r w:rsidR="004B05E0">
        <w:rPr>
          <w:rFonts w:ascii="Arial" w:eastAsia="Times New Roman" w:hAnsi="Arial" w:cs="Arial"/>
          <w:lang w:eastAsia="pl-PL"/>
        </w:rPr>
        <w:t xml:space="preserve"> 341</w:t>
      </w:r>
    </w:p>
    <w:p w:rsidR="00CF6785" w:rsidRPr="00AE0514" w:rsidRDefault="00CF6785" w:rsidP="00CF6785">
      <w:pPr>
        <w:widowControl w:val="0"/>
        <w:numPr>
          <w:ilvl w:val="0"/>
          <w:numId w:val="3"/>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E-mail </w:t>
      </w:r>
      <w:r w:rsidR="000E2890">
        <w:rPr>
          <w:rFonts w:ascii="Arial" w:eastAsia="Times New Roman" w:hAnsi="Arial" w:cs="Arial"/>
          <w:lang w:eastAsia="pl-PL"/>
        </w:rPr>
        <w:t>sekretariat@szpital.sejny.pl</w:t>
      </w:r>
    </w:p>
    <w:p w:rsidR="00CF6785" w:rsidRPr="006D0D5E" w:rsidRDefault="00CF6785" w:rsidP="00CF6785">
      <w:pPr>
        <w:widowControl w:val="0"/>
        <w:numPr>
          <w:ilvl w:val="0"/>
          <w:numId w:val="3"/>
        </w:numPr>
        <w:spacing w:after="0" w:line="240" w:lineRule="auto"/>
        <w:jc w:val="both"/>
        <w:rPr>
          <w:rFonts w:ascii="Arial" w:eastAsia="Times New Roman" w:hAnsi="Arial" w:cs="Arial"/>
          <w:lang w:eastAsia="pl-PL"/>
        </w:rPr>
      </w:pPr>
      <w:r w:rsidRPr="006D0D5E">
        <w:rPr>
          <w:rFonts w:ascii="Arial" w:eastAsia="Times New Roman" w:hAnsi="Arial" w:cs="Arial"/>
          <w:lang w:eastAsia="pl-PL"/>
        </w:rPr>
        <w:t>A</w:t>
      </w:r>
      <w:r w:rsidR="002E4B76">
        <w:rPr>
          <w:rFonts w:ascii="Arial" w:eastAsia="Times New Roman" w:hAnsi="Arial" w:cs="Arial"/>
          <w:lang w:eastAsia="pl-PL"/>
        </w:rPr>
        <w:t>dres internetowy Zamawiającego:</w:t>
      </w:r>
      <w:r w:rsidR="00861867">
        <w:rPr>
          <w:rFonts w:ascii="Arial" w:eastAsia="Times New Roman" w:hAnsi="Arial" w:cs="Arial"/>
          <w:lang w:eastAsia="pl-PL"/>
        </w:rPr>
        <w:t xml:space="preserve"> </w:t>
      </w:r>
      <w:hyperlink r:id="rId9" w:history="1">
        <w:r w:rsidR="00861867" w:rsidRPr="00DE6B95">
          <w:rPr>
            <w:rStyle w:val="Hipercze"/>
            <w:rFonts w:ascii="Arial" w:eastAsia="Times New Roman" w:hAnsi="Arial" w:cs="Arial"/>
            <w:lang w:eastAsia="pl-PL"/>
          </w:rPr>
          <w:t>www.szpital.sejny.pl</w:t>
        </w:r>
      </w:hyperlink>
      <w:r w:rsidR="00861867">
        <w:rPr>
          <w:rFonts w:ascii="Arial" w:eastAsia="Times New Roman" w:hAnsi="Arial" w:cs="Arial"/>
          <w:lang w:eastAsia="pl-PL"/>
        </w:rPr>
        <w:t xml:space="preserve"> </w:t>
      </w:r>
    </w:p>
    <w:p w:rsidR="00CF6785" w:rsidRPr="00AE0514" w:rsidRDefault="00CF6785" w:rsidP="00CF6785">
      <w:pPr>
        <w:spacing w:after="0" w:line="240" w:lineRule="auto"/>
        <w:rPr>
          <w:rFonts w:ascii="Arial" w:eastAsia="Times New Roman" w:hAnsi="Arial" w:cs="Arial"/>
          <w:lang w:eastAsia="pl-PL"/>
        </w:rPr>
      </w:pPr>
    </w:p>
    <w:p w:rsidR="00CF6785" w:rsidRPr="00AE0514" w:rsidRDefault="00CF6785" w:rsidP="00CF6785">
      <w:pPr>
        <w:keepNext/>
        <w:spacing w:after="0" w:line="240" w:lineRule="auto"/>
        <w:jc w:val="both"/>
        <w:outlineLvl w:val="3"/>
        <w:rPr>
          <w:rFonts w:ascii="Arial" w:eastAsia="Arial Unicode MS" w:hAnsi="Arial" w:cs="Arial"/>
          <w:b/>
          <w:color w:val="FF0000"/>
          <w:lang w:eastAsia="pl-PL"/>
        </w:rPr>
      </w:pPr>
      <w:r w:rsidRPr="00AE0514">
        <w:rPr>
          <w:rFonts w:ascii="Arial" w:eastAsia="Arial Unicode MS" w:hAnsi="Arial" w:cs="Arial"/>
          <w:b/>
          <w:lang w:eastAsia="pl-PL"/>
        </w:rPr>
        <w:t xml:space="preserve">II. OPIS PRZEDMIOTU ZAMÓWIENIA </w:t>
      </w:r>
      <w:r w:rsidRPr="00AE0514">
        <w:rPr>
          <w:rFonts w:ascii="Arial" w:eastAsia="Arial Unicode MS" w:hAnsi="Arial" w:cs="Arial"/>
          <w:b/>
          <w:lang w:eastAsia="pl-PL"/>
        </w:rPr>
        <w:tab/>
      </w:r>
      <w:r w:rsidRPr="00AE0514">
        <w:rPr>
          <w:rFonts w:ascii="Arial" w:eastAsia="Arial Unicode MS" w:hAnsi="Arial" w:cs="Arial"/>
          <w:b/>
          <w:lang w:eastAsia="pl-PL"/>
        </w:rPr>
        <w:tab/>
      </w:r>
    </w:p>
    <w:p w:rsidR="00CF6785" w:rsidRPr="00AE0514" w:rsidRDefault="00CF6785" w:rsidP="00CF6785">
      <w:pPr>
        <w:keepNext/>
        <w:spacing w:after="0" w:line="240" w:lineRule="auto"/>
        <w:jc w:val="both"/>
        <w:outlineLvl w:val="3"/>
        <w:rPr>
          <w:rFonts w:ascii="Arial" w:eastAsia="Arial Unicode MS" w:hAnsi="Arial" w:cs="Arial"/>
          <w:lang w:eastAsia="pl-PL"/>
        </w:rPr>
      </w:pPr>
    </w:p>
    <w:p w:rsidR="00361F02" w:rsidRPr="00894679"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Przedmiotem zamówienia niniejszego postępowania jest</w:t>
      </w:r>
      <w:r w:rsidRPr="00AE0514">
        <w:rPr>
          <w:rFonts w:ascii="Arial" w:eastAsia="Times New Roman" w:hAnsi="Arial" w:cs="Arial"/>
          <w:b/>
          <w:lang w:eastAsia="pl-PL"/>
        </w:rPr>
        <w:t xml:space="preserve"> </w:t>
      </w:r>
      <w:r w:rsidR="000254D8" w:rsidRPr="00894679">
        <w:rPr>
          <w:rFonts w:ascii="Arial" w:eastAsia="Times New Roman" w:hAnsi="Arial" w:cs="Arial"/>
          <w:lang w:eastAsia="pl-PL"/>
        </w:rPr>
        <w:t xml:space="preserve">zakup i dostawa </w:t>
      </w:r>
      <w:r w:rsidR="00361F02" w:rsidRPr="00894679">
        <w:rPr>
          <w:rFonts w:ascii="Arial" w:eastAsia="Times New Roman" w:hAnsi="Arial" w:cs="Arial"/>
          <w:lang w:eastAsia="pl-PL"/>
        </w:rPr>
        <w:t xml:space="preserve">materiałów jednorazowego użytku z podziałem na </w:t>
      </w:r>
      <w:r w:rsidR="00B105DF">
        <w:rPr>
          <w:rFonts w:ascii="Arial" w:eastAsia="Times New Roman" w:hAnsi="Arial" w:cs="Arial"/>
          <w:lang w:eastAsia="pl-PL"/>
        </w:rPr>
        <w:t>12</w:t>
      </w:r>
      <w:r w:rsidR="00361F02" w:rsidRPr="00894679">
        <w:rPr>
          <w:rFonts w:ascii="Arial" w:eastAsia="Times New Roman" w:hAnsi="Arial" w:cs="Arial"/>
          <w:lang w:eastAsia="pl-PL"/>
        </w:rPr>
        <w:t xml:space="preserve"> Pakietów </w:t>
      </w:r>
    </w:p>
    <w:p w:rsidR="00CF6785" w:rsidRPr="00894679" w:rsidRDefault="00CF6785" w:rsidP="00CF6785">
      <w:pPr>
        <w:spacing w:after="0" w:line="240" w:lineRule="auto"/>
        <w:jc w:val="both"/>
        <w:rPr>
          <w:rFonts w:ascii="Arial" w:eastAsia="Times New Roman" w:hAnsi="Arial" w:cs="Arial"/>
          <w:color w:val="000000"/>
          <w:lang w:eastAsia="pl-PL"/>
        </w:rPr>
      </w:pPr>
      <w:r w:rsidRPr="00894679">
        <w:rPr>
          <w:rFonts w:ascii="Arial" w:eastAsia="Times New Roman" w:hAnsi="Arial" w:cs="Arial"/>
          <w:lang w:eastAsia="pl-PL"/>
        </w:rPr>
        <w:t>Ws</w:t>
      </w:r>
      <w:r w:rsidR="0031369A" w:rsidRPr="00894679">
        <w:rPr>
          <w:rFonts w:ascii="Arial" w:eastAsia="Times New Roman" w:hAnsi="Arial" w:cs="Arial"/>
          <w:lang w:eastAsia="pl-PL"/>
        </w:rPr>
        <w:t xml:space="preserve">pólny Słownik Zamówień (CPV ) – </w:t>
      </w:r>
      <w:r w:rsidR="00894679" w:rsidRPr="00894679">
        <w:rPr>
          <w:rFonts w:ascii="Arial" w:eastAsia="Times New Roman" w:hAnsi="Arial" w:cs="Arial"/>
          <w:lang w:eastAsia="pl-PL"/>
        </w:rPr>
        <w:t>33.14.10.00</w:t>
      </w:r>
    </w:p>
    <w:p w:rsidR="00CF6785" w:rsidRPr="00AE0514" w:rsidRDefault="00CF6785" w:rsidP="00CF6785">
      <w:pPr>
        <w:spacing w:after="0" w:line="240" w:lineRule="auto"/>
        <w:rPr>
          <w:rFonts w:ascii="Arial" w:eastAsia="Times New Roman" w:hAnsi="Arial" w:cs="Arial"/>
          <w:b/>
          <w:lang w:eastAsia="pl-PL"/>
        </w:rPr>
      </w:pPr>
    </w:p>
    <w:p w:rsidR="00CF6785" w:rsidRPr="00357982" w:rsidRDefault="00CF6785" w:rsidP="00357982">
      <w:pPr>
        <w:pStyle w:val="Akapitzlist"/>
        <w:numPr>
          <w:ilvl w:val="0"/>
          <w:numId w:val="4"/>
        </w:numPr>
        <w:spacing w:after="0" w:line="240" w:lineRule="auto"/>
        <w:jc w:val="both"/>
        <w:rPr>
          <w:rFonts w:ascii="Arial" w:eastAsia="Times New Roman" w:hAnsi="Arial" w:cs="Arial"/>
          <w:lang w:eastAsia="pl-PL"/>
        </w:rPr>
      </w:pPr>
      <w:r w:rsidRPr="00357982">
        <w:rPr>
          <w:rFonts w:ascii="Arial" w:eastAsia="Times New Roman" w:hAnsi="Arial" w:cs="Arial"/>
          <w:lang w:eastAsia="pl-PL"/>
        </w:rPr>
        <w:t>Zamawiający informuje, że nie przewiduje możliwości zamówień uzupełniających, o których mowa w art. 67 ust. 1 pkt 6 i 7 ustawy.</w:t>
      </w:r>
    </w:p>
    <w:p w:rsidR="00CF6785" w:rsidRPr="00AE0514" w:rsidRDefault="00CF6785" w:rsidP="00357982">
      <w:pPr>
        <w:numPr>
          <w:ilvl w:val="0"/>
          <w:numId w:val="4"/>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Zamawiający nie dopuszcza możliwości złożenia oferty </w:t>
      </w:r>
      <w:r w:rsidR="002E4B76" w:rsidRPr="00AE0514">
        <w:rPr>
          <w:rFonts w:ascii="Arial" w:eastAsia="Times New Roman" w:hAnsi="Arial" w:cs="Arial"/>
          <w:lang w:eastAsia="pl-PL"/>
        </w:rPr>
        <w:t>wariantowej.</w:t>
      </w:r>
    </w:p>
    <w:p w:rsidR="00CF6785" w:rsidRPr="00AE0514" w:rsidRDefault="002E4B76" w:rsidP="00357982">
      <w:pPr>
        <w:numPr>
          <w:ilvl w:val="0"/>
          <w:numId w:val="4"/>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Zamawiający dopuszcza</w:t>
      </w:r>
      <w:r w:rsidR="00CF6785" w:rsidRPr="00AE0514">
        <w:rPr>
          <w:rFonts w:ascii="Arial" w:eastAsia="Times New Roman" w:hAnsi="Arial" w:cs="Arial"/>
          <w:lang w:eastAsia="pl-PL"/>
        </w:rPr>
        <w:t xml:space="preserve"> możliwość składania ofert</w:t>
      </w:r>
      <w:r w:rsidR="00610AA8">
        <w:rPr>
          <w:rFonts w:ascii="Arial" w:eastAsia="Times New Roman" w:hAnsi="Arial" w:cs="Arial"/>
          <w:lang w:eastAsia="pl-PL"/>
        </w:rPr>
        <w:t xml:space="preserve"> na poszczególne zadania</w:t>
      </w:r>
      <w:r w:rsidR="00CF6785" w:rsidRPr="00AE0514">
        <w:rPr>
          <w:rFonts w:ascii="Arial" w:eastAsia="Times New Roman" w:hAnsi="Arial" w:cs="Arial"/>
          <w:lang w:eastAsia="pl-PL"/>
        </w:rPr>
        <w:t>.</w:t>
      </w:r>
    </w:p>
    <w:p w:rsidR="00CF6785" w:rsidRPr="00AE0514" w:rsidRDefault="00B042BE" w:rsidP="00B042BE">
      <w:pPr>
        <w:tabs>
          <w:tab w:val="left" w:pos="7605"/>
        </w:tabs>
        <w:spacing w:after="0" w:line="240" w:lineRule="auto"/>
        <w:ind w:left="360"/>
        <w:jc w:val="both"/>
        <w:rPr>
          <w:rFonts w:ascii="Arial" w:eastAsia="Times New Roman" w:hAnsi="Arial" w:cs="Arial"/>
          <w:lang w:eastAsia="pl-PL"/>
        </w:rPr>
      </w:pPr>
      <w:r>
        <w:rPr>
          <w:rFonts w:ascii="Arial" w:eastAsia="Times New Roman" w:hAnsi="Arial" w:cs="Arial"/>
          <w:lang w:eastAsia="pl-PL"/>
        </w:rPr>
        <w:tab/>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 xml:space="preserve">III. TERMIN I MIEJSCE WYKONANIA UMOWY </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numPr>
          <w:ilvl w:val="0"/>
          <w:numId w:val="5"/>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Miejscem wykonania Zamówienia jest </w:t>
      </w:r>
      <w:r w:rsidR="00A01327">
        <w:rPr>
          <w:rFonts w:ascii="Arial" w:eastAsia="Times New Roman" w:hAnsi="Arial" w:cs="Arial"/>
          <w:lang w:eastAsia="pl-PL"/>
        </w:rPr>
        <w:t>a</w:t>
      </w:r>
      <w:r w:rsidR="00C514A5">
        <w:rPr>
          <w:rFonts w:ascii="Arial" w:eastAsia="Times New Roman" w:hAnsi="Arial" w:cs="Arial"/>
          <w:lang w:eastAsia="pl-PL"/>
        </w:rPr>
        <w:t xml:space="preserve">pteka </w:t>
      </w:r>
      <w:r w:rsidR="00A01327">
        <w:rPr>
          <w:rFonts w:ascii="Arial" w:eastAsia="Times New Roman" w:hAnsi="Arial" w:cs="Arial"/>
          <w:lang w:eastAsia="pl-PL"/>
        </w:rPr>
        <w:t>i magazyn</w:t>
      </w:r>
      <w:r w:rsidRPr="00AE0514">
        <w:rPr>
          <w:rFonts w:ascii="Arial" w:eastAsia="Times New Roman" w:hAnsi="Arial" w:cs="Arial"/>
          <w:lang w:eastAsia="pl-PL"/>
        </w:rPr>
        <w:t xml:space="preserve"> </w:t>
      </w:r>
      <w:r w:rsidR="00A01327">
        <w:rPr>
          <w:rFonts w:ascii="Arial" w:eastAsia="Times New Roman" w:hAnsi="Arial" w:cs="Arial"/>
          <w:lang w:eastAsia="pl-PL"/>
        </w:rPr>
        <w:t xml:space="preserve">SP ZOZ w Sejnach </w:t>
      </w:r>
    </w:p>
    <w:p w:rsidR="00CF6785" w:rsidRPr="00AE0514" w:rsidRDefault="00CF6785" w:rsidP="00CF6785">
      <w:pPr>
        <w:numPr>
          <w:ilvl w:val="0"/>
          <w:numId w:val="6"/>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okres dostawy – 12 miesięcy, począwszy od dnia podpisania umowy.</w:t>
      </w:r>
    </w:p>
    <w:p w:rsidR="00CF6785" w:rsidRPr="00AE0514" w:rsidRDefault="00CF6785" w:rsidP="00CF6785">
      <w:pPr>
        <w:numPr>
          <w:ilvl w:val="0"/>
          <w:numId w:val="6"/>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waluta – PLN,</w:t>
      </w:r>
    </w:p>
    <w:p w:rsidR="00CF6785" w:rsidRPr="00AE0514" w:rsidRDefault="00CF6785" w:rsidP="00CF6785">
      <w:pPr>
        <w:numPr>
          <w:ilvl w:val="0"/>
          <w:numId w:val="6"/>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zapłata za dostawę następować będzie w terminie</w:t>
      </w:r>
      <w:r w:rsidR="00DE1BB7">
        <w:rPr>
          <w:rFonts w:ascii="Arial" w:eastAsia="Times New Roman" w:hAnsi="Arial" w:cs="Arial"/>
          <w:bCs/>
          <w:lang w:eastAsia="pl-PL"/>
        </w:rPr>
        <w:t xml:space="preserve"> do</w:t>
      </w:r>
      <w:r w:rsidRPr="00AE0514">
        <w:rPr>
          <w:rFonts w:ascii="Arial" w:eastAsia="Times New Roman" w:hAnsi="Arial" w:cs="Arial"/>
          <w:bCs/>
          <w:lang w:eastAsia="pl-PL"/>
        </w:rPr>
        <w:t xml:space="preserve"> 30 dni od daty otrzymania faktury</w:t>
      </w:r>
      <w:r w:rsidR="004D646B">
        <w:rPr>
          <w:rFonts w:ascii="Arial" w:eastAsia="Times New Roman" w:hAnsi="Arial" w:cs="Arial"/>
          <w:bCs/>
          <w:lang w:eastAsia="pl-PL"/>
        </w:rPr>
        <w:t xml:space="preserve"> VAT po zrealizowaniu cząstkowego zamówienia.</w:t>
      </w:r>
    </w:p>
    <w:p w:rsidR="00CF6785" w:rsidRPr="00AE0514" w:rsidRDefault="00CF6785" w:rsidP="00CF6785">
      <w:pPr>
        <w:spacing w:after="0" w:line="240" w:lineRule="auto"/>
        <w:ind w:left="360"/>
        <w:jc w:val="both"/>
        <w:rPr>
          <w:rFonts w:ascii="Arial" w:eastAsia="Times New Roman" w:hAnsi="Arial" w:cs="Arial"/>
          <w:b/>
          <w:lang w:eastAsia="pl-PL"/>
        </w:rPr>
      </w:pPr>
    </w:p>
    <w:p w:rsidR="00CF6785" w:rsidRPr="00AE0514" w:rsidRDefault="00CF6785" w:rsidP="00CF6785">
      <w:pPr>
        <w:keepNext/>
        <w:spacing w:after="0" w:line="240" w:lineRule="auto"/>
        <w:jc w:val="both"/>
        <w:outlineLvl w:val="3"/>
        <w:rPr>
          <w:rFonts w:ascii="Arial" w:eastAsia="Arial Unicode MS" w:hAnsi="Arial" w:cs="Arial"/>
          <w:b/>
          <w:lang w:eastAsia="pl-PL"/>
        </w:rPr>
      </w:pPr>
    </w:p>
    <w:p w:rsidR="00CF6785" w:rsidRPr="00AE0514" w:rsidRDefault="00CF6785" w:rsidP="00CF6785">
      <w:pPr>
        <w:keepNext/>
        <w:numPr>
          <w:ilvl w:val="0"/>
          <w:numId w:val="18"/>
        </w:numPr>
        <w:spacing w:after="0" w:line="240" w:lineRule="auto"/>
        <w:jc w:val="both"/>
        <w:outlineLvl w:val="3"/>
        <w:rPr>
          <w:rFonts w:ascii="Arial" w:eastAsia="Arial Unicode MS" w:hAnsi="Arial" w:cs="Arial"/>
          <w:b/>
          <w:lang w:eastAsia="pl-PL"/>
        </w:rPr>
      </w:pPr>
      <w:r w:rsidRPr="00AE0514">
        <w:rPr>
          <w:rFonts w:ascii="Arial" w:eastAsia="Arial Unicode MS" w:hAnsi="Arial" w:cs="Arial"/>
          <w:b/>
          <w:lang w:eastAsia="pl-PL"/>
        </w:rPr>
        <w:t>WARUNKI UDZIAŁU W POSTĘPOWANIU ORAZ SPOSÓB DOKONYWANIA OCENY SPEŁNIENIA TYCH WARUNKÓW</w:t>
      </w:r>
    </w:p>
    <w:p w:rsidR="00CF6785" w:rsidRPr="00AE0514" w:rsidRDefault="00CF6785" w:rsidP="00CF6785">
      <w:pPr>
        <w:spacing w:after="0" w:line="240" w:lineRule="auto"/>
        <w:ind w:left="360"/>
        <w:jc w:val="both"/>
        <w:rPr>
          <w:rFonts w:ascii="Arial" w:eastAsia="Times New Roman" w:hAnsi="Arial" w:cs="Arial"/>
          <w:lang w:eastAsia="pl-PL"/>
        </w:rPr>
      </w:pPr>
      <w:r w:rsidRPr="00AE0514">
        <w:rPr>
          <w:rFonts w:ascii="Arial" w:eastAsia="Times New Roman" w:hAnsi="Arial" w:cs="Arial"/>
          <w:lang w:eastAsia="pl-PL"/>
        </w:rPr>
        <w:t>Zgodnie z art. 22 ust. 1 Ustawy, o udzielenie Zamówienia mogą ubiegać się Wykonawcy, którzy:</w:t>
      </w:r>
    </w:p>
    <w:p w:rsidR="00CF6785" w:rsidRPr="00AE0514" w:rsidRDefault="00CF6785" w:rsidP="00CF6785">
      <w:pPr>
        <w:numPr>
          <w:ilvl w:val="1"/>
          <w:numId w:val="7"/>
        </w:numPr>
        <w:tabs>
          <w:tab w:val="num" w:pos="900"/>
        </w:tabs>
        <w:spacing w:after="0" w:line="240" w:lineRule="auto"/>
        <w:ind w:left="900" w:hanging="540"/>
        <w:jc w:val="both"/>
        <w:rPr>
          <w:rFonts w:ascii="Arial" w:eastAsia="Times New Roman" w:hAnsi="Arial" w:cs="Arial"/>
          <w:lang w:eastAsia="pl-PL"/>
        </w:rPr>
      </w:pPr>
      <w:r w:rsidRPr="00AE0514">
        <w:rPr>
          <w:rFonts w:ascii="Arial" w:eastAsia="Times New Roman" w:hAnsi="Arial" w:cs="Arial"/>
          <w:lang w:eastAsia="pl-PL"/>
        </w:rPr>
        <w:t xml:space="preserve">posiadania uprawnień do wykonywania określonej działalności lub czynności, jeżeli przepisy prawa nakładają obowiązek ich </w:t>
      </w:r>
      <w:r w:rsidR="002E4B76" w:rsidRPr="00AE0514">
        <w:rPr>
          <w:rFonts w:ascii="Arial" w:eastAsia="Times New Roman" w:hAnsi="Arial" w:cs="Arial"/>
          <w:lang w:eastAsia="pl-PL"/>
        </w:rPr>
        <w:t>posiadania,</w:t>
      </w:r>
    </w:p>
    <w:p w:rsidR="00CF6785" w:rsidRPr="00AE0514" w:rsidRDefault="00CF6785" w:rsidP="00CF6785">
      <w:pPr>
        <w:numPr>
          <w:ilvl w:val="1"/>
          <w:numId w:val="7"/>
        </w:numPr>
        <w:tabs>
          <w:tab w:val="num" w:pos="900"/>
        </w:tabs>
        <w:spacing w:after="0" w:line="240" w:lineRule="auto"/>
        <w:ind w:left="900" w:hanging="540"/>
        <w:jc w:val="both"/>
        <w:rPr>
          <w:rFonts w:ascii="Arial" w:eastAsia="Times New Roman" w:hAnsi="Arial" w:cs="Arial"/>
          <w:lang w:eastAsia="pl-PL"/>
        </w:rPr>
      </w:pPr>
      <w:r w:rsidRPr="00AE0514">
        <w:rPr>
          <w:rFonts w:ascii="Arial" w:eastAsia="Times New Roman" w:hAnsi="Arial" w:cs="Arial"/>
          <w:lang w:eastAsia="pl-PL"/>
        </w:rPr>
        <w:t>posiadania wiedzy i doświadczenia,</w:t>
      </w:r>
    </w:p>
    <w:p w:rsidR="00CF6785" w:rsidRPr="00AE0514" w:rsidRDefault="00CF6785" w:rsidP="00CF6785">
      <w:pPr>
        <w:numPr>
          <w:ilvl w:val="1"/>
          <w:numId w:val="7"/>
        </w:numPr>
        <w:tabs>
          <w:tab w:val="num" w:pos="900"/>
        </w:tabs>
        <w:spacing w:after="0" w:line="240" w:lineRule="auto"/>
        <w:ind w:left="900" w:hanging="540"/>
        <w:jc w:val="both"/>
        <w:rPr>
          <w:rFonts w:ascii="Arial" w:eastAsia="Times New Roman" w:hAnsi="Arial" w:cs="Arial"/>
          <w:lang w:eastAsia="pl-PL"/>
        </w:rPr>
      </w:pPr>
      <w:r w:rsidRPr="00AE0514">
        <w:rPr>
          <w:rFonts w:ascii="Arial" w:eastAsia="Times New Roman" w:hAnsi="Arial" w:cs="Arial"/>
          <w:lang w:eastAsia="pl-PL"/>
        </w:rPr>
        <w:t>dysponowania odpowiednim potencjałem technicznym oraz osobami zdolnymi do wykonania zamówienia,</w:t>
      </w:r>
    </w:p>
    <w:p w:rsidR="00CF6785" w:rsidRPr="00E30AED" w:rsidRDefault="00E10B4E" w:rsidP="00CF6785">
      <w:pPr>
        <w:numPr>
          <w:ilvl w:val="1"/>
          <w:numId w:val="7"/>
        </w:numPr>
        <w:tabs>
          <w:tab w:val="num" w:pos="900"/>
        </w:tabs>
        <w:spacing w:after="0" w:line="240" w:lineRule="auto"/>
        <w:ind w:left="900" w:hanging="540"/>
        <w:jc w:val="both"/>
        <w:rPr>
          <w:rFonts w:ascii="Arial" w:eastAsia="Times New Roman" w:hAnsi="Arial" w:cs="Arial"/>
          <w:lang w:eastAsia="pl-PL"/>
        </w:rPr>
      </w:pPr>
      <w:r>
        <w:rPr>
          <w:rFonts w:ascii="Arial" w:eastAsia="Times New Roman" w:hAnsi="Arial" w:cs="Arial"/>
          <w:lang w:eastAsia="pl-PL"/>
        </w:rPr>
        <w:t xml:space="preserve">są w </w:t>
      </w:r>
      <w:r w:rsidR="00CF6785" w:rsidRPr="00AE0514">
        <w:rPr>
          <w:rFonts w:ascii="Arial" w:eastAsia="Times New Roman" w:hAnsi="Arial" w:cs="Arial"/>
          <w:lang w:eastAsia="pl-PL"/>
        </w:rPr>
        <w:t>sytuacji ekonomicznej i finansowej</w:t>
      </w:r>
      <w:r>
        <w:rPr>
          <w:rFonts w:ascii="Arial" w:eastAsia="Times New Roman" w:hAnsi="Arial" w:cs="Arial"/>
          <w:lang w:eastAsia="pl-PL"/>
        </w:rPr>
        <w:t xml:space="preserve"> pozwalającej na wykonanie zamówienia</w:t>
      </w:r>
      <w:r w:rsidR="00CF6785" w:rsidRPr="00AE0514">
        <w:rPr>
          <w:rFonts w:ascii="Arial" w:eastAsia="Times New Roman" w:hAnsi="Arial" w:cs="Arial"/>
          <w:lang w:eastAsia="pl-PL"/>
        </w:rPr>
        <w:t>.</w:t>
      </w:r>
    </w:p>
    <w:p w:rsidR="00CF6785" w:rsidRPr="00A01327" w:rsidRDefault="00CF6785" w:rsidP="00CF6785">
      <w:pPr>
        <w:numPr>
          <w:ilvl w:val="0"/>
          <w:numId w:val="7"/>
        </w:numPr>
        <w:tabs>
          <w:tab w:val="num" w:pos="1440"/>
        </w:tabs>
        <w:spacing w:after="0" w:line="240" w:lineRule="auto"/>
        <w:jc w:val="both"/>
        <w:rPr>
          <w:rFonts w:ascii="Arial" w:eastAsia="Times New Roman" w:hAnsi="Arial" w:cs="Arial"/>
          <w:b/>
          <w:lang w:eastAsia="pl-PL"/>
        </w:rPr>
      </w:pPr>
      <w:r w:rsidRPr="00A01327">
        <w:rPr>
          <w:rFonts w:ascii="Arial" w:eastAsia="Times New Roman" w:hAnsi="Arial" w:cs="Arial"/>
          <w:b/>
          <w:lang w:eastAsia="pl-PL"/>
        </w:rPr>
        <w:t>Zamawiający ustala następujące szczegółowe warunki udziału w Postępowaniu:</w:t>
      </w:r>
    </w:p>
    <w:p w:rsidR="00CF6785" w:rsidRPr="00AE0514" w:rsidRDefault="00CF6785" w:rsidP="00CF6785">
      <w:pPr>
        <w:numPr>
          <w:ilvl w:val="1"/>
          <w:numId w:val="7"/>
        </w:numPr>
        <w:tabs>
          <w:tab w:val="num" w:pos="900"/>
        </w:tabs>
        <w:spacing w:after="0" w:line="240" w:lineRule="auto"/>
        <w:ind w:left="900" w:hanging="540"/>
        <w:jc w:val="both"/>
        <w:rPr>
          <w:rFonts w:ascii="Arial" w:eastAsia="Times New Roman" w:hAnsi="Arial" w:cs="Arial"/>
          <w:lang w:eastAsia="pl-PL"/>
        </w:rPr>
      </w:pPr>
      <w:r w:rsidRPr="00AE0514">
        <w:rPr>
          <w:rFonts w:ascii="Arial" w:eastAsia="Times New Roman" w:hAnsi="Arial" w:cs="Arial"/>
          <w:lang w:eastAsia="pl-PL"/>
        </w:rPr>
        <w:t>W zakresie warunków wskazanych w punkcie 1.1, 1.2 i 1.3 ocena spełnienia warunków szczegółowych nastąpi na podstawie przedstawionego przez Wykonawcę oświadczenia w trybie art. 22 ust. 1</w:t>
      </w:r>
      <w:r w:rsidR="00C40086">
        <w:rPr>
          <w:rFonts w:ascii="Arial" w:eastAsia="Times New Roman" w:hAnsi="Arial" w:cs="Arial"/>
          <w:lang w:eastAsia="pl-PL"/>
        </w:rPr>
        <w:t xml:space="preserve"> </w:t>
      </w:r>
      <w:r w:rsidR="00C40086" w:rsidRPr="002E4B76">
        <w:rPr>
          <w:rFonts w:ascii="Arial" w:eastAsia="Times New Roman" w:hAnsi="Arial" w:cs="Arial"/>
          <w:lang w:eastAsia="pl-PL"/>
        </w:rPr>
        <w:t>Ustawy</w:t>
      </w:r>
      <w:r w:rsidRPr="002E4B76">
        <w:rPr>
          <w:rFonts w:ascii="Arial" w:eastAsia="Times New Roman" w:hAnsi="Arial" w:cs="Arial"/>
          <w:lang w:eastAsia="pl-PL"/>
        </w:rPr>
        <w:t xml:space="preserve"> </w:t>
      </w:r>
      <w:r w:rsidRPr="00AE0514">
        <w:rPr>
          <w:rFonts w:ascii="Arial" w:eastAsia="Times New Roman" w:hAnsi="Arial" w:cs="Arial"/>
          <w:lang w:eastAsia="pl-PL"/>
        </w:rPr>
        <w:t>(</w:t>
      </w:r>
      <w:hyperlink r:id="rId10" w:history="1">
        <w:r w:rsidRPr="002E4B76">
          <w:rPr>
            <w:rStyle w:val="Hipercze"/>
            <w:rFonts w:ascii="Arial" w:eastAsia="Times New Roman" w:hAnsi="Arial" w:cs="Arial"/>
            <w:lang w:eastAsia="pl-PL"/>
          </w:rPr>
          <w:t>załącznik nr 3 do SIWZ</w:t>
        </w:r>
      </w:hyperlink>
      <w:r w:rsidRPr="00AE0514">
        <w:rPr>
          <w:rFonts w:ascii="Arial" w:eastAsia="Times New Roman" w:hAnsi="Arial" w:cs="Arial"/>
          <w:lang w:eastAsia="pl-PL"/>
        </w:rPr>
        <w:t>) oraz dokumentów, o których mowa w punkcie V.1.</w:t>
      </w:r>
    </w:p>
    <w:p w:rsidR="00CF6785" w:rsidRPr="00AE0514" w:rsidRDefault="00CF6785" w:rsidP="00CF6785">
      <w:pPr>
        <w:numPr>
          <w:ilvl w:val="1"/>
          <w:numId w:val="7"/>
        </w:numPr>
        <w:tabs>
          <w:tab w:val="num" w:pos="900"/>
        </w:tabs>
        <w:spacing w:after="0" w:line="240" w:lineRule="auto"/>
        <w:ind w:left="900" w:hanging="540"/>
        <w:jc w:val="both"/>
        <w:rPr>
          <w:rFonts w:ascii="Arial" w:eastAsia="Times New Roman" w:hAnsi="Arial" w:cs="Arial"/>
          <w:lang w:eastAsia="pl-PL"/>
        </w:rPr>
      </w:pPr>
      <w:r w:rsidRPr="00AE0514">
        <w:rPr>
          <w:rFonts w:ascii="Arial" w:eastAsia="Times New Roman" w:hAnsi="Arial" w:cs="Arial"/>
          <w:lang w:eastAsia="pl-PL"/>
        </w:rPr>
        <w:t>W zakresie warunków wskazanych w punkcie 1.4 ocena spełnienia warunków szczegółowych nastąpi na podstawie przedstawionego przez Wykonawcę oświadczenia w</w:t>
      </w:r>
      <w:r w:rsidR="002E4B76">
        <w:rPr>
          <w:rFonts w:ascii="Arial" w:eastAsia="Times New Roman" w:hAnsi="Arial" w:cs="Arial"/>
          <w:lang w:eastAsia="pl-PL"/>
        </w:rPr>
        <w:t xml:space="preserve"> trybie art. 24 ust. 1 i ust. 2</w:t>
      </w:r>
      <w:r w:rsidR="00C40086">
        <w:rPr>
          <w:rFonts w:ascii="Arial" w:eastAsia="Times New Roman" w:hAnsi="Arial" w:cs="Arial"/>
          <w:lang w:eastAsia="pl-PL"/>
        </w:rPr>
        <w:t xml:space="preserve"> </w:t>
      </w:r>
      <w:r w:rsidR="00C40086" w:rsidRPr="002E4B76">
        <w:rPr>
          <w:rFonts w:ascii="Arial" w:eastAsia="Times New Roman" w:hAnsi="Arial" w:cs="Arial"/>
          <w:lang w:eastAsia="pl-PL"/>
        </w:rPr>
        <w:t xml:space="preserve">Ustawy </w:t>
      </w:r>
      <w:r w:rsidRPr="00AE0514">
        <w:rPr>
          <w:rFonts w:ascii="Arial" w:eastAsia="Times New Roman" w:hAnsi="Arial" w:cs="Arial"/>
          <w:lang w:eastAsia="pl-PL"/>
        </w:rPr>
        <w:t>(</w:t>
      </w:r>
      <w:hyperlink r:id="rId11" w:history="1">
        <w:r w:rsidRPr="002E4B76">
          <w:rPr>
            <w:rStyle w:val="Hipercze"/>
            <w:rFonts w:ascii="Arial" w:eastAsia="Times New Roman" w:hAnsi="Arial" w:cs="Arial"/>
            <w:lang w:eastAsia="pl-PL"/>
          </w:rPr>
          <w:t>załącznik nr 3 do SIWZ</w:t>
        </w:r>
      </w:hyperlink>
      <w:r w:rsidRPr="00AE0514">
        <w:rPr>
          <w:rFonts w:ascii="Arial" w:eastAsia="Times New Roman" w:hAnsi="Arial" w:cs="Arial"/>
          <w:lang w:eastAsia="pl-PL"/>
        </w:rPr>
        <w:t>).</w:t>
      </w:r>
    </w:p>
    <w:p w:rsidR="00CF6785" w:rsidRPr="00AE0514" w:rsidRDefault="00CF6785" w:rsidP="00CF6785">
      <w:pPr>
        <w:tabs>
          <w:tab w:val="num" w:pos="1440"/>
        </w:tabs>
        <w:suppressAutoHyphens/>
        <w:spacing w:after="0" w:line="240" w:lineRule="auto"/>
        <w:rPr>
          <w:rFonts w:ascii="Arial" w:eastAsia="Times New Roman" w:hAnsi="Arial" w:cs="Arial"/>
          <w:b/>
          <w:lang w:eastAsia="pl-PL"/>
        </w:rPr>
      </w:pPr>
    </w:p>
    <w:p w:rsidR="00CF6785" w:rsidRPr="00AE0514" w:rsidRDefault="00CF6785" w:rsidP="00CF6785">
      <w:pPr>
        <w:spacing w:after="0" w:line="260" w:lineRule="atLeast"/>
        <w:jc w:val="both"/>
        <w:rPr>
          <w:rFonts w:ascii="Arial" w:eastAsia="Times New Roman" w:hAnsi="Arial" w:cs="Arial"/>
          <w:lang w:eastAsia="pl-PL"/>
        </w:rPr>
      </w:pPr>
      <w:r w:rsidRPr="00AE0514">
        <w:rPr>
          <w:rFonts w:ascii="Arial" w:eastAsia="Times New Roman" w:hAnsi="Arial" w:cs="Arial"/>
          <w:lang w:eastAsia="pl-PL"/>
        </w:rPr>
        <w:t xml:space="preserve">Sposób dokonywania oceny spełnienia warunków wymaganych od Wykonawców oparty będzie na zasadzie: spełnia / nie spełnia. </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V. OŚWIADCZENIA LUB DOKUMENTY JAKIE POWINNI DOSTARCZYĆ WYKONAWCY W CELU POTWIERDZENIA SPEŁNIENIA WARUNKÓW OKREŚLONYCH W PUNKCIE IV:</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W celu wykazania spełnienia warunków udziału w Postępowaniu, każdy z Wykonawców powinien przedłożyć wraz z ofertą oświadczenie w trybie art. 22 ust. 1 i art. 24 ust. 1 i ust. 2 </w:t>
      </w:r>
      <w:r w:rsidR="00D92189">
        <w:rPr>
          <w:rFonts w:ascii="Arial" w:eastAsia="Times New Roman" w:hAnsi="Arial" w:cs="Arial"/>
          <w:b/>
          <w:lang w:eastAsia="pl-PL"/>
        </w:rPr>
        <w:t xml:space="preserve">Ustawy </w:t>
      </w:r>
      <w:r w:rsidRPr="00AE0514">
        <w:rPr>
          <w:rFonts w:ascii="Arial" w:eastAsia="Times New Roman" w:hAnsi="Arial" w:cs="Arial"/>
          <w:lang w:eastAsia="pl-PL"/>
        </w:rPr>
        <w:t>(</w:t>
      </w:r>
      <w:hyperlink r:id="rId12" w:history="1">
        <w:r w:rsidRPr="002E4B76">
          <w:rPr>
            <w:rStyle w:val="Hipercze"/>
            <w:rFonts w:ascii="Arial" w:eastAsia="Times New Roman" w:hAnsi="Arial" w:cs="Arial"/>
            <w:lang w:eastAsia="pl-PL"/>
          </w:rPr>
          <w:t>załącznik nr 3 do SIWZ</w:t>
        </w:r>
      </w:hyperlink>
      <w:r w:rsidRPr="00AE0514">
        <w:rPr>
          <w:rFonts w:ascii="Arial" w:eastAsia="Times New Roman" w:hAnsi="Arial" w:cs="Arial"/>
          <w:lang w:eastAsia="pl-PL"/>
        </w:rPr>
        <w:t xml:space="preserve">) oraz </w:t>
      </w:r>
      <w:r w:rsidR="002E4B76" w:rsidRPr="00AE0514">
        <w:rPr>
          <w:rFonts w:ascii="Arial" w:eastAsia="Times New Roman" w:hAnsi="Arial" w:cs="Arial"/>
          <w:lang w:eastAsia="pl-PL"/>
        </w:rPr>
        <w:t>dokumenty:</w:t>
      </w: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1. Warunki szczegółowe określone w punkcie IV.2.1. SIWZ – do ofert każdy z Wykonawców powinien </w:t>
      </w:r>
      <w:r w:rsidR="002E4B76" w:rsidRPr="00AE0514">
        <w:rPr>
          <w:rFonts w:ascii="Arial" w:eastAsia="Times New Roman" w:hAnsi="Arial" w:cs="Arial"/>
          <w:lang w:eastAsia="pl-PL"/>
        </w:rPr>
        <w:t>załączyć:</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koncesja, zezwolenie lub licencja, jeżeli ustawy nakładają obowiązek posiadania koncesji, zezwolenia lub licencji na podjęcie działalności gospodarczej w zakresie objętym zamówieniem,</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aktualny odpis z właściwego rejestru albo aktualne zaświadczenie o wpisie do ewidencji działalności gospodarczej, jeżeli odrębne przepisy wymagają wpisu do rejestru lub zgłoszenia do ewidencji działalności gospodarczej, wystawione nie wcześniej niż 6 miesięcy przed upływem terminu składania ofert,</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aktualne informacje z Krajowego Rejestru Karnego w zakresie określonym w art. 24 ust. 1 pkt. 4-8 Ustawy, wystawione nie wcześniej niż 6 miesięcy przed upływem terminu składania ofert,</w:t>
      </w:r>
    </w:p>
    <w:p w:rsidR="00CF6785" w:rsidRPr="00AE0514" w:rsidRDefault="00CF6785" w:rsidP="00CF6785">
      <w:pPr>
        <w:numPr>
          <w:ilvl w:val="1"/>
          <w:numId w:val="8"/>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aktualne informacje z Krajowego Rejestru Karnego w zakresie określonym w art. 24 ust. 1 pkt. 9 Ustawy, wystawione nie wcześniej niż 6 miesięcy przed upływem terminu składania ofert.</w:t>
      </w:r>
    </w:p>
    <w:p w:rsidR="00CF6785" w:rsidRPr="00AE0514" w:rsidRDefault="00CF6785" w:rsidP="00CF6785">
      <w:pPr>
        <w:numPr>
          <w:ilvl w:val="1"/>
          <w:numId w:val="8"/>
        </w:numPr>
        <w:spacing w:after="0" w:line="240" w:lineRule="auto"/>
        <w:rPr>
          <w:rFonts w:ascii="Arial" w:eastAsia="Times New Roman" w:hAnsi="Arial" w:cs="Arial"/>
          <w:b/>
          <w:lang w:eastAsia="pl-PL"/>
        </w:rPr>
      </w:pPr>
      <w:r w:rsidRPr="00AE0514">
        <w:rPr>
          <w:rFonts w:ascii="Arial" w:eastAsia="Times New Roman" w:hAnsi="Arial" w:cs="Arial"/>
          <w:b/>
          <w:lang w:eastAsia="pl-PL"/>
        </w:rPr>
        <w:t>Dokumenty podmiotów zagranicznych:</w:t>
      </w:r>
    </w:p>
    <w:p w:rsidR="00CF6785" w:rsidRPr="00AE0514" w:rsidRDefault="00CF6785" w:rsidP="00CF6785">
      <w:pPr>
        <w:spacing w:after="0" w:line="240" w:lineRule="auto"/>
        <w:ind w:left="360"/>
        <w:jc w:val="both"/>
        <w:rPr>
          <w:rFonts w:ascii="Arial" w:eastAsia="Times New Roman" w:hAnsi="Arial" w:cs="Arial"/>
          <w:lang w:eastAsia="pl-PL"/>
        </w:rPr>
      </w:pPr>
      <w:r w:rsidRPr="00AE0514">
        <w:rPr>
          <w:rFonts w:ascii="Arial" w:eastAsia="Times New Roman" w:hAnsi="Arial" w:cs="Arial"/>
          <w:lang w:eastAsia="pl-PL"/>
        </w:rPr>
        <w:t>Jeżeli wykonawca ma siedzibę lub miejsce zamieszkania poza terytorium Rzeczypospolitej Polskiej, przedkłada:</w:t>
      </w:r>
    </w:p>
    <w:p w:rsidR="00CF6785" w:rsidRPr="00AE0514" w:rsidRDefault="00CF6785" w:rsidP="00CF6785">
      <w:pPr>
        <w:spacing w:after="0" w:line="240" w:lineRule="auto"/>
        <w:ind w:left="360"/>
        <w:jc w:val="both"/>
        <w:rPr>
          <w:rFonts w:ascii="Arial" w:eastAsia="Times New Roman" w:hAnsi="Arial" w:cs="Arial"/>
          <w:lang w:eastAsia="pl-PL"/>
        </w:rPr>
      </w:pPr>
      <w:r w:rsidRPr="00AE0514">
        <w:rPr>
          <w:rFonts w:ascii="Arial" w:eastAsia="Times New Roman" w:hAnsi="Arial" w:cs="Arial"/>
          <w:lang w:eastAsia="pl-PL"/>
        </w:rPr>
        <w:t xml:space="preserve">Dokument wystawiony w kraju, w którym ma siedzibę lub miejsce zamieszkania potwierdzający, że: </w:t>
      </w:r>
    </w:p>
    <w:p w:rsidR="00CF6785" w:rsidRPr="00AE0514" w:rsidRDefault="00CF6785" w:rsidP="00CF6785">
      <w:pPr>
        <w:spacing w:after="0" w:line="240" w:lineRule="auto"/>
        <w:ind w:left="708"/>
        <w:rPr>
          <w:rFonts w:ascii="Arial" w:eastAsia="Times New Roman" w:hAnsi="Arial" w:cs="Arial"/>
          <w:bCs/>
          <w:lang w:eastAsia="pl-PL"/>
        </w:rPr>
      </w:pPr>
      <w:r w:rsidRPr="00AE0514">
        <w:rPr>
          <w:rFonts w:ascii="Arial" w:eastAsia="Times New Roman" w:hAnsi="Arial" w:cs="Arial"/>
          <w:lang w:eastAsia="pl-PL"/>
        </w:rPr>
        <w:t>- nie otwarto jego likwidacji ani nie ogłoszono upadłości - wystawiony nie wcześniej niż 6 miesięcy przed upływem terminu składania wniosków o dopuszczenie do udziału w postępowaniu o udzielenie zamówienia albo składania ofert</w:t>
      </w:r>
      <w:r w:rsidRPr="00AE0514">
        <w:rPr>
          <w:rFonts w:ascii="Arial" w:eastAsia="Times New Roman" w:hAnsi="Arial" w:cs="Arial"/>
          <w:lang w:eastAsia="pl-PL"/>
        </w:rPr>
        <w:b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r w:rsidRPr="00AE0514">
        <w:rPr>
          <w:rFonts w:ascii="Arial" w:eastAsia="Times New Roman" w:hAnsi="Arial" w:cs="Arial"/>
          <w:lang w:eastAsia="pl-PL"/>
        </w:rPr>
        <w:br/>
        <w:t xml:space="preserve">- nie orzeczono wobec niego zakazu ubiegania się o zamówienie - wystawiony nie wcześniej niż 6 miesięcy przed upływem terminu składania wniosków o dopuszczenie do udziału w postępowaniu o udzielenie zamówienia albo składania ofert </w:t>
      </w:r>
      <w:r w:rsidRPr="00AE0514">
        <w:rPr>
          <w:rFonts w:ascii="Arial" w:eastAsia="Times New Roman" w:hAnsi="Arial" w:cs="Arial"/>
          <w:lang w:eastAsia="pl-PL"/>
        </w:rPr>
        <w:br/>
        <w:t xml:space="preserve"> -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w:t>
      </w:r>
      <w:r w:rsidRPr="00AE0514">
        <w:rPr>
          <w:rFonts w:ascii="Arial" w:eastAsia="Times New Roman" w:hAnsi="Arial" w:cs="Arial"/>
          <w:lang w:eastAsia="pl-PL"/>
        </w:rPr>
        <w:lastRenderedPageBreak/>
        <w:t>zamieszkania osoby lub kraju, w którym wykonawca ma siedzibę lub miejsce zamieszkania, jeżeli w miejscu zamieszkania osoby lub w kraju, w którym wykonawca ma siedzibę lub miejsce zamieszkania, nie wydaje się takiego zaświadczenia</w:t>
      </w:r>
    </w:p>
    <w:p w:rsidR="00CF6785" w:rsidRPr="00AE0514" w:rsidRDefault="00CF6785" w:rsidP="00CF6785">
      <w:pPr>
        <w:spacing w:after="0" w:line="240" w:lineRule="auto"/>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VI. INFORMACJA O SPOSOBIE POROZUMIEWANIA SIĘ ZAMAWIAJĄCEGO Z WYKONAWCAMI ORAZ PRZEKAZYWANIA OŚWIADCZEŃ I DOKUMENTÓW</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numPr>
          <w:ilvl w:val="0"/>
          <w:numId w:val="9"/>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Oświadczenia, wnioski, zawiadomienia oraz informacje Zamawiający oraz Wykonawcy przekazują pisemnie.</w:t>
      </w:r>
    </w:p>
    <w:p w:rsidR="00CF6785" w:rsidRPr="00AE0514" w:rsidRDefault="00CF6785" w:rsidP="00CF6785">
      <w:pPr>
        <w:numPr>
          <w:ilvl w:val="0"/>
          <w:numId w:val="9"/>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Oświadczenia, wnioski, zawiadomienia oraz informacje przekazane za pomocą faksu uważa się za złożone w terminie, jeżeli ich treść dotarła do adresata przed upływem terminu i została niezwłocznie potwierdzona pisemnie.</w:t>
      </w:r>
    </w:p>
    <w:p w:rsidR="00CF6785" w:rsidRPr="00AE0514" w:rsidRDefault="00CF6785" w:rsidP="00CF6785">
      <w:pPr>
        <w:numPr>
          <w:ilvl w:val="0"/>
          <w:numId w:val="9"/>
        </w:numPr>
        <w:spacing w:after="0" w:line="240" w:lineRule="auto"/>
        <w:jc w:val="both"/>
        <w:rPr>
          <w:rFonts w:ascii="Arial" w:eastAsia="Times New Roman" w:hAnsi="Arial" w:cs="Arial"/>
          <w:bCs/>
          <w:lang w:eastAsia="pl-PL"/>
        </w:rPr>
      </w:pPr>
      <w:r w:rsidRPr="00AE0514">
        <w:rPr>
          <w:rFonts w:ascii="Arial" w:eastAsia="Times New Roman" w:hAnsi="Arial" w:cs="Arial"/>
          <w:bCs/>
          <w:lang w:eastAsia="pl-PL"/>
        </w:rPr>
        <w:t xml:space="preserve">Wykonawca może zwracać się do Zamawiającego o wyjaśnienia dotyczące wszelkich wątpliwości związanych z SIWZ, sposobem przygotowania i złożenia oferty, kierując swoje zapytania na piśmie pod adres wskazany w I.5.E SIWZ. </w:t>
      </w:r>
      <w:r w:rsidRPr="00AE0514">
        <w:rPr>
          <w:rFonts w:ascii="Arial" w:eastAsia="Times New Roman" w:hAnsi="Arial" w:cs="Arial"/>
          <w:b/>
          <w:lang w:eastAsia="pl-PL"/>
        </w:rPr>
        <w:t>Zapytania mog</w:t>
      </w:r>
      <w:r w:rsidR="00F02A0F">
        <w:rPr>
          <w:rFonts w:ascii="Arial" w:eastAsia="Times New Roman" w:hAnsi="Arial" w:cs="Arial"/>
          <w:b/>
          <w:lang w:eastAsia="pl-PL"/>
        </w:rPr>
        <w:t>ą być skład</w:t>
      </w:r>
      <w:r w:rsidR="001A1FB9">
        <w:rPr>
          <w:rFonts w:ascii="Arial" w:eastAsia="Times New Roman" w:hAnsi="Arial" w:cs="Arial"/>
          <w:b/>
          <w:lang w:eastAsia="pl-PL"/>
        </w:rPr>
        <w:t xml:space="preserve">ane faksem pod numer: 87 516 23 </w:t>
      </w:r>
      <w:r w:rsidR="00F02A0F">
        <w:rPr>
          <w:rFonts w:ascii="Arial" w:eastAsia="Times New Roman" w:hAnsi="Arial" w:cs="Arial"/>
          <w:b/>
          <w:lang w:eastAsia="pl-PL"/>
        </w:rPr>
        <w:t>41</w:t>
      </w:r>
      <w:r w:rsidRPr="00AE0514">
        <w:rPr>
          <w:rFonts w:ascii="Arial" w:eastAsia="Times New Roman" w:hAnsi="Arial" w:cs="Arial"/>
          <w:b/>
          <w:lang w:eastAsia="pl-PL"/>
        </w:rPr>
        <w:t>, pod warunkiem niezwłocznego potwierdzenia treści zapytania na piśmie.</w:t>
      </w:r>
      <w:r w:rsidRPr="00AE0514">
        <w:rPr>
          <w:rFonts w:ascii="Arial" w:eastAsia="Times New Roman" w:hAnsi="Arial" w:cs="Arial"/>
          <w:bCs/>
          <w:lang w:eastAsia="pl-PL"/>
        </w:rPr>
        <w:t xml:space="preserve"> Wyjaśnienia dotyczące specyfikacji istotnych warunków zamówienia udzielane będą niezwłocznie. Treść zostanie przekazana wszystkim Wykonawcom, którym doręczono SIWZ bez wskazania źródła zapytania oraz zostanie zamieszczona na stronie internetowej Zamawiającego.</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VII. OSOBY UPRAWNIONE DO POROZUMIEWANIA SIĘ Z WYKONAWCAMI</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Osobami uprawnionymi do porozumiewania się z Wykonawcami są:</w:t>
      </w:r>
    </w:p>
    <w:p w:rsidR="00CF6785" w:rsidRPr="00AE0514" w:rsidRDefault="00CF6785" w:rsidP="00CF6785">
      <w:pPr>
        <w:spacing w:after="0" w:line="240" w:lineRule="auto"/>
        <w:rPr>
          <w:rFonts w:ascii="Arial" w:eastAsia="Times New Roman" w:hAnsi="Arial" w:cs="Arial"/>
          <w:b/>
          <w:lang w:eastAsia="pl-PL"/>
        </w:rPr>
      </w:pPr>
    </w:p>
    <w:p w:rsidR="00CF6785" w:rsidRPr="001A1FB9" w:rsidRDefault="00187561" w:rsidP="00187561">
      <w:pPr>
        <w:spacing w:after="0" w:line="240" w:lineRule="auto"/>
        <w:rPr>
          <w:rFonts w:ascii="Arial" w:eastAsia="Times New Roman" w:hAnsi="Arial" w:cs="Arial"/>
          <w:lang w:eastAsia="pl-PL"/>
        </w:rPr>
      </w:pPr>
      <w:r w:rsidRPr="001A1FB9">
        <w:rPr>
          <w:rFonts w:ascii="Arial" w:eastAsia="Times New Roman" w:hAnsi="Arial" w:cs="Arial"/>
          <w:lang w:eastAsia="pl-PL"/>
        </w:rPr>
        <w:t xml:space="preserve">Jolanta Szafranowska, </w:t>
      </w:r>
      <w:r w:rsidR="002E4B76" w:rsidRPr="001A1FB9">
        <w:rPr>
          <w:rFonts w:ascii="Arial" w:eastAsia="Times New Roman" w:hAnsi="Arial" w:cs="Arial"/>
          <w:lang w:eastAsia="pl-PL"/>
        </w:rPr>
        <w:t>zamówienia publiczne</w:t>
      </w:r>
      <w:r w:rsidRPr="001A1FB9">
        <w:rPr>
          <w:rFonts w:ascii="Arial" w:eastAsia="Times New Roman" w:hAnsi="Arial" w:cs="Arial"/>
          <w:lang w:eastAsia="pl-PL"/>
        </w:rPr>
        <w:t xml:space="preserve">, </w:t>
      </w:r>
      <w:r w:rsidR="00CF6785" w:rsidRPr="001A1FB9">
        <w:rPr>
          <w:rFonts w:ascii="Arial" w:eastAsia="Times New Roman" w:hAnsi="Arial" w:cs="Arial"/>
          <w:lang w:eastAsia="pl-PL"/>
        </w:rPr>
        <w:t xml:space="preserve">nr tel. </w:t>
      </w:r>
      <w:r w:rsidR="00DA39EB" w:rsidRPr="001A1FB9">
        <w:rPr>
          <w:rFonts w:ascii="Arial" w:hAnsi="Arial" w:cs="Arial"/>
          <w:sz w:val="24"/>
          <w:szCs w:val="24"/>
        </w:rPr>
        <w:t>87 516 21 38 w. 319</w:t>
      </w:r>
    </w:p>
    <w:p w:rsidR="00CF6785" w:rsidRPr="00AE0514" w:rsidRDefault="00CF6785" w:rsidP="00CF6785">
      <w:pPr>
        <w:spacing w:after="0" w:line="240" w:lineRule="auto"/>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 xml:space="preserve">VIII.  </w:t>
      </w:r>
      <w:r w:rsidR="002E4B76" w:rsidRPr="00AE0514">
        <w:rPr>
          <w:rFonts w:ascii="Arial" w:eastAsia="Times New Roman" w:hAnsi="Arial" w:cs="Arial"/>
          <w:b/>
          <w:lang w:eastAsia="pl-PL"/>
        </w:rPr>
        <w:t>WYMAGANIA DOTYCZĄCE WADIUM</w:t>
      </w:r>
      <w:r w:rsidRPr="00AE0514">
        <w:rPr>
          <w:rFonts w:ascii="Arial" w:eastAsia="Times New Roman" w:hAnsi="Arial" w:cs="Arial"/>
          <w:b/>
          <w:lang w:eastAsia="pl-PL"/>
        </w:rPr>
        <w:t>.</w:t>
      </w:r>
    </w:p>
    <w:p w:rsidR="00CF6785" w:rsidRPr="00AE0514" w:rsidRDefault="00DA39EB" w:rsidP="00CF6785">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Zamawiający </w:t>
      </w:r>
      <w:r w:rsidR="000466C1">
        <w:rPr>
          <w:rFonts w:ascii="Arial" w:eastAsia="Times New Roman" w:hAnsi="Arial" w:cs="Arial"/>
          <w:b/>
          <w:lang w:eastAsia="pl-PL"/>
        </w:rPr>
        <w:t>nie wymaga wadium.</w:t>
      </w:r>
    </w:p>
    <w:p w:rsidR="000466C1" w:rsidRDefault="000466C1"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IX. TERMIN ZWIĄZANIA OFERTĄ</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Wykonawcy będą związani złożoną ofertą przez okres 30 dni. Bi</w:t>
      </w:r>
      <w:r w:rsidR="000466C1">
        <w:rPr>
          <w:rFonts w:ascii="Arial" w:eastAsia="Times New Roman" w:hAnsi="Arial" w:cs="Arial"/>
          <w:lang w:eastAsia="pl-PL"/>
        </w:rPr>
        <w:t xml:space="preserve">eg terminu rozpoczyna się wraz </w:t>
      </w:r>
      <w:r w:rsidRPr="00AE0514">
        <w:rPr>
          <w:rFonts w:ascii="Arial" w:eastAsia="Times New Roman" w:hAnsi="Arial" w:cs="Arial"/>
          <w:lang w:eastAsia="pl-PL"/>
        </w:rPr>
        <w:t>z upływem terminu składania ofert</w:t>
      </w:r>
      <w:r w:rsidR="003A2173">
        <w:rPr>
          <w:rFonts w:ascii="Arial" w:eastAsia="Times New Roman" w:hAnsi="Arial" w:cs="Arial"/>
          <w:lang w:eastAsia="pl-PL"/>
        </w:rPr>
        <w:t>.</w:t>
      </w:r>
    </w:p>
    <w:p w:rsidR="00CF6785" w:rsidRPr="00AE0514" w:rsidRDefault="00CF6785" w:rsidP="00CF6785">
      <w:pPr>
        <w:keepNext/>
        <w:spacing w:after="0" w:line="240" w:lineRule="auto"/>
        <w:jc w:val="both"/>
        <w:outlineLvl w:val="3"/>
        <w:rPr>
          <w:rFonts w:ascii="Arial" w:eastAsia="Arial Unicode MS" w:hAnsi="Arial" w:cs="Arial"/>
          <w:b/>
          <w:lang w:eastAsia="pl-PL"/>
        </w:rPr>
      </w:pPr>
    </w:p>
    <w:p w:rsidR="00CF6785" w:rsidRPr="00AE0514" w:rsidRDefault="00CF6785" w:rsidP="00CF6785">
      <w:pPr>
        <w:keepNext/>
        <w:spacing w:after="0" w:line="240" w:lineRule="auto"/>
        <w:jc w:val="both"/>
        <w:outlineLvl w:val="3"/>
        <w:rPr>
          <w:rFonts w:ascii="Arial" w:eastAsia="Arial Unicode MS" w:hAnsi="Arial" w:cs="Arial"/>
          <w:b/>
          <w:lang w:eastAsia="pl-PL"/>
        </w:rPr>
      </w:pPr>
      <w:r w:rsidRPr="00AE0514">
        <w:rPr>
          <w:rFonts w:ascii="Arial" w:eastAsia="Arial Unicode MS" w:hAnsi="Arial" w:cs="Arial"/>
          <w:b/>
          <w:lang w:eastAsia="pl-PL"/>
        </w:rPr>
        <w:t>X. OPIS SPOSOBU PRZYGOTOWANIA OFERTY</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numPr>
          <w:ilvl w:val="0"/>
          <w:numId w:val="11"/>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Wykonawcy zobowiązani są zapoznać się dokładnie z informacjami zawartymi w SIWZ i p</w:t>
      </w:r>
      <w:r w:rsidR="003A2173">
        <w:rPr>
          <w:rFonts w:ascii="Arial" w:eastAsia="Times New Roman" w:hAnsi="Arial" w:cs="Arial"/>
          <w:lang w:eastAsia="pl-PL"/>
        </w:rPr>
        <w:t>rzygotować ofertę zgodnie z wymogami</w:t>
      </w:r>
      <w:r w:rsidRPr="00AE0514">
        <w:rPr>
          <w:rFonts w:ascii="Arial" w:eastAsia="Times New Roman" w:hAnsi="Arial" w:cs="Arial"/>
          <w:lang w:eastAsia="pl-PL"/>
        </w:rPr>
        <w:t xml:space="preserve"> określonymi w tym dokumencie.</w:t>
      </w:r>
    </w:p>
    <w:p w:rsidR="00CF6785" w:rsidRPr="00AE0514" w:rsidRDefault="00CF6785" w:rsidP="00CF6785">
      <w:pPr>
        <w:numPr>
          <w:ilvl w:val="0"/>
          <w:numId w:val="11"/>
        </w:numPr>
        <w:spacing w:after="0" w:line="240" w:lineRule="auto"/>
        <w:jc w:val="both"/>
        <w:rPr>
          <w:rFonts w:ascii="Arial" w:eastAsia="Times New Roman" w:hAnsi="Arial" w:cs="Arial"/>
          <w:i/>
          <w:iCs/>
          <w:lang w:eastAsia="pl-PL"/>
        </w:rPr>
      </w:pPr>
      <w:r w:rsidRPr="00AE0514">
        <w:rPr>
          <w:rFonts w:ascii="Arial" w:eastAsia="Times New Roman" w:hAnsi="Arial" w:cs="Arial"/>
          <w:lang w:eastAsia="pl-PL"/>
        </w:rPr>
        <w:t>Wyk</w:t>
      </w:r>
      <w:r w:rsidR="003A2173">
        <w:rPr>
          <w:rFonts w:ascii="Arial" w:eastAsia="Times New Roman" w:hAnsi="Arial" w:cs="Arial"/>
          <w:lang w:eastAsia="pl-PL"/>
        </w:rPr>
        <w:t xml:space="preserve">onawcy ponoszą wszelkie </w:t>
      </w:r>
      <w:r w:rsidR="002E4B76">
        <w:rPr>
          <w:rFonts w:ascii="Arial" w:eastAsia="Times New Roman" w:hAnsi="Arial" w:cs="Arial"/>
          <w:lang w:eastAsia="pl-PL"/>
        </w:rPr>
        <w:t xml:space="preserve">koszty </w:t>
      </w:r>
      <w:r w:rsidR="002E4B76" w:rsidRPr="00AE0514">
        <w:rPr>
          <w:rFonts w:ascii="Arial" w:eastAsia="Times New Roman" w:hAnsi="Arial" w:cs="Arial"/>
          <w:lang w:eastAsia="pl-PL"/>
        </w:rPr>
        <w:t>związane</w:t>
      </w:r>
      <w:r w:rsidRPr="00AE0514">
        <w:rPr>
          <w:rFonts w:ascii="Arial" w:eastAsia="Times New Roman" w:hAnsi="Arial" w:cs="Arial"/>
          <w:lang w:eastAsia="pl-PL"/>
        </w:rPr>
        <w:t xml:space="preserve"> z przygotowaniem i złożeniem oferty, niezależnie od wyniku Postępowania. Zamawiający nie odpowiada za koszty poniesione przez Wykonawców w związku z przygotowaniem i złożeniem oferty. </w:t>
      </w:r>
    </w:p>
    <w:p w:rsidR="00CF6785" w:rsidRPr="00AE0514" w:rsidRDefault="00CF6785" w:rsidP="00CF6785">
      <w:pPr>
        <w:numPr>
          <w:ilvl w:val="0"/>
          <w:numId w:val="11"/>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Oferta winna być sporządzona wg FORMULARZA OFERTY (</w:t>
      </w:r>
      <w:hyperlink r:id="rId13" w:history="1">
        <w:r w:rsidRPr="002E4B76">
          <w:rPr>
            <w:rStyle w:val="Hipercze"/>
            <w:rFonts w:ascii="Arial" w:eastAsia="Times New Roman" w:hAnsi="Arial" w:cs="Arial"/>
            <w:lang w:eastAsia="pl-PL"/>
          </w:rPr>
          <w:t>załącznik nr 1</w:t>
        </w:r>
      </w:hyperlink>
      <w:r w:rsidRPr="00AE0514">
        <w:rPr>
          <w:rFonts w:ascii="Arial" w:eastAsia="Times New Roman" w:hAnsi="Arial" w:cs="Arial"/>
          <w:lang w:eastAsia="pl-PL"/>
        </w:rPr>
        <w:t xml:space="preserve">) i podpisana przez osobę (osoby) uprawnioną do </w:t>
      </w:r>
      <w:r w:rsidR="001E580B">
        <w:rPr>
          <w:rFonts w:ascii="Arial" w:eastAsia="Times New Roman" w:hAnsi="Arial" w:cs="Arial"/>
          <w:lang w:eastAsia="pl-PL"/>
        </w:rPr>
        <w:t>występowania w imieniu Oferenta.</w:t>
      </w:r>
    </w:p>
    <w:p w:rsidR="00CF6785" w:rsidRPr="00AE0514" w:rsidRDefault="00CF6785" w:rsidP="00CF6785">
      <w:pPr>
        <w:numPr>
          <w:ilvl w:val="0"/>
          <w:numId w:val="11"/>
        </w:numPr>
        <w:spacing w:after="0" w:line="240" w:lineRule="auto"/>
        <w:jc w:val="both"/>
        <w:rPr>
          <w:rFonts w:ascii="Arial" w:eastAsia="Times New Roman" w:hAnsi="Arial" w:cs="Arial"/>
          <w:color w:val="000000"/>
          <w:lang w:eastAsia="pl-PL"/>
        </w:rPr>
      </w:pPr>
      <w:r w:rsidRPr="00AE0514">
        <w:rPr>
          <w:rFonts w:ascii="Arial" w:eastAsia="Times New Roman" w:hAnsi="Arial" w:cs="Arial"/>
          <w:lang w:eastAsia="pl-PL"/>
        </w:rPr>
        <w:t>Oferta powinna być sporządzona w języku polskim, na maszynie do pisania, komputerze lub inną trwałą, czytelną techniką, z zachowaniem formy pisemnej pod rygorem nieważności. Wszystkie zapisane stronice oferty powinny być ponumerowane oraz podpisane przez Osoby Uprawnione. Ewentualne poprawki w tekście Oferty muszą być naniesione w sposób</w:t>
      </w:r>
      <w:r w:rsidR="0058080A" w:rsidRPr="0058080A">
        <w:rPr>
          <w:rFonts w:ascii="Arial" w:eastAsia="Times New Roman" w:hAnsi="Arial" w:cs="Arial"/>
          <w:lang w:eastAsia="pl-PL"/>
        </w:rPr>
        <w:t xml:space="preserve"> </w:t>
      </w:r>
      <w:r w:rsidR="0058080A" w:rsidRPr="00AE0514">
        <w:rPr>
          <w:rFonts w:ascii="Arial" w:eastAsia="Times New Roman" w:hAnsi="Arial" w:cs="Arial"/>
          <w:lang w:eastAsia="pl-PL"/>
        </w:rPr>
        <w:t>czytelny</w:t>
      </w:r>
      <w:r w:rsidRPr="00AE0514">
        <w:rPr>
          <w:rFonts w:ascii="Arial" w:eastAsia="Times New Roman" w:hAnsi="Arial" w:cs="Arial"/>
          <w:lang w:eastAsia="pl-PL"/>
        </w:rPr>
        <w:t xml:space="preserve"> i parafowane przez Osoby Uprawnione, </w:t>
      </w:r>
      <w:r w:rsidRPr="00AE0514">
        <w:rPr>
          <w:rFonts w:ascii="Arial" w:eastAsia="Times New Roman" w:hAnsi="Arial" w:cs="Arial"/>
          <w:color w:val="000000"/>
          <w:lang w:eastAsia="pl-PL"/>
        </w:rPr>
        <w:t xml:space="preserve">opatrzone przy tym datą naniesienia poprawki. </w:t>
      </w:r>
    </w:p>
    <w:p w:rsidR="00CF6785" w:rsidRPr="00AE0514" w:rsidRDefault="00CF6785" w:rsidP="00CF6785">
      <w:pPr>
        <w:spacing w:after="0" w:line="240" w:lineRule="auto"/>
        <w:jc w:val="both"/>
        <w:rPr>
          <w:rFonts w:ascii="Arial" w:eastAsia="Times New Roman" w:hAnsi="Arial" w:cs="Arial"/>
          <w:color w:val="000000"/>
          <w:lang w:eastAsia="pl-PL"/>
        </w:rPr>
      </w:pPr>
    </w:p>
    <w:p w:rsidR="00CF6785" w:rsidRPr="00AE0514" w:rsidRDefault="00CF6785" w:rsidP="00CF6785">
      <w:pPr>
        <w:numPr>
          <w:ilvl w:val="0"/>
          <w:numId w:val="11"/>
        </w:num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Na ofertę składają się następujące dokumenty:</w:t>
      </w:r>
    </w:p>
    <w:p w:rsidR="00CF6785" w:rsidRPr="00AE0514" w:rsidRDefault="00CF6785" w:rsidP="00CF6785">
      <w:pPr>
        <w:numPr>
          <w:ilvl w:val="1"/>
          <w:numId w:val="12"/>
        </w:numPr>
        <w:tabs>
          <w:tab w:val="left" w:pos="900"/>
        </w:tabs>
        <w:spacing w:after="0" w:line="240" w:lineRule="auto"/>
        <w:jc w:val="both"/>
        <w:rPr>
          <w:rFonts w:ascii="Arial" w:eastAsia="Times New Roman" w:hAnsi="Arial" w:cs="Arial"/>
          <w:lang w:eastAsia="pl-PL"/>
        </w:rPr>
      </w:pPr>
      <w:r w:rsidRPr="00AE0514">
        <w:rPr>
          <w:rFonts w:ascii="Arial" w:eastAsia="Times New Roman" w:hAnsi="Arial" w:cs="Arial"/>
          <w:b/>
          <w:lang w:eastAsia="pl-PL"/>
        </w:rPr>
        <w:t>„Formularz Oferty”</w:t>
      </w:r>
      <w:r w:rsidRPr="00AE0514">
        <w:rPr>
          <w:rFonts w:ascii="Arial" w:eastAsia="Times New Roman" w:hAnsi="Arial" w:cs="Arial"/>
          <w:lang w:eastAsia="pl-PL"/>
        </w:rPr>
        <w:t xml:space="preserve"> przygotowany zgodnie ze wzorem podanym w </w:t>
      </w:r>
      <w:hyperlink r:id="rId14" w:history="1">
        <w:r w:rsidRPr="002E4B76">
          <w:rPr>
            <w:rStyle w:val="Hipercze"/>
            <w:rFonts w:ascii="Arial" w:eastAsia="Times New Roman" w:hAnsi="Arial" w:cs="Arial"/>
            <w:lang w:eastAsia="pl-PL"/>
          </w:rPr>
          <w:t>Załączniku nr 1</w:t>
        </w:r>
      </w:hyperlink>
      <w:r w:rsidRPr="00AE0514">
        <w:rPr>
          <w:rFonts w:ascii="Arial" w:eastAsia="Times New Roman" w:hAnsi="Arial" w:cs="Arial"/>
          <w:lang w:eastAsia="pl-PL"/>
        </w:rPr>
        <w:t>.</w:t>
      </w:r>
    </w:p>
    <w:p w:rsidR="00CF6785" w:rsidRPr="00AE0514" w:rsidRDefault="00CF6785" w:rsidP="00CF6785">
      <w:pPr>
        <w:numPr>
          <w:ilvl w:val="1"/>
          <w:numId w:val="12"/>
        </w:numPr>
        <w:tabs>
          <w:tab w:val="left" w:pos="900"/>
        </w:tabs>
        <w:spacing w:after="0" w:line="240" w:lineRule="auto"/>
        <w:jc w:val="both"/>
        <w:rPr>
          <w:rFonts w:ascii="Arial" w:eastAsia="Times New Roman" w:hAnsi="Arial" w:cs="Arial"/>
          <w:lang w:eastAsia="pl-PL"/>
        </w:rPr>
      </w:pPr>
      <w:r w:rsidRPr="00AE0514">
        <w:rPr>
          <w:rFonts w:ascii="Arial" w:eastAsia="Times New Roman" w:hAnsi="Arial" w:cs="Arial"/>
          <w:b/>
          <w:lang w:eastAsia="pl-PL"/>
        </w:rPr>
        <w:lastRenderedPageBreak/>
        <w:t>Oświadczeni</w:t>
      </w:r>
      <w:r w:rsidRPr="00AE0514">
        <w:rPr>
          <w:rFonts w:ascii="Arial" w:eastAsia="Times New Roman" w:hAnsi="Arial" w:cs="Arial"/>
          <w:b/>
          <w:color w:val="000000"/>
          <w:lang w:eastAsia="pl-PL"/>
        </w:rPr>
        <w:t>a</w:t>
      </w:r>
      <w:r w:rsidRPr="00AE0514">
        <w:rPr>
          <w:rFonts w:ascii="Arial" w:eastAsia="Times New Roman" w:hAnsi="Arial" w:cs="Arial"/>
          <w:lang w:eastAsia="pl-PL"/>
        </w:rPr>
        <w:t xml:space="preserve"> wg </w:t>
      </w:r>
      <w:hyperlink r:id="rId15" w:history="1">
        <w:r w:rsidRPr="002E4B76">
          <w:rPr>
            <w:rStyle w:val="Hipercze"/>
            <w:rFonts w:ascii="Arial" w:eastAsia="Times New Roman" w:hAnsi="Arial" w:cs="Arial"/>
            <w:lang w:eastAsia="pl-PL"/>
          </w:rPr>
          <w:t>załącznika nr 3</w:t>
        </w:r>
      </w:hyperlink>
      <w:r w:rsidRPr="00AE0514">
        <w:rPr>
          <w:rFonts w:ascii="Arial" w:eastAsia="Times New Roman" w:hAnsi="Arial" w:cs="Arial"/>
          <w:lang w:eastAsia="pl-PL"/>
        </w:rPr>
        <w:t xml:space="preserve"> do SIWZ podpisane przez Osoby Uprawnione, w którym Wykonawca potwierdza, że wypełnia warunki udziału w postępowaniu o udzielenie Zamówienia, o których mowa w punkcie IV SIWZ.</w:t>
      </w:r>
    </w:p>
    <w:p w:rsidR="00CF6785" w:rsidRPr="00AE0514" w:rsidRDefault="00CF6785" w:rsidP="00CF6785">
      <w:pPr>
        <w:numPr>
          <w:ilvl w:val="1"/>
          <w:numId w:val="12"/>
        </w:numPr>
        <w:tabs>
          <w:tab w:val="left" w:pos="900"/>
        </w:tabs>
        <w:spacing w:after="0" w:line="240" w:lineRule="auto"/>
        <w:jc w:val="both"/>
        <w:rPr>
          <w:rFonts w:ascii="Arial" w:eastAsia="Times New Roman" w:hAnsi="Arial" w:cs="Arial"/>
          <w:lang w:eastAsia="pl-PL"/>
        </w:rPr>
      </w:pPr>
      <w:r w:rsidRPr="00AE0514">
        <w:rPr>
          <w:rFonts w:ascii="Arial" w:eastAsia="Times New Roman" w:hAnsi="Arial" w:cs="Arial"/>
          <w:b/>
          <w:lang w:eastAsia="pl-PL"/>
        </w:rPr>
        <w:t xml:space="preserve">Załączniki w postaci dokumentów </w:t>
      </w:r>
      <w:r w:rsidRPr="00AE0514">
        <w:rPr>
          <w:rFonts w:ascii="Arial" w:eastAsia="Times New Roman" w:hAnsi="Arial" w:cs="Arial"/>
          <w:bCs/>
          <w:lang w:eastAsia="pl-PL"/>
        </w:rPr>
        <w:t>wskazanych w punkcie V SIWZ.</w:t>
      </w:r>
    </w:p>
    <w:p w:rsidR="00CF6785" w:rsidRPr="00AE0514" w:rsidRDefault="00CF6785" w:rsidP="00CF6785">
      <w:pPr>
        <w:numPr>
          <w:ilvl w:val="1"/>
          <w:numId w:val="12"/>
        </w:numPr>
        <w:tabs>
          <w:tab w:val="left" w:pos="900"/>
        </w:tabs>
        <w:spacing w:after="0" w:line="240" w:lineRule="auto"/>
        <w:jc w:val="both"/>
        <w:rPr>
          <w:rFonts w:ascii="Arial" w:eastAsia="Times New Roman" w:hAnsi="Arial" w:cs="Arial"/>
          <w:lang w:eastAsia="pl-PL"/>
        </w:rPr>
      </w:pPr>
      <w:r w:rsidRPr="00AE0514">
        <w:rPr>
          <w:rFonts w:ascii="Arial" w:eastAsia="Times New Roman" w:hAnsi="Arial" w:cs="Arial"/>
          <w:b/>
          <w:lang w:eastAsia="pl-PL"/>
        </w:rPr>
        <w:t>Upoważnienie</w:t>
      </w:r>
      <w:r w:rsidRPr="00AE0514">
        <w:rPr>
          <w:rFonts w:ascii="Arial" w:eastAsia="Times New Roman" w:hAnsi="Arial" w:cs="Arial"/>
          <w:lang w:eastAsia="pl-PL"/>
        </w:rPr>
        <w:t xml:space="preserve"> do podpisania oferty, oświadczeń i dokumentów składających się na ofertę, o ile upoważnienie to nie wynika z innych dokumentów dołączonych do oferty.</w:t>
      </w:r>
    </w:p>
    <w:p w:rsidR="00CF6785" w:rsidRPr="00AE0514" w:rsidRDefault="00CF6785" w:rsidP="00CF6785">
      <w:pPr>
        <w:numPr>
          <w:ilvl w:val="1"/>
          <w:numId w:val="12"/>
        </w:numPr>
        <w:tabs>
          <w:tab w:val="left" w:pos="900"/>
        </w:tabs>
        <w:spacing w:after="0" w:line="240" w:lineRule="auto"/>
        <w:jc w:val="both"/>
        <w:rPr>
          <w:rFonts w:ascii="Arial" w:eastAsia="Times New Roman" w:hAnsi="Arial" w:cs="Arial"/>
          <w:lang w:eastAsia="pl-PL"/>
        </w:rPr>
      </w:pPr>
      <w:r w:rsidRPr="00AE0514">
        <w:rPr>
          <w:rFonts w:ascii="Arial" w:eastAsia="Times New Roman" w:hAnsi="Arial" w:cs="Arial"/>
          <w:lang w:eastAsia="pl-PL"/>
        </w:rPr>
        <w:t>Dodatkowo, w przypadku oferty składanej przez konsorcjum, do oferty powinno zostać załączone pełnomocnictwo dla Osoby Uprawnionej do reprezentowania członków konsorcjum w trakcie postępowania (pełnomocnictwo może także obejmować uprawnienie do zawarcia umowy).</w:t>
      </w:r>
    </w:p>
    <w:p w:rsidR="00CF6785" w:rsidRPr="00AE0514" w:rsidRDefault="00CF6785" w:rsidP="00CF6785">
      <w:pPr>
        <w:spacing w:after="0" w:line="240" w:lineRule="auto"/>
        <w:ind w:left="360"/>
        <w:jc w:val="both"/>
        <w:rPr>
          <w:rFonts w:ascii="Arial" w:eastAsia="Times New Roman" w:hAnsi="Arial" w:cs="Arial"/>
          <w:lang w:eastAsia="pl-PL"/>
        </w:rPr>
      </w:pP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Dokumenty należy złożyć 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 Dokumenty sporządzone w języku obcym są składane wraz z tłumaczeniem na język polski, poświadczonym przez wykonawcę.</w:t>
      </w: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Oferta oraz wszelkie oświadczenia i zaświadczenia dołączone do niej są jawne i podlegają udostępnieniu od chwili ich otwarcia, z wyjątkiem informacji stanowiących tajemnicę przedsiębiorstwa w rozumieniu przepisów o zwalczaniu nieuczciwej konkurencji, jeżeli wykonawca nie później niż w terminie składania OFERT LUB WNIOSKÓW O DOPUSZCZENIE DO UDZIAŁU W POST</w:t>
      </w:r>
      <w:r w:rsidRPr="00AE0514">
        <w:rPr>
          <w:rFonts w:ascii="Arial" w:eastAsia="Times New Roman" w:hAnsi="Arial" w:cs="Arial"/>
          <w:color w:val="000000"/>
          <w:lang w:eastAsia="pl-PL"/>
        </w:rPr>
        <w:t>Ę</w:t>
      </w:r>
      <w:r w:rsidRPr="00AE0514">
        <w:rPr>
          <w:rFonts w:ascii="Arial" w:eastAsia="Times New Roman" w:hAnsi="Arial" w:cs="Arial"/>
          <w:lang w:eastAsia="pl-PL"/>
        </w:rPr>
        <w:t xml:space="preserve">POWANIU zastrzegł, </w:t>
      </w:r>
      <w:r w:rsidRPr="00AE0514">
        <w:rPr>
          <w:rFonts w:ascii="Arial" w:eastAsia="Times New Roman" w:hAnsi="Arial" w:cs="Arial"/>
          <w:color w:val="000000"/>
          <w:lang w:eastAsia="pl-PL"/>
        </w:rPr>
        <w:t xml:space="preserve">że </w:t>
      </w:r>
      <w:r w:rsidRPr="00AE0514">
        <w:rPr>
          <w:rFonts w:ascii="Arial" w:eastAsia="Times New Roman" w:hAnsi="Arial" w:cs="Arial"/>
          <w:lang w:eastAsia="pl-PL"/>
        </w:rPr>
        <w:t>nie mogą być one udostępniane</w:t>
      </w:r>
      <w:r w:rsidRPr="00AE0514">
        <w:rPr>
          <w:rFonts w:ascii="Arial" w:eastAsia="Times New Roman" w:hAnsi="Arial" w:cs="Arial"/>
          <w:color w:val="0000FF"/>
          <w:lang w:eastAsia="pl-PL"/>
        </w:rPr>
        <w:t xml:space="preserve">. </w:t>
      </w:r>
      <w:r w:rsidRPr="00AE0514">
        <w:rPr>
          <w:rFonts w:ascii="Arial" w:eastAsia="Arial Unicode MS" w:hAnsi="Arial" w:cs="Arial"/>
          <w:lang w:eastAsia="pl-PL"/>
        </w:rPr>
        <w:t>Informacje stanowiące tajemnicę przedsiębiorstwa Wykonawcy powinny zostać przekazane w taki sposób, by Zamawiający mógł z łatwością określić zakres informacji objętych tajemnicą.</w:t>
      </w: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Każdy wykonawca przedłoży tylko jedną ofertę, sam lub jako partner w konsorcjum. Wykonawca, który przedkłada lub partycypuje w więcej niż jednej ofercie spowoduje, że wszystkie oferty z udziałem tego </w:t>
      </w:r>
      <w:r w:rsidRPr="00AE0514">
        <w:rPr>
          <w:rFonts w:ascii="Arial" w:eastAsia="Times New Roman" w:hAnsi="Arial" w:cs="Arial"/>
          <w:color w:val="000000"/>
          <w:lang w:eastAsia="pl-PL"/>
        </w:rPr>
        <w:t>W</w:t>
      </w:r>
      <w:r w:rsidRPr="00AE0514">
        <w:rPr>
          <w:rFonts w:ascii="Arial" w:eastAsia="Times New Roman" w:hAnsi="Arial" w:cs="Arial"/>
          <w:lang w:eastAsia="pl-PL"/>
        </w:rPr>
        <w:t>ykonawcy zostaną odrzucone.</w:t>
      </w: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Jeden oferent może złożyć tylko jedną ofertę. Złożenie większej liczby ofert lub złożenie ofert wariantowych /alternatywnych spowoduje odrzucenie wszystkich ofert złożonych przez oferenta.</w:t>
      </w: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Wykonawca winien zamieścić ofertę wraz ze wszystkimi załącznikami w trwale zamkniętej kopercie opatrzonej danymi oferenta oraz napisem: </w:t>
      </w:r>
      <w:r w:rsidR="00C545AD">
        <w:rPr>
          <w:rFonts w:ascii="Arial" w:eastAsia="Times New Roman" w:hAnsi="Arial" w:cs="Arial"/>
          <w:b/>
          <w:i/>
          <w:color w:val="000000"/>
          <w:lang w:eastAsia="pl-PL"/>
        </w:rPr>
        <w:t xml:space="preserve">Oferta – znak </w:t>
      </w:r>
      <w:r w:rsidR="00053E23">
        <w:rPr>
          <w:rFonts w:ascii="Arial" w:eastAsia="Times New Roman" w:hAnsi="Arial" w:cs="Arial"/>
          <w:b/>
          <w:i/>
          <w:color w:val="000000"/>
          <w:lang w:eastAsia="pl-PL"/>
        </w:rPr>
        <w:t xml:space="preserve">postępowania </w:t>
      </w:r>
      <w:r w:rsidR="00A65D31">
        <w:rPr>
          <w:rFonts w:ascii="Arial" w:eastAsia="Times New Roman" w:hAnsi="Arial" w:cs="Arial"/>
          <w:b/>
          <w:i/>
          <w:color w:val="000000"/>
          <w:lang w:eastAsia="pl-PL"/>
        </w:rPr>
        <w:t>7</w:t>
      </w:r>
      <w:r w:rsidRPr="00AE0514">
        <w:rPr>
          <w:rFonts w:ascii="Arial" w:eastAsia="Times New Roman" w:hAnsi="Arial" w:cs="Arial"/>
          <w:b/>
          <w:i/>
          <w:color w:val="000000"/>
          <w:lang w:eastAsia="pl-PL"/>
        </w:rPr>
        <w:t xml:space="preserve">/ZP/2011- </w:t>
      </w:r>
      <w:r w:rsidR="003B0EDC">
        <w:rPr>
          <w:rFonts w:ascii="Arial" w:eastAsia="Times New Roman" w:hAnsi="Arial" w:cs="Arial"/>
          <w:b/>
          <w:i/>
          <w:color w:val="000000"/>
          <w:lang w:eastAsia="pl-PL"/>
        </w:rPr>
        <w:t>przetarg</w:t>
      </w:r>
      <w:r w:rsidR="002877D8">
        <w:rPr>
          <w:rFonts w:ascii="Arial" w:eastAsia="Times New Roman" w:hAnsi="Arial" w:cs="Arial"/>
          <w:b/>
          <w:i/>
          <w:color w:val="000000"/>
          <w:lang w:eastAsia="pl-PL"/>
        </w:rPr>
        <w:t xml:space="preserve"> nieograniczony</w:t>
      </w:r>
      <w:r w:rsidR="003B0EDC">
        <w:rPr>
          <w:rFonts w:ascii="Arial" w:eastAsia="Times New Roman" w:hAnsi="Arial" w:cs="Arial"/>
          <w:b/>
          <w:i/>
          <w:color w:val="000000"/>
          <w:lang w:eastAsia="pl-PL"/>
        </w:rPr>
        <w:t xml:space="preserve"> na </w:t>
      </w:r>
      <w:r w:rsidR="0044752E">
        <w:rPr>
          <w:rFonts w:ascii="Arial" w:eastAsia="Times New Roman" w:hAnsi="Arial" w:cs="Arial"/>
          <w:b/>
          <w:i/>
          <w:lang w:eastAsia="pl-PL"/>
        </w:rPr>
        <w:t xml:space="preserve">zakup i dostawę materiałów jednorazowego użytku z podziałem na 12 pakietów </w:t>
      </w:r>
      <w:r w:rsidR="0044752E" w:rsidRPr="00AE0514">
        <w:rPr>
          <w:rFonts w:ascii="Arial" w:eastAsia="Times New Roman" w:hAnsi="Arial" w:cs="Arial"/>
          <w:b/>
          <w:i/>
          <w:lang w:eastAsia="pl-PL"/>
        </w:rPr>
        <w:t>na potrzeby SP</w:t>
      </w:r>
      <w:r w:rsidR="0044752E">
        <w:rPr>
          <w:rFonts w:ascii="Arial" w:eastAsia="Times New Roman" w:hAnsi="Arial" w:cs="Arial"/>
          <w:b/>
          <w:i/>
          <w:lang w:eastAsia="pl-PL"/>
        </w:rPr>
        <w:t xml:space="preserve"> </w:t>
      </w:r>
      <w:r w:rsidR="0044752E" w:rsidRPr="00AE0514">
        <w:rPr>
          <w:rFonts w:ascii="Arial" w:eastAsia="Times New Roman" w:hAnsi="Arial" w:cs="Arial"/>
          <w:b/>
          <w:i/>
          <w:lang w:eastAsia="pl-PL"/>
        </w:rPr>
        <w:t xml:space="preserve">ZOZ </w:t>
      </w:r>
      <w:r w:rsidR="002E4B76" w:rsidRPr="00AE0514">
        <w:rPr>
          <w:rFonts w:ascii="Arial" w:eastAsia="Times New Roman" w:hAnsi="Arial" w:cs="Arial"/>
          <w:b/>
          <w:i/>
          <w:lang w:eastAsia="pl-PL"/>
        </w:rPr>
        <w:t xml:space="preserve">w </w:t>
      </w:r>
      <w:r w:rsidR="002E4B76">
        <w:rPr>
          <w:rFonts w:ascii="Arial" w:eastAsia="Times New Roman" w:hAnsi="Arial" w:cs="Arial"/>
          <w:b/>
          <w:i/>
          <w:lang w:eastAsia="pl-PL"/>
        </w:rPr>
        <w:t>Sejnach</w:t>
      </w:r>
      <w:r w:rsidRPr="00AE0514">
        <w:rPr>
          <w:rFonts w:ascii="Arial" w:eastAsia="Times New Roman" w:hAnsi="Arial" w:cs="Arial"/>
          <w:bCs/>
          <w:iCs/>
          <w:color w:val="000000"/>
          <w:lang w:eastAsia="pl-PL"/>
        </w:rPr>
        <w:t>.</w:t>
      </w:r>
    </w:p>
    <w:p w:rsidR="00CF6785" w:rsidRPr="00AE0514" w:rsidRDefault="00CF6785" w:rsidP="00CF6785">
      <w:pPr>
        <w:numPr>
          <w:ilvl w:val="0"/>
          <w:numId w:val="12"/>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Wykonawca może wprowadzić zmiany w złożonej ofercie lub ją wycofać, pod warunkiem, że uczyni to przed upływem terminu składania ofert. Zarówno zmiana jak i wycofanie oferty wymagają zachowania formy pisemnej.</w:t>
      </w:r>
    </w:p>
    <w:p w:rsidR="00CF6785" w:rsidRPr="00AE0514" w:rsidRDefault="00CF6785" w:rsidP="00607B64">
      <w:pPr>
        <w:numPr>
          <w:ilvl w:val="0"/>
          <w:numId w:val="12"/>
        </w:numPr>
        <w:spacing w:after="0" w:line="240" w:lineRule="auto"/>
        <w:jc w:val="both"/>
        <w:rPr>
          <w:rFonts w:ascii="Arial" w:eastAsia="Times New Roman" w:hAnsi="Arial" w:cs="Arial"/>
          <w:lang w:eastAsia="pl-PL"/>
        </w:rPr>
      </w:pPr>
      <w:r w:rsidRPr="00C545AD">
        <w:rPr>
          <w:rFonts w:ascii="Arial" w:eastAsia="Arial Unicode MS" w:hAnsi="Arial" w:cs="Arial"/>
          <w:lang w:eastAsia="pl-PL"/>
        </w:rPr>
        <w:t xml:space="preserve">Do oświadczeń Wykonawcy dotyczących zmiany lub wycofania oferty stosuje się odpowiednio punkt X.5-11 SIWZ. </w:t>
      </w:r>
      <w:r w:rsidR="002877D8">
        <w:rPr>
          <w:rFonts w:ascii="Arial" w:eastAsia="Arial Unicode MS" w:hAnsi="Arial" w:cs="Arial"/>
          <w:lang w:eastAsia="pl-PL"/>
        </w:rPr>
        <w:t>Kopertę</w:t>
      </w:r>
      <w:r w:rsidRPr="00C545AD">
        <w:rPr>
          <w:rFonts w:ascii="Arial" w:eastAsia="Arial Unicode MS" w:hAnsi="Arial" w:cs="Arial"/>
          <w:lang w:eastAsia="pl-PL"/>
        </w:rPr>
        <w:t xml:space="preserve"> należy</w:t>
      </w:r>
      <w:r w:rsidR="002877D8">
        <w:rPr>
          <w:rFonts w:ascii="Arial" w:eastAsia="Arial Unicode MS" w:hAnsi="Arial" w:cs="Arial"/>
          <w:lang w:eastAsia="pl-PL"/>
        </w:rPr>
        <w:t xml:space="preserve"> opisać w następujący sposób</w:t>
      </w:r>
      <w:r w:rsidRPr="00C545AD">
        <w:rPr>
          <w:rFonts w:ascii="Arial" w:eastAsia="Times New Roman" w:hAnsi="Arial" w:cs="Arial"/>
          <w:lang w:eastAsia="pl-PL"/>
        </w:rPr>
        <w:t xml:space="preserve">: </w:t>
      </w:r>
      <w:r w:rsidRPr="00C545AD">
        <w:rPr>
          <w:rFonts w:ascii="Arial" w:eastAsia="Times New Roman" w:hAnsi="Arial" w:cs="Arial"/>
          <w:b/>
          <w:i/>
          <w:color w:val="000000"/>
          <w:lang w:eastAsia="pl-PL"/>
        </w:rPr>
        <w:t xml:space="preserve">Zmiana oferty (lub Wycofanie oferty) – </w:t>
      </w:r>
      <w:r w:rsidR="00A65D31">
        <w:rPr>
          <w:rFonts w:ascii="Arial" w:eastAsia="Times New Roman" w:hAnsi="Arial" w:cs="Arial"/>
          <w:b/>
          <w:i/>
          <w:color w:val="000000"/>
          <w:lang w:eastAsia="pl-PL"/>
        </w:rPr>
        <w:t xml:space="preserve"> znak </w:t>
      </w:r>
      <w:r w:rsidR="00053E23">
        <w:rPr>
          <w:rFonts w:ascii="Arial" w:eastAsia="Times New Roman" w:hAnsi="Arial" w:cs="Arial"/>
          <w:b/>
          <w:i/>
          <w:color w:val="000000"/>
          <w:lang w:eastAsia="pl-PL"/>
        </w:rPr>
        <w:t xml:space="preserve">postepowania </w:t>
      </w:r>
      <w:r w:rsidR="00A65D31">
        <w:rPr>
          <w:rFonts w:ascii="Arial" w:eastAsia="Times New Roman" w:hAnsi="Arial" w:cs="Arial"/>
          <w:b/>
          <w:i/>
          <w:color w:val="000000"/>
          <w:lang w:eastAsia="pl-PL"/>
        </w:rPr>
        <w:t>7</w:t>
      </w:r>
      <w:r w:rsidR="00053E23">
        <w:rPr>
          <w:rFonts w:ascii="Arial" w:eastAsia="Times New Roman" w:hAnsi="Arial" w:cs="Arial"/>
          <w:b/>
          <w:i/>
          <w:color w:val="000000"/>
          <w:lang w:eastAsia="pl-PL"/>
        </w:rPr>
        <w:t>/ZP/2011</w:t>
      </w:r>
      <w:r w:rsidR="009A2991">
        <w:rPr>
          <w:rFonts w:ascii="Arial" w:eastAsia="Times New Roman" w:hAnsi="Arial" w:cs="Arial"/>
          <w:b/>
          <w:i/>
          <w:color w:val="000000"/>
          <w:lang w:eastAsia="pl-PL"/>
        </w:rPr>
        <w:t xml:space="preserve"> </w:t>
      </w:r>
      <w:r w:rsidR="002877D8">
        <w:rPr>
          <w:rFonts w:ascii="Arial" w:eastAsia="Times New Roman" w:hAnsi="Arial" w:cs="Arial"/>
          <w:b/>
          <w:i/>
          <w:color w:val="000000"/>
          <w:lang w:eastAsia="pl-PL"/>
        </w:rPr>
        <w:t xml:space="preserve">przetarg nieograniczony na </w:t>
      </w:r>
      <w:r w:rsidR="0044752E" w:rsidRPr="0044752E">
        <w:rPr>
          <w:rFonts w:ascii="Arial" w:eastAsia="Times New Roman" w:hAnsi="Arial" w:cs="Arial"/>
          <w:b/>
          <w:i/>
          <w:lang w:eastAsia="pl-PL"/>
        </w:rPr>
        <w:t xml:space="preserve"> </w:t>
      </w:r>
      <w:r w:rsidR="0044752E">
        <w:rPr>
          <w:rFonts w:ascii="Arial" w:eastAsia="Times New Roman" w:hAnsi="Arial" w:cs="Arial"/>
          <w:b/>
          <w:i/>
          <w:lang w:eastAsia="pl-PL"/>
        </w:rPr>
        <w:t xml:space="preserve">zakup i dostawę materiałów jednorazowego użytku z podziałem na 12 pakietów </w:t>
      </w:r>
      <w:r w:rsidR="0044752E" w:rsidRPr="00AE0514">
        <w:rPr>
          <w:rFonts w:ascii="Arial" w:eastAsia="Times New Roman" w:hAnsi="Arial" w:cs="Arial"/>
          <w:b/>
          <w:i/>
          <w:lang w:eastAsia="pl-PL"/>
        </w:rPr>
        <w:t>na potrzeby SP</w:t>
      </w:r>
      <w:r w:rsidR="0044752E">
        <w:rPr>
          <w:rFonts w:ascii="Arial" w:eastAsia="Times New Roman" w:hAnsi="Arial" w:cs="Arial"/>
          <w:b/>
          <w:i/>
          <w:lang w:eastAsia="pl-PL"/>
        </w:rPr>
        <w:t xml:space="preserve"> </w:t>
      </w:r>
      <w:r w:rsidR="0044752E" w:rsidRPr="00AE0514">
        <w:rPr>
          <w:rFonts w:ascii="Arial" w:eastAsia="Times New Roman" w:hAnsi="Arial" w:cs="Arial"/>
          <w:b/>
          <w:i/>
          <w:lang w:eastAsia="pl-PL"/>
        </w:rPr>
        <w:t xml:space="preserve">ZOZ w </w:t>
      </w:r>
      <w:r w:rsidR="002877D8">
        <w:rPr>
          <w:rFonts w:ascii="Arial" w:eastAsia="Times New Roman" w:hAnsi="Arial" w:cs="Arial"/>
          <w:b/>
          <w:i/>
          <w:lang w:eastAsia="pl-PL"/>
        </w:rPr>
        <w:t xml:space="preserve"> Sejnach.</w:t>
      </w: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XI.  MIEJSCE ORAZ TERMIN SKŁADANIA I OTWARCIA OFERT</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numPr>
          <w:ilvl w:val="0"/>
          <w:numId w:val="13"/>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Ofertę należy złożyć w siedzibie Zamawiającego - w Samodzielnym Publicznym Zakładzie Opieki Zdrowotnej</w:t>
      </w:r>
      <w:r w:rsidR="00C545AD">
        <w:rPr>
          <w:rFonts w:ascii="Arial" w:eastAsia="Times New Roman" w:hAnsi="Arial" w:cs="Arial"/>
          <w:lang w:eastAsia="pl-PL"/>
        </w:rPr>
        <w:t xml:space="preserve"> w Sejnach, </w:t>
      </w:r>
      <w:r w:rsidRPr="00AE0514">
        <w:rPr>
          <w:rFonts w:ascii="Arial" w:eastAsia="Times New Roman" w:hAnsi="Arial" w:cs="Arial"/>
          <w:lang w:eastAsia="pl-PL"/>
        </w:rPr>
        <w:t xml:space="preserve">ul. </w:t>
      </w:r>
      <w:r w:rsidR="00C545AD">
        <w:rPr>
          <w:rFonts w:ascii="Arial" w:eastAsia="Times New Roman" w:hAnsi="Arial" w:cs="Arial"/>
          <w:lang w:eastAsia="pl-PL"/>
        </w:rPr>
        <w:t xml:space="preserve">Dr E. Rittlera 2, sekretariat </w:t>
      </w:r>
      <w:r w:rsidRPr="00AE0514">
        <w:rPr>
          <w:rFonts w:ascii="Arial" w:eastAsia="Times New Roman" w:hAnsi="Arial" w:cs="Arial"/>
          <w:lang w:eastAsia="pl-PL"/>
        </w:rPr>
        <w:t>- w godz</w:t>
      </w:r>
      <w:r w:rsidR="00C545AD">
        <w:rPr>
          <w:rFonts w:ascii="Arial" w:eastAsia="Times New Roman" w:hAnsi="Arial" w:cs="Arial"/>
          <w:lang w:eastAsia="pl-PL"/>
        </w:rPr>
        <w:t>. od 7.00 do 14.35</w:t>
      </w:r>
      <w:r w:rsidR="002E4B76">
        <w:rPr>
          <w:rFonts w:ascii="Arial" w:eastAsia="Times New Roman" w:hAnsi="Arial" w:cs="Arial"/>
          <w:lang w:eastAsia="pl-PL"/>
        </w:rPr>
        <w:t>.</w:t>
      </w:r>
    </w:p>
    <w:p w:rsidR="00CF6785" w:rsidRPr="00C53370" w:rsidRDefault="00CF6785" w:rsidP="00CF6785">
      <w:pPr>
        <w:numPr>
          <w:ilvl w:val="0"/>
          <w:numId w:val="13"/>
        </w:numPr>
        <w:spacing w:after="0" w:line="240" w:lineRule="auto"/>
        <w:jc w:val="both"/>
        <w:rPr>
          <w:rFonts w:ascii="Arial" w:eastAsia="Times New Roman" w:hAnsi="Arial" w:cs="Arial"/>
          <w:b/>
          <w:lang w:eastAsia="pl-PL"/>
        </w:rPr>
      </w:pPr>
      <w:r w:rsidRPr="00C53370">
        <w:rPr>
          <w:rFonts w:ascii="Arial" w:eastAsia="Times New Roman" w:hAnsi="Arial" w:cs="Arial"/>
          <w:b/>
          <w:lang w:eastAsia="pl-PL"/>
        </w:rPr>
        <w:t>W przypadku wysłania oferty przesyłką pocztową czy kurierską o zachowaniu terminu do złożenia oferty decyduje data i godzina wpływu oferty do siedziby Zamawiającego.</w:t>
      </w:r>
    </w:p>
    <w:p w:rsidR="00CF6785" w:rsidRPr="00C53370" w:rsidRDefault="00C518AE" w:rsidP="00CF6785">
      <w:pPr>
        <w:numPr>
          <w:ilvl w:val="0"/>
          <w:numId w:val="13"/>
        </w:numPr>
        <w:spacing w:after="0" w:line="240" w:lineRule="auto"/>
        <w:jc w:val="both"/>
        <w:rPr>
          <w:rFonts w:ascii="Arial" w:eastAsia="Times New Roman" w:hAnsi="Arial" w:cs="Arial"/>
          <w:lang w:eastAsia="pl-PL"/>
        </w:rPr>
      </w:pPr>
      <w:r w:rsidRPr="00C53370">
        <w:rPr>
          <w:rFonts w:ascii="Arial" w:eastAsia="Times New Roman" w:hAnsi="Arial" w:cs="Arial"/>
          <w:b/>
          <w:lang w:eastAsia="pl-PL"/>
        </w:rPr>
        <w:t>T</w:t>
      </w:r>
      <w:r w:rsidR="00CF6785" w:rsidRPr="00C53370">
        <w:rPr>
          <w:rFonts w:ascii="Arial" w:eastAsia="Times New Roman" w:hAnsi="Arial" w:cs="Arial"/>
          <w:b/>
          <w:lang w:eastAsia="pl-PL"/>
        </w:rPr>
        <w:t xml:space="preserve">ermin składania ofert upływa dnia </w:t>
      </w:r>
      <w:r w:rsidR="0012605E">
        <w:rPr>
          <w:rFonts w:ascii="Arial" w:eastAsia="Times New Roman" w:hAnsi="Arial" w:cs="Arial"/>
          <w:b/>
          <w:lang w:eastAsia="pl-PL"/>
        </w:rPr>
        <w:t>07.11</w:t>
      </w:r>
      <w:r w:rsidRPr="00C53370">
        <w:rPr>
          <w:rFonts w:ascii="Arial" w:eastAsia="Times New Roman" w:hAnsi="Arial" w:cs="Arial"/>
          <w:b/>
          <w:lang w:eastAsia="pl-PL"/>
        </w:rPr>
        <w:t>.</w:t>
      </w:r>
      <w:r w:rsidR="00CF6785" w:rsidRPr="00C53370">
        <w:rPr>
          <w:rFonts w:ascii="Arial" w:eastAsia="Times New Roman" w:hAnsi="Arial" w:cs="Arial"/>
          <w:b/>
          <w:lang w:eastAsia="pl-PL"/>
        </w:rPr>
        <w:t>2011 r. o godz.</w:t>
      </w:r>
      <w:r w:rsidR="00CF6785" w:rsidRPr="00C53370">
        <w:rPr>
          <w:rFonts w:ascii="Arial" w:eastAsia="Times New Roman" w:hAnsi="Arial" w:cs="Arial"/>
          <w:bCs/>
          <w:lang w:eastAsia="pl-PL"/>
        </w:rPr>
        <w:t xml:space="preserve"> </w:t>
      </w:r>
      <w:r w:rsidRPr="00C53370">
        <w:rPr>
          <w:rFonts w:ascii="Arial" w:eastAsia="Times New Roman" w:hAnsi="Arial" w:cs="Arial"/>
          <w:b/>
          <w:lang w:eastAsia="pl-PL"/>
        </w:rPr>
        <w:t>12</w:t>
      </w:r>
      <w:r w:rsidR="00CF6785" w:rsidRPr="00C53370">
        <w:rPr>
          <w:rFonts w:ascii="Arial" w:eastAsia="Times New Roman" w:hAnsi="Arial" w:cs="Arial"/>
          <w:b/>
          <w:lang w:eastAsia="pl-PL"/>
        </w:rPr>
        <w:t xml:space="preserve">.00 </w:t>
      </w:r>
      <w:r w:rsidR="00CF6785" w:rsidRPr="00C53370">
        <w:rPr>
          <w:rFonts w:ascii="Arial" w:eastAsia="Times New Roman" w:hAnsi="Arial" w:cs="Arial"/>
          <w:lang w:eastAsia="pl-PL"/>
        </w:rPr>
        <w:t>Oferta złożona</w:t>
      </w:r>
      <w:r w:rsidR="00905D86">
        <w:rPr>
          <w:rFonts w:ascii="Arial" w:eastAsia="Times New Roman" w:hAnsi="Arial" w:cs="Arial"/>
          <w:lang w:eastAsia="pl-PL"/>
        </w:rPr>
        <w:t xml:space="preserve"> po terminie zostanie zwrócona Wykonawcy</w:t>
      </w:r>
      <w:r w:rsidR="00CF6785" w:rsidRPr="00C53370">
        <w:rPr>
          <w:rFonts w:ascii="Arial" w:eastAsia="Times New Roman" w:hAnsi="Arial" w:cs="Arial"/>
          <w:lang w:eastAsia="pl-PL"/>
        </w:rPr>
        <w:t xml:space="preserve"> bez otwierania, po upływie terminu do wniesienia protestu.</w:t>
      </w:r>
    </w:p>
    <w:p w:rsidR="00CF6785" w:rsidRPr="00AE0514" w:rsidRDefault="00C518AE" w:rsidP="00CF6785">
      <w:pPr>
        <w:numPr>
          <w:ilvl w:val="0"/>
          <w:numId w:val="13"/>
        </w:numPr>
        <w:spacing w:after="0" w:line="240" w:lineRule="auto"/>
        <w:jc w:val="both"/>
        <w:rPr>
          <w:rFonts w:ascii="Arial" w:eastAsia="Times New Roman" w:hAnsi="Arial" w:cs="Arial"/>
          <w:lang w:eastAsia="pl-PL"/>
        </w:rPr>
      </w:pPr>
      <w:r w:rsidRPr="00C53370">
        <w:rPr>
          <w:rFonts w:ascii="Arial" w:eastAsia="Times New Roman" w:hAnsi="Arial" w:cs="Arial"/>
          <w:b/>
          <w:lang w:eastAsia="pl-PL"/>
        </w:rPr>
        <w:lastRenderedPageBreak/>
        <w:t>O</w:t>
      </w:r>
      <w:r w:rsidR="00CF6785" w:rsidRPr="00C53370">
        <w:rPr>
          <w:rFonts w:ascii="Arial" w:eastAsia="Times New Roman" w:hAnsi="Arial" w:cs="Arial"/>
          <w:b/>
          <w:lang w:eastAsia="pl-PL"/>
        </w:rPr>
        <w:t xml:space="preserve">twarcie ofert nastąpi w dniu </w:t>
      </w:r>
      <w:r w:rsidR="0012605E">
        <w:rPr>
          <w:rFonts w:ascii="Arial" w:eastAsia="Times New Roman" w:hAnsi="Arial" w:cs="Arial"/>
          <w:b/>
          <w:lang w:eastAsia="pl-PL"/>
        </w:rPr>
        <w:t>07.11</w:t>
      </w:r>
      <w:r w:rsidRPr="00C53370">
        <w:rPr>
          <w:rFonts w:ascii="Arial" w:eastAsia="Times New Roman" w:hAnsi="Arial" w:cs="Arial"/>
          <w:b/>
          <w:lang w:eastAsia="pl-PL"/>
        </w:rPr>
        <w:t>.</w:t>
      </w:r>
      <w:r w:rsidR="00CF6785" w:rsidRPr="00C53370">
        <w:rPr>
          <w:rFonts w:ascii="Arial" w:eastAsia="Times New Roman" w:hAnsi="Arial" w:cs="Arial"/>
          <w:b/>
          <w:lang w:eastAsia="pl-PL"/>
        </w:rPr>
        <w:t>2011 r. o godz.</w:t>
      </w:r>
      <w:r w:rsidR="00CF6785" w:rsidRPr="00C53370">
        <w:rPr>
          <w:rFonts w:ascii="Arial" w:eastAsia="Times New Roman" w:hAnsi="Arial" w:cs="Arial"/>
          <w:bCs/>
          <w:lang w:eastAsia="pl-PL"/>
        </w:rPr>
        <w:t xml:space="preserve"> </w:t>
      </w:r>
      <w:r w:rsidRPr="00C53370">
        <w:rPr>
          <w:rFonts w:ascii="Arial" w:eastAsia="Times New Roman" w:hAnsi="Arial" w:cs="Arial"/>
          <w:b/>
          <w:lang w:eastAsia="pl-PL"/>
        </w:rPr>
        <w:t xml:space="preserve">12.30 </w:t>
      </w:r>
      <w:r w:rsidRPr="00C53370">
        <w:rPr>
          <w:rFonts w:ascii="Arial" w:eastAsia="Times New Roman" w:hAnsi="Arial" w:cs="Arial"/>
          <w:lang w:eastAsia="pl-PL"/>
        </w:rPr>
        <w:t xml:space="preserve">w siedzibie Zamawiającego. </w:t>
      </w:r>
      <w:r w:rsidR="00CF6785" w:rsidRPr="00C53370">
        <w:rPr>
          <w:rFonts w:ascii="Arial" w:eastAsia="Times New Roman" w:hAnsi="Arial" w:cs="Arial"/>
          <w:lang w:eastAsia="pl-PL"/>
        </w:rPr>
        <w:t xml:space="preserve">Bezpośrednio przed otwarciem ofert Zamawiający podaje kwotę jaką </w:t>
      </w:r>
      <w:r w:rsidR="00CF6785" w:rsidRPr="00AE0514">
        <w:rPr>
          <w:rFonts w:ascii="Arial" w:eastAsia="Times New Roman" w:hAnsi="Arial" w:cs="Arial"/>
          <w:lang w:eastAsia="pl-PL"/>
        </w:rPr>
        <w:t>zamierza przeznaczyć na sfinansowanie zamówienia.</w:t>
      </w:r>
    </w:p>
    <w:p w:rsidR="00CF6785" w:rsidRPr="00AE0514" w:rsidRDefault="00CF6785" w:rsidP="00CF6785">
      <w:pPr>
        <w:numPr>
          <w:ilvl w:val="0"/>
          <w:numId w:val="13"/>
        </w:numPr>
        <w:spacing w:after="0" w:line="240" w:lineRule="auto"/>
        <w:jc w:val="both"/>
        <w:rPr>
          <w:rFonts w:ascii="Arial" w:eastAsia="Times New Roman" w:hAnsi="Arial" w:cs="Arial"/>
          <w:lang w:eastAsia="pl-PL"/>
        </w:rPr>
      </w:pPr>
      <w:r w:rsidRPr="00AE0514">
        <w:rPr>
          <w:rFonts w:ascii="Arial" w:eastAsia="Arial Unicode MS" w:hAnsi="Arial" w:cs="Arial"/>
          <w:lang w:eastAsia="pl-PL"/>
        </w:rPr>
        <w:t>Informacje ogłoszone w trakcie publicznego otwarcia ofert zostaną udostępnione nieobecnym Wykonawcom na ich wniosek. Do przedmiotowych wniosków odpowiednio stosuje się punkt VI.1 i VI.2 SIWZ.</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keepNext/>
        <w:spacing w:after="0" w:line="240" w:lineRule="auto"/>
        <w:jc w:val="both"/>
        <w:outlineLvl w:val="3"/>
        <w:rPr>
          <w:rFonts w:ascii="Arial" w:eastAsia="Arial Unicode MS" w:hAnsi="Arial" w:cs="Arial"/>
          <w:b/>
          <w:lang w:eastAsia="pl-PL"/>
        </w:rPr>
      </w:pPr>
      <w:r w:rsidRPr="00AE0514">
        <w:rPr>
          <w:rFonts w:ascii="Arial" w:eastAsia="Arial Unicode MS" w:hAnsi="Arial" w:cs="Arial"/>
          <w:b/>
          <w:lang w:eastAsia="pl-PL"/>
        </w:rPr>
        <w:t>XII.  OPIS SPOSOBU OBLICZENIA CENY</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numPr>
          <w:ilvl w:val="0"/>
          <w:numId w:val="14"/>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Wykonawca określi </w:t>
      </w:r>
      <w:r w:rsidR="002E4B76" w:rsidRPr="00AE0514">
        <w:rPr>
          <w:rFonts w:ascii="Arial" w:eastAsia="Times New Roman" w:hAnsi="Arial" w:cs="Arial"/>
          <w:lang w:eastAsia="pl-PL"/>
        </w:rPr>
        <w:t>cenę w</w:t>
      </w:r>
      <w:r w:rsidRPr="00AE0514">
        <w:rPr>
          <w:rFonts w:ascii="Arial" w:eastAsia="Times New Roman" w:hAnsi="Arial" w:cs="Arial"/>
          <w:lang w:eastAsia="pl-PL"/>
        </w:rPr>
        <w:t xml:space="preserve"> złotych polskich wg załączonego Formularza Oferty (</w:t>
      </w:r>
      <w:hyperlink r:id="rId16" w:history="1">
        <w:r w:rsidRPr="002E4B76">
          <w:rPr>
            <w:rStyle w:val="Hipercze"/>
            <w:rFonts w:ascii="Arial" w:eastAsia="Times New Roman" w:hAnsi="Arial" w:cs="Arial"/>
            <w:lang w:eastAsia="pl-PL"/>
          </w:rPr>
          <w:t>załącznik nr 1</w:t>
        </w:r>
      </w:hyperlink>
      <w:r w:rsidRPr="00AE0514">
        <w:rPr>
          <w:rFonts w:ascii="Arial" w:eastAsia="Times New Roman" w:hAnsi="Arial" w:cs="Arial"/>
          <w:lang w:eastAsia="pl-PL"/>
        </w:rPr>
        <w:t>).</w:t>
      </w:r>
    </w:p>
    <w:p w:rsidR="00CF6785" w:rsidRPr="00AE0514" w:rsidRDefault="00CF6785" w:rsidP="00CF6785">
      <w:pPr>
        <w:numPr>
          <w:ilvl w:val="0"/>
          <w:numId w:val="14"/>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Cena winna być określona przez Wykonawcę z uwzględnieniem wszystkich upustów cenowych (rabatów).</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 xml:space="preserve">XIII. </w:t>
      </w:r>
      <w:r w:rsidR="002E4B76" w:rsidRPr="00AE0514">
        <w:rPr>
          <w:rFonts w:ascii="Arial" w:eastAsia="Times New Roman" w:hAnsi="Arial" w:cs="Arial"/>
          <w:b/>
          <w:lang w:eastAsia="pl-PL"/>
        </w:rPr>
        <w:t>OPIS KRYTERIÓW</w:t>
      </w:r>
      <w:r w:rsidRPr="00AE0514">
        <w:rPr>
          <w:rFonts w:ascii="Arial" w:eastAsia="Times New Roman" w:hAnsi="Arial" w:cs="Arial"/>
          <w:b/>
          <w:lang w:eastAsia="pl-PL"/>
        </w:rPr>
        <w:t xml:space="preserve"> I SPOSOBU OCENY OFERT</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Przy wyborze oferty Zamawiający b</w:t>
      </w:r>
      <w:r w:rsidR="0012605E">
        <w:rPr>
          <w:rFonts w:ascii="Arial" w:eastAsia="Times New Roman" w:hAnsi="Arial" w:cs="Arial"/>
          <w:lang w:eastAsia="pl-PL"/>
        </w:rPr>
        <w:t>ędzie się kierował następującym kryterium</w:t>
      </w:r>
      <w:r w:rsidRPr="00AE0514">
        <w:rPr>
          <w:rFonts w:ascii="Arial" w:eastAsia="Times New Roman" w:hAnsi="Arial" w:cs="Arial"/>
          <w:lang w:eastAsia="pl-PL"/>
        </w:rPr>
        <w:t>:</w:t>
      </w:r>
    </w:p>
    <w:p w:rsidR="00CF6785" w:rsidRPr="00AE0514" w:rsidRDefault="00CF6785" w:rsidP="00CF6785">
      <w:pPr>
        <w:numPr>
          <w:ilvl w:val="12"/>
          <w:numId w:val="0"/>
        </w:numPr>
        <w:spacing w:after="0" w:line="240" w:lineRule="auto"/>
        <w:ind w:left="283" w:hanging="283"/>
        <w:jc w:val="both"/>
        <w:rPr>
          <w:rFonts w:ascii="Arial" w:eastAsia="Times New Roman" w:hAnsi="Arial" w:cs="Arial"/>
          <w:b/>
          <w:i/>
          <w:lang w:eastAsia="pl-PL"/>
        </w:rPr>
      </w:pPr>
    </w:p>
    <w:p w:rsidR="00075491" w:rsidRPr="000C048F" w:rsidRDefault="00075491" w:rsidP="00075491">
      <w:pPr>
        <w:spacing w:after="0" w:line="240" w:lineRule="auto"/>
        <w:ind w:firstLine="284"/>
        <w:rPr>
          <w:rFonts w:ascii="Arial" w:eastAsia="Calibri" w:hAnsi="Arial" w:cs="Arial"/>
        </w:rPr>
      </w:pPr>
      <w:r w:rsidRPr="000C048F">
        <w:rPr>
          <w:rFonts w:ascii="Arial" w:eastAsia="Calibri" w:hAnsi="Arial" w:cs="Arial"/>
        </w:rPr>
        <w:t>Cena oferty będzie obliczana wg wzoru:</w:t>
      </w:r>
    </w:p>
    <w:p w:rsidR="00075491" w:rsidRPr="000C048F" w:rsidRDefault="00075491" w:rsidP="00075491">
      <w:pPr>
        <w:spacing w:after="0" w:line="240" w:lineRule="auto"/>
        <w:rPr>
          <w:rFonts w:ascii="Arial" w:eastAsia="Calibri" w:hAnsi="Arial" w:cs="Arial"/>
        </w:rPr>
      </w:pPr>
    </w:p>
    <w:p w:rsidR="00075491" w:rsidRPr="000C048F" w:rsidRDefault="00075491" w:rsidP="00075491">
      <w:pPr>
        <w:spacing w:after="0" w:line="240" w:lineRule="auto"/>
        <w:rPr>
          <w:rFonts w:ascii="Arial" w:eastAsia="Calibri" w:hAnsi="Arial" w:cs="Arial"/>
        </w:rPr>
      </w:pPr>
      <w:r w:rsidRPr="000C048F">
        <w:rPr>
          <w:rFonts w:ascii="Arial" w:eastAsia="Calibri" w:hAnsi="Arial" w:cs="Arial"/>
        </w:rPr>
        <w:t xml:space="preserve">              cena oferty najtańszej</w:t>
      </w:r>
    </w:p>
    <w:p w:rsidR="00075491" w:rsidRPr="000C048F" w:rsidRDefault="00075491" w:rsidP="00075491">
      <w:pPr>
        <w:spacing w:after="0" w:line="240" w:lineRule="auto"/>
        <w:rPr>
          <w:rFonts w:ascii="Arial" w:eastAsia="Calibri" w:hAnsi="Arial" w:cs="Arial"/>
        </w:rPr>
      </w:pPr>
      <w:r w:rsidRPr="000C048F">
        <w:rPr>
          <w:rFonts w:ascii="Arial" w:eastAsia="Calibri" w:hAnsi="Arial" w:cs="Arial"/>
        </w:rPr>
        <w:t>cena = -----------</w:t>
      </w:r>
      <w:r w:rsidR="003227A9" w:rsidRPr="000C048F">
        <w:rPr>
          <w:rFonts w:ascii="Arial" w:eastAsia="Calibri" w:hAnsi="Arial" w:cs="Arial"/>
        </w:rPr>
        <w:t>--------------------- x 100 x 10</w:t>
      </w:r>
      <w:r w:rsidRPr="000C048F">
        <w:rPr>
          <w:rFonts w:ascii="Arial" w:eastAsia="Calibri" w:hAnsi="Arial" w:cs="Arial"/>
        </w:rPr>
        <w:t xml:space="preserve">0 % </w:t>
      </w:r>
    </w:p>
    <w:p w:rsidR="00075491" w:rsidRPr="000C048F" w:rsidRDefault="00075491" w:rsidP="00075491">
      <w:pPr>
        <w:spacing w:after="0" w:line="240" w:lineRule="auto"/>
        <w:rPr>
          <w:rFonts w:ascii="Arial" w:eastAsia="Calibri" w:hAnsi="Arial" w:cs="Arial"/>
        </w:rPr>
      </w:pPr>
      <w:r w:rsidRPr="000C048F">
        <w:rPr>
          <w:rFonts w:ascii="Arial" w:eastAsia="Calibri" w:hAnsi="Arial" w:cs="Arial"/>
        </w:rPr>
        <w:t xml:space="preserve">              cena oferty badanej</w:t>
      </w:r>
    </w:p>
    <w:p w:rsidR="00595967" w:rsidRDefault="00595967" w:rsidP="005E5D3C">
      <w:pPr>
        <w:numPr>
          <w:ilvl w:val="12"/>
          <w:numId w:val="0"/>
        </w:num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Zamawiający przyjmie do oceny podane przez Wykonawców ceny brutto ( </w:t>
      </w:r>
      <w:r w:rsidR="002E4B76" w:rsidRPr="00AE0514">
        <w:rPr>
          <w:rFonts w:ascii="Arial" w:eastAsia="Times New Roman" w:hAnsi="Arial" w:cs="Arial"/>
          <w:lang w:eastAsia="pl-PL"/>
        </w:rPr>
        <w:t xml:space="preserve">Uwaga: </w:t>
      </w:r>
      <w:r w:rsidRPr="00AE0514">
        <w:rPr>
          <w:rFonts w:ascii="Arial" w:eastAsia="Times New Roman" w:hAnsi="Arial" w:cs="Arial"/>
          <w:lang w:eastAsia="pl-PL"/>
        </w:rPr>
        <w:t>wynika to z art. 91 w zw. z art. 2 pkt 1).</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W cenę oferty muszą być wliczone wszelkie koszty wykonania umowy.</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XIV. INFORMACJA O FORMALNOŚCIACH, JAKIE WINNY BYĆ DOPEŁNIONE PO WYBORZE OFERTY W CELU ZAWARCIA UMOWY W SPRAWIE ZAMÓWIENIA PUBLICZNEGO</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numPr>
          <w:ilvl w:val="0"/>
          <w:numId w:val="16"/>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Niezwłocznie po wyborze najkorzystniejszej oferty Zamawiający zawiadamia Wykonawców, którzy złożyli oferty o: </w:t>
      </w:r>
    </w:p>
    <w:p w:rsidR="00CF6785" w:rsidRPr="00AE0514" w:rsidRDefault="00CF6785" w:rsidP="00CF6785">
      <w:pPr>
        <w:numPr>
          <w:ilvl w:val="0"/>
          <w:numId w:val="17"/>
        </w:numPr>
        <w:overflowPunct w:val="0"/>
        <w:autoSpaceDE w:val="0"/>
        <w:autoSpaceDN w:val="0"/>
        <w:adjustRightInd w:val="0"/>
        <w:spacing w:after="0" w:line="240" w:lineRule="auto"/>
        <w:ind w:left="782" w:hanging="357"/>
        <w:jc w:val="both"/>
        <w:rPr>
          <w:rFonts w:ascii="Arial" w:eastAsia="Times New Roman" w:hAnsi="Arial" w:cs="Arial"/>
          <w:lang w:eastAsia="pl-PL"/>
        </w:rPr>
      </w:pPr>
      <w:r w:rsidRPr="00AE0514">
        <w:rPr>
          <w:rFonts w:ascii="Arial" w:eastAsia="Times New Roman" w:hAnsi="Arial" w:cs="Arial"/>
          <w:lang w:eastAsia="pl-PL"/>
        </w:rPr>
        <w:t>wyborze najkorzystniejszej oferty, podając nazwę (firmę), siedzibę i adres Wykonawcy, którego ofertę wybrano oraz uzasadnienie jej wyboru, a także nazwy(firmy), siedziby i adresy wykonawców, którzy złożyli oferty wraz ze streszczeniem oceny i porównania złożonych ofert zawierającym punktację przyznaną ofertom w każdym kryterium oceny ofert i łączną punktację;</w:t>
      </w:r>
    </w:p>
    <w:p w:rsidR="00CF6785" w:rsidRPr="00AE0514" w:rsidRDefault="00CF6785" w:rsidP="00CF6785">
      <w:pPr>
        <w:numPr>
          <w:ilvl w:val="0"/>
          <w:numId w:val="17"/>
        </w:numPr>
        <w:overflowPunct w:val="0"/>
        <w:autoSpaceDE w:val="0"/>
        <w:autoSpaceDN w:val="0"/>
        <w:adjustRightInd w:val="0"/>
        <w:spacing w:after="0" w:line="240" w:lineRule="auto"/>
        <w:ind w:left="782" w:hanging="357"/>
        <w:jc w:val="both"/>
        <w:rPr>
          <w:rFonts w:ascii="Arial" w:eastAsia="Times New Roman" w:hAnsi="Arial" w:cs="Arial"/>
          <w:lang w:eastAsia="pl-PL"/>
        </w:rPr>
      </w:pPr>
      <w:r w:rsidRPr="00AE0514">
        <w:rPr>
          <w:rFonts w:ascii="Arial" w:eastAsia="Times New Roman" w:hAnsi="Arial" w:cs="Arial"/>
          <w:lang w:eastAsia="pl-PL"/>
        </w:rPr>
        <w:t>Wykonawcach, których oferty zostały odrzucone, podając uzasadnienie faktyczne i prawne;</w:t>
      </w:r>
    </w:p>
    <w:p w:rsidR="00CF6785" w:rsidRPr="00AE0514" w:rsidRDefault="00CF6785" w:rsidP="00CF6785">
      <w:pPr>
        <w:numPr>
          <w:ilvl w:val="0"/>
          <w:numId w:val="17"/>
        </w:numPr>
        <w:overflowPunct w:val="0"/>
        <w:autoSpaceDE w:val="0"/>
        <w:autoSpaceDN w:val="0"/>
        <w:adjustRightInd w:val="0"/>
        <w:spacing w:after="0" w:line="240" w:lineRule="auto"/>
        <w:ind w:left="782" w:hanging="357"/>
        <w:jc w:val="both"/>
        <w:rPr>
          <w:rFonts w:ascii="Arial" w:eastAsia="Times New Roman" w:hAnsi="Arial" w:cs="Arial"/>
          <w:lang w:eastAsia="pl-PL"/>
        </w:rPr>
      </w:pPr>
      <w:r w:rsidRPr="00AE0514">
        <w:rPr>
          <w:rFonts w:ascii="Arial" w:eastAsia="Times New Roman" w:hAnsi="Arial" w:cs="Arial"/>
          <w:lang w:eastAsia="pl-PL"/>
        </w:rPr>
        <w:t>Wykonawcach, którzy zostali wykluczeni z postępowania o udzielenie zamówienia, podając uzasadnienie faktyczne i prawne – jeżeli postępowanie jest prowadzone w trybie przetargu nieograniczonego, negocjacji bez ogłoszenia albo zapytania o cenę.</w:t>
      </w:r>
    </w:p>
    <w:p w:rsidR="00CF6785" w:rsidRPr="00AE0514" w:rsidRDefault="00CF6785" w:rsidP="00CF6785">
      <w:pPr>
        <w:numPr>
          <w:ilvl w:val="0"/>
          <w:numId w:val="16"/>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Niezwłocznie po wyborze najkorzystniejszej oferty zamawiający zamieszcza informacje, o których mowa w pkt 1.1), również na stronie internetowej oraz w miejscu publicznie dostępnym w swojej siedzibie.</w:t>
      </w:r>
    </w:p>
    <w:p w:rsidR="00CF6785" w:rsidRPr="00AE0514" w:rsidRDefault="00CF6785" w:rsidP="00CF6785">
      <w:pPr>
        <w:numPr>
          <w:ilvl w:val="0"/>
          <w:numId w:val="16"/>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Zamawiający zawiera umowę w sprawie zamówienia publicznego w terminie nie krótszym niż 5 dni od dnia przekazania zawiadomienia o wyborze oferty, nie później jednak niż przed upływem terminu związania ofertą. Umowa w sprawie zamówienia publicznego może zostać zawarta po upływie terminu związania ofertą, jeżeli Zamawiający przekazał Wykonawcom informację o wyborze oferty przed upływem </w:t>
      </w:r>
      <w:r w:rsidRPr="00AE0514">
        <w:rPr>
          <w:rFonts w:ascii="Arial" w:eastAsia="Times New Roman" w:hAnsi="Arial" w:cs="Arial"/>
          <w:lang w:eastAsia="pl-PL"/>
        </w:rPr>
        <w:lastRenderedPageBreak/>
        <w:t>terminu związania ofertą, a Wykonawca wyraził zgodę na zawarcie umowy na warunkach określonych w złożonej ofercie.</w:t>
      </w:r>
    </w:p>
    <w:p w:rsidR="00CF6785" w:rsidRPr="00AE0514" w:rsidRDefault="00CF6785" w:rsidP="00CF6785">
      <w:pPr>
        <w:numPr>
          <w:ilvl w:val="0"/>
          <w:numId w:val="16"/>
        </w:num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Jeżeli Wykonawca, którego oferta została wybrana, uchyla się od zawarcia umowy, Zamawiający może wybrać ofertę </w:t>
      </w:r>
      <w:r w:rsidR="002E4B76" w:rsidRPr="00AE0514">
        <w:rPr>
          <w:rFonts w:ascii="Arial" w:eastAsia="Times New Roman" w:hAnsi="Arial" w:cs="Arial"/>
          <w:lang w:eastAsia="pl-PL"/>
        </w:rPr>
        <w:t>najkorzystniejszą spośród</w:t>
      </w:r>
      <w:r w:rsidRPr="00AE0514">
        <w:rPr>
          <w:rFonts w:ascii="Arial" w:eastAsia="Times New Roman" w:hAnsi="Arial" w:cs="Arial"/>
          <w:lang w:eastAsia="pl-PL"/>
        </w:rPr>
        <w:t xml:space="preserve"> pozostałych ofert, bez przeprowadzenia ich ponownej oceny, chyba że zachodzą przesłanki, o których mowa w art. 93 ust.1 Ustawy.</w:t>
      </w:r>
    </w:p>
    <w:p w:rsidR="00CF6785" w:rsidRPr="00AE0514" w:rsidRDefault="00CF6785" w:rsidP="00CF6785">
      <w:pPr>
        <w:spacing w:after="0" w:line="240" w:lineRule="auto"/>
        <w:jc w:val="both"/>
        <w:rPr>
          <w:rFonts w:ascii="Arial" w:eastAsia="Times New Roman" w:hAnsi="Arial" w:cs="Arial"/>
          <w:b/>
          <w:lang w:eastAsia="pl-PL"/>
        </w:rPr>
      </w:pPr>
    </w:p>
    <w:p w:rsidR="00CF6785" w:rsidRPr="00AE0514" w:rsidRDefault="00CF6785" w:rsidP="00CF6785">
      <w:pPr>
        <w:spacing w:after="0" w:line="240" w:lineRule="auto"/>
        <w:jc w:val="both"/>
        <w:rPr>
          <w:rFonts w:ascii="Arial" w:eastAsia="Times New Roman" w:hAnsi="Arial" w:cs="Arial"/>
          <w:b/>
          <w:lang w:eastAsia="pl-PL"/>
        </w:rPr>
      </w:pPr>
      <w:r w:rsidRPr="00AE0514">
        <w:rPr>
          <w:rFonts w:ascii="Arial" w:eastAsia="Times New Roman" w:hAnsi="Arial" w:cs="Arial"/>
          <w:b/>
          <w:lang w:eastAsia="pl-PL"/>
        </w:rPr>
        <w:t>XV. WYMAGANIA DOTYCZĄCE ZABEZPIECZENIA NALEŻYTEGO WYKONANIA UMOWY</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Zamawiający nie wymaga wniesienia zabezpieczen</w:t>
      </w:r>
      <w:r w:rsidR="008D7952">
        <w:rPr>
          <w:rFonts w:ascii="Arial" w:eastAsia="Times New Roman" w:hAnsi="Arial" w:cs="Arial"/>
          <w:lang w:eastAsia="pl-PL"/>
        </w:rPr>
        <w:t>ia należytego wykonania umowy.</w:t>
      </w:r>
    </w:p>
    <w:p w:rsidR="00CF6785" w:rsidRPr="00AE0514" w:rsidRDefault="00CF6785" w:rsidP="00CF6785">
      <w:pPr>
        <w:spacing w:after="0" w:line="240" w:lineRule="auto"/>
        <w:rPr>
          <w:rFonts w:ascii="Arial" w:eastAsia="Times New Roman" w:hAnsi="Arial" w:cs="Arial"/>
          <w:b/>
          <w:lang w:eastAsia="pl-PL"/>
        </w:rPr>
      </w:pPr>
    </w:p>
    <w:p w:rsidR="00CF6785" w:rsidRPr="00AE0514" w:rsidRDefault="00CF6785" w:rsidP="00CF6785">
      <w:pPr>
        <w:spacing w:after="0" w:line="240" w:lineRule="auto"/>
        <w:rPr>
          <w:rFonts w:ascii="Arial" w:eastAsia="Times New Roman" w:hAnsi="Arial" w:cs="Arial"/>
          <w:b/>
          <w:lang w:eastAsia="pl-PL"/>
        </w:rPr>
      </w:pPr>
    </w:p>
    <w:p w:rsidR="00CF6785" w:rsidRPr="00AE0514" w:rsidRDefault="00CF6785" w:rsidP="00CF6785">
      <w:pPr>
        <w:spacing w:after="0" w:line="240" w:lineRule="auto"/>
        <w:rPr>
          <w:rFonts w:ascii="Arial" w:eastAsia="Times New Roman" w:hAnsi="Arial" w:cs="Arial"/>
          <w:b/>
          <w:lang w:eastAsia="pl-PL"/>
        </w:rPr>
      </w:pPr>
      <w:r w:rsidRPr="00AE0514">
        <w:rPr>
          <w:rFonts w:ascii="Arial" w:eastAsia="Times New Roman" w:hAnsi="Arial" w:cs="Arial"/>
          <w:b/>
          <w:lang w:eastAsia="pl-PL"/>
        </w:rPr>
        <w:t>XVI. ISTOTNE POSTANOWIENIA UMOWY</w:t>
      </w:r>
    </w:p>
    <w:p w:rsidR="00CF6785" w:rsidRPr="00AE0514" w:rsidRDefault="00CF6785" w:rsidP="00CF6785">
      <w:pPr>
        <w:spacing w:after="0" w:line="240" w:lineRule="auto"/>
        <w:rPr>
          <w:rFonts w:ascii="Arial" w:eastAsia="Times New Roman" w:hAnsi="Arial" w:cs="Arial"/>
          <w:lang w:eastAsia="pl-PL"/>
        </w:rPr>
      </w:pPr>
    </w:p>
    <w:p w:rsidR="00CF6785" w:rsidRPr="00AE0514" w:rsidRDefault="002E4B76"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Umowa zostanie</w:t>
      </w:r>
      <w:r w:rsidR="00CF6785" w:rsidRPr="00AE0514">
        <w:rPr>
          <w:rFonts w:ascii="Arial" w:eastAsia="Times New Roman" w:hAnsi="Arial" w:cs="Arial"/>
          <w:lang w:eastAsia="pl-PL"/>
        </w:rPr>
        <w:t xml:space="preserve"> zawarta </w:t>
      </w:r>
      <w:r w:rsidRPr="00AE0514">
        <w:rPr>
          <w:rFonts w:ascii="Arial" w:eastAsia="Times New Roman" w:hAnsi="Arial" w:cs="Arial"/>
          <w:lang w:eastAsia="pl-PL"/>
        </w:rPr>
        <w:t>z Wykonawcą</w:t>
      </w:r>
      <w:r w:rsidR="00CF6785" w:rsidRPr="00AE0514">
        <w:rPr>
          <w:rFonts w:ascii="Arial" w:eastAsia="Times New Roman" w:hAnsi="Arial" w:cs="Arial"/>
          <w:lang w:eastAsia="pl-PL"/>
        </w:rPr>
        <w:t>, którego oferta zostanie uznana za najkorzystniejszą, na Jego koszt zgodnie z przepisami Ustawy oraz SIWZ. Zastrzega się, że istotne jej postanowienia zawarto w pkt. II SIWZ – Opis Przedmiotu zamówienia oraz pkt. III SIWZ - Termin i miejsce wykonania umowy.</w:t>
      </w: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Wykonawca może zwracać się do Zamawiającego o wyjaśnienia treści SIWZ, kierując swoje zapytania na piśmie.</w:t>
      </w:r>
    </w:p>
    <w:p w:rsidR="00CF6785" w:rsidRPr="00AE0514" w:rsidRDefault="00653265" w:rsidP="00CF6785">
      <w:pPr>
        <w:spacing w:after="0" w:line="240" w:lineRule="auto"/>
        <w:jc w:val="both"/>
        <w:rPr>
          <w:rFonts w:ascii="Arial" w:eastAsia="Times New Roman" w:hAnsi="Arial" w:cs="Arial"/>
          <w:lang w:eastAsia="pl-PL"/>
        </w:rPr>
      </w:pPr>
      <w:r>
        <w:rPr>
          <w:rFonts w:ascii="Arial" w:eastAsia="Times New Roman" w:hAnsi="Arial" w:cs="Arial"/>
          <w:lang w:eastAsia="pl-PL"/>
        </w:rPr>
        <w:t xml:space="preserve">Projekt </w:t>
      </w:r>
      <w:r w:rsidR="00CF6785" w:rsidRPr="00AE0514">
        <w:rPr>
          <w:rFonts w:ascii="Arial" w:eastAsia="Times New Roman" w:hAnsi="Arial" w:cs="Arial"/>
          <w:lang w:eastAsia="pl-PL"/>
        </w:rPr>
        <w:t xml:space="preserve">umowy stanowi </w:t>
      </w:r>
      <w:hyperlink r:id="rId17" w:history="1">
        <w:r w:rsidR="00CF6785" w:rsidRPr="002E4B76">
          <w:rPr>
            <w:rStyle w:val="Hipercze"/>
            <w:rFonts w:ascii="Arial" w:eastAsia="Times New Roman" w:hAnsi="Arial" w:cs="Arial"/>
            <w:lang w:eastAsia="pl-PL"/>
          </w:rPr>
          <w:t>załącznik nr 4</w:t>
        </w:r>
      </w:hyperlink>
      <w:r w:rsidR="00CF6785" w:rsidRPr="00AE0514">
        <w:rPr>
          <w:rFonts w:ascii="Arial" w:eastAsia="Times New Roman" w:hAnsi="Arial" w:cs="Arial"/>
          <w:lang w:eastAsia="pl-PL"/>
        </w:rPr>
        <w:t xml:space="preserve"> .</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keepNext/>
        <w:spacing w:after="0" w:line="240" w:lineRule="auto"/>
        <w:jc w:val="both"/>
        <w:outlineLvl w:val="3"/>
        <w:rPr>
          <w:rFonts w:ascii="Arial" w:eastAsia="Arial Unicode MS" w:hAnsi="Arial" w:cs="Arial"/>
          <w:b/>
          <w:lang w:eastAsia="pl-PL"/>
        </w:rPr>
      </w:pPr>
      <w:r w:rsidRPr="00AE0514">
        <w:rPr>
          <w:rFonts w:ascii="Arial" w:eastAsia="Arial Unicode MS" w:hAnsi="Arial" w:cs="Arial"/>
          <w:b/>
          <w:lang w:eastAsia="pl-PL"/>
        </w:rPr>
        <w:t>XVII. POUCZENIE O ŚRODKACH OCHRONY PRAWNEJ</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2E4B76">
      <w:pPr>
        <w:spacing w:after="0" w:line="240" w:lineRule="auto"/>
        <w:jc w:val="both"/>
        <w:rPr>
          <w:rFonts w:ascii="Arial" w:eastAsia="Times New Roman" w:hAnsi="Arial" w:cs="Arial"/>
          <w:lang w:eastAsia="pl-PL"/>
        </w:rPr>
      </w:pPr>
      <w:r w:rsidRPr="00AE0514">
        <w:rPr>
          <w:rFonts w:ascii="Arial" w:eastAsia="Times New Roman" w:hAnsi="Arial" w:cs="Arial"/>
          <w:lang w:eastAsia="pl-PL"/>
        </w:rPr>
        <w:t xml:space="preserve">Wykonawcom i innym osobom, których interes prawny w uzyskaniu zamówienia doznał lub może doznać uszczerbku w wyniku naruszenia przez zamawiającego przepisów ustawy Prawo zamówień publicznych z dnia 29.01.2004 (Dz. U. z 2010, Nr 113, poz. 759 ze zm.), przysługują środki ochrony </w:t>
      </w:r>
      <w:r w:rsidR="002E4B76" w:rsidRPr="00AE0514">
        <w:rPr>
          <w:rFonts w:ascii="Arial" w:eastAsia="Times New Roman" w:hAnsi="Arial" w:cs="Arial"/>
          <w:lang w:eastAsia="pl-PL"/>
        </w:rPr>
        <w:t>prawnej na</w:t>
      </w:r>
      <w:r w:rsidRPr="00AE0514">
        <w:rPr>
          <w:rFonts w:ascii="Arial" w:eastAsia="Times New Roman" w:hAnsi="Arial" w:cs="Arial"/>
          <w:lang w:eastAsia="pl-PL"/>
        </w:rPr>
        <w:t xml:space="preserve"> zasadach określonych w Dziale VI tej ustawy (art. 179 – 198).</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rPr>
          <w:rFonts w:ascii="Arial" w:eastAsia="Times New Roman" w:hAnsi="Arial" w:cs="Arial"/>
          <w:b/>
          <w:lang w:eastAsia="pl-PL"/>
        </w:rPr>
      </w:pPr>
      <w:r w:rsidRPr="00AE0514">
        <w:rPr>
          <w:rFonts w:ascii="Arial" w:eastAsia="Times New Roman" w:hAnsi="Arial" w:cs="Arial"/>
          <w:b/>
          <w:lang w:eastAsia="pl-PL"/>
        </w:rPr>
        <w:t>XVIII. ZAŁĄCZNIKI</w:t>
      </w:r>
    </w:p>
    <w:p w:rsidR="00CF6785" w:rsidRPr="00AE0514" w:rsidRDefault="00CF6785" w:rsidP="00CF6785">
      <w:pPr>
        <w:spacing w:after="0" w:line="240" w:lineRule="auto"/>
        <w:jc w:val="both"/>
        <w:rPr>
          <w:rFonts w:ascii="Arial" w:eastAsia="Times New Roman" w:hAnsi="Arial" w:cs="Arial"/>
          <w:lang w:eastAsia="pl-PL"/>
        </w:rPr>
      </w:pPr>
    </w:p>
    <w:p w:rsidR="00CF6785" w:rsidRPr="00AE0514" w:rsidRDefault="00CF6785" w:rsidP="00CF6785">
      <w:pPr>
        <w:spacing w:after="0" w:line="240" w:lineRule="auto"/>
        <w:jc w:val="both"/>
        <w:rPr>
          <w:rFonts w:ascii="Arial" w:eastAsia="Times New Roman" w:hAnsi="Arial" w:cs="Arial"/>
          <w:lang w:eastAsia="pl-PL"/>
        </w:rPr>
      </w:pPr>
      <w:r w:rsidRPr="00AE0514">
        <w:rPr>
          <w:rFonts w:ascii="Arial" w:eastAsia="Times New Roman" w:hAnsi="Arial" w:cs="Arial"/>
          <w:lang w:eastAsia="pl-PL"/>
        </w:rPr>
        <w:t>Następujące załączniki stanowią integralną część SIWZ:</w:t>
      </w:r>
    </w:p>
    <w:p w:rsidR="00CF6785" w:rsidRPr="00AE0514" w:rsidRDefault="004D1F96" w:rsidP="00CF6785">
      <w:pPr>
        <w:numPr>
          <w:ilvl w:val="0"/>
          <w:numId w:val="10"/>
        </w:numPr>
        <w:spacing w:after="0" w:line="240" w:lineRule="auto"/>
        <w:jc w:val="both"/>
        <w:rPr>
          <w:rFonts w:ascii="Arial" w:eastAsia="Times New Roman" w:hAnsi="Arial" w:cs="Arial"/>
          <w:lang w:eastAsia="pl-PL"/>
        </w:rPr>
      </w:pPr>
      <w:hyperlink r:id="rId18" w:history="1">
        <w:r w:rsidR="00E24689" w:rsidRPr="002E4B76">
          <w:rPr>
            <w:rStyle w:val="Hipercze"/>
            <w:rFonts w:ascii="Arial" w:eastAsia="Times New Roman" w:hAnsi="Arial" w:cs="Arial"/>
            <w:lang w:eastAsia="pl-PL"/>
          </w:rPr>
          <w:t>Załącznik nr 1</w:t>
        </w:r>
      </w:hyperlink>
      <w:r w:rsidR="00E24689">
        <w:rPr>
          <w:rFonts w:ascii="Arial" w:eastAsia="Times New Roman" w:hAnsi="Arial" w:cs="Arial"/>
          <w:lang w:eastAsia="pl-PL"/>
        </w:rPr>
        <w:t xml:space="preserve"> –</w:t>
      </w:r>
      <w:r w:rsidR="00CF6785" w:rsidRPr="00AE0514">
        <w:rPr>
          <w:rFonts w:ascii="Arial" w:eastAsia="Times New Roman" w:hAnsi="Arial" w:cs="Arial"/>
          <w:lang w:eastAsia="pl-PL"/>
        </w:rPr>
        <w:t xml:space="preserve"> Formularz oferty</w:t>
      </w:r>
    </w:p>
    <w:p w:rsidR="00CF6785" w:rsidRPr="00AE0514" w:rsidRDefault="004D1F96" w:rsidP="00CF6785">
      <w:pPr>
        <w:numPr>
          <w:ilvl w:val="0"/>
          <w:numId w:val="10"/>
        </w:numPr>
        <w:spacing w:after="0" w:line="240" w:lineRule="auto"/>
        <w:jc w:val="both"/>
        <w:rPr>
          <w:rFonts w:ascii="Arial" w:eastAsia="Times New Roman" w:hAnsi="Arial" w:cs="Arial"/>
          <w:lang w:eastAsia="pl-PL"/>
        </w:rPr>
      </w:pPr>
      <w:hyperlink r:id="rId19" w:history="1">
        <w:r w:rsidR="00CF6785" w:rsidRPr="002E4B76">
          <w:rPr>
            <w:rStyle w:val="Hipercze"/>
            <w:rFonts w:ascii="Arial" w:eastAsia="Times New Roman" w:hAnsi="Arial" w:cs="Arial"/>
            <w:lang w:eastAsia="pl-PL"/>
          </w:rPr>
          <w:t>Załącznik nr 2</w:t>
        </w:r>
      </w:hyperlink>
      <w:r w:rsidR="00CF6785" w:rsidRPr="00AE0514">
        <w:rPr>
          <w:rFonts w:ascii="Arial" w:eastAsia="Times New Roman" w:hAnsi="Arial" w:cs="Arial"/>
          <w:lang w:eastAsia="pl-PL"/>
        </w:rPr>
        <w:t xml:space="preserve"> – Opis przedmiotu zamówienia</w:t>
      </w:r>
    </w:p>
    <w:p w:rsidR="00CF6785" w:rsidRPr="00AE0514" w:rsidRDefault="004D1F96" w:rsidP="00CF6785">
      <w:pPr>
        <w:numPr>
          <w:ilvl w:val="0"/>
          <w:numId w:val="10"/>
        </w:numPr>
        <w:spacing w:after="0" w:line="240" w:lineRule="auto"/>
        <w:jc w:val="both"/>
        <w:rPr>
          <w:rFonts w:ascii="Arial" w:eastAsia="Times New Roman" w:hAnsi="Arial" w:cs="Arial"/>
          <w:lang w:eastAsia="pl-PL"/>
        </w:rPr>
      </w:pPr>
      <w:hyperlink r:id="rId20" w:history="1">
        <w:r w:rsidR="00E24689" w:rsidRPr="002E4B76">
          <w:rPr>
            <w:rStyle w:val="Hipercze"/>
            <w:rFonts w:ascii="Arial" w:eastAsia="Times New Roman" w:hAnsi="Arial" w:cs="Arial"/>
            <w:lang w:eastAsia="pl-PL"/>
          </w:rPr>
          <w:t>Załącznik nr 3</w:t>
        </w:r>
      </w:hyperlink>
      <w:r w:rsidR="00E24689">
        <w:rPr>
          <w:rFonts w:ascii="Arial" w:eastAsia="Times New Roman" w:hAnsi="Arial" w:cs="Arial"/>
          <w:lang w:eastAsia="pl-PL"/>
        </w:rPr>
        <w:t xml:space="preserve"> –</w:t>
      </w:r>
      <w:r w:rsidR="00CF6785" w:rsidRPr="00AE0514">
        <w:rPr>
          <w:rFonts w:ascii="Arial" w:eastAsia="Times New Roman" w:hAnsi="Arial" w:cs="Arial"/>
          <w:lang w:eastAsia="pl-PL"/>
        </w:rPr>
        <w:t xml:space="preserve"> Oświadczenie oferenta w trybie art. 22 ust. 1 i 24 ust.1 i ust.2</w:t>
      </w:r>
      <w:r w:rsidR="00E24689">
        <w:rPr>
          <w:rFonts w:ascii="Arial" w:eastAsia="Times New Roman" w:hAnsi="Arial" w:cs="Arial"/>
          <w:lang w:eastAsia="pl-PL"/>
        </w:rPr>
        <w:t xml:space="preserve"> Ustawy</w:t>
      </w:r>
    </w:p>
    <w:p w:rsidR="00CF6785" w:rsidRPr="00AE0514" w:rsidRDefault="004D1F96" w:rsidP="00CF6785">
      <w:pPr>
        <w:numPr>
          <w:ilvl w:val="0"/>
          <w:numId w:val="10"/>
        </w:numPr>
        <w:spacing w:after="0" w:line="240" w:lineRule="auto"/>
        <w:jc w:val="both"/>
        <w:rPr>
          <w:rFonts w:ascii="Arial" w:eastAsia="Times New Roman" w:hAnsi="Arial" w:cs="Arial"/>
          <w:lang w:eastAsia="pl-PL"/>
        </w:rPr>
      </w:pPr>
      <w:hyperlink r:id="rId21" w:history="1">
        <w:r w:rsidR="00CF6785" w:rsidRPr="002E4B76">
          <w:rPr>
            <w:rStyle w:val="Hipercze"/>
            <w:rFonts w:ascii="Arial" w:eastAsia="Times New Roman" w:hAnsi="Arial" w:cs="Arial"/>
            <w:lang w:eastAsia="pl-PL"/>
          </w:rPr>
          <w:t>Załącznik nr 4</w:t>
        </w:r>
      </w:hyperlink>
      <w:bookmarkStart w:id="0" w:name="_GoBack"/>
      <w:bookmarkEnd w:id="0"/>
      <w:r w:rsidR="00CF6785" w:rsidRPr="00AE0514">
        <w:rPr>
          <w:rFonts w:ascii="Arial" w:eastAsia="Times New Roman" w:hAnsi="Arial" w:cs="Arial"/>
          <w:lang w:eastAsia="pl-PL"/>
        </w:rPr>
        <w:t xml:space="preserve"> – </w:t>
      </w:r>
      <w:r w:rsidR="004E3C50">
        <w:rPr>
          <w:rFonts w:ascii="Arial" w:eastAsia="Times New Roman" w:hAnsi="Arial" w:cs="Arial"/>
          <w:lang w:eastAsia="pl-PL"/>
        </w:rPr>
        <w:t>Umowa - projekt</w:t>
      </w:r>
    </w:p>
    <w:sectPr w:rsidR="00CF6785" w:rsidRPr="00AE051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96" w:rsidRDefault="004D1F96" w:rsidP="00672E7F">
      <w:pPr>
        <w:spacing w:after="0" w:line="240" w:lineRule="auto"/>
      </w:pPr>
      <w:r>
        <w:separator/>
      </w:r>
    </w:p>
  </w:endnote>
  <w:endnote w:type="continuationSeparator" w:id="0">
    <w:p w:rsidR="004D1F96" w:rsidRDefault="004D1F96" w:rsidP="0067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069260"/>
      <w:docPartObj>
        <w:docPartGallery w:val="Page Numbers (Bottom of Page)"/>
        <w:docPartUnique/>
      </w:docPartObj>
    </w:sdtPr>
    <w:sdtEndPr/>
    <w:sdtContent>
      <w:p w:rsidR="00672E7F" w:rsidRDefault="00672E7F">
        <w:pPr>
          <w:pStyle w:val="Stopka"/>
          <w:jc w:val="center"/>
        </w:pPr>
        <w:r>
          <w:fldChar w:fldCharType="begin"/>
        </w:r>
        <w:r>
          <w:instrText>PAGE   \* MERGEFORMAT</w:instrText>
        </w:r>
        <w:r>
          <w:fldChar w:fldCharType="separate"/>
        </w:r>
        <w:r w:rsidR="00674E1D">
          <w:rPr>
            <w:noProof/>
          </w:rPr>
          <w:t>7</w:t>
        </w:r>
        <w:r>
          <w:fldChar w:fldCharType="end"/>
        </w:r>
      </w:p>
    </w:sdtContent>
  </w:sdt>
  <w:p w:rsidR="00672E7F" w:rsidRDefault="00672E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96" w:rsidRDefault="004D1F96" w:rsidP="00672E7F">
      <w:pPr>
        <w:spacing w:after="0" w:line="240" w:lineRule="auto"/>
      </w:pPr>
      <w:r>
        <w:separator/>
      </w:r>
    </w:p>
  </w:footnote>
  <w:footnote w:type="continuationSeparator" w:id="0">
    <w:p w:rsidR="004D1F96" w:rsidRDefault="004D1F96" w:rsidP="0067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3307CFF"/>
    <w:multiLevelType w:val="singleLevel"/>
    <w:tmpl w:val="2DD46D64"/>
    <w:lvl w:ilvl="0">
      <w:start w:val="1"/>
      <w:numFmt w:val="decimal"/>
      <w:lvlText w:val="%1."/>
      <w:lvlJc w:val="left"/>
      <w:pPr>
        <w:tabs>
          <w:tab w:val="num" w:pos="450"/>
        </w:tabs>
        <w:ind w:left="450" w:hanging="45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117922"/>
    <w:multiLevelType w:val="multilevel"/>
    <w:tmpl w:val="91DE638C"/>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094A1F65"/>
    <w:multiLevelType w:val="singleLevel"/>
    <w:tmpl w:val="0415000F"/>
    <w:lvl w:ilvl="0">
      <w:start w:val="1"/>
      <w:numFmt w:val="decimal"/>
      <w:lvlText w:val="%1."/>
      <w:lvlJc w:val="left"/>
      <w:pPr>
        <w:tabs>
          <w:tab w:val="num" w:pos="360"/>
        </w:tabs>
        <w:ind w:left="360" w:hanging="360"/>
      </w:pPr>
    </w:lvl>
  </w:abstractNum>
  <w:abstractNum w:abstractNumId="5">
    <w:nsid w:val="0DAB1C72"/>
    <w:multiLevelType w:val="hybridMultilevel"/>
    <w:tmpl w:val="30FA3C46"/>
    <w:lvl w:ilvl="0" w:tplc="47AC2914">
      <w:start w:val="4"/>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D50844"/>
    <w:multiLevelType w:val="hybridMultilevel"/>
    <w:tmpl w:val="903A83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3B4D0B"/>
    <w:multiLevelType w:val="hybridMultilevel"/>
    <w:tmpl w:val="A2AE88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900CCD"/>
    <w:multiLevelType w:val="hybridMultilevel"/>
    <w:tmpl w:val="94B21876"/>
    <w:lvl w:ilvl="0" w:tplc="FFFFFFFF">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C34F0F"/>
    <w:multiLevelType w:val="singleLevel"/>
    <w:tmpl w:val="7876DFA0"/>
    <w:lvl w:ilvl="0">
      <w:start w:val="1"/>
      <w:numFmt w:val="decimal"/>
      <w:lvlText w:val="%1."/>
      <w:lvlJc w:val="left"/>
      <w:pPr>
        <w:tabs>
          <w:tab w:val="num" w:pos="585"/>
        </w:tabs>
        <w:ind w:left="585" w:hanging="585"/>
      </w:pPr>
    </w:lvl>
  </w:abstractNum>
  <w:abstractNum w:abstractNumId="10">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D003307"/>
    <w:multiLevelType w:val="hybridMultilevel"/>
    <w:tmpl w:val="4E685618"/>
    <w:lvl w:ilvl="0" w:tplc="6DAE40D8">
      <w:start w:val="1"/>
      <w:numFmt w:val="decimal"/>
      <w:lvlText w:val="%1."/>
      <w:lvlJc w:val="left"/>
      <w:pPr>
        <w:tabs>
          <w:tab w:val="num" w:pos="720"/>
        </w:tabs>
        <w:ind w:left="720" w:hanging="360"/>
      </w:pPr>
      <w:rPr>
        <w:rFonts w:ascii="Arial" w:eastAsia="Times New Roman" w:hAnsi="Arial" w:cs="Aria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D946AA3"/>
    <w:multiLevelType w:val="hybridMultilevel"/>
    <w:tmpl w:val="D9343304"/>
    <w:lvl w:ilvl="0" w:tplc="0415000F">
      <w:start w:val="1"/>
      <w:numFmt w:val="decimal"/>
      <w:lvlText w:val="%1."/>
      <w:lvlJc w:val="left"/>
      <w:pPr>
        <w:tabs>
          <w:tab w:val="num" w:pos="1572"/>
        </w:tabs>
        <w:ind w:left="1572"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1D9C2845"/>
    <w:multiLevelType w:val="hybridMultilevel"/>
    <w:tmpl w:val="3C8E60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EFA11AA"/>
    <w:multiLevelType w:val="hybridMultilevel"/>
    <w:tmpl w:val="C86EA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273E3852"/>
    <w:multiLevelType w:val="singleLevel"/>
    <w:tmpl w:val="0415000F"/>
    <w:lvl w:ilvl="0">
      <w:start w:val="1"/>
      <w:numFmt w:val="decimal"/>
      <w:lvlText w:val="%1."/>
      <w:lvlJc w:val="left"/>
      <w:pPr>
        <w:tabs>
          <w:tab w:val="num" w:pos="360"/>
        </w:tabs>
        <w:ind w:left="360" w:hanging="360"/>
      </w:pPr>
    </w:lvl>
  </w:abstractNum>
  <w:abstractNum w:abstractNumId="17">
    <w:nsid w:val="28312529"/>
    <w:multiLevelType w:val="hybridMultilevel"/>
    <w:tmpl w:val="09F20CE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6B1603"/>
    <w:multiLevelType w:val="singleLevel"/>
    <w:tmpl w:val="15465DDC"/>
    <w:lvl w:ilvl="0">
      <w:start w:val="1"/>
      <w:numFmt w:val="decimal"/>
      <w:lvlText w:val="%1."/>
      <w:lvlJc w:val="left"/>
      <w:pPr>
        <w:tabs>
          <w:tab w:val="num" w:pos="360"/>
        </w:tabs>
        <w:ind w:left="360" w:hanging="360"/>
      </w:pPr>
    </w:lvl>
  </w:abstractNum>
  <w:abstractNum w:abstractNumId="19">
    <w:nsid w:val="33D81D85"/>
    <w:multiLevelType w:val="hybridMultilevel"/>
    <w:tmpl w:val="8092D522"/>
    <w:lvl w:ilvl="0" w:tplc="12D83026">
      <w:start w:val="1"/>
      <w:numFmt w:val="decimal"/>
      <w:lvlText w:val="%1."/>
      <w:lvlJc w:val="left"/>
      <w:pPr>
        <w:tabs>
          <w:tab w:val="num" w:pos="720"/>
        </w:tabs>
        <w:ind w:left="720" w:hanging="360"/>
      </w:pPr>
    </w:lvl>
    <w:lvl w:ilvl="1" w:tplc="997EFB58">
      <w:start w:val="1"/>
      <w:numFmt w:val="decimal"/>
      <w:isLgl/>
      <w:lvlText w:val="%2.%2"/>
      <w:lvlJc w:val="left"/>
      <w:pPr>
        <w:tabs>
          <w:tab w:val="num" w:pos="720"/>
        </w:tabs>
        <w:ind w:left="720" w:hanging="360"/>
      </w:pPr>
    </w:lvl>
    <w:lvl w:ilvl="2" w:tplc="111CE5DC">
      <w:numFmt w:val="none"/>
      <w:lvlText w:val=""/>
      <w:lvlJc w:val="left"/>
      <w:pPr>
        <w:tabs>
          <w:tab w:val="num" w:pos="360"/>
        </w:tabs>
        <w:ind w:left="0" w:firstLine="0"/>
      </w:pPr>
    </w:lvl>
    <w:lvl w:ilvl="3" w:tplc="CC28B1C2">
      <w:numFmt w:val="none"/>
      <w:lvlText w:val=""/>
      <w:lvlJc w:val="left"/>
      <w:pPr>
        <w:tabs>
          <w:tab w:val="num" w:pos="360"/>
        </w:tabs>
        <w:ind w:left="0" w:firstLine="0"/>
      </w:pPr>
    </w:lvl>
    <w:lvl w:ilvl="4" w:tplc="FF027F60">
      <w:numFmt w:val="none"/>
      <w:lvlText w:val=""/>
      <w:lvlJc w:val="left"/>
      <w:pPr>
        <w:tabs>
          <w:tab w:val="num" w:pos="360"/>
        </w:tabs>
        <w:ind w:left="0" w:firstLine="0"/>
      </w:pPr>
    </w:lvl>
    <w:lvl w:ilvl="5" w:tplc="28A6EFBC">
      <w:numFmt w:val="none"/>
      <w:lvlText w:val=""/>
      <w:lvlJc w:val="left"/>
      <w:pPr>
        <w:tabs>
          <w:tab w:val="num" w:pos="360"/>
        </w:tabs>
        <w:ind w:left="0" w:firstLine="0"/>
      </w:pPr>
    </w:lvl>
    <w:lvl w:ilvl="6" w:tplc="7D64D580">
      <w:numFmt w:val="none"/>
      <w:lvlText w:val=""/>
      <w:lvlJc w:val="left"/>
      <w:pPr>
        <w:tabs>
          <w:tab w:val="num" w:pos="360"/>
        </w:tabs>
        <w:ind w:left="0" w:firstLine="0"/>
      </w:pPr>
    </w:lvl>
    <w:lvl w:ilvl="7" w:tplc="4C9C92DC">
      <w:numFmt w:val="none"/>
      <w:lvlText w:val=""/>
      <w:lvlJc w:val="left"/>
      <w:pPr>
        <w:tabs>
          <w:tab w:val="num" w:pos="360"/>
        </w:tabs>
        <w:ind w:left="0" w:firstLine="0"/>
      </w:pPr>
    </w:lvl>
    <w:lvl w:ilvl="8" w:tplc="9056D1A8">
      <w:numFmt w:val="none"/>
      <w:lvlText w:val=""/>
      <w:lvlJc w:val="left"/>
      <w:pPr>
        <w:tabs>
          <w:tab w:val="num" w:pos="360"/>
        </w:tabs>
        <w:ind w:left="0" w:firstLine="0"/>
      </w:pPr>
    </w:lvl>
  </w:abstractNum>
  <w:abstractNum w:abstractNumId="20">
    <w:nsid w:val="3A65073B"/>
    <w:multiLevelType w:val="hybridMultilevel"/>
    <w:tmpl w:val="80163DC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E2D0EEA"/>
    <w:multiLevelType w:val="multilevel"/>
    <w:tmpl w:val="79F07A00"/>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nsid w:val="4527329C"/>
    <w:multiLevelType w:val="hybridMultilevel"/>
    <w:tmpl w:val="814A6B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A031CA9"/>
    <w:multiLevelType w:val="hybridMultilevel"/>
    <w:tmpl w:val="5D062D12"/>
    <w:lvl w:ilvl="0" w:tplc="FFFFFFFF">
      <w:start w:val="1"/>
      <w:numFmt w:val="decimal"/>
      <w:lvlText w:val="%1)"/>
      <w:lvlJc w:val="left"/>
      <w:pPr>
        <w:tabs>
          <w:tab w:val="num" w:pos="786"/>
        </w:tabs>
        <w:ind w:left="78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C233212"/>
    <w:multiLevelType w:val="hybridMultilevel"/>
    <w:tmpl w:val="373A2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3019EB"/>
    <w:multiLevelType w:val="hybridMultilevel"/>
    <w:tmpl w:val="B322B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767AC2"/>
    <w:multiLevelType w:val="hybridMultilevel"/>
    <w:tmpl w:val="8998E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F862D5"/>
    <w:multiLevelType w:val="multilevel"/>
    <w:tmpl w:val="A1DE55C8"/>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55F607C8"/>
    <w:multiLevelType w:val="hybridMultilevel"/>
    <w:tmpl w:val="76C4B538"/>
    <w:lvl w:ilvl="0" w:tplc="FFFFFFFF">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910EC6"/>
    <w:multiLevelType w:val="hybridMultilevel"/>
    <w:tmpl w:val="006A55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BDB1E1B"/>
    <w:multiLevelType w:val="singleLevel"/>
    <w:tmpl w:val="0415000F"/>
    <w:lvl w:ilvl="0">
      <w:start w:val="1"/>
      <w:numFmt w:val="decimal"/>
      <w:lvlText w:val="%1."/>
      <w:lvlJc w:val="left"/>
      <w:pPr>
        <w:tabs>
          <w:tab w:val="num" w:pos="360"/>
        </w:tabs>
        <w:ind w:left="360" w:hanging="360"/>
      </w:pPr>
    </w:lvl>
  </w:abstractNum>
  <w:abstractNum w:abstractNumId="31">
    <w:nsid w:val="624B1463"/>
    <w:multiLevelType w:val="hybridMultilevel"/>
    <w:tmpl w:val="8552097E"/>
    <w:lvl w:ilvl="0" w:tplc="FFFFFFFF">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4C0300"/>
    <w:multiLevelType w:val="hybridMultilevel"/>
    <w:tmpl w:val="ABBE029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5B52896"/>
    <w:multiLevelType w:val="multilevel"/>
    <w:tmpl w:val="65560CA8"/>
    <w:lvl w:ilvl="0">
      <w:start w:val="1"/>
      <w:numFmt w:val="decimal"/>
      <w:lvlText w:val="%1."/>
      <w:lvlJc w:val="left"/>
      <w:pPr>
        <w:tabs>
          <w:tab w:val="num" w:pos="360"/>
        </w:tabs>
        <w:ind w:left="360" w:hanging="360"/>
      </w:pPr>
    </w:lvl>
    <w:lvl w:ilvl="1">
      <w:start w:val="1"/>
      <w:numFmt w:val="decimal"/>
      <w:isLgl/>
      <w:lvlText w:val="6.%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nsid w:val="66F3540C"/>
    <w:multiLevelType w:val="hybridMultilevel"/>
    <w:tmpl w:val="B26C4F4A"/>
    <w:lvl w:ilvl="0" w:tplc="340ACEFC">
      <w:start w:val="1"/>
      <w:numFmt w:val="lowerLetter"/>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B8F1C79"/>
    <w:multiLevelType w:val="hybridMultilevel"/>
    <w:tmpl w:val="F156188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C3160E5"/>
    <w:multiLevelType w:val="singleLevel"/>
    <w:tmpl w:val="A244A432"/>
    <w:lvl w:ilvl="0">
      <w:start w:val="1"/>
      <w:numFmt w:val="decimal"/>
      <w:lvlText w:val="%1."/>
      <w:lvlJc w:val="left"/>
      <w:pPr>
        <w:tabs>
          <w:tab w:val="num" w:pos="360"/>
        </w:tabs>
        <w:ind w:left="360" w:hanging="360"/>
      </w:pPr>
    </w:lvl>
  </w:abstractNum>
  <w:abstractNum w:abstractNumId="37">
    <w:nsid w:val="7A1C43F4"/>
    <w:multiLevelType w:val="hybridMultilevel"/>
    <w:tmpl w:val="68A628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D3D6962"/>
    <w:multiLevelType w:val="hybridMultilevel"/>
    <w:tmpl w:val="4D2059C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36"/>
    <w:lvlOverride w:ilvl="0">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lvlOverride w:ilvl="0">
      <w:startOverride w:val="1"/>
    </w:lvlOverride>
  </w:num>
  <w:num w:numId="20">
    <w:abstractNumId w:val="30"/>
    <w:lvlOverride w:ilvl="0">
      <w:startOverride w:val="1"/>
    </w:lvlOverride>
  </w:num>
  <w:num w:numId="21">
    <w:abstractNumId w:val="16"/>
    <w:lvlOverride w:ilvl="0">
      <w:startOverride w:val="1"/>
    </w:lvlOverride>
  </w:num>
  <w:num w:numId="22">
    <w:abstractNumId w:val="9"/>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7"/>
  </w:num>
  <w:num w:numId="34">
    <w:abstractNumId w:val="38"/>
  </w:num>
  <w:num w:numId="35">
    <w:abstractNumId w:val="2"/>
  </w:num>
  <w:num w:numId="36">
    <w:abstractNumId w:val="26"/>
  </w:num>
  <w:num w:numId="37">
    <w:abstractNumId w:val="28"/>
  </w:num>
  <w:num w:numId="38">
    <w:abstractNumId w:val="31"/>
  </w:num>
  <w:num w:numId="39">
    <w:abstractNumId w:val="8"/>
  </w:num>
  <w:num w:numId="40">
    <w:abstractNumId w:val="12"/>
  </w:num>
  <w:num w:numId="41">
    <w:abstractNumId w:val="1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85"/>
    <w:rsid w:val="00000D65"/>
    <w:rsid w:val="00016342"/>
    <w:rsid w:val="000254D8"/>
    <w:rsid w:val="000466C1"/>
    <w:rsid w:val="00053E23"/>
    <w:rsid w:val="00054993"/>
    <w:rsid w:val="0007094A"/>
    <w:rsid w:val="00075491"/>
    <w:rsid w:val="000B66DB"/>
    <w:rsid w:val="000C048F"/>
    <w:rsid w:val="000E2890"/>
    <w:rsid w:val="000E56D1"/>
    <w:rsid w:val="0012605E"/>
    <w:rsid w:val="00135867"/>
    <w:rsid w:val="00144CD1"/>
    <w:rsid w:val="00150F3F"/>
    <w:rsid w:val="00175937"/>
    <w:rsid w:val="00182346"/>
    <w:rsid w:val="00187561"/>
    <w:rsid w:val="001A1FB9"/>
    <w:rsid w:val="001A54EF"/>
    <w:rsid w:val="001B0A2A"/>
    <w:rsid w:val="001E46A5"/>
    <w:rsid w:val="001E580B"/>
    <w:rsid w:val="00231732"/>
    <w:rsid w:val="00231AB6"/>
    <w:rsid w:val="00273BB6"/>
    <w:rsid w:val="002877D8"/>
    <w:rsid w:val="002B4970"/>
    <w:rsid w:val="002C1C34"/>
    <w:rsid w:val="002E197F"/>
    <w:rsid w:val="002E4B76"/>
    <w:rsid w:val="0031369A"/>
    <w:rsid w:val="003227A9"/>
    <w:rsid w:val="00333300"/>
    <w:rsid w:val="00343EC2"/>
    <w:rsid w:val="00356DB1"/>
    <w:rsid w:val="00357982"/>
    <w:rsid w:val="00361F02"/>
    <w:rsid w:val="003850AA"/>
    <w:rsid w:val="003A2173"/>
    <w:rsid w:val="003B0EDC"/>
    <w:rsid w:val="003B4AE4"/>
    <w:rsid w:val="003D0713"/>
    <w:rsid w:val="003D0F6B"/>
    <w:rsid w:val="003D19B5"/>
    <w:rsid w:val="003D2C61"/>
    <w:rsid w:val="004405B9"/>
    <w:rsid w:val="0044752E"/>
    <w:rsid w:val="00460827"/>
    <w:rsid w:val="00465AF9"/>
    <w:rsid w:val="00480D60"/>
    <w:rsid w:val="004905B9"/>
    <w:rsid w:val="004A3B2B"/>
    <w:rsid w:val="004A50CD"/>
    <w:rsid w:val="004B05E0"/>
    <w:rsid w:val="004C2E56"/>
    <w:rsid w:val="004C6C8A"/>
    <w:rsid w:val="004C71E2"/>
    <w:rsid w:val="004D1F96"/>
    <w:rsid w:val="004D43D0"/>
    <w:rsid w:val="004D646B"/>
    <w:rsid w:val="004E3C50"/>
    <w:rsid w:val="004E7BD2"/>
    <w:rsid w:val="004F704E"/>
    <w:rsid w:val="005238B5"/>
    <w:rsid w:val="00525260"/>
    <w:rsid w:val="00527B0E"/>
    <w:rsid w:val="00534D85"/>
    <w:rsid w:val="00535052"/>
    <w:rsid w:val="005718C4"/>
    <w:rsid w:val="0058080A"/>
    <w:rsid w:val="005954EB"/>
    <w:rsid w:val="00595967"/>
    <w:rsid w:val="00596C1A"/>
    <w:rsid w:val="005A45E1"/>
    <w:rsid w:val="005A4DFD"/>
    <w:rsid w:val="005A69E1"/>
    <w:rsid w:val="005B4F19"/>
    <w:rsid w:val="005E5D3C"/>
    <w:rsid w:val="005F3A17"/>
    <w:rsid w:val="005F6B9F"/>
    <w:rsid w:val="00610AA8"/>
    <w:rsid w:val="006306B8"/>
    <w:rsid w:val="00644035"/>
    <w:rsid w:val="00653265"/>
    <w:rsid w:val="00672E7F"/>
    <w:rsid w:val="00674E1D"/>
    <w:rsid w:val="0068602C"/>
    <w:rsid w:val="006B0A96"/>
    <w:rsid w:val="006D0D5E"/>
    <w:rsid w:val="006D31FC"/>
    <w:rsid w:val="006D5166"/>
    <w:rsid w:val="00712120"/>
    <w:rsid w:val="00731918"/>
    <w:rsid w:val="00775F3E"/>
    <w:rsid w:val="00776280"/>
    <w:rsid w:val="00785779"/>
    <w:rsid w:val="007A6953"/>
    <w:rsid w:val="007B58FB"/>
    <w:rsid w:val="007B5EF5"/>
    <w:rsid w:val="007C4353"/>
    <w:rsid w:val="007C5EC8"/>
    <w:rsid w:val="0083662E"/>
    <w:rsid w:val="0084681F"/>
    <w:rsid w:val="00861867"/>
    <w:rsid w:val="00884E43"/>
    <w:rsid w:val="00887E9E"/>
    <w:rsid w:val="00894679"/>
    <w:rsid w:val="00894E8F"/>
    <w:rsid w:val="008B2D33"/>
    <w:rsid w:val="008B4F7E"/>
    <w:rsid w:val="008B6C44"/>
    <w:rsid w:val="008C1F91"/>
    <w:rsid w:val="008D552D"/>
    <w:rsid w:val="008D7952"/>
    <w:rsid w:val="008F255A"/>
    <w:rsid w:val="00905D86"/>
    <w:rsid w:val="00947BE8"/>
    <w:rsid w:val="00960B55"/>
    <w:rsid w:val="00972F60"/>
    <w:rsid w:val="0099234A"/>
    <w:rsid w:val="00997B12"/>
    <w:rsid w:val="009A1376"/>
    <w:rsid w:val="009A2991"/>
    <w:rsid w:val="00A01327"/>
    <w:rsid w:val="00A1293D"/>
    <w:rsid w:val="00A6078D"/>
    <w:rsid w:val="00A63790"/>
    <w:rsid w:val="00A656F0"/>
    <w:rsid w:val="00A65D31"/>
    <w:rsid w:val="00A74589"/>
    <w:rsid w:val="00A9075A"/>
    <w:rsid w:val="00AA76B2"/>
    <w:rsid w:val="00AC0C8D"/>
    <w:rsid w:val="00AC3F49"/>
    <w:rsid w:val="00AC6B31"/>
    <w:rsid w:val="00AD13F6"/>
    <w:rsid w:val="00AE0514"/>
    <w:rsid w:val="00AE2211"/>
    <w:rsid w:val="00AF2675"/>
    <w:rsid w:val="00AF4E29"/>
    <w:rsid w:val="00AF6D6A"/>
    <w:rsid w:val="00B042BE"/>
    <w:rsid w:val="00B105DF"/>
    <w:rsid w:val="00B31526"/>
    <w:rsid w:val="00B41120"/>
    <w:rsid w:val="00B44940"/>
    <w:rsid w:val="00B52B37"/>
    <w:rsid w:val="00BB4B7F"/>
    <w:rsid w:val="00BE0C0F"/>
    <w:rsid w:val="00BE7E3F"/>
    <w:rsid w:val="00BF24D2"/>
    <w:rsid w:val="00BF7B7F"/>
    <w:rsid w:val="00C004A6"/>
    <w:rsid w:val="00C250FF"/>
    <w:rsid w:val="00C3151A"/>
    <w:rsid w:val="00C40086"/>
    <w:rsid w:val="00C514A5"/>
    <w:rsid w:val="00C518AE"/>
    <w:rsid w:val="00C53370"/>
    <w:rsid w:val="00C545AD"/>
    <w:rsid w:val="00C94182"/>
    <w:rsid w:val="00CA74ED"/>
    <w:rsid w:val="00CF6785"/>
    <w:rsid w:val="00D672C8"/>
    <w:rsid w:val="00D861B2"/>
    <w:rsid w:val="00D92189"/>
    <w:rsid w:val="00DA39EB"/>
    <w:rsid w:val="00DC43D1"/>
    <w:rsid w:val="00DE1BB7"/>
    <w:rsid w:val="00DE23A7"/>
    <w:rsid w:val="00DE2E2F"/>
    <w:rsid w:val="00DE3091"/>
    <w:rsid w:val="00DE48F8"/>
    <w:rsid w:val="00DE49FE"/>
    <w:rsid w:val="00DE4B5C"/>
    <w:rsid w:val="00DE57AD"/>
    <w:rsid w:val="00E10B4E"/>
    <w:rsid w:val="00E16967"/>
    <w:rsid w:val="00E24689"/>
    <w:rsid w:val="00E30AED"/>
    <w:rsid w:val="00E3142B"/>
    <w:rsid w:val="00E34325"/>
    <w:rsid w:val="00E3592E"/>
    <w:rsid w:val="00E52917"/>
    <w:rsid w:val="00E571D5"/>
    <w:rsid w:val="00E64EB6"/>
    <w:rsid w:val="00EB6319"/>
    <w:rsid w:val="00EC10CF"/>
    <w:rsid w:val="00ED005D"/>
    <w:rsid w:val="00EF13B4"/>
    <w:rsid w:val="00F02A0F"/>
    <w:rsid w:val="00F06BC3"/>
    <w:rsid w:val="00F17133"/>
    <w:rsid w:val="00F276CB"/>
    <w:rsid w:val="00F4162F"/>
    <w:rsid w:val="00F506AE"/>
    <w:rsid w:val="00F533C4"/>
    <w:rsid w:val="00F5437A"/>
    <w:rsid w:val="00F5445E"/>
    <w:rsid w:val="00F714BE"/>
    <w:rsid w:val="00F853BD"/>
    <w:rsid w:val="00FB3D4E"/>
    <w:rsid w:val="00FD06BA"/>
    <w:rsid w:val="00FF0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2E7F"/>
  </w:style>
  <w:style w:type="paragraph" w:styleId="Stopka">
    <w:name w:val="footer"/>
    <w:basedOn w:val="Normalny"/>
    <w:link w:val="StopkaZnak"/>
    <w:uiPriority w:val="99"/>
    <w:unhideWhenUsed/>
    <w:rsid w:val="00672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2E7F"/>
  </w:style>
  <w:style w:type="paragraph" w:styleId="Akapitzlist">
    <w:name w:val="List Paragraph"/>
    <w:basedOn w:val="Normalny"/>
    <w:uiPriority w:val="34"/>
    <w:qFormat/>
    <w:rsid w:val="00357982"/>
    <w:pPr>
      <w:ind w:left="720"/>
      <w:contextualSpacing/>
    </w:pPr>
  </w:style>
  <w:style w:type="character" w:styleId="Hipercze">
    <w:name w:val="Hyperlink"/>
    <w:basedOn w:val="Domylnaczcionkaakapitu"/>
    <w:uiPriority w:val="99"/>
    <w:unhideWhenUsed/>
    <w:rsid w:val="00BE0C0F"/>
    <w:rPr>
      <w:color w:val="0000FF"/>
      <w:u w:val="single"/>
    </w:rPr>
  </w:style>
  <w:style w:type="paragraph" w:styleId="Tekstdymka">
    <w:name w:val="Balloon Text"/>
    <w:basedOn w:val="Normalny"/>
    <w:link w:val="TekstdymkaZnak"/>
    <w:uiPriority w:val="99"/>
    <w:semiHidden/>
    <w:unhideWhenUsed/>
    <w:rsid w:val="005A4D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2E7F"/>
  </w:style>
  <w:style w:type="paragraph" w:styleId="Stopka">
    <w:name w:val="footer"/>
    <w:basedOn w:val="Normalny"/>
    <w:link w:val="StopkaZnak"/>
    <w:uiPriority w:val="99"/>
    <w:unhideWhenUsed/>
    <w:rsid w:val="00672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2E7F"/>
  </w:style>
  <w:style w:type="paragraph" w:styleId="Akapitzlist">
    <w:name w:val="List Paragraph"/>
    <w:basedOn w:val="Normalny"/>
    <w:uiPriority w:val="34"/>
    <w:qFormat/>
    <w:rsid w:val="00357982"/>
    <w:pPr>
      <w:ind w:left="720"/>
      <w:contextualSpacing/>
    </w:pPr>
  </w:style>
  <w:style w:type="character" w:styleId="Hipercze">
    <w:name w:val="Hyperlink"/>
    <w:basedOn w:val="Domylnaczcionkaakapitu"/>
    <w:uiPriority w:val="99"/>
    <w:unhideWhenUsed/>
    <w:rsid w:val="00BE0C0F"/>
    <w:rPr>
      <w:color w:val="0000FF"/>
      <w:u w:val="single"/>
    </w:rPr>
  </w:style>
  <w:style w:type="paragraph" w:styleId="Tekstdymka">
    <w:name w:val="Balloon Text"/>
    <w:basedOn w:val="Normalny"/>
    <w:link w:val="TekstdymkaZnak"/>
    <w:uiPriority w:val="99"/>
    <w:semiHidden/>
    <w:unhideWhenUsed/>
    <w:rsid w:val="005A4D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0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3388">
          <w:marLeft w:val="0"/>
          <w:marRight w:val="0"/>
          <w:marTop w:val="0"/>
          <w:marBottom w:val="0"/>
          <w:divBdr>
            <w:top w:val="none" w:sz="0" w:space="0" w:color="auto"/>
            <w:left w:val="none" w:sz="0" w:space="0" w:color="auto"/>
            <w:bottom w:val="none" w:sz="0" w:space="0" w:color="auto"/>
            <w:right w:val="none" w:sz="0" w:space="0" w:color="auto"/>
          </w:divBdr>
          <w:divsChild>
            <w:div w:id="20711904">
              <w:marLeft w:val="0"/>
              <w:marRight w:val="0"/>
              <w:marTop w:val="0"/>
              <w:marBottom w:val="0"/>
              <w:divBdr>
                <w:top w:val="none" w:sz="0" w:space="0" w:color="auto"/>
                <w:left w:val="none" w:sz="0" w:space="0" w:color="auto"/>
                <w:bottom w:val="none" w:sz="0" w:space="0" w:color="auto"/>
                <w:right w:val="none" w:sz="0" w:space="0" w:color="auto"/>
              </w:divBdr>
            </w:div>
            <w:div w:id="1225485634">
              <w:marLeft w:val="0"/>
              <w:marRight w:val="0"/>
              <w:marTop w:val="0"/>
              <w:marBottom w:val="0"/>
              <w:divBdr>
                <w:top w:val="none" w:sz="0" w:space="0" w:color="auto"/>
                <w:left w:val="none" w:sz="0" w:space="0" w:color="auto"/>
                <w:bottom w:val="none" w:sz="0" w:space="0" w:color="auto"/>
                <w:right w:val="none" w:sz="0" w:space="0" w:color="auto"/>
              </w:divBdr>
              <w:divsChild>
                <w:div w:id="18548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ital.sejny.pl/2011/07/zal_1_11_07.pdf" TargetMode="External"/><Relationship Id="rId18" Type="http://schemas.openxmlformats.org/officeDocument/2006/relationships/hyperlink" Target="http://szpital.sejny.pl/2011/07/zal_1_11_07.pdf" TargetMode="External"/><Relationship Id="rId3" Type="http://schemas.openxmlformats.org/officeDocument/2006/relationships/styles" Target="styles.xml"/><Relationship Id="rId21" Type="http://schemas.openxmlformats.org/officeDocument/2006/relationships/hyperlink" Target="http://szpital.sejny.pl/2011/07/zal_4_11_07.pdf" TargetMode="External"/><Relationship Id="rId7" Type="http://schemas.openxmlformats.org/officeDocument/2006/relationships/footnotes" Target="footnotes.xml"/><Relationship Id="rId12" Type="http://schemas.openxmlformats.org/officeDocument/2006/relationships/hyperlink" Target="http://szpital.sejny.pl/2011/07/zal_3_11_07.pdf" TargetMode="External"/><Relationship Id="rId17" Type="http://schemas.openxmlformats.org/officeDocument/2006/relationships/hyperlink" Target="http://szpital.sejny.pl/2011/07/zal_4_11_07.pdf" TargetMode="External"/><Relationship Id="rId2" Type="http://schemas.openxmlformats.org/officeDocument/2006/relationships/numbering" Target="numbering.xml"/><Relationship Id="rId16" Type="http://schemas.openxmlformats.org/officeDocument/2006/relationships/hyperlink" Target="http://szpital.sejny.pl/2011/07/zal_1_11_07.pdf" TargetMode="External"/><Relationship Id="rId20" Type="http://schemas.openxmlformats.org/officeDocument/2006/relationships/hyperlink" Target="http://szpital.sejny.pl/2011/07/zal_3_11_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ital.sejny.pl/2011/07/zal_3_11_07.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pital.sejny.pl/2011/07/zal_3_11_07.pdf" TargetMode="External"/><Relationship Id="rId23" Type="http://schemas.openxmlformats.org/officeDocument/2006/relationships/fontTable" Target="fontTable.xml"/><Relationship Id="rId10" Type="http://schemas.openxmlformats.org/officeDocument/2006/relationships/hyperlink" Target="http://szpital.sejny.pl/2011/07/zal_3_11_07.pdf" TargetMode="External"/><Relationship Id="rId19" Type="http://schemas.openxmlformats.org/officeDocument/2006/relationships/hyperlink" Target="http://szpital.sejny.pl/2011/07/zal_2_11_07.pdf" TargetMode="External"/><Relationship Id="rId4" Type="http://schemas.microsoft.com/office/2007/relationships/stylesWithEffects" Target="stylesWithEffects.xml"/><Relationship Id="rId9" Type="http://schemas.openxmlformats.org/officeDocument/2006/relationships/hyperlink" Target="http://www.szpital.sejny.pl" TargetMode="External"/><Relationship Id="rId14" Type="http://schemas.openxmlformats.org/officeDocument/2006/relationships/hyperlink" Target="http://szpital.sejny.pl/2011/07/zal_1_11_07.pdf"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32DB-50C7-4D76-AF24-3CB4E148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2766</Words>
  <Characters>16596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charkhub</cp:lastModifiedBy>
  <cp:revision>3</cp:revision>
  <cp:lastPrinted>2011-10-28T10:05:00Z</cp:lastPrinted>
  <dcterms:created xsi:type="dcterms:W3CDTF">2011-10-28T16:42:00Z</dcterms:created>
  <dcterms:modified xsi:type="dcterms:W3CDTF">2011-10-28T16:55:00Z</dcterms:modified>
</cp:coreProperties>
</file>