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60829" w14:textId="34FEA1CD" w:rsidR="007F4692" w:rsidRPr="00EA74EC" w:rsidRDefault="007F4692" w:rsidP="007F4692">
      <w:pPr>
        <w:pStyle w:val="pkt"/>
        <w:tabs>
          <w:tab w:val="right" w:pos="9214"/>
        </w:tabs>
        <w:spacing w:before="0" w:after="0" w:line="360" w:lineRule="auto"/>
        <w:ind w:left="0" w:firstLine="0"/>
        <w:rPr>
          <w:sz w:val="22"/>
          <w:szCs w:val="22"/>
        </w:rPr>
      </w:pPr>
      <w:r w:rsidRPr="00762C88">
        <w:rPr>
          <w:bCs/>
          <w:sz w:val="22"/>
          <w:szCs w:val="22"/>
        </w:rPr>
        <w:t>Znak sprawy:</w:t>
      </w:r>
      <w:r w:rsidRPr="00762C88">
        <w:rPr>
          <w:b/>
          <w:sz w:val="22"/>
          <w:szCs w:val="22"/>
        </w:rPr>
        <w:t xml:space="preserve"> </w:t>
      </w:r>
      <w:r w:rsidR="00827CF0" w:rsidRPr="00762C88">
        <w:rPr>
          <w:b/>
          <w:sz w:val="22"/>
          <w:szCs w:val="22"/>
        </w:rPr>
        <w:t>06/ZP/</w:t>
      </w:r>
      <w:r w:rsidR="004176D7" w:rsidRPr="00762C88">
        <w:rPr>
          <w:b/>
          <w:sz w:val="22"/>
          <w:szCs w:val="22"/>
        </w:rPr>
        <w:t>202</w:t>
      </w:r>
      <w:r w:rsidR="00F51F28" w:rsidRPr="00762C88">
        <w:rPr>
          <w:b/>
          <w:sz w:val="22"/>
          <w:szCs w:val="22"/>
        </w:rPr>
        <w:t>3</w:t>
      </w:r>
      <w:r w:rsidRPr="00762C88">
        <w:rPr>
          <w:sz w:val="22"/>
          <w:szCs w:val="22"/>
        </w:rPr>
        <w:tab/>
      </w:r>
      <w:r w:rsidR="00827CF0" w:rsidRPr="00EA74EC">
        <w:rPr>
          <w:sz w:val="22"/>
          <w:szCs w:val="22"/>
        </w:rPr>
        <w:t xml:space="preserve">Sejny, dnia </w:t>
      </w:r>
      <w:r w:rsidR="00EA74EC" w:rsidRPr="00EA74EC">
        <w:rPr>
          <w:sz w:val="22"/>
          <w:szCs w:val="22"/>
        </w:rPr>
        <w:t>24.05.</w:t>
      </w:r>
      <w:r w:rsidR="00F51F28" w:rsidRPr="00EA74EC">
        <w:rPr>
          <w:sz w:val="22"/>
          <w:szCs w:val="22"/>
        </w:rPr>
        <w:t>2023r.</w:t>
      </w:r>
    </w:p>
    <w:p w14:paraId="4243E250" w14:textId="77777777" w:rsidR="007F4692" w:rsidRPr="00762C88" w:rsidRDefault="007F4692" w:rsidP="007F4692">
      <w:pPr>
        <w:pStyle w:val="pkt"/>
        <w:tabs>
          <w:tab w:val="right" w:pos="9214"/>
        </w:tabs>
        <w:spacing w:before="0" w:after="0" w:line="360" w:lineRule="auto"/>
        <w:ind w:left="0" w:firstLine="0"/>
        <w:rPr>
          <w:sz w:val="22"/>
          <w:szCs w:val="22"/>
        </w:rPr>
      </w:pPr>
    </w:p>
    <w:p w14:paraId="414DF399" w14:textId="77777777" w:rsidR="007F4692" w:rsidRPr="00762C88" w:rsidRDefault="007F4692" w:rsidP="007F4692">
      <w:pPr>
        <w:pStyle w:val="pkt"/>
        <w:tabs>
          <w:tab w:val="right" w:pos="9214"/>
        </w:tabs>
        <w:spacing w:before="0" w:after="0" w:line="360" w:lineRule="auto"/>
        <w:ind w:left="0" w:firstLine="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5"/>
        <w:tblLook w:val="04A0" w:firstRow="1" w:lastRow="0" w:firstColumn="1" w:lastColumn="0" w:noHBand="0" w:noVBand="1"/>
      </w:tblPr>
      <w:tblGrid>
        <w:gridCol w:w="9180"/>
      </w:tblGrid>
      <w:tr w:rsidR="007F4692" w:rsidRPr="00762C88" w14:paraId="5A07AF69" w14:textId="77777777" w:rsidTr="000E3B4B">
        <w:trPr>
          <w:trHeight w:val="825"/>
        </w:trPr>
        <w:tc>
          <w:tcPr>
            <w:tcW w:w="933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66871AEF" w14:textId="77777777" w:rsidR="007F4692" w:rsidRPr="00762C88" w:rsidRDefault="007F4692" w:rsidP="000E3B4B">
            <w:pPr>
              <w:pStyle w:val="Tytu"/>
              <w:spacing w:before="0" w:after="0" w:line="360" w:lineRule="auto"/>
              <w:rPr>
                <w:rFonts w:cs="Times New Roman"/>
                <w:sz w:val="22"/>
                <w:szCs w:val="22"/>
              </w:rPr>
            </w:pPr>
            <w:r w:rsidRPr="00762C88">
              <w:rPr>
                <w:rFonts w:cs="Times New Roman"/>
                <w:sz w:val="22"/>
                <w:szCs w:val="22"/>
              </w:rPr>
              <w:t>SPECYFIKACJA WARUNKÓW ZAMÓWIENIA</w:t>
            </w:r>
          </w:p>
          <w:p w14:paraId="6821214F" w14:textId="77777777" w:rsidR="007F4692" w:rsidRPr="00762C88" w:rsidRDefault="007F4692" w:rsidP="000E3B4B">
            <w:pPr>
              <w:keepNext/>
              <w:suppressAutoHyphens/>
              <w:spacing w:line="360" w:lineRule="auto"/>
              <w:jc w:val="center"/>
              <w:outlineLvl w:val="1"/>
              <w:rPr>
                <w:b/>
                <w:sz w:val="22"/>
                <w:szCs w:val="22"/>
                <w:lang w:eastAsia="ar-SA"/>
              </w:rPr>
            </w:pPr>
            <w:r w:rsidRPr="00762C88">
              <w:rPr>
                <w:sz w:val="22"/>
                <w:szCs w:val="22"/>
                <w:lang w:eastAsia="ar-SA"/>
              </w:rPr>
              <w:t>zwana dalej</w:t>
            </w:r>
            <w:r w:rsidRPr="00762C88">
              <w:rPr>
                <w:b/>
                <w:sz w:val="22"/>
                <w:szCs w:val="22"/>
                <w:lang w:eastAsia="ar-SA"/>
              </w:rPr>
              <w:t xml:space="preserve"> (SWZ)</w:t>
            </w:r>
          </w:p>
        </w:tc>
      </w:tr>
    </w:tbl>
    <w:p w14:paraId="73E13592" w14:textId="77777777" w:rsidR="007F4692" w:rsidRPr="00762C88" w:rsidRDefault="007F4692" w:rsidP="007F4692">
      <w:pPr>
        <w:spacing w:line="360" w:lineRule="auto"/>
        <w:jc w:val="center"/>
        <w:rPr>
          <w:b/>
          <w:sz w:val="22"/>
          <w:szCs w:val="22"/>
        </w:rPr>
      </w:pPr>
    </w:p>
    <w:p w14:paraId="21D1077F" w14:textId="77777777" w:rsidR="007F4692" w:rsidRPr="00762C88" w:rsidRDefault="007F4692" w:rsidP="007F4692">
      <w:pPr>
        <w:spacing w:line="360" w:lineRule="auto"/>
        <w:jc w:val="center"/>
        <w:rPr>
          <w:b/>
          <w:sz w:val="22"/>
          <w:szCs w:val="22"/>
        </w:rPr>
      </w:pPr>
    </w:p>
    <w:p w14:paraId="6B194483" w14:textId="059BB892" w:rsidR="00A8194A" w:rsidRPr="00762C88" w:rsidRDefault="00827CF0" w:rsidP="007F4692">
      <w:pPr>
        <w:spacing w:line="360" w:lineRule="auto"/>
        <w:jc w:val="center"/>
        <w:rPr>
          <w:rFonts w:eastAsia="Calibri"/>
          <w:b/>
          <w:sz w:val="22"/>
          <w:szCs w:val="22"/>
          <w:lang w:eastAsia="en-US"/>
        </w:rPr>
      </w:pPr>
      <w:bookmarkStart w:id="0" w:name="_Hlk114650420"/>
      <w:bookmarkStart w:id="1" w:name="OLE_LINK1"/>
      <w:bookmarkStart w:id="2" w:name="_GoBack"/>
      <w:r w:rsidRPr="00762C88">
        <w:rPr>
          <w:b/>
          <w:sz w:val="22"/>
          <w:szCs w:val="22"/>
        </w:rPr>
        <w:t>Zakup videokolonoskopu</w:t>
      </w:r>
      <w:bookmarkEnd w:id="1"/>
      <w:bookmarkEnd w:id="2"/>
      <w:r w:rsidRPr="00762C88">
        <w:rPr>
          <w:b/>
          <w:sz w:val="22"/>
          <w:szCs w:val="22"/>
        </w:rPr>
        <w:t>.</w:t>
      </w:r>
    </w:p>
    <w:bookmarkEnd w:id="0"/>
    <w:p w14:paraId="43664A54" w14:textId="77777777" w:rsidR="00A8194A" w:rsidRPr="00762C88" w:rsidRDefault="00A8194A" w:rsidP="007F4692">
      <w:pPr>
        <w:spacing w:line="360" w:lineRule="auto"/>
        <w:jc w:val="center"/>
        <w:rPr>
          <w:rFonts w:eastAsia="Calibri"/>
          <w:b/>
          <w:color w:val="4472C4" w:themeColor="accent1"/>
          <w:sz w:val="22"/>
          <w:szCs w:val="22"/>
          <w:lang w:eastAsia="en-US"/>
        </w:rPr>
      </w:pPr>
    </w:p>
    <w:p w14:paraId="463E525B" w14:textId="1F6A54D0" w:rsidR="007F4692" w:rsidRPr="00762C88" w:rsidRDefault="007F4692" w:rsidP="00150F35">
      <w:pPr>
        <w:spacing w:line="276" w:lineRule="auto"/>
        <w:jc w:val="both"/>
        <w:rPr>
          <w:b/>
          <w:sz w:val="22"/>
          <w:szCs w:val="22"/>
        </w:rPr>
      </w:pPr>
      <w:r w:rsidRPr="00762C88">
        <w:rPr>
          <w:sz w:val="22"/>
          <w:szCs w:val="22"/>
        </w:rPr>
        <w:t>Postępowanie o udzielenie zamówienia prowadzone jest na podstawie ustawy z dnia 11 września 2019 r. Prawo zamówień publicznych (</w:t>
      </w:r>
      <w:r w:rsidR="00A43663">
        <w:rPr>
          <w:sz w:val="22"/>
          <w:szCs w:val="22"/>
        </w:rPr>
        <w:t xml:space="preserve">t.j. </w:t>
      </w:r>
      <w:r w:rsidRPr="00762C88">
        <w:rPr>
          <w:sz w:val="22"/>
          <w:szCs w:val="22"/>
        </w:rPr>
        <w:t>Dz.</w:t>
      </w:r>
      <w:r w:rsidR="00B000AD" w:rsidRPr="00762C88">
        <w:rPr>
          <w:sz w:val="22"/>
          <w:szCs w:val="22"/>
        </w:rPr>
        <w:t xml:space="preserve"> </w:t>
      </w:r>
      <w:r w:rsidR="00AC4F34" w:rsidRPr="00762C88">
        <w:rPr>
          <w:sz w:val="22"/>
          <w:szCs w:val="22"/>
        </w:rPr>
        <w:t>U. 20</w:t>
      </w:r>
      <w:r w:rsidR="00036675" w:rsidRPr="00762C88">
        <w:rPr>
          <w:sz w:val="22"/>
          <w:szCs w:val="22"/>
        </w:rPr>
        <w:t>22</w:t>
      </w:r>
      <w:r w:rsidR="00A43663">
        <w:rPr>
          <w:sz w:val="22"/>
          <w:szCs w:val="22"/>
        </w:rPr>
        <w:t xml:space="preserve"> </w:t>
      </w:r>
      <w:r w:rsidRPr="00762C88">
        <w:rPr>
          <w:sz w:val="22"/>
          <w:szCs w:val="22"/>
        </w:rPr>
        <w:t>r.</w:t>
      </w:r>
      <w:r w:rsidRPr="00762C88">
        <w:rPr>
          <w:color w:val="FF0000"/>
          <w:sz w:val="22"/>
          <w:szCs w:val="22"/>
        </w:rPr>
        <w:t xml:space="preserve"> </w:t>
      </w:r>
      <w:r w:rsidR="00AC4F34" w:rsidRPr="00762C88">
        <w:rPr>
          <w:sz w:val="22"/>
          <w:szCs w:val="22"/>
        </w:rPr>
        <w:t xml:space="preserve">poz. </w:t>
      </w:r>
      <w:r w:rsidR="00036675" w:rsidRPr="00762C88">
        <w:rPr>
          <w:sz w:val="22"/>
          <w:szCs w:val="22"/>
        </w:rPr>
        <w:t xml:space="preserve">1710 </w:t>
      </w:r>
      <w:r w:rsidR="00010B22" w:rsidRPr="00762C88">
        <w:rPr>
          <w:sz w:val="22"/>
          <w:szCs w:val="22"/>
        </w:rPr>
        <w:t>ze zm.</w:t>
      </w:r>
      <w:r w:rsidR="00036675" w:rsidRPr="00762C88">
        <w:rPr>
          <w:sz w:val="22"/>
          <w:szCs w:val="22"/>
        </w:rPr>
        <w:t>.</w:t>
      </w:r>
      <w:r w:rsidRPr="00762C88">
        <w:rPr>
          <w:sz w:val="22"/>
          <w:szCs w:val="22"/>
        </w:rPr>
        <w:t>), zwanej dalej „ustawą Pzp”</w:t>
      </w:r>
      <w:r w:rsidR="002245CE">
        <w:rPr>
          <w:sz w:val="22"/>
          <w:szCs w:val="22"/>
        </w:rPr>
        <w:t xml:space="preserve"> </w:t>
      </w:r>
      <w:r w:rsidRPr="00762C88">
        <w:rPr>
          <w:b/>
          <w:color w:val="000000"/>
          <w:sz w:val="22"/>
          <w:szCs w:val="22"/>
        </w:rPr>
        <w:t xml:space="preserve">w trybie podstawowym </w:t>
      </w:r>
      <w:r w:rsidR="00EC1333" w:rsidRPr="00762C88">
        <w:rPr>
          <w:b/>
          <w:color w:val="000000"/>
          <w:sz w:val="22"/>
          <w:szCs w:val="22"/>
        </w:rPr>
        <w:t>be</w:t>
      </w:r>
      <w:r w:rsidR="009E3456" w:rsidRPr="00762C88">
        <w:rPr>
          <w:b/>
          <w:color w:val="000000"/>
          <w:sz w:val="22"/>
          <w:szCs w:val="22"/>
        </w:rPr>
        <w:t xml:space="preserve">z </w:t>
      </w:r>
      <w:r w:rsidRPr="00762C88">
        <w:rPr>
          <w:b/>
          <w:color w:val="000000"/>
          <w:sz w:val="22"/>
          <w:szCs w:val="22"/>
        </w:rPr>
        <w:t>negocjacji</w:t>
      </w:r>
      <w:r w:rsidR="00827CF0" w:rsidRPr="00762C88">
        <w:rPr>
          <w:b/>
          <w:color w:val="000000"/>
          <w:sz w:val="22"/>
          <w:szCs w:val="22"/>
        </w:rPr>
        <w:t xml:space="preserve"> </w:t>
      </w:r>
      <w:r w:rsidRPr="00762C88">
        <w:rPr>
          <w:b/>
          <w:color w:val="000000"/>
          <w:sz w:val="22"/>
          <w:szCs w:val="22"/>
        </w:rPr>
        <w:t xml:space="preserve">o </w:t>
      </w:r>
      <w:r w:rsidRPr="00762C88">
        <w:rPr>
          <w:sz w:val="22"/>
          <w:szCs w:val="22"/>
        </w:rPr>
        <w:t>wartość szacunkowej  zamówienia</w:t>
      </w:r>
      <w:r w:rsidR="006A1EBC">
        <w:rPr>
          <w:sz w:val="22"/>
          <w:szCs w:val="22"/>
        </w:rPr>
        <w:t>,</w:t>
      </w:r>
      <w:r w:rsidRPr="00762C88">
        <w:rPr>
          <w:sz w:val="22"/>
          <w:szCs w:val="22"/>
        </w:rPr>
        <w:t xml:space="preserve"> </w:t>
      </w:r>
      <w:r w:rsidRPr="00762C88">
        <w:rPr>
          <w:b/>
          <w:sz w:val="22"/>
          <w:szCs w:val="22"/>
        </w:rPr>
        <w:t>niższ</w:t>
      </w:r>
      <w:r w:rsidR="006A1EBC">
        <w:rPr>
          <w:b/>
          <w:sz w:val="22"/>
          <w:szCs w:val="22"/>
        </w:rPr>
        <w:t>ej</w:t>
      </w:r>
      <w:r w:rsidRPr="00762C88">
        <w:rPr>
          <w:b/>
          <w:sz w:val="22"/>
          <w:szCs w:val="22"/>
        </w:rPr>
        <w:t xml:space="preserve">  </w:t>
      </w:r>
      <w:r w:rsidRPr="00762C88">
        <w:rPr>
          <w:sz w:val="22"/>
          <w:szCs w:val="22"/>
        </w:rPr>
        <w:t>od progów unijnych określonych na podstawie art. 3 ust. 1 pkt.</w:t>
      </w:r>
      <w:r w:rsidR="006A1EBC">
        <w:rPr>
          <w:sz w:val="22"/>
          <w:szCs w:val="22"/>
        </w:rPr>
        <w:t xml:space="preserve"> </w:t>
      </w:r>
      <w:r w:rsidRPr="00762C88">
        <w:rPr>
          <w:sz w:val="22"/>
          <w:szCs w:val="22"/>
        </w:rPr>
        <w:t>1  ustawy Pzp.</w:t>
      </w:r>
    </w:p>
    <w:p w14:paraId="5FEA3EBB" w14:textId="77777777" w:rsidR="007F4692" w:rsidRPr="00762C88" w:rsidRDefault="007F4692" w:rsidP="007F4692">
      <w:pPr>
        <w:spacing w:line="360" w:lineRule="auto"/>
        <w:jc w:val="both"/>
        <w:rPr>
          <w:b/>
          <w:sz w:val="22"/>
          <w:szCs w:val="22"/>
        </w:rPr>
      </w:pPr>
    </w:p>
    <w:p w14:paraId="4C8BAC72" w14:textId="77777777" w:rsidR="005974FF" w:rsidRPr="005974FF" w:rsidRDefault="007F4692" w:rsidP="005974FF">
      <w:pPr>
        <w:pStyle w:val="Nagwek3"/>
        <w:numPr>
          <w:ilvl w:val="0"/>
          <w:numId w:val="0"/>
        </w:numPr>
        <w:shd w:val="clear" w:color="auto" w:fill="FFFFFF"/>
        <w:spacing w:before="0"/>
        <w:rPr>
          <w:rFonts w:ascii="Roboto" w:hAnsi="Roboto"/>
          <w:b/>
          <w:sz w:val="27"/>
          <w:szCs w:val="27"/>
        </w:rPr>
      </w:pPr>
      <w:r w:rsidRPr="00762C88">
        <w:rPr>
          <w:sz w:val="22"/>
          <w:szCs w:val="22"/>
        </w:rPr>
        <w:t xml:space="preserve">Numer ogłoszenia </w:t>
      </w:r>
      <w:r w:rsidR="00827CF0" w:rsidRPr="00762C88">
        <w:rPr>
          <w:sz w:val="22"/>
          <w:szCs w:val="22"/>
        </w:rPr>
        <w:t xml:space="preserve">     </w:t>
      </w:r>
      <w:r w:rsidR="006F6713" w:rsidRPr="005974FF">
        <w:rPr>
          <w:sz w:val="22"/>
          <w:szCs w:val="22"/>
        </w:rPr>
        <w:t xml:space="preserve"> </w:t>
      </w:r>
      <w:hyperlink r:id="rId8" w:tgtFrame="_blank" w:history="1">
        <w:r w:rsidR="005974FF" w:rsidRPr="005974FF">
          <w:rPr>
            <w:b/>
            <w:color w:val="0000FF"/>
            <w:sz w:val="22"/>
            <w:szCs w:val="22"/>
            <w:u w:val="single"/>
          </w:rPr>
          <w:t>2023/BZP 00230969/01 z dnia 24 maja 2023</w:t>
        </w:r>
      </w:hyperlink>
    </w:p>
    <w:p w14:paraId="38756553" w14:textId="256374C5" w:rsidR="007F4692" w:rsidRPr="00762C88" w:rsidRDefault="007F4692" w:rsidP="007F4692">
      <w:pPr>
        <w:pStyle w:val="Default"/>
        <w:spacing w:line="360" w:lineRule="auto"/>
        <w:jc w:val="both"/>
        <w:rPr>
          <w:rFonts w:ascii="Times New Roman" w:hAnsi="Times New Roman" w:cs="Times New Roman"/>
          <w:sz w:val="22"/>
          <w:szCs w:val="22"/>
        </w:rPr>
      </w:pPr>
    </w:p>
    <w:p w14:paraId="0ABCEF62" w14:textId="1AF42DA3" w:rsidR="007F4692" w:rsidRPr="00762C88" w:rsidRDefault="00827CF0" w:rsidP="007F4692">
      <w:pPr>
        <w:pStyle w:val="Default"/>
        <w:spacing w:line="360" w:lineRule="auto"/>
        <w:jc w:val="both"/>
        <w:rPr>
          <w:rFonts w:ascii="Times New Roman" w:hAnsi="Times New Roman" w:cs="Times New Roman"/>
          <w:sz w:val="22"/>
          <w:szCs w:val="22"/>
        </w:rPr>
      </w:pPr>
      <w:r w:rsidRPr="00762C88">
        <w:rPr>
          <w:rFonts w:ascii="Times New Roman" w:hAnsi="Times New Roman" w:cs="Times New Roman"/>
          <w:sz w:val="22"/>
          <w:szCs w:val="22"/>
        </w:rPr>
        <w:t>S</w:t>
      </w:r>
      <w:r w:rsidR="007F4692" w:rsidRPr="00762C88">
        <w:rPr>
          <w:rFonts w:ascii="Times New Roman" w:hAnsi="Times New Roman" w:cs="Times New Roman"/>
          <w:sz w:val="22"/>
          <w:szCs w:val="22"/>
        </w:rPr>
        <w:t>tron</w:t>
      </w:r>
      <w:r w:rsidRPr="00762C88">
        <w:rPr>
          <w:rFonts w:ascii="Times New Roman" w:hAnsi="Times New Roman" w:cs="Times New Roman"/>
          <w:sz w:val="22"/>
          <w:szCs w:val="22"/>
        </w:rPr>
        <w:t>a</w:t>
      </w:r>
      <w:r w:rsidR="007F4692" w:rsidRPr="00762C88">
        <w:rPr>
          <w:rFonts w:ascii="Times New Roman" w:hAnsi="Times New Roman" w:cs="Times New Roman"/>
          <w:sz w:val="22"/>
          <w:szCs w:val="22"/>
        </w:rPr>
        <w:t xml:space="preserve"> internetow</w:t>
      </w:r>
      <w:r w:rsidRPr="00762C88">
        <w:rPr>
          <w:rFonts w:ascii="Times New Roman" w:hAnsi="Times New Roman" w:cs="Times New Roman"/>
          <w:sz w:val="22"/>
          <w:szCs w:val="22"/>
        </w:rPr>
        <w:t>a</w:t>
      </w:r>
      <w:r w:rsidR="007F4692" w:rsidRPr="00762C88">
        <w:rPr>
          <w:rFonts w:ascii="Times New Roman" w:hAnsi="Times New Roman" w:cs="Times New Roman"/>
          <w:sz w:val="22"/>
          <w:szCs w:val="22"/>
        </w:rPr>
        <w:t xml:space="preserve"> </w:t>
      </w:r>
      <w:hyperlink r:id="rId9" w:history="1">
        <w:r w:rsidRPr="00762C88">
          <w:rPr>
            <w:rStyle w:val="Hipercze"/>
            <w:rFonts w:ascii="Times New Roman" w:hAnsi="Times New Roman" w:cs="Times New Roman"/>
            <w:color w:val="auto"/>
            <w:sz w:val="22"/>
            <w:szCs w:val="22"/>
            <w:u w:val="none"/>
          </w:rPr>
          <w:t>prowadzonego</w:t>
        </w:r>
      </w:hyperlink>
      <w:r w:rsidRPr="00762C88">
        <w:rPr>
          <w:rStyle w:val="Hipercze"/>
          <w:rFonts w:ascii="Times New Roman" w:hAnsi="Times New Roman" w:cs="Times New Roman"/>
          <w:color w:val="auto"/>
          <w:sz w:val="22"/>
          <w:szCs w:val="22"/>
          <w:u w:val="none"/>
        </w:rPr>
        <w:t xml:space="preserve"> postępowania</w:t>
      </w:r>
      <w:r w:rsidR="007F4692" w:rsidRPr="00762C88">
        <w:rPr>
          <w:rFonts w:ascii="Times New Roman" w:hAnsi="Times New Roman" w:cs="Times New Roman"/>
          <w:color w:val="auto"/>
          <w:sz w:val="22"/>
          <w:szCs w:val="22"/>
        </w:rPr>
        <w:t xml:space="preserve">  </w:t>
      </w:r>
      <w:hyperlink r:id="rId10" w:history="1">
        <w:r w:rsidR="005974FF" w:rsidRPr="00EB13B1">
          <w:rPr>
            <w:rStyle w:val="Hipercze"/>
            <w:rFonts w:ascii="Times New Roman" w:hAnsi="Times New Roman" w:cs="Times New Roman"/>
            <w:sz w:val="22"/>
            <w:szCs w:val="22"/>
          </w:rPr>
          <w:t>https://ezamowienia.gov.pl/mp-client/tenders/ocds-148610-22992c84-fa1e-11ed-9355-06954b8c6cb9</w:t>
        </w:r>
      </w:hyperlink>
      <w:r w:rsidR="005974FF">
        <w:rPr>
          <w:rFonts w:ascii="Times New Roman" w:hAnsi="Times New Roman" w:cs="Times New Roman"/>
          <w:color w:val="auto"/>
          <w:sz w:val="22"/>
          <w:szCs w:val="22"/>
        </w:rPr>
        <w:t xml:space="preserve"> </w:t>
      </w:r>
    </w:p>
    <w:p w14:paraId="0D3827FF" w14:textId="73930A4B" w:rsidR="007F4692" w:rsidRPr="00762C88" w:rsidRDefault="00827CF0" w:rsidP="007F4692">
      <w:pPr>
        <w:spacing w:line="360" w:lineRule="auto"/>
        <w:rPr>
          <w:b/>
          <w:sz w:val="22"/>
          <w:szCs w:val="22"/>
          <w:u w:val="single"/>
        </w:rPr>
      </w:pPr>
      <w:r w:rsidRPr="005974FF">
        <w:rPr>
          <w:sz w:val="22"/>
          <w:szCs w:val="22"/>
        </w:rPr>
        <w:t>Identyfikator postępowania:</w:t>
      </w:r>
      <w:r w:rsidRPr="00762C88">
        <w:rPr>
          <w:b/>
          <w:bCs/>
          <w:sz w:val="22"/>
          <w:szCs w:val="22"/>
        </w:rPr>
        <w:t> </w:t>
      </w:r>
      <w:r w:rsidR="005974FF" w:rsidRPr="005974FF">
        <w:rPr>
          <w:b/>
          <w:bCs/>
          <w:sz w:val="22"/>
          <w:szCs w:val="22"/>
          <w:shd w:val="clear" w:color="auto" w:fill="FFFFFF"/>
        </w:rPr>
        <w:t>ocds-148610-22992c84-fa1e-11ed-9355-06954b8c6cb9</w:t>
      </w:r>
    </w:p>
    <w:p w14:paraId="3E630740" w14:textId="0E914015" w:rsidR="007F4692" w:rsidRPr="00762C88" w:rsidRDefault="007F4692" w:rsidP="007F4692">
      <w:pPr>
        <w:pStyle w:val="Nagwek4"/>
        <w:spacing w:line="360" w:lineRule="auto"/>
        <w:rPr>
          <w:b/>
          <w:sz w:val="22"/>
          <w:szCs w:val="22"/>
        </w:rPr>
      </w:pPr>
      <w:r w:rsidRPr="009C775A">
        <w:rPr>
          <w:b/>
          <w:sz w:val="22"/>
          <w:szCs w:val="22"/>
        </w:rPr>
        <w:t>Termin składania ofert</w:t>
      </w:r>
      <w:r w:rsidRPr="00762C88">
        <w:rPr>
          <w:sz w:val="22"/>
          <w:szCs w:val="22"/>
        </w:rPr>
        <w:tab/>
      </w:r>
      <w:r w:rsidRPr="00762C88">
        <w:rPr>
          <w:sz w:val="22"/>
          <w:szCs w:val="22"/>
        </w:rPr>
        <w:tab/>
      </w:r>
      <w:r w:rsidR="006D6973">
        <w:rPr>
          <w:b/>
          <w:sz w:val="22"/>
          <w:szCs w:val="22"/>
        </w:rPr>
        <w:t>02.06</w:t>
      </w:r>
      <w:r w:rsidR="00827CF0" w:rsidRPr="00762C88">
        <w:rPr>
          <w:b/>
          <w:sz w:val="22"/>
          <w:szCs w:val="22"/>
        </w:rPr>
        <w:t>.</w:t>
      </w:r>
      <w:r w:rsidRPr="00762C88">
        <w:rPr>
          <w:b/>
          <w:sz w:val="22"/>
          <w:szCs w:val="22"/>
        </w:rPr>
        <w:t>202</w:t>
      </w:r>
      <w:r w:rsidR="00010B22" w:rsidRPr="00762C88">
        <w:rPr>
          <w:b/>
          <w:sz w:val="22"/>
          <w:szCs w:val="22"/>
        </w:rPr>
        <w:t>3</w:t>
      </w:r>
      <w:r w:rsidRPr="00762C88">
        <w:rPr>
          <w:b/>
          <w:sz w:val="22"/>
          <w:szCs w:val="22"/>
        </w:rPr>
        <w:t xml:space="preserve">r., godz. </w:t>
      </w:r>
      <w:r w:rsidR="00CD0A6B" w:rsidRPr="00762C88">
        <w:rPr>
          <w:b/>
          <w:sz w:val="22"/>
          <w:szCs w:val="22"/>
        </w:rPr>
        <w:t>1</w:t>
      </w:r>
      <w:r w:rsidR="00827CF0" w:rsidRPr="00762C88">
        <w:rPr>
          <w:b/>
          <w:sz w:val="22"/>
          <w:szCs w:val="22"/>
        </w:rPr>
        <w:t>1</w:t>
      </w:r>
      <w:r w:rsidRPr="00762C88">
        <w:rPr>
          <w:b/>
          <w:sz w:val="22"/>
          <w:szCs w:val="22"/>
        </w:rPr>
        <w:t>:00</w:t>
      </w:r>
    </w:p>
    <w:p w14:paraId="781A0321" w14:textId="67B5437F" w:rsidR="007F4692" w:rsidRPr="00762C88" w:rsidRDefault="007F4692" w:rsidP="007F4692">
      <w:pPr>
        <w:pStyle w:val="Nagwek4"/>
        <w:spacing w:line="360" w:lineRule="auto"/>
        <w:rPr>
          <w:b/>
          <w:sz w:val="22"/>
          <w:szCs w:val="22"/>
          <w:u w:val="single"/>
        </w:rPr>
      </w:pPr>
      <w:r w:rsidRPr="009C775A">
        <w:rPr>
          <w:b/>
          <w:sz w:val="22"/>
          <w:szCs w:val="22"/>
        </w:rPr>
        <w:t>Termin otwarcia ofert</w:t>
      </w:r>
      <w:r w:rsidRPr="00762C88">
        <w:rPr>
          <w:b/>
          <w:color w:val="44546A" w:themeColor="text2"/>
          <w:sz w:val="22"/>
          <w:szCs w:val="22"/>
        </w:rPr>
        <w:tab/>
      </w:r>
      <w:r w:rsidRPr="00762C88">
        <w:rPr>
          <w:sz w:val="22"/>
          <w:szCs w:val="22"/>
        </w:rPr>
        <w:tab/>
      </w:r>
      <w:r w:rsidR="006D6973">
        <w:rPr>
          <w:b/>
          <w:sz w:val="22"/>
          <w:szCs w:val="22"/>
        </w:rPr>
        <w:t xml:space="preserve"> 02.06</w:t>
      </w:r>
      <w:r w:rsidR="00827CF0" w:rsidRPr="00762C88">
        <w:rPr>
          <w:b/>
          <w:sz w:val="22"/>
          <w:szCs w:val="22"/>
        </w:rPr>
        <w:t>.</w:t>
      </w:r>
      <w:r w:rsidRPr="00762C88">
        <w:rPr>
          <w:b/>
          <w:sz w:val="22"/>
          <w:szCs w:val="22"/>
        </w:rPr>
        <w:t>202</w:t>
      </w:r>
      <w:r w:rsidR="00010B22" w:rsidRPr="00762C88">
        <w:rPr>
          <w:b/>
          <w:sz w:val="22"/>
          <w:szCs w:val="22"/>
        </w:rPr>
        <w:t>3</w:t>
      </w:r>
      <w:r w:rsidRPr="00762C88">
        <w:rPr>
          <w:b/>
          <w:sz w:val="22"/>
          <w:szCs w:val="22"/>
        </w:rPr>
        <w:t>r., godz. 1</w:t>
      </w:r>
      <w:r w:rsidR="00827CF0" w:rsidRPr="00762C88">
        <w:rPr>
          <w:b/>
          <w:sz w:val="22"/>
          <w:szCs w:val="22"/>
        </w:rPr>
        <w:t>1:30</w:t>
      </w:r>
    </w:p>
    <w:p w14:paraId="18F703E0" w14:textId="77777777" w:rsidR="007F4692" w:rsidRPr="00762C88" w:rsidRDefault="007F4692" w:rsidP="007F4692">
      <w:pPr>
        <w:spacing w:line="360" w:lineRule="auto"/>
        <w:jc w:val="center"/>
        <w:rPr>
          <w:b/>
          <w:sz w:val="22"/>
          <w:szCs w:val="22"/>
        </w:rPr>
      </w:pPr>
    </w:p>
    <w:p w14:paraId="0C9B931D" w14:textId="70E9C5B2" w:rsidR="005A41EE" w:rsidRPr="00762C88" w:rsidRDefault="007F4692" w:rsidP="00CD0A6B">
      <w:pPr>
        <w:spacing w:line="360" w:lineRule="auto"/>
        <w:rPr>
          <w:rStyle w:val="st"/>
          <w:sz w:val="22"/>
          <w:szCs w:val="22"/>
        </w:rPr>
      </w:pPr>
      <w:r w:rsidRPr="00762C88">
        <w:rPr>
          <w:bCs/>
          <w:sz w:val="22"/>
          <w:szCs w:val="22"/>
        </w:rPr>
        <w:t xml:space="preserve">KOD </w:t>
      </w:r>
      <w:r w:rsidRPr="00762C88">
        <w:rPr>
          <w:sz w:val="22"/>
          <w:szCs w:val="22"/>
        </w:rPr>
        <w:t>CPV:</w:t>
      </w:r>
      <w:r w:rsidR="00156066">
        <w:rPr>
          <w:sz w:val="22"/>
          <w:szCs w:val="22"/>
        </w:rPr>
        <w:t xml:space="preserve"> 33100000-1</w:t>
      </w:r>
    </w:p>
    <w:p w14:paraId="503DB952" w14:textId="77777777" w:rsidR="00D72850" w:rsidRPr="00762C88" w:rsidRDefault="00D72850" w:rsidP="007F4692">
      <w:pPr>
        <w:spacing w:line="360" w:lineRule="auto"/>
        <w:ind w:left="6372" w:firstLine="7"/>
        <w:contextualSpacing/>
        <w:rPr>
          <w:sz w:val="22"/>
          <w:szCs w:val="22"/>
        </w:rPr>
      </w:pPr>
    </w:p>
    <w:p w14:paraId="493036E4" w14:textId="77777777" w:rsidR="00D72850" w:rsidRPr="00762C88" w:rsidRDefault="00D72850" w:rsidP="007F4692">
      <w:pPr>
        <w:spacing w:line="360" w:lineRule="auto"/>
        <w:ind w:left="6372" w:firstLine="7"/>
        <w:contextualSpacing/>
        <w:rPr>
          <w:sz w:val="22"/>
          <w:szCs w:val="22"/>
        </w:rPr>
      </w:pPr>
    </w:p>
    <w:p w14:paraId="4657B299" w14:textId="77777777" w:rsidR="007F4692" w:rsidRDefault="007F4692" w:rsidP="007F4692">
      <w:pPr>
        <w:spacing w:line="360" w:lineRule="auto"/>
        <w:rPr>
          <w:sz w:val="22"/>
          <w:szCs w:val="22"/>
        </w:rPr>
      </w:pPr>
    </w:p>
    <w:p w14:paraId="2B69F904" w14:textId="77777777" w:rsidR="005974FF" w:rsidRDefault="005974FF" w:rsidP="007F4692">
      <w:pPr>
        <w:spacing w:line="360" w:lineRule="auto"/>
        <w:rPr>
          <w:sz w:val="22"/>
          <w:szCs w:val="22"/>
        </w:rPr>
      </w:pPr>
    </w:p>
    <w:p w14:paraId="06F6E3DB" w14:textId="77777777" w:rsidR="005974FF" w:rsidRDefault="005974FF" w:rsidP="007F4692">
      <w:pPr>
        <w:spacing w:line="360" w:lineRule="auto"/>
        <w:rPr>
          <w:sz w:val="22"/>
          <w:szCs w:val="22"/>
        </w:rPr>
      </w:pPr>
    </w:p>
    <w:p w14:paraId="553808CA" w14:textId="77777777" w:rsidR="005974FF" w:rsidRDefault="005974FF" w:rsidP="007F4692">
      <w:pPr>
        <w:spacing w:line="360" w:lineRule="auto"/>
        <w:rPr>
          <w:sz w:val="22"/>
          <w:szCs w:val="22"/>
        </w:rPr>
      </w:pPr>
    </w:p>
    <w:p w14:paraId="1E2BF3CC" w14:textId="77777777" w:rsidR="005974FF" w:rsidRDefault="005974FF" w:rsidP="007F4692">
      <w:pPr>
        <w:spacing w:line="360" w:lineRule="auto"/>
        <w:rPr>
          <w:sz w:val="22"/>
          <w:szCs w:val="22"/>
        </w:rPr>
      </w:pPr>
    </w:p>
    <w:p w14:paraId="3B9369C2" w14:textId="77777777" w:rsidR="005974FF" w:rsidRDefault="005974FF" w:rsidP="007F4692">
      <w:pPr>
        <w:spacing w:line="360" w:lineRule="auto"/>
        <w:rPr>
          <w:b/>
          <w:sz w:val="22"/>
          <w:szCs w:val="22"/>
          <w:u w:val="single"/>
        </w:rPr>
      </w:pPr>
    </w:p>
    <w:p w14:paraId="146447AD" w14:textId="77777777" w:rsidR="00156066" w:rsidRPr="00762C88" w:rsidRDefault="00156066" w:rsidP="007F4692">
      <w:pPr>
        <w:spacing w:line="360" w:lineRule="auto"/>
        <w:rPr>
          <w:b/>
          <w:sz w:val="22"/>
          <w:szCs w:val="22"/>
          <w:u w:val="single"/>
        </w:rPr>
      </w:pPr>
    </w:p>
    <w:p w14:paraId="2D6B7BB0" w14:textId="77777777" w:rsidR="007F4692" w:rsidRPr="00762C88" w:rsidRDefault="007F4692" w:rsidP="000179A6">
      <w:pPr>
        <w:spacing w:line="360" w:lineRule="auto"/>
        <w:rPr>
          <w:b/>
          <w:sz w:val="22"/>
          <w:szCs w:val="22"/>
          <w:u w:val="single"/>
        </w:rPr>
      </w:pPr>
    </w:p>
    <w:p w14:paraId="79BDBE7C" w14:textId="77777777" w:rsidR="007F4692" w:rsidRPr="00762C88" w:rsidRDefault="007F4692" w:rsidP="007F4692">
      <w:pPr>
        <w:spacing w:line="360" w:lineRule="auto"/>
        <w:jc w:val="center"/>
        <w:rPr>
          <w:b/>
          <w:sz w:val="22"/>
          <w:szCs w:val="22"/>
        </w:rPr>
      </w:pPr>
      <w:r w:rsidRPr="00762C88">
        <w:rPr>
          <w:b/>
          <w:sz w:val="22"/>
          <w:szCs w:val="22"/>
          <w:u w:val="single"/>
        </w:rPr>
        <w:t>UWAGA!</w:t>
      </w:r>
    </w:p>
    <w:p w14:paraId="7F419D6B" w14:textId="2041B2ED" w:rsidR="009C26BF" w:rsidRPr="00762C88" w:rsidRDefault="007F4692" w:rsidP="00541FA7">
      <w:pPr>
        <w:pStyle w:val="Nagwek4"/>
        <w:numPr>
          <w:ilvl w:val="0"/>
          <w:numId w:val="0"/>
        </w:numPr>
        <w:spacing w:line="360" w:lineRule="auto"/>
        <w:ind w:left="864"/>
        <w:rPr>
          <w:b/>
          <w:sz w:val="22"/>
          <w:szCs w:val="22"/>
        </w:rPr>
      </w:pPr>
      <w:r w:rsidRPr="00762C88">
        <w:rPr>
          <w:sz w:val="22"/>
          <w:szCs w:val="22"/>
        </w:rPr>
        <w:t>PRZED PRZYGOTOWANIEM OFERTY PROSZĘ  ZAPOZNAĆ SIĘ ZE SPECYFIKACJĄ</w:t>
      </w:r>
    </w:p>
    <w:p w14:paraId="1CA9E93D" w14:textId="77777777" w:rsidR="008F044A" w:rsidRPr="00762C88" w:rsidRDefault="008F044A" w:rsidP="00795AE1">
      <w:pPr>
        <w:pStyle w:val="Nagwek2"/>
        <w:numPr>
          <w:ilvl w:val="0"/>
          <w:numId w:val="0"/>
        </w:numPr>
      </w:pPr>
    </w:p>
    <w:p w14:paraId="577D93BE" w14:textId="74260BE4" w:rsidR="009C26BF" w:rsidRPr="00856DED" w:rsidRDefault="009C26BF" w:rsidP="00856DED">
      <w:pPr>
        <w:pStyle w:val="Nagwek1"/>
        <w:numPr>
          <w:ilvl w:val="0"/>
          <w:numId w:val="34"/>
        </w:numPr>
        <w:rPr>
          <w:sz w:val="22"/>
          <w:szCs w:val="22"/>
        </w:rPr>
      </w:pPr>
      <w:bookmarkStart w:id="3" w:name="_Toc258314242"/>
      <w:r w:rsidRPr="00856DED">
        <w:rPr>
          <w:sz w:val="22"/>
          <w:szCs w:val="22"/>
        </w:rPr>
        <w:lastRenderedPageBreak/>
        <w:t>Nazwa oraz adres Zamawiającego</w:t>
      </w:r>
      <w:bookmarkEnd w:id="3"/>
    </w:p>
    <w:p w14:paraId="572B2D5D" w14:textId="77777777" w:rsidR="00827CF0" w:rsidRPr="00762C88" w:rsidRDefault="00827CF0" w:rsidP="00827CF0">
      <w:pPr>
        <w:pStyle w:val="Tekstpodstawowy"/>
        <w:spacing w:after="0"/>
        <w:ind w:left="360"/>
        <w:rPr>
          <w:sz w:val="22"/>
          <w:szCs w:val="22"/>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4"/>
        <w:gridCol w:w="5302"/>
      </w:tblGrid>
      <w:tr w:rsidR="00827CF0" w:rsidRPr="00762C88" w14:paraId="00944FA7" w14:textId="77777777" w:rsidTr="00DA372F">
        <w:trPr>
          <w:trHeight w:val="380"/>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2E783249" w14:textId="77777777" w:rsidR="00827CF0" w:rsidRPr="00762C88" w:rsidRDefault="00827CF0" w:rsidP="00DA372F">
            <w:pPr>
              <w:spacing w:after="160"/>
              <w:jc w:val="both"/>
              <w:rPr>
                <w:sz w:val="22"/>
                <w:szCs w:val="22"/>
                <w:lang w:eastAsia="en-US"/>
              </w:rPr>
            </w:pPr>
            <w:r w:rsidRPr="00762C88">
              <w:rPr>
                <w:sz w:val="22"/>
                <w:szCs w:val="22"/>
              </w:rPr>
              <w:t>Pełna nazwa</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542DEAC4" w14:textId="77777777" w:rsidR="00827CF0" w:rsidRPr="00762C88" w:rsidRDefault="00827CF0" w:rsidP="00DA372F">
            <w:pPr>
              <w:pStyle w:val="Tekstpodstawowy"/>
              <w:spacing w:after="0"/>
              <w:rPr>
                <w:sz w:val="22"/>
                <w:szCs w:val="22"/>
              </w:rPr>
            </w:pPr>
            <w:r w:rsidRPr="00762C88">
              <w:rPr>
                <w:sz w:val="22"/>
                <w:szCs w:val="22"/>
              </w:rPr>
              <w:t>Samodzielny Publiczny Zakład Opieki Zdrowotnej w Sejnach</w:t>
            </w:r>
          </w:p>
        </w:tc>
      </w:tr>
      <w:tr w:rsidR="00827CF0" w:rsidRPr="00762C88" w14:paraId="603E2E0A" w14:textId="77777777" w:rsidTr="00DA372F">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54C0631A" w14:textId="77777777" w:rsidR="00827CF0" w:rsidRPr="00762C88" w:rsidRDefault="00827CF0" w:rsidP="00DA372F">
            <w:pPr>
              <w:spacing w:after="160"/>
              <w:jc w:val="both"/>
              <w:rPr>
                <w:sz w:val="22"/>
                <w:szCs w:val="22"/>
                <w:lang w:eastAsia="en-US"/>
              </w:rPr>
            </w:pPr>
            <w:r w:rsidRPr="00762C88">
              <w:rPr>
                <w:sz w:val="22"/>
                <w:szCs w:val="22"/>
              </w:rPr>
              <w:t>Adres siedziby</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3A6C771" w14:textId="77777777" w:rsidR="00827CF0" w:rsidRPr="00762C88" w:rsidRDefault="00827CF0" w:rsidP="00DA372F">
            <w:pPr>
              <w:pStyle w:val="Tekstpodstawowy"/>
              <w:spacing w:after="0"/>
              <w:rPr>
                <w:sz w:val="22"/>
                <w:szCs w:val="22"/>
              </w:rPr>
            </w:pPr>
            <w:r w:rsidRPr="00762C88">
              <w:rPr>
                <w:sz w:val="22"/>
                <w:szCs w:val="22"/>
              </w:rPr>
              <w:t>ul. dr E. Rittlera 2, 16-500 Sejny</w:t>
            </w:r>
          </w:p>
        </w:tc>
      </w:tr>
      <w:tr w:rsidR="00827CF0" w:rsidRPr="00762C88" w14:paraId="4AE315D2" w14:textId="77777777" w:rsidTr="00DA372F">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4C79165D" w14:textId="77777777" w:rsidR="00827CF0" w:rsidRPr="00762C88" w:rsidRDefault="00827CF0" w:rsidP="00DA372F">
            <w:pPr>
              <w:spacing w:after="160"/>
              <w:jc w:val="both"/>
              <w:rPr>
                <w:sz w:val="22"/>
                <w:szCs w:val="22"/>
                <w:lang w:eastAsia="en-US"/>
              </w:rPr>
            </w:pPr>
            <w:r w:rsidRPr="00762C88">
              <w:rPr>
                <w:sz w:val="22"/>
                <w:szCs w:val="22"/>
              </w:rPr>
              <w:t>NIP</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5C5BDABB" w14:textId="77777777" w:rsidR="00827CF0" w:rsidRPr="00762C88" w:rsidRDefault="00827CF0" w:rsidP="00DA372F">
            <w:pPr>
              <w:spacing w:after="160"/>
              <w:jc w:val="both"/>
              <w:rPr>
                <w:sz w:val="22"/>
                <w:szCs w:val="22"/>
                <w:lang w:eastAsia="en-US"/>
              </w:rPr>
            </w:pPr>
            <w:r w:rsidRPr="00762C88">
              <w:rPr>
                <w:sz w:val="22"/>
                <w:szCs w:val="22"/>
              </w:rPr>
              <w:t>844-17-84-785</w:t>
            </w:r>
          </w:p>
        </w:tc>
      </w:tr>
      <w:tr w:rsidR="00827CF0" w:rsidRPr="00762C88" w14:paraId="52CA2F6A" w14:textId="77777777" w:rsidTr="00DA372F">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04C8E39F" w14:textId="77777777" w:rsidR="00827CF0" w:rsidRPr="00762C88" w:rsidRDefault="00827CF0" w:rsidP="00DA372F">
            <w:pPr>
              <w:spacing w:after="160"/>
              <w:jc w:val="both"/>
              <w:rPr>
                <w:sz w:val="22"/>
                <w:szCs w:val="22"/>
                <w:lang w:eastAsia="en-US"/>
              </w:rPr>
            </w:pPr>
            <w:r w:rsidRPr="00762C88">
              <w:rPr>
                <w:sz w:val="22"/>
                <w:szCs w:val="22"/>
              </w:rPr>
              <w:t>REGON</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9D1056F" w14:textId="77777777" w:rsidR="00827CF0" w:rsidRPr="00762C88" w:rsidRDefault="00827CF0" w:rsidP="00DA372F">
            <w:pPr>
              <w:spacing w:after="160"/>
              <w:jc w:val="both"/>
              <w:rPr>
                <w:sz w:val="22"/>
                <w:szCs w:val="22"/>
                <w:lang w:eastAsia="en-US"/>
              </w:rPr>
            </w:pPr>
            <w:r w:rsidRPr="00762C88">
              <w:rPr>
                <w:sz w:val="22"/>
                <w:szCs w:val="22"/>
              </w:rPr>
              <w:t>790317340</w:t>
            </w:r>
          </w:p>
        </w:tc>
      </w:tr>
      <w:tr w:rsidR="00827CF0" w:rsidRPr="00762C88" w14:paraId="74AF2CEB" w14:textId="77777777" w:rsidTr="00DA372F">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3189E946" w14:textId="77777777" w:rsidR="00827CF0" w:rsidRPr="00762C88" w:rsidRDefault="00827CF0" w:rsidP="00DA372F">
            <w:pPr>
              <w:spacing w:after="160"/>
              <w:jc w:val="both"/>
              <w:rPr>
                <w:sz w:val="22"/>
                <w:szCs w:val="22"/>
                <w:lang w:eastAsia="en-US"/>
              </w:rPr>
            </w:pPr>
            <w:r w:rsidRPr="00762C88">
              <w:rPr>
                <w:sz w:val="22"/>
                <w:szCs w:val="22"/>
              </w:rPr>
              <w:t>KRS</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12C6EE43" w14:textId="77777777" w:rsidR="00827CF0" w:rsidRPr="00762C88" w:rsidRDefault="00827CF0" w:rsidP="00DA372F">
            <w:pPr>
              <w:spacing w:after="160"/>
              <w:jc w:val="both"/>
              <w:rPr>
                <w:sz w:val="22"/>
                <w:szCs w:val="22"/>
                <w:lang w:eastAsia="en-US"/>
              </w:rPr>
            </w:pPr>
            <w:r w:rsidRPr="00762C88">
              <w:rPr>
                <w:sz w:val="22"/>
                <w:szCs w:val="22"/>
              </w:rPr>
              <w:t>0000016297</w:t>
            </w:r>
          </w:p>
        </w:tc>
      </w:tr>
      <w:tr w:rsidR="00827CF0" w:rsidRPr="00762C88" w14:paraId="4FF073D8" w14:textId="77777777" w:rsidTr="00DA372F">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7F5B367E" w14:textId="77777777" w:rsidR="00827CF0" w:rsidRPr="00762C88" w:rsidRDefault="00827CF0" w:rsidP="00DA372F">
            <w:pPr>
              <w:spacing w:after="160"/>
              <w:jc w:val="both"/>
              <w:rPr>
                <w:sz w:val="22"/>
                <w:szCs w:val="22"/>
                <w:lang w:eastAsia="en-US"/>
              </w:rPr>
            </w:pPr>
            <w:r w:rsidRPr="00762C88">
              <w:rPr>
                <w:sz w:val="22"/>
                <w:szCs w:val="22"/>
              </w:rPr>
              <w:t>Rodzaj Zamawiającego</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69467B2E" w14:textId="77777777" w:rsidR="00827CF0" w:rsidRPr="00762C88" w:rsidRDefault="00827CF0" w:rsidP="00DA372F">
            <w:pPr>
              <w:spacing w:after="160"/>
              <w:jc w:val="both"/>
              <w:rPr>
                <w:sz w:val="22"/>
                <w:szCs w:val="22"/>
                <w:lang w:eastAsia="en-US"/>
              </w:rPr>
            </w:pPr>
            <w:r w:rsidRPr="00762C88">
              <w:rPr>
                <w:sz w:val="22"/>
                <w:szCs w:val="22"/>
              </w:rPr>
              <w:t>Podmiot prawa publicznego</w:t>
            </w:r>
          </w:p>
        </w:tc>
      </w:tr>
      <w:tr w:rsidR="00827CF0" w:rsidRPr="00762C88" w14:paraId="37B6D863" w14:textId="77777777" w:rsidTr="00DA372F">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56990108" w14:textId="77777777" w:rsidR="00827CF0" w:rsidRPr="00762C88" w:rsidRDefault="00827CF0" w:rsidP="00DA372F">
            <w:pPr>
              <w:spacing w:after="160"/>
              <w:jc w:val="both"/>
              <w:rPr>
                <w:sz w:val="22"/>
                <w:szCs w:val="22"/>
                <w:lang w:eastAsia="en-US"/>
              </w:rPr>
            </w:pPr>
            <w:r w:rsidRPr="00762C88">
              <w:rPr>
                <w:sz w:val="22"/>
                <w:szCs w:val="22"/>
              </w:rPr>
              <w:t>Adres strony internetowej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6C96865" w14:textId="77777777" w:rsidR="00827CF0" w:rsidRPr="00762C88" w:rsidRDefault="008145CA" w:rsidP="00DA372F">
            <w:pPr>
              <w:spacing w:after="160"/>
              <w:jc w:val="both"/>
              <w:rPr>
                <w:sz w:val="22"/>
                <w:szCs w:val="22"/>
                <w:lang w:eastAsia="en-US"/>
              </w:rPr>
            </w:pPr>
            <w:hyperlink r:id="rId11" w:history="1">
              <w:r w:rsidR="00827CF0" w:rsidRPr="00762C88">
                <w:rPr>
                  <w:rStyle w:val="Hipercze"/>
                  <w:b/>
                  <w:sz w:val="22"/>
                  <w:szCs w:val="22"/>
                </w:rPr>
                <w:t>www.szpital.se</w:t>
              </w:r>
              <w:r w:rsidR="00827CF0" w:rsidRPr="00762C88">
                <w:rPr>
                  <w:rStyle w:val="Hipercze"/>
                  <w:sz w:val="22"/>
                  <w:szCs w:val="22"/>
                </w:rPr>
                <w:t>jny</w:t>
              </w:r>
              <w:r w:rsidR="00827CF0" w:rsidRPr="00762C88">
                <w:rPr>
                  <w:rStyle w:val="Hipercze"/>
                  <w:b/>
                  <w:sz w:val="22"/>
                  <w:szCs w:val="22"/>
                </w:rPr>
                <w:t>.pl</w:t>
              </w:r>
            </w:hyperlink>
          </w:p>
        </w:tc>
      </w:tr>
      <w:tr w:rsidR="00827CF0" w:rsidRPr="00762C88" w14:paraId="7C605823" w14:textId="77777777" w:rsidTr="00DA372F">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7C9824CE" w14:textId="77777777" w:rsidR="00827CF0" w:rsidRPr="00762C88" w:rsidRDefault="00827CF0" w:rsidP="00DA372F">
            <w:pPr>
              <w:spacing w:after="160"/>
              <w:jc w:val="both"/>
              <w:rPr>
                <w:sz w:val="22"/>
                <w:szCs w:val="22"/>
                <w:lang w:eastAsia="en-US"/>
              </w:rPr>
            </w:pPr>
            <w:r w:rsidRPr="00762C88">
              <w:rPr>
                <w:sz w:val="22"/>
                <w:szCs w:val="22"/>
              </w:rPr>
              <w:t xml:space="preserve">Adres platformy: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3C8E0AE" w14:textId="77777777" w:rsidR="00827CF0" w:rsidRPr="00762C88" w:rsidRDefault="008145CA" w:rsidP="00DA372F">
            <w:pPr>
              <w:spacing w:after="160"/>
              <w:jc w:val="both"/>
              <w:rPr>
                <w:b/>
                <w:color w:val="4472C4" w:themeColor="accent1"/>
                <w:sz w:val="22"/>
                <w:szCs w:val="22"/>
                <w:lang w:eastAsia="en-US"/>
              </w:rPr>
            </w:pPr>
            <w:hyperlink r:id="rId12" w:history="1">
              <w:r w:rsidR="00827CF0" w:rsidRPr="00762C88">
                <w:rPr>
                  <w:rStyle w:val="Hipercze"/>
                  <w:b/>
                  <w:bCs/>
                  <w:sz w:val="22"/>
                  <w:szCs w:val="22"/>
                </w:rPr>
                <w:t>https://ezamowienia.gov.pl/pl/</w:t>
              </w:r>
            </w:hyperlink>
          </w:p>
        </w:tc>
      </w:tr>
      <w:tr w:rsidR="00827CF0" w:rsidRPr="00762C88" w14:paraId="745F8C9F" w14:textId="77777777" w:rsidTr="00DA372F">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7222A55" w14:textId="77777777" w:rsidR="00827CF0" w:rsidRPr="00762C88" w:rsidRDefault="00827CF0" w:rsidP="00DA372F">
            <w:pPr>
              <w:spacing w:after="160"/>
              <w:jc w:val="both"/>
              <w:rPr>
                <w:sz w:val="22"/>
                <w:szCs w:val="22"/>
              </w:rPr>
            </w:pPr>
            <w:r w:rsidRPr="00762C88">
              <w:rPr>
                <w:sz w:val="22"/>
                <w:szCs w:val="22"/>
              </w:rPr>
              <w:t>Adres poczty elektronicznej: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14BEBCD9" w14:textId="77777777" w:rsidR="00827CF0" w:rsidRPr="00762C88" w:rsidRDefault="008145CA" w:rsidP="00DA372F">
            <w:pPr>
              <w:pStyle w:val="Tekstpodstawowy"/>
              <w:spacing w:after="0"/>
              <w:rPr>
                <w:b/>
                <w:color w:val="4472C4" w:themeColor="accent1"/>
                <w:sz w:val="22"/>
                <w:szCs w:val="22"/>
              </w:rPr>
            </w:pPr>
            <w:hyperlink r:id="rId13" w:history="1">
              <w:r w:rsidR="00827CF0" w:rsidRPr="00762C88">
                <w:rPr>
                  <w:rStyle w:val="Hipercze"/>
                  <w:b/>
                  <w:sz w:val="22"/>
                  <w:szCs w:val="22"/>
                </w:rPr>
                <w:t>zamowienia.publiczne@szpital.sejny.pl</w:t>
              </w:r>
            </w:hyperlink>
            <w:r w:rsidR="00827CF0" w:rsidRPr="00762C88">
              <w:rPr>
                <w:b/>
                <w:color w:val="4472C4" w:themeColor="accent1"/>
                <w:sz w:val="22"/>
                <w:szCs w:val="22"/>
              </w:rPr>
              <w:t xml:space="preserve"> </w:t>
            </w:r>
          </w:p>
        </w:tc>
      </w:tr>
      <w:tr w:rsidR="00827CF0" w:rsidRPr="00762C88" w14:paraId="6A9F2F85" w14:textId="77777777" w:rsidTr="00DA372F">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0A2AE05" w14:textId="77777777" w:rsidR="00827CF0" w:rsidRPr="00762C88" w:rsidRDefault="00827CF0" w:rsidP="00DA372F">
            <w:pPr>
              <w:spacing w:after="160"/>
              <w:jc w:val="both"/>
              <w:rPr>
                <w:sz w:val="22"/>
                <w:szCs w:val="22"/>
              </w:rPr>
            </w:pPr>
            <w:r w:rsidRPr="00762C88">
              <w:rPr>
                <w:b/>
                <w:sz w:val="22"/>
                <w:szCs w:val="22"/>
              </w:rPr>
              <w:t>E-mail do korespondencji:</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BFAABD7" w14:textId="77777777" w:rsidR="00827CF0" w:rsidRPr="00762C88" w:rsidRDefault="008145CA" w:rsidP="00DA372F">
            <w:pPr>
              <w:pStyle w:val="Tekstpodstawowy"/>
              <w:spacing w:after="0"/>
              <w:rPr>
                <w:b/>
                <w:color w:val="4472C4" w:themeColor="accent1"/>
                <w:sz w:val="22"/>
                <w:szCs w:val="22"/>
              </w:rPr>
            </w:pPr>
            <w:hyperlink r:id="rId14" w:history="1">
              <w:r w:rsidR="00827CF0" w:rsidRPr="00762C88">
                <w:rPr>
                  <w:rStyle w:val="Hipercze"/>
                  <w:sz w:val="22"/>
                  <w:szCs w:val="22"/>
                </w:rPr>
                <w:t>zamowienia.publiczne@szpital.sejny.pl</w:t>
              </w:r>
            </w:hyperlink>
            <w:r w:rsidR="00827CF0" w:rsidRPr="00762C88">
              <w:rPr>
                <w:sz w:val="22"/>
                <w:szCs w:val="22"/>
              </w:rPr>
              <w:t xml:space="preserve"> </w:t>
            </w:r>
          </w:p>
        </w:tc>
      </w:tr>
      <w:tr w:rsidR="00827CF0" w:rsidRPr="00762C88" w14:paraId="3A524CA0" w14:textId="77777777" w:rsidTr="00DA372F">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77EEE80A" w14:textId="77777777" w:rsidR="00827CF0" w:rsidRPr="00762C88" w:rsidRDefault="00827CF0" w:rsidP="00DA372F">
            <w:pPr>
              <w:spacing w:after="160"/>
              <w:jc w:val="both"/>
              <w:rPr>
                <w:sz w:val="22"/>
                <w:szCs w:val="22"/>
              </w:rPr>
            </w:pPr>
            <w:r w:rsidRPr="00762C88">
              <w:rPr>
                <w:b/>
                <w:sz w:val="22"/>
                <w:szCs w:val="22"/>
              </w:rPr>
              <w:t xml:space="preserve">Tel: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348C8F6" w14:textId="77777777" w:rsidR="00827CF0" w:rsidRPr="00762C88" w:rsidRDefault="00827CF0" w:rsidP="00DA372F">
            <w:pPr>
              <w:pStyle w:val="Tekstpodstawowy"/>
              <w:spacing w:after="0"/>
              <w:rPr>
                <w:b/>
                <w:color w:val="4472C4" w:themeColor="accent1"/>
                <w:sz w:val="22"/>
                <w:szCs w:val="22"/>
              </w:rPr>
            </w:pPr>
            <w:r w:rsidRPr="00600BE2">
              <w:rPr>
                <w:bCs/>
                <w:color w:val="2E74B5" w:themeColor="accent5" w:themeShade="BF"/>
                <w:sz w:val="22"/>
                <w:szCs w:val="22"/>
              </w:rPr>
              <w:t>(</w:t>
            </w:r>
            <w:r w:rsidRPr="00600BE2">
              <w:rPr>
                <w:b/>
                <w:color w:val="2E74B5" w:themeColor="accent5" w:themeShade="BF"/>
                <w:sz w:val="22"/>
                <w:szCs w:val="22"/>
              </w:rPr>
              <w:t>0-87) 51 72 319</w:t>
            </w:r>
          </w:p>
        </w:tc>
      </w:tr>
    </w:tbl>
    <w:p w14:paraId="1A82DEC3" w14:textId="77777777" w:rsidR="009C26BF" w:rsidRPr="00762C88" w:rsidRDefault="009C26BF" w:rsidP="009C26BF">
      <w:pPr>
        <w:pStyle w:val="Tekstpodstawowy"/>
        <w:spacing w:after="0"/>
        <w:ind w:left="426"/>
        <w:jc w:val="both"/>
        <w:rPr>
          <w:sz w:val="22"/>
          <w:szCs w:val="22"/>
        </w:rPr>
      </w:pPr>
    </w:p>
    <w:p w14:paraId="29A8A86C" w14:textId="77777777" w:rsidR="009C26BF" w:rsidRPr="00762C88" w:rsidRDefault="009C26BF" w:rsidP="009C26BF">
      <w:pPr>
        <w:pStyle w:val="Nagwek1"/>
        <w:spacing w:before="0" w:after="0"/>
        <w:rPr>
          <w:sz w:val="22"/>
          <w:szCs w:val="22"/>
        </w:rPr>
      </w:pPr>
      <w:bookmarkStart w:id="4" w:name="_Toc258314243"/>
      <w:r w:rsidRPr="00762C88">
        <w:rPr>
          <w:sz w:val="22"/>
          <w:szCs w:val="22"/>
        </w:rPr>
        <w:t>Tryb udzielenia zamówienia</w:t>
      </w:r>
      <w:bookmarkEnd w:id="4"/>
    </w:p>
    <w:p w14:paraId="4651F8F2" w14:textId="444E2A8F" w:rsidR="009C26BF" w:rsidRPr="00762C88" w:rsidRDefault="009C26BF" w:rsidP="009C26BF">
      <w:pPr>
        <w:pStyle w:val="Tekstpodstawowywcity"/>
        <w:spacing w:after="0"/>
        <w:ind w:left="426" w:firstLine="5"/>
        <w:jc w:val="both"/>
        <w:rPr>
          <w:sz w:val="22"/>
          <w:szCs w:val="22"/>
        </w:rPr>
      </w:pPr>
      <w:r w:rsidRPr="00762C88">
        <w:rPr>
          <w:sz w:val="22"/>
          <w:szCs w:val="22"/>
        </w:rPr>
        <w:t xml:space="preserve">Postępowanie o udzielenie zamówienia prowadzone jest w </w:t>
      </w:r>
      <w:r w:rsidRPr="00762C88">
        <w:rPr>
          <w:b/>
          <w:bCs/>
          <w:sz w:val="22"/>
          <w:szCs w:val="22"/>
        </w:rPr>
        <w:t>trybie</w:t>
      </w:r>
      <w:r w:rsidRPr="00762C88">
        <w:rPr>
          <w:sz w:val="22"/>
          <w:szCs w:val="22"/>
        </w:rPr>
        <w:t xml:space="preserve"> </w:t>
      </w:r>
      <w:r w:rsidRPr="00762C88">
        <w:rPr>
          <w:b/>
          <w:bCs/>
          <w:sz w:val="22"/>
          <w:szCs w:val="22"/>
        </w:rPr>
        <w:t xml:space="preserve">podstawowym </w:t>
      </w:r>
      <w:r w:rsidR="00EC1333" w:rsidRPr="00762C88">
        <w:rPr>
          <w:b/>
          <w:bCs/>
          <w:sz w:val="22"/>
          <w:szCs w:val="22"/>
        </w:rPr>
        <w:t>bez</w:t>
      </w:r>
      <w:r w:rsidRPr="00762C88">
        <w:rPr>
          <w:b/>
          <w:bCs/>
          <w:sz w:val="22"/>
          <w:szCs w:val="22"/>
        </w:rPr>
        <w:t xml:space="preserve"> negocjacji</w:t>
      </w:r>
      <w:r w:rsidRPr="00762C88">
        <w:rPr>
          <w:sz w:val="22"/>
          <w:szCs w:val="22"/>
        </w:rPr>
        <w:t xml:space="preserve">,  </w:t>
      </w:r>
      <w:r w:rsidR="00610689">
        <w:rPr>
          <w:sz w:val="22"/>
          <w:szCs w:val="22"/>
        </w:rPr>
        <w:t>zgodnie z</w:t>
      </w:r>
      <w:r w:rsidRPr="00762C88">
        <w:rPr>
          <w:sz w:val="22"/>
          <w:szCs w:val="22"/>
        </w:rPr>
        <w:t xml:space="preserve"> art. 275 pkt</w:t>
      </w:r>
      <w:r w:rsidR="00010E55" w:rsidRPr="00762C88">
        <w:rPr>
          <w:sz w:val="22"/>
          <w:szCs w:val="22"/>
        </w:rPr>
        <w:t>.</w:t>
      </w:r>
      <w:r w:rsidRPr="00762C88">
        <w:rPr>
          <w:sz w:val="22"/>
          <w:szCs w:val="22"/>
        </w:rPr>
        <w:t xml:space="preserve"> </w:t>
      </w:r>
      <w:r w:rsidR="00EC1333" w:rsidRPr="00762C88">
        <w:rPr>
          <w:sz w:val="22"/>
          <w:szCs w:val="22"/>
        </w:rPr>
        <w:t>1</w:t>
      </w:r>
      <w:r w:rsidRPr="00762C88">
        <w:rPr>
          <w:sz w:val="22"/>
          <w:szCs w:val="22"/>
        </w:rPr>
        <w:t xml:space="preserve"> ustawy Pz</w:t>
      </w:r>
      <w:r w:rsidR="00610689">
        <w:rPr>
          <w:sz w:val="22"/>
          <w:szCs w:val="22"/>
        </w:rPr>
        <w:t>p</w:t>
      </w:r>
    </w:p>
    <w:p w14:paraId="51C84137" w14:textId="77777777" w:rsidR="009C26BF" w:rsidRPr="00762C88" w:rsidRDefault="009C26BF" w:rsidP="009C26BF">
      <w:pPr>
        <w:pStyle w:val="Tekstpodstawowywcity"/>
        <w:spacing w:after="0"/>
        <w:ind w:left="426" w:firstLine="5"/>
        <w:jc w:val="both"/>
        <w:rPr>
          <w:sz w:val="22"/>
          <w:szCs w:val="22"/>
        </w:rPr>
      </w:pPr>
    </w:p>
    <w:p w14:paraId="0A7ACB00" w14:textId="77777777" w:rsidR="009C26BF" w:rsidRPr="00762C88" w:rsidRDefault="009C26BF" w:rsidP="009C26BF">
      <w:pPr>
        <w:pStyle w:val="Nagwek1"/>
        <w:spacing w:before="0" w:after="0"/>
        <w:rPr>
          <w:sz w:val="22"/>
          <w:szCs w:val="22"/>
        </w:rPr>
      </w:pPr>
      <w:bookmarkStart w:id="5" w:name="_Toc258314244"/>
      <w:r w:rsidRPr="00762C88">
        <w:rPr>
          <w:sz w:val="22"/>
          <w:szCs w:val="22"/>
        </w:rPr>
        <w:t>informacje ogólne</w:t>
      </w:r>
    </w:p>
    <w:p w14:paraId="2BC3FF65" w14:textId="54171892" w:rsidR="009C26BF" w:rsidRPr="00762C88" w:rsidRDefault="009C26BF" w:rsidP="00795AE1">
      <w:pPr>
        <w:pStyle w:val="Nagwek2"/>
      </w:pPr>
      <w:r w:rsidRPr="00762C88">
        <w:t xml:space="preserve">W niniejszym postępowaniu komunikacja między Zamawiającym a Wykonawcami odbywa się przy użyciu środków komunikacji elektronicznej, za pośrednictwem platformy on-line działającej pod adresem </w:t>
      </w:r>
      <w:hyperlink r:id="rId15" w:history="1">
        <w:r w:rsidR="004023D2" w:rsidRPr="00762C88">
          <w:rPr>
            <w:rStyle w:val="Hipercze"/>
          </w:rPr>
          <w:t>https://ezamowienia.gov.pl/pl/</w:t>
        </w:r>
      </w:hyperlink>
      <w:r w:rsidR="004023D2" w:rsidRPr="00762C88">
        <w:t xml:space="preserve"> </w:t>
      </w:r>
      <w:r w:rsidRPr="00762C88">
        <w:t>(dalej jako: ”Platforma”).</w:t>
      </w:r>
    </w:p>
    <w:p w14:paraId="19298FB9" w14:textId="573DE434" w:rsidR="009C26BF" w:rsidRPr="00762C88" w:rsidRDefault="009C26BF" w:rsidP="00795AE1">
      <w:pPr>
        <w:pStyle w:val="Nagwek2"/>
      </w:pPr>
      <w:r w:rsidRPr="00762C88">
        <w:t>Do spraw nieuregulowanych w niniejszej SWZ mają zastosowanie przepisy ustawy z dnia 11 września 2019 roku Prawo zam</w:t>
      </w:r>
      <w:r w:rsidR="00AC4F34" w:rsidRPr="00762C88">
        <w:t>ówień publicznych (</w:t>
      </w:r>
      <w:r w:rsidR="00484191">
        <w:t xml:space="preserve">t.j. </w:t>
      </w:r>
      <w:r w:rsidR="00AC4F34" w:rsidRPr="00762C88">
        <w:t>Dz. U.</w:t>
      </w:r>
      <w:r w:rsidR="00484191">
        <w:t xml:space="preserve"> </w:t>
      </w:r>
      <w:r w:rsidR="00AC4F34" w:rsidRPr="00762C88">
        <w:t>20</w:t>
      </w:r>
      <w:r w:rsidR="00226BDE" w:rsidRPr="00762C88">
        <w:t>22</w:t>
      </w:r>
      <w:r w:rsidR="00FF08EA">
        <w:t xml:space="preserve"> </w:t>
      </w:r>
      <w:r w:rsidR="00AC4F34" w:rsidRPr="00762C88">
        <w:t xml:space="preserve">r. poz. </w:t>
      </w:r>
      <w:r w:rsidR="00226BDE" w:rsidRPr="00762C88">
        <w:t xml:space="preserve">1710 </w:t>
      </w:r>
      <w:r w:rsidR="00F51F28" w:rsidRPr="00762C88">
        <w:t>ze zm.</w:t>
      </w:r>
      <w:r w:rsidRPr="00762C88">
        <w:t>) zwanej dalej „ustawą Pzp” oraz aktów wykonawczych wydanych na jej podstawie. W zakresie nieuregulowanym przez ww. akty prawne stosuje się przepisy ustawy z dnia 23 kwietnia 1964 r. - Kodeks cywilny (</w:t>
      </w:r>
      <w:r w:rsidR="004023D2" w:rsidRPr="00762C88">
        <w:t xml:space="preserve">t.j. </w:t>
      </w:r>
      <w:r w:rsidRPr="00762C88">
        <w:t>Dz. U. z 202</w:t>
      </w:r>
      <w:r w:rsidR="004023D2" w:rsidRPr="00762C88">
        <w:t xml:space="preserve">2 </w:t>
      </w:r>
      <w:r w:rsidRPr="00762C88">
        <w:t xml:space="preserve">r. poz. </w:t>
      </w:r>
      <w:r w:rsidR="006D6973">
        <w:t>1360</w:t>
      </w:r>
      <w:r w:rsidR="004023D2" w:rsidRPr="00762C88">
        <w:t xml:space="preserve"> ze zm.</w:t>
      </w:r>
      <w:r w:rsidRPr="00762C88">
        <w:t>).</w:t>
      </w:r>
    </w:p>
    <w:p w14:paraId="6A7B715D" w14:textId="77777777" w:rsidR="009C26BF" w:rsidRPr="00762C88" w:rsidRDefault="009C26BF" w:rsidP="00795AE1">
      <w:pPr>
        <w:pStyle w:val="Nagwek2"/>
        <w:numPr>
          <w:ilvl w:val="0"/>
          <w:numId w:val="0"/>
        </w:numPr>
        <w:ind w:left="680"/>
      </w:pPr>
    </w:p>
    <w:p w14:paraId="1CB8EFBA" w14:textId="459F34DA" w:rsidR="009C26BF" w:rsidRPr="00762C88" w:rsidRDefault="009C26BF" w:rsidP="009C26BF">
      <w:pPr>
        <w:pStyle w:val="Nagwek1"/>
        <w:spacing w:before="0" w:after="0"/>
        <w:rPr>
          <w:sz w:val="22"/>
          <w:szCs w:val="22"/>
        </w:rPr>
      </w:pPr>
      <w:r w:rsidRPr="00762C88">
        <w:rPr>
          <w:sz w:val="22"/>
          <w:szCs w:val="22"/>
        </w:rPr>
        <w:t>Opis przedmiotu zamówienia</w:t>
      </w:r>
      <w:bookmarkEnd w:id="5"/>
    </w:p>
    <w:p w14:paraId="7DD17E78" w14:textId="77777777" w:rsidR="007A24FF" w:rsidRPr="00762C88" w:rsidRDefault="007A24FF" w:rsidP="00795AE1">
      <w:pPr>
        <w:pStyle w:val="Nagwek2"/>
      </w:pPr>
      <w:r w:rsidRPr="00762C88">
        <w:t>Przedmiotem zamówienia jest :</w:t>
      </w:r>
    </w:p>
    <w:p w14:paraId="043360A8" w14:textId="77777777" w:rsidR="002B7CDB" w:rsidRPr="00762C88" w:rsidRDefault="002B7CDB" w:rsidP="00795AE1">
      <w:pPr>
        <w:pStyle w:val="Nagwek2"/>
        <w:numPr>
          <w:ilvl w:val="0"/>
          <w:numId w:val="0"/>
        </w:numPr>
      </w:pPr>
    </w:p>
    <w:tbl>
      <w:tblPr>
        <w:tblW w:w="8940" w:type="dxa"/>
        <w:tblInd w:w="534" w:type="dxa"/>
        <w:tblLayout w:type="fixed"/>
        <w:tblCellMar>
          <w:left w:w="10" w:type="dxa"/>
          <w:right w:w="10" w:type="dxa"/>
        </w:tblCellMar>
        <w:tblLook w:val="04A0" w:firstRow="1" w:lastRow="0" w:firstColumn="1" w:lastColumn="0" w:noHBand="0" w:noVBand="1"/>
      </w:tblPr>
      <w:tblGrid>
        <w:gridCol w:w="8940"/>
      </w:tblGrid>
      <w:tr w:rsidR="009C26BF" w:rsidRPr="00762C88" w14:paraId="52194D3A" w14:textId="77777777" w:rsidTr="009E3E53">
        <w:tc>
          <w:tcPr>
            <w:tcW w:w="8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B27C5" w14:textId="0AED596A" w:rsidR="00745C93" w:rsidRPr="00762C88" w:rsidRDefault="004E79ED" w:rsidP="00856DED">
            <w:pPr>
              <w:pStyle w:val="Akapitzlist"/>
              <w:numPr>
                <w:ilvl w:val="0"/>
                <w:numId w:val="33"/>
              </w:numPr>
              <w:spacing w:after="0" w:line="240" w:lineRule="auto"/>
              <w:ind w:left="206" w:hanging="206"/>
              <w:jc w:val="both"/>
              <w:rPr>
                <w:rFonts w:ascii="Times New Roman" w:hAnsi="Times New Roman"/>
                <w:b/>
              </w:rPr>
            </w:pPr>
            <w:r w:rsidRPr="00762C88">
              <w:rPr>
                <w:rFonts w:ascii="Times New Roman" w:hAnsi="Times New Roman"/>
              </w:rPr>
              <w:t xml:space="preserve"> </w:t>
            </w:r>
            <w:r w:rsidR="00BA2572" w:rsidRPr="00762C88">
              <w:rPr>
                <w:rFonts w:ascii="Times New Roman" w:hAnsi="Times New Roman"/>
              </w:rPr>
              <w:t xml:space="preserve">Przedmiotem zamówienia jest: </w:t>
            </w:r>
            <w:r w:rsidR="00580199" w:rsidRPr="0003508C">
              <w:rPr>
                <w:rFonts w:ascii="Times New Roman" w:hAnsi="Times New Roman"/>
              </w:rPr>
              <w:t>„</w:t>
            </w:r>
            <w:r w:rsidR="00850264" w:rsidRPr="0003508C">
              <w:rPr>
                <w:rFonts w:ascii="Times New Roman" w:hAnsi="Times New Roman"/>
                <w:b/>
              </w:rPr>
              <w:t>Zakup videokolonoskopu</w:t>
            </w:r>
            <w:r w:rsidR="00A76FE4" w:rsidRPr="0003508C">
              <w:rPr>
                <w:rFonts w:ascii="Times New Roman" w:hAnsi="Times New Roman"/>
                <w:b/>
              </w:rPr>
              <w:t>”</w:t>
            </w:r>
            <w:r w:rsidR="00A76FE4" w:rsidRPr="0003508C">
              <w:rPr>
                <w:rFonts w:ascii="Times New Roman" w:hAnsi="Times New Roman"/>
              </w:rPr>
              <w:t xml:space="preserve"> </w:t>
            </w:r>
            <w:r w:rsidR="0003508C">
              <w:rPr>
                <w:rFonts w:ascii="Times New Roman" w:hAnsi="Times New Roman"/>
              </w:rPr>
              <w:t>o</w:t>
            </w:r>
            <w:r w:rsidR="00850264" w:rsidRPr="0003508C">
              <w:rPr>
                <w:rFonts w:ascii="Times New Roman" w:hAnsi="Times New Roman"/>
              </w:rPr>
              <w:t xml:space="preserve"> </w:t>
            </w:r>
            <w:r w:rsidR="00850264" w:rsidRPr="00762C88">
              <w:rPr>
                <w:rFonts w:ascii="Times New Roman" w:hAnsi="Times New Roman"/>
              </w:rPr>
              <w:t xml:space="preserve">parametrach </w:t>
            </w:r>
            <w:r w:rsidR="00BA2572" w:rsidRPr="00762C88">
              <w:rPr>
                <w:rFonts w:ascii="Times New Roman" w:eastAsia="Lucida Sans Unicode" w:hAnsi="Times New Roman"/>
              </w:rPr>
              <w:t xml:space="preserve"> </w:t>
            </w:r>
            <w:r w:rsidR="00BA2572" w:rsidRPr="00762C88">
              <w:rPr>
                <w:rFonts w:ascii="Times New Roman" w:hAnsi="Times New Roman"/>
              </w:rPr>
              <w:t xml:space="preserve">określonych w </w:t>
            </w:r>
            <w:r w:rsidR="00BA2572" w:rsidRPr="0003508C">
              <w:rPr>
                <w:rFonts w:ascii="Times New Roman" w:hAnsi="Times New Roman"/>
                <w:b/>
                <w:bCs/>
              </w:rPr>
              <w:t>załączniku nr 4 do SWZ</w:t>
            </w:r>
            <w:r w:rsidR="00850264" w:rsidRPr="00762C88">
              <w:rPr>
                <w:rFonts w:ascii="Times New Roman" w:hAnsi="Times New Roman"/>
              </w:rPr>
              <w:t>.</w:t>
            </w:r>
            <w:r w:rsidR="00BA2572" w:rsidRPr="00762C88">
              <w:rPr>
                <w:rFonts w:ascii="Times New Roman" w:hAnsi="Times New Roman"/>
              </w:rPr>
              <w:t xml:space="preserve"> </w:t>
            </w:r>
          </w:p>
          <w:p w14:paraId="32B3D244" w14:textId="75B9B387" w:rsidR="00BA2572" w:rsidRPr="00856DED" w:rsidRDefault="00850264" w:rsidP="00856DED">
            <w:pPr>
              <w:pStyle w:val="Akapitzlist"/>
              <w:numPr>
                <w:ilvl w:val="0"/>
                <w:numId w:val="33"/>
              </w:numPr>
              <w:spacing w:after="0" w:line="240" w:lineRule="auto"/>
              <w:ind w:left="206" w:hanging="206"/>
              <w:jc w:val="both"/>
              <w:rPr>
                <w:rFonts w:ascii="Times New Roman" w:hAnsi="Times New Roman"/>
                <w:b/>
              </w:rPr>
            </w:pPr>
            <w:r w:rsidRPr="00762C88">
              <w:rPr>
                <w:rFonts w:ascii="Times New Roman" w:hAnsi="Times New Roman"/>
              </w:rPr>
              <w:t>Z</w:t>
            </w:r>
            <w:r w:rsidR="00BA2572" w:rsidRPr="00762C88">
              <w:rPr>
                <w:rFonts w:ascii="Times New Roman" w:hAnsi="Times New Roman"/>
              </w:rPr>
              <w:t>aoferowan</w:t>
            </w:r>
            <w:r w:rsidRPr="00762C88">
              <w:rPr>
                <w:rFonts w:ascii="Times New Roman" w:hAnsi="Times New Roman"/>
              </w:rPr>
              <w:t>y</w:t>
            </w:r>
            <w:r w:rsidR="00BA2572" w:rsidRPr="00762C88">
              <w:rPr>
                <w:rFonts w:ascii="Times New Roman" w:hAnsi="Times New Roman"/>
              </w:rPr>
              <w:t xml:space="preserve"> produk</w:t>
            </w:r>
            <w:r w:rsidRPr="00762C88">
              <w:rPr>
                <w:rFonts w:ascii="Times New Roman" w:hAnsi="Times New Roman"/>
              </w:rPr>
              <w:t>t</w:t>
            </w:r>
            <w:r w:rsidR="00BA2572" w:rsidRPr="00762C88">
              <w:rPr>
                <w:rFonts w:ascii="Times New Roman" w:hAnsi="Times New Roman"/>
              </w:rPr>
              <w:t xml:space="preserve"> mus</w:t>
            </w:r>
            <w:r w:rsidRPr="00762C88">
              <w:rPr>
                <w:rFonts w:ascii="Times New Roman" w:hAnsi="Times New Roman"/>
              </w:rPr>
              <w:t>i</w:t>
            </w:r>
            <w:r w:rsidR="00BA2572" w:rsidRPr="00762C88">
              <w:rPr>
                <w:rFonts w:ascii="Times New Roman" w:hAnsi="Times New Roman"/>
              </w:rPr>
              <w:t xml:space="preserve"> być wprowadzon</w:t>
            </w:r>
            <w:r w:rsidRPr="00762C88">
              <w:rPr>
                <w:rFonts w:ascii="Times New Roman" w:hAnsi="Times New Roman"/>
              </w:rPr>
              <w:t>y</w:t>
            </w:r>
            <w:r w:rsidR="00BA2572" w:rsidRPr="00762C88">
              <w:rPr>
                <w:rFonts w:ascii="Times New Roman" w:hAnsi="Times New Roman"/>
              </w:rPr>
              <w:t xml:space="preserve"> do obrotu i używania zgodnie z przepisami ustawy z dnia </w:t>
            </w:r>
            <w:r w:rsidR="003657EF" w:rsidRPr="00762C88">
              <w:rPr>
                <w:rFonts w:ascii="Times New Roman" w:hAnsi="Times New Roman"/>
              </w:rPr>
              <w:t>7 kwietnia 2022</w:t>
            </w:r>
            <w:r w:rsidR="000116BD">
              <w:rPr>
                <w:rFonts w:ascii="Times New Roman" w:hAnsi="Times New Roman"/>
              </w:rPr>
              <w:t xml:space="preserve"> </w:t>
            </w:r>
            <w:r w:rsidR="003657EF" w:rsidRPr="00762C88">
              <w:rPr>
                <w:rFonts w:ascii="Times New Roman" w:hAnsi="Times New Roman"/>
              </w:rPr>
              <w:t>r</w:t>
            </w:r>
            <w:r w:rsidR="00BA2572" w:rsidRPr="00762C88">
              <w:rPr>
                <w:rFonts w:ascii="Times New Roman" w:hAnsi="Times New Roman"/>
              </w:rPr>
              <w:t>. o wyrobach medycznych (</w:t>
            </w:r>
            <w:r w:rsidR="00DA2EF7">
              <w:rPr>
                <w:rFonts w:ascii="Times New Roman" w:hAnsi="Times New Roman"/>
              </w:rPr>
              <w:t xml:space="preserve">t.j. </w:t>
            </w:r>
            <w:r w:rsidR="00BA2572" w:rsidRPr="00762C88">
              <w:rPr>
                <w:rFonts w:ascii="Times New Roman" w:hAnsi="Times New Roman"/>
              </w:rPr>
              <w:t>Dz. U. 202</w:t>
            </w:r>
            <w:r w:rsidR="0036076C" w:rsidRPr="00762C88">
              <w:rPr>
                <w:rFonts w:ascii="Times New Roman" w:hAnsi="Times New Roman"/>
              </w:rPr>
              <w:t>2</w:t>
            </w:r>
            <w:r w:rsidR="00DA2EF7">
              <w:rPr>
                <w:rFonts w:ascii="Times New Roman" w:hAnsi="Times New Roman"/>
              </w:rPr>
              <w:t xml:space="preserve"> r.</w:t>
            </w:r>
            <w:r w:rsidR="00BA2572" w:rsidRPr="00762C88">
              <w:rPr>
                <w:rFonts w:ascii="Times New Roman" w:hAnsi="Times New Roman"/>
              </w:rPr>
              <w:t xml:space="preserve"> poz. </w:t>
            </w:r>
            <w:r w:rsidR="0036076C" w:rsidRPr="00762C88">
              <w:rPr>
                <w:rFonts w:ascii="Times New Roman" w:hAnsi="Times New Roman"/>
              </w:rPr>
              <w:t>974</w:t>
            </w:r>
            <w:r w:rsidR="00BA2572" w:rsidRPr="00762C88">
              <w:rPr>
                <w:rFonts w:ascii="Times New Roman" w:hAnsi="Times New Roman"/>
              </w:rPr>
              <w:t>)</w:t>
            </w:r>
          </w:p>
          <w:p w14:paraId="379637B2" w14:textId="77777777" w:rsidR="00BA2572" w:rsidRPr="00856DED" w:rsidRDefault="00BA2572" w:rsidP="00856DED">
            <w:pPr>
              <w:pStyle w:val="Akapitzlist"/>
              <w:numPr>
                <w:ilvl w:val="0"/>
                <w:numId w:val="33"/>
              </w:numPr>
              <w:spacing w:after="0" w:line="240" w:lineRule="auto"/>
              <w:ind w:left="206" w:hanging="206"/>
              <w:jc w:val="both"/>
              <w:rPr>
                <w:rFonts w:ascii="Times New Roman" w:hAnsi="Times New Roman"/>
                <w:b/>
              </w:rPr>
            </w:pPr>
            <w:r w:rsidRPr="00856DED">
              <w:rPr>
                <w:rFonts w:ascii="Times New Roman" w:hAnsi="Times New Roman"/>
              </w:rPr>
              <w:t xml:space="preserve">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a nie wskazanie na konkretny wyrób danego producenta. Zgodnie art. 101 ust. 4 ustawy Prawo zamówień publicznych. Zamawiający dopuszcza możliwość złożenia oferty równoważnej, jednak pod warunkiem, że zaproponowany przez Wykonawcę produkt równoważny będzie spełniał minimum wymogów tej samej klasy jakiej oczekuje Zamawiający, tzn. będzie odpowiadał wymaganiom opisanym przez Zamawiającego w SWZ. Asortyment zaproponowany jako równoważny nie może odbiegać jakością, standardem, parametrami technicznymi od założonych przez Zamawiającego. Za asortyment równoważny Zamawiający </w:t>
            </w:r>
            <w:r w:rsidRPr="00856DED">
              <w:rPr>
                <w:rFonts w:ascii="Times New Roman" w:hAnsi="Times New Roman"/>
              </w:rPr>
              <w:lastRenderedPageBreak/>
              <w:t>uzna ten, który posiada te same lub lepsze od opisanych w SWZ parametry techniczne i jakościowe, a jego zastosowanie w żaden sposób nie wpłynie na prawidłowe funkcjonowanie aparatu zgodnie z jego przeznaczeniem. Wykonawca, który powołuje się na rozwiązania równoważne jest zobowiązany wykazać, że oferowane przez niego dostawy spełniają wymagania określone przez Zamawiającego (art. 101 ust. 5 ustawy Pzp). Ciężar dowodowy w zakresie udowodnienia równoważności zaoferowanych rozwiązań z rozwiązaniami opisanymi poprzez wskazanie przykładowego znaku towarowego, patentu lub pochodzenia, spoczywa na Wykonawcy, składającym ofertę równoważną.</w:t>
            </w:r>
          </w:p>
          <w:p w14:paraId="34BC7765" w14:textId="77777777" w:rsidR="00850264" w:rsidRPr="00856DED" w:rsidRDefault="00BA2572" w:rsidP="00856DED">
            <w:pPr>
              <w:pStyle w:val="Akapitzlist"/>
              <w:numPr>
                <w:ilvl w:val="0"/>
                <w:numId w:val="33"/>
              </w:numPr>
              <w:spacing w:after="0" w:line="240" w:lineRule="auto"/>
              <w:ind w:left="206" w:hanging="206"/>
              <w:jc w:val="both"/>
              <w:rPr>
                <w:rFonts w:ascii="Times New Roman" w:hAnsi="Times New Roman"/>
                <w:b/>
              </w:rPr>
            </w:pPr>
            <w:r w:rsidRPr="00856DED">
              <w:rPr>
                <w:rFonts w:ascii="Times New Roman" w:hAnsi="Times New Roman"/>
              </w:rPr>
              <w:t xml:space="preserve">Miejsce realizacji: </w:t>
            </w:r>
            <w:r w:rsidR="00850264" w:rsidRPr="00856DED">
              <w:rPr>
                <w:rFonts w:ascii="Times New Roman" w:hAnsi="Times New Roman"/>
              </w:rPr>
              <w:t>SP ZOZ w Sejnach, ul. dr E. Rittlera 2.</w:t>
            </w:r>
          </w:p>
          <w:p w14:paraId="160ED54B" w14:textId="1C34E832" w:rsidR="009C26BF" w:rsidRPr="00856DED" w:rsidRDefault="00BA2572" w:rsidP="00856DED">
            <w:pPr>
              <w:pStyle w:val="Akapitzlist"/>
              <w:numPr>
                <w:ilvl w:val="0"/>
                <w:numId w:val="33"/>
              </w:numPr>
              <w:spacing w:after="0" w:line="240" w:lineRule="auto"/>
              <w:ind w:left="206" w:hanging="206"/>
              <w:jc w:val="both"/>
              <w:rPr>
                <w:rFonts w:ascii="Times New Roman" w:hAnsi="Times New Roman"/>
                <w:b/>
              </w:rPr>
            </w:pPr>
            <w:r w:rsidRPr="00856DED">
              <w:rPr>
                <w:rFonts w:ascii="Times New Roman" w:hAnsi="Times New Roman"/>
              </w:rPr>
              <w:t>Miejsce realizacji zamówienia: kod NUTS: PL 843.</w:t>
            </w:r>
          </w:p>
        </w:tc>
      </w:tr>
    </w:tbl>
    <w:p w14:paraId="3A917AB0" w14:textId="64DD3C2E" w:rsidR="007A24FF" w:rsidRPr="00795AE1" w:rsidRDefault="009C26BF" w:rsidP="00795AE1">
      <w:pPr>
        <w:pStyle w:val="Nagwek2"/>
      </w:pPr>
      <w:r w:rsidRPr="00795AE1">
        <w:lastRenderedPageBreak/>
        <w:t>Zamawiający nie przewiduje obowiązku odbycia przez Wykonawcę wizji lokalnej lub sprawdzenia przez Wykonawcę dokumentów niezbędnych do realizacji zamówienia.</w:t>
      </w:r>
    </w:p>
    <w:p w14:paraId="7A1C900B" w14:textId="77777777" w:rsidR="007A24FF" w:rsidRPr="00795AE1" w:rsidRDefault="009C26BF" w:rsidP="00795AE1">
      <w:pPr>
        <w:pStyle w:val="Nagwek2"/>
      </w:pPr>
      <w:r w:rsidRPr="00795AE1">
        <w:t>Zamawiający nie przewiduje udzielenia zaliczek na poczet wykonania zamówienia.</w:t>
      </w:r>
    </w:p>
    <w:p w14:paraId="34CEFB98" w14:textId="77777777" w:rsidR="007A24FF" w:rsidRPr="00795AE1" w:rsidRDefault="009C26BF" w:rsidP="00795AE1">
      <w:pPr>
        <w:pStyle w:val="Nagwek2"/>
      </w:pPr>
      <w:r w:rsidRPr="00795AE1">
        <w:t>Zamawiający nie dopuszcza składania ofert wariantowych oraz w postaci katalogów elektronicznych</w:t>
      </w:r>
    </w:p>
    <w:p w14:paraId="0396CAF7" w14:textId="77777777" w:rsidR="007A24FF" w:rsidRPr="00795AE1" w:rsidRDefault="009C26BF" w:rsidP="00795AE1">
      <w:pPr>
        <w:pStyle w:val="Nagwek2"/>
      </w:pPr>
      <w:r w:rsidRPr="00795AE1">
        <w:t>Zamawiający nie zastrzega możliwości ubiegania się o udzielenie zamówienia wyłącznie przez wykonawców, o których mowa w art. 94 ustaw Pzp.</w:t>
      </w:r>
    </w:p>
    <w:p w14:paraId="4AF529EA" w14:textId="77777777" w:rsidR="007A24FF" w:rsidRPr="00795AE1" w:rsidRDefault="009C26BF" w:rsidP="00795AE1">
      <w:pPr>
        <w:pStyle w:val="Nagwek2"/>
      </w:pPr>
      <w:r w:rsidRPr="00795AE1">
        <w:t xml:space="preserve">Zamawiający nie prowadzi postępowania w celu zawarcia umowy ramowej. </w:t>
      </w:r>
    </w:p>
    <w:p w14:paraId="3A55DB16" w14:textId="77777777" w:rsidR="007A24FF" w:rsidRPr="00795AE1" w:rsidRDefault="009C26BF" w:rsidP="00795AE1">
      <w:pPr>
        <w:pStyle w:val="Nagwek2"/>
      </w:pPr>
      <w:r w:rsidRPr="00795AE1">
        <w:t>Zamawiający nie przewiduje aukcji elektronicznej.</w:t>
      </w:r>
    </w:p>
    <w:p w14:paraId="6AD0FEDA" w14:textId="77777777" w:rsidR="009C26BF" w:rsidRPr="00762C88" w:rsidRDefault="009C26BF" w:rsidP="00795AE1">
      <w:pPr>
        <w:pStyle w:val="Nagwek2"/>
        <w:numPr>
          <w:ilvl w:val="0"/>
          <w:numId w:val="0"/>
        </w:numPr>
        <w:ind w:left="680"/>
      </w:pPr>
    </w:p>
    <w:p w14:paraId="6ECDD140" w14:textId="3477D5A5" w:rsidR="009C26BF" w:rsidRPr="00762C88" w:rsidRDefault="009C26BF" w:rsidP="009C26BF">
      <w:pPr>
        <w:pStyle w:val="Nagwek1"/>
        <w:spacing w:before="0" w:after="0"/>
        <w:rPr>
          <w:sz w:val="22"/>
          <w:szCs w:val="22"/>
        </w:rPr>
      </w:pPr>
      <w:bookmarkStart w:id="6" w:name="_Toc258314245"/>
      <w:r w:rsidRPr="00762C88">
        <w:rPr>
          <w:sz w:val="22"/>
          <w:szCs w:val="22"/>
        </w:rPr>
        <w:t>Informacja o przewidywanych zamówieniach, o których mowa w art. 214 ust. 1 pkt 7 i 8 USTAWY PZP</w:t>
      </w:r>
      <w:bookmarkEnd w:id="6"/>
      <w:r w:rsidRPr="00762C88">
        <w:rPr>
          <w:sz w:val="22"/>
          <w:szCs w:val="22"/>
        </w:rPr>
        <w:t>.</w:t>
      </w:r>
    </w:p>
    <w:p w14:paraId="68E17F5B" w14:textId="77777777" w:rsidR="009C26BF" w:rsidRPr="00795AE1" w:rsidRDefault="009C26BF" w:rsidP="00795AE1">
      <w:pPr>
        <w:pStyle w:val="Nagwek2"/>
      </w:pPr>
      <w:r w:rsidRPr="00795AE1">
        <w:t>Zamawiający nie przewiduje udzielenia zamówień, o których mowa w art. 214 ust. 1 pkt</w:t>
      </w:r>
      <w:r w:rsidR="002D32A4" w:rsidRPr="00795AE1">
        <w:t>.</w:t>
      </w:r>
      <w:r w:rsidRPr="00795AE1">
        <w:t xml:space="preserve"> 8 ustawy Pzp.</w:t>
      </w:r>
    </w:p>
    <w:p w14:paraId="2DDFB0AF" w14:textId="77777777" w:rsidR="009C26BF" w:rsidRPr="00762C88" w:rsidRDefault="009C26BF" w:rsidP="00795AE1">
      <w:pPr>
        <w:pStyle w:val="Nagwek2"/>
        <w:numPr>
          <w:ilvl w:val="0"/>
          <w:numId w:val="0"/>
        </w:numPr>
        <w:ind w:left="680"/>
      </w:pPr>
    </w:p>
    <w:p w14:paraId="7989EF41" w14:textId="77777777" w:rsidR="009C26BF" w:rsidRPr="00762C88" w:rsidRDefault="009C26BF" w:rsidP="009C26BF">
      <w:pPr>
        <w:pStyle w:val="Nagwek1"/>
        <w:spacing w:before="0" w:after="0"/>
        <w:rPr>
          <w:sz w:val="22"/>
          <w:szCs w:val="22"/>
        </w:rPr>
      </w:pPr>
      <w:bookmarkStart w:id="7" w:name="_Toc258314246"/>
      <w:r w:rsidRPr="00762C88">
        <w:rPr>
          <w:sz w:val="22"/>
          <w:szCs w:val="22"/>
        </w:rPr>
        <w:t>INFORMACJA O PRZEDMIOTOWYCH ŚRODKACH DOWODOWYCH:</w:t>
      </w:r>
    </w:p>
    <w:p w14:paraId="3BAC8DF8" w14:textId="77777777" w:rsidR="007F4692" w:rsidRPr="00762C88" w:rsidRDefault="009C26BF" w:rsidP="00795AE1">
      <w:pPr>
        <w:pStyle w:val="Nagwek2"/>
      </w:pPr>
      <w:r w:rsidRPr="00762C88">
        <w:t xml:space="preserve">Zamawiający </w:t>
      </w:r>
      <w:r w:rsidR="007F14B9" w:rsidRPr="00762C88">
        <w:t xml:space="preserve"> </w:t>
      </w:r>
      <w:r w:rsidR="007F14B9" w:rsidRPr="00762C88">
        <w:rPr>
          <w:b/>
          <w:strike/>
        </w:rPr>
        <w:t xml:space="preserve">nie </w:t>
      </w:r>
      <w:r w:rsidR="004166AE" w:rsidRPr="00762C88">
        <w:rPr>
          <w:b/>
          <w:strike/>
        </w:rPr>
        <w:t>żąda</w:t>
      </w:r>
      <w:r w:rsidR="004166AE" w:rsidRPr="00762C88">
        <w:rPr>
          <w:b/>
        </w:rPr>
        <w:t xml:space="preserve"> /</w:t>
      </w:r>
      <w:r w:rsidRPr="00762C88">
        <w:rPr>
          <w:b/>
        </w:rPr>
        <w:t xml:space="preserve">żąda złożenia wraz z ofertą </w:t>
      </w:r>
      <w:r w:rsidRPr="00762C88">
        <w:t>przedmiotowych środków dowodowych na potwierdzenie zgodności oferowanych dostaw z wymaganiami /kryteriami określonymi w opisie przedmiotu zamówienia/opisie kryteriów oceny ofert/wymaganiami związanymi z realizacją zamówienia:</w:t>
      </w: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309"/>
      </w:tblGrid>
      <w:tr w:rsidR="00CA4B8D" w:rsidRPr="00762C88" w14:paraId="214FAD35" w14:textId="77777777" w:rsidTr="00F13056">
        <w:trPr>
          <w:trHeight w:val="416"/>
        </w:trPr>
        <w:tc>
          <w:tcPr>
            <w:tcW w:w="588" w:type="dxa"/>
            <w:vAlign w:val="center"/>
          </w:tcPr>
          <w:p w14:paraId="35861D1C" w14:textId="77777777" w:rsidR="00CA4B8D" w:rsidRPr="00762C88" w:rsidRDefault="00CA4B8D" w:rsidP="00CA4B8D">
            <w:pPr>
              <w:keepNext/>
              <w:contextualSpacing/>
              <w:jc w:val="center"/>
              <w:rPr>
                <w:bCs/>
                <w:sz w:val="22"/>
                <w:szCs w:val="22"/>
              </w:rPr>
            </w:pPr>
            <w:r w:rsidRPr="00762C88">
              <w:rPr>
                <w:bCs/>
                <w:sz w:val="22"/>
                <w:szCs w:val="22"/>
              </w:rPr>
              <w:t>L.p.</w:t>
            </w:r>
          </w:p>
        </w:tc>
        <w:tc>
          <w:tcPr>
            <w:tcW w:w="8309" w:type="dxa"/>
            <w:vAlign w:val="center"/>
          </w:tcPr>
          <w:p w14:paraId="75177E28" w14:textId="77777777" w:rsidR="00CA4B8D" w:rsidRPr="00762C88" w:rsidRDefault="00CA4B8D" w:rsidP="00CA4B8D">
            <w:pPr>
              <w:keepNext/>
              <w:contextualSpacing/>
              <w:rPr>
                <w:b/>
                <w:sz w:val="22"/>
                <w:szCs w:val="22"/>
              </w:rPr>
            </w:pPr>
            <w:r w:rsidRPr="00762C88">
              <w:rPr>
                <w:b/>
                <w:sz w:val="22"/>
                <w:szCs w:val="22"/>
              </w:rPr>
              <w:t>Wymagany dokument</w:t>
            </w:r>
          </w:p>
        </w:tc>
      </w:tr>
      <w:tr w:rsidR="00CA4B8D" w:rsidRPr="00762C88" w14:paraId="75A9EDCC" w14:textId="77777777" w:rsidTr="00F13056">
        <w:trPr>
          <w:trHeight w:val="230"/>
        </w:trPr>
        <w:tc>
          <w:tcPr>
            <w:tcW w:w="588" w:type="dxa"/>
          </w:tcPr>
          <w:p w14:paraId="08B49AA8" w14:textId="77777777" w:rsidR="00CA4B8D" w:rsidRPr="00762C88" w:rsidRDefault="00CA4B8D" w:rsidP="00CA4B8D">
            <w:pPr>
              <w:contextualSpacing/>
              <w:jc w:val="both"/>
              <w:rPr>
                <w:bCs/>
                <w:sz w:val="22"/>
                <w:szCs w:val="22"/>
              </w:rPr>
            </w:pPr>
            <w:r w:rsidRPr="00762C88">
              <w:rPr>
                <w:bCs/>
                <w:sz w:val="22"/>
                <w:szCs w:val="22"/>
              </w:rPr>
              <w:t>1</w:t>
            </w:r>
          </w:p>
        </w:tc>
        <w:tc>
          <w:tcPr>
            <w:tcW w:w="8309" w:type="dxa"/>
          </w:tcPr>
          <w:p w14:paraId="621FB685" w14:textId="60502DE8" w:rsidR="00CA4B8D" w:rsidRPr="00762C88" w:rsidRDefault="006D6973" w:rsidP="00930A54">
            <w:pPr>
              <w:rPr>
                <w:color w:val="0070C0"/>
                <w:sz w:val="22"/>
                <w:szCs w:val="22"/>
              </w:rPr>
            </w:pPr>
            <w:r>
              <w:rPr>
                <w:b/>
                <w:bCs/>
                <w:sz w:val="22"/>
                <w:szCs w:val="22"/>
              </w:rPr>
              <w:t xml:space="preserve">Foldery, </w:t>
            </w:r>
            <w:r w:rsidR="0098217B" w:rsidRPr="00EB420D">
              <w:rPr>
                <w:b/>
                <w:bCs/>
                <w:sz w:val="22"/>
                <w:szCs w:val="22"/>
              </w:rPr>
              <w:t>opisy katalogowe</w:t>
            </w:r>
            <w:r w:rsidR="0098217B" w:rsidRPr="00762C88">
              <w:rPr>
                <w:sz w:val="22"/>
                <w:szCs w:val="22"/>
              </w:rPr>
              <w:t xml:space="preserve"> uwzględniające parametry wymagane przez zamawiającego </w:t>
            </w:r>
            <w:r w:rsidR="0098217B" w:rsidRPr="009032ED">
              <w:rPr>
                <w:b/>
                <w:bCs/>
                <w:sz w:val="22"/>
                <w:szCs w:val="22"/>
              </w:rPr>
              <w:t xml:space="preserve">w załączniku nr </w:t>
            </w:r>
            <w:r w:rsidR="0003508C">
              <w:rPr>
                <w:b/>
                <w:bCs/>
                <w:sz w:val="22"/>
                <w:szCs w:val="22"/>
              </w:rPr>
              <w:t>4</w:t>
            </w:r>
            <w:r w:rsidR="0098217B" w:rsidRPr="009032ED">
              <w:rPr>
                <w:b/>
                <w:bCs/>
                <w:sz w:val="22"/>
                <w:szCs w:val="22"/>
              </w:rPr>
              <w:t xml:space="preserve"> do SWZ</w:t>
            </w:r>
            <w:r w:rsidR="0098217B" w:rsidRPr="00762C88">
              <w:rPr>
                <w:sz w:val="22"/>
                <w:szCs w:val="22"/>
              </w:rPr>
              <w:t>.</w:t>
            </w:r>
            <w:r w:rsidR="0098217B" w:rsidRPr="00762C88">
              <w:rPr>
                <w:color w:val="000000"/>
                <w:sz w:val="22"/>
                <w:szCs w:val="22"/>
              </w:rPr>
              <w:t xml:space="preserve"> Należy zaznaczyć kolorem oferowany </w:t>
            </w:r>
            <w:r w:rsidR="00196439" w:rsidRPr="00762C88">
              <w:rPr>
                <w:color w:val="000000"/>
                <w:sz w:val="22"/>
                <w:szCs w:val="22"/>
              </w:rPr>
              <w:t>parametr.</w:t>
            </w:r>
          </w:p>
        </w:tc>
      </w:tr>
      <w:tr w:rsidR="00CA4B8D" w:rsidRPr="00762C88" w14:paraId="48B91CFE" w14:textId="77777777" w:rsidTr="00F13056">
        <w:trPr>
          <w:trHeight w:val="230"/>
        </w:trPr>
        <w:tc>
          <w:tcPr>
            <w:tcW w:w="588" w:type="dxa"/>
          </w:tcPr>
          <w:p w14:paraId="13149104" w14:textId="77777777" w:rsidR="00CA4B8D" w:rsidRPr="00762C88" w:rsidRDefault="00CA4B8D" w:rsidP="00CA4B8D">
            <w:pPr>
              <w:contextualSpacing/>
              <w:jc w:val="both"/>
              <w:rPr>
                <w:bCs/>
                <w:sz w:val="22"/>
                <w:szCs w:val="22"/>
              </w:rPr>
            </w:pPr>
            <w:r w:rsidRPr="00762C88">
              <w:rPr>
                <w:bCs/>
                <w:sz w:val="22"/>
                <w:szCs w:val="22"/>
              </w:rPr>
              <w:t>2</w:t>
            </w:r>
          </w:p>
        </w:tc>
        <w:tc>
          <w:tcPr>
            <w:tcW w:w="8309" w:type="dxa"/>
          </w:tcPr>
          <w:p w14:paraId="41ADEF10" w14:textId="67142F62" w:rsidR="00CA4B8D" w:rsidRPr="00762C88" w:rsidRDefault="0098217B" w:rsidP="00930A54">
            <w:pPr>
              <w:jc w:val="both"/>
              <w:rPr>
                <w:color w:val="000000"/>
                <w:sz w:val="22"/>
                <w:szCs w:val="22"/>
              </w:rPr>
            </w:pPr>
            <w:r w:rsidRPr="00EB420D">
              <w:rPr>
                <w:b/>
                <w:bCs/>
                <w:color w:val="000000"/>
                <w:sz w:val="22"/>
                <w:szCs w:val="22"/>
              </w:rPr>
              <w:t xml:space="preserve">Oświadczenie </w:t>
            </w:r>
            <w:r w:rsidRPr="00762C88">
              <w:rPr>
                <w:color w:val="000000"/>
                <w:sz w:val="22"/>
                <w:szCs w:val="22"/>
              </w:rPr>
              <w:t xml:space="preserve">o wprowadzeniu przedmiotu zamówienia do obrotu zgodnie z przepisami ustawy  </w:t>
            </w:r>
            <w:r w:rsidRPr="00762C88">
              <w:rPr>
                <w:sz w:val="22"/>
                <w:szCs w:val="22"/>
              </w:rPr>
              <w:t>z dnia 20 maja 2010r. o wyrobach medycznych (t.j.</w:t>
            </w:r>
            <w:r w:rsidRPr="00762C88">
              <w:rPr>
                <w:color w:val="000000"/>
                <w:sz w:val="22"/>
                <w:szCs w:val="22"/>
              </w:rPr>
              <w:t xml:space="preserve"> Dz. U. z 2022 r. poz. 974 t.j.</w:t>
            </w:r>
            <w:r w:rsidRPr="00762C88">
              <w:rPr>
                <w:sz w:val="22"/>
                <w:szCs w:val="22"/>
              </w:rPr>
              <w:t>)</w:t>
            </w:r>
            <w:r w:rsidRPr="00762C88">
              <w:rPr>
                <w:color w:val="000000"/>
                <w:sz w:val="22"/>
                <w:szCs w:val="22"/>
              </w:rPr>
              <w:t>, zawierające zobowiązanie Wykonawcy do dostarczenia kopii ww. dokumentów na każde żądanie zamawiającego</w:t>
            </w:r>
            <w:r w:rsidR="00930A54">
              <w:rPr>
                <w:color w:val="000000"/>
                <w:sz w:val="22"/>
                <w:szCs w:val="22"/>
              </w:rPr>
              <w:t>.</w:t>
            </w:r>
          </w:p>
        </w:tc>
      </w:tr>
    </w:tbl>
    <w:p w14:paraId="14967669" w14:textId="77777777" w:rsidR="007F4692" w:rsidRPr="00762C88" w:rsidRDefault="007F4692" w:rsidP="007F4692">
      <w:pPr>
        <w:pStyle w:val="Akapitzlist"/>
        <w:spacing w:after="0" w:line="240" w:lineRule="auto"/>
        <w:ind w:left="0"/>
        <w:jc w:val="both"/>
        <w:rPr>
          <w:rFonts w:ascii="Times New Roman" w:hAnsi="Times New Roman"/>
        </w:rPr>
      </w:pPr>
    </w:p>
    <w:p w14:paraId="6B4960E0" w14:textId="77777777" w:rsidR="007A24FF" w:rsidRPr="00795AE1" w:rsidRDefault="009C26BF" w:rsidP="00795AE1">
      <w:pPr>
        <w:pStyle w:val="Nagwek2"/>
      </w:pPr>
      <w:r w:rsidRPr="00795AE1">
        <w:t>Zamawiający akceptuje równoważne przedmiotowe środki dowodowe, jeżeli potwierdzają, że oferowane dostawy spełniają określone przez zamawiającego wymagania.</w:t>
      </w:r>
    </w:p>
    <w:p w14:paraId="791668B2" w14:textId="77777777" w:rsidR="007A24FF" w:rsidRPr="00795AE1" w:rsidRDefault="009C26BF" w:rsidP="00795AE1">
      <w:pPr>
        <w:pStyle w:val="Nagwek2"/>
      </w:pPr>
      <w:r w:rsidRPr="00795AE1">
        <w:t xml:space="preserve">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6BBB6BDF" w14:textId="77777777" w:rsidR="009C26BF" w:rsidRPr="00795AE1" w:rsidRDefault="009C26BF" w:rsidP="00795AE1">
      <w:pPr>
        <w:pStyle w:val="Nagwek2"/>
      </w:pPr>
      <w:r w:rsidRPr="00795AE1">
        <w:t>Zamawiający może żądać od wykonawców wyjaśnień dotyczących treści przedmiotowych środków dowodowych.</w:t>
      </w:r>
    </w:p>
    <w:p w14:paraId="102649EB" w14:textId="77777777" w:rsidR="009C26BF" w:rsidRPr="00795AE1" w:rsidRDefault="009C26BF" w:rsidP="00795AE1">
      <w:pPr>
        <w:pStyle w:val="Nagwek2"/>
        <w:numPr>
          <w:ilvl w:val="0"/>
          <w:numId w:val="0"/>
        </w:numPr>
        <w:ind w:left="567"/>
      </w:pPr>
    </w:p>
    <w:p w14:paraId="27EE723F" w14:textId="50B7880A" w:rsidR="009C26BF" w:rsidRPr="00762C88" w:rsidRDefault="009C26BF" w:rsidP="009C26BF">
      <w:pPr>
        <w:pStyle w:val="Nagwek1"/>
        <w:spacing w:before="0" w:after="0"/>
        <w:rPr>
          <w:sz w:val="22"/>
          <w:szCs w:val="22"/>
        </w:rPr>
      </w:pPr>
      <w:r w:rsidRPr="00762C88">
        <w:rPr>
          <w:sz w:val="22"/>
          <w:szCs w:val="22"/>
        </w:rPr>
        <w:t>Termin wykonania zamówienia</w:t>
      </w:r>
      <w:bookmarkEnd w:id="7"/>
    </w:p>
    <w:p w14:paraId="2A9BF954" w14:textId="0B0D540B" w:rsidR="00C530B7" w:rsidRPr="00762C88" w:rsidRDefault="007F4692" w:rsidP="00BF1EAF">
      <w:pPr>
        <w:keepNext/>
        <w:ind w:left="567" w:hanging="567"/>
        <w:jc w:val="both"/>
        <w:rPr>
          <w:sz w:val="22"/>
          <w:szCs w:val="22"/>
        </w:rPr>
      </w:pPr>
      <w:r w:rsidRPr="00762C88">
        <w:rPr>
          <w:sz w:val="22"/>
          <w:szCs w:val="22"/>
        </w:rPr>
        <w:lastRenderedPageBreak/>
        <w:t xml:space="preserve">         Wykonawca zobowiązany jest zrealizować przedmiot zamówienia w terminie </w:t>
      </w:r>
      <w:r w:rsidR="00BF1EAF">
        <w:rPr>
          <w:b/>
          <w:sz w:val="22"/>
          <w:szCs w:val="22"/>
        </w:rPr>
        <w:t xml:space="preserve">nie dłuższym niż </w:t>
      </w:r>
      <w:r w:rsidR="000A1E4A">
        <w:rPr>
          <w:b/>
          <w:sz w:val="22"/>
          <w:szCs w:val="22"/>
        </w:rPr>
        <w:t>2</w:t>
      </w:r>
      <w:r w:rsidR="00BF1EAF">
        <w:rPr>
          <w:b/>
          <w:sz w:val="22"/>
          <w:szCs w:val="22"/>
        </w:rPr>
        <w:t xml:space="preserve"> </w:t>
      </w:r>
      <w:r w:rsidR="000A1E4A">
        <w:rPr>
          <w:b/>
          <w:sz w:val="22"/>
          <w:szCs w:val="22"/>
        </w:rPr>
        <w:t>miesiące</w:t>
      </w:r>
      <w:r w:rsidR="00196439" w:rsidRPr="00762C88">
        <w:rPr>
          <w:b/>
          <w:sz w:val="22"/>
          <w:szCs w:val="22"/>
        </w:rPr>
        <w:t xml:space="preserve"> </w:t>
      </w:r>
      <w:r w:rsidR="00CD0A6B" w:rsidRPr="00762C88">
        <w:rPr>
          <w:b/>
          <w:sz w:val="22"/>
          <w:szCs w:val="22"/>
        </w:rPr>
        <w:t>od daty zawarcia umowy</w:t>
      </w:r>
      <w:r w:rsidR="009E3456" w:rsidRPr="00762C88">
        <w:rPr>
          <w:b/>
          <w:bCs/>
          <w:sz w:val="22"/>
          <w:szCs w:val="22"/>
        </w:rPr>
        <w:t>.</w:t>
      </w:r>
      <w:r w:rsidR="009E3456" w:rsidRPr="00762C88">
        <w:rPr>
          <w:sz w:val="22"/>
          <w:szCs w:val="22"/>
        </w:rPr>
        <w:t xml:space="preserve"> </w:t>
      </w:r>
    </w:p>
    <w:p w14:paraId="3CB8E52B" w14:textId="77777777" w:rsidR="009C26BF" w:rsidRPr="00762C88" w:rsidRDefault="009C26BF" w:rsidP="00C530B7">
      <w:pPr>
        <w:ind w:left="709"/>
        <w:rPr>
          <w:sz w:val="22"/>
          <w:szCs w:val="22"/>
        </w:rPr>
      </w:pPr>
    </w:p>
    <w:p w14:paraId="1C3C760E" w14:textId="77777777" w:rsidR="009C26BF" w:rsidRPr="00762C88" w:rsidRDefault="009C26BF" w:rsidP="009C26BF">
      <w:pPr>
        <w:pStyle w:val="Nagwek1"/>
        <w:spacing w:before="0" w:after="0"/>
        <w:rPr>
          <w:sz w:val="22"/>
          <w:szCs w:val="22"/>
        </w:rPr>
      </w:pPr>
      <w:bookmarkStart w:id="8" w:name="_Toc258314247"/>
      <w:r w:rsidRPr="00762C88">
        <w:rPr>
          <w:sz w:val="22"/>
          <w:szCs w:val="22"/>
        </w:rPr>
        <w:t>Informacja o warunkach udziału w postępowaniu</w:t>
      </w:r>
      <w:bookmarkEnd w:id="8"/>
    </w:p>
    <w:p w14:paraId="5689C78F" w14:textId="3927DA96" w:rsidR="009C26BF" w:rsidRPr="00795AE1" w:rsidRDefault="00A22686" w:rsidP="00795AE1">
      <w:pPr>
        <w:pStyle w:val="Nagwek2"/>
      </w:pPr>
      <w:r w:rsidRPr="00795AE1">
        <w:t xml:space="preserve">O </w:t>
      </w:r>
      <w:r w:rsidR="009C26BF" w:rsidRPr="00795AE1">
        <w:t>udzielenie zamówienia mogą ubiegać się Wykonawcy, którzy nie podlegają wykluczeniu</w:t>
      </w:r>
      <w:r w:rsidR="00392298" w:rsidRPr="00795AE1">
        <w:t xml:space="preserve"> na podstawie </w:t>
      </w:r>
      <w:r w:rsidR="009C26BF" w:rsidRPr="00795AE1">
        <w:t xml:space="preserve"> </w:t>
      </w:r>
      <w:r w:rsidR="00392298" w:rsidRPr="00795AE1">
        <w:t>art.108</w:t>
      </w:r>
      <w:r w:rsidR="00B805B6">
        <w:t xml:space="preserve"> </w:t>
      </w:r>
      <w:r w:rsidR="00392298" w:rsidRPr="00795AE1">
        <w:t xml:space="preserve">ust.1 oraz art. 109 ust. 1 pkt. 4 ustawy Pzp </w:t>
      </w:r>
      <w:r w:rsidR="00BE1AD5" w:rsidRPr="00795AE1">
        <w:t xml:space="preserve">oraz art. 7 ust. 1 ustawy z dnia 13 kwietnia 2022 r. o szczególnych rozwiązaniach w zakresie przeciwdziałania wspieraniu agresji na Ukrainę oraz służących ochronie bezpieczeństwa narodowego </w:t>
      </w:r>
      <w:r w:rsidR="009C26BF" w:rsidRPr="00795AE1">
        <w:t>oraz spełniają warunki udziału w postępowaniu i wymagania określone w niniejszej SWZ.</w:t>
      </w:r>
    </w:p>
    <w:p w14:paraId="7EB995EF" w14:textId="77777777" w:rsidR="009C26BF" w:rsidRPr="00795AE1" w:rsidRDefault="009C26BF" w:rsidP="00795AE1">
      <w:pPr>
        <w:pStyle w:val="Nagwek2"/>
      </w:pPr>
      <w:r w:rsidRPr="00795AE1">
        <w:t>Zamawiający, na podstawie art. 112 ustawy Pzp określa następujące warunki udziału w postępowaniu:</w:t>
      </w:r>
    </w:p>
    <w:p w14:paraId="30B9DBA0" w14:textId="77777777" w:rsidR="00392298" w:rsidRPr="00762C88" w:rsidRDefault="00392298" w:rsidP="00795AE1">
      <w:pPr>
        <w:pStyle w:val="Nagwek2"/>
        <w:numPr>
          <w:ilvl w:val="0"/>
          <w:numId w:val="0"/>
        </w:numPr>
        <w:ind w:left="680"/>
      </w:pPr>
    </w:p>
    <w:tbl>
      <w:tblPr>
        <w:tblW w:w="8760" w:type="dxa"/>
        <w:tblInd w:w="562" w:type="dxa"/>
        <w:tblLayout w:type="fixed"/>
        <w:tblCellMar>
          <w:left w:w="10" w:type="dxa"/>
          <w:right w:w="10" w:type="dxa"/>
        </w:tblCellMar>
        <w:tblLook w:val="04A0" w:firstRow="1" w:lastRow="0" w:firstColumn="1" w:lastColumn="0" w:noHBand="0" w:noVBand="1"/>
      </w:tblPr>
      <w:tblGrid>
        <w:gridCol w:w="709"/>
        <w:gridCol w:w="8051"/>
      </w:tblGrid>
      <w:tr w:rsidR="009C26BF" w:rsidRPr="00762C88" w14:paraId="0487C11D"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2B4EE2" w14:textId="77777777" w:rsidR="009C26BF" w:rsidRPr="00762C88" w:rsidRDefault="009C26BF">
            <w:pPr>
              <w:jc w:val="center"/>
              <w:rPr>
                <w:b/>
                <w:sz w:val="22"/>
                <w:szCs w:val="22"/>
              </w:rPr>
            </w:pPr>
            <w:r w:rsidRPr="00762C88">
              <w:rPr>
                <w:b/>
                <w:sz w:val="22"/>
                <w:szCs w:val="22"/>
              </w:rPr>
              <w:t>Lp.</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7E1210" w14:textId="77777777" w:rsidR="009C26BF" w:rsidRPr="00762C88" w:rsidRDefault="009C26BF">
            <w:pPr>
              <w:rPr>
                <w:sz w:val="22"/>
                <w:szCs w:val="22"/>
              </w:rPr>
            </w:pPr>
            <w:r w:rsidRPr="00762C88">
              <w:rPr>
                <w:b/>
                <w:sz w:val="22"/>
                <w:szCs w:val="22"/>
              </w:rPr>
              <w:t>Warunki udziału w postępowaniu</w:t>
            </w:r>
          </w:p>
        </w:tc>
      </w:tr>
      <w:tr w:rsidR="009C26BF" w:rsidRPr="00762C88" w14:paraId="321238F9"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82C15" w14:textId="77777777" w:rsidR="009C26BF" w:rsidRPr="00762C88" w:rsidRDefault="009C26BF">
            <w:pPr>
              <w:jc w:val="center"/>
              <w:rPr>
                <w:sz w:val="22"/>
                <w:szCs w:val="22"/>
              </w:rPr>
            </w:pPr>
            <w:r w:rsidRPr="00762C88">
              <w:rPr>
                <w:sz w:val="22"/>
                <w:szCs w:val="22"/>
              </w:rPr>
              <w:t>1</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00476" w14:textId="77777777" w:rsidR="009C26BF" w:rsidRPr="00762C88" w:rsidRDefault="009C26BF">
            <w:pPr>
              <w:jc w:val="both"/>
              <w:rPr>
                <w:b/>
                <w:bCs/>
                <w:sz w:val="22"/>
                <w:szCs w:val="22"/>
              </w:rPr>
            </w:pPr>
            <w:r w:rsidRPr="00762C88">
              <w:rPr>
                <w:b/>
                <w:bCs/>
                <w:sz w:val="22"/>
                <w:szCs w:val="22"/>
              </w:rPr>
              <w:t>Zdolność do występowania w obrocie gospodarczym</w:t>
            </w:r>
          </w:p>
          <w:p w14:paraId="1307ECC0" w14:textId="77777777" w:rsidR="009C26BF" w:rsidRPr="00762C88" w:rsidRDefault="009C26BF">
            <w:pPr>
              <w:jc w:val="both"/>
              <w:rPr>
                <w:sz w:val="22"/>
                <w:szCs w:val="22"/>
              </w:rPr>
            </w:pPr>
            <w:r w:rsidRPr="00762C88">
              <w:rPr>
                <w:sz w:val="22"/>
                <w:szCs w:val="22"/>
              </w:rPr>
              <w:t>Zamawiający nie opisuje, nie wyznacza szczegółowego warunku w tym zakresie.</w:t>
            </w:r>
          </w:p>
        </w:tc>
      </w:tr>
      <w:tr w:rsidR="009C26BF" w:rsidRPr="00762C88" w14:paraId="544637E2"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07D48" w14:textId="77777777" w:rsidR="009C26BF" w:rsidRPr="00762C88" w:rsidRDefault="009C26BF">
            <w:pPr>
              <w:jc w:val="center"/>
              <w:rPr>
                <w:sz w:val="22"/>
                <w:szCs w:val="22"/>
              </w:rPr>
            </w:pPr>
            <w:r w:rsidRPr="00762C88">
              <w:rPr>
                <w:sz w:val="22"/>
                <w:szCs w:val="22"/>
              </w:rPr>
              <w:t>2</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2D7F1" w14:textId="77777777" w:rsidR="009C26BF" w:rsidRPr="00762C88" w:rsidRDefault="009C26BF">
            <w:pPr>
              <w:jc w:val="both"/>
              <w:rPr>
                <w:b/>
                <w:bCs/>
                <w:sz w:val="22"/>
                <w:szCs w:val="22"/>
              </w:rPr>
            </w:pPr>
            <w:r w:rsidRPr="00762C88">
              <w:rPr>
                <w:b/>
                <w:bCs/>
                <w:sz w:val="22"/>
                <w:szCs w:val="22"/>
              </w:rPr>
              <w:t>Uprawnienia do prowadzenia określonej działalności gospodarczej lub zawodowej, o ile wynika to z odrębnych przepisów</w:t>
            </w:r>
          </w:p>
          <w:p w14:paraId="45D33FDF" w14:textId="77777777" w:rsidR="009C26BF" w:rsidRPr="00762C88" w:rsidRDefault="009C26BF">
            <w:pPr>
              <w:jc w:val="both"/>
              <w:rPr>
                <w:sz w:val="22"/>
                <w:szCs w:val="22"/>
              </w:rPr>
            </w:pPr>
            <w:r w:rsidRPr="00762C88">
              <w:rPr>
                <w:sz w:val="22"/>
                <w:szCs w:val="22"/>
              </w:rPr>
              <w:t>Zamawiający nie opisuje, nie wyznacza szczegółowego warunku w tym zakresie.</w:t>
            </w:r>
          </w:p>
        </w:tc>
      </w:tr>
      <w:tr w:rsidR="009C26BF" w:rsidRPr="00762C88" w14:paraId="4A0CAA7B"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ACC32" w14:textId="77777777" w:rsidR="009C26BF" w:rsidRPr="00762C88" w:rsidRDefault="009C26BF">
            <w:pPr>
              <w:jc w:val="center"/>
              <w:rPr>
                <w:sz w:val="22"/>
                <w:szCs w:val="22"/>
              </w:rPr>
            </w:pPr>
            <w:r w:rsidRPr="00762C88">
              <w:rPr>
                <w:sz w:val="22"/>
                <w:szCs w:val="22"/>
              </w:rPr>
              <w:t>3</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84DA3" w14:textId="77777777" w:rsidR="009C26BF" w:rsidRPr="00762C88" w:rsidRDefault="009C26BF">
            <w:pPr>
              <w:jc w:val="both"/>
              <w:rPr>
                <w:b/>
                <w:bCs/>
                <w:sz w:val="22"/>
                <w:szCs w:val="22"/>
              </w:rPr>
            </w:pPr>
            <w:r w:rsidRPr="00762C88">
              <w:rPr>
                <w:b/>
                <w:bCs/>
                <w:sz w:val="22"/>
                <w:szCs w:val="22"/>
              </w:rPr>
              <w:t>Zdolność techniczna lub zawodowa</w:t>
            </w:r>
          </w:p>
          <w:p w14:paraId="4900F79A" w14:textId="7F248037" w:rsidR="00690E0A" w:rsidRPr="00762C88" w:rsidRDefault="00B12043" w:rsidP="00690E0A">
            <w:pPr>
              <w:jc w:val="both"/>
              <w:rPr>
                <w:sz w:val="22"/>
                <w:szCs w:val="22"/>
              </w:rPr>
            </w:pPr>
            <w:r w:rsidRPr="00762C88">
              <w:rPr>
                <w:sz w:val="22"/>
                <w:szCs w:val="22"/>
              </w:rPr>
              <w:t>Zamawiający nie opisuje, nie wyznacza szczegółowego warunku w tym zakresie.</w:t>
            </w:r>
          </w:p>
          <w:p w14:paraId="271E220A" w14:textId="77777777" w:rsidR="009C26BF" w:rsidRPr="00762C88" w:rsidRDefault="009C26BF" w:rsidP="00524C27">
            <w:pPr>
              <w:jc w:val="both"/>
              <w:rPr>
                <w:sz w:val="22"/>
                <w:szCs w:val="22"/>
              </w:rPr>
            </w:pPr>
          </w:p>
        </w:tc>
      </w:tr>
      <w:tr w:rsidR="009C26BF" w:rsidRPr="00762C88" w14:paraId="19238F35"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50A25" w14:textId="77777777" w:rsidR="009C26BF" w:rsidRPr="00762C88" w:rsidRDefault="009C26BF">
            <w:pPr>
              <w:jc w:val="center"/>
              <w:rPr>
                <w:sz w:val="22"/>
                <w:szCs w:val="22"/>
              </w:rPr>
            </w:pPr>
            <w:r w:rsidRPr="00762C88">
              <w:rPr>
                <w:sz w:val="22"/>
                <w:szCs w:val="22"/>
              </w:rPr>
              <w:t>4</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328FF" w14:textId="77777777" w:rsidR="009C26BF" w:rsidRPr="00762C88" w:rsidRDefault="009C26BF">
            <w:pPr>
              <w:jc w:val="both"/>
              <w:rPr>
                <w:b/>
                <w:bCs/>
                <w:sz w:val="22"/>
                <w:szCs w:val="22"/>
              </w:rPr>
            </w:pPr>
            <w:r w:rsidRPr="00762C88">
              <w:rPr>
                <w:b/>
                <w:bCs/>
                <w:sz w:val="22"/>
                <w:szCs w:val="22"/>
              </w:rPr>
              <w:t>Sytuacja ekonomiczna lub finansowa</w:t>
            </w:r>
          </w:p>
          <w:p w14:paraId="4198ACA2" w14:textId="3657BBA3" w:rsidR="009C26BF" w:rsidRPr="00762C88" w:rsidRDefault="00B12043" w:rsidP="00AC4F34">
            <w:pPr>
              <w:jc w:val="both"/>
              <w:rPr>
                <w:sz w:val="22"/>
                <w:szCs w:val="22"/>
              </w:rPr>
            </w:pPr>
            <w:r w:rsidRPr="00762C88">
              <w:rPr>
                <w:sz w:val="22"/>
                <w:szCs w:val="22"/>
              </w:rPr>
              <w:t>Zamawiający nie opisuje, nie wyznacza szczegółowego warunku w tym zakresie.</w:t>
            </w:r>
          </w:p>
        </w:tc>
      </w:tr>
    </w:tbl>
    <w:p w14:paraId="79F7FD53" w14:textId="77777777" w:rsidR="00757EB7" w:rsidRPr="00762C88" w:rsidRDefault="00757EB7" w:rsidP="00795AE1">
      <w:pPr>
        <w:pStyle w:val="Nagwek2"/>
        <w:numPr>
          <w:ilvl w:val="0"/>
          <w:numId w:val="0"/>
        </w:numPr>
      </w:pPr>
    </w:p>
    <w:p w14:paraId="39BE5ED3" w14:textId="77777777" w:rsidR="00901BA0" w:rsidRPr="00762C88" w:rsidRDefault="008462E1" w:rsidP="00795AE1">
      <w:pPr>
        <w:pStyle w:val="Nagwek2"/>
      </w:pPr>
      <w:r w:rsidRPr="00762C88">
        <w:t>Zamawiający może zgodnie z art. 116 ust. 2ustawy Pzp,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748A04A" w14:textId="724E574A" w:rsidR="00901BA0" w:rsidRPr="00762C88" w:rsidRDefault="008462E1" w:rsidP="00795AE1">
      <w:pPr>
        <w:pStyle w:val="Nagwek2"/>
      </w:pPr>
      <w:r w:rsidRPr="00762C88">
        <w:t>Ocena spełnienia warunków udziału w postępowaniu zostanie dokonana w oparciu o podmiotowe środki dowodowe. Z treści dokumentów musi jednoznacznie wynikać, że stawiane warunki Wykonawca spełnił. Niespełnienie warunków określonych w</w:t>
      </w:r>
      <w:r w:rsidR="00901BA0" w:rsidRPr="00762C88">
        <w:t xml:space="preserve"> pkt. </w:t>
      </w:r>
      <w:r w:rsidR="006D6973">
        <w:t>8</w:t>
      </w:r>
      <w:r w:rsidR="00901BA0" w:rsidRPr="00762C88">
        <w:t>.2.</w:t>
      </w:r>
      <w:r w:rsidRPr="00762C88">
        <w:t xml:space="preserve"> skutkować będzie wykluczeniem z postępowania. Zamawiający może wykluczyć Wykonawcę na każdym etapie postępowania o udzielenie zamówienia.</w:t>
      </w:r>
    </w:p>
    <w:p w14:paraId="183A1658" w14:textId="1ECBBD7F" w:rsidR="008462E1" w:rsidRPr="00762C88" w:rsidRDefault="008462E1" w:rsidP="00795AE1">
      <w:pPr>
        <w:pStyle w:val="Nagwek2"/>
      </w:pPr>
      <w:r w:rsidRPr="00762C88">
        <w:t xml:space="preserve">Do przeliczenia wszystkich wartości finansowych, a występujących w innych walutach niż PLN Wykonawca zastosuje średni kurs Narodowego Banku Polskiego (NBP) opublikowany w dniu ukazania się ogłoszenia o niniejszym zamówieniu na stronie internetowej Zamawiającego. Średnie kursy walut dostępne są na stronie internetowej Narodowego Banku Polskiego pod następującym adresem: </w:t>
      </w:r>
      <w:hyperlink r:id="rId16" w:history="1">
        <w:r w:rsidR="00B12043" w:rsidRPr="00762C88">
          <w:rPr>
            <w:rStyle w:val="Hipercze"/>
          </w:rPr>
          <w:t>http://www.nbp.pl/</w:t>
        </w:r>
      </w:hyperlink>
    </w:p>
    <w:p w14:paraId="09D6B01C" w14:textId="77777777" w:rsidR="00B12043" w:rsidRPr="00762C88" w:rsidRDefault="00B12043" w:rsidP="00795AE1">
      <w:pPr>
        <w:pStyle w:val="Nagwek2"/>
      </w:pPr>
      <w:r w:rsidRPr="00762C88">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 Pełnomocnictwo winno być załączone do oferty</w:t>
      </w:r>
    </w:p>
    <w:p w14:paraId="1F6C48EE" w14:textId="77777777" w:rsidR="008462E1" w:rsidRPr="00762C88" w:rsidRDefault="008462E1" w:rsidP="00795AE1">
      <w:pPr>
        <w:pStyle w:val="Nagwek2"/>
        <w:numPr>
          <w:ilvl w:val="0"/>
          <w:numId w:val="0"/>
        </w:numPr>
      </w:pPr>
    </w:p>
    <w:p w14:paraId="1836966C" w14:textId="77777777" w:rsidR="008462E1" w:rsidRPr="00762C88" w:rsidRDefault="008462E1" w:rsidP="00795AE1">
      <w:pPr>
        <w:pStyle w:val="Nagwek2"/>
        <w:numPr>
          <w:ilvl w:val="0"/>
          <w:numId w:val="0"/>
        </w:numPr>
        <w:ind w:left="680"/>
      </w:pPr>
    </w:p>
    <w:p w14:paraId="01357D69" w14:textId="77777777" w:rsidR="009C26BF" w:rsidRPr="00762C88" w:rsidRDefault="009C26BF" w:rsidP="009C26BF">
      <w:pPr>
        <w:pStyle w:val="Nagwek1"/>
        <w:spacing w:before="0" w:after="0"/>
        <w:rPr>
          <w:sz w:val="22"/>
          <w:szCs w:val="22"/>
        </w:rPr>
      </w:pPr>
      <w:r w:rsidRPr="00762C88">
        <w:rPr>
          <w:sz w:val="22"/>
          <w:szCs w:val="22"/>
        </w:rPr>
        <w:t>Podstawy wykluczenia wykonawcy Z POSTĘPOWANIA</w:t>
      </w:r>
    </w:p>
    <w:p w14:paraId="7C18E641" w14:textId="77777777" w:rsidR="00901BA0" w:rsidRPr="00762C88" w:rsidRDefault="00901BA0" w:rsidP="00795AE1">
      <w:pPr>
        <w:pStyle w:val="Nagwek2"/>
        <w:numPr>
          <w:ilvl w:val="0"/>
          <w:numId w:val="0"/>
        </w:numPr>
        <w:ind w:left="680"/>
      </w:pPr>
    </w:p>
    <w:p w14:paraId="235CFF2C" w14:textId="77777777" w:rsidR="004C4656" w:rsidRPr="00762C88" w:rsidRDefault="004C4656" w:rsidP="00795AE1">
      <w:pPr>
        <w:pStyle w:val="Nagwek2"/>
      </w:pPr>
      <w:r w:rsidRPr="00762C88">
        <w:t>Z postępowania o udzielenie zamówienia wyklucza się Wykonawców, w stosunku do których zachodzi którakolwiek z okoliczności wskazanych w:</w:t>
      </w:r>
    </w:p>
    <w:p w14:paraId="41B60DA1" w14:textId="1045DB77" w:rsidR="004C4656" w:rsidRPr="00762C88" w:rsidRDefault="004C4656" w:rsidP="00795AE1">
      <w:pPr>
        <w:pStyle w:val="Nagwek2"/>
        <w:numPr>
          <w:ilvl w:val="0"/>
          <w:numId w:val="17"/>
        </w:numPr>
      </w:pPr>
      <w:r w:rsidRPr="00762C88">
        <w:t>art. 108 ust. 1 ustawy PZP,</w:t>
      </w:r>
    </w:p>
    <w:p w14:paraId="7BD0B1E7" w14:textId="7A998948" w:rsidR="004C4656" w:rsidRPr="00762C88" w:rsidRDefault="004C4656" w:rsidP="00795AE1">
      <w:pPr>
        <w:pStyle w:val="Nagwek2"/>
        <w:numPr>
          <w:ilvl w:val="0"/>
          <w:numId w:val="17"/>
        </w:numPr>
      </w:pPr>
      <w:r w:rsidRPr="00762C88">
        <w:t>art. 109 ust. 1 pkt. 4</w:t>
      </w:r>
      <w:r w:rsidR="00E04E55" w:rsidRPr="00762C88">
        <w:t xml:space="preserve"> ustawy PZP</w:t>
      </w:r>
    </w:p>
    <w:p w14:paraId="0035C0BE" w14:textId="6264269A" w:rsidR="004C4656" w:rsidRPr="00762C88" w:rsidRDefault="004C4656" w:rsidP="00795AE1">
      <w:pPr>
        <w:pStyle w:val="Nagwek2"/>
        <w:numPr>
          <w:ilvl w:val="0"/>
          <w:numId w:val="17"/>
        </w:numPr>
      </w:pPr>
      <w:r w:rsidRPr="00762C88">
        <w:t>art. 7 ust.1 ustawy z dnia 13 kwietnia 2022 r. o szczególnych rozwiązaniach w zakresie przeciwdziałania wspieraniu agresji na Ukrainę oraz służących ochronie bezpieczeństwa narodowego (Dz. U. z 2022r. poz. 835)</w:t>
      </w:r>
    </w:p>
    <w:p w14:paraId="71FC8093" w14:textId="0FABA4E5" w:rsidR="00EB420D" w:rsidRDefault="00C52FB0" w:rsidP="00795AE1">
      <w:pPr>
        <w:pStyle w:val="Nagwek2"/>
        <w:numPr>
          <w:ilvl w:val="0"/>
          <w:numId w:val="0"/>
        </w:numPr>
        <w:ind w:left="680"/>
        <w:rPr>
          <w:rStyle w:val="markedcontent"/>
        </w:rPr>
      </w:pPr>
      <w:r w:rsidRPr="00A10AED">
        <w:rPr>
          <w:rStyle w:val="markedcontent"/>
          <w:b/>
          <w:bCs/>
          <w:u w:val="single"/>
        </w:rPr>
        <w:t>Art. 108 ust 1</w:t>
      </w:r>
      <w:r w:rsidRPr="00762C88">
        <w:rPr>
          <w:rStyle w:val="markedcontent"/>
        </w:rPr>
        <w:t xml:space="preserve">: Z postępowania o udzielenie zamówienia wyklucza się wykonawcę: </w:t>
      </w:r>
    </w:p>
    <w:p w14:paraId="23DE97F9" w14:textId="1F1B363D" w:rsidR="00BC2226" w:rsidRPr="00762C88" w:rsidRDefault="00C52FB0" w:rsidP="00795AE1">
      <w:pPr>
        <w:pStyle w:val="Nagwek2"/>
        <w:numPr>
          <w:ilvl w:val="0"/>
          <w:numId w:val="0"/>
        </w:numPr>
        <w:ind w:left="680"/>
        <w:rPr>
          <w:rStyle w:val="markedcontent"/>
        </w:rPr>
      </w:pPr>
      <w:r w:rsidRPr="00762C88">
        <w:rPr>
          <w:rStyle w:val="markedcontent"/>
        </w:rPr>
        <w:lastRenderedPageBreak/>
        <w:t xml:space="preserve">1) będącego osobą fizyczną, którego prawomocnie skazano za przestępstwo: </w:t>
      </w:r>
    </w:p>
    <w:p w14:paraId="15BED271" w14:textId="77777777" w:rsidR="00BC2226" w:rsidRPr="00762C88" w:rsidRDefault="00C52FB0" w:rsidP="00795AE1">
      <w:pPr>
        <w:pStyle w:val="Nagwek2"/>
        <w:numPr>
          <w:ilvl w:val="0"/>
          <w:numId w:val="0"/>
        </w:numPr>
        <w:ind w:left="567"/>
        <w:rPr>
          <w:rStyle w:val="markedcontent"/>
        </w:rPr>
      </w:pPr>
      <w:r w:rsidRPr="00762C88">
        <w:rPr>
          <w:rStyle w:val="markedcontent"/>
        </w:rPr>
        <w:t xml:space="preserve">a) udziału w zorganizowanej grupie przestępczej albo związku mającym na celu popełnienie przestępstwa lub przestępstwa skarbowego, o którym mowa w art. 258 Kodeksu karnego, </w:t>
      </w:r>
    </w:p>
    <w:p w14:paraId="7D4C4305" w14:textId="77777777" w:rsidR="00BC2226" w:rsidRPr="00762C88" w:rsidRDefault="00C52FB0" w:rsidP="00795AE1">
      <w:pPr>
        <w:pStyle w:val="Nagwek2"/>
        <w:numPr>
          <w:ilvl w:val="0"/>
          <w:numId w:val="0"/>
        </w:numPr>
        <w:ind w:left="567"/>
        <w:rPr>
          <w:rStyle w:val="markedcontent"/>
        </w:rPr>
      </w:pPr>
      <w:r w:rsidRPr="00762C88">
        <w:rPr>
          <w:rStyle w:val="markedcontent"/>
        </w:rPr>
        <w:t xml:space="preserve">b) handlu ludźmi, o którym mowa w art. 189a Kodeksu karnego, </w:t>
      </w:r>
    </w:p>
    <w:p w14:paraId="26651B3C" w14:textId="77777777" w:rsidR="00BC2226" w:rsidRPr="00762C88" w:rsidRDefault="00C52FB0" w:rsidP="00795AE1">
      <w:pPr>
        <w:pStyle w:val="Nagwek2"/>
        <w:numPr>
          <w:ilvl w:val="0"/>
          <w:numId w:val="0"/>
        </w:numPr>
        <w:ind w:left="567"/>
        <w:rPr>
          <w:rStyle w:val="markedcontent"/>
        </w:rPr>
      </w:pPr>
      <w:r w:rsidRPr="00762C88">
        <w:rPr>
          <w:rStyle w:val="markedcontent"/>
        </w:rPr>
        <w:t xml:space="preserve">c) o którym mowa w art. 228-230a, art. 250a Kodeksu karnego, w art. 46-48 ustawy z dnia 25 czerwca 2010 r. o sporcie (Dz. U. z 2022 r. poz. 1599) lub w art. 54 ust. 1-4 ustawy z dnia 12 maja 2011 r. o refundacji leków, środków spożywczych specjalnego przeznaczenia żywieniowego oraz wyrobów medycznych (Dz. U. z 2022 r. poz. 463 z późniejszymi zmianami), </w:t>
      </w:r>
    </w:p>
    <w:p w14:paraId="1E07DBA2" w14:textId="77777777" w:rsidR="00BC2226" w:rsidRPr="00762C88" w:rsidRDefault="00C52FB0" w:rsidP="00795AE1">
      <w:pPr>
        <w:pStyle w:val="Nagwek2"/>
        <w:numPr>
          <w:ilvl w:val="0"/>
          <w:numId w:val="0"/>
        </w:numPr>
        <w:ind w:left="567"/>
        <w:rPr>
          <w:rStyle w:val="markedcontent"/>
        </w:rPr>
      </w:pPr>
      <w:r w:rsidRPr="00762C88">
        <w:rPr>
          <w:rStyle w:val="markedcontent"/>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D71DAB" w14:textId="77777777" w:rsidR="00BC2226" w:rsidRPr="00762C88" w:rsidRDefault="00C52FB0" w:rsidP="00795AE1">
      <w:pPr>
        <w:pStyle w:val="Nagwek2"/>
        <w:numPr>
          <w:ilvl w:val="0"/>
          <w:numId w:val="0"/>
        </w:numPr>
        <w:ind w:left="567"/>
        <w:rPr>
          <w:rStyle w:val="markedcontent"/>
        </w:rPr>
      </w:pPr>
      <w:r w:rsidRPr="00762C88">
        <w:rPr>
          <w:rStyle w:val="markedcontent"/>
        </w:rPr>
        <w:t xml:space="preserve">e) o charakterze terrorystycznym, o którym mowa w art. 115 § 20 Kodeksu karnego, lub mające na celu popełnienie tego przestępstwa, </w:t>
      </w:r>
    </w:p>
    <w:p w14:paraId="1E002293" w14:textId="77777777" w:rsidR="00BC2226" w:rsidRPr="00762C88" w:rsidRDefault="00C52FB0" w:rsidP="00795AE1">
      <w:pPr>
        <w:pStyle w:val="Nagwek2"/>
        <w:numPr>
          <w:ilvl w:val="0"/>
          <w:numId w:val="0"/>
        </w:numPr>
        <w:ind w:left="567"/>
        <w:rPr>
          <w:rStyle w:val="markedcontent"/>
        </w:rPr>
      </w:pPr>
      <w:r w:rsidRPr="00762C88">
        <w:rPr>
          <w:rStyle w:val="markedcontent"/>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729248C" w14:textId="77777777" w:rsidR="00BC2226" w:rsidRPr="00762C88" w:rsidRDefault="00C52FB0" w:rsidP="00795AE1">
      <w:pPr>
        <w:pStyle w:val="Nagwek2"/>
        <w:numPr>
          <w:ilvl w:val="0"/>
          <w:numId w:val="0"/>
        </w:numPr>
        <w:ind w:left="567"/>
        <w:rPr>
          <w:rStyle w:val="markedcontent"/>
        </w:rPr>
      </w:pPr>
      <w:r w:rsidRPr="00762C88">
        <w:rPr>
          <w:rStyle w:val="markedcontent"/>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D8AFB03" w14:textId="77777777" w:rsidR="003B2434" w:rsidRDefault="00C52FB0" w:rsidP="00795AE1">
      <w:pPr>
        <w:pStyle w:val="Nagwek2"/>
        <w:numPr>
          <w:ilvl w:val="0"/>
          <w:numId w:val="0"/>
        </w:numPr>
        <w:ind w:left="567"/>
        <w:rPr>
          <w:rStyle w:val="markedcontent"/>
        </w:rPr>
      </w:pPr>
      <w:r w:rsidRPr="00762C88">
        <w:rPr>
          <w:rStyle w:val="markedcontent"/>
        </w:rPr>
        <w:t xml:space="preserve">h) o którym mowa w art. 9 ust. 1 i 3 lub art. 10 ustawy z dnia 15 czerwca 2012 r. o skutkach powierzania wykonywania pracy cudzoziemcom przebywającym wbrew przepisom na terytorium Rzeczypospolitej Polskiej </w:t>
      </w:r>
    </w:p>
    <w:p w14:paraId="3EB95C23" w14:textId="77EC8B76" w:rsidR="00BC2226" w:rsidRPr="00762C88" w:rsidRDefault="00BC2226" w:rsidP="00795AE1">
      <w:pPr>
        <w:pStyle w:val="Nagwek2"/>
        <w:numPr>
          <w:ilvl w:val="0"/>
          <w:numId w:val="0"/>
        </w:numPr>
        <w:ind w:left="680"/>
        <w:rPr>
          <w:rStyle w:val="markedcontent"/>
        </w:rPr>
      </w:pPr>
      <w:r w:rsidRPr="00762C88">
        <w:rPr>
          <w:rStyle w:val="markedcontent"/>
        </w:rPr>
        <w:t>–</w:t>
      </w:r>
      <w:r w:rsidR="00C52FB0" w:rsidRPr="00762C88">
        <w:rPr>
          <w:rStyle w:val="markedcontent"/>
        </w:rPr>
        <w:t xml:space="preserve"> </w:t>
      </w:r>
      <w:r w:rsidR="003B2434">
        <w:rPr>
          <w:rStyle w:val="markedcontent"/>
        </w:rPr>
        <w:t xml:space="preserve"> </w:t>
      </w:r>
      <w:r w:rsidRPr="00762C88">
        <w:rPr>
          <w:rStyle w:val="markedcontent"/>
        </w:rPr>
        <w:t>l</w:t>
      </w:r>
      <w:r w:rsidR="00C52FB0" w:rsidRPr="00762C88">
        <w:rPr>
          <w:rStyle w:val="markedcontent"/>
        </w:rPr>
        <w:t xml:space="preserve">ub za odpowiedni czyn zabroniony określony w przepisach prawa obcego; </w:t>
      </w:r>
    </w:p>
    <w:p w14:paraId="5E499B48" w14:textId="77777777" w:rsidR="00BC2226" w:rsidRPr="00762C88" w:rsidRDefault="00C52FB0" w:rsidP="00795AE1">
      <w:pPr>
        <w:pStyle w:val="Nagwek2"/>
        <w:numPr>
          <w:ilvl w:val="0"/>
          <w:numId w:val="0"/>
        </w:numPr>
        <w:ind w:left="284"/>
        <w:rPr>
          <w:rStyle w:val="markedcontent"/>
        </w:rPr>
      </w:pPr>
      <w:r w:rsidRPr="00762C88">
        <w:rPr>
          <w:rStyle w:val="markedcontent"/>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063630A" w14:textId="77777777" w:rsidR="00BC2226" w:rsidRPr="00762C88" w:rsidRDefault="00C52FB0" w:rsidP="00795AE1">
      <w:pPr>
        <w:pStyle w:val="Nagwek2"/>
        <w:numPr>
          <w:ilvl w:val="0"/>
          <w:numId w:val="0"/>
        </w:numPr>
        <w:ind w:left="284"/>
        <w:rPr>
          <w:rStyle w:val="markedcontent"/>
        </w:rPr>
      </w:pPr>
      <w:r w:rsidRPr="00762C88">
        <w:rPr>
          <w:rStyle w:val="markedcontent"/>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0951570" w14:textId="46F3C1EC" w:rsidR="00C52FB0" w:rsidRPr="00762C88" w:rsidRDefault="00C52FB0" w:rsidP="00795AE1">
      <w:pPr>
        <w:pStyle w:val="Nagwek2"/>
        <w:numPr>
          <w:ilvl w:val="0"/>
          <w:numId w:val="0"/>
        </w:numPr>
        <w:ind w:left="680"/>
        <w:rPr>
          <w:rStyle w:val="markedcontent"/>
        </w:rPr>
      </w:pPr>
      <w:r w:rsidRPr="00762C88">
        <w:rPr>
          <w:rStyle w:val="markedcontent"/>
        </w:rPr>
        <w:t>4) wobec którego prawomocnie orzeczono zakaz ubiegania się o zamówienia publiczne;</w:t>
      </w:r>
    </w:p>
    <w:p w14:paraId="25055031" w14:textId="77777777" w:rsidR="00BC2226" w:rsidRPr="00762C88" w:rsidRDefault="00C52FB0" w:rsidP="00795AE1">
      <w:pPr>
        <w:pStyle w:val="Nagwek2"/>
        <w:numPr>
          <w:ilvl w:val="0"/>
          <w:numId w:val="0"/>
        </w:numPr>
        <w:ind w:left="284"/>
        <w:rPr>
          <w:rStyle w:val="markedcontent"/>
        </w:rPr>
      </w:pPr>
      <w:r w:rsidRPr="00762C88">
        <w:rPr>
          <w:rStyle w:val="markedcontent"/>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B95DDEE" w14:textId="77777777" w:rsidR="00BC2226" w:rsidRPr="00762C88" w:rsidRDefault="00C52FB0" w:rsidP="00795AE1">
      <w:pPr>
        <w:pStyle w:val="Nagwek2"/>
        <w:numPr>
          <w:ilvl w:val="0"/>
          <w:numId w:val="0"/>
        </w:numPr>
        <w:ind w:left="284"/>
        <w:rPr>
          <w:rStyle w:val="markedcontent"/>
        </w:rPr>
      </w:pPr>
      <w:r w:rsidRPr="00762C88">
        <w:rPr>
          <w:rStyle w:val="markedcontent"/>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9419869" w14:textId="77777777" w:rsidR="00BC2226" w:rsidRPr="00A10AED" w:rsidRDefault="00C52FB0" w:rsidP="00795AE1">
      <w:pPr>
        <w:pStyle w:val="Nagwek2"/>
        <w:numPr>
          <w:ilvl w:val="0"/>
          <w:numId w:val="0"/>
        </w:numPr>
        <w:ind w:left="680"/>
        <w:rPr>
          <w:rStyle w:val="markedcontent"/>
          <w:b/>
          <w:bCs/>
          <w:u w:val="single"/>
        </w:rPr>
      </w:pPr>
      <w:r w:rsidRPr="00A10AED">
        <w:rPr>
          <w:rStyle w:val="markedcontent"/>
          <w:b/>
          <w:bCs/>
          <w:u w:val="single"/>
        </w:rPr>
        <w:t xml:space="preserve">Art. 109 ust. 1 pkt 4 </w:t>
      </w:r>
    </w:p>
    <w:p w14:paraId="1E033BDB" w14:textId="77777777" w:rsidR="00BC2226" w:rsidRPr="00762C88" w:rsidRDefault="00C52FB0" w:rsidP="00795AE1">
      <w:pPr>
        <w:pStyle w:val="Nagwek2"/>
        <w:numPr>
          <w:ilvl w:val="0"/>
          <w:numId w:val="0"/>
        </w:numPr>
        <w:ind w:left="284"/>
        <w:rPr>
          <w:rStyle w:val="markedcontent"/>
        </w:rPr>
      </w:pPr>
      <w:r w:rsidRPr="00762C88">
        <w:rPr>
          <w:rStyle w:val="markedcontent"/>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D894354" w14:textId="4480D8A0" w:rsidR="00C52FB0" w:rsidRPr="00762C88" w:rsidRDefault="00C52FB0" w:rsidP="00795AE1">
      <w:pPr>
        <w:pStyle w:val="Nagwek2"/>
        <w:numPr>
          <w:ilvl w:val="0"/>
          <w:numId w:val="0"/>
        </w:numPr>
        <w:ind w:left="680"/>
        <w:rPr>
          <w:rStyle w:val="markedcontent"/>
        </w:rPr>
      </w:pPr>
      <w:r w:rsidRPr="00762C88">
        <w:rPr>
          <w:rStyle w:val="markedcontent"/>
        </w:rPr>
        <w:t xml:space="preserve">2. Okres wykluczenia Wykonawcy następuje w przypadkach określonych w art. 111 Pzp. </w:t>
      </w:r>
    </w:p>
    <w:p w14:paraId="38A69E51" w14:textId="77777777" w:rsidR="00BC2226" w:rsidRPr="00762C88" w:rsidRDefault="00C52FB0" w:rsidP="00795AE1">
      <w:pPr>
        <w:pStyle w:val="Nagwek2"/>
        <w:numPr>
          <w:ilvl w:val="0"/>
          <w:numId w:val="0"/>
        </w:numPr>
        <w:ind w:left="284"/>
        <w:rPr>
          <w:rStyle w:val="markedcontent"/>
        </w:rPr>
      </w:pPr>
      <w:r w:rsidRPr="00762C88">
        <w:rPr>
          <w:rStyle w:val="markedcontent"/>
        </w:rPr>
        <w:t xml:space="preserve">3. Na podstawie </w:t>
      </w:r>
      <w:r w:rsidRPr="00762C88">
        <w:rPr>
          <w:rStyle w:val="markedcontent"/>
          <w:b/>
          <w:bCs/>
        </w:rPr>
        <w:t>art. 7 ust. 1 ustawy z dnia 13 kwietnia 2022 r</w:t>
      </w:r>
      <w:r w:rsidRPr="00762C88">
        <w:rPr>
          <w:rStyle w:val="markedcontent"/>
        </w:rPr>
        <w:t xml:space="preserve">. o szczególnych rozwiązaniach w zakresie przeciwdziałania wspieraniu agresji na Ukrainę oraz służących ochronie bezpieczeństwa </w:t>
      </w:r>
      <w:r w:rsidRPr="00762C88">
        <w:rPr>
          <w:rStyle w:val="markedcontent"/>
        </w:rPr>
        <w:lastRenderedPageBreak/>
        <w:t xml:space="preserve">narodowego z postępowania o udzielenie zamówienia publicznego lub konkursu prowadzonego na podstawie ustawy Pzp wyklucza się: </w:t>
      </w:r>
    </w:p>
    <w:p w14:paraId="05E693C3" w14:textId="77777777" w:rsidR="00BC2226" w:rsidRPr="00762C88" w:rsidRDefault="00C52FB0" w:rsidP="00795AE1">
      <w:pPr>
        <w:pStyle w:val="Nagwek2"/>
        <w:numPr>
          <w:ilvl w:val="0"/>
          <w:numId w:val="0"/>
        </w:numPr>
        <w:ind w:left="680"/>
        <w:rPr>
          <w:rStyle w:val="markedcontent"/>
        </w:rPr>
      </w:pPr>
      <w:r w:rsidRPr="00762C88">
        <w:rPr>
          <w:rStyle w:val="markedcontent"/>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B62224E" w14:textId="77777777" w:rsidR="00BC2226" w:rsidRPr="00762C88" w:rsidRDefault="00C52FB0" w:rsidP="00795AE1">
      <w:pPr>
        <w:pStyle w:val="Nagwek2"/>
        <w:numPr>
          <w:ilvl w:val="0"/>
          <w:numId w:val="0"/>
        </w:numPr>
        <w:ind w:left="680"/>
        <w:rPr>
          <w:rStyle w:val="markedcontent"/>
        </w:rPr>
      </w:pPr>
      <w:r w:rsidRPr="00762C88">
        <w:rPr>
          <w:rStyle w:val="markedcontent"/>
        </w:rPr>
        <w:t xml:space="preserve">2) Wykonawcę oraz uczestnika konkursu, którego beneficjentem rzeczywistym w rozumieniu ustawy z dnia 1 marca 2018 r. o przeciwdziałaniu praniu pieniędzy oraz finansowaniu terroryzmu (Dz. U. z 2022 r. poz. 593, 655, 835)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251E5646" w14:textId="79BF4FB7" w:rsidR="00C52FB0" w:rsidRPr="00762C88" w:rsidRDefault="00C52FB0" w:rsidP="00795AE1">
      <w:pPr>
        <w:pStyle w:val="Nagwek2"/>
        <w:numPr>
          <w:ilvl w:val="0"/>
          <w:numId w:val="0"/>
        </w:numPr>
        <w:ind w:left="680"/>
      </w:pPr>
      <w:r w:rsidRPr="00762C88">
        <w:rPr>
          <w:rStyle w:val="markedcontent"/>
        </w:rPr>
        <w:t>3) Wykonawcę oraz uczestnika konkursu, którego jednostką dominującą w rozumieniu art. 3 ust. 1 pkt 37 ustawy z dnia 29 września 1994 r. o rachunkowości (Dz. U. z 2021 r. poz. 217 z późniejszymi zmianami),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CC4577C" w14:textId="77777777" w:rsidR="004C4656" w:rsidRPr="00762C88" w:rsidRDefault="004C4656" w:rsidP="00795AE1">
      <w:pPr>
        <w:pStyle w:val="Nagwek2"/>
        <w:numPr>
          <w:ilvl w:val="0"/>
          <w:numId w:val="0"/>
        </w:numPr>
        <w:ind w:left="680"/>
      </w:pPr>
    </w:p>
    <w:p w14:paraId="47D9F1D3" w14:textId="3D85B02C" w:rsidR="009C26BF" w:rsidRPr="00762C88" w:rsidRDefault="009C26BF" w:rsidP="00795AE1">
      <w:pPr>
        <w:pStyle w:val="Nagwek2"/>
      </w:pPr>
      <w:r w:rsidRPr="00762C88">
        <w:t>Jeżeli Wykonawca polega na zdolnościach lub sytuacji podmiotów udostępniających zasoby Zamawiający zbada, czy nie zachodzą wobec tego podmiotu podstawy wykluczenia, które zostały przewidziane względem Wykonawcy.</w:t>
      </w:r>
    </w:p>
    <w:p w14:paraId="0F1F1468" w14:textId="77777777" w:rsidR="009C26BF" w:rsidRPr="00762C88" w:rsidRDefault="009C26BF" w:rsidP="00795AE1">
      <w:pPr>
        <w:pStyle w:val="Nagwek2"/>
      </w:pPr>
      <w:r w:rsidRPr="00762C88">
        <w:t>W przypadku wspólnego ubiegania się wykonawców o udzielenie zamówienia zamawiający bada, czy nie zachodzą podstawy wykluczenia wobec każdego z tych wykonawców.</w:t>
      </w:r>
    </w:p>
    <w:p w14:paraId="365E8AB6" w14:textId="77777777" w:rsidR="009C26BF" w:rsidRPr="00762C88" w:rsidRDefault="009C26BF" w:rsidP="00795AE1">
      <w:pPr>
        <w:pStyle w:val="Nagwek2"/>
      </w:pPr>
      <w:r w:rsidRPr="00762C88">
        <w:t xml:space="preserve">Wykluczenie Wykonawcy następuje zgodnie z art. 111 ustawy PZP. </w:t>
      </w:r>
    </w:p>
    <w:p w14:paraId="63FC330B" w14:textId="77777777" w:rsidR="00901BA0" w:rsidRPr="00762C88" w:rsidRDefault="00901BA0" w:rsidP="00795AE1">
      <w:pPr>
        <w:pStyle w:val="Nagwek2"/>
        <w:numPr>
          <w:ilvl w:val="0"/>
          <w:numId w:val="0"/>
        </w:numPr>
        <w:ind w:left="680"/>
      </w:pPr>
    </w:p>
    <w:p w14:paraId="5D3F1F69" w14:textId="77777777" w:rsidR="009C26BF" w:rsidRPr="00762C88" w:rsidRDefault="009C26BF" w:rsidP="00795AE1">
      <w:pPr>
        <w:pStyle w:val="Nagwek2"/>
        <w:numPr>
          <w:ilvl w:val="0"/>
          <w:numId w:val="0"/>
        </w:numPr>
      </w:pPr>
    </w:p>
    <w:p w14:paraId="59A4E6FE" w14:textId="3A38E27C" w:rsidR="009C26BF" w:rsidRPr="00762C88" w:rsidRDefault="009C26BF" w:rsidP="009C26BF">
      <w:pPr>
        <w:pStyle w:val="Nagwek1"/>
        <w:spacing w:before="0" w:after="0"/>
        <w:rPr>
          <w:sz w:val="22"/>
          <w:szCs w:val="22"/>
        </w:rPr>
      </w:pPr>
      <w:bookmarkStart w:id="9" w:name="_Toc258314248"/>
      <w:r w:rsidRPr="00762C88">
        <w:rPr>
          <w:sz w:val="22"/>
          <w:szCs w:val="22"/>
        </w:rPr>
        <w:t>informacja o podmiotowych środkach dowodowych</w:t>
      </w:r>
      <w:bookmarkEnd w:id="9"/>
    </w:p>
    <w:p w14:paraId="263E9509" w14:textId="77777777" w:rsidR="00901BA0" w:rsidRPr="00762C88" w:rsidRDefault="00901BA0" w:rsidP="00795AE1">
      <w:pPr>
        <w:pStyle w:val="Nagwek2"/>
        <w:numPr>
          <w:ilvl w:val="0"/>
          <w:numId w:val="0"/>
        </w:numPr>
        <w:ind w:left="680"/>
      </w:pPr>
    </w:p>
    <w:p w14:paraId="49E85049" w14:textId="77777777" w:rsidR="009C26BF" w:rsidRPr="00762C88" w:rsidRDefault="009C26BF" w:rsidP="00795AE1">
      <w:pPr>
        <w:pStyle w:val="Nagwek2"/>
      </w:pPr>
      <w:r w:rsidRPr="00762C88">
        <w:t xml:space="preserve">W celu wykazania braku podstaw wykluczenia, o których mowa w niniejszej SWZ,  Zamawiający żąda aby Wykonawca złożył wraz z ofertą: </w:t>
      </w:r>
    </w:p>
    <w:p w14:paraId="705CEE70" w14:textId="77777777" w:rsidR="00901BA0" w:rsidRPr="00762C88" w:rsidRDefault="009C26BF" w:rsidP="00795AE1">
      <w:pPr>
        <w:pStyle w:val="Nagwek2"/>
        <w:numPr>
          <w:ilvl w:val="0"/>
          <w:numId w:val="0"/>
        </w:numPr>
        <w:ind w:left="680"/>
      </w:pPr>
      <w:r w:rsidRPr="00762C88">
        <w:t xml:space="preserve">aktualne na dzień składania ofert oświadczenia </w:t>
      </w:r>
      <w:r w:rsidR="00353C8C" w:rsidRPr="00762C88">
        <w:t xml:space="preserve"> o spełnieniu warunków udziału  w postępowaniu  </w:t>
      </w:r>
      <w:r w:rsidRPr="00762C88">
        <w:t>o</w:t>
      </w:r>
      <w:r w:rsidR="00353C8C" w:rsidRPr="00762C88">
        <w:t>raz</w:t>
      </w:r>
      <w:r w:rsidRPr="00762C88">
        <w:t xml:space="preserve"> braku podstaw do wykluczenia w zakr</w:t>
      </w:r>
      <w:r w:rsidR="007F4692" w:rsidRPr="00762C88">
        <w:t>esie wskazanym w Załączniku Nr 3</w:t>
      </w:r>
      <w:r w:rsidR="00901BA0" w:rsidRPr="00762C88">
        <w:t xml:space="preserve"> do SWZ.</w:t>
      </w:r>
    </w:p>
    <w:p w14:paraId="38342A6F" w14:textId="0B46AF4D" w:rsidR="00901BA0" w:rsidRPr="00762C88" w:rsidRDefault="009C26BF" w:rsidP="00795AE1">
      <w:pPr>
        <w:pStyle w:val="Nagwek2"/>
      </w:pPr>
      <w:r w:rsidRPr="00762C88">
        <w:t xml:space="preserve">Informacje zawarte w oświadczeniu będą stanowić wstępne potwierdzenie, że wykonawca nie podlega wykluczeniu z postępowania.  Oświadczenia te wykonawca składa zgodnie ze wzorami stanowiącymi </w:t>
      </w:r>
      <w:r w:rsidRPr="00762C88">
        <w:rPr>
          <w:b/>
        </w:rPr>
        <w:t xml:space="preserve">Załącznik Nr </w:t>
      </w:r>
      <w:r w:rsidR="007F4692" w:rsidRPr="00762C88">
        <w:rPr>
          <w:b/>
        </w:rPr>
        <w:t>3</w:t>
      </w:r>
      <w:r w:rsidRPr="00762C88">
        <w:rPr>
          <w:b/>
        </w:rPr>
        <w:t xml:space="preserve"> do SWZ.</w:t>
      </w:r>
      <w:r w:rsidRPr="00762C88">
        <w:t xml:space="preserve"> </w:t>
      </w:r>
    </w:p>
    <w:p w14:paraId="444CC5F5" w14:textId="77777777" w:rsidR="00901BA0" w:rsidRPr="00762C88" w:rsidRDefault="009C26BF" w:rsidP="00795AE1">
      <w:pPr>
        <w:pStyle w:val="Nagwek2"/>
      </w:pPr>
      <w:r w:rsidRPr="00762C88">
        <w:t xml:space="preserve">W przypadku wspólnego ubiegania się o zamówienie przez wykonawców oświadczenia, o którym mowa powyżej, składa każdy z wykonawców wspólnie ubiegających się o zamówienie. </w:t>
      </w:r>
    </w:p>
    <w:p w14:paraId="5053157B" w14:textId="77777777" w:rsidR="009C26BF" w:rsidRPr="00762C88" w:rsidRDefault="009C26BF" w:rsidP="00795AE1">
      <w:pPr>
        <w:pStyle w:val="Nagwek2"/>
      </w:pPr>
      <w:r w:rsidRPr="00762C88">
        <w:t xml:space="preserve">Zamawiający przed wyborem najkorzystniejszej oferty wezwie Wykonawcę, którego oferta została najwyżej oceniona, do złożenia w wyznaczonym terminie, nie krótszym niż </w:t>
      </w:r>
      <w:r w:rsidRPr="00762C88">
        <w:rPr>
          <w:b/>
        </w:rPr>
        <w:t>5</w:t>
      </w:r>
      <w:r w:rsidRPr="00762C88">
        <w:t xml:space="preserve"> dni, aktualnych na dzień złożenia, następujących podmiotowych środków dowodowych: </w:t>
      </w:r>
    </w:p>
    <w:p w14:paraId="1E6BE27B" w14:textId="77777777" w:rsidR="00901BA0" w:rsidRPr="00762C88" w:rsidRDefault="00901BA0" w:rsidP="00795AE1">
      <w:pPr>
        <w:pStyle w:val="Nagwek2"/>
        <w:numPr>
          <w:ilvl w:val="0"/>
          <w:numId w:val="0"/>
        </w:numPr>
        <w:ind w:left="680"/>
      </w:pPr>
    </w:p>
    <w:tbl>
      <w:tblPr>
        <w:tblW w:w="8910" w:type="dxa"/>
        <w:tblInd w:w="562" w:type="dxa"/>
        <w:tblLayout w:type="fixed"/>
        <w:tblCellMar>
          <w:left w:w="10" w:type="dxa"/>
          <w:right w:w="10" w:type="dxa"/>
        </w:tblCellMar>
        <w:tblLook w:val="04A0" w:firstRow="1" w:lastRow="0" w:firstColumn="1" w:lastColumn="0" w:noHBand="0" w:noVBand="1"/>
      </w:tblPr>
      <w:tblGrid>
        <w:gridCol w:w="709"/>
        <w:gridCol w:w="8201"/>
      </w:tblGrid>
      <w:tr w:rsidR="009C26BF" w:rsidRPr="00762C88" w14:paraId="48260828" w14:textId="77777777" w:rsidTr="00353C8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C5782" w14:textId="77777777" w:rsidR="009C26BF" w:rsidRPr="00762C88" w:rsidRDefault="009C26BF">
            <w:pPr>
              <w:jc w:val="center"/>
              <w:rPr>
                <w:sz w:val="22"/>
                <w:szCs w:val="22"/>
              </w:rPr>
            </w:pPr>
            <w:r w:rsidRPr="00762C88">
              <w:rPr>
                <w:b/>
                <w:sz w:val="22"/>
                <w:szCs w:val="22"/>
              </w:rPr>
              <w:t>Lp.</w:t>
            </w:r>
          </w:p>
        </w:tc>
        <w:tc>
          <w:tcPr>
            <w:tcW w:w="8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5F35D" w14:textId="77777777" w:rsidR="009C26BF" w:rsidRPr="00762C88" w:rsidRDefault="009C26BF">
            <w:pPr>
              <w:jc w:val="both"/>
              <w:rPr>
                <w:sz w:val="22"/>
                <w:szCs w:val="22"/>
              </w:rPr>
            </w:pPr>
            <w:r w:rsidRPr="00762C88">
              <w:rPr>
                <w:b/>
                <w:sz w:val="22"/>
                <w:szCs w:val="22"/>
              </w:rPr>
              <w:t>Wymagany dokument</w:t>
            </w:r>
          </w:p>
        </w:tc>
      </w:tr>
      <w:tr w:rsidR="003633AF" w:rsidRPr="00762C88" w14:paraId="45D473FC"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5591E66C" w14:textId="332DDAC4" w:rsidR="003633AF" w:rsidRPr="00762C88" w:rsidRDefault="008A4764" w:rsidP="003633AF">
            <w:pPr>
              <w:jc w:val="center"/>
              <w:rPr>
                <w:sz w:val="22"/>
                <w:szCs w:val="22"/>
              </w:rPr>
            </w:pPr>
            <w:r w:rsidRPr="00762C88">
              <w:rPr>
                <w:sz w:val="22"/>
                <w:szCs w:val="22"/>
              </w:rPr>
              <w:t>1</w:t>
            </w:r>
            <w:r w:rsidR="00657556">
              <w:rPr>
                <w:sz w:val="22"/>
                <w:szCs w:val="22"/>
              </w:rPr>
              <w:t>.</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5941A143" w14:textId="77777777" w:rsidR="003633AF" w:rsidRPr="00762C88" w:rsidRDefault="003633AF" w:rsidP="003633AF">
            <w:pPr>
              <w:jc w:val="both"/>
              <w:rPr>
                <w:sz w:val="22"/>
                <w:szCs w:val="22"/>
                <w:lang w:eastAsia="zh-CN"/>
              </w:rPr>
            </w:pPr>
            <w:r w:rsidRPr="00762C88">
              <w:rPr>
                <w:b/>
                <w:sz w:val="22"/>
                <w:szCs w:val="22"/>
              </w:rPr>
              <w:t>odpis lub informację</w:t>
            </w:r>
            <w:r w:rsidRPr="00762C88">
              <w:rPr>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tc>
      </w:tr>
      <w:tr w:rsidR="00107469" w:rsidRPr="00762C88" w14:paraId="19BB0CEF"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EB0DA6B" w14:textId="012E6294" w:rsidR="00107469" w:rsidRPr="00107469" w:rsidRDefault="00107469" w:rsidP="00107469">
            <w:pPr>
              <w:jc w:val="center"/>
              <w:rPr>
                <w:sz w:val="22"/>
                <w:szCs w:val="22"/>
              </w:rPr>
            </w:pPr>
            <w:r w:rsidRPr="00107469">
              <w:rPr>
                <w:sz w:val="22"/>
                <w:szCs w:val="22"/>
              </w:rPr>
              <w:t>2</w:t>
            </w:r>
            <w:r w:rsidR="00657556">
              <w:rPr>
                <w:sz w:val="22"/>
                <w:szCs w:val="22"/>
              </w:rPr>
              <w:t>.</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2354074" w14:textId="77777777" w:rsidR="00107469" w:rsidRPr="00107469" w:rsidRDefault="00107469" w:rsidP="00107469">
            <w:pPr>
              <w:jc w:val="both"/>
              <w:rPr>
                <w:b/>
                <w:color w:val="000000" w:themeColor="text1"/>
                <w:sz w:val="22"/>
                <w:szCs w:val="22"/>
              </w:rPr>
            </w:pPr>
            <w:r w:rsidRPr="00107469">
              <w:rPr>
                <w:b/>
                <w:sz w:val="22"/>
                <w:szCs w:val="22"/>
              </w:rPr>
              <w:t xml:space="preserve">Oświadczenia Wykonawcy  w tym w sprawie grupy kapitałowej  - </w:t>
            </w:r>
            <w:r w:rsidRPr="00107469">
              <w:rPr>
                <w:b/>
                <w:color w:val="000000" w:themeColor="text1"/>
                <w:sz w:val="22"/>
                <w:szCs w:val="22"/>
              </w:rPr>
              <w:t>załącznik nr 5</w:t>
            </w:r>
          </w:p>
          <w:p w14:paraId="5FF678E8" w14:textId="77777777" w:rsidR="00107469" w:rsidRPr="00107469" w:rsidRDefault="00107469" w:rsidP="00107469">
            <w:pPr>
              <w:jc w:val="both"/>
              <w:rPr>
                <w:bCs/>
                <w:sz w:val="22"/>
                <w:szCs w:val="22"/>
              </w:rPr>
            </w:pPr>
            <w:r w:rsidRPr="00107469">
              <w:rPr>
                <w:bCs/>
                <w:sz w:val="22"/>
                <w:szCs w:val="22"/>
              </w:rPr>
              <w:t xml:space="preserve">Oświadczenia Wykonawcy, w zakresie art. 108 ust. 1 pkt 5 u stawy Pzp, o braku przynależności do tej samej  grupy kapitałowej w rozumieniu ustawy z dnia 16 lutego 2007 </w:t>
            </w:r>
            <w:r w:rsidRPr="00107469">
              <w:rPr>
                <w:bCs/>
                <w:sz w:val="22"/>
                <w:szCs w:val="22"/>
              </w:rPr>
              <w:lastRenderedPageBreak/>
              <w:t xml:space="preserve">r. o ochronie konkurencji i konsumentów (Dz. U. z 2021 r.poz.275 ze zm),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51B7F83D" w14:textId="77777777" w:rsidR="00107469" w:rsidRPr="00107469" w:rsidRDefault="00107469" w:rsidP="00107469">
            <w:pPr>
              <w:jc w:val="both"/>
              <w:rPr>
                <w:b/>
                <w:sz w:val="22"/>
                <w:szCs w:val="22"/>
              </w:rPr>
            </w:pPr>
          </w:p>
        </w:tc>
      </w:tr>
      <w:tr w:rsidR="00107469" w:rsidRPr="00762C88" w14:paraId="23768790"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55085FE" w14:textId="6B888548" w:rsidR="00107469" w:rsidRPr="00107469" w:rsidRDefault="00107469" w:rsidP="00107469">
            <w:pPr>
              <w:jc w:val="center"/>
              <w:rPr>
                <w:sz w:val="22"/>
                <w:szCs w:val="22"/>
              </w:rPr>
            </w:pPr>
            <w:r w:rsidRPr="00107469">
              <w:rPr>
                <w:sz w:val="22"/>
                <w:szCs w:val="22"/>
              </w:rPr>
              <w:lastRenderedPageBreak/>
              <w:t>3</w:t>
            </w:r>
            <w:r w:rsidR="00657556">
              <w:rPr>
                <w:sz w:val="22"/>
                <w:szCs w:val="22"/>
              </w:rPr>
              <w:t>.</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5E23E6E" w14:textId="77777777" w:rsidR="00107469" w:rsidRPr="00107469" w:rsidRDefault="00107469" w:rsidP="00107469">
            <w:pPr>
              <w:jc w:val="both"/>
              <w:rPr>
                <w:bCs/>
                <w:sz w:val="22"/>
                <w:szCs w:val="22"/>
              </w:rPr>
            </w:pPr>
            <w:r w:rsidRPr="00107469">
              <w:rPr>
                <w:b/>
                <w:sz w:val="22"/>
                <w:szCs w:val="22"/>
              </w:rPr>
              <w:t xml:space="preserve">Informacji z Krajowego Rejestru Karnego </w:t>
            </w:r>
            <w:r w:rsidRPr="00107469">
              <w:rPr>
                <w:bCs/>
                <w:sz w:val="22"/>
                <w:szCs w:val="22"/>
              </w:rPr>
              <w:t xml:space="preserve">w zakresie art. 108 ust 1 pkt 1,2,3,4 ustawy Pzp, wystawionej nie wcześniej niż 6 miesięcy przed jej złożeniem </w:t>
            </w:r>
          </w:p>
          <w:p w14:paraId="3D3132CC" w14:textId="77777777" w:rsidR="00107469" w:rsidRPr="00107469" w:rsidRDefault="00107469" w:rsidP="00107469">
            <w:pPr>
              <w:jc w:val="both"/>
              <w:rPr>
                <w:b/>
                <w:sz w:val="22"/>
                <w:szCs w:val="22"/>
              </w:rPr>
            </w:pPr>
          </w:p>
        </w:tc>
      </w:tr>
      <w:tr w:rsidR="00107469" w:rsidRPr="00762C88" w14:paraId="383B062D"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F22A975" w14:textId="6F6DF9DD" w:rsidR="00107469" w:rsidRPr="00107469" w:rsidRDefault="00107469" w:rsidP="00107469">
            <w:pPr>
              <w:jc w:val="center"/>
              <w:rPr>
                <w:sz w:val="22"/>
                <w:szCs w:val="22"/>
              </w:rPr>
            </w:pPr>
            <w:r w:rsidRPr="00107469">
              <w:rPr>
                <w:sz w:val="22"/>
                <w:szCs w:val="22"/>
              </w:rPr>
              <w:t>4</w:t>
            </w:r>
            <w:r w:rsidR="00657556">
              <w:rPr>
                <w:sz w:val="22"/>
                <w:szCs w:val="22"/>
              </w:rPr>
              <w:t>.</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98F057D" w14:textId="77777777" w:rsidR="00107469" w:rsidRPr="00107469" w:rsidRDefault="00107469" w:rsidP="00107469">
            <w:pPr>
              <w:jc w:val="both"/>
              <w:rPr>
                <w:b/>
                <w:sz w:val="22"/>
                <w:szCs w:val="22"/>
              </w:rPr>
            </w:pPr>
            <w:r w:rsidRPr="00107469">
              <w:rPr>
                <w:b/>
                <w:sz w:val="22"/>
                <w:szCs w:val="22"/>
              </w:rPr>
              <w:t xml:space="preserve">Zaświadczenie z Urzędu Skarbowego Wykonawca </w:t>
            </w:r>
            <w:r w:rsidRPr="00107469">
              <w:rPr>
                <w:bCs/>
                <w:sz w:val="22"/>
                <w:szCs w:val="22"/>
              </w:rPr>
              <w:t>zobowiązany jest przedłożyć aktualne 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FCBCB17" w14:textId="77777777" w:rsidR="00107469" w:rsidRPr="00107469" w:rsidRDefault="00107469" w:rsidP="00107469">
            <w:pPr>
              <w:jc w:val="both"/>
              <w:rPr>
                <w:b/>
                <w:sz w:val="22"/>
                <w:szCs w:val="22"/>
              </w:rPr>
            </w:pPr>
          </w:p>
        </w:tc>
      </w:tr>
      <w:tr w:rsidR="00107469" w:rsidRPr="00762C88" w14:paraId="20A236DB"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9841DB0" w14:textId="69178F70" w:rsidR="00107469" w:rsidRPr="00107469" w:rsidRDefault="00107469" w:rsidP="00107469">
            <w:pPr>
              <w:jc w:val="center"/>
              <w:rPr>
                <w:sz w:val="22"/>
                <w:szCs w:val="22"/>
              </w:rPr>
            </w:pPr>
            <w:r w:rsidRPr="00107469">
              <w:rPr>
                <w:sz w:val="22"/>
                <w:szCs w:val="22"/>
              </w:rPr>
              <w:t>5</w:t>
            </w:r>
            <w:r w:rsidR="00657556">
              <w:rPr>
                <w:sz w:val="22"/>
                <w:szCs w:val="22"/>
              </w:rPr>
              <w:t>.</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6B54D6E" w14:textId="77777777" w:rsidR="00107469" w:rsidRPr="00107469" w:rsidRDefault="00107469" w:rsidP="00107469">
            <w:pPr>
              <w:jc w:val="both"/>
              <w:rPr>
                <w:bCs/>
                <w:sz w:val="22"/>
                <w:szCs w:val="22"/>
              </w:rPr>
            </w:pPr>
            <w:r w:rsidRPr="00107469">
              <w:rPr>
                <w:b/>
                <w:sz w:val="22"/>
                <w:szCs w:val="22"/>
              </w:rPr>
              <w:t xml:space="preserve">Zaświadczenie z ZUS lub KRUS Wykonawca </w:t>
            </w:r>
            <w:r w:rsidRPr="00107469">
              <w:rPr>
                <w:bCs/>
                <w:sz w:val="22"/>
                <w:szCs w:val="22"/>
              </w:rPr>
              <w:t>zobowiązany jest przedłożyć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ubezpieczenie i społeczne  i zdrowotne, w zakresie art. 109 ust. 1 pkt 1 ustawy, wystawione nie wcześniej niż 3 miesiące przed jego złożeniem, a w przypadku zalegania z opłacaniem składek na ubezpieczenie  i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1C73C6E6" w14:textId="77777777" w:rsidR="00107469" w:rsidRPr="00107469" w:rsidRDefault="00107469" w:rsidP="00107469">
            <w:pPr>
              <w:jc w:val="both"/>
              <w:rPr>
                <w:b/>
                <w:sz w:val="22"/>
                <w:szCs w:val="22"/>
              </w:rPr>
            </w:pPr>
          </w:p>
        </w:tc>
      </w:tr>
    </w:tbl>
    <w:p w14:paraId="224467E0" w14:textId="77777777" w:rsidR="00901BA0" w:rsidRPr="00762C88" w:rsidRDefault="009C26BF" w:rsidP="00795AE1">
      <w:pPr>
        <w:pStyle w:val="Nagwek2"/>
      </w:pPr>
      <w:r w:rsidRPr="00762C88">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551C668" w14:textId="77777777" w:rsidR="00901BA0" w:rsidRPr="00762C88" w:rsidRDefault="009C26BF" w:rsidP="00795AE1">
      <w:pPr>
        <w:pStyle w:val="Nagwek2"/>
      </w:pPr>
      <w:r w:rsidRPr="00762C88">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D3548F1" w14:textId="77777777" w:rsidR="009C26BF" w:rsidRPr="00762C88" w:rsidRDefault="009C26BF" w:rsidP="00795AE1">
      <w:pPr>
        <w:pStyle w:val="Nagwek2"/>
      </w:pPr>
      <w:r w:rsidRPr="00762C88">
        <w:t>Zamawiający nie wezwie wykonawcy do złożenia podmiotowych środków dowodowych, jeżeli:</w:t>
      </w:r>
    </w:p>
    <w:p w14:paraId="203C1221" w14:textId="77777777" w:rsidR="009C26BF" w:rsidRPr="00762C88" w:rsidRDefault="009C26BF" w:rsidP="00795AE1">
      <w:pPr>
        <w:pStyle w:val="Nagwek2"/>
        <w:numPr>
          <w:ilvl w:val="0"/>
          <w:numId w:val="0"/>
        </w:numPr>
        <w:ind w:left="851"/>
      </w:pPr>
      <w:r w:rsidRPr="00762C88">
        <w:t>a)</w:t>
      </w:r>
      <w:r w:rsidR="003633AF" w:rsidRPr="00762C88">
        <w:t xml:space="preserve">  </w:t>
      </w:r>
      <w:r w:rsidRPr="00762C88">
        <w:t>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PZP, dane umożliwiające dostęp do tych środków;</w:t>
      </w:r>
    </w:p>
    <w:p w14:paraId="3B9047E4" w14:textId="77777777" w:rsidR="009C26BF" w:rsidRPr="00762C88" w:rsidRDefault="009C26BF" w:rsidP="00795AE1">
      <w:pPr>
        <w:pStyle w:val="Nagwek2"/>
        <w:numPr>
          <w:ilvl w:val="0"/>
          <w:numId w:val="0"/>
        </w:numPr>
        <w:ind w:left="851"/>
      </w:pPr>
      <w:r w:rsidRPr="00762C88">
        <w:t>b)</w:t>
      </w:r>
      <w:r w:rsidR="003633AF" w:rsidRPr="00762C88">
        <w:t xml:space="preserve">  </w:t>
      </w:r>
      <w:r w:rsidRPr="00762C88">
        <w:t xml:space="preserve"> podmiotowym środkiem dowodowym jest oświadczenie, którego treść odpowiada zakresowi oświadczenia, o którym mowa w art. 125 ust. 1 PZP.</w:t>
      </w:r>
    </w:p>
    <w:p w14:paraId="2922CFBE" w14:textId="77777777" w:rsidR="00901BA0" w:rsidRPr="00762C88" w:rsidRDefault="009C26BF" w:rsidP="00795AE1">
      <w:pPr>
        <w:pStyle w:val="Nagwek2"/>
      </w:pPr>
      <w:r w:rsidRPr="00762C88">
        <w:t>Wykonawca nie jest zobowiązany do złożenia podmiotowych środków dowodowych, które Zamawiający posiada, jeżeli Wykonawca wskaże te środki oraz potwierdzi ich prawidłowość i aktualność.</w:t>
      </w:r>
    </w:p>
    <w:p w14:paraId="50411CD1" w14:textId="77777777" w:rsidR="00901BA0" w:rsidRPr="00762C88" w:rsidRDefault="009C26BF" w:rsidP="00795AE1">
      <w:pPr>
        <w:pStyle w:val="Nagwek2"/>
      </w:pPr>
      <w:r w:rsidRPr="00762C88">
        <w:t>Podmiotowe środki dowodowe oraz inne dokumenty lub oświadczenia Wykonawca składa, pod rygorem nieważności, w formie elektronicznej lub w postaci elektronicznej opatrzonej podpisem zaufanym lub podpisem osobistym.</w:t>
      </w:r>
    </w:p>
    <w:p w14:paraId="6CFB4B66" w14:textId="77777777" w:rsidR="00037DCD" w:rsidRPr="00762C88" w:rsidRDefault="009C26BF" w:rsidP="00795AE1">
      <w:pPr>
        <w:pStyle w:val="Nagwek2"/>
      </w:pPr>
      <w:r w:rsidRPr="00762C88">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t>
      </w:r>
      <w:r w:rsidRPr="00762C88">
        <w:lastRenderedPageBreak/>
        <w:t>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bookmarkStart w:id="10" w:name="_Toc258314249"/>
    </w:p>
    <w:p w14:paraId="7F888136" w14:textId="77777777" w:rsidR="00901BA0" w:rsidRPr="00762C88" w:rsidRDefault="00037DCD" w:rsidP="00795AE1">
      <w:pPr>
        <w:pStyle w:val="Nagwek2"/>
      </w:pPr>
      <w:r w:rsidRPr="00762C88">
        <w:t xml:space="preserve">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w:t>
      </w:r>
    </w:p>
    <w:p w14:paraId="32D1E9E2" w14:textId="4F35C51E" w:rsidR="00901BA0" w:rsidRPr="00762C88" w:rsidRDefault="00037DCD" w:rsidP="00795AE1">
      <w:pPr>
        <w:pStyle w:val="Nagwek2"/>
      </w:pPr>
      <w:r w:rsidRPr="00762C88">
        <w:t xml:space="preserve">Jeżeli Wykonawca ma siedzibę lub miejsce zamieszkania poza granicami Rzeczpospolitej Polskiej zamiast dokumentu, o którym mowa w rozdziale </w:t>
      </w:r>
      <w:r w:rsidR="00353C8C" w:rsidRPr="00762C88">
        <w:t>11 ust.</w:t>
      </w:r>
      <w:r w:rsidR="000E2BB2" w:rsidRPr="00762C88">
        <w:t>11.</w:t>
      </w:r>
      <w:r w:rsidR="00353C8C" w:rsidRPr="00762C88">
        <w:t xml:space="preserve"> 4 pkt</w:t>
      </w:r>
      <w:r w:rsidR="004166AE" w:rsidRPr="00762C88">
        <w:t>.</w:t>
      </w:r>
      <w:r w:rsidR="00353C8C" w:rsidRPr="00762C88">
        <w:t xml:space="preserve"> </w:t>
      </w:r>
      <w:r w:rsidR="00E04E55" w:rsidRPr="00762C88">
        <w:t>1</w:t>
      </w:r>
      <w:r w:rsidR="00353C8C" w:rsidRPr="00762C88">
        <w:t>)</w:t>
      </w:r>
      <w:r w:rsidRPr="00762C88">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A0640EB" w14:textId="77777777" w:rsidR="00901BA0" w:rsidRPr="00762C88" w:rsidRDefault="00037DCD" w:rsidP="00795AE1">
      <w:pPr>
        <w:pStyle w:val="Nagwek2"/>
      </w:pPr>
      <w:r w:rsidRPr="00762C88">
        <w:t xml:space="preserve">Jeżeli w kraju, w którym wykonawca ma siedzibę lub miejsce zamieszkania, nie wydaje się dokumentów, o których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CF54B98" w14:textId="77777777" w:rsidR="00901BA0" w:rsidRPr="00762C88" w:rsidRDefault="00037DCD" w:rsidP="00795AE1">
      <w:pPr>
        <w:pStyle w:val="Nagwek2"/>
      </w:pPr>
      <w:r w:rsidRPr="00762C88">
        <w:t xml:space="preserve">Dokumenty, o których mowa powyżej powinny być wystawione nie wcześniej niż 3 miesięcy przed ich złożeniem. </w:t>
      </w:r>
    </w:p>
    <w:p w14:paraId="0961BFFE" w14:textId="77777777" w:rsidR="00037DCD" w:rsidRPr="00762C88" w:rsidRDefault="00037DCD" w:rsidP="00795AE1">
      <w:pPr>
        <w:pStyle w:val="Nagwek2"/>
      </w:pPr>
      <w:r w:rsidRPr="00762C88">
        <w:t xml:space="preserve">Podmiotowe środki dowodowe, przedmiotowe środki dowodowe oraz inne dokumenty lub oświadczenia, sporządzone w języku obcym przekazuje się wraz z tłumaczeniem na język polski. </w:t>
      </w:r>
    </w:p>
    <w:p w14:paraId="060F287A" w14:textId="77777777" w:rsidR="00037DCD" w:rsidRPr="00762C88" w:rsidRDefault="00037DCD" w:rsidP="00795AE1">
      <w:pPr>
        <w:pStyle w:val="Nagwek2"/>
        <w:numPr>
          <w:ilvl w:val="0"/>
          <w:numId w:val="0"/>
        </w:numPr>
        <w:ind w:left="680"/>
      </w:pPr>
    </w:p>
    <w:p w14:paraId="0E908273" w14:textId="77777777" w:rsidR="009C26BF" w:rsidRPr="00762C88" w:rsidRDefault="009C26BF" w:rsidP="00795AE1">
      <w:pPr>
        <w:pStyle w:val="Nagwek2"/>
        <w:numPr>
          <w:ilvl w:val="0"/>
          <w:numId w:val="0"/>
        </w:numPr>
        <w:ind w:left="680"/>
      </w:pPr>
    </w:p>
    <w:p w14:paraId="737FC976" w14:textId="03CCA439" w:rsidR="00015943" w:rsidRPr="00762C88" w:rsidRDefault="009C26BF" w:rsidP="00015943">
      <w:pPr>
        <w:pStyle w:val="Nagwek1"/>
        <w:spacing w:before="0" w:after="0"/>
        <w:rPr>
          <w:sz w:val="22"/>
          <w:szCs w:val="22"/>
        </w:rPr>
      </w:pPr>
      <w:r w:rsidRPr="00762C88">
        <w:rPr>
          <w:sz w:val="22"/>
          <w:szCs w:val="22"/>
        </w:rPr>
        <w:t>INFORMACJA DLA WYKONAWCÓW zamierzających powierzyć wykonanie części zamówienia podwykonawcom</w:t>
      </w:r>
    </w:p>
    <w:p w14:paraId="4FF1A925" w14:textId="77777777" w:rsidR="00F04576" w:rsidRPr="00762C88" w:rsidRDefault="00F04576" w:rsidP="00795AE1">
      <w:pPr>
        <w:pStyle w:val="Nagwek2"/>
      </w:pPr>
      <w:r w:rsidRPr="00762C88">
        <w:t xml:space="preserve">Wykonawca może powierzyć wykonanie części zamówienia Podwykonawcom. </w:t>
      </w:r>
    </w:p>
    <w:p w14:paraId="04F2CD5B" w14:textId="77777777" w:rsidR="00F04576" w:rsidRPr="00762C88" w:rsidRDefault="00F04576" w:rsidP="00795AE1">
      <w:pPr>
        <w:pStyle w:val="Nagwek2"/>
      </w:pPr>
      <w:r w:rsidRPr="00762C88">
        <w:t>Zamawiający żąda, aby przed przystąpieniem do wykonania zamówienia Wykonawca, podał nazwy, dane kontaktowe oraz przedstawicieli, Podwykonawców zaangażowanych w realizację zamówienia, jeżeli są już znani.</w:t>
      </w:r>
    </w:p>
    <w:p w14:paraId="71BCD886" w14:textId="77777777" w:rsidR="00F04576" w:rsidRPr="00762C88" w:rsidRDefault="00F04576" w:rsidP="00795AE1">
      <w:pPr>
        <w:pStyle w:val="Nagwek2"/>
      </w:pPr>
      <w:r w:rsidRPr="00762C88">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088B2F35" w14:textId="77777777" w:rsidR="00015943" w:rsidRPr="00762C88" w:rsidRDefault="00015943" w:rsidP="00795AE1">
      <w:pPr>
        <w:pStyle w:val="Nagwek2"/>
        <w:numPr>
          <w:ilvl w:val="0"/>
          <w:numId w:val="0"/>
        </w:numPr>
        <w:ind w:left="680"/>
      </w:pPr>
    </w:p>
    <w:p w14:paraId="33F8F909" w14:textId="77777777" w:rsidR="009C26BF" w:rsidRPr="00762C88" w:rsidRDefault="009C26BF" w:rsidP="009C26BF">
      <w:pPr>
        <w:pStyle w:val="Nagwek1"/>
        <w:spacing w:before="0" w:after="0"/>
        <w:rPr>
          <w:sz w:val="22"/>
          <w:szCs w:val="22"/>
        </w:rPr>
      </w:pPr>
      <w:r w:rsidRPr="00762C88">
        <w:rPr>
          <w:sz w:val="22"/>
          <w:szCs w:val="22"/>
        </w:rPr>
        <w:t>Informacja dla wykonawców wspólnie ubiegających się o udzielenie zamówienia</w:t>
      </w:r>
    </w:p>
    <w:p w14:paraId="6E671F80" w14:textId="77777777" w:rsidR="00901BA0" w:rsidRPr="00762C88" w:rsidRDefault="00901BA0" w:rsidP="00795AE1">
      <w:pPr>
        <w:pStyle w:val="Nagwek2"/>
        <w:numPr>
          <w:ilvl w:val="0"/>
          <w:numId w:val="0"/>
        </w:numPr>
      </w:pPr>
    </w:p>
    <w:p w14:paraId="053057A2" w14:textId="77777777" w:rsidR="00901BA0" w:rsidRPr="00762C88" w:rsidRDefault="00037DCD" w:rsidP="00795AE1">
      <w:pPr>
        <w:pStyle w:val="Nagwek2"/>
      </w:pPr>
      <w:r w:rsidRPr="00762C88">
        <w:t xml:space="preserve">Wykonawcy wspólnie ubiegający się o zamówienie ponoszą solidarną odpowiedzialność za wykonanie umowy i wniesienie zabezpieczenia należytego wykonania umowy. </w:t>
      </w:r>
    </w:p>
    <w:p w14:paraId="2A9E8525" w14:textId="77777777" w:rsidR="00037DCD" w:rsidRPr="00762C88" w:rsidRDefault="00037DCD" w:rsidP="00795AE1">
      <w:pPr>
        <w:pStyle w:val="Nagwek2"/>
      </w:pPr>
      <w:r w:rsidRPr="00762C88">
        <w:t xml:space="preserve">Dokument potwierdzający ustanowienie pełnomocnika powinien zawierać: </w:t>
      </w:r>
    </w:p>
    <w:p w14:paraId="1E66A520" w14:textId="77777777" w:rsidR="00037DCD" w:rsidRPr="00762C88" w:rsidRDefault="00037DCD" w:rsidP="00795AE1">
      <w:pPr>
        <w:pStyle w:val="Nagwek2"/>
        <w:numPr>
          <w:ilvl w:val="0"/>
          <w:numId w:val="0"/>
        </w:numPr>
        <w:ind w:left="709"/>
      </w:pPr>
      <w:r w:rsidRPr="00762C88">
        <w:t xml:space="preserve">1) wskazanie postępowania o zamówienie publiczne, którego dotyczy, </w:t>
      </w:r>
    </w:p>
    <w:p w14:paraId="62D97771" w14:textId="77777777" w:rsidR="00037DCD" w:rsidRPr="00762C88" w:rsidRDefault="00901BA0" w:rsidP="00795AE1">
      <w:pPr>
        <w:pStyle w:val="Nagwek2"/>
        <w:numPr>
          <w:ilvl w:val="0"/>
          <w:numId w:val="0"/>
        </w:numPr>
        <w:ind w:left="709"/>
      </w:pPr>
      <w:r w:rsidRPr="00762C88">
        <w:t>2)</w:t>
      </w:r>
      <w:r w:rsidR="00037DCD" w:rsidRPr="00762C88">
        <w:t xml:space="preserve">Wykonawców ubiegających się wspólnie o udzielenie zamówienia, </w:t>
      </w:r>
    </w:p>
    <w:p w14:paraId="3FDADBA4" w14:textId="77777777" w:rsidR="00580199" w:rsidRPr="00762C88" w:rsidRDefault="00901BA0" w:rsidP="00795AE1">
      <w:pPr>
        <w:pStyle w:val="Nagwek2"/>
        <w:numPr>
          <w:ilvl w:val="0"/>
          <w:numId w:val="0"/>
        </w:numPr>
        <w:ind w:left="709"/>
      </w:pPr>
      <w:r w:rsidRPr="00762C88">
        <w:t>3)</w:t>
      </w:r>
      <w:r w:rsidR="00037DCD" w:rsidRPr="00762C88">
        <w:t>ustanowionego pełnomocnika oraz</w:t>
      </w:r>
    </w:p>
    <w:p w14:paraId="4BC81A71" w14:textId="7C861B86" w:rsidR="00037DCD" w:rsidRPr="00762C88" w:rsidRDefault="00037DCD" w:rsidP="00795AE1">
      <w:pPr>
        <w:pStyle w:val="Nagwek2"/>
        <w:numPr>
          <w:ilvl w:val="0"/>
          <w:numId w:val="0"/>
        </w:numPr>
        <w:ind w:left="709"/>
      </w:pPr>
      <w:r w:rsidRPr="00762C88">
        <w:t xml:space="preserve"> 4) zakres jego umocowania. </w:t>
      </w:r>
    </w:p>
    <w:p w14:paraId="56AB4C92" w14:textId="77777777" w:rsidR="00901BA0" w:rsidRPr="00762C88" w:rsidRDefault="00037DCD" w:rsidP="00795AE1">
      <w:pPr>
        <w:pStyle w:val="Nagwek2"/>
      </w:pPr>
      <w:r w:rsidRPr="00762C88">
        <w:t xml:space="preserve">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w:t>
      </w:r>
      <w:r w:rsidRPr="00762C88">
        <w:lastRenderedPageBreak/>
        <w:t xml:space="preserve">zaufanym lub podpisem osobistym - mocodawcy, poświadczającym zgodność cyfrowego odwzorowania z dokumentem w postaci papierowej.  </w:t>
      </w:r>
    </w:p>
    <w:p w14:paraId="04A56FFC" w14:textId="65B41930" w:rsidR="00901BA0" w:rsidRPr="00762C88" w:rsidRDefault="00037DCD" w:rsidP="00795AE1">
      <w:pPr>
        <w:pStyle w:val="Nagwek2"/>
      </w:pPr>
      <w:r w:rsidRPr="00762C88">
        <w:t>W przypadku Wykonawców wspólnie ubiegających się o udzielenie zamówienia, żaden z nich nie może podlegać wykluczeniu z powodu niespełnienia warunków, o których mowa art. 108 ust. 1</w:t>
      </w:r>
      <w:r w:rsidR="0027730A" w:rsidRPr="00762C88">
        <w:t xml:space="preserve">oraz na podstawie art. 7 ust. 1 ustawy o szczególnych rozwiązaniach w zakresie przeciwdziałania wspieraniu agresji na Ukrainę oraz służących ochronie bezpieczeństwa narodowego (Dz. U. z 2022 r., poz. 835).i </w:t>
      </w:r>
      <w:r w:rsidRPr="00762C88">
        <w:t xml:space="preserve"> art. 109 ust. 1 pkt 4 ustawy Pzp.  </w:t>
      </w:r>
    </w:p>
    <w:p w14:paraId="59C5BC16" w14:textId="2B4AFF19" w:rsidR="00901BA0" w:rsidRPr="00762C88" w:rsidRDefault="00037DCD" w:rsidP="00795AE1">
      <w:pPr>
        <w:pStyle w:val="Nagwek2"/>
      </w:pPr>
      <w:r w:rsidRPr="00762C88">
        <w:t xml:space="preserve">W przypadku Wykonawców wspólnie ubiegających się o udzielenie zamówienia warunki, o których mowa w rozdziale </w:t>
      </w:r>
      <w:r w:rsidR="00312130">
        <w:t>8</w:t>
      </w:r>
      <w:r w:rsidRPr="00762C88">
        <w:t xml:space="preserve">, Zamawiający będzie oceniał łącznie. </w:t>
      </w:r>
    </w:p>
    <w:p w14:paraId="11CD71E9" w14:textId="77777777" w:rsidR="00901BA0" w:rsidRPr="00762C88" w:rsidRDefault="00037DCD" w:rsidP="00795AE1">
      <w:pPr>
        <w:pStyle w:val="Nagwek2"/>
      </w:pPr>
      <w:r w:rsidRPr="00762C88">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1197A9ED" w14:textId="77777777" w:rsidR="00901BA0" w:rsidRPr="00762C88" w:rsidRDefault="00037DCD" w:rsidP="00795AE1">
      <w:pPr>
        <w:pStyle w:val="Nagwek2"/>
      </w:pPr>
      <w:r w:rsidRPr="00762C88">
        <w:t xml:space="preserve">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 </w:t>
      </w:r>
    </w:p>
    <w:p w14:paraId="025E9802" w14:textId="77777777" w:rsidR="009C26BF" w:rsidRPr="00762C88" w:rsidRDefault="00037DCD" w:rsidP="00795AE1">
      <w:pPr>
        <w:pStyle w:val="Nagwek2"/>
      </w:pPr>
      <w:r w:rsidRPr="00762C88">
        <w:t>Wszelka korespondencja prowadzona będzie z Pełnomocnikiem.</w:t>
      </w:r>
    </w:p>
    <w:p w14:paraId="01FA2CF8" w14:textId="77777777" w:rsidR="00FA14EF" w:rsidRPr="00762C88" w:rsidRDefault="00FA14EF" w:rsidP="00795AE1">
      <w:pPr>
        <w:pStyle w:val="Nagwek2"/>
        <w:numPr>
          <w:ilvl w:val="0"/>
          <w:numId w:val="0"/>
        </w:numPr>
        <w:ind w:left="680"/>
      </w:pPr>
    </w:p>
    <w:p w14:paraId="759BC7F6" w14:textId="0680BE7E" w:rsidR="009C26BF" w:rsidRPr="00762C88" w:rsidRDefault="009C26BF" w:rsidP="009C26BF">
      <w:pPr>
        <w:pStyle w:val="Nagwek1"/>
        <w:spacing w:before="0" w:after="0"/>
        <w:rPr>
          <w:sz w:val="22"/>
          <w:szCs w:val="22"/>
        </w:rPr>
      </w:pPr>
      <w:r w:rsidRPr="00762C88">
        <w:rPr>
          <w:sz w:val="22"/>
          <w:szCs w:val="22"/>
        </w:rPr>
        <w:t>Informacje o sposobie porozumiewania się zamawiającego z Wykonawcami</w:t>
      </w:r>
      <w:bookmarkEnd w:id="10"/>
    </w:p>
    <w:p w14:paraId="74531D19" w14:textId="77777777" w:rsidR="00901BA0" w:rsidRPr="00762C88" w:rsidRDefault="00901BA0" w:rsidP="00795AE1">
      <w:pPr>
        <w:pStyle w:val="Nagwek2"/>
        <w:numPr>
          <w:ilvl w:val="0"/>
          <w:numId w:val="0"/>
        </w:numPr>
        <w:ind w:left="680"/>
      </w:pPr>
    </w:p>
    <w:p w14:paraId="400CB775" w14:textId="569217E6" w:rsidR="009C26BF" w:rsidRDefault="00237441" w:rsidP="00795AE1">
      <w:pPr>
        <w:pStyle w:val="Nagwek2"/>
      </w:pPr>
      <w:bookmarkStart w:id="11" w:name="_Hlk37863747"/>
      <w:r w:rsidRPr="0021370C">
        <w:t>W postępowaniu o udzielenie zamówienia publicznego komunikacja między Zamawiającym a wykonawcami odbywa się przy użyciu Platformy e-Zamówienia, która jest dostępna pod adresem https://ezamowienia.gov.pl.</w:t>
      </w:r>
      <w:r>
        <w:t xml:space="preserve"> </w:t>
      </w:r>
      <w:r w:rsidR="009C26BF" w:rsidRPr="00762C88">
        <w:t>Korzystanie z Platformy przez Wykonawcę jest bezpłatne</w:t>
      </w:r>
      <w:bookmarkEnd w:id="11"/>
      <w:r w:rsidR="009C26BF" w:rsidRPr="00762C88">
        <w:t>.</w:t>
      </w:r>
    </w:p>
    <w:p w14:paraId="42EB8D1E" w14:textId="2B09CBF6" w:rsidR="002D2642" w:rsidRPr="002D2642" w:rsidRDefault="009C26BF" w:rsidP="00795AE1">
      <w:pPr>
        <w:pStyle w:val="Nagwek2"/>
      </w:pPr>
      <w:bookmarkStart w:id="12" w:name="_Hlk37863788"/>
      <w:r w:rsidRPr="002D2642">
        <w:t>Na Platformie postępowanie prowadzone jest pod nazwą:</w:t>
      </w:r>
      <w:r w:rsidR="00B94D50" w:rsidRPr="002D2642">
        <w:t xml:space="preserve"> </w:t>
      </w:r>
      <w:r w:rsidR="002D2642" w:rsidRPr="002D2642">
        <w:rPr>
          <w:b/>
        </w:rPr>
        <w:t>Zakup videokolonoskopu.</w:t>
      </w:r>
    </w:p>
    <w:p w14:paraId="42E6E237" w14:textId="69F1C533" w:rsidR="009C26BF" w:rsidRPr="00762C88" w:rsidRDefault="002D2642" w:rsidP="00795AE1">
      <w:pPr>
        <w:pStyle w:val="Nagwek2"/>
        <w:numPr>
          <w:ilvl w:val="0"/>
          <w:numId w:val="0"/>
        </w:numPr>
        <w:ind w:left="680"/>
      </w:pPr>
      <w:r>
        <w:t xml:space="preserve"> </w:t>
      </w:r>
      <w:r w:rsidR="009C26BF" w:rsidRPr="00762C88">
        <w:t xml:space="preserve">– znak sprawy: </w:t>
      </w:r>
      <w:bookmarkEnd w:id="12"/>
      <w:r>
        <w:rPr>
          <w:b/>
          <w:color w:val="4472C4" w:themeColor="accent1"/>
        </w:rPr>
        <w:t>06/ZP/</w:t>
      </w:r>
      <w:r w:rsidR="004176D7" w:rsidRPr="00762C88">
        <w:rPr>
          <w:b/>
          <w:color w:val="4472C4" w:themeColor="accent1"/>
        </w:rPr>
        <w:t>202</w:t>
      </w:r>
      <w:r w:rsidR="003C5F57" w:rsidRPr="00762C88">
        <w:rPr>
          <w:b/>
          <w:color w:val="4472C4" w:themeColor="accent1"/>
        </w:rPr>
        <w:t>3</w:t>
      </w:r>
    </w:p>
    <w:p w14:paraId="2E81223C" w14:textId="32A16C1C" w:rsidR="009C26BF" w:rsidRPr="00762C88" w:rsidRDefault="009C26BF" w:rsidP="00795AE1">
      <w:pPr>
        <w:pStyle w:val="Nagwek2"/>
      </w:pPr>
      <w:bookmarkStart w:id="13" w:name="_Hlk37863807"/>
      <w:r w:rsidRPr="00762C88">
        <w:t xml:space="preserve">Wykonawca przystępując do postępowania o udzielenie zamówienia publicznego, akceptuje warunki korzystania z Platformy określone w Regulaminie zamieszczonym na stronie internetowej </w:t>
      </w:r>
      <w:hyperlink r:id="rId17" w:history="1">
        <w:r w:rsidR="002D2642" w:rsidRPr="00E87DAB">
          <w:rPr>
            <w:rStyle w:val="Hipercze"/>
            <w:b/>
            <w:bCs/>
          </w:rPr>
          <w:t>https://ezamowienia.gov.pl/</w:t>
        </w:r>
      </w:hyperlink>
      <w:r w:rsidR="0021370C">
        <w:rPr>
          <w:rStyle w:val="Hipercze"/>
          <w:b/>
          <w:bCs/>
        </w:rPr>
        <w:t xml:space="preserve"> </w:t>
      </w:r>
      <w:r w:rsidRPr="00762C88">
        <w:t>oraz uznaje go za wiążący</w:t>
      </w:r>
      <w:bookmarkEnd w:id="13"/>
      <w:r w:rsidRPr="00762C88">
        <w:t>.</w:t>
      </w:r>
    </w:p>
    <w:p w14:paraId="2B0B31DD" w14:textId="0CB5EBB5" w:rsidR="009C26BF" w:rsidRPr="00762C88" w:rsidRDefault="009C26BF" w:rsidP="00795AE1">
      <w:pPr>
        <w:pStyle w:val="Nagwek2"/>
      </w:pPr>
      <w:bookmarkStart w:id="14" w:name="_Hlk37863841"/>
      <w:r w:rsidRPr="00762C88">
        <w:t>Wykonawca zamierzający wziąć udział w postępowaniu musi posiadać konto na Platformie</w:t>
      </w:r>
      <w:bookmarkEnd w:id="14"/>
      <w:r w:rsidRPr="00762C88">
        <w:t>.</w:t>
      </w:r>
    </w:p>
    <w:p w14:paraId="6784AB7F" w14:textId="2E13B415" w:rsidR="009C26BF" w:rsidRPr="00762C88" w:rsidRDefault="009C26BF" w:rsidP="00795AE1">
      <w:pPr>
        <w:pStyle w:val="Nagwek2"/>
      </w:pPr>
      <w:bookmarkStart w:id="15" w:name="_Hlk37863867"/>
      <w:r w:rsidRPr="00762C88">
        <w:t>Do złożenia oferty konieczne jest posiadanie przez osobę upoważnioną do reprezentowania Wykonawcy ważnego kwalifikowanego podpisu elektronicznego</w:t>
      </w:r>
      <w:bookmarkEnd w:id="15"/>
      <w:r w:rsidRPr="00762C88">
        <w:t>, podpisu zaufanego lub podpisu osobistego.</w:t>
      </w:r>
    </w:p>
    <w:p w14:paraId="67B41A86" w14:textId="77777777" w:rsidR="009C26BF" w:rsidRPr="00762C88" w:rsidRDefault="009C26BF" w:rsidP="00795AE1">
      <w:pPr>
        <w:pStyle w:val="Nagwek2"/>
      </w:pPr>
      <w:r w:rsidRPr="00762C88">
        <w:t>Ilekroć w niniejszej SWZ jest mowa o:</w:t>
      </w:r>
    </w:p>
    <w:p w14:paraId="036A7C65" w14:textId="77777777" w:rsidR="009C26BF" w:rsidRPr="00762C88" w:rsidRDefault="009C26BF" w:rsidP="00795AE1">
      <w:pPr>
        <w:pStyle w:val="Nagwek2"/>
        <w:numPr>
          <w:ilvl w:val="0"/>
          <w:numId w:val="0"/>
        </w:numPr>
        <w:ind w:left="680"/>
      </w:pPr>
      <w:r w:rsidRPr="00762C88">
        <w:t xml:space="preserve">- </w:t>
      </w:r>
      <w:r w:rsidRPr="00762C88">
        <w:rPr>
          <w:b/>
        </w:rPr>
        <w:t>podpisie zaufanym</w:t>
      </w:r>
      <w:r w:rsidRPr="00762C88">
        <w:t xml:space="preserve"> – należy przez to rozumieć podpis, o którym mowa art. 3 pkt 14a ustawy z 17 lutego 2005 r. o informatyzacji działalności podmiotów realizujących zadania publiczne (t.j Dz.U.2020 poz. 346);</w:t>
      </w:r>
    </w:p>
    <w:p w14:paraId="2732EFE2" w14:textId="77777777" w:rsidR="009C26BF" w:rsidRPr="00762C88" w:rsidRDefault="009C26BF" w:rsidP="00795AE1">
      <w:pPr>
        <w:pStyle w:val="Nagwek2"/>
        <w:numPr>
          <w:ilvl w:val="0"/>
          <w:numId w:val="0"/>
        </w:numPr>
        <w:ind w:left="680"/>
      </w:pPr>
      <w:r w:rsidRPr="00762C88">
        <w:t xml:space="preserve">- </w:t>
      </w:r>
      <w:r w:rsidRPr="00762C88">
        <w:rPr>
          <w:b/>
        </w:rPr>
        <w:t>podpisie osobistym</w:t>
      </w:r>
      <w:r w:rsidRPr="00762C88">
        <w:t xml:space="preserve"> – należy przez to rozumieć podpis, o którym mowa w art. z art. 2 ust. 1 pkt 9 ustawy z 6 sierpnia 2010 r. o dowodach osobistych (t.j Dz.U.2020 poz. 332).</w:t>
      </w:r>
    </w:p>
    <w:p w14:paraId="682965A0" w14:textId="30335646" w:rsidR="009C26BF" w:rsidRPr="00762C88" w:rsidRDefault="009C26BF" w:rsidP="00795AE1">
      <w:pPr>
        <w:pStyle w:val="Nagwek2"/>
      </w:pPr>
      <w:bookmarkStart w:id="16" w:name="_Hlk37936911"/>
      <w:r w:rsidRPr="00762C88">
        <w:t>Zalecenia Zamawiającego odnośnie kwalifikowanego podpisu elektronicznego</w:t>
      </w:r>
      <w:bookmarkEnd w:id="16"/>
      <w:r w:rsidRPr="00762C88">
        <w:t>:</w:t>
      </w:r>
    </w:p>
    <w:p w14:paraId="172C91A1" w14:textId="212B70B7" w:rsidR="009C26BF" w:rsidRPr="00762C88" w:rsidRDefault="009C26BF" w:rsidP="00795AE1">
      <w:pPr>
        <w:pStyle w:val="Nagwek2"/>
        <w:numPr>
          <w:ilvl w:val="0"/>
          <w:numId w:val="0"/>
        </w:numPr>
        <w:ind w:left="680"/>
      </w:pPr>
      <w:bookmarkStart w:id="17" w:name="_Hlk37936930"/>
      <w:r w:rsidRPr="00762C88">
        <w:t>- dokumenty sporządzone i przesyłane w formacie .pdf zaleca się podpisywać kwalifikowanym podpisem elektronicznym w formacie PAdES</w:t>
      </w:r>
      <w:bookmarkEnd w:id="17"/>
      <w:r w:rsidRPr="00762C88">
        <w:t>;</w:t>
      </w:r>
    </w:p>
    <w:p w14:paraId="23DB938C" w14:textId="77777777" w:rsidR="009C26BF" w:rsidRPr="00762C88" w:rsidRDefault="009C26BF" w:rsidP="00795AE1">
      <w:pPr>
        <w:pStyle w:val="Nagwek2"/>
        <w:numPr>
          <w:ilvl w:val="0"/>
          <w:numId w:val="0"/>
        </w:numPr>
        <w:ind w:left="680"/>
      </w:pPr>
      <w:r w:rsidRPr="00762C88">
        <w:t>- dokumenty sporządzone i przesyłane w formacie innym niż .pdf (np.: .doc, .docx, .xlsx, .xml) zaleca się podpisywać kwalifikowanym podpisem elektronicznym w formacie XAdES;</w:t>
      </w:r>
    </w:p>
    <w:p w14:paraId="39B83555" w14:textId="77777777" w:rsidR="009C26BF" w:rsidRPr="00762C88" w:rsidRDefault="009C26BF" w:rsidP="00795AE1">
      <w:pPr>
        <w:pStyle w:val="Nagwek2"/>
        <w:numPr>
          <w:ilvl w:val="0"/>
          <w:numId w:val="0"/>
        </w:numPr>
        <w:ind w:left="680"/>
      </w:pPr>
      <w:r w:rsidRPr="00762C88">
        <w:t xml:space="preserve"> - do składania kwalifikowanego podpisu elektronicznego zaleca się stosowanie algorytmu SHA-2 (lub wyższego).</w:t>
      </w:r>
    </w:p>
    <w:p w14:paraId="657BDE2B" w14:textId="7E94F5A7" w:rsidR="008C257D" w:rsidRPr="008C257D" w:rsidRDefault="008C257D" w:rsidP="00795AE1">
      <w:pPr>
        <w:pStyle w:val="Nagwek2"/>
      </w:pPr>
      <w:bookmarkStart w:id="18" w:name="_Hlk37864921"/>
      <w:bookmarkStart w:id="19" w:name="_Hlk37865118"/>
      <w:r w:rsidRPr="008C257D">
        <w:t>Minimalne wymagania techniczne dotyczące sprzętu używanego w celu korzystania z usług Platformy e-Zamówienia oraz informacje dotyczące specyfikacji połączenia określa Regulamin Platformy e-Zamówienia.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r>
        <w:t xml:space="preserve">”. </w:t>
      </w:r>
    </w:p>
    <w:p w14:paraId="1A71A30F" w14:textId="4C153AC1" w:rsidR="00901BA0" w:rsidRPr="00762C88" w:rsidRDefault="009C26BF" w:rsidP="00795AE1">
      <w:pPr>
        <w:pStyle w:val="Nagwek2"/>
      </w:pPr>
      <w:r w:rsidRPr="00762C88">
        <w:lastRenderedPageBreak/>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18"/>
      <w:bookmarkEnd w:id="19"/>
    </w:p>
    <w:p w14:paraId="148940EE" w14:textId="77777777" w:rsidR="007F4692" w:rsidRPr="00762C88" w:rsidRDefault="007F4692" w:rsidP="00795AE1">
      <w:pPr>
        <w:pStyle w:val="Nagwek2"/>
      </w:pPr>
      <w:r w:rsidRPr="00762C88">
        <w:t>Osoby uprawnione do komunikowania się z wykonawcami w zakresie:</w:t>
      </w:r>
    </w:p>
    <w:p w14:paraId="708CB310" w14:textId="628C5D23" w:rsidR="007F4692" w:rsidRPr="00762C88" w:rsidRDefault="007F4692">
      <w:pPr>
        <w:numPr>
          <w:ilvl w:val="1"/>
          <w:numId w:val="6"/>
        </w:numPr>
        <w:spacing w:afterLines="60" w:after="144"/>
        <w:ind w:left="680" w:hanging="286"/>
        <w:jc w:val="both"/>
        <w:rPr>
          <w:sz w:val="22"/>
          <w:szCs w:val="22"/>
        </w:rPr>
      </w:pPr>
      <w:r w:rsidRPr="00762C88">
        <w:rPr>
          <w:sz w:val="22"/>
          <w:szCs w:val="22"/>
        </w:rPr>
        <w:t xml:space="preserve">właściwości </w:t>
      </w:r>
      <w:r w:rsidRPr="00762C88">
        <w:rPr>
          <w:sz w:val="22"/>
          <w:szCs w:val="22"/>
          <w:u w:val="single" w:color="000000"/>
        </w:rPr>
        <w:t>proceduralnych</w:t>
      </w:r>
      <w:r w:rsidRPr="00762C88">
        <w:rPr>
          <w:sz w:val="22"/>
          <w:szCs w:val="22"/>
        </w:rPr>
        <w:t xml:space="preserve"> postępowania </w:t>
      </w:r>
      <w:r w:rsidRPr="00762C88">
        <w:rPr>
          <w:b/>
          <w:sz w:val="22"/>
          <w:szCs w:val="22"/>
        </w:rPr>
        <w:t xml:space="preserve">– </w:t>
      </w:r>
      <w:r w:rsidR="002D2642">
        <w:rPr>
          <w:b/>
          <w:sz w:val="22"/>
          <w:szCs w:val="22"/>
        </w:rPr>
        <w:t>Jolanta Szafranowska</w:t>
      </w:r>
      <w:r w:rsidRPr="00762C88">
        <w:rPr>
          <w:sz w:val="22"/>
          <w:szCs w:val="22"/>
        </w:rPr>
        <w:t>;</w:t>
      </w:r>
    </w:p>
    <w:p w14:paraId="60BE6D63" w14:textId="1A8901C9" w:rsidR="007F4692" w:rsidRPr="00762C88" w:rsidRDefault="007F4692">
      <w:pPr>
        <w:numPr>
          <w:ilvl w:val="1"/>
          <w:numId w:val="6"/>
        </w:numPr>
        <w:spacing w:afterLines="60" w:after="144"/>
        <w:ind w:left="680" w:hanging="286"/>
        <w:jc w:val="both"/>
        <w:rPr>
          <w:b/>
          <w:sz w:val="22"/>
          <w:szCs w:val="22"/>
        </w:rPr>
      </w:pPr>
      <w:r w:rsidRPr="00762C88">
        <w:rPr>
          <w:sz w:val="22"/>
          <w:szCs w:val="22"/>
        </w:rPr>
        <w:t xml:space="preserve">e-mail do korespondencji : </w:t>
      </w:r>
      <w:hyperlink r:id="rId18" w:history="1">
        <w:r w:rsidR="007548AD" w:rsidRPr="00B01D44">
          <w:rPr>
            <w:rStyle w:val="Hipercze"/>
            <w:b/>
            <w:sz w:val="22"/>
            <w:szCs w:val="22"/>
          </w:rPr>
          <w:t>zamowienia.publiczne@szpital.sejny.pl</w:t>
        </w:r>
      </w:hyperlink>
      <w:r w:rsidRPr="00762C88">
        <w:rPr>
          <w:b/>
          <w:sz w:val="22"/>
          <w:szCs w:val="22"/>
        </w:rPr>
        <w:t xml:space="preserve"> </w:t>
      </w:r>
    </w:p>
    <w:p w14:paraId="0477637B" w14:textId="05941189" w:rsidR="007F4692" w:rsidRPr="00762C88" w:rsidRDefault="007F4692">
      <w:pPr>
        <w:numPr>
          <w:ilvl w:val="1"/>
          <w:numId w:val="6"/>
        </w:numPr>
        <w:spacing w:afterLines="60" w:after="144"/>
        <w:ind w:left="680" w:hanging="286"/>
        <w:jc w:val="both"/>
        <w:rPr>
          <w:b/>
          <w:sz w:val="22"/>
          <w:szCs w:val="22"/>
        </w:rPr>
      </w:pPr>
      <w:r w:rsidRPr="00762C88">
        <w:rPr>
          <w:sz w:val="22"/>
          <w:szCs w:val="22"/>
        </w:rPr>
        <w:t xml:space="preserve">nr tel. </w:t>
      </w:r>
      <w:r w:rsidRPr="00762C88">
        <w:rPr>
          <w:b/>
          <w:sz w:val="22"/>
          <w:szCs w:val="22"/>
        </w:rPr>
        <w:t>87 5</w:t>
      </w:r>
      <w:r w:rsidR="007548AD">
        <w:rPr>
          <w:b/>
          <w:sz w:val="22"/>
          <w:szCs w:val="22"/>
        </w:rPr>
        <w:t> 172 319</w:t>
      </w:r>
      <w:r w:rsidRPr="00762C88">
        <w:rPr>
          <w:b/>
          <w:sz w:val="22"/>
          <w:szCs w:val="22"/>
        </w:rPr>
        <w:t>.</w:t>
      </w:r>
    </w:p>
    <w:p w14:paraId="73302A77" w14:textId="77777777" w:rsidR="007F4692" w:rsidRPr="00762C88" w:rsidRDefault="007F4692" w:rsidP="00795AE1">
      <w:pPr>
        <w:pStyle w:val="Nagwek2"/>
      </w:pPr>
      <w:r w:rsidRPr="00762C88">
        <w:rPr>
          <w:u w:val="single" w:color="000000"/>
        </w:rPr>
        <w:t>Komunikacja ustna dopuszczalna</w:t>
      </w:r>
      <w:r w:rsidRPr="00762C88">
        <w:t xml:space="preserve"> jest tylko w odniesieniu do informacji, które nie są istotne, w szczególności </w:t>
      </w:r>
      <w:r w:rsidRPr="00762C88">
        <w:rPr>
          <w:b/>
        </w:rPr>
        <w:t>nie dotyczą ogłoszenia o zamówieniu lub dokumentów zamówienia</w:t>
      </w:r>
      <w:r w:rsidRPr="00762C88">
        <w:t xml:space="preserve"> oraz ofert, o ile jej treść jest udokumentowana. </w:t>
      </w:r>
    </w:p>
    <w:p w14:paraId="19DA0DB2" w14:textId="77777777" w:rsidR="00901BA0" w:rsidRPr="00762C88" w:rsidRDefault="00901BA0" w:rsidP="00795AE1">
      <w:pPr>
        <w:pStyle w:val="Nagwek2"/>
        <w:numPr>
          <w:ilvl w:val="0"/>
          <w:numId w:val="0"/>
        </w:numPr>
        <w:ind w:left="680"/>
      </w:pPr>
    </w:p>
    <w:p w14:paraId="5D4C1FE2" w14:textId="77777777" w:rsidR="009C26BF" w:rsidRPr="00762C88" w:rsidRDefault="009C26BF" w:rsidP="009C26BF">
      <w:pPr>
        <w:pStyle w:val="Nagwek1"/>
        <w:spacing w:before="0" w:after="0"/>
        <w:rPr>
          <w:sz w:val="22"/>
          <w:szCs w:val="22"/>
        </w:rPr>
      </w:pPr>
      <w:bookmarkStart w:id="20" w:name="_Toc258314250"/>
      <w:r w:rsidRPr="00762C88">
        <w:rPr>
          <w:sz w:val="22"/>
          <w:szCs w:val="22"/>
        </w:rPr>
        <w:t>OPIS SPO</w:t>
      </w:r>
      <w:bookmarkStart w:id="21" w:name="_Hlk37938975"/>
      <w:r w:rsidRPr="00762C88">
        <w:rPr>
          <w:sz w:val="22"/>
          <w:szCs w:val="22"/>
        </w:rPr>
        <w:t>SOBU UDZIELANIA WYJAŚNIEŃ TREŚCI SWZ</w:t>
      </w:r>
      <w:bookmarkEnd w:id="21"/>
    </w:p>
    <w:p w14:paraId="4C70001C" w14:textId="77777777" w:rsidR="007F14B9" w:rsidRPr="00762C88" w:rsidRDefault="007F14B9" w:rsidP="00795AE1">
      <w:pPr>
        <w:pStyle w:val="Nagwek2"/>
        <w:numPr>
          <w:ilvl w:val="0"/>
          <w:numId w:val="0"/>
        </w:numPr>
        <w:ind w:left="680"/>
      </w:pPr>
    </w:p>
    <w:p w14:paraId="7FC1184C" w14:textId="77777777" w:rsidR="009C26BF" w:rsidRPr="00762C88" w:rsidRDefault="009C26BF" w:rsidP="00795AE1">
      <w:pPr>
        <w:pStyle w:val="Nagwek2"/>
      </w:pPr>
      <w:bookmarkStart w:id="22" w:name="_Hlk37783375"/>
      <w:bookmarkStart w:id="23" w:name="_Hlk37938993"/>
      <w:r w:rsidRPr="00762C88">
        <w:t>Wykonawca może zwrócić się do Zamawiającego z wnioskiem o wyjaśnienie treści SWZ, przekazanym za pośrednictwem Platformy (karta ”Zapytania/Wyjaśnienia)</w:t>
      </w:r>
      <w:r w:rsidRPr="00762C88">
        <w:rPr>
          <w:color w:val="auto"/>
        </w:rPr>
        <w:t>.</w:t>
      </w:r>
      <w:bookmarkStart w:id="24" w:name="_Hlk37783409"/>
      <w:bookmarkEnd w:id="22"/>
    </w:p>
    <w:p w14:paraId="2DCE0B8E" w14:textId="77777777" w:rsidR="009C26BF" w:rsidRPr="00762C88" w:rsidRDefault="009C26BF" w:rsidP="00795AE1">
      <w:pPr>
        <w:pStyle w:val="Nagwek2"/>
      </w:pPr>
      <w:r w:rsidRPr="00762C88">
        <w:t xml:space="preserve">Zamawiający udzieli wyjaśnień niezwłocznie, jednak nie później niż na </w:t>
      </w:r>
      <w:r w:rsidRPr="00762C88">
        <w:rPr>
          <w:b/>
          <w:bCs/>
        </w:rPr>
        <w:t>2</w:t>
      </w:r>
      <w:r w:rsidRPr="00762C88">
        <w:t xml:space="preserve"> dni przed upływem terminu składania ofert, pod warunkiem, że wniosek o wyjaśnienie treści SWZ wpłynął do Zamawiającego nie później niż na </w:t>
      </w:r>
      <w:r w:rsidRPr="00762C88">
        <w:rPr>
          <w:b/>
          <w:bCs/>
        </w:rPr>
        <w:t>4</w:t>
      </w:r>
      <w:r w:rsidRPr="00762C88">
        <w:t xml:space="preserve"> dni przed upływem terminu składania ofert.</w:t>
      </w:r>
      <w:bookmarkEnd w:id="24"/>
    </w:p>
    <w:p w14:paraId="549E0872" w14:textId="77777777" w:rsidR="009C26BF" w:rsidRPr="00762C88" w:rsidRDefault="009C26BF" w:rsidP="00795AE1">
      <w:pPr>
        <w:pStyle w:val="Nagwek2"/>
      </w:pPr>
      <w:r w:rsidRPr="00762C88">
        <w:t>Jeżeli wniosek o wyjaśnienie treści SWZ nie wpłynie w terminie, o którym mowa w punkcie powyżej, Zamawiający nie ma obowiązku udzielania wyjaśnień SWZ.</w:t>
      </w:r>
    </w:p>
    <w:p w14:paraId="4DB6F0A7" w14:textId="77777777" w:rsidR="009C26BF" w:rsidRPr="00762C88" w:rsidRDefault="009C26BF" w:rsidP="00795AE1">
      <w:pPr>
        <w:pStyle w:val="Nagwek2"/>
      </w:pPr>
      <w:r w:rsidRPr="00762C88">
        <w:t>Przedłużenie terminu składania ofert, nie wpływa na bieg terminu składania wniosku o wyjaśnienie treści SWZ.</w:t>
      </w:r>
    </w:p>
    <w:p w14:paraId="7E3B1E71" w14:textId="77777777" w:rsidR="009C26BF" w:rsidRPr="00762C88" w:rsidRDefault="009C26BF" w:rsidP="00795AE1">
      <w:pPr>
        <w:pStyle w:val="Nagwek2"/>
      </w:pPr>
      <w:r w:rsidRPr="00762C88">
        <w:t>Treść zapytań wraz z wyjaśnieniami Zamawiający udostępni na stronie internetowej prowadzonego postępowania, bez ujawniania źródła zapytania.</w:t>
      </w:r>
    </w:p>
    <w:p w14:paraId="3D0BC4D8" w14:textId="77777777" w:rsidR="009C26BF" w:rsidRPr="00762C88" w:rsidRDefault="009C26BF" w:rsidP="00795AE1">
      <w:pPr>
        <w:pStyle w:val="Nagwek2"/>
      </w:pPr>
      <w:r w:rsidRPr="00762C88">
        <w:t xml:space="preserve">W </w:t>
      </w:r>
      <w:bookmarkEnd w:id="23"/>
      <w:r w:rsidRPr="00762C88">
        <w:t>uzasadnionych przypadkach Zamawiający może przed upływem terminu składania ofert zmienić treść SWZ. Dokonaną zmianę treści SWZ Zamawiający udostępni na stronie internetowej prowadzonego postępowania.</w:t>
      </w:r>
    </w:p>
    <w:p w14:paraId="078B6C9C" w14:textId="77777777" w:rsidR="009C26BF" w:rsidRPr="00762C88" w:rsidRDefault="009C26BF" w:rsidP="00795AE1">
      <w:pPr>
        <w:pStyle w:val="Nagwek2"/>
        <w:numPr>
          <w:ilvl w:val="0"/>
          <w:numId w:val="0"/>
        </w:numPr>
        <w:ind w:left="680"/>
      </w:pPr>
    </w:p>
    <w:p w14:paraId="0AD263DB" w14:textId="6E83E798" w:rsidR="009C26BF" w:rsidRPr="00762C88" w:rsidRDefault="009C26BF" w:rsidP="009C26BF">
      <w:pPr>
        <w:pStyle w:val="Nagwek1"/>
        <w:spacing w:before="0" w:after="0"/>
        <w:rPr>
          <w:sz w:val="22"/>
          <w:szCs w:val="22"/>
        </w:rPr>
      </w:pPr>
      <w:r w:rsidRPr="00762C88">
        <w:rPr>
          <w:sz w:val="22"/>
          <w:szCs w:val="22"/>
        </w:rPr>
        <w:t>Wymagania dotycz</w:t>
      </w:r>
      <w:r w:rsidRPr="00762C88">
        <w:rPr>
          <w:rFonts w:eastAsia="TimesNewRoman"/>
          <w:sz w:val="22"/>
          <w:szCs w:val="22"/>
        </w:rPr>
        <w:t>ą</w:t>
      </w:r>
      <w:r w:rsidRPr="00762C88">
        <w:rPr>
          <w:sz w:val="22"/>
          <w:szCs w:val="22"/>
        </w:rPr>
        <w:t>ce wadium</w:t>
      </w:r>
      <w:bookmarkEnd w:id="20"/>
    </w:p>
    <w:p w14:paraId="444D9177" w14:textId="77777777" w:rsidR="00901BA0" w:rsidRPr="00762C88" w:rsidRDefault="00901BA0" w:rsidP="00795AE1">
      <w:pPr>
        <w:pStyle w:val="Nagwek2"/>
        <w:numPr>
          <w:ilvl w:val="0"/>
          <w:numId w:val="0"/>
        </w:numPr>
        <w:ind w:left="680"/>
      </w:pPr>
    </w:p>
    <w:p w14:paraId="1DCB31B2" w14:textId="5EFB11D3" w:rsidR="00BB24F2" w:rsidRPr="00762C88" w:rsidRDefault="00580199" w:rsidP="00795AE1">
      <w:pPr>
        <w:pStyle w:val="Nagwek2"/>
        <w:numPr>
          <w:ilvl w:val="0"/>
          <w:numId w:val="0"/>
        </w:numPr>
        <w:ind w:left="680"/>
        <w:rPr>
          <w:b/>
          <w:i/>
        </w:rPr>
      </w:pPr>
      <w:r w:rsidRPr="00762C88">
        <w:t xml:space="preserve">Nie dotyczy </w:t>
      </w:r>
    </w:p>
    <w:p w14:paraId="173E4246" w14:textId="77777777" w:rsidR="00BB24F2" w:rsidRPr="00762C88" w:rsidRDefault="00BB24F2" w:rsidP="00795AE1">
      <w:pPr>
        <w:pStyle w:val="Nagwek2"/>
        <w:numPr>
          <w:ilvl w:val="0"/>
          <w:numId w:val="0"/>
        </w:numPr>
        <w:ind w:left="680"/>
      </w:pPr>
    </w:p>
    <w:p w14:paraId="4A812B48" w14:textId="77777777" w:rsidR="009C26BF" w:rsidRPr="00762C88" w:rsidRDefault="009C26BF" w:rsidP="00795AE1">
      <w:pPr>
        <w:pStyle w:val="Nagwek2"/>
        <w:numPr>
          <w:ilvl w:val="0"/>
          <w:numId w:val="0"/>
        </w:numPr>
        <w:ind w:left="680"/>
      </w:pPr>
    </w:p>
    <w:p w14:paraId="5866374E" w14:textId="19087B4E" w:rsidR="009C26BF" w:rsidRPr="00762C88" w:rsidRDefault="009C26BF" w:rsidP="009C26BF">
      <w:pPr>
        <w:pStyle w:val="Nagwek1"/>
        <w:spacing w:before="0" w:after="0"/>
        <w:rPr>
          <w:rFonts w:eastAsia="TimesNewRoman"/>
          <w:sz w:val="22"/>
          <w:szCs w:val="22"/>
        </w:rPr>
      </w:pPr>
      <w:bookmarkStart w:id="25" w:name="_Toc258314251"/>
      <w:r w:rsidRPr="00762C88">
        <w:rPr>
          <w:sz w:val="22"/>
          <w:szCs w:val="22"/>
        </w:rPr>
        <w:t>Termin zwi</w:t>
      </w:r>
      <w:r w:rsidRPr="00762C88">
        <w:rPr>
          <w:rFonts w:eastAsia="TimesNewRoman"/>
          <w:sz w:val="22"/>
          <w:szCs w:val="22"/>
        </w:rPr>
        <w:t>ą</w:t>
      </w:r>
      <w:r w:rsidRPr="00762C88">
        <w:rPr>
          <w:sz w:val="22"/>
          <w:szCs w:val="22"/>
        </w:rPr>
        <w:t>zania ofert</w:t>
      </w:r>
      <w:r w:rsidRPr="00762C88">
        <w:rPr>
          <w:rFonts w:eastAsia="TimesNewRoman"/>
          <w:sz w:val="22"/>
          <w:szCs w:val="22"/>
        </w:rPr>
        <w:t>ą</w:t>
      </w:r>
      <w:bookmarkEnd w:id="25"/>
    </w:p>
    <w:p w14:paraId="6464967B" w14:textId="77777777" w:rsidR="00901BA0" w:rsidRPr="00762C88" w:rsidRDefault="00901BA0" w:rsidP="00795AE1">
      <w:pPr>
        <w:pStyle w:val="Nagwek2"/>
        <w:numPr>
          <w:ilvl w:val="0"/>
          <w:numId w:val="0"/>
        </w:numPr>
        <w:ind w:left="680"/>
      </w:pPr>
    </w:p>
    <w:p w14:paraId="01EDE326" w14:textId="671D4653" w:rsidR="009C26BF" w:rsidRPr="00762C88" w:rsidRDefault="009C26BF" w:rsidP="00795AE1">
      <w:pPr>
        <w:pStyle w:val="Nagwek2"/>
      </w:pPr>
      <w:r w:rsidRPr="00762C88">
        <w:t>Wykonawca pozostaje związany ofertą do dni</w:t>
      </w:r>
      <w:r w:rsidR="002A07E8" w:rsidRPr="00762C88">
        <w:t>a</w:t>
      </w:r>
      <w:r w:rsidR="00580199" w:rsidRPr="00762C88">
        <w:t xml:space="preserve"> </w:t>
      </w:r>
      <w:r w:rsidR="005E247A">
        <w:rPr>
          <w:b/>
          <w:color w:val="2E74B5" w:themeColor="accent5" w:themeShade="BF"/>
        </w:rPr>
        <w:t>30.06</w:t>
      </w:r>
      <w:r w:rsidR="007548AD">
        <w:rPr>
          <w:b/>
          <w:color w:val="2E74B5" w:themeColor="accent5" w:themeShade="BF"/>
        </w:rPr>
        <w:t>.</w:t>
      </w:r>
      <w:r w:rsidR="003C5F57" w:rsidRPr="00762C88">
        <w:rPr>
          <w:b/>
          <w:color w:val="2E74B5" w:themeColor="accent5" w:themeShade="BF"/>
        </w:rPr>
        <w:t>2023r</w:t>
      </w:r>
      <w:r w:rsidR="00A67D5C" w:rsidRPr="00762C88">
        <w:rPr>
          <w:b/>
          <w:color w:val="2E74B5" w:themeColor="accent5" w:themeShade="BF"/>
        </w:rPr>
        <w:t>.</w:t>
      </w:r>
    </w:p>
    <w:p w14:paraId="1E2FE2F4" w14:textId="77777777" w:rsidR="009C26BF" w:rsidRPr="00762C88" w:rsidRDefault="009C26BF" w:rsidP="00795AE1">
      <w:pPr>
        <w:pStyle w:val="Nagwek2"/>
      </w:pPr>
      <w:r w:rsidRPr="00762C88">
        <w:t>Bieg terminu związania ofertą rozpoczyna się wraz z upływem terminu składania ofert.</w:t>
      </w:r>
    </w:p>
    <w:p w14:paraId="2E225C52" w14:textId="77777777" w:rsidR="009C26BF" w:rsidRPr="00762C88" w:rsidRDefault="009C26BF" w:rsidP="00795AE1">
      <w:pPr>
        <w:pStyle w:val="Nagwek2"/>
      </w:pPr>
      <w:r w:rsidRPr="00762C88">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73C90AD" w14:textId="77777777" w:rsidR="009C26BF" w:rsidRPr="00762C88" w:rsidRDefault="009C26BF" w:rsidP="00795AE1">
      <w:pPr>
        <w:pStyle w:val="Nagwek2"/>
        <w:numPr>
          <w:ilvl w:val="0"/>
          <w:numId w:val="0"/>
        </w:numPr>
        <w:ind w:left="680"/>
      </w:pPr>
    </w:p>
    <w:p w14:paraId="69872359" w14:textId="04E015FB" w:rsidR="009C26BF" w:rsidRPr="00762C88" w:rsidRDefault="009C26BF" w:rsidP="009C26BF">
      <w:pPr>
        <w:pStyle w:val="Nagwek1"/>
        <w:spacing w:before="0" w:after="0"/>
        <w:rPr>
          <w:sz w:val="22"/>
          <w:szCs w:val="22"/>
        </w:rPr>
      </w:pPr>
      <w:bookmarkStart w:id="26" w:name="_Toc258314252"/>
      <w:r w:rsidRPr="00762C88">
        <w:rPr>
          <w:sz w:val="22"/>
          <w:szCs w:val="22"/>
        </w:rPr>
        <w:t>Opis sposobu przygotowywania ofert</w:t>
      </w:r>
      <w:bookmarkEnd w:id="26"/>
    </w:p>
    <w:p w14:paraId="0063F9C2" w14:textId="77777777" w:rsidR="00901BA0" w:rsidRPr="00762C88" w:rsidRDefault="00901BA0" w:rsidP="00795AE1">
      <w:pPr>
        <w:pStyle w:val="Nagwek2"/>
        <w:numPr>
          <w:ilvl w:val="0"/>
          <w:numId w:val="0"/>
        </w:numPr>
        <w:ind w:left="680"/>
      </w:pPr>
    </w:p>
    <w:p w14:paraId="16713496" w14:textId="77777777" w:rsidR="009C26BF" w:rsidRPr="00762C88" w:rsidRDefault="009C26BF" w:rsidP="00795AE1">
      <w:pPr>
        <w:pStyle w:val="Nagwek2"/>
      </w:pPr>
      <w:r w:rsidRPr="00762C88">
        <w:t>Wykonawca może złożyć tylko jedną ofertę.</w:t>
      </w:r>
    </w:p>
    <w:p w14:paraId="0FFB1F4F" w14:textId="77777777" w:rsidR="009C26BF" w:rsidRPr="00762C88" w:rsidRDefault="009C26BF" w:rsidP="00795AE1">
      <w:pPr>
        <w:pStyle w:val="Nagwek2"/>
      </w:pPr>
      <w:r w:rsidRPr="00762C88">
        <w:t>Postępowanie o udzielenie zamówienia prowadzi się w języku polskim. Dokumenty sporządzone w języku obcym są składane wraz z tłumaczeniem na język polski.</w:t>
      </w:r>
    </w:p>
    <w:p w14:paraId="2FECE01D" w14:textId="77777777" w:rsidR="009C26BF" w:rsidRPr="00762C88" w:rsidRDefault="009C26BF" w:rsidP="00795AE1">
      <w:pPr>
        <w:pStyle w:val="Nagwek2"/>
      </w:pPr>
      <w:r w:rsidRPr="00762C88">
        <w:t>Tre</w:t>
      </w:r>
      <w:r w:rsidRPr="00762C88">
        <w:rPr>
          <w:rFonts w:eastAsia="TimesNewRoman"/>
        </w:rPr>
        <w:t xml:space="preserve">ść </w:t>
      </w:r>
      <w:r w:rsidRPr="00762C88">
        <w:t>oferty musi być zgodna z wymaganiami Zamawiającego określonymi w niniejszej SWZ.</w:t>
      </w:r>
    </w:p>
    <w:p w14:paraId="2D5E9055" w14:textId="77777777" w:rsidR="009C26BF" w:rsidRPr="00762C88" w:rsidRDefault="009C26BF" w:rsidP="00795AE1">
      <w:pPr>
        <w:pStyle w:val="Nagwek2"/>
      </w:pPr>
      <w:r w:rsidRPr="00762C88">
        <w:t>Oferta musi zawierać następujące oświadczenia i dokumenty:</w:t>
      </w:r>
    </w:p>
    <w:tbl>
      <w:tblPr>
        <w:tblW w:w="8647" w:type="dxa"/>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56"/>
        <w:gridCol w:w="8291"/>
      </w:tblGrid>
      <w:tr w:rsidR="001C78A3" w:rsidRPr="00762C88" w14:paraId="76231B04" w14:textId="77777777" w:rsidTr="00F13056">
        <w:trPr>
          <w:trHeight w:val="530"/>
        </w:trPr>
        <w:tc>
          <w:tcPr>
            <w:tcW w:w="356" w:type="dxa"/>
            <w:tcBorders>
              <w:top w:val="single" w:sz="4" w:space="0" w:color="000000"/>
              <w:left w:val="single" w:sz="4" w:space="0" w:color="000000"/>
              <w:bottom w:val="single" w:sz="4" w:space="0" w:color="auto"/>
              <w:right w:val="single" w:sz="4" w:space="0" w:color="000000"/>
            </w:tcBorders>
            <w:hideMark/>
          </w:tcPr>
          <w:p w14:paraId="2F2A5555" w14:textId="77777777" w:rsidR="001C78A3" w:rsidRPr="00762C88" w:rsidRDefault="001C78A3" w:rsidP="00F13056">
            <w:pPr>
              <w:jc w:val="both"/>
              <w:outlineLvl w:val="1"/>
              <w:rPr>
                <w:bCs/>
                <w:iCs/>
                <w:color w:val="000000"/>
                <w:sz w:val="22"/>
                <w:szCs w:val="22"/>
              </w:rPr>
            </w:pPr>
            <w:r w:rsidRPr="00762C88">
              <w:rPr>
                <w:bCs/>
                <w:iCs/>
                <w:color w:val="000000"/>
                <w:sz w:val="22"/>
                <w:szCs w:val="22"/>
              </w:rPr>
              <w:t>1</w:t>
            </w:r>
          </w:p>
        </w:tc>
        <w:tc>
          <w:tcPr>
            <w:tcW w:w="8291" w:type="dxa"/>
            <w:tcBorders>
              <w:top w:val="single" w:sz="4" w:space="0" w:color="000000"/>
              <w:left w:val="single" w:sz="4" w:space="0" w:color="000000"/>
              <w:bottom w:val="single" w:sz="4" w:space="0" w:color="auto"/>
              <w:right w:val="single" w:sz="4" w:space="0" w:color="000000"/>
            </w:tcBorders>
            <w:hideMark/>
          </w:tcPr>
          <w:p w14:paraId="06187CBE" w14:textId="77777777" w:rsidR="001C78A3" w:rsidRPr="00762C88" w:rsidRDefault="001C78A3" w:rsidP="00F13056">
            <w:pPr>
              <w:jc w:val="both"/>
              <w:outlineLvl w:val="1"/>
              <w:rPr>
                <w:b/>
                <w:bCs/>
                <w:iCs/>
                <w:color w:val="000000"/>
                <w:sz w:val="22"/>
                <w:szCs w:val="22"/>
              </w:rPr>
            </w:pPr>
            <w:r w:rsidRPr="00762C88">
              <w:rPr>
                <w:b/>
                <w:bCs/>
                <w:iCs/>
                <w:color w:val="000000"/>
                <w:sz w:val="22"/>
                <w:szCs w:val="22"/>
              </w:rPr>
              <w:t xml:space="preserve">Formularz oferty. </w:t>
            </w:r>
          </w:p>
          <w:p w14:paraId="747636D9" w14:textId="77777777" w:rsidR="001C78A3" w:rsidRPr="00762C88" w:rsidRDefault="001C78A3" w:rsidP="00F13056">
            <w:pPr>
              <w:jc w:val="both"/>
              <w:outlineLvl w:val="1"/>
              <w:rPr>
                <w:bCs/>
                <w:iCs/>
                <w:color w:val="000000"/>
                <w:sz w:val="22"/>
                <w:szCs w:val="22"/>
              </w:rPr>
            </w:pPr>
            <w:r w:rsidRPr="00762C88">
              <w:rPr>
                <w:bCs/>
                <w:iCs/>
                <w:color w:val="000000"/>
                <w:sz w:val="22"/>
                <w:szCs w:val="22"/>
              </w:rPr>
              <w:t xml:space="preserve">Do przygotowania oferty zaleca się skorzystanie z Formularza oferty, stanowiącego </w:t>
            </w:r>
            <w:r w:rsidRPr="0003508C">
              <w:rPr>
                <w:b/>
                <w:iCs/>
                <w:color w:val="000000"/>
                <w:sz w:val="22"/>
                <w:szCs w:val="22"/>
              </w:rPr>
              <w:t>załącznik Nr 1 do SWZ</w:t>
            </w:r>
            <w:r w:rsidRPr="00762C88">
              <w:rPr>
                <w:bCs/>
                <w:iCs/>
                <w:color w:val="000000"/>
                <w:sz w:val="22"/>
                <w:szCs w:val="22"/>
              </w:rPr>
              <w:t>.</w:t>
            </w:r>
          </w:p>
        </w:tc>
      </w:tr>
      <w:tr w:rsidR="001C78A3" w:rsidRPr="00762C88" w14:paraId="03C44CF4" w14:textId="77777777" w:rsidTr="00F13056">
        <w:trPr>
          <w:trHeight w:val="310"/>
        </w:trPr>
        <w:tc>
          <w:tcPr>
            <w:tcW w:w="356" w:type="dxa"/>
            <w:tcBorders>
              <w:top w:val="single" w:sz="4" w:space="0" w:color="auto"/>
              <w:left w:val="single" w:sz="4" w:space="0" w:color="000000"/>
              <w:bottom w:val="single" w:sz="4" w:space="0" w:color="auto"/>
              <w:right w:val="single" w:sz="4" w:space="0" w:color="000000"/>
            </w:tcBorders>
            <w:hideMark/>
          </w:tcPr>
          <w:p w14:paraId="3BD04FC8" w14:textId="77777777" w:rsidR="001C78A3" w:rsidRPr="00762C88" w:rsidRDefault="001C78A3" w:rsidP="00F13056">
            <w:pPr>
              <w:jc w:val="both"/>
              <w:outlineLvl w:val="1"/>
              <w:rPr>
                <w:bCs/>
                <w:iCs/>
                <w:color w:val="000000"/>
                <w:sz w:val="22"/>
                <w:szCs w:val="22"/>
              </w:rPr>
            </w:pPr>
            <w:r w:rsidRPr="00762C88">
              <w:rPr>
                <w:bCs/>
                <w:iCs/>
                <w:color w:val="000000"/>
                <w:sz w:val="22"/>
                <w:szCs w:val="22"/>
              </w:rPr>
              <w:t>2</w:t>
            </w:r>
          </w:p>
        </w:tc>
        <w:tc>
          <w:tcPr>
            <w:tcW w:w="8291" w:type="dxa"/>
            <w:tcBorders>
              <w:top w:val="single" w:sz="4" w:space="0" w:color="auto"/>
              <w:left w:val="single" w:sz="4" w:space="0" w:color="000000"/>
              <w:bottom w:val="single" w:sz="4" w:space="0" w:color="auto"/>
              <w:right w:val="single" w:sz="4" w:space="0" w:color="000000"/>
            </w:tcBorders>
            <w:hideMark/>
          </w:tcPr>
          <w:p w14:paraId="419171B7" w14:textId="56B2F11A" w:rsidR="001C78A3" w:rsidRPr="00762C88" w:rsidRDefault="001C78A3" w:rsidP="00F13056">
            <w:pPr>
              <w:jc w:val="both"/>
              <w:outlineLvl w:val="1"/>
              <w:rPr>
                <w:b/>
                <w:bCs/>
                <w:iCs/>
                <w:color w:val="000000"/>
                <w:sz w:val="22"/>
                <w:szCs w:val="22"/>
              </w:rPr>
            </w:pPr>
            <w:r w:rsidRPr="00762C88">
              <w:rPr>
                <w:b/>
                <w:bCs/>
                <w:color w:val="000000"/>
                <w:sz w:val="22"/>
                <w:szCs w:val="22"/>
              </w:rPr>
              <w:t>Formularz asortymentowo-cenowy</w:t>
            </w:r>
            <w:r w:rsidRPr="00762C88">
              <w:rPr>
                <w:color w:val="000000"/>
                <w:sz w:val="22"/>
                <w:szCs w:val="22"/>
              </w:rPr>
              <w:t xml:space="preserve">- </w:t>
            </w:r>
            <w:r w:rsidRPr="002E3E54">
              <w:rPr>
                <w:b/>
                <w:bCs/>
                <w:color w:val="000000"/>
                <w:sz w:val="22"/>
                <w:szCs w:val="22"/>
              </w:rPr>
              <w:t>załącznik nr 4 do SWZ</w:t>
            </w:r>
          </w:p>
        </w:tc>
      </w:tr>
      <w:tr w:rsidR="001C78A3" w:rsidRPr="00762C88" w14:paraId="40FAD047" w14:textId="77777777" w:rsidTr="00F13056">
        <w:tc>
          <w:tcPr>
            <w:tcW w:w="356" w:type="dxa"/>
            <w:tcBorders>
              <w:top w:val="single" w:sz="4" w:space="0" w:color="000000"/>
              <w:left w:val="single" w:sz="4" w:space="0" w:color="000000"/>
              <w:bottom w:val="single" w:sz="4" w:space="0" w:color="000000"/>
              <w:right w:val="single" w:sz="4" w:space="0" w:color="000000"/>
            </w:tcBorders>
            <w:hideMark/>
          </w:tcPr>
          <w:p w14:paraId="1CC8ED75" w14:textId="77777777" w:rsidR="001C78A3" w:rsidRPr="00762C88" w:rsidRDefault="001C78A3" w:rsidP="00F13056">
            <w:pPr>
              <w:jc w:val="both"/>
              <w:outlineLvl w:val="1"/>
              <w:rPr>
                <w:bCs/>
                <w:iCs/>
                <w:color w:val="000000"/>
                <w:sz w:val="22"/>
                <w:szCs w:val="22"/>
              </w:rPr>
            </w:pPr>
            <w:r w:rsidRPr="00762C88">
              <w:rPr>
                <w:bCs/>
                <w:iCs/>
                <w:color w:val="000000"/>
                <w:sz w:val="22"/>
                <w:szCs w:val="22"/>
              </w:rPr>
              <w:lastRenderedPageBreak/>
              <w:t>3</w:t>
            </w:r>
          </w:p>
        </w:tc>
        <w:tc>
          <w:tcPr>
            <w:tcW w:w="8291" w:type="dxa"/>
            <w:tcBorders>
              <w:top w:val="single" w:sz="4" w:space="0" w:color="000000"/>
              <w:left w:val="single" w:sz="4" w:space="0" w:color="000000"/>
              <w:bottom w:val="single" w:sz="4" w:space="0" w:color="000000"/>
              <w:right w:val="single" w:sz="4" w:space="0" w:color="000000"/>
            </w:tcBorders>
            <w:hideMark/>
          </w:tcPr>
          <w:p w14:paraId="634A598C" w14:textId="77777777" w:rsidR="001C78A3" w:rsidRPr="00FB782D" w:rsidRDefault="008145CA" w:rsidP="00F13056">
            <w:pPr>
              <w:jc w:val="both"/>
              <w:outlineLvl w:val="1"/>
              <w:rPr>
                <w:b/>
                <w:sz w:val="22"/>
                <w:szCs w:val="22"/>
              </w:rPr>
            </w:pPr>
            <w:hyperlink r:id="rId19" w:history="1">
              <w:r w:rsidR="001C78A3" w:rsidRPr="00FB782D">
                <w:rPr>
                  <w:rStyle w:val="Hipercze"/>
                  <w:b/>
                  <w:color w:val="auto"/>
                  <w:sz w:val="22"/>
                  <w:szCs w:val="22"/>
                  <w:u w:val="none"/>
                </w:rPr>
                <w:t>Oświadczenie o niepodleganiu wykluczeniu oraz spełnianiu warunków udziału</w:t>
              </w:r>
            </w:hyperlink>
          </w:p>
          <w:p w14:paraId="365A4AF8" w14:textId="49A73D10" w:rsidR="001C78A3" w:rsidRPr="00762C88" w:rsidRDefault="001C78A3" w:rsidP="00F13056">
            <w:pPr>
              <w:jc w:val="both"/>
              <w:outlineLvl w:val="1"/>
              <w:rPr>
                <w:bCs/>
                <w:iCs/>
                <w:color w:val="000000"/>
                <w:sz w:val="22"/>
                <w:szCs w:val="22"/>
              </w:rPr>
            </w:pPr>
            <w:r w:rsidRPr="00762C88">
              <w:rPr>
                <w:bCs/>
                <w:iCs/>
                <w:color w:val="000000"/>
                <w:sz w:val="22"/>
                <w:szCs w:val="22"/>
              </w:rPr>
              <w:t>Aktualne na dzień składania ofert oświadczenie Wykonawcy stanowiące wstępne potwierdzenie braku podstaw do wykluczenia i  spełnienie warunków udziału w postępowaniu zgodnie ze wzorem –</w:t>
            </w:r>
            <w:r w:rsidR="00EF020D">
              <w:rPr>
                <w:bCs/>
                <w:iCs/>
                <w:color w:val="000000"/>
                <w:sz w:val="22"/>
                <w:szCs w:val="22"/>
              </w:rPr>
              <w:t xml:space="preserve"> </w:t>
            </w:r>
            <w:r w:rsidRPr="00762C88">
              <w:rPr>
                <w:b/>
                <w:bCs/>
                <w:iCs/>
                <w:color w:val="000000"/>
                <w:sz w:val="22"/>
                <w:szCs w:val="22"/>
              </w:rPr>
              <w:t>załącznik nr 3 do SWZ</w:t>
            </w:r>
          </w:p>
        </w:tc>
      </w:tr>
      <w:tr w:rsidR="001C78A3" w:rsidRPr="00762C88" w14:paraId="1D8CE6AC" w14:textId="77777777" w:rsidTr="00F13056">
        <w:trPr>
          <w:trHeight w:val="920"/>
        </w:trPr>
        <w:tc>
          <w:tcPr>
            <w:tcW w:w="356" w:type="dxa"/>
            <w:tcBorders>
              <w:top w:val="single" w:sz="4" w:space="0" w:color="000000"/>
              <w:left w:val="single" w:sz="4" w:space="0" w:color="000000"/>
              <w:bottom w:val="single" w:sz="4" w:space="0" w:color="000000"/>
              <w:right w:val="single" w:sz="4" w:space="0" w:color="000000"/>
            </w:tcBorders>
            <w:hideMark/>
          </w:tcPr>
          <w:p w14:paraId="711518DE" w14:textId="77777777" w:rsidR="001C78A3" w:rsidRPr="00762C88" w:rsidRDefault="001C78A3" w:rsidP="00F13056">
            <w:pPr>
              <w:jc w:val="both"/>
              <w:outlineLvl w:val="1"/>
              <w:rPr>
                <w:bCs/>
                <w:iCs/>
                <w:color w:val="000000"/>
                <w:sz w:val="22"/>
                <w:szCs w:val="22"/>
              </w:rPr>
            </w:pPr>
            <w:r w:rsidRPr="00762C88">
              <w:rPr>
                <w:bCs/>
                <w:iCs/>
                <w:color w:val="000000"/>
                <w:sz w:val="22"/>
                <w:szCs w:val="22"/>
              </w:rPr>
              <w:t>4</w:t>
            </w:r>
          </w:p>
        </w:tc>
        <w:tc>
          <w:tcPr>
            <w:tcW w:w="8291" w:type="dxa"/>
            <w:tcBorders>
              <w:top w:val="single" w:sz="4" w:space="0" w:color="000000"/>
              <w:left w:val="single" w:sz="4" w:space="0" w:color="000000"/>
              <w:bottom w:val="single" w:sz="4" w:space="0" w:color="000000"/>
              <w:right w:val="single" w:sz="4" w:space="0" w:color="000000"/>
            </w:tcBorders>
            <w:hideMark/>
          </w:tcPr>
          <w:p w14:paraId="5167FE20" w14:textId="57BEEDF7" w:rsidR="001C78A3" w:rsidRPr="00762C88" w:rsidRDefault="00FB782D" w:rsidP="00F13056">
            <w:pPr>
              <w:spacing w:after="35"/>
              <w:ind w:right="1"/>
              <w:rPr>
                <w:sz w:val="22"/>
                <w:szCs w:val="22"/>
              </w:rPr>
            </w:pPr>
            <w:r>
              <w:rPr>
                <w:b/>
                <w:sz w:val="22"/>
                <w:szCs w:val="22"/>
              </w:rPr>
              <w:t>P</w:t>
            </w:r>
            <w:r w:rsidR="001C78A3" w:rsidRPr="00762C88">
              <w:rPr>
                <w:b/>
                <w:sz w:val="22"/>
                <w:szCs w:val="22"/>
              </w:rPr>
              <w:t>ełnomocnictwo</w:t>
            </w:r>
            <w:r w:rsidR="001C78A3" w:rsidRPr="00762C88">
              <w:rPr>
                <w:sz w:val="22"/>
                <w:szCs w:val="22"/>
              </w:rPr>
              <w:t xml:space="preserve">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o którym mowa powyżej, może dokonać również notariusz;</w:t>
            </w:r>
          </w:p>
        </w:tc>
      </w:tr>
      <w:tr w:rsidR="001C78A3" w:rsidRPr="00762C88" w14:paraId="5E0EB329" w14:textId="77777777" w:rsidTr="00E04E55">
        <w:trPr>
          <w:trHeight w:val="477"/>
        </w:trPr>
        <w:tc>
          <w:tcPr>
            <w:tcW w:w="356" w:type="dxa"/>
            <w:tcBorders>
              <w:top w:val="single" w:sz="4" w:space="0" w:color="000000"/>
              <w:left w:val="single" w:sz="4" w:space="0" w:color="000000"/>
              <w:bottom w:val="single" w:sz="4" w:space="0" w:color="auto"/>
              <w:right w:val="single" w:sz="4" w:space="0" w:color="000000"/>
            </w:tcBorders>
            <w:hideMark/>
          </w:tcPr>
          <w:p w14:paraId="417A0E2E" w14:textId="77777777" w:rsidR="001C78A3" w:rsidRPr="00762C88" w:rsidRDefault="001C78A3" w:rsidP="00F13056">
            <w:pPr>
              <w:jc w:val="both"/>
              <w:outlineLvl w:val="1"/>
              <w:rPr>
                <w:bCs/>
                <w:iCs/>
                <w:color w:val="000000"/>
                <w:sz w:val="22"/>
                <w:szCs w:val="22"/>
              </w:rPr>
            </w:pPr>
            <w:r w:rsidRPr="00762C88">
              <w:rPr>
                <w:bCs/>
                <w:iCs/>
                <w:color w:val="000000"/>
                <w:sz w:val="22"/>
                <w:szCs w:val="22"/>
              </w:rPr>
              <w:t>5</w:t>
            </w:r>
          </w:p>
        </w:tc>
        <w:tc>
          <w:tcPr>
            <w:tcW w:w="8291" w:type="dxa"/>
            <w:tcBorders>
              <w:top w:val="single" w:sz="4" w:space="0" w:color="000000"/>
              <w:left w:val="single" w:sz="4" w:space="0" w:color="000000"/>
              <w:bottom w:val="single" w:sz="4" w:space="0" w:color="auto"/>
              <w:right w:val="single" w:sz="4" w:space="0" w:color="000000"/>
            </w:tcBorders>
          </w:tcPr>
          <w:p w14:paraId="1D47943D" w14:textId="4668FB8E" w:rsidR="001C78A3" w:rsidRPr="00762C88" w:rsidRDefault="00E04E55" w:rsidP="00F13056">
            <w:pPr>
              <w:jc w:val="both"/>
              <w:rPr>
                <w:rFonts w:eastAsia="SimSun"/>
                <w:bCs/>
                <w:iCs/>
                <w:sz w:val="22"/>
                <w:szCs w:val="22"/>
                <w:u w:val="single"/>
              </w:rPr>
            </w:pPr>
            <w:r w:rsidRPr="00EF020D">
              <w:rPr>
                <w:b/>
                <w:sz w:val="22"/>
                <w:szCs w:val="22"/>
              </w:rPr>
              <w:t xml:space="preserve">Przedmiotowe środki dowodowe </w:t>
            </w:r>
            <w:r w:rsidRPr="00762C88">
              <w:rPr>
                <w:bCs/>
                <w:sz w:val="22"/>
                <w:szCs w:val="22"/>
              </w:rPr>
              <w:t xml:space="preserve"> określone w </w:t>
            </w:r>
            <w:r w:rsidRPr="00EF020D">
              <w:rPr>
                <w:bCs/>
                <w:sz w:val="22"/>
                <w:szCs w:val="22"/>
              </w:rPr>
              <w:t xml:space="preserve">Rozdziale </w:t>
            </w:r>
            <w:r w:rsidR="0003508C" w:rsidRPr="00EF020D">
              <w:rPr>
                <w:bCs/>
                <w:sz w:val="22"/>
                <w:szCs w:val="22"/>
              </w:rPr>
              <w:t>6</w:t>
            </w:r>
          </w:p>
        </w:tc>
      </w:tr>
    </w:tbl>
    <w:p w14:paraId="000CF466" w14:textId="77777777" w:rsidR="009C26BF" w:rsidRPr="00762C88" w:rsidRDefault="009C26BF" w:rsidP="00795AE1">
      <w:pPr>
        <w:pStyle w:val="Nagwek2"/>
      </w:pPr>
      <w:r w:rsidRPr="00762C88">
        <w:t>Pełnomocnictwo do złożenia oferty lub oświadczenia, o którym mowa w art. 125 ust. 1 PZP, przekazuje się w postaci elektronicznej i opatruje kwalifikowanym podpisem elektronicznym, podpisem zaufanym lub podpisem osobistym..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podpisem zaufanym lub podpisem osobistym potwierdzającym zgodność odwzorowania cyfrowego z dokumentem w postaci papierowej. Odwzorowanie cyfrowe pełnomocnictwa powinno potwierdzać prawidłowość umocowania na dzień złożenia oferty lub oświadczenia, o którym mowa w art. 125 ust. 1 PZP.</w:t>
      </w:r>
    </w:p>
    <w:p w14:paraId="0C088CE7" w14:textId="4D56D362" w:rsidR="009C26BF" w:rsidRPr="00762C88" w:rsidRDefault="009C26BF" w:rsidP="00795AE1">
      <w:pPr>
        <w:pStyle w:val="Nagwek2"/>
      </w:pPr>
      <w:bookmarkStart w:id="27" w:name="_Hlk37839542"/>
      <w:bookmarkStart w:id="28" w:name="_Hlk37866106"/>
      <w:r w:rsidRPr="00762C88">
        <w:t>Poświadczenia zgodności cyfrowego odwzorowania z dokumentem w postaci papierowej, dokonuje w przypadku pełnomocnictwa – mocodawca. Poświadczenia zgodności cyfrowego odwzorowania z dokumentem w postaci papierowej, może dokonać również notariusz.</w:t>
      </w:r>
      <w:bookmarkEnd w:id="27"/>
      <w:bookmarkEnd w:id="28"/>
    </w:p>
    <w:p w14:paraId="3F1234F7" w14:textId="2087C880" w:rsidR="009C26BF" w:rsidRPr="00762C88" w:rsidRDefault="009C26BF" w:rsidP="00795AE1">
      <w:pPr>
        <w:pStyle w:val="Nagwek2"/>
      </w:pPr>
      <w:bookmarkStart w:id="29" w:name="_Hlk37939197"/>
      <w:r w:rsidRPr="00762C88">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9"/>
      <w:r w:rsidRPr="00762C88">
        <w:t>:</w:t>
      </w:r>
    </w:p>
    <w:p w14:paraId="3886ADF5" w14:textId="77777777" w:rsidR="009C26BF" w:rsidRPr="00762C88" w:rsidRDefault="009C26BF" w:rsidP="00795AE1">
      <w:pPr>
        <w:pStyle w:val="Nagwek2"/>
        <w:numPr>
          <w:ilvl w:val="0"/>
          <w:numId w:val="0"/>
        </w:numPr>
        <w:ind w:left="680"/>
      </w:pPr>
      <w:r w:rsidRPr="00762C88">
        <w:t>wraz z przekazaniem takich informacji, zastrzegł, że nie mogą być one udostępniane;</w:t>
      </w:r>
    </w:p>
    <w:p w14:paraId="21CC698C" w14:textId="77777777" w:rsidR="009C26BF" w:rsidRPr="00762C88" w:rsidRDefault="009C26BF" w:rsidP="00795AE1">
      <w:pPr>
        <w:pStyle w:val="Nagwek2"/>
        <w:numPr>
          <w:ilvl w:val="0"/>
          <w:numId w:val="0"/>
        </w:numPr>
        <w:ind w:left="680"/>
      </w:pPr>
      <w:r w:rsidRPr="00762C88">
        <w:t>wykazał, załączając stosowne uzasadnienie, iż zastrzeżone informacje stanowią tajemnicę przedsiębiorstwa.</w:t>
      </w:r>
      <w:bookmarkStart w:id="30" w:name="_Hlk37939296"/>
    </w:p>
    <w:p w14:paraId="39F9D5A9" w14:textId="77777777" w:rsidR="009C26BF" w:rsidRPr="00762C88" w:rsidRDefault="009C26BF" w:rsidP="00795AE1">
      <w:pPr>
        <w:pStyle w:val="Nagwek2"/>
      </w:pPr>
      <w:r w:rsidRPr="00762C88">
        <w:t>Zaleca się, aby uzasadnienie o którym mowa powyżej było sformułowane w sposób umożliwiający jego udostępnienie pozostałym uczestnikom postępowania.</w:t>
      </w:r>
    </w:p>
    <w:p w14:paraId="408677E8" w14:textId="720DE473" w:rsidR="009C26BF" w:rsidRPr="00762C88" w:rsidRDefault="009C26BF" w:rsidP="00795AE1">
      <w:pPr>
        <w:pStyle w:val="Nagwek2"/>
      </w:pPr>
      <w:bookmarkStart w:id="31" w:name="_Hlk38143710"/>
      <w:r w:rsidRPr="00762C88">
        <w:t>Wykonawca nie może zastrzec informacji, o których mowa w art. 222 ust. 5 ustawy Pzp</w:t>
      </w:r>
      <w:bookmarkEnd w:id="30"/>
      <w:bookmarkEnd w:id="31"/>
      <w:r w:rsidRPr="00762C88">
        <w:t>.</w:t>
      </w:r>
    </w:p>
    <w:p w14:paraId="51DD989E" w14:textId="77777777" w:rsidR="005B3608" w:rsidRPr="00762C88" w:rsidRDefault="005B3608" w:rsidP="00795AE1">
      <w:pPr>
        <w:pStyle w:val="Nagwek2"/>
        <w:numPr>
          <w:ilvl w:val="0"/>
          <w:numId w:val="0"/>
        </w:numPr>
        <w:ind w:left="680"/>
      </w:pPr>
    </w:p>
    <w:p w14:paraId="01B2CC03" w14:textId="13BC1A4D" w:rsidR="009C26BF" w:rsidRPr="00B40020" w:rsidRDefault="009C26BF" w:rsidP="00795AE1">
      <w:pPr>
        <w:pStyle w:val="Nagwek2"/>
        <w:rPr>
          <w:color w:val="auto"/>
        </w:rPr>
      </w:pPr>
      <w:bookmarkStart w:id="32" w:name="_Hlk37928068"/>
      <w:r w:rsidRPr="00762C88">
        <w:t xml:space="preserve">Opis sposobu przygotowania oferty składanej w formie elektronicznej lub w postaci </w:t>
      </w:r>
      <w:r w:rsidRPr="00B40020">
        <w:rPr>
          <w:color w:val="auto"/>
        </w:rPr>
        <w:t>elektronicznej</w:t>
      </w:r>
      <w:bookmarkEnd w:id="32"/>
      <w:r w:rsidRPr="00B40020">
        <w:rPr>
          <w:color w:val="auto"/>
        </w:rPr>
        <w:t>:</w:t>
      </w:r>
    </w:p>
    <w:p w14:paraId="39822A2A" w14:textId="77777777" w:rsidR="00C33B0C" w:rsidRPr="00B40020" w:rsidRDefault="000B1C0E" w:rsidP="005D0962">
      <w:pPr>
        <w:pStyle w:val="Akapitzlist"/>
        <w:numPr>
          <w:ilvl w:val="0"/>
          <w:numId w:val="50"/>
        </w:numPr>
        <w:jc w:val="both"/>
        <w:rPr>
          <w:rFonts w:ascii="Times New Roman" w:hAnsi="Times New Roman"/>
          <w:b/>
          <w:bCs/>
        </w:rPr>
      </w:pPr>
      <w:r w:rsidRPr="00B40020">
        <w:rPr>
          <w:rFonts w:ascii="Times New Roman" w:hAnsi="Times New Roman"/>
        </w:rPr>
        <w:t>Wykonawca przygotowuje ofertę przy pomocy interaktywnego „Formularza ofertowego” udostępnionego przez Zamawiającego na Platformie e-Zamówienia i zamieszczonego w podglądzie postępowania w zakładce „Informacje podstawowe”.</w:t>
      </w:r>
    </w:p>
    <w:p w14:paraId="477B44CC" w14:textId="77777777" w:rsidR="00C33B0C" w:rsidRPr="00B40020" w:rsidRDefault="000B1C0E" w:rsidP="005D0962">
      <w:pPr>
        <w:pStyle w:val="Akapitzlist"/>
        <w:numPr>
          <w:ilvl w:val="0"/>
          <w:numId w:val="50"/>
        </w:numPr>
        <w:jc w:val="both"/>
        <w:rPr>
          <w:rFonts w:ascii="Times New Roman" w:hAnsi="Times New Roman"/>
          <w:b/>
          <w:bCs/>
        </w:rPr>
      </w:pPr>
      <w:r w:rsidRPr="00B40020">
        <w:rPr>
          <w:rFonts w:ascii="Times New Roman" w:hAnsi="Times New Roman"/>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4EC4461D" w14:textId="726BBC08" w:rsidR="00C33B0C" w:rsidRPr="00B40020" w:rsidRDefault="000B1C0E" w:rsidP="005D0962">
      <w:pPr>
        <w:pStyle w:val="Akapitzlist"/>
        <w:numPr>
          <w:ilvl w:val="0"/>
          <w:numId w:val="50"/>
        </w:numPr>
        <w:jc w:val="both"/>
        <w:rPr>
          <w:rFonts w:ascii="Times New Roman" w:hAnsi="Times New Roman"/>
          <w:b/>
          <w:bCs/>
        </w:rPr>
      </w:pPr>
      <w:r w:rsidRPr="00B40020">
        <w:rPr>
          <w:rFonts w:ascii="Times New Roman" w:hAnsi="Times New Roman"/>
        </w:rPr>
        <w:t xml:space="preserve">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7. Uwaga! Nie należy zmieniać nazwy pliku nadanej przez Platformę e-Zamówienia. Zapisany „Formularz ofertowy” należy zawsze otwierać w programie Adobe Acrobat Reader DC. Dotyczy w szczególności SWZ lub OPiW. </w:t>
      </w:r>
    </w:p>
    <w:p w14:paraId="34F2D965" w14:textId="77777777" w:rsidR="00C33B0C" w:rsidRPr="00B40020" w:rsidRDefault="000B1C0E" w:rsidP="005D0962">
      <w:pPr>
        <w:pStyle w:val="Akapitzlist"/>
        <w:numPr>
          <w:ilvl w:val="0"/>
          <w:numId w:val="50"/>
        </w:numPr>
        <w:jc w:val="both"/>
        <w:rPr>
          <w:rFonts w:ascii="Times New Roman" w:hAnsi="Times New Roman"/>
          <w:b/>
          <w:bCs/>
        </w:rPr>
      </w:pPr>
      <w:r w:rsidRPr="00B40020">
        <w:rPr>
          <w:rFonts w:ascii="Times New Roman" w:hAnsi="Times New Roman"/>
        </w:rPr>
        <w:t xml:space="preserve">Wykonawca składa ofertę za pośrednictwem zakładki „Oferty/wnioski”, widocznej w podglądzie postępowania po zalogowaniu się na konto Wykonawcy. Po wybraniu przycisku </w:t>
      </w:r>
      <w:r w:rsidRPr="00B40020">
        <w:rPr>
          <w:rFonts w:ascii="Times New Roman" w:hAnsi="Times New Roman"/>
        </w:rPr>
        <w:lastRenderedPageBreak/>
        <w:t>„Złóż ofertę” system prezentuje okno składania oferty umożliwiające przekazanie dokumentów elektronicznych, w którym znajdują się dwa pola drag&amp;drop („przeciągnij” i „upuść”) służące do dodawania plików.</w:t>
      </w:r>
    </w:p>
    <w:p w14:paraId="5CA9C1B4" w14:textId="500FDA8F" w:rsidR="00C33B0C" w:rsidRPr="00B40020" w:rsidRDefault="000B1C0E" w:rsidP="005D0962">
      <w:pPr>
        <w:pStyle w:val="Akapitzlist"/>
        <w:numPr>
          <w:ilvl w:val="0"/>
          <w:numId w:val="50"/>
        </w:numPr>
        <w:jc w:val="both"/>
        <w:rPr>
          <w:rFonts w:ascii="Times New Roman" w:hAnsi="Times New Roman"/>
          <w:b/>
          <w:bCs/>
        </w:rPr>
      </w:pPr>
      <w:r w:rsidRPr="00B40020">
        <w:rPr>
          <w:rFonts w:ascii="Times New Roman" w:hAnsi="Times New Roman"/>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r w:rsidR="00C33B0C" w:rsidRPr="00B40020">
        <w:rPr>
          <w:rFonts w:ascii="Times New Roman" w:hAnsi="Times New Roman"/>
        </w:rPr>
        <w:t>.</w:t>
      </w:r>
    </w:p>
    <w:p w14:paraId="5C343C50" w14:textId="77777777" w:rsidR="002B11F5" w:rsidRPr="00B40020" w:rsidRDefault="000B1C0E" w:rsidP="005D0962">
      <w:pPr>
        <w:pStyle w:val="Akapitzlist"/>
        <w:numPr>
          <w:ilvl w:val="0"/>
          <w:numId w:val="50"/>
        </w:numPr>
        <w:jc w:val="both"/>
        <w:rPr>
          <w:rFonts w:ascii="Times New Roman" w:hAnsi="Times New Roman"/>
          <w:b/>
          <w:bCs/>
        </w:rPr>
      </w:pPr>
      <w:r w:rsidRPr="00B40020">
        <w:rPr>
          <w:rFonts w:ascii="Times New Roman" w:hAnsi="Times New Roman"/>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CCD4CB9" w14:textId="77777777" w:rsidR="00886AF6" w:rsidRPr="00B40020" w:rsidRDefault="000B1C0E" w:rsidP="005D0962">
      <w:pPr>
        <w:pStyle w:val="Akapitzlist"/>
        <w:numPr>
          <w:ilvl w:val="0"/>
          <w:numId w:val="50"/>
        </w:numPr>
        <w:jc w:val="both"/>
        <w:rPr>
          <w:rFonts w:ascii="Times New Roman" w:hAnsi="Times New Roman"/>
          <w:b/>
          <w:bCs/>
        </w:rPr>
      </w:pPr>
      <w:r w:rsidRPr="00B40020">
        <w:rPr>
          <w:rFonts w:ascii="Times New Roman" w:hAnsi="Times New Roman"/>
          <w:b/>
          <w:bCs/>
        </w:rPr>
        <w:t>Formularz ofertowy</w:t>
      </w:r>
      <w:r w:rsidRPr="00B40020">
        <w:rPr>
          <w:rFonts w:ascii="Times New Roman" w:hAnsi="Times New Roman"/>
        </w:rPr>
        <w:t xml:space="preserve"> podpisuje się kwalifikowanym podpisem elektronicznym, podpisem zaufanym lub podpisem osobistym</w:t>
      </w:r>
      <w:r w:rsidR="002B11F5" w:rsidRPr="00B40020">
        <w:rPr>
          <w:rFonts w:ascii="Times New Roman" w:hAnsi="Times New Roman"/>
        </w:rPr>
        <w:t>.</w:t>
      </w:r>
      <w:r w:rsidRPr="00B40020">
        <w:rPr>
          <w:rFonts w:ascii="Times New Roman" w:hAnsi="Times New Roman"/>
        </w:rPr>
        <w:t xml:space="preserve">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28E4B0B3" w14:textId="77777777" w:rsidR="00886AF6" w:rsidRPr="00B40020" w:rsidRDefault="000B1C0E" w:rsidP="00886AF6">
      <w:pPr>
        <w:pStyle w:val="Akapitzlist"/>
        <w:ind w:left="1080"/>
        <w:jc w:val="both"/>
        <w:rPr>
          <w:rFonts w:ascii="Times New Roman" w:hAnsi="Times New Roman"/>
        </w:rPr>
      </w:pPr>
      <w:r w:rsidRPr="00B40020">
        <w:rPr>
          <w:rFonts w:ascii="Times New Roman" w:hAnsi="Times New Roman"/>
          <w:b/>
          <w:bCs/>
        </w:rPr>
        <w:t>Pozostałe dokumenty</w:t>
      </w:r>
      <w:r w:rsidRPr="00B40020">
        <w:rPr>
          <w:rFonts w:ascii="Times New Roman" w:hAnsi="Times New Roman"/>
        </w:rPr>
        <w:t xml:space="preserve">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3D91D1" w14:textId="77777777" w:rsidR="00021F84" w:rsidRPr="00B40020" w:rsidRDefault="000B1C0E" w:rsidP="00380069">
      <w:pPr>
        <w:pStyle w:val="Akapitzlist"/>
        <w:numPr>
          <w:ilvl w:val="0"/>
          <w:numId w:val="50"/>
        </w:numPr>
        <w:jc w:val="both"/>
        <w:rPr>
          <w:rFonts w:ascii="Times New Roman" w:hAnsi="Times New Roman"/>
          <w:sz w:val="24"/>
          <w:szCs w:val="24"/>
        </w:rPr>
      </w:pPr>
      <w:r w:rsidRPr="00B40020">
        <w:rPr>
          <w:rFonts w:ascii="Times New Roman" w:hAnsi="Times New Roman"/>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E1C393B" w14:textId="7E598B0B" w:rsidR="000B1C0E" w:rsidRPr="00B40020" w:rsidRDefault="000B1C0E" w:rsidP="004343E1">
      <w:pPr>
        <w:pStyle w:val="Akapitzlist"/>
        <w:numPr>
          <w:ilvl w:val="0"/>
          <w:numId w:val="50"/>
        </w:numPr>
        <w:jc w:val="both"/>
        <w:rPr>
          <w:rFonts w:ascii="Times New Roman" w:hAnsi="Times New Roman"/>
          <w:sz w:val="24"/>
          <w:szCs w:val="24"/>
        </w:rPr>
      </w:pPr>
      <w:r w:rsidRPr="00B40020">
        <w:rPr>
          <w:rFonts w:ascii="Times New Roman" w:hAnsi="Times New Roman"/>
        </w:rPr>
        <w:t>Oferta może być złożona tylko do upływu terminu składania ofert. Wykonawca może przed upływem terminu składania ofert wycofać ofertę. Wykonawca wycofuje ofertę w zakładce „Oferty/wnioski” używając przycisku „Wycofaj ofertę”. Maksymalny łączny rozmiar plików stanowiących ofertę lub składanych wraz z ofertą to 250 MB.</w:t>
      </w:r>
    </w:p>
    <w:p w14:paraId="6E4BF6D0" w14:textId="77777777" w:rsidR="009C26BF" w:rsidRPr="00762C88" w:rsidRDefault="009C26BF" w:rsidP="00795AE1">
      <w:pPr>
        <w:pStyle w:val="Nagwek2"/>
      </w:pPr>
      <w:r w:rsidRPr="00762C88">
        <w:t>Zamawiający nie przewiduje zwrotu kosztów udziału w postępowaniu. Wykonawca ponosi wszelkie koszty związane z przygotowaniem i złożeniem oferty.</w:t>
      </w:r>
    </w:p>
    <w:p w14:paraId="73487588" w14:textId="77777777" w:rsidR="009C26BF" w:rsidRPr="00762C88" w:rsidRDefault="009C26BF" w:rsidP="00795AE1">
      <w:pPr>
        <w:pStyle w:val="Nagwek2"/>
        <w:numPr>
          <w:ilvl w:val="0"/>
          <w:numId w:val="0"/>
        </w:numPr>
        <w:ind w:left="680"/>
      </w:pPr>
    </w:p>
    <w:p w14:paraId="3DD1D8DE" w14:textId="75A5C83A" w:rsidR="009C26BF" w:rsidRPr="00762C88" w:rsidRDefault="009C26BF" w:rsidP="009C26BF">
      <w:pPr>
        <w:pStyle w:val="Nagwek1"/>
        <w:spacing w:before="0" w:after="0"/>
        <w:rPr>
          <w:sz w:val="22"/>
          <w:szCs w:val="22"/>
        </w:rPr>
      </w:pPr>
      <w:bookmarkStart w:id="33" w:name="_Toc258314253"/>
      <w:r w:rsidRPr="00762C88">
        <w:rPr>
          <w:sz w:val="22"/>
          <w:szCs w:val="22"/>
        </w:rPr>
        <w:t>Miejsce oraz termin składania i otwarcia ofert</w:t>
      </w:r>
      <w:bookmarkEnd w:id="33"/>
    </w:p>
    <w:p w14:paraId="36799D3B" w14:textId="77777777" w:rsidR="00901BA0" w:rsidRPr="00762C88" w:rsidRDefault="00901BA0" w:rsidP="00795AE1">
      <w:pPr>
        <w:pStyle w:val="Nagwek2"/>
        <w:numPr>
          <w:ilvl w:val="0"/>
          <w:numId w:val="0"/>
        </w:numPr>
        <w:ind w:left="680"/>
      </w:pPr>
    </w:p>
    <w:p w14:paraId="7291BF71" w14:textId="3D0BB9DF" w:rsidR="009C26BF" w:rsidRPr="00762C88" w:rsidRDefault="009C26BF" w:rsidP="00795AE1">
      <w:pPr>
        <w:pStyle w:val="Nagwek2"/>
      </w:pPr>
      <w:bookmarkStart w:id="34" w:name="_Hlk37940485"/>
      <w:bookmarkStart w:id="35" w:name="_Hlk37857777"/>
      <w:r w:rsidRPr="00762C88">
        <w:t>Ofertę, wraz z załącznikami, należy złożyć za pośrednictwem Platformy w terminie do dnia</w:t>
      </w:r>
      <w:r w:rsidR="00E04E55" w:rsidRPr="00762C88">
        <w:t xml:space="preserve"> </w:t>
      </w:r>
      <w:r w:rsidR="009F3A88">
        <w:rPr>
          <w:b/>
          <w:color w:val="2E74B5" w:themeColor="accent5" w:themeShade="BF"/>
        </w:rPr>
        <w:t>02.06.</w:t>
      </w:r>
      <w:r w:rsidR="00114CA8" w:rsidRPr="00762C88">
        <w:rPr>
          <w:b/>
          <w:color w:val="2E74B5" w:themeColor="accent5" w:themeShade="BF"/>
        </w:rPr>
        <w:t>2023r</w:t>
      </w:r>
      <w:r w:rsidRPr="00762C88">
        <w:rPr>
          <w:b/>
        </w:rPr>
        <w:t>.</w:t>
      </w:r>
      <w:r w:rsidRPr="00762C88">
        <w:t xml:space="preserve"> do godz. </w:t>
      </w:r>
      <w:bookmarkEnd w:id="34"/>
      <w:bookmarkEnd w:id="35"/>
      <w:r w:rsidR="00AE5652" w:rsidRPr="00762C88">
        <w:rPr>
          <w:b/>
        </w:rPr>
        <w:t>1</w:t>
      </w:r>
      <w:r w:rsidR="0003508C">
        <w:rPr>
          <w:b/>
        </w:rPr>
        <w:t>1:</w:t>
      </w:r>
      <w:r w:rsidRPr="00762C88">
        <w:rPr>
          <w:b/>
        </w:rPr>
        <w:t>00</w:t>
      </w:r>
    </w:p>
    <w:p w14:paraId="5C6A382D" w14:textId="77777777" w:rsidR="00901BA0" w:rsidRPr="00762C88" w:rsidRDefault="00901BA0" w:rsidP="00795AE1">
      <w:pPr>
        <w:pStyle w:val="Nagwek2"/>
        <w:numPr>
          <w:ilvl w:val="0"/>
          <w:numId w:val="0"/>
        </w:numPr>
        <w:ind w:left="680"/>
      </w:pPr>
    </w:p>
    <w:p w14:paraId="71FA065D" w14:textId="77777777" w:rsidR="009C26BF" w:rsidRPr="00762C88" w:rsidRDefault="009C26BF" w:rsidP="009C26BF">
      <w:pPr>
        <w:pStyle w:val="Nagwek1"/>
        <w:spacing w:before="0" w:after="0"/>
        <w:rPr>
          <w:sz w:val="22"/>
          <w:szCs w:val="22"/>
        </w:rPr>
      </w:pPr>
      <w:bookmarkStart w:id="36" w:name="_Toc258314254"/>
      <w:r w:rsidRPr="00762C88">
        <w:rPr>
          <w:sz w:val="22"/>
          <w:szCs w:val="22"/>
        </w:rPr>
        <w:lastRenderedPageBreak/>
        <w:t>termin otwarcia ofert</w:t>
      </w:r>
    </w:p>
    <w:p w14:paraId="1FD30CD5" w14:textId="77777777" w:rsidR="00901BA0" w:rsidRPr="00762C88" w:rsidRDefault="00901BA0" w:rsidP="00795AE1">
      <w:pPr>
        <w:pStyle w:val="Nagwek2"/>
        <w:numPr>
          <w:ilvl w:val="0"/>
          <w:numId w:val="0"/>
        </w:numPr>
        <w:ind w:left="680"/>
      </w:pPr>
    </w:p>
    <w:p w14:paraId="7EA00258" w14:textId="71A68A7F" w:rsidR="009C26BF" w:rsidRPr="00762C88" w:rsidRDefault="009C26BF" w:rsidP="00795AE1">
      <w:pPr>
        <w:pStyle w:val="Nagwek2"/>
      </w:pPr>
      <w:r w:rsidRPr="00762C88">
        <w:t xml:space="preserve">Otwarcie ofert nastąpi w dniu: </w:t>
      </w:r>
      <w:r w:rsidR="009F3A88">
        <w:rPr>
          <w:b/>
          <w:color w:val="2E74B5" w:themeColor="accent5" w:themeShade="BF"/>
        </w:rPr>
        <w:t>02.06</w:t>
      </w:r>
      <w:r w:rsidR="00911DB4">
        <w:rPr>
          <w:b/>
          <w:color w:val="2E74B5" w:themeColor="accent5" w:themeShade="BF"/>
        </w:rPr>
        <w:t>.</w:t>
      </w:r>
      <w:r w:rsidR="00114CA8" w:rsidRPr="00762C88">
        <w:rPr>
          <w:b/>
          <w:color w:val="2E74B5" w:themeColor="accent5" w:themeShade="BF"/>
        </w:rPr>
        <w:t>2023r</w:t>
      </w:r>
      <w:r w:rsidRPr="00762C88">
        <w:rPr>
          <w:color w:val="2E74B5" w:themeColor="accent5" w:themeShade="BF"/>
        </w:rPr>
        <w:t xml:space="preserve"> </w:t>
      </w:r>
      <w:r w:rsidRPr="00762C88">
        <w:t>godz</w:t>
      </w:r>
      <w:r w:rsidR="00AE5652" w:rsidRPr="00762C88">
        <w:t>.</w:t>
      </w:r>
      <w:r w:rsidRPr="00762C88">
        <w:t xml:space="preserve">: </w:t>
      </w:r>
      <w:r w:rsidRPr="00762C88">
        <w:rPr>
          <w:b/>
        </w:rPr>
        <w:t>1</w:t>
      </w:r>
      <w:r w:rsidR="0003508C">
        <w:rPr>
          <w:b/>
        </w:rPr>
        <w:t>1:3</w:t>
      </w:r>
      <w:r w:rsidRPr="00762C88">
        <w:rPr>
          <w:b/>
        </w:rPr>
        <w:t>0</w:t>
      </w:r>
      <w:r w:rsidRPr="00762C88">
        <w:t>, za pośrednictwem Platformy, na karcie ”Oferta/Załączniki”, poprzez ich odszyfrowanie, które jest jednoznaczne z ich upublicznieniem.</w:t>
      </w:r>
    </w:p>
    <w:p w14:paraId="5B86E84C" w14:textId="77777777" w:rsidR="009C26BF" w:rsidRPr="00762C88" w:rsidRDefault="009C26BF" w:rsidP="00795AE1">
      <w:pPr>
        <w:pStyle w:val="Nagwek2"/>
      </w:pPr>
      <w:r w:rsidRPr="00762C88">
        <w:t>Zamawiający, najpóźniej przed otwarciem ofert, udostępni na stronie prowadzonego postępowania informację o kwocie, jaką zamierza przeznaczyć na sfinansowanie zamówienia.</w:t>
      </w:r>
    </w:p>
    <w:p w14:paraId="618A8F0A" w14:textId="77777777" w:rsidR="009C26BF" w:rsidRPr="00762C88" w:rsidRDefault="009C26BF" w:rsidP="00795AE1">
      <w:pPr>
        <w:pStyle w:val="Nagwek2"/>
      </w:pPr>
      <w:r w:rsidRPr="00762C88">
        <w:t>Otwarcie ofert nastąpi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1B9E4DE6" w14:textId="77777777" w:rsidR="009C26BF" w:rsidRPr="00762C88" w:rsidRDefault="009C26BF" w:rsidP="00795AE1">
      <w:pPr>
        <w:pStyle w:val="Nagwek2"/>
      </w:pPr>
      <w:r w:rsidRPr="00762C88">
        <w:t>Niezwłocznie po otwarciu ofert, Zamawiający zamieści na stronie internetowej prowadzonego postępowania informacje o:</w:t>
      </w:r>
    </w:p>
    <w:p w14:paraId="231F2D2C" w14:textId="77777777" w:rsidR="009C26BF" w:rsidRPr="00762C88" w:rsidRDefault="009C26BF" w:rsidP="00795AE1">
      <w:pPr>
        <w:pStyle w:val="Nagwek2"/>
        <w:numPr>
          <w:ilvl w:val="0"/>
          <w:numId w:val="0"/>
        </w:numPr>
        <w:ind w:left="680"/>
      </w:pPr>
      <w:r w:rsidRPr="00762C88">
        <w:t>nazwach albo imionach i nazwiskach oraz siedzibach lub miejscach prowadzonej działalności gospodarczej bądź miejscach zamieszkania Wykonawców, których oferty zostały otwarte;</w:t>
      </w:r>
      <w:r w:rsidR="006F1998" w:rsidRPr="00762C88">
        <w:t xml:space="preserve"> </w:t>
      </w:r>
      <w:r w:rsidRPr="00762C88">
        <w:t>cenach lub kosztach zawartych w ofertach.</w:t>
      </w:r>
    </w:p>
    <w:p w14:paraId="7E14C8CC" w14:textId="77777777" w:rsidR="009C26BF" w:rsidRPr="00762C88" w:rsidRDefault="009C26BF" w:rsidP="00795AE1">
      <w:pPr>
        <w:pStyle w:val="Nagwek2"/>
        <w:numPr>
          <w:ilvl w:val="0"/>
          <w:numId w:val="0"/>
        </w:numPr>
        <w:ind w:left="680"/>
      </w:pPr>
    </w:p>
    <w:p w14:paraId="7E6835D0" w14:textId="63BCFF3F" w:rsidR="009C26BF" w:rsidRPr="00762C88" w:rsidRDefault="009C26BF" w:rsidP="009C26BF">
      <w:pPr>
        <w:pStyle w:val="Nagwek1"/>
        <w:spacing w:before="0" w:after="0"/>
        <w:rPr>
          <w:sz w:val="22"/>
          <w:szCs w:val="22"/>
        </w:rPr>
      </w:pPr>
      <w:r w:rsidRPr="00762C88">
        <w:rPr>
          <w:sz w:val="22"/>
          <w:szCs w:val="22"/>
        </w:rPr>
        <w:t>Opis sposobu obliczenia ceny</w:t>
      </w:r>
      <w:bookmarkEnd w:id="36"/>
    </w:p>
    <w:p w14:paraId="7EE56891" w14:textId="77777777" w:rsidR="009C26BF" w:rsidRPr="00762C88" w:rsidRDefault="009C26BF" w:rsidP="00795AE1">
      <w:pPr>
        <w:pStyle w:val="Nagwek2"/>
      </w:pPr>
      <w:r w:rsidRPr="00762C88">
        <w:t xml:space="preserve">Cenę oferty stanowić będzie wartość brutto wyrażona w złotych polskich wpisana na formularzu oferty za całość przedmiotu zamówienia. </w:t>
      </w:r>
    </w:p>
    <w:p w14:paraId="41E97431" w14:textId="77777777" w:rsidR="009C26BF" w:rsidRPr="00762C88" w:rsidRDefault="009C26BF" w:rsidP="00795AE1">
      <w:pPr>
        <w:pStyle w:val="Nagwek2"/>
      </w:pPr>
      <w:r w:rsidRPr="00762C88">
        <w:t>W ofercie Wykonawca zobowiązany jest podać cenę za wykonanie całego przedmiotu zamówienia w złotych polskich (PLN), z dokładnością do 1 grosza, tj. do dwóch miejsc po przecinku.</w:t>
      </w:r>
    </w:p>
    <w:p w14:paraId="341B5CD5" w14:textId="77777777" w:rsidR="009C26BF" w:rsidRPr="00762C88" w:rsidRDefault="009C26BF" w:rsidP="00795AE1">
      <w:pPr>
        <w:pStyle w:val="Nagwek2"/>
      </w:pPr>
      <w:r w:rsidRPr="00762C88">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18C539D6" w14:textId="77777777" w:rsidR="009C26BF" w:rsidRPr="00762C88" w:rsidRDefault="009C26BF" w:rsidP="00795AE1">
      <w:pPr>
        <w:pStyle w:val="Nagwek2"/>
      </w:pPr>
      <w:r w:rsidRPr="00762C88">
        <w:t>Rozliczenia między Zamawiającym a Wykonawcą prowadzone będą w złotych polskich z dokładnością do dwóch miejsc po przecinku.</w:t>
      </w:r>
    </w:p>
    <w:p w14:paraId="61489424" w14:textId="77777777" w:rsidR="009C26BF" w:rsidRPr="00762C88" w:rsidRDefault="009C26BF" w:rsidP="00795AE1">
      <w:pPr>
        <w:pStyle w:val="Nagwek2"/>
      </w:pPr>
      <w:r w:rsidRPr="00762C88">
        <w:t>Wykonawca zobowiązany jest zastosować stawkę VAT zgodnie z obowiązującymi przepisami ustawy z 11 marca 2004 r. o  podatku od towarów i usług.</w:t>
      </w:r>
    </w:p>
    <w:p w14:paraId="38681B45" w14:textId="77777777" w:rsidR="009C26BF" w:rsidRPr="00762C88" w:rsidRDefault="009C26BF" w:rsidP="00795AE1">
      <w:pPr>
        <w:pStyle w:val="Nagwek2"/>
      </w:pPr>
      <w:r w:rsidRPr="00762C88">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CEAF904" w14:textId="7D77A831" w:rsidR="009C26BF" w:rsidRPr="00762C88" w:rsidRDefault="009C26BF" w:rsidP="00795AE1">
      <w:pPr>
        <w:pStyle w:val="Nagwek2"/>
      </w:pPr>
      <w:bookmarkStart w:id="37" w:name="_Hlk61113033"/>
      <w:r w:rsidRPr="00762C88">
        <w:t>Wykonawca</w:t>
      </w:r>
      <w:bookmarkEnd w:id="37"/>
      <w:r w:rsidRPr="00762C88">
        <w:t xml:space="preserve"> składając ofertę zobowiązany jest:</w:t>
      </w:r>
    </w:p>
    <w:p w14:paraId="2D5FC4DA" w14:textId="77777777" w:rsidR="009C26BF" w:rsidRPr="00762C88" w:rsidRDefault="009C26BF" w:rsidP="00795AE1">
      <w:pPr>
        <w:pStyle w:val="Nagwek2"/>
        <w:numPr>
          <w:ilvl w:val="0"/>
          <w:numId w:val="12"/>
        </w:numPr>
      </w:pPr>
      <w:r w:rsidRPr="00762C88">
        <w:t>poinformować Zamawiającego, że wybór jego oferty będzie prowadził do powstania u Zamawiającego obowiązku podatkowego;</w:t>
      </w:r>
    </w:p>
    <w:p w14:paraId="4E0FB417" w14:textId="77777777" w:rsidR="009C26BF" w:rsidRPr="00762C88" w:rsidRDefault="009C26BF" w:rsidP="00795AE1">
      <w:pPr>
        <w:pStyle w:val="Nagwek2"/>
        <w:numPr>
          <w:ilvl w:val="0"/>
          <w:numId w:val="12"/>
        </w:numPr>
      </w:pPr>
      <w:r w:rsidRPr="00762C88">
        <w:t>wskazać nazwę (rodzaj) towaru lub usługi, których dostawa lub świadczenie będą prowadziły do powstania obowiązku podatkowego;</w:t>
      </w:r>
    </w:p>
    <w:p w14:paraId="4B7CA87A" w14:textId="77777777" w:rsidR="009C26BF" w:rsidRPr="00762C88" w:rsidRDefault="009C26BF" w:rsidP="00795AE1">
      <w:pPr>
        <w:pStyle w:val="Nagwek2"/>
        <w:numPr>
          <w:ilvl w:val="0"/>
          <w:numId w:val="12"/>
        </w:numPr>
      </w:pPr>
      <w:r w:rsidRPr="00762C88">
        <w:t>wskazać wartości towaru lub usługi objętego obowiązkiem podatkowym Zamawiającego, bez kwoty podatku;</w:t>
      </w:r>
    </w:p>
    <w:p w14:paraId="08582D29" w14:textId="77777777" w:rsidR="009C26BF" w:rsidRPr="00762C88" w:rsidRDefault="009C26BF" w:rsidP="00795AE1">
      <w:pPr>
        <w:pStyle w:val="Nagwek2"/>
        <w:numPr>
          <w:ilvl w:val="0"/>
          <w:numId w:val="12"/>
        </w:numPr>
      </w:pPr>
      <w:r w:rsidRPr="00762C88">
        <w:t>wskazać stawkę podatku od towarów i usług, która zgodnie z wiedzą Wykonawcy, będzie miała zastosowanie.</w:t>
      </w:r>
    </w:p>
    <w:p w14:paraId="39C93365" w14:textId="77777777" w:rsidR="009C26BF" w:rsidRPr="00762C88" w:rsidRDefault="009C26BF" w:rsidP="00795AE1">
      <w:pPr>
        <w:pStyle w:val="Nagwek2"/>
        <w:numPr>
          <w:ilvl w:val="0"/>
          <w:numId w:val="0"/>
        </w:numPr>
        <w:ind w:left="680"/>
      </w:pPr>
    </w:p>
    <w:p w14:paraId="76C577B0" w14:textId="4E07CC33" w:rsidR="009C26BF" w:rsidRPr="00762C88" w:rsidRDefault="009C26BF" w:rsidP="009C26BF">
      <w:pPr>
        <w:pStyle w:val="Nagwek1"/>
        <w:spacing w:before="0" w:after="0"/>
        <w:rPr>
          <w:sz w:val="22"/>
          <w:szCs w:val="22"/>
        </w:rPr>
      </w:pPr>
      <w:bookmarkStart w:id="38" w:name="_Toc258314255"/>
      <w:r w:rsidRPr="00762C88">
        <w:rPr>
          <w:sz w:val="22"/>
          <w:szCs w:val="22"/>
        </w:rPr>
        <w:t>Opis kryteriów oceny ofert, wraz z podaniem wag tych kryteriów i sposobu oceny ofert</w:t>
      </w:r>
      <w:bookmarkEnd w:id="38"/>
    </w:p>
    <w:p w14:paraId="108D9E84" w14:textId="77777777" w:rsidR="00901BA0" w:rsidRPr="00762C88" w:rsidRDefault="00901BA0" w:rsidP="00795AE1">
      <w:pPr>
        <w:pStyle w:val="Nagwek2"/>
        <w:numPr>
          <w:ilvl w:val="0"/>
          <w:numId w:val="0"/>
        </w:numPr>
        <w:ind w:left="680"/>
      </w:pPr>
    </w:p>
    <w:p w14:paraId="2406DFEF" w14:textId="77777777" w:rsidR="009C26BF" w:rsidRPr="00762C88" w:rsidRDefault="009C26BF" w:rsidP="00795AE1">
      <w:pPr>
        <w:pStyle w:val="Nagwek2"/>
      </w:pPr>
      <w:r w:rsidRPr="00762C88">
        <w:t>Przy dokonywaniu wyboru najkorzystniejszej oferty Zamawiający stosować będzie niżej podane kryteria:</w:t>
      </w:r>
    </w:p>
    <w:p w14:paraId="36C98D38" w14:textId="77777777" w:rsidR="007F4692" w:rsidRPr="00762C88" w:rsidRDefault="007F4692" w:rsidP="007F4692">
      <w:pPr>
        <w:suppressAutoHyphens/>
        <w:contextualSpacing/>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631"/>
        <w:gridCol w:w="2159"/>
      </w:tblGrid>
      <w:tr w:rsidR="007F4692" w:rsidRPr="00762C88" w14:paraId="440E35B6" w14:textId="77777777" w:rsidTr="000E3B4B">
        <w:trPr>
          <w:trHeight w:val="518"/>
          <w:jc w:val="center"/>
        </w:trPr>
        <w:tc>
          <w:tcPr>
            <w:tcW w:w="850" w:type="dxa"/>
            <w:vAlign w:val="center"/>
          </w:tcPr>
          <w:p w14:paraId="6D3B7C6D" w14:textId="77777777" w:rsidR="007F4692" w:rsidRPr="00762C88" w:rsidRDefault="007F4692" w:rsidP="000E3B4B">
            <w:pPr>
              <w:contextualSpacing/>
              <w:jc w:val="center"/>
              <w:rPr>
                <w:b/>
                <w:sz w:val="22"/>
                <w:szCs w:val="22"/>
              </w:rPr>
            </w:pPr>
            <w:r w:rsidRPr="00762C88">
              <w:rPr>
                <w:b/>
                <w:sz w:val="22"/>
                <w:szCs w:val="22"/>
              </w:rPr>
              <w:t>L.p.</w:t>
            </w:r>
          </w:p>
        </w:tc>
        <w:tc>
          <w:tcPr>
            <w:tcW w:w="5631" w:type="dxa"/>
            <w:vAlign w:val="center"/>
          </w:tcPr>
          <w:p w14:paraId="1E214EB2" w14:textId="77777777" w:rsidR="007F4692" w:rsidRPr="00762C88" w:rsidRDefault="007F4692" w:rsidP="000E3B4B">
            <w:pPr>
              <w:contextualSpacing/>
              <w:jc w:val="center"/>
              <w:rPr>
                <w:b/>
                <w:sz w:val="22"/>
                <w:szCs w:val="22"/>
              </w:rPr>
            </w:pPr>
            <w:r w:rsidRPr="00762C88">
              <w:rPr>
                <w:b/>
                <w:sz w:val="22"/>
                <w:szCs w:val="22"/>
              </w:rPr>
              <w:t>NAZWA KRYTERIUM</w:t>
            </w:r>
          </w:p>
        </w:tc>
        <w:tc>
          <w:tcPr>
            <w:tcW w:w="2159" w:type="dxa"/>
            <w:vAlign w:val="center"/>
          </w:tcPr>
          <w:p w14:paraId="7ED4C81E" w14:textId="77777777" w:rsidR="007F4692" w:rsidRPr="00762C88" w:rsidRDefault="007F4692" w:rsidP="008C6483">
            <w:pPr>
              <w:pStyle w:val="Nagwek3"/>
              <w:numPr>
                <w:ilvl w:val="0"/>
                <w:numId w:val="0"/>
              </w:numPr>
              <w:ind w:left="708"/>
              <w:rPr>
                <w:sz w:val="22"/>
                <w:szCs w:val="22"/>
              </w:rPr>
            </w:pPr>
            <w:r w:rsidRPr="00762C88">
              <w:rPr>
                <w:b/>
                <w:bCs w:val="0"/>
                <w:sz w:val="22"/>
                <w:szCs w:val="22"/>
              </w:rPr>
              <w:t>WAGA</w:t>
            </w:r>
            <w:r w:rsidR="008C6483" w:rsidRPr="00762C88">
              <w:rPr>
                <w:b/>
                <w:bCs w:val="0"/>
                <w:sz w:val="22"/>
                <w:szCs w:val="22"/>
              </w:rPr>
              <w:t xml:space="preserve"> Pkt. </w:t>
            </w:r>
          </w:p>
        </w:tc>
      </w:tr>
      <w:tr w:rsidR="007F4692" w:rsidRPr="00762C88" w14:paraId="5C2B3FB6" w14:textId="77777777" w:rsidTr="000E3B4B">
        <w:trPr>
          <w:trHeight w:val="567"/>
          <w:jc w:val="center"/>
        </w:trPr>
        <w:tc>
          <w:tcPr>
            <w:tcW w:w="850" w:type="dxa"/>
            <w:vAlign w:val="center"/>
          </w:tcPr>
          <w:p w14:paraId="702F690C" w14:textId="77777777" w:rsidR="007F4692" w:rsidRPr="00762C88" w:rsidRDefault="007F4692" w:rsidP="000E3B4B">
            <w:pPr>
              <w:contextualSpacing/>
              <w:jc w:val="center"/>
              <w:rPr>
                <w:sz w:val="22"/>
                <w:szCs w:val="22"/>
              </w:rPr>
            </w:pPr>
          </w:p>
          <w:p w14:paraId="65DDDAB5" w14:textId="77777777" w:rsidR="007F4692" w:rsidRPr="00762C88" w:rsidRDefault="007F4692" w:rsidP="000E3B4B">
            <w:pPr>
              <w:contextualSpacing/>
              <w:jc w:val="center"/>
              <w:rPr>
                <w:sz w:val="22"/>
                <w:szCs w:val="22"/>
              </w:rPr>
            </w:pPr>
            <w:r w:rsidRPr="00762C88">
              <w:rPr>
                <w:sz w:val="22"/>
                <w:szCs w:val="22"/>
              </w:rPr>
              <w:t>1.</w:t>
            </w:r>
          </w:p>
          <w:p w14:paraId="0B1C3A95" w14:textId="77777777" w:rsidR="007F4692" w:rsidRPr="00762C88" w:rsidRDefault="007F4692" w:rsidP="000E3B4B">
            <w:pPr>
              <w:contextualSpacing/>
              <w:rPr>
                <w:sz w:val="22"/>
                <w:szCs w:val="22"/>
              </w:rPr>
            </w:pPr>
          </w:p>
        </w:tc>
        <w:tc>
          <w:tcPr>
            <w:tcW w:w="5631" w:type="dxa"/>
            <w:vAlign w:val="center"/>
          </w:tcPr>
          <w:p w14:paraId="55001E06" w14:textId="77777777" w:rsidR="007F4692" w:rsidRPr="00762C88" w:rsidRDefault="007F4692" w:rsidP="000E3B4B">
            <w:pPr>
              <w:contextualSpacing/>
              <w:jc w:val="center"/>
              <w:rPr>
                <w:sz w:val="22"/>
                <w:szCs w:val="22"/>
              </w:rPr>
            </w:pPr>
          </w:p>
          <w:p w14:paraId="008CB95B" w14:textId="77777777" w:rsidR="007F4692" w:rsidRPr="00762C88" w:rsidRDefault="007F4692" w:rsidP="000E3B4B">
            <w:pPr>
              <w:contextualSpacing/>
              <w:jc w:val="center"/>
              <w:rPr>
                <w:sz w:val="22"/>
                <w:szCs w:val="22"/>
              </w:rPr>
            </w:pPr>
            <w:r w:rsidRPr="00762C88">
              <w:rPr>
                <w:sz w:val="22"/>
                <w:szCs w:val="22"/>
              </w:rPr>
              <w:t>CENA</w:t>
            </w:r>
          </w:p>
          <w:p w14:paraId="31AF7E20" w14:textId="77777777" w:rsidR="007F4692" w:rsidRPr="00762C88" w:rsidRDefault="007F4692" w:rsidP="000E3B4B">
            <w:pPr>
              <w:contextualSpacing/>
              <w:jc w:val="center"/>
              <w:rPr>
                <w:sz w:val="22"/>
                <w:szCs w:val="22"/>
              </w:rPr>
            </w:pPr>
          </w:p>
        </w:tc>
        <w:tc>
          <w:tcPr>
            <w:tcW w:w="2159" w:type="dxa"/>
            <w:vAlign w:val="center"/>
          </w:tcPr>
          <w:p w14:paraId="34864F98" w14:textId="77777777" w:rsidR="007F4692" w:rsidRPr="00762C88" w:rsidRDefault="007F4692" w:rsidP="000E3B4B">
            <w:pPr>
              <w:contextualSpacing/>
              <w:jc w:val="center"/>
              <w:rPr>
                <w:sz w:val="22"/>
                <w:szCs w:val="22"/>
              </w:rPr>
            </w:pPr>
          </w:p>
          <w:p w14:paraId="1FA84184" w14:textId="77777777" w:rsidR="007F4692" w:rsidRPr="00762C88" w:rsidRDefault="007F4692" w:rsidP="000E3B4B">
            <w:pPr>
              <w:contextualSpacing/>
              <w:jc w:val="center"/>
              <w:rPr>
                <w:sz w:val="22"/>
                <w:szCs w:val="22"/>
              </w:rPr>
            </w:pPr>
            <w:r w:rsidRPr="00762C88">
              <w:rPr>
                <w:sz w:val="22"/>
                <w:szCs w:val="22"/>
              </w:rPr>
              <w:t xml:space="preserve">60 </w:t>
            </w:r>
            <w:r w:rsidR="008C6483" w:rsidRPr="00762C88">
              <w:rPr>
                <w:sz w:val="22"/>
                <w:szCs w:val="22"/>
              </w:rPr>
              <w:t>pkt.</w:t>
            </w:r>
          </w:p>
          <w:p w14:paraId="14E62522" w14:textId="77777777" w:rsidR="007F4692" w:rsidRPr="00762C88" w:rsidRDefault="007F4692" w:rsidP="000E3B4B">
            <w:pPr>
              <w:contextualSpacing/>
              <w:rPr>
                <w:sz w:val="22"/>
                <w:szCs w:val="22"/>
              </w:rPr>
            </w:pPr>
          </w:p>
        </w:tc>
      </w:tr>
      <w:tr w:rsidR="006F1218" w:rsidRPr="00762C88" w14:paraId="544D1DD3" w14:textId="77777777" w:rsidTr="000E3B4B">
        <w:trPr>
          <w:trHeight w:val="567"/>
          <w:jc w:val="center"/>
        </w:trPr>
        <w:tc>
          <w:tcPr>
            <w:tcW w:w="850" w:type="dxa"/>
            <w:vAlign w:val="center"/>
          </w:tcPr>
          <w:p w14:paraId="46D159F0" w14:textId="00225609" w:rsidR="006F1218" w:rsidRPr="00762C88" w:rsidRDefault="006F1218" w:rsidP="000E3B4B">
            <w:pPr>
              <w:contextualSpacing/>
              <w:jc w:val="center"/>
              <w:rPr>
                <w:sz w:val="22"/>
                <w:szCs w:val="22"/>
              </w:rPr>
            </w:pPr>
            <w:r w:rsidRPr="00762C88">
              <w:rPr>
                <w:sz w:val="22"/>
                <w:szCs w:val="22"/>
              </w:rPr>
              <w:lastRenderedPageBreak/>
              <w:t>3</w:t>
            </w:r>
          </w:p>
        </w:tc>
        <w:tc>
          <w:tcPr>
            <w:tcW w:w="5631" w:type="dxa"/>
            <w:vAlign w:val="center"/>
          </w:tcPr>
          <w:p w14:paraId="68742B32" w14:textId="180658C5" w:rsidR="006F1218" w:rsidRPr="00762C88" w:rsidRDefault="00E826BD" w:rsidP="008C6483">
            <w:pPr>
              <w:contextualSpacing/>
              <w:jc w:val="center"/>
              <w:rPr>
                <w:sz w:val="22"/>
                <w:szCs w:val="22"/>
              </w:rPr>
            </w:pPr>
            <w:r>
              <w:rPr>
                <w:sz w:val="22"/>
                <w:szCs w:val="22"/>
              </w:rPr>
              <w:t>Gwarancja</w:t>
            </w:r>
          </w:p>
        </w:tc>
        <w:tc>
          <w:tcPr>
            <w:tcW w:w="2159" w:type="dxa"/>
            <w:vAlign w:val="center"/>
          </w:tcPr>
          <w:p w14:paraId="4BAA034A" w14:textId="0CF37CC6" w:rsidR="006F1218" w:rsidRPr="00762C88" w:rsidRDefault="00B40020" w:rsidP="008C6483">
            <w:pPr>
              <w:contextualSpacing/>
              <w:jc w:val="center"/>
              <w:rPr>
                <w:sz w:val="22"/>
                <w:szCs w:val="22"/>
              </w:rPr>
            </w:pPr>
            <w:r>
              <w:rPr>
                <w:sz w:val="22"/>
                <w:szCs w:val="22"/>
              </w:rPr>
              <w:t>4</w:t>
            </w:r>
            <w:r w:rsidR="006F1218" w:rsidRPr="00762C88">
              <w:rPr>
                <w:sz w:val="22"/>
                <w:szCs w:val="22"/>
              </w:rPr>
              <w:t>0</w:t>
            </w:r>
            <w:r>
              <w:rPr>
                <w:sz w:val="22"/>
                <w:szCs w:val="22"/>
              </w:rPr>
              <w:t xml:space="preserve"> </w:t>
            </w:r>
            <w:r w:rsidR="006F1218" w:rsidRPr="00762C88">
              <w:rPr>
                <w:sz w:val="22"/>
                <w:szCs w:val="22"/>
              </w:rPr>
              <w:t>pkt.</w:t>
            </w:r>
          </w:p>
        </w:tc>
      </w:tr>
    </w:tbl>
    <w:p w14:paraId="46A0A591" w14:textId="77777777" w:rsidR="007F4692" w:rsidRPr="00762C88" w:rsidRDefault="007F4692" w:rsidP="007F4692">
      <w:pPr>
        <w:pStyle w:val="Tekstpodstawowy"/>
        <w:contextualSpacing/>
        <w:rPr>
          <w:sz w:val="22"/>
          <w:szCs w:val="22"/>
        </w:rPr>
      </w:pPr>
    </w:p>
    <w:p w14:paraId="1BFC8704" w14:textId="77777777" w:rsidR="007F4692" w:rsidRPr="00762C88" w:rsidRDefault="007F4692">
      <w:pPr>
        <w:pStyle w:val="Tekstpodstawowy"/>
        <w:numPr>
          <w:ilvl w:val="0"/>
          <w:numId w:val="7"/>
        </w:numPr>
        <w:suppressAutoHyphens/>
        <w:spacing w:after="0"/>
        <w:ind w:left="284" w:hanging="284"/>
        <w:contextualSpacing/>
        <w:jc w:val="both"/>
        <w:rPr>
          <w:sz w:val="22"/>
          <w:szCs w:val="22"/>
        </w:rPr>
      </w:pPr>
      <w:r w:rsidRPr="00762C88">
        <w:rPr>
          <w:sz w:val="22"/>
          <w:szCs w:val="22"/>
        </w:rPr>
        <w:t>Sposób obliczania wartości punktowej kryteriów:</w:t>
      </w:r>
    </w:p>
    <w:p w14:paraId="41D4680A" w14:textId="77777777" w:rsidR="007F4692" w:rsidRPr="00762C88" w:rsidRDefault="007F4692" w:rsidP="007F4692">
      <w:pPr>
        <w:pStyle w:val="Tekstpodstawowy"/>
        <w:ind w:left="284"/>
        <w:contextualSpacing/>
        <w:rPr>
          <w:sz w:val="22"/>
          <w:szCs w:val="22"/>
        </w:rPr>
      </w:pPr>
      <w:r w:rsidRPr="00762C88">
        <w:rPr>
          <w:sz w:val="22"/>
          <w:szCs w:val="22"/>
        </w:rPr>
        <w:t xml:space="preserve">1/ </w:t>
      </w:r>
      <w:r w:rsidRPr="00762C88">
        <w:rPr>
          <w:b/>
          <w:sz w:val="22"/>
          <w:szCs w:val="22"/>
        </w:rPr>
        <w:t>Kryterium nr 1</w:t>
      </w:r>
      <w:r w:rsidRPr="00762C88">
        <w:rPr>
          <w:sz w:val="22"/>
          <w:szCs w:val="22"/>
        </w:rPr>
        <w:t xml:space="preserve">: </w:t>
      </w:r>
      <w:r w:rsidRPr="00762C88">
        <w:rPr>
          <w:b/>
          <w:bCs/>
          <w:i/>
          <w:iCs/>
          <w:sz w:val="22"/>
          <w:szCs w:val="22"/>
          <w:u w:val="single"/>
        </w:rPr>
        <w:t>„Cena”</w:t>
      </w:r>
      <w:r w:rsidRPr="00762C88">
        <w:rPr>
          <w:bCs/>
          <w:i/>
          <w:iCs/>
          <w:sz w:val="22"/>
          <w:szCs w:val="22"/>
        </w:rPr>
        <w:t xml:space="preserve"> </w:t>
      </w:r>
      <w:r w:rsidRPr="00762C88">
        <w:rPr>
          <w:sz w:val="22"/>
          <w:szCs w:val="22"/>
        </w:rPr>
        <w:t>oceniane będzie jak niżej:</w:t>
      </w:r>
    </w:p>
    <w:p w14:paraId="0CA81B55" w14:textId="77777777" w:rsidR="007F4692" w:rsidRPr="00762C88" w:rsidRDefault="007F4692" w:rsidP="007F4692">
      <w:pPr>
        <w:pStyle w:val="Tekstpodstawowy"/>
        <w:ind w:left="284"/>
        <w:contextualSpacing/>
        <w:jc w:val="center"/>
        <w:rPr>
          <w:i/>
          <w:sz w:val="22"/>
          <w:szCs w:val="22"/>
        </w:rPr>
      </w:pPr>
      <m:oMathPara>
        <m:oMath>
          <m:r>
            <w:rPr>
              <w:rFonts w:ascii="Cambria Math" w:hAnsi="Cambria Math"/>
              <w:sz w:val="22"/>
              <w:szCs w:val="22"/>
            </w:rPr>
            <m:t>X=</m:t>
          </m:r>
          <m:f>
            <m:fPr>
              <m:ctrlPr>
                <w:rPr>
                  <w:rFonts w:ascii="Cambria Math" w:hAnsi="Cambria Math"/>
                  <w:sz w:val="22"/>
                  <w:szCs w:val="22"/>
                </w:rPr>
              </m:ctrlPr>
            </m:fPr>
            <m:num>
              <m:sSub>
                <m:sSubPr>
                  <m:ctrlPr>
                    <w:rPr>
                      <w:rFonts w:ascii="Cambria Math" w:hAnsi="Cambria Math"/>
                      <w:sz w:val="22"/>
                      <w:szCs w:val="22"/>
                      <w:vertAlign w:val="subscript"/>
                    </w:rPr>
                  </m:ctrlPr>
                </m:sSubPr>
                <m:e>
                  <m:r>
                    <w:rPr>
                      <w:rFonts w:ascii="Cambria Math" w:hAnsi="Cambria Math"/>
                      <w:sz w:val="22"/>
                      <w:szCs w:val="22"/>
                      <w:vertAlign w:val="subscript"/>
                    </w:rPr>
                    <m:t>C</m:t>
                  </m:r>
                </m:e>
                <m:sub>
                  <m:r>
                    <m:rPr>
                      <m:sty m:val="p"/>
                    </m:rPr>
                    <w:rPr>
                      <w:rFonts w:ascii="Cambria Math" w:hAnsi="Cambria Math"/>
                      <w:sz w:val="22"/>
                      <w:szCs w:val="22"/>
                      <w:vertAlign w:val="subscript"/>
                    </w:rPr>
                    <m:t>min ×</m:t>
                  </m:r>
                </m:sub>
              </m:sSub>
              <m:r>
                <m:rPr>
                  <m:sty m:val="p"/>
                </m:rPr>
                <w:rPr>
                  <w:rFonts w:ascii="Cambria Math" w:hAnsi="Cambria Math"/>
                  <w:sz w:val="22"/>
                  <w:szCs w:val="22"/>
                  <w:vertAlign w:val="subscript"/>
                </w:rPr>
                <m:t xml:space="preserve"> 60</m:t>
              </m:r>
              <m:r>
                <m:rPr>
                  <m:sty m:val="b"/>
                </m:rPr>
                <w:rPr>
                  <w:rFonts w:ascii="Cambria Math" w:hAnsi="Cambria Math"/>
                  <w:sz w:val="22"/>
                  <w:szCs w:val="22"/>
                  <w:vertAlign w:val="subscript"/>
                </w:rPr>
                <m:t xml:space="preserve"> </m:t>
              </m:r>
            </m:num>
            <m:den>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o</m:t>
                  </m:r>
                </m:sub>
              </m:sSub>
            </m:den>
          </m:f>
        </m:oMath>
      </m:oMathPara>
    </w:p>
    <w:p w14:paraId="282D3B3C" w14:textId="77777777" w:rsidR="007F4692" w:rsidRPr="00762C88" w:rsidRDefault="007F4692" w:rsidP="007F4692">
      <w:pPr>
        <w:pStyle w:val="Tekstpodstawowy"/>
        <w:ind w:left="284"/>
        <w:contextualSpacing/>
        <w:jc w:val="center"/>
        <w:rPr>
          <w:i/>
          <w:sz w:val="22"/>
          <w:szCs w:val="22"/>
        </w:rPr>
      </w:pPr>
    </w:p>
    <w:tbl>
      <w:tblPr>
        <w:tblW w:w="0" w:type="auto"/>
        <w:tblInd w:w="284" w:type="dxa"/>
        <w:tblLook w:val="04A0" w:firstRow="1" w:lastRow="0" w:firstColumn="1" w:lastColumn="0" w:noHBand="0" w:noVBand="1"/>
      </w:tblPr>
      <w:tblGrid>
        <w:gridCol w:w="704"/>
        <w:gridCol w:w="4258"/>
      </w:tblGrid>
      <w:tr w:rsidR="007F4692" w:rsidRPr="00762C88" w14:paraId="3F2A553A" w14:textId="77777777" w:rsidTr="007F4692">
        <w:tc>
          <w:tcPr>
            <w:tcW w:w="704" w:type="dxa"/>
          </w:tcPr>
          <w:p w14:paraId="6A463ED7" w14:textId="77777777" w:rsidR="007F4692" w:rsidRPr="00762C88" w:rsidRDefault="007F4692" w:rsidP="000E3B4B">
            <w:pPr>
              <w:pStyle w:val="Tekstpodstawowy"/>
              <w:contextualSpacing/>
              <w:rPr>
                <w:b/>
                <w:sz w:val="22"/>
                <w:szCs w:val="22"/>
              </w:rPr>
            </w:pPr>
            <w:r w:rsidRPr="00762C88">
              <w:rPr>
                <w:b/>
                <w:sz w:val="22"/>
                <w:szCs w:val="22"/>
              </w:rPr>
              <w:t>X</w:t>
            </w:r>
          </w:p>
        </w:tc>
        <w:tc>
          <w:tcPr>
            <w:tcW w:w="4258" w:type="dxa"/>
          </w:tcPr>
          <w:p w14:paraId="23E5BA57" w14:textId="77777777" w:rsidR="007F4692" w:rsidRPr="00762C88" w:rsidRDefault="007F4692" w:rsidP="007F2538">
            <w:pPr>
              <w:pStyle w:val="Tekstpodstawowy"/>
              <w:contextualSpacing/>
              <w:rPr>
                <w:b/>
                <w:sz w:val="22"/>
                <w:szCs w:val="22"/>
              </w:rPr>
            </w:pPr>
            <w:r w:rsidRPr="00762C88">
              <w:rPr>
                <w:sz w:val="22"/>
                <w:szCs w:val="22"/>
              </w:rPr>
              <w:t>– wartość punktowa ocenianego kryterium</w:t>
            </w:r>
          </w:p>
        </w:tc>
      </w:tr>
      <w:tr w:rsidR="007F4692" w:rsidRPr="00762C88" w14:paraId="5889DFA3" w14:textId="77777777" w:rsidTr="007F4692">
        <w:tc>
          <w:tcPr>
            <w:tcW w:w="704" w:type="dxa"/>
          </w:tcPr>
          <w:p w14:paraId="56145FB2" w14:textId="77777777" w:rsidR="007F4692" w:rsidRPr="00762C88" w:rsidRDefault="007F4692" w:rsidP="000E3B4B">
            <w:pPr>
              <w:pStyle w:val="Tekstpodstawowy"/>
              <w:contextualSpacing/>
              <w:rPr>
                <w:b/>
                <w:sz w:val="22"/>
                <w:szCs w:val="22"/>
              </w:rPr>
            </w:pPr>
            <w:r w:rsidRPr="00762C88">
              <w:rPr>
                <w:b/>
                <w:sz w:val="22"/>
                <w:szCs w:val="22"/>
              </w:rPr>
              <w:t>C</w:t>
            </w:r>
            <w:r w:rsidRPr="00762C88">
              <w:rPr>
                <w:b/>
                <w:sz w:val="22"/>
                <w:szCs w:val="22"/>
                <w:vertAlign w:val="subscript"/>
              </w:rPr>
              <w:t>min</w:t>
            </w:r>
          </w:p>
        </w:tc>
        <w:tc>
          <w:tcPr>
            <w:tcW w:w="4258" w:type="dxa"/>
          </w:tcPr>
          <w:p w14:paraId="66A81065" w14:textId="77777777" w:rsidR="007F4692" w:rsidRPr="00762C88" w:rsidRDefault="007F4692" w:rsidP="007F2538">
            <w:pPr>
              <w:pStyle w:val="Tekstpodstawowy"/>
              <w:contextualSpacing/>
              <w:rPr>
                <w:b/>
                <w:sz w:val="22"/>
                <w:szCs w:val="22"/>
              </w:rPr>
            </w:pPr>
            <w:r w:rsidRPr="00762C88">
              <w:rPr>
                <w:sz w:val="22"/>
                <w:szCs w:val="22"/>
              </w:rPr>
              <w:t>– najniższa cena ze złożonych ofert</w:t>
            </w:r>
          </w:p>
        </w:tc>
      </w:tr>
      <w:tr w:rsidR="007F4692" w:rsidRPr="00762C88" w14:paraId="75C45DF5" w14:textId="77777777" w:rsidTr="007F4692">
        <w:tc>
          <w:tcPr>
            <w:tcW w:w="704" w:type="dxa"/>
          </w:tcPr>
          <w:p w14:paraId="3C554E1A" w14:textId="77777777" w:rsidR="007F4692" w:rsidRPr="00762C88" w:rsidRDefault="007F4692" w:rsidP="000E3B4B">
            <w:pPr>
              <w:pStyle w:val="Tekstpodstawowy"/>
              <w:contextualSpacing/>
              <w:rPr>
                <w:b/>
                <w:sz w:val="22"/>
                <w:szCs w:val="22"/>
              </w:rPr>
            </w:pPr>
            <w:r w:rsidRPr="00762C88">
              <w:rPr>
                <w:b/>
                <w:sz w:val="22"/>
                <w:szCs w:val="22"/>
              </w:rPr>
              <w:t>C</w:t>
            </w:r>
            <w:r w:rsidRPr="00762C88">
              <w:rPr>
                <w:b/>
                <w:sz w:val="22"/>
                <w:szCs w:val="22"/>
                <w:vertAlign w:val="subscript"/>
              </w:rPr>
              <w:t>o</w:t>
            </w:r>
          </w:p>
        </w:tc>
        <w:tc>
          <w:tcPr>
            <w:tcW w:w="4258" w:type="dxa"/>
          </w:tcPr>
          <w:p w14:paraId="2FA205C7" w14:textId="77777777" w:rsidR="007F4692" w:rsidRPr="00762C88" w:rsidRDefault="007F4692" w:rsidP="007F2538">
            <w:pPr>
              <w:pStyle w:val="Tekstpodstawowy"/>
              <w:contextualSpacing/>
              <w:rPr>
                <w:b/>
                <w:sz w:val="22"/>
                <w:szCs w:val="22"/>
              </w:rPr>
            </w:pPr>
            <w:r w:rsidRPr="00762C88">
              <w:rPr>
                <w:sz w:val="22"/>
                <w:szCs w:val="22"/>
              </w:rPr>
              <w:t>– cena ocenianej oferty</w:t>
            </w:r>
          </w:p>
        </w:tc>
      </w:tr>
    </w:tbl>
    <w:p w14:paraId="095588D4" w14:textId="77777777" w:rsidR="007F4692" w:rsidRPr="00762C88" w:rsidRDefault="007F4692" w:rsidP="007F4692">
      <w:pPr>
        <w:pStyle w:val="Tekstpodstawowy"/>
        <w:ind w:left="284"/>
        <w:contextualSpacing/>
        <w:rPr>
          <w:b/>
          <w:sz w:val="22"/>
          <w:szCs w:val="22"/>
        </w:rPr>
      </w:pPr>
    </w:p>
    <w:p w14:paraId="316ED434" w14:textId="77777777" w:rsidR="007F4692" w:rsidRPr="00762C88" w:rsidRDefault="007F4692" w:rsidP="007F4692">
      <w:pPr>
        <w:pStyle w:val="Tekstpodstawowy"/>
        <w:ind w:left="284"/>
        <w:contextualSpacing/>
        <w:rPr>
          <w:rFonts w:eastAsia="TimesNewRomanPSMT"/>
          <w:sz w:val="22"/>
          <w:szCs w:val="22"/>
        </w:rPr>
      </w:pPr>
      <w:r w:rsidRPr="00762C88">
        <w:rPr>
          <w:sz w:val="22"/>
          <w:szCs w:val="22"/>
        </w:rPr>
        <w:t>Maksymalna liczba punktów – 60 pkt.</w:t>
      </w:r>
      <w:r w:rsidRPr="00762C88">
        <w:rPr>
          <w:rFonts w:eastAsia="TimesNewRomanPSMT"/>
          <w:sz w:val="22"/>
          <w:szCs w:val="22"/>
        </w:rPr>
        <w:t xml:space="preserve"> </w:t>
      </w:r>
    </w:p>
    <w:p w14:paraId="03CFA8A9" w14:textId="77777777" w:rsidR="007F4692" w:rsidRPr="00762C88" w:rsidRDefault="007F4692" w:rsidP="007F4692">
      <w:pPr>
        <w:pStyle w:val="Tekstpodstawowy"/>
        <w:ind w:left="284"/>
        <w:contextualSpacing/>
        <w:rPr>
          <w:sz w:val="22"/>
          <w:szCs w:val="22"/>
        </w:rPr>
      </w:pPr>
    </w:p>
    <w:p w14:paraId="50EB8C68" w14:textId="77777777" w:rsidR="006F1218" w:rsidRPr="00762C88" w:rsidRDefault="006F1218" w:rsidP="006F1218">
      <w:pPr>
        <w:pStyle w:val="Tekstpodstawowy"/>
        <w:ind w:left="284"/>
        <w:rPr>
          <w:b/>
          <w:sz w:val="22"/>
          <w:szCs w:val="22"/>
          <w:u w:val="single"/>
        </w:rPr>
      </w:pPr>
    </w:p>
    <w:p w14:paraId="65277EAF" w14:textId="43592174" w:rsidR="006F1218" w:rsidRPr="00762C88" w:rsidRDefault="00911DB4" w:rsidP="006F1218">
      <w:pPr>
        <w:pStyle w:val="Tekstpodstawowy"/>
        <w:ind w:left="284"/>
        <w:rPr>
          <w:sz w:val="22"/>
          <w:szCs w:val="22"/>
        </w:rPr>
      </w:pPr>
      <w:r>
        <w:rPr>
          <w:b/>
          <w:sz w:val="22"/>
          <w:szCs w:val="22"/>
          <w:u w:val="single"/>
        </w:rPr>
        <w:t>2</w:t>
      </w:r>
      <w:r w:rsidR="006F1218" w:rsidRPr="00762C88">
        <w:rPr>
          <w:b/>
          <w:sz w:val="22"/>
          <w:szCs w:val="22"/>
          <w:u w:val="single"/>
        </w:rPr>
        <w:t xml:space="preserve">/ Kryterium nr </w:t>
      </w:r>
      <w:r w:rsidRPr="00E826BD">
        <w:rPr>
          <w:b/>
          <w:sz w:val="22"/>
          <w:szCs w:val="22"/>
          <w:u w:val="single"/>
        </w:rPr>
        <w:t>2</w:t>
      </w:r>
      <w:r w:rsidR="006F1218" w:rsidRPr="00762C88">
        <w:rPr>
          <w:bCs/>
          <w:sz w:val="22"/>
          <w:szCs w:val="22"/>
          <w:u w:val="single"/>
        </w:rPr>
        <w:t xml:space="preserve"> </w:t>
      </w:r>
      <w:r w:rsidR="006F1218" w:rsidRPr="00E826BD">
        <w:rPr>
          <w:b/>
          <w:i/>
          <w:iCs/>
          <w:sz w:val="22"/>
          <w:szCs w:val="22"/>
          <w:u w:val="single"/>
        </w:rPr>
        <w:t>„</w:t>
      </w:r>
      <w:r w:rsidR="007F2538">
        <w:rPr>
          <w:b/>
          <w:i/>
          <w:iCs/>
          <w:sz w:val="22"/>
          <w:szCs w:val="22"/>
          <w:u w:val="single"/>
        </w:rPr>
        <w:t>Gwarancji</w:t>
      </w:r>
      <w:r w:rsidR="006F1218" w:rsidRPr="00E826BD">
        <w:rPr>
          <w:b/>
          <w:i/>
          <w:iCs/>
          <w:sz w:val="22"/>
          <w:szCs w:val="22"/>
          <w:u w:val="single"/>
        </w:rPr>
        <w:t>”</w:t>
      </w:r>
      <w:r w:rsidR="006F1218" w:rsidRPr="00762C88">
        <w:rPr>
          <w:sz w:val="22"/>
          <w:szCs w:val="22"/>
        </w:rPr>
        <w:t xml:space="preserve"> oceniane będzie jak niżej:</w:t>
      </w:r>
    </w:p>
    <w:p w14:paraId="459FD8D6" w14:textId="77777777" w:rsidR="00417D43" w:rsidRDefault="00417D43" w:rsidP="00F7023E">
      <w:pPr>
        <w:spacing w:line="276" w:lineRule="auto"/>
        <w:jc w:val="both"/>
        <w:rPr>
          <w:rFonts w:ascii="Cambria" w:eastAsia="Calibri" w:hAnsi="Cambria"/>
          <w:sz w:val="20"/>
          <w:szCs w:val="20"/>
          <w:lang w:eastAsia="en-US"/>
        </w:rPr>
      </w:pPr>
      <w:bookmarkStart w:id="39" w:name="_Hlk135806835"/>
    </w:p>
    <w:p w14:paraId="34DFC570" w14:textId="552D4AEA" w:rsidR="00F7023E" w:rsidRPr="00443BEF" w:rsidRDefault="00F7023E" w:rsidP="00F7023E">
      <w:pPr>
        <w:spacing w:line="276" w:lineRule="auto"/>
        <w:jc w:val="both"/>
        <w:rPr>
          <w:rFonts w:ascii="Cambria" w:hAnsi="Cambria"/>
          <w:color w:val="984806"/>
          <w:sz w:val="20"/>
          <w:szCs w:val="20"/>
        </w:rPr>
      </w:pPr>
      <w:r w:rsidRPr="00443BEF">
        <w:rPr>
          <w:rFonts w:ascii="Cambria" w:eastAsia="Calibri" w:hAnsi="Cambria"/>
          <w:sz w:val="20"/>
          <w:szCs w:val="20"/>
          <w:lang w:eastAsia="en-US"/>
        </w:rPr>
        <w:t>12-m-cy</w:t>
      </w:r>
      <w:r w:rsidR="00E826BD">
        <w:rPr>
          <w:rFonts w:ascii="Cambria" w:hAnsi="Cambria"/>
          <w:color w:val="984806"/>
          <w:sz w:val="20"/>
          <w:szCs w:val="20"/>
        </w:rPr>
        <w:t xml:space="preserve"> </w:t>
      </w:r>
      <w:r>
        <w:rPr>
          <w:rFonts w:ascii="Cambria" w:hAnsi="Cambria"/>
          <w:color w:val="984806"/>
          <w:sz w:val="20"/>
          <w:szCs w:val="20"/>
        </w:rPr>
        <w:t>– 0 pkt</w:t>
      </w:r>
    </w:p>
    <w:p w14:paraId="07A62179" w14:textId="77777777" w:rsidR="00F7023E" w:rsidRPr="00443BEF" w:rsidRDefault="00F7023E" w:rsidP="00F7023E">
      <w:pPr>
        <w:contextualSpacing/>
        <w:jc w:val="both"/>
        <w:rPr>
          <w:rFonts w:ascii="Cambria" w:hAnsi="Cambria"/>
          <w:i/>
          <w:iCs/>
          <w:sz w:val="20"/>
          <w:szCs w:val="20"/>
        </w:rPr>
      </w:pPr>
    </w:p>
    <w:p w14:paraId="0B5ED2E3" w14:textId="1F9601A1" w:rsidR="00F7023E" w:rsidRPr="00443BEF" w:rsidRDefault="00F7023E" w:rsidP="00F7023E">
      <w:pPr>
        <w:spacing w:line="276" w:lineRule="auto"/>
        <w:jc w:val="both"/>
        <w:rPr>
          <w:rFonts w:ascii="Cambria" w:hAnsi="Cambria"/>
          <w:color w:val="984806"/>
          <w:sz w:val="20"/>
          <w:szCs w:val="20"/>
        </w:rPr>
      </w:pPr>
      <w:r w:rsidRPr="00443BEF">
        <w:rPr>
          <w:rFonts w:ascii="Cambria" w:eastAsia="Calibri" w:hAnsi="Cambria"/>
          <w:sz w:val="20"/>
          <w:szCs w:val="20"/>
          <w:lang w:eastAsia="en-US"/>
        </w:rPr>
        <w:t>24 m-cy</w:t>
      </w:r>
      <w:r w:rsidR="00E826BD">
        <w:rPr>
          <w:rFonts w:ascii="Cambria" w:hAnsi="Cambria"/>
          <w:color w:val="984806"/>
          <w:sz w:val="20"/>
          <w:szCs w:val="20"/>
        </w:rPr>
        <w:t xml:space="preserve"> </w:t>
      </w:r>
      <w:r>
        <w:rPr>
          <w:rFonts w:ascii="Cambria" w:hAnsi="Cambria"/>
          <w:color w:val="984806"/>
          <w:sz w:val="20"/>
          <w:szCs w:val="20"/>
        </w:rPr>
        <w:t>– 20 pkt</w:t>
      </w:r>
    </w:p>
    <w:p w14:paraId="4FCCFD38" w14:textId="77777777" w:rsidR="00F7023E" w:rsidRPr="00443BEF" w:rsidRDefault="00F7023E" w:rsidP="00F7023E">
      <w:pPr>
        <w:contextualSpacing/>
        <w:jc w:val="both"/>
        <w:rPr>
          <w:rFonts w:ascii="Cambria" w:hAnsi="Cambria"/>
          <w:sz w:val="20"/>
          <w:szCs w:val="20"/>
        </w:rPr>
      </w:pPr>
    </w:p>
    <w:p w14:paraId="061B3460" w14:textId="3CF1BCAA" w:rsidR="00F7023E" w:rsidRPr="00443BEF" w:rsidRDefault="00F7023E" w:rsidP="00F7023E">
      <w:pPr>
        <w:spacing w:line="276" w:lineRule="auto"/>
        <w:jc w:val="both"/>
        <w:rPr>
          <w:rFonts w:ascii="Cambria" w:hAnsi="Cambria"/>
          <w:color w:val="984806"/>
          <w:sz w:val="20"/>
          <w:szCs w:val="20"/>
        </w:rPr>
      </w:pPr>
      <w:r w:rsidRPr="00443BEF">
        <w:rPr>
          <w:rFonts w:ascii="Cambria" w:eastAsia="Calibri" w:hAnsi="Cambria"/>
          <w:sz w:val="20"/>
          <w:szCs w:val="20"/>
          <w:lang w:eastAsia="en-US"/>
        </w:rPr>
        <w:t>36 m-cy</w:t>
      </w:r>
      <w:r w:rsidR="00E826BD">
        <w:rPr>
          <w:rFonts w:ascii="Cambria" w:hAnsi="Cambria"/>
          <w:color w:val="984806"/>
          <w:sz w:val="20"/>
          <w:szCs w:val="20"/>
        </w:rPr>
        <w:t xml:space="preserve"> </w:t>
      </w:r>
      <w:r>
        <w:rPr>
          <w:rFonts w:ascii="Cambria" w:hAnsi="Cambria"/>
          <w:color w:val="984806"/>
          <w:sz w:val="20"/>
          <w:szCs w:val="20"/>
        </w:rPr>
        <w:t>– 40 pkt</w:t>
      </w:r>
    </w:p>
    <w:bookmarkEnd w:id="39"/>
    <w:p w14:paraId="470F4FFE" w14:textId="77777777" w:rsidR="00F7023E" w:rsidRDefault="00F7023E" w:rsidP="00F7023E">
      <w:pPr>
        <w:pStyle w:val="Tekstpodstawowy"/>
        <w:spacing w:after="0" w:line="276" w:lineRule="auto"/>
        <w:contextualSpacing/>
        <w:rPr>
          <w:sz w:val="22"/>
          <w:szCs w:val="22"/>
        </w:rPr>
      </w:pPr>
    </w:p>
    <w:p w14:paraId="4A290264" w14:textId="69E9BD48" w:rsidR="006F1218" w:rsidRPr="00762C88" w:rsidRDefault="006F1218" w:rsidP="00F7023E">
      <w:pPr>
        <w:pStyle w:val="Tekstpodstawowy"/>
        <w:spacing w:after="0" w:line="276" w:lineRule="auto"/>
        <w:contextualSpacing/>
        <w:rPr>
          <w:sz w:val="22"/>
          <w:szCs w:val="22"/>
        </w:rPr>
      </w:pPr>
      <w:r w:rsidRPr="00762C88">
        <w:rPr>
          <w:sz w:val="22"/>
          <w:szCs w:val="22"/>
        </w:rPr>
        <w:t xml:space="preserve">Maksymalna liczba punktów </w:t>
      </w:r>
      <w:r w:rsidR="00911DB4">
        <w:rPr>
          <w:sz w:val="22"/>
          <w:szCs w:val="22"/>
        </w:rPr>
        <w:t>4</w:t>
      </w:r>
      <w:r w:rsidRPr="00762C88">
        <w:rPr>
          <w:sz w:val="22"/>
          <w:szCs w:val="22"/>
        </w:rPr>
        <w:t xml:space="preserve">0 pkt. </w:t>
      </w:r>
    </w:p>
    <w:p w14:paraId="243AA8D4" w14:textId="224D95CA" w:rsidR="006F1218" w:rsidRPr="00762C88" w:rsidRDefault="006F1218" w:rsidP="006F1218">
      <w:pPr>
        <w:contextualSpacing/>
        <w:jc w:val="both"/>
        <w:rPr>
          <w:bCs/>
          <w:sz w:val="22"/>
          <w:szCs w:val="22"/>
        </w:rPr>
      </w:pPr>
      <w:r w:rsidRPr="00762C88">
        <w:rPr>
          <w:iCs/>
          <w:sz w:val="22"/>
          <w:szCs w:val="22"/>
        </w:rPr>
        <w:t>Ocena końcowa danej oferty będzie sumą punktów uzyskanych przez ofertę w zakresie powyższych kryteriów.  Za najkorzystniejszą zostanie uznana oferta z najwyższą liczbą punktów</w:t>
      </w:r>
    </w:p>
    <w:p w14:paraId="796B98B1" w14:textId="77777777" w:rsidR="006F1218" w:rsidRPr="00762C88" w:rsidRDefault="006F1218" w:rsidP="006F1218">
      <w:pPr>
        <w:pStyle w:val="Tekstpodstawowy"/>
        <w:rPr>
          <w:sz w:val="22"/>
          <w:szCs w:val="22"/>
        </w:rPr>
      </w:pPr>
    </w:p>
    <w:p w14:paraId="2FCDA9AD" w14:textId="77777777" w:rsidR="006F1218" w:rsidRPr="00762C88" w:rsidRDefault="006F1218" w:rsidP="006F1218">
      <w:pPr>
        <w:autoSpaceDE w:val="0"/>
        <w:autoSpaceDN w:val="0"/>
        <w:spacing w:after="200" w:line="360" w:lineRule="auto"/>
        <w:contextualSpacing/>
        <w:jc w:val="both"/>
        <w:rPr>
          <w:bCs/>
          <w:iCs/>
          <w:sz w:val="22"/>
          <w:szCs w:val="22"/>
        </w:rPr>
      </w:pPr>
      <w:r w:rsidRPr="00762C88">
        <w:rPr>
          <w:bCs/>
          <w:sz w:val="22"/>
          <w:szCs w:val="22"/>
        </w:rPr>
        <w:t>Ocena końcowa oferty to suma punktów uzyskanych przez daną ofertę w zakresie powyższych kryteriów. Za najkorzystniejszą ofertę zostanie uznana oferta z najwyższą liczbą punktów</w:t>
      </w:r>
      <w:r w:rsidRPr="00762C88">
        <w:rPr>
          <w:bCs/>
          <w:iCs/>
          <w:sz w:val="22"/>
          <w:szCs w:val="22"/>
        </w:rPr>
        <w:t>.</w:t>
      </w:r>
    </w:p>
    <w:p w14:paraId="6C16A692" w14:textId="0EDE97B3" w:rsidR="007F4692" w:rsidRPr="00762C88" w:rsidRDefault="007F4692" w:rsidP="00A01826">
      <w:pPr>
        <w:autoSpaceDE w:val="0"/>
        <w:autoSpaceDN w:val="0"/>
        <w:spacing w:after="200" w:line="360" w:lineRule="auto"/>
        <w:contextualSpacing/>
        <w:jc w:val="both"/>
        <w:rPr>
          <w:bCs/>
          <w:iCs/>
          <w:sz w:val="22"/>
          <w:szCs w:val="22"/>
        </w:rPr>
      </w:pPr>
      <w:r w:rsidRPr="00762C88">
        <w:rPr>
          <w:b/>
          <w:bCs/>
          <w:sz w:val="22"/>
          <w:szCs w:val="22"/>
          <w:u w:val="single"/>
        </w:rPr>
        <w:t>Założenie:</w:t>
      </w:r>
      <w:r w:rsidRPr="00762C88">
        <w:rPr>
          <w:sz w:val="22"/>
          <w:szCs w:val="22"/>
        </w:rPr>
        <w:t xml:space="preserve"> </w:t>
      </w:r>
    </w:p>
    <w:p w14:paraId="3C011DB5" w14:textId="77777777" w:rsidR="007F4692" w:rsidRPr="00762C88" w:rsidRDefault="007F4692">
      <w:pPr>
        <w:pStyle w:val="Tekstpodstawowy"/>
        <w:numPr>
          <w:ilvl w:val="2"/>
          <w:numId w:val="8"/>
        </w:numPr>
        <w:tabs>
          <w:tab w:val="clear" w:pos="2340"/>
          <w:tab w:val="num" w:pos="426"/>
        </w:tabs>
        <w:suppressAutoHyphens/>
        <w:spacing w:after="0"/>
        <w:ind w:left="426"/>
        <w:contextualSpacing/>
        <w:jc w:val="both"/>
        <w:rPr>
          <w:sz w:val="22"/>
          <w:szCs w:val="22"/>
        </w:rPr>
      </w:pPr>
      <w:r w:rsidRPr="00762C88">
        <w:rPr>
          <w:sz w:val="22"/>
          <w:szCs w:val="22"/>
        </w:rPr>
        <w:t>Punktacja jaką otrzyma Wykonawca w ramach ww. kryterium w niniejszym postępowaniu zostanie ustalona zgodnie ze wzorem określonym powyżej.</w:t>
      </w:r>
    </w:p>
    <w:p w14:paraId="11DD8D89" w14:textId="23EB0994" w:rsidR="007F4692" w:rsidRPr="00762C88" w:rsidRDefault="00E826BD">
      <w:pPr>
        <w:pStyle w:val="Tekstpodstawowy"/>
        <w:numPr>
          <w:ilvl w:val="2"/>
          <w:numId w:val="8"/>
        </w:numPr>
        <w:tabs>
          <w:tab w:val="clear" w:pos="2340"/>
          <w:tab w:val="num" w:pos="426"/>
        </w:tabs>
        <w:suppressAutoHyphens/>
        <w:spacing w:after="0"/>
        <w:ind w:left="426"/>
        <w:contextualSpacing/>
        <w:jc w:val="both"/>
        <w:rPr>
          <w:sz w:val="22"/>
          <w:szCs w:val="22"/>
        </w:rPr>
      </w:pPr>
      <w:r>
        <w:rPr>
          <w:sz w:val="22"/>
          <w:szCs w:val="22"/>
        </w:rPr>
        <w:t>W</w:t>
      </w:r>
      <w:r w:rsidR="007F4692" w:rsidRPr="00762C88">
        <w:rPr>
          <w:sz w:val="22"/>
          <w:szCs w:val="22"/>
        </w:rPr>
        <w:t xml:space="preserve"> postępowaniu można uzyskać max. 100 pkt. w ramach wyżej wymienionych kryteriów </w:t>
      </w:r>
    </w:p>
    <w:p w14:paraId="7B8B8001" w14:textId="77777777" w:rsidR="007F4692" w:rsidRPr="00762C88" w:rsidRDefault="007F4692">
      <w:pPr>
        <w:pStyle w:val="Tekstpodstawowy"/>
        <w:numPr>
          <w:ilvl w:val="2"/>
          <w:numId w:val="8"/>
        </w:numPr>
        <w:tabs>
          <w:tab w:val="clear" w:pos="2340"/>
          <w:tab w:val="num" w:pos="426"/>
        </w:tabs>
        <w:suppressAutoHyphens/>
        <w:spacing w:after="0"/>
        <w:ind w:left="426"/>
        <w:contextualSpacing/>
        <w:jc w:val="both"/>
        <w:rPr>
          <w:sz w:val="22"/>
          <w:szCs w:val="22"/>
        </w:rPr>
      </w:pPr>
      <w:r w:rsidRPr="00762C88">
        <w:rPr>
          <w:iCs/>
          <w:sz w:val="22"/>
          <w:szCs w:val="22"/>
        </w:rPr>
        <w:t>Ocena końcowa danej oferty będzie sumą punktów uzyskanych przez ofertę w zakresie powyższych kryteriów. Za najkorzystniejszą zostanie uznana oferta z najwyższą liczbą punktów.</w:t>
      </w:r>
    </w:p>
    <w:p w14:paraId="31BAB241" w14:textId="77777777" w:rsidR="009C26BF" w:rsidRPr="00762C88" w:rsidRDefault="009C26BF" w:rsidP="00795AE1">
      <w:pPr>
        <w:pStyle w:val="Nagwek2"/>
      </w:pPr>
      <w:r w:rsidRPr="00762C88">
        <w:t>Po dokonaniu oceny punkty przyznane przez każdego z członków Komisji przetargowej zostaną zsumowane dla każdego z kryteriów oddzielnie. Suma punktów uzyskanych za wszystkie kryteria oceny stanowić będzie końcową ocenę danej oferty.</w:t>
      </w:r>
    </w:p>
    <w:p w14:paraId="6255463F" w14:textId="77777777" w:rsidR="009C26BF" w:rsidRPr="00762C88" w:rsidRDefault="009C26BF" w:rsidP="00795AE1">
      <w:pPr>
        <w:pStyle w:val="Nagwek2"/>
      </w:pPr>
      <w:r w:rsidRPr="00762C88">
        <w:t>Zamawiaj</w:t>
      </w:r>
      <w:r w:rsidRPr="00762C88">
        <w:rPr>
          <w:rFonts w:eastAsia="TimesNewRoman"/>
        </w:rPr>
        <w:t>ą</w:t>
      </w:r>
      <w:r w:rsidRPr="00762C88">
        <w:t>cy poprawi w ofercie:</w:t>
      </w:r>
    </w:p>
    <w:p w14:paraId="7C74C888" w14:textId="77777777" w:rsidR="009C26BF" w:rsidRPr="00762C88" w:rsidRDefault="009C26BF" w:rsidP="00795AE1">
      <w:pPr>
        <w:pStyle w:val="Nagwek2"/>
        <w:numPr>
          <w:ilvl w:val="0"/>
          <w:numId w:val="0"/>
        </w:numPr>
        <w:ind w:left="680"/>
      </w:pPr>
      <w:r w:rsidRPr="00762C88">
        <w:t>oczywiste omyłki pisarskie,</w:t>
      </w:r>
    </w:p>
    <w:p w14:paraId="273E0DF5" w14:textId="77777777" w:rsidR="009C26BF" w:rsidRPr="00762C88" w:rsidRDefault="009C26BF" w:rsidP="00795AE1">
      <w:pPr>
        <w:pStyle w:val="Nagwek2"/>
        <w:numPr>
          <w:ilvl w:val="0"/>
          <w:numId w:val="0"/>
        </w:numPr>
        <w:ind w:left="680"/>
      </w:pPr>
      <w:r w:rsidRPr="00762C88">
        <w:t>oczywiste omyłki rachunkowe, z uwzgl</w:t>
      </w:r>
      <w:r w:rsidRPr="00762C88">
        <w:rPr>
          <w:rFonts w:eastAsia="TimesNewRoman"/>
        </w:rPr>
        <w:t>ę</w:t>
      </w:r>
      <w:r w:rsidRPr="00762C88">
        <w:t>dnieniem konsekwencji rachunkowych dokonanych poprawek,</w:t>
      </w:r>
    </w:p>
    <w:p w14:paraId="12AA2FEC" w14:textId="77777777" w:rsidR="009C26BF" w:rsidRPr="00762C88" w:rsidRDefault="009C26BF" w:rsidP="00795AE1">
      <w:pPr>
        <w:pStyle w:val="Nagwek2"/>
        <w:numPr>
          <w:ilvl w:val="0"/>
          <w:numId w:val="0"/>
        </w:numPr>
        <w:ind w:left="680"/>
      </w:pPr>
      <w:r w:rsidRPr="00762C88">
        <w:t xml:space="preserve">inne omyłki polegające na niezgodności oferty z dokumentami zamówienia, niepowodujące istotnych zmian w treści oferty </w:t>
      </w:r>
    </w:p>
    <w:p w14:paraId="25FD21E4" w14:textId="77777777" w:rsidR="009C26BF" w:rsidRPr="00762C88" w:rsidRDefault="009C26BF" w:rsidP="00795AE1">
      <w:pPr>
        <w:pStyle w:val="Nagwek2"/>
        <w:numPr>
          <w:ilvl w:val="0"/>
          <w:numId w:val="0"/>
        </w:numPr>
        <w:ind w:left="680"/>
      </w:pPr>
      <w:r w:rsidRPr="00762C88">
        <w:t>- niezwłocznie zawiadamiaj</w:t>
      </w:r>
      <w:r w:rsidRPr="00762C88">
        <w:rPr>
          <w:rFonts w:eastAsia="TimesNewRoman"/>
        </w:rPr>
        <w:t>ą</w:t>
      </w:r>
      <w:r w:rsidRPr="00762C88">
        <w:t>c o tym Wykonawc</w:t>
      </w:r>
      <w:r w:rsidRPr="00762C88">
        <w:rPr>
          <w:rFonts w:eastAsia="TimesNewRoman"/>
        </w:rPr>
        <w:t>ę</w:t>
      </w:r>
      <w:r w:rsidRPr="00762C88">
        <w:t>, którego oferta została poprawiona.</w:t>
      </w:r>
    </w:p>
    <w:p w14:paraId="7B09E14B" w14:textId="77777777" w:rsidR="009C26BF" w:rsidRPr="00762C88" w:rsidRDefault="009C26BF" w:rsidP="00795AE1">
      <w:pPr>
        <w:pStyle w:val="Nagwek2"/>
      </w:pPr>
      <w:r w:rsidRPr="00762C88">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w:t>
      </w:r>
      <w:r w:rsidRPr="00762C88">
        <w:lastRenderedPageBreak/>
        <w:t>złożenia dowodów w zakresie wyliczenia ceny, lub jej istotnych części składowych. Wyjaśnienia mogą dotyczyć zagadnień wskazanych w art. 224 ust. 3 ustawy Pzp.</w:t>
      </w:r>
    </w:p>
    <w:p w14:paraId="451506A9" w14:textId="77777777" w:rsidR="009C26BF" w:rsidRPr="00762C88" w:rsidRDefault="009C26BF" w:rsidP="00795AE1">
      <w:pPr>
        <w:pStyle w:val="Nagwek2"/>
      </w:pPr>
      <w:r w:rsidRPr="00762C88">
        <w:t>Obowiązek wykazania, że oferta nie zawiera rażąco niskiej ceny spoczywa na Wykonawcy.</w:t>
      </w:r>
    </w:p>
    <w:p w14:paraId="52AD6A85" w14:textId="77777777" w:rsidR="009C26BF" w:rsidRPr="00762C88" w:rsidRDefault="009C26BF" w:rsidP="00795AE1">
      <w:pPr>
        <w:pStyle w:val="Nagwek2"/>
      </w:pPr>
      <w:r w:rsidRPr="00762C88">
        <w:t>Zamawiający odrzuci ofertę Wykonawcy, który nie złożył wyjaśnień lub jeżeli dokonana ocena wyjaśnień wraz z dostarczonymi dowodami potwierdzi, że oferta zawiera rażąco niską cenę w stosunku do przedmiotu zamówienia.</w:t>
      </w:r>
    </w:p>
    <w:p w14:paraId="61DC4416" w14:textId="77777777" w:rsidR="009C26BF" w:rsidRPr="00762C88" w:rsidRDefault="009C26BF" w:rsidP="00795AE1">
      <w:pPr>
        <w:pStyle w:val="Nagwek2"/>
      </w:pPr>
      <w:r w:rsidRPr="00762C88">
        <w:t>Zamawiający odrzuci ofertę Wykonawcy, który nie udzielił wyjaśnień w wyznaczonym terminie, lub jeżeli złożone wyjaśnienia wraz z dowodami nie uzasadniają rażąco niskiej ceny tej oferty.</w:t>
      </w:r>
    </w:p>
    <w:p w14:paraId="5A2CDCAD" w14:textId="77777777" w:rsidR="009C26BF" w:rsidRPr="00762C88" w:rsidRDefault="009C26BF" w:rsidP="00795AE1">
      <w:pPr>
        <w:pStyle w:val="Nagwek2"/>
        <w:numPr>
          <w:ilvl w:val="0"/>
          <w:numId w:val="0"/>
        </w:numPr>
        <w:ind w:left="680"/>
      </w:pPr>
    </w:p>
    <w:p w14:paraId="5F37646E" w14:textId="77777777" w:rsidR="009C26BF" w:rsidRPr="00762C88" w:rsidRDefault="009C26BF" w:rsidP="00795AE1">
      <w:pPr>
        <w:pStyle w:val="Nagwek2"/>
        <w:numPr>
          <w:ilvl w:val="0"/>
          <w:numId w:val="0"/>
        </w:numPr>
      </w:pPr>
      <w:bookmarkStart w:id="40" w:name="_Toc258314256"/>
    </w:p>
    <w:p w14:paraId="6B14ADD8" w14:textId="1E0E0BDD" w:rsidR="009C26BF" w:rsidRPr="00762C88" w:rsidRDefault="009C26BF" w:rsidP="009C26BF">
      <w:pPr>
        <w:pStyle w:val="Nagwek1"/>
        <w:spacing w:before="0" w:after="0"/>
        <w:rPr>
          <w:sz w:val="22"/>
          <w:szCs w:val="22"/>
        </w:rPr>
      </w:pPr>
      <w:r w:rsidRPr="00762C88">
        <w:rPr>
          <w:sz w:val="22"/>
          <w:szCs w:val="22"/>
        </w:rPr>
        <w:t>UDZIELENIE ZAMÓWIENIA</w:t>
      </w:r>
      <w:bookmarkEnd w:id="40"/>
    </w:p>
    <w:p w14:paraId="135E282A" w14:textId="77777777" w:rsidR="00901BA0" w:rsidRPr="00762C88" w:rsidRDefault="00901BA0" w:rsidP="00795AE1">
      <w:pPr>
        <w:pStyle w:val="Nagwek2"/>
        <w:numPr>
          <w:ilvl w:val="0"/>
          <w:numId w:val="0"/>
        </w:numPr>
        <w:ind w:left="680"/>
      </w:pPr>
    </w:p>
    <w:p w14:paraId="1E378DEE" w14:textId="77777777" w:rsidR="009C26BF" w:rsidRPr="00762C88" w:rsidRDefault="009C26BF" w:rsidP="00795AE1">
      <w:pPr>
        <w:pStyle w:val="Nagwek2"/>
      </w:pPr>
      <w:r w:rsidRPr="00762C88">
        <w:t>Zamawiający udzieli zamówienia Wykonawcy, którego oferta odpowiada wszystkim wymaganiom określonym w niniejszej SWZ i została oceniona jako najkorzystniejsza w oparciu o podane w niej kryteria oceny ofert.</w:t>
      </w:r>
    </w:p>
    <w:p w14:paraId="544C9F8D" w14:textId="665840BB" w:rsidR="009C26BF" w:rsidRPr="00762C88" w:rsidRDefault="009C26BF" w:rsidP="00795AE1">
      <w:pPr>
        <w:pStyle w:val="Nagwek2"/>
      </w:pPr>
      <w:r w:rsidRPr="00762C88">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Pr="00762C88">
        <w:rPr>
          <w:b/>
          <w:color w:val="auto"/>
        </w:rPr>
        <w:t>www.</w:t>
      </w:r>
      <w:r w:rsidR="007F4692" w:rsidRPr="00762C88">
        <w:rPr>
          <w:b/>
          <w:color w:val="auto"/>
        </w:rPr>
        <w:t>szpital.s</w:t>
      </w:r>
      <w:r w:rsidR="00FA0155">
        <w:rPr>
          <w:b/>
          <w:color w:val="auto"/>
        </w:rPr>
        <w:t>ejny</w:t>
      </w:r>
      <w:r w:rsidR="007F4692" w:rsidRPr="00762C88">
        <w:rPr>
          <w:b/>
          <w:color w:val="auto"/>
        </w:rPr>
        <w:t>.pl</w:t>
      </w:r>
    </w:p>
    <w:p w14:paraId="1A91D7FD" w14:textId="77777777" w:rsidR="009C26BF" w:rsidRPr="00762C88" w:rsidRDefault="009C26BF" w:rsidP="00795AE1">
      <w:pPr>
        <w:pStyle w:val="Nagwek2"/>
      </w:pPr>
      <w:r w:rsidRPr="00762C88">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17D0BC" w14:textId="77777777" w:rsidR="009C26BF" w:rsidRPr="00762C88" w:rsidRDefault="009C26BF" w:rsidP="00795AE1">
      <w:pPr>
        <w:pStyle w:val="Nagwek2"/>
        <w:numPr>
          <w:ilvl w:val="0"/>
          <w:numId w:val="0"/>
        </w:numPr>
        <w:ind w:left="680"/>
      </w:pPr>
    </w:p>
    <w:p w14:paraId="74AFB59A" w14:textId="1C7CC4AF" w:rsidR="009C26BF" w:rsidRPr="00762C88" w:rsidRDefault="009C26BF" w:rsidP="009C26BF">
      <w:pPr>
        <w:pStyle w:val="Nagwek1"/>
        <w:spacing w:before="0" w:after="0"/>
        <w:rPr>
          <w:sz w:val="22"/>
          <w:szCs w:val="22"/>
        </w:rPr>
      </w:pPr>
      <w:bookmarkStart w:id="41" w:name="_Toc258314257"/>
      <w:r w:rsidRPr="00762C88">
        <w:rPr>
          <w:sz w:val="22"/>
          <w:szCs w:val="22"/>
        </w:rPr>
        <w:t>Informacje o formalno</w:t>
      </w:r>
      <w:r w:rsidRPr="00762C88">
        <w:rPr>
          <w:rFonts w:eastAsia="TimesNewRoman"/>
          <w:sz w:val="22"/>
          <w:szCs w:val="22"/>
        </w:rPr>
        <w:t>ś</w:t>
      </w:r>
      <w:r w:rsidRPr="00762C88">
        <w:rPr>
          <w:sz w:val="22"/>
          <w:szCs w:val="22"/>
        </w:rPr>
        <w:t>ciach, jakie muszą zostać dopełnione po wyborze oferty w celu zawarcia umowy w sprawie zamówienia publicznego</w:t>
      </w:r>
      <w:bookmarkEnd w:id="41"/>
    </w:p>
    <w:p w14:paraId="13D6D813" w14:textId="77777777" w:rsidR="00901BA0" w:rsidRPr="00762C88" w:rsidRDefault="00901BA0" w:rsidP="00795AE1">
      <w:pPr>
        <w:pStyle w:val="Nagwek2"/>
        <w:numPr>
          <w:ilvl w:val="0"/>
          <w:numId w:val="0"/>
        </w:numPr>
        <w:ind w:left="680"/>
      </w:pPr>
    </w:p>
    <w:p w14:paraId="342BFF95" w14:textId="77777777" w:rsidR="009C26BF" w:rsidRPr="00762C88" w:rsidRDefault="009C26BF" w:rsidP="00795AE1">
      <w:pPr>
        <w:pStyle w:val="Nagwek2"/>
      </w:pPr>
      <w:r w:rsidRPr="00762C88">
        <w:t>Zamawiający zawrze umowę w sprawie zamówienia publicznego, w terminie i na zasadach określonych w art. 308 ust. 2 i 3 ustawy Pzp.</w:t>
      </w:r>
    </w:p>
    <w:p w14:paraId="16F8D731" w14:textId="77777777" w:rsidR="009C26BF" w:rsidRPr="00762C88" w:rsidRDefault="009C26BF" w:rsidP="00795AE1">
      <w:pPr>
        <w:pStyle w:val="Nagwek2"/>
      </w:pPr>
      <w:r w:rsidRPr="00762C88">
        <w:t>Zamawiający poinformuje Wykonawcę, któremu zostanie udzielone zamówienie, o miejscu i terminie zawarcia umowy.</w:t>
      </w:r>
    </w:p>
    <w:p w14:paraId="63642108" w14:textId="77777777" w:rsidR="009C26BF" w:rsidRPr="00762C88" w:rsidRDefault="009C26BF" w:rsidP="00795AE1">
      <w:pPr>
        <w:pStyle w:val="Nagwek2"/>
      </w:pPr>
      <w:r w:rsidRPr="00762C88">
        <w:t>Przed zawarciem umowy Wykonawca, na wezwanie Zamawiającego, zobowiązany jest do podania wszelkich informacji niezbędnych do wypełnienia treści umowy.</w:t>
      </w:r>
    </w:p>
    <w:p w14:paraId="13540C85" w14:textId="77777777" w:rsidR="009C26BF" w:rsidRPr="00762C88" w:rsidRDefault="009C26BF" w:rsidP="00795AE1">
      <w:pPr>
        <w:pStyle w:val="Nagwek2"/>
      </w:pPr>
      <w:r w:rsidRPr="00762C88">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A711147" w14:textId="77777777" w:rsidR="009C26BF" w:rsidRPr="00762C88" w:rsidRDefault="009C26BF" w:rsidP="00795AE1">
      <w:pPr>
        <w:pStyle w:val="Nagwek2"/>
      </w:pPr>
      <w:r w:rsidRPr="00762C88">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7EB084CA" w14:textId="77777777" w:rsidR="009C26BF" w:rsidRPr="00762C88" w:rsidRDefault="009C26BF" w:rsidP="00795AE1">
      <w:pPr>
        <w:pStyle w:val="Nagwek2"/>
        <w:numPr>
          <w:ilvl w:val="0"/>
          <w:numId w:val="0"/>
        </w:numPr>
        <w:ind w:left="680"/>
      </w:pPr>
    </w:p>
    <w:p w14:paraId="54E33BD5" w14:textId="2AC8E6FA" w:rsidR="009C26BF" w:rsidRPr="00762C88" w:rsidRDefault="009C26BF" w:rsidP="009C26BF">
      <w:pPr>
        <w:pStyle w:val="Nagwek1"/>
        <w:spacing w:before="0" w:after="0"/>
        <w:rPr>
          <w:sz w:val="22"/>
          <w:szCs w:val="22"/>
        </w:rPr>
      </w:pPr>
      <w:bookmarkStart w:id="42" w:name="_Toc258314258"/>
      <w:r w:rsidRPr="00762C88">
        <w:rPr>
          <w:sz w:val="22"/>
          <w:szCs w:val="22"/>
        </w:rPr>
        <w:t>Wymagania dotycz</w:t>
      </w:r>
      <w:r w:rsidRPr="00762C88">
        <w:rPr>
          <w:rFonts w:eastAsia="TimesNewRoman"/>
          <w:sz w:val="22"/>
          <w:szCs w:val="22"/>
        </w:rPr>
        <w:t>ą</w:t>
      </w:r>
      <w:r w:rsidRPr="00762C88">
        <w:rPr>
          <w:sz w:val="22"/>
          <w:szCs w:val="22"/>
        </w:rPr>
        <w:t>ce zabezpieczenia nale</w:t>
      </w:r>
      <w:r w:rsidRPr="00762C88">
        <w:rPr>
          <w:rFonts w:eastAsia="TimesNewRoman"/>
          <w:sz w:val="22"/>
          <w:szCs w:val="22"/>
        </w:rPr>
        <w:t>ż</w:t>
      </w:r>
      <w:r w:rsidRPr="00762C88">
        <w:rPr>
          <w:sz w:val="22"/>
          <w:szCs w:val="22"/>
        </w:rPr>
        <w:t>ytego wykonania umowy</w:t>
      </w:r>
      <w:bookmarkEnd w:id="42"/>
    </w:p>
    <w:p w14:paraId="2C7B3D5C" w14:textId="77777777" w:rsidR="00CE7BC0" w:rsidRPr="00762C88" w:rsidRDefault="00CE7BC0" w:rsidP="00795AE1">
      <w:pPr>
        <w:pStyle w:val="Nagwek2"/>
        <w:numPr>
          <w:ilvl w:val="0"/>
          <w:numId w:val="0"/>
        </w:numPr>
        <w:ind w:left="680"/>
      </w:pPr>
    </w:p>
    <w:p w14:paraId="0C89CE6B" w14:textId="2BCE17BA" w:rsidR="009C26BF" w:rsidRPr="00762C88" w:rsidRDefault="00374D01" w:rsidP="00795AE1">
      <w:pPr>
        <w:pStyle w:val="Nagwek2"/>
        <w:numPr>
          <w:ilvl w:val="0"/>
          <w:numId w:val="0"/>
        </w:numPr>
        <w:ind w:left="680"/>
      </w:pPr>
      <w:r w:rsidRPr="00762C88">
        <w:t>Nie dotyczy</w:t>
      </w:r>
    </w:p>
    <w:p w14:paraId="1DC08982" w14:textId="46005042" w:rsidR="009C26BF" w:rsidRPr="00762C88" w:rsidRDefault="009C26BF" w:rsidP="009C26BF">
      <w:pPr>
        <w:pStyle w:val="Nagwek1"/>
        <w:spacing w:before="0" w:after="0"/>
        <w:rPr>
          <w:sz w:val="22"/>
          <w:szCs w:val="22"/>
        </w:rPr>
      </w:pPr>
      <w:bookmarkStart w:id="43" w:name="_Toc258314259"/>
      <w:r w:rsidRPr="00762C88">
        <w:rPr>
          <w:sz w:val="22"/>
          <w:szCs w:val="22"/>
        </w:rPr>
        <w:t>projektowane postanowienia umowy w sprawie zamówienia publicznego, które zostaną wprowadzone do umowy w sprawie zamówienia publicznego</w:t>
      </w:r>
      <w:bookmarkEnd w:id="43"/>
    </w:p>
    <w:p w14:paraId="7E680143" w14:textId="77777777" w:rsidR="00CE7BC0" w:rsidRPr="00762C88" w:rsidRDefault="00CE7BC0" w:rsidP="00795AE1">
      <w:pPr>
        <w:pStyle w:val="Nagwek2"/>
        <w:numPr>
          <w:ilvl w:val="0"/>
          <w:numId w:val="0"/>
        </w:numPr>
        <w:ind w:left="680"/>
      </w:pPr>
    </w:p>
    <w:p w14:paraId="77055AA7" w14:textId="71E573AE" w:rsidR="009C26BF" w:rsidRPr="00762C88" w:rsidRDefault="00FA0155" w:rsidP="00795AE1">
      <w:pPr>
        <w:pStyle w:val="Nagwek2"/>
      </w:pPr>
      <w:r w:rsidRPr="00FA0155">
        <w:t>Projekt</w:t>
      </w:r>
      <w:r w:rsidR="009C26BF" w:rsidRPr="00FA0155">
        <w:t xml:space="preserve"> umowy stanowi załącznik</w:t>
      </w:r>
      <w:r w:rsidR="007F4692" w:rsidRPr="00FA0155">
        <w:t xml:space="preserve"> nr 2</w:t>
      </w:r>
      <w:r w:rsidR="007F4692" w:rsidRPr="00762C88">
        <w:t xml:space="preserve"> </w:t>
      </w:r>
      <w:r w:rsidR="009C26BF" w:rsidRPr="00762C88">
        <w:t xml:space="preserve">do niniejszej SWZ. </w:t>
      </w:r>
    </w:p>
    <w:p w14:paraId="2373A77D" w14:textId="77777777" w:rsidR="009C26BF" w:rsidRPr="00762C88" w:rsidRDefault="009C26BF" w:rsidP="00795AE1">
      <w:pPr>
        <w:pStyle w:val="Nagwek2"/>
      </w:pPr>
      <w:r w:rsidRPr="00762C88">
        <w:t xml:space="preserve">Zakazuje się istotnych zmian postanowień zawartej umowy w stosunku do treści oferty, na podstawie której dokonano wyboru Wykonawcy. </w:t>
      </w:r>
    </w:p>
    <w:p w14:paraId="26ED32C4" w14:textId="77777777" w:rsidR="009C26BF" w:rsidRPr="00762C88" w:rsidRDefault="009C26BF" w:rsidP="00795AE1">
      <w:pPr>
        <w:pStyle w:val="Nagwek2"/>
        <w:numPr>
          <w:ilvl w:val="0"/>
          <w:numId w:val="0"/>
        </w:numPr>
        <w:ind w:left="680"/>
      </w:pPr>
    </w:p>
    <w:p w14:paraId="74C14033" w14:textId="5C8EC497" w:rsidR="009C26BF" w:rsidRPr="00762C88" w:rsidRDefault="009C26BF" w:rsidP="009C26BF">
      <w:pPr>
        <w:pStyle w:val="Nagwek1"/>
        <w:spacing w:before="0" w:after="0"/>
        <w:rPr>
          <w:sz w:val="22"/>
          <w:szCs w:val="22"/>
        </w:rPr>
      </w:pPr>
      <w:bookmarkStart w:id="44" w:name="_Toc258314260"/>
      <w:r w:rsidRPr="00762C88">
        <w:rPr>
          <w:sz w:val="22"/>
          <w:szCs w:val="22"/>
        </w:rPr>
        <w:lastRenderedPageBreak/>
        <w:t xml:space="preserve">Pouczenie o </w:t>
      </w:r>
      <w:r w:rsidRPr="00762C88">
        <w:rPr>
          <w:rFonts w:eastAsia="TimesNewRoman"/>
          <w:sz w:val="22"/>
          <w:szCs w:val="22"/>
        </w:rPr>
        <w:t>ś</w:t>
      </w:r>
      <w:r w:rsidRPr="00762C88">
        <w:rPr>
          <w:sz w:val="22"/>
          <w:szCs w:val="22"/>
        </w:rPr>
        <w:t>rodkach ochrony prawnej przysługuj</w:t>
      </w:r>
      <w:r w:rsidRPr="00762C88">
        <w:rPr>
          <w:rFonts w:eastAsia="TimesNewRoman"/>
          <w:sz w:val="22"/>
          <w:szCs w:val="22"/>
        </w:rPr>
        <w:t>ą</w:t>
      </w:r>
      <w:r w:rsidRPr="00762C88">
        <w:rPr>
          <w:sz w:val="22"/>
          <w:szCs w:val="22"/>
        </w:rPr>
        <w:t>cych Wykonawcy</w:t>
      </w:r>
      <w:bookmarkEnd w:id="44"/>
    </w:p>
    <w:p w14:paraId="34C8CACE" w14:textId="77777777" w:rsidR="00CE7BC0" w:rsidRPr="00762C88" w:rsidRDefault="00CE7BC0" w:rsidP="00795AE1">
      <w:pPr>
        <w:pStyle w:val="Nagwek2"/>
        <w:numPr>
          <w:ilvl w:val="0"/>
          <w:numId w:val="0"/>
        </w:numPr>
        <w:ind w:left="680"/>
      </w:pPr>
    </w:p>
    <w:p w14:paraId="1619186E" w14:textId="77777777" w:rsidR="009C26BF" w:rsidRPr="00762C88" w:rsidRDefault="009C26BF" w:rsidP="00795AE1">
      <w:pPr>
        <w:pStyle w:val="Nagwek2"/>
      </w:pPr>
      <w:r w:rsidRPr="00762C88">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BCAF466" w14:textId="77777777" w:rsidR="009C26BF" w:rsidRPr="00762C88" w:rsidRDefault="009C26BF" w:rsidP="00795AE1">
      <w:pPr>
        <w:pStyle w:val="Nagwek2"/>
      </w:pPr>
      <w:r w:rsidRPr="00762C88">
        <w:t xml:space="preserve">Odwołanie przysługuje na: </w:t>
      </w:r>
    </w:p>
    <w:p w14:paraId="140ECEFD" w14:textId="77777777" w:rsidR="009C26BF" w:rsidRPr="00762C88" w:rsidRDefault="009C26BF" w:rsidP="00795AE1">
      <w:pPr>
        <w:pStyle w:val="Nagwek2"/>
      </w:pPr>
      <w:r w:rsidRPr="00762C88">
        <w:t xml:space="preserve">niezgodną z przepisami ustawy czynność zamawiającego, podjętą w postępowaniu o udzielenie zamówienia, w tym na projektowane postanowienie umowy; </w:t>
      </w:r>
    </w:p>
    <w:p w14:paraId="172782E6" w14:textId="77777777" w:rsidR="009C26BF" w:rsidRPr="00762C88" w:rsidRDefault="009C26BF" w:rsidP="00795AE1">
      <w:pPr>
        <w:pStyle w:val="Nagwek2"/>
      </w:pPr>
      <w:r w:rsidRPr="00762C88">
        <w:t xml:space="preserve">zaniechanie czynności w postępowaniu o udzielenie zamówienia, do której zamawiający był obowiązany na podstawie ustawy; </w:t>
      </w:r>
    </w:p>
    <w:p w14:paraId="61D573DD" w14:textId="77777777" w:rsidR="009C26BF" w:rsidRPr="00762C88" w:rsidRDefault="009C26BF" w:rsidP="00795AE1">
      <w:pPr>
        <w:pStyle w:val="Nagwek2"/>
      </w:pPr>
      <w:r w:rsidRPr="00762C88">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4CADBF8" w14:textId="77777777" w:rsidR="009C26BF" w:rsidRPr="00762C88" w:rsidRDefault="009C26BF" w:rsidP="00795AE1">
      <w:pPr>
        <w:pStyle w:val="Nagwek2"/>
      </w:pPr>
      <w:r w:rsidRPr="00762C88">
        <w:t xml:space="preserve">Odwołanie wnosi się w terminie: </w:t>
      </w:r>
    </w:p>
    <w:p w14:paraId="0565AE83" w14:textId="77777777" w:rsidR="009C26BF" w:rsidRPr="00762C88" w:rsidRDefault="009C26BF" w:rsidP="00795AE1">
      <w:pPr>
        <w:pStyle w:val="Nagwek2"/>
        <w:numPr>
          <w:ilvl w:val="0"/>
          <w:numId w:val="0"/>
        </w:numPr>
        <w:ind w:left="680"/>
      </w:pPr>
      <w:r w:rsidRPr="00762C88">
        <w:t xml:space="preserve">1) 5 dni od dnia przekazania informacji o czynności zamawiającego stanowiącej podstawę jego wniesienia, jeżeli informacja została przekazana przy użyciu środków komunikacji elektronicznej; </w:t>
      </w:r>
    </w:p>
    <w:p w14:paraId="28E47CE8" w14:textId="77777777" w:rsidR="009C26BF" w:rsidRPr="00762C88" w:rsidRDefault="009C26BF" w:rsidP="00795AE1">
      <w:pPr>
        <w:pStyle w:val="Nagwek2"/>
        <w:numPr>
          <w:ilvl w:val="0"/>
          <w:numId w:val="0"/>
        </w:numPr>
        <w:ind w:left="680"/>
      </w:pPr>
      <w:r w:rsidRPr="00762C88">
        <w:t>2) 10 dni od dnia przekazania informacji o czynności zamawiającego stanowiącej podstawę jego wniesienia, jeżeli informacja została przekazana w sposób inny niż określony w pkt 1.</w:t>
      </w:r>
    </w:p>
    <w:p w14:paraId="6098954A" w14:textId="77777777" w:rsidR="009C26BF" w:rsidRPr="00762C88" w:rsidRDefault="009C26BF" w:rsidP="00795AE1">
      <w:pPr>
        <w:pStyle w:val="Nagwek2"/>
      </w:pPr>
      <w:r w:rsidRPr="00762C88">
        <w:t>Odwołanie wobec treści ogłoszenia wszczynającego postępowanie o udzielenie zamówienia lub wobec treści dokumentów zamówienia wnosi się w terminie 5 dni od dnia publikacji ogłoszenia w Dzienniku Urzędowym UE lub zamieszczenia dokumentów zamówienia na stronie internetowej.</w:t>
      </w:r>
    </w:p>
    <w:p w14:paraId="58A41CE3" w14:textId="77777777" w:rsidR="009C26BF" w:rsidRPr="00762C88" w:rsidRDefault="009C26BF" w:rsidP="00795AE1">
      <w:pPr>
        <w:pStyle w:val="Nagwek2"/>
      </w:pPr>
      <w:r w:rsidRPr="00762C88">
        <w:t>Odwołanie w przypadkach innych niż określone w ust. 4 i 5 wnosi się w terminie 5 dni od dnia, w którym powzięto lub przy zachowaniu należytej staranności można było powziąć wiadomość o okolicznościach stanowiących podstawę jego wniesienia.</w:t>
      </w:r>
    </w:p>
    <w:p w14:paraId="2AF5049C" w14:textId="77777777" w:rsidR="009C26BF" w:rsidRPr="00762C88" w:rsidRDefault="009C26BF" w:rsidP="00795AE1">
      <w:pPr>
        <w:pStyle w:val="Nagwek2"/>
      </w:pPr>
      <w:r w:rsidRPr="00762C88">
        <w:t>Na orzeczenie KIO oraz postanowienie Prezesa KIO stronom oraz uczestnikom postępowania odwoławczego przysługuje skarga do Sądu Okręgowego w Warszawie – sądu zamówień publicznych.</w:t>
      </w:r>
    </w:p>
    <w:p w14:paraId="14BEADD7" w14:textId="77777777" w:rsidR="009C26BF" w:rsidRPr="00762C88" w:rsidRDefault="009C26BF" w:rsidP="00795AE1">
      <w:pPr>
        <w:pStyle w:val="Nagwek2"/>
        <w:numPr>
          <w:ilvl w:val="0"/>
          <w:numId w:val="0"/>
        </w:numPr>
        <w:ind w:left="680"/>
      </w:pPr>
    </w:p>
    <w:p w14:paraId="721FCA6C" w14:textId="77777777" w:rsidR="009C26BF" w:rsidRPr="00762C88" w:rsidRDefault="009C26BF" w:rsidP="009C26BF">
      <w:pPr>
        <w:pStyle w:val="Nagwek1"/>
        <w:spacing w:before="0" w:after="0"/>
        <w:rPr>
          <w:kern w:val="2"/>
          <w:sz w:val="22"/>
          <w:szCs w:val="22"/>
        </w:rPr>
      </w:pPr>
      <w:r w:rsidRPr="00762C88">
        <w:rPr>
          <w:kern w:val="2"/>
          <w:sz w:val="22"/>
          <w:szCs w:val="22"/>
        </w:rPr>
        <w:t>Aukcja elektroniczna</w:t>
      </w:r>
    </w:p>
    <w:p w14:paraId="48A58FB7" w14:textId="77777777" w:rsidR="00901BA0" w:rsidRPr="00762C88" w:rsidRDefault="00901BA0" w:rsidP="00795AE1">
      <w:pPr>
        <w:pStyle w:val="Nagwek2"/>
        <w:numPr>
          <w:ilvl w:val="0"/>
          <w:numId w:val="0"/>
        </w:numPr>
        <w:ind w:left="680"/>
      </w:pPr>
    </w:p>
    <w:p w14:paraId="12872A56" w14:textId="77777777" w:rsidR="009C26BF" w:rsidRPr="00762C88" w:rsidRDefault="009C26BF" w:rsidP="00795AE1">
      <w:pPr>
        <w:pStyle w:val="Nagwek2"/>
      </w:pPr>
      <w:r w:rsidRPr="00762C88">
        <w:t>Zamawiający nie przewiduje przeprowadzenia aukcji elektronicznej, o której mowa  w art. 308 ust. 1 ustawy Pzp.</w:t>
      </w:r>
    </w:p>
    <w:p w14:paraId="666FEA53" w14:textId="77777777" w:rsidR="009C26BF" w:rsidRPr="00762C88" w:rsidRDefault="009C26BF" w:rsidP="00795AE1">
      <w:pPr>
        <w:pStyle w:val="Nagwek2"/>
        <w:numPr>
          <w:ilvl w:val="0"/>
          <w:numId w:val="0"/>
        </w:numPr>
        <w:ind w:left="680"/>
      </w:pPr>
    </w:p>
    <w:p w14:paraId="6E7D5E1F" w14:textId="77777777" w:rsidR="009C26BF" w:rsidRPr="00762C88" w:rsidRDefault="009C26BF" w:rsidP="009C26BF">
      <w:pPr>
        <w:pStyle w:val="Nagwek1"/>
        <w:spacing w:before="0" w:after="0"/>
        <w:rPr>
          <w:sz w:val="22"/>
          <w:szCs w:val="22"/>
        </w:rPr>
      </w:pPr>
      <w:r w:rsidRPr="00762C88">
        <w:rPr>
          <w:sz w:val="22"/>
          <w:szCs w:val="22"/>
        </w:rPr>
        <w:t>Ochrona danych osobowych</w:t>
      </w:r>
    </w:p>
    <w:p w14:paraId="5A90C1A6" w14:textId="77777777" w:rsidR="00901BA0" w:rsidRPr="00762C88" w:rsidRDefault="00901BA0" w:rsidP="00795AE1">
      <w:pPr>
        <w:pStyle w:val="Nagwek2"/>
        <w:numPr>
          <w:ilvl w:val="0"/>
          <w:numId w:val="0"/>
        </w:numPr>
        <w:ind w:left="680"/>
      </w:pPr>
    </w:p>
    <w:p w14:paraId="2BA6A34C" w14:textId="77777777" w:rsidR="00B17183" w:rsidRPr="00B17183" w:rsidRDefault="00B17183" w:rsidP="00B17183">
      <w:pPr>
        <w:jc w:val="both"/>
        <w:rPr>
          <w:iCs/>
          <w:color w:val="000000"/>
          <w:sz w:val="22"/>
          <w:szCs w:val="22"/>
        </w:rPr>
      </w:pPr>
      <w:r w:rsidRPr="00B17183">
        <w:rPr>
          <w:iCs/>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2D37736" w14:textId="77777777" w:rsidR="00B17183" w:rsidRPr="00B17183" w:rsidRDefault="00B17183" w:rsidP="00B17183">
      <w:pPr>
        <w:numPr>
          <w:ilvl w:val="0"/>
          <w:numId w:val="45"/>
        </w:numPr>
        <w:jc w:val="both"/>
        <w:rPr>
          <w:i/>
          <w:iCs/>
          <w:color w:val="000000"/>
          <w:sz w:val="22"/>
          <w:szCs w:val="22"/>
          <w:u w:val="single"/>
        </w:rPr>
      </w:pPr>
      <w:r w:rsidRPr="00B17183">
        <w:rPr>
          <w:iCs/>
          <w:color w:val="000000"/>
          <w:sz w:val="22"/>
          <w:szCs w:val="22"/>
        </w:rPr>
        <w:t xml:space="preserve">administratorem Pani/Pana danych osobowych jest </w:t>
      </w:r>
      <w:r w:rsidRPr="00B17183">
        <w:rPr>
          <w:i/>
          <w:iCs/>
          <w:color w:val="000000"/>
          <w:sz w:val="22"/>
          <w:szCs w:val="22"/>
        </w:rPr>
        <w:t>Samodzielny Publiczny Zakład Opieki Zdrowotnej w Sejnach, adres: ul. E. Rittlera 2, 16-500 Sejny, reprezentowany przez Dyrektora SP ZOZ w Sejnach – Waldemara Kwaterskiego, tel. 87 517 23 17</w:t>
      </w:r>
      <w:r w:rsidRPr="00B17183">
        <w:rPr>
          <w:iCs/>
          <w:color w:val="000000"/>
          <w:sz w:val="22"/>
          <w:szCs w:val="22"/>
        </w:rPr>
        <w:t xml:space="preserve"> </w:t>
      </w:r>
      <w:r w:rsidRPr="00B17183">
        <w:rPr>
          <w:i/>
          <w:iCs/>
          <w:color w:val="000000"/>
          <w:sz w:val="22"/>
          <w:szCs w:val="22"/>
        </w:rPr>
        <w:t xml:space="preserve">e-mail: </w:t>
      </w:r>
      <w:r w:rsidRPr="00B17183">
        <w:rPr>
          <w:i/>
          <w:iCs/>
          <w:color w:val="000000"/>
          <w:sz w:val="22"/>
          <w:szCs w:val="22"/>
          <w:u w:val="single"/>
        </w:rPr>
        <w:t>w.kwaterski@szpital.sejny.pl</w:t>
      </w:r>
    </w:p>
    <w:p w14:paraId="759130B0" w14:textId="77777777" w:rsidR="00B17183" w:rsidRPr="00B17183" w:rsidRDefault="00B17183" w:rsidP="00B17183">
      <w:pPr>
        <w:numPr>
          <w:ilvl w:val="0"/>
          <w:numId w:val="45"/>
        </w:numPr>
        <w:jc w:val="both"/>
        <w:rPr>
          <w:i/>
          <w:iCs/>
          <w:color w:val="000000"/>
          <w:sz w:val="22"/>
          <w:szCs w:val="22"/>
        </w:rPr>
      </w:pPr>
      <w:r w:rsidRPr="00B17183">
        <w:rPr>
          <w:iCs/>
          <w:color w:val="000000"/>
          <w:sz w:val="22"/>
          <w:szCs w:val="22"/>
        </w:rPr>
        <w:t xml:space="preserve">Inspektorem ochrony danych osobowych w </w:t>
      </w:r>
      <w:r w:rsidRPr="00B17183">
        <w:rPr>
          <w:i/>
          <w:iCs/>
          <w:color w:val="000000"/>
          <w:sz w:val="22"/>
          <w:szCs w:val="22"/>
        </w:rPr>
        <w:t xml:space="preserve">SP ZOZ w Sejnach </w:t>
      </w:r>
      <w:r w:rsidRPr="00B17183">
        <w:rPr>
          <w:iCs/>
          <w:color w:val="000000"/>
          <w:sz w:val="22"/>
          <w:szCs w:val="22"/>
        </w:rPr>
        <w:t xml:space="preserve">jest Pan </w:t>
      </w:r>
      <w:r w:rsidRPr="00B17183">
        <w:rPr>
          <w:i/>
          <w:iCs/>
          <w:color w:val="000000"/>
          <w:sz w:val="22"/>
          <w:szCs w:val="22"/>
        </w:rPr>
        <w:t xml:space="preserve">Bartosz Wiżlański, tel. 87 517 23 46; e-mail: </w:t>
      </w:r>
      <w:hyperlink r:id="rId20" w:history="1">
        <w:r w:rsidRPr="00B17183">
          <w:rPr>
            <w:rStyle w:val="Hipercze"/>
            <w:i/>
            <w:iCs/>
            <w:sz w:val="22"/>
            <w:szCs w:val="22"/>
          </w:rPr>
          <w:t>b.wizlanski@szpital.sejny.pl</w:t>
        </w:r>
      </w:hyperlink>
    </w:p>
    <w:p w14:paraId="5E05BEDE" w14:textId="77777777" w:rsidR="00B17183" w:rsidRPr="00B17183" w:rsidRDefault="00B17183" w:rsidP="00B17183">
      <w:pPr>
        <w:numPr>
          <w:ilvl w:val="0"/>
          <w:numId w:val="45"/>
        </w:numPr>
        <w:jc w:val="both"/>
        <w:rPr>
          <w:iCs/>
          <w:color w:val="000000"/>
          <w:sz w:val="22"/>
          <w:szCs w:val="22"/>
        </w:rPr>
      </w:pPr>
      <w:r w:rsidRPr="00B17183">
        <w:rPr>
          <w:iCs/>
          <w:color w:val="000000"/>
          <w:sz w:val="22"/>
          <w:szCs w:val="22"/>
        </w:rPr>
        <w:t>Pani/Pana dane osobowe przetwarzane będą na podstawie art. 6 ust. 1 lit. c</w:t>
      </w:r>
      <w:r w:rsidRPr="00B17183">
        <w:rPr>
          <w:i/>
          <w:iCs/>
          <w:color w:val="000000"/>
          <w:sz w:val="22"/>
          <w:szCs w:val="22"/>
        </w:rPr>
        <w:t xml:space="preserve"> </w:t>
      </w:r>
      <w:r w:rsidRPr="00B17183">
        <w:rPr>
          <w:iCs/>
          <w:color w:val="000000"/>
          <w:sz w:val="22"/>
          <w:szCs w:val="22"/>
        </w:rPr>
        <w:t xml:space="preserve">RODO w celu związanym z postępowaniem o udzielenie zamówienia publicznego; </w:t>
      </w:r>
    </w:p>
    <w:p w14:paraId="1D7834AD" w14:textId="77777777" w:rsidR="00B17183" w:rsidRPr="00B17183" w:rsidRDefault="00B17183" w:rsidP="00B17183">
      <w:pPr>
        <w:numPr>
          <w:ilvl w:val="0"/>
          <w:numId w:val="45"/>
        </w:numPr>
        <w:jc w:val="both"/>
        <w:rPr>
          <w:iCs/>
          <w:color w:val="000000"/>
          <w:sz w:val="22"/>
          <w:szCs w:val="22"/>
        </w:rPr>
      </w:pPr>
      <w:r w:rsidRPr="00B17183">
        <w:rPr>
          <w:iCs/>
          <w:color w:val="000000"/>
          <w:sz w:val="22"/>
          <w:szCs w:val="22"/>
        </w:rPr>
        <w:lastRenderedPageBreak/>
        <w:t xml:space="preserve">odbiorcami Pani/Pana danych osobowych będą osoby lub podmioty, którym udostępniona zostanie dokumentacja postępowania w oparciu o art. 18 oraz art. 74 ustawy z dnia 11 września 2019 r. – Prawo zamówień publicznych, dalej „ustawa Pzp”;  </w:t>
      </w:r>
    </w:p>
    <w:p w14:paraId="27898526" w14:textId="77777777" w:rsidR="00B17183" w:rsidRPr="00B17183" w:rsidRDefault="00B17183" w:rsidP="00B17183">
      <w:pPr>
        <w:numPr>
          <w:ilvl w:val="0"/>
          <w:numId w:val="45"/>
        </w:numPr>
        <w:jc w:val="both"/>
        <w:rPr>
          <w:iCs/>
          <w:color w:val="000000"/>
          <w:sz w:val="22"/>
          <w:szCs w:val="22"/>
        </w:rPr>
      </w:pPr>
      <w:r w:rsidRPr="00B17183">
        <w:rPr>
          <w:iCs/>
          <w:color w:val="000000"/>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61C5D466" w14:textId="77777777" w:rsidR="00B17183" w:rsidRPr="00B17183" w:rsidRDefault="00B17183" w:rsidP="00B17183">
      <w:pPr>
        <w:numPr>
          <w:ilvl w:val="0"/>
          <w:numId w:val="45"/>
        </w:numPr>
        <w:jc w:val="both"/>
        <w:rPr>
          <w:b/>
          <w:i/>
          <w:iCs/>
          <w:color w:val="000000"/>
          <w:sz w:val="22"/>
          <w:szCs w:val="22"/>
        </w:rPr>
      </w:pPr>
      <w:r w:rsidRPr="00B17183">
        <w:rPr>
          <w:iCs/>
          <w:color w:val="000000"/>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D7245D6" w14:textId="77777777" w:rsidR="00B17183" w:rsidRPr="00B17183" w:rsidRDefault="00B17183" w:rsidP="00B17183">
      <w:pPr>
        <w:numPr>
          <w:ilvl w:val="0"/>
          <w:numId w:val="45"/>
        </w:numPr>
        <w:jc w:val="both"/>
        <w:rPr>
          <w:iCs/>
          <w:color w:val="000000"/>
          <w:sz w:val="22"/>
          <w:szCs w:val="22"/>
        </w:rPr>
      </w:pPr>
      <w:r w:rsidRPr="00B17183">
        <w:rPr>
          <w:iCs/>
          <w:color w:val="000000"/>
          <w:sz w:val="22"/>
          <w:szCs w:val="22"/>
        </w:rPr>
        <w:t>w odniesieniu do Pani/Pana danych osobowych decyzje nie będą podejmowane w sposób zautomatyzowany, stosowanie do art. 22 RODO;</w:t>
      </w:r>
    </w:p>
    <w:p w14:paraId="23EE1B74" w14:textId="77777777" w:rsidR="00B17183" w:rsidRPr="00B17183" w:rsidRDefault="00B17183" w:rsidP="00B17183">
      <w:pPr>
        <w:numPr>
          <w:ilvl w:val="0"/>
          <w:numId w:val="45"/>
        </w:numPr>
        <w:jc w:val="both"/>
        <w:rPr>
          <w:iCs/>
          <w:color w:val="000000"/>
          <w:sz w:val="22"/>
          <w:szCs w:val="22"/>
        </w:rPr>
      </w:pPr>
      <w:r w:rsidRPr="00B17183">
        <w:rPr>
          <w:iCs/>
          <w:color w:val="000000"/>
          <w:sz w:val="22"/>
          <w:szCs w:val="22"/>
        </w:rPr>
        <w:t>posiada Pani/Pan:</w:t>
      </w:r>
    </w:p>
    <w:p w14:paraId="009FFC99" w14:textId="77777777" w:rsidR="00B17183" w:rsidRPr="00B17183" w:rsidRDefault="00B17183" w:rsidP="00B17183">
      <w:pPr>
        <w:numPr>
          <w:ilvl w:val="0"/>
          <w:numId w:val="46"/>
        </w:numPr>
        <w:jc w:val="both"/>
        <w:rPr>
          <w:iCs/>
          <w:color w:val="000000"/>
          <w:sz w:val="22"/>
          <w:szCs w:val="22"/>
        </w:rPr>
      </w:pPr>
      <w:r w:rsidRPr="00B17183">
        <w:rPr>
          <w:iCs/>
          <w:color w:val="000000"/>
          <w:sz w:val="22"/>
          <w:szCs w:val="22"/>
        </w:rPr>
        <w:t>na podstawie art. 15 RODO prawo dostępu do danych osobowych Pani/Pana dotyczących;</w:t>
      </w:r>
    </w:p>
    <w:p w14:paraId="14AA29B0" w14:textId="77777777" w:rsidR="00B17183" w:rsidRPr="00B17183" w:rsidRDefault="00B17183" w:rsidP="00B17183">
      <w:pPr>
        <w:numPr>
          <w:ilvl w:val="0"/>
          <w:numId w:val="46"/>
        </w:numPr>
        <w:jc w:val="both"/>
        <w:rPr>
          <w:iCs/>
          <w:color w:val="000000"/>
          <w:sz w:val="22"/>
          <w:szCs w:val="22"/>
        </w:rPr>
      </w:pPr>
      <w:r w:rsidRPr="00B17183">
        <w:rPr>
          <w:iCs/>
          <w:color w:val="000000"/>
          <w:sz w:val="22"/>
          <w:szCs w:val="22"/>
        </w:rPr>
        <w:t xml:space="preserve">na podstawie art. 16 RODO prawo do sprostowania Pani/Pana danych osobowych </w:t>
      </w:r>
      <w:r w:rsidRPr="00B17183">
        <w:rPr>
          <w:b/>
          <w:iCs/>
          <w:color w:val="000000"/>
          <w:sz w:val="22"/>
          <w:szCs w:val="22"/>
          <w:vertAlign w:val="superscript"/>
        </w:rPr>
        <w:t>**</w:t>
      </w:r>
      <w:r w:rsidRPr="00B17183">
        <w:rPr>
          <w:iCs/>
          <w:color w:val="000000"/>
          <w:sz w:val="22"/>
          <w:szCs w:val="22"/>
        </w:rPr>
        <w:t>;</w:t>
      </w:r>
    </w:p>
    <w:p w14:paraId="5F0E0FF1" w14:textId="77777777" w:rsidR="00B17183" w:rsidRPr="00B17183" w:rsidRDefault="00B17183" w:rsidP="00B17183">
      <w:pPr>
        <w:numPr>
          <w:ilvl w:val="0"/>
          <w:numId w:val="46"/>
        </w:numPr>
        <w:jc w:val="both"/>
        <w:rPr>
          <w:iCs/>
          <w:color w:val="000000"/>
          <w:sz w:val="22"/>
          <w:szCs w:val="22"/>
        </w:rPr>
      </w:pPr>
      <w:r w:rsidRPr="00B17183">
        <w:rPr>
          <w:iCs/>
          <w:color w:val="000000"/>
          <w:sz w:val="22"/>
          <w:szCs w:val="22"/>
        </w:rPr>
        <w:t xml:space="preserve">na podstawie art. 18 RODO prawo żądania od administratora ograniczenia przetwarzania danych osobowych z zastrzeżeniem przypadków, o których mowa w art. 18 ust. 2 RODO ***;  </w:t>
      </w:r>
    </w:p>
    <w:p w14:paraId="39866F13" w14:textId="77777777" w:rsidR="00B17183" w:rsidRPr="00B17183" w:rsidRDefault="00B17183" w:rsidP="00B17183">
      <w:pPr>
        <w:numPr>
          <w:ilvl w:val="0"/>
          <w:numId w:val="46"/>
        </w:numPr>
        <w:jc w:val="both"/>
        <w:rPr>
          <w:i/>
          <w:iCs/>
          <w:color w:val="000000"/>
          <w:sz w:val="22"/>
          <w:szCs w:val="22"/>
        </w:rPr>
      </w:pPr>
      <w:r w:rsidRPr="00B17183">
        <w:rPr>
          <w:iCs/>
          <w:color w:val="000000"/>
          <w:sz w:val="22"/>
          <w:szCs w:val="22"/>
        </w:rPr>
        <w:t>prawo do wniesienia skargi do Prezesa Urzędu Ochrony Danych Osobowych, gdy uzna Pani/Pan, że przetwarzanie danych osobowych Pani/Pana dotyczących narusza przepisy RODO;</w:t>
      </w:r>
    </w:p>
    <w:p w14:paraId="755FF7E0" w14:textId="77777777" w:rsidR="00B17183" w:rsidRPr="00B17183" w:rsidRDefault="00B17183" w:rsidP="00B17183">
      <w:pPr>
        <w:numPr>
          <w:ilvl w:val="0"/>
          <w:numId w:val="45"/>
        </w:numPr>
        <w:jc w:val="both"/>
        <w:rPr>
          <w:i/>
          <w:iCs/>
          <w:color w:val="000000"/>
          <w:sz w:val="22"/>
          <w:szCs w:val="22"/>
        </w:rPr>
      </w:pPr>
      <w:r w:rsidRPr="00B17183">
        <w:rPr>
          <w:iCs/>
          <w:color w:val="000000"/>
          <w:sz w:val="22"/>
          <w:szCs w:val="22"/>
        </w:rPr>
        <w:t>nie przysługuje Pani/Panu:</w:t>
      </w:r>
    </w:p>
    <w:p w14:paraId="7DB5539E" w14:textId="77777777" w:rsidR="00B17183" w:rsidRPr="00B17183" w:rsidRDefault="00B17183" w:rsidP="00B17183">
      <w:pPr>
        <w:numPr>
          <w:ilvl w:val="0"/>
          <w:numId w:val="47"/>
        </w:numPr>
        <w:jc w:val="both"/>
        <w:rPr>
          <w:i/>
          <w:iCs/>
          <w:color w:val="000000"/>
          <w:sz w:val="22"/>
          <w:szCs w:val="22"/>
        </w:rPr>
      </w:pPr>
      <w:r w:rsidRPr="00B17183">
        <w:rPr>
          <w:iCs/>
          <w:color w:val="000000"/>
          <w:sz w:val="22"/>
          <w:szCs w:val="22"/>
        </w:rPr>
        <w:t>w związku z art. 17 ust. 3 lit. b, d lub e RODO prawo do usunięcia danych osobowych;</w:t>
      </w:r>
    </w:p>
    <w:p w14:paraId="3055CF5B" w14:textId="77777777" w:rsidR="00B17183" w:rsidRPr="00B17183" w:rsidRDefault="00B17183" w:rsidP="00B17183">
      <w:pPr>
        <w:numPr>
          <w:ilvl w:val="0"/>
          <w:numId w:val="47"/>
        </w:numPr>
        <w:jc w:val="both"/>
        <w:rPr>
          <w:b/>
          <w:i/>
          <w:iCs/>
          <w:color w:val="000000"/>
          <w:sz w:val="22"/>
          <w:szCs w:val="22"/>
        </w:rPr>
      </w:pPr>
      <w:r w:rsidRPr="00B17183">
        <w:rPr>
          <w:iCs/>
          <w:color w:val="000000"/>
          <w:sz w:val="22"/>
          <w:szCs w:val="22"/>
        </w:rPr>
        <w:t>prawo do przenoszenia danych osobowych, o którym mowa w art. 20 RODO;</w:t>
      </w:r>
    </w:p>
    <w:p w14:paraId="6700B2BE" w14:textId="77777777" w:rsidR="00B17183" w:rsidRPr="00B17183" w:rsidRDefault="00B17183" w:rsidP="00B17183">
      <w:pPr>
        <w:numPr>
          <w:ilvl w:val="0"/>
          <w:numId w:val="47"/>
        </w:numPr>
        <w:jc w:val="both"/>
        <w:rPr>
          <w:b/>
          <w:i/>
          <w:iCs/>
          <w:color w:val="000000"/>
          <w:sz w:val="22"/>
          <w:szCs w:val="22"/>
        </w:rPr>
      </w:pPr>
      <w:r w:rsidRPr="00B17183">
        <w:rPr>
          <w:b/>
          <w:iCs/>
          <w:color w:val="000000"/>
          <w:sz w:val="22"/>
          <w:szCs w:val="22"/>
        </w:rPr>
        <w:t>na podstawie art. 21 RODO prawo sprzeciwu, wobec przetwarzania danych osobowych, gdyż podstawą prawną przetwarzania Pani/Pana danych osobowych jest art. 6 ust. 1 lit. c RODO</w:t>
      </w:r>
      <w:r w:rsidRPr="00B17183">
        <w:rPr>
          <w:iCs/>
          <w:color w:val="000000"/>
          <w:sz w:val="22"/>
          <w:szCs w:val="22"/>
        </w:rPr>
        <w:t>.</w:t>
      </w:r>
      <w:r w:rsidRPr="00B17183">
        <w:rPr>
          <w:b/>
          <w:iCs/>
          <w:color w:val="000000"/>
          <w:sz w:val="22"/>
          <w:szCs w:val="22"/>
        </w:rPr>
        <w:t xml:space="preserve"> </w:t>
      </w:r>
    </w:p>
    <w:p w14:paraId="20D61750" w14:textId="77777777" w:rsidR="00B17183" w:rsidRPr="00B17183" w:rsidRDefault="00B17183" w:rsidP="00B17183">
      <w:pPr>
        <w:jc w:val="both"/>
        <w:rPr>
          <w:iCs/>
          <w:color w:val="000000"/>
          <w:sz w:val="22"/>
          <w:szCs w:val="22"/>
        </w:rPr>
      </w:pPr>
      <w:r w:rsidRPr="00B17183">
        <w:rPr>
          <w:iCs/>
          <w:color w:val="000000"/>
          <w:sz w:val="22"/>
          <w:szCs w:val="22"/>
        </w:rPr>
        <w:t>______________________</w:t>
      </w:r>
    </w:p>
    <w:p w14:paraId="50492E4E" w14:textId="77777777" w:rsidR="00B17183" w:rsidRPr="00B17183" w:rsidRDefault="00B17183" w:rsidP="00B17183">
      <w:pPr>
        <w:jc w:val="both"/>
        <w:rPr>
          <w:i/>
          <w:iCs/>
          <w:color w:val="000000"/>
          <w:sz w:val="22"/>
          <w:szCs w:val="22"/>
        </w:rPr>
      </w:pPr>
      <w:r w:rsidRPr="00B17183">
        <w:rPr>
          <w:b/>
          <w:i/>
          <w:iCs/>
          <w:color w:val="000000"/>
          <w:sz w:val="22"/>
          <w:szCs w:val="22"/>
          <w:vertAlign w:val="superscript"/>
        </w:rPr>
        <w:t>*</w:t>
      </w:r>
      <w:r w:rsidRPr="00B17183">
        <w:rPr>
          <w:b/>
          <w:i/>
          <w:iCs/>
          <w:color w:val="000000"/>
          <w:sz w:val="22"/>
          <w:szCs w:val="22"/>
        </w:rPr>
        <w:t xml:space="preserve"> Wyjaśnienie:</w:t>
      </w:r>
      <w:r w:rsidRPr="00B17183">
        <w:rPr>
          <w:i/>
          <w:iCs/>
          <w:color w:val="000000"/>
          <w:sz w:val="22"/>
          <w:szCs w:val="22"/>
        </w:rPr>
        <w:t xml:space="preserve"> informacja w tym zakresie jest wymagana, jeżeli w odniesieniu do danego administratora lub podmiotu przetwarzającego istnieje obowiązek wyznaczenia inspektora ochrony danych osobowych.</w:t>
      </w:r>
    </w:p>
    <w:p w14:paraId="228242CD" w14:textId="77777777" w:rsidR="00B17183" w:rsidRPr="00B17183" w:rsidRDefault="00B17183" w:rsidP="00B17183">
      <w:pPr>
        <w:jc w:val="both"/>
        <w:rPr>
          <w:i/>
          <w:iCs/>
          <w:color w:val="000000"/>
          <w:sz w:val="22"/>
          <w:szCs w:val="22"/>
        </w:rPr>
      </w:pPr>
      <w:r w:rsidRPr="00B17183">
        <w:rPr>
          <w:b/>
          <w:i/>
          <w:iCs/>
          <w:color w:val="000000"/>
          <w:sz w:val="22"/>
          <w:szCs w:val="22"/>
          <w:vertAlign w:val="superscript"/>
        </w:rPr>
        <w:t xml:space="preserve">** </w:t>
      </w:r>
      <w:r w:rsidRPr="00B17183">
        <w:rPr>
          <w:b/>
          <w:i/>
          <w:iCs/>
          <w:color w:val="000000"/>
          <w:sz w:val="22"/>
          <w:szCs w:val="22"/>
        </w:rPr>
        <w:t>Wyjaśnienie:</w:t>
      </w:r>
      <w:r w:rsidRPr="00B17183">
        <w:rPr>
          <w:i/>
          <w:iCs/>
          <w:color w:val="000000"/>
          <w:sz w:val="22"/>
          <w:szCs w:val="22"/>
        </w:rPr>
        <w:t xml:space="preserve"> skorzystanie z prawa do sprostowania nie może skutkować zmianą wyniku postępowania</w:t>
      </w:r>
      <w:r w:rsidRPr="00B17183">
        <w:rPr>
          <w:i/>
          <w:iCs/>
          <w:color w:val="000000"/>
          <w:sz w:val="22"/>
          <w:szCs w:val="22"/>
        </w:rPr>
        <w:br/>
        <w:t>o udzielenie zamówienia publicznego ani zmianą postanowień umowy w zakresie niezgodnym z ustawą Pzp oraz nie może naruszać integralności protokołu oraz jego załączników.</w:t>
      </w:r>
    </w:p>
    <w:p w14:paraId="7A496B7D" w14:textId="77777777" w:rsidR="00B17183" w:rsidRPr="00B17183" w:rsidRDefault="00B17183" w:rsidP="00B17183">
      <w:pPr>
        <w:jc w:val="both"/>
        <w:rPr>
          <w:i/>
          <w:iCs/>
          <w:color w:val="000000"/>
          <w:sz w:val="22"/>
          <w:szCs w:val="22"/>
        </w:rPr>
      </w:pPr>
      <w:r w:rsidRPr="00B17183">
        <w:rPr>
          <w:b/>
          <w:i/>
          <w:iCs/>
          <w:color w:val="000000"/>
          <w:sz w:val="22"/>
          <w:szCs w:val="22"/>
          <w:vertAlign w:val="superscript"/>
        </w:rPr>
        <w:t xml:space="preserve">*** </w:t>
      </w:r>
      <w:r w:rsidRPr="00B17183">
        <w:rPr>
          <w:b/>
          <w:i/>
          <w:iCs/>
          <w:color w:val="000000"/>
          <w:sz w:val="22"/>
          <w:szCs w:val="22"/>
        </w:rPr>
        <w:t>Wyjaśnienie:</w:t>
      </w:r>
      <w:r w:rsidRPr="00B17183">
        <w:rPr>
          <w:i/>
          <w:iCs/>
          <w:color w:val="000000"/>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E2DB2DB" w14:textId="77777777" w:rsidR="009C26BF" w:rsidRPr="00762C88" w:rsidRDefault="009C26BF" w:rsidP="009C26BF">
      <w:pPr>
        <w:jc w:val="both"/>
        <w:rPr>
          <w:b/>
          <w:sz w:val="22"/>
          <w:szCs w:val="22"/>
        </w:rPr>
      </w:pPr>
    </w:p>
    <w:p w14:paraId="1A335819" w14:textId="77777777" w:rsidR="009C26BF" w:rsidRPr="00762C88" w:rsidRDefault="009C26BF" w:rsidP="009C26BF">
      <w:pPr>
        <w:jc w:val="both"/>
        <w:rPr>
          <w:sz w:val="22"/>
          <w:szCs w:val="22"/>
        </w:rPr>
      </w:pPr>
      <w:r w:rsidRPr="00762C88">
        <w:rPr>
          <w:b/>
          <w:sz w:val="22"/>
          <w:szCs w:val="22"/>
        </w:rPr>
        <w:t>Załączniki do SWZ</w:t>
      </w:r>
      <w:r w:rsidRPr="00762C88">
        <w:rPr>
          <w:sz w:val="22"/>
          <w:szCs w:val="22"/>
        </w:rPr>
        <w:t>:</w:t>
      </w:r>
    </w:p>
    <w:p w14:paraId="3EC77712" w14:textId="77777777" w:rsidR="007F4692" w:rsidRPr="00762C88" w:rsidRDefault="007F4692">
      <w:pPr>
        <w:numPr>
          <w:ilvl w:val="0"/>
          <w:numId w:val="9"/>
        </w:numPr>
        <w:tabs>
          <w:tab w:val="left" w:pos="360"/>
        </w:tabs>
        <w:suppressAutoHyphens/>
        <w:ind w:left="357" w:hanging="357"/>
        <w:contextualSpacing/>
        <w:rPr>
          <w:color w:val="000000"/>
          <w:sz w:val="22"/>
          <w:szCs w:val="22"/>
        </w:rPr>
      </w:pPr>
      <w:r w:rsidRPr="00762C88">
        <w:rPr>
          <w:color w:val="000000"/>
          <w:sz w:val="22"/>
          <w:szCs w:val="22"/>
        </w:rPr>
        <w:t xml:space="preserve">Załącznik nr 1 </w:t>
      </w:r>
      <w:r w:rsidRPr="00762C88">
        <w:rPr>
          <w:sz w:val="22"/>
          <w:szCs w:val="22"/>
        </w:rPr>
        <w:t xml:space="preserve">– </w:t>
      </w:r>
      <w:r w:rsidRPr="00762C88">
        <w:rPr>
          <w:color w:val="000000"/>
          <w:sz w:val="22"/>
          <w:szCs w:val="22"/>
        </w:rPr>
        <w:t>Formularz ofertowy.</w:t>
      </w:r>
    </w:p>
    <w:p w14:paraId="052FCC07" w14:textId="77777777" w:rsidR="007F4692" w:rsidRPr="00762C88" w:rsidRDefault="007F4692">
      <w:pPr>
        <w:numPr>
          <w:ilvl w:val="0"/>
          <w:numId w:val="9"/>
        </w:numPr>
        <w:tabs>
          <w:tab w:val="left" w:pos="360"/>
        </w:tabs>
        <w:suppressAutoHyphens/>
        <w:ind w:left="357" w:hanging="357"/>
        <w:contextualSpacing/>
        <w:rPr>
          <w:color w:val="000000"/>
          <w:sz w:val="22"/>
          <w:szCs w:val="22"/>
        </w:rPr>
      </w:pPr>
      <w:r w:rsidRPr="00762C88">
        <w:rPr>
          <w:color w:val="000000"/>
          <w:sz w:val="22"/>
          <w:szCs w:val="22"/>
        </w:rPr>
        <w:t xml:space="preserve">Załącznik nr 2 </w:t>
      </w:r>
      <w:r w:rsidRPr="00762C88">
        <w:rPr>
          <w:sz w:val="22"/>
          <w:szCs w:val="22"/>
        </w:rPr>
        <w:t xml:space="preserve">– </w:t>
      </w:r>
      <w:r w:rsidRPr="00762C88">
        <w:rPr>
          <w:color w:val="000000"/>
          <w:sz w:val="22"/>
          <w:szCs w:val="22"/>
        </w:rPr>
        <w:t>Projekt umowy.</w:t>
      </w:r>
    </w:p>
    <w:p w14:paraId="15B2DDE5" w14:textId="450C3202" w:rsidR="007F4692" w:rsidRPr="00762C88" w:rsidRDefault="007F4692">
      <w:pPr>
        <w:numPr>
          <w:ilvl w:val="0"/>
          <w:numId w:val="9"/>
        </w:numPr>
        <w:tabs>
          <w:tab w:val="left" w:pos="360"/>
        </w:tabs>
        <w:suppressAutoHyphens/>
        <w:ind w:left="357" w:hanging="357"/>
        <w:contextualSpacing/>
        <w:rPr>
          <w:color w:val="000000"/>
          <w:sz w:val="22"/>
          <w:szCs w:val="22"/>
        </w:rPr>
      </w:pPr>
      <w:r w:rsidRPr="00762C88">
        <w:rPr>
          <w:color w:val="000000"/>
          <w:sz w:val="22"/>
          <w:szCs w:val="22"/>
        </w:rPr>
        <w:t xml:space="preserve">Załącznik nr 3 </w:t>
      </w:r>
      <w:r w:rsidRPr="00762C88">
        <w:rPr>
          <w:sz w:val="22"/>
          <w:szCs w:val="22"/>
        </w:rPr>
        <w:t>– Oświadczenie Wykonawcy</w:t>
      </w:r>
      <w:r w:rsidR="00692CE2">
        <w:rPr>
          <w:sz w:val="22"/>
          <w:szCs w:val="22"/>
        </w:rPr>
        <w:t>.</w:t>
      </w:r>
    </w:p>
    <w:p w14:paraId="714E5510" w14:textId="647FF99B" w:rsidR="007F4692" w:rsidRPr="00762C88" w:rsidRDefault="007F4692">
      <w:pPr>
        <w:numPr>
          <w:ilvl w:val="0"/>
          <w:numId w:val="9"/>
        </w:numPr>
        <w:tabs>
          <w:tab w:val="left" w:pos="360"/>
        </w:tabs>
        <w:suppressAutoHyphens/>
        <w:ind w:left="357" w:hanging="357"/>
        <w:contextualSpacing/>
        <w:jc w:val="both"/>
        <w:rPr>
          <w:color w:val="000000"/>
          <w:sz w:val="22"/>
          <w:szCs w:val="22"/>
        </w:rPr>
      </w:pPr>
      <w:r w:rsidRPr="00762C88">
        <w:rPr>
          <w:sz w:val="22"/>
          <w:szCs w:val="22"/>
        </w:rPr>
        <w:t xml:space="preserve">Załącznik nr </w:t>
      </w:r>
      <w:r w:rsidR="00374D01" w:rsidRPr="00762C88">
        <w:rPr>
          <w:sz w:val="22"/>
          <w:szCs w:val="22"/>
        </w:rPr>
        <w:t>4</w:t>
      </w:r>
      <w:r w:rsidRPr="00762C88">
        <w:rPr>
          <w:sz w:val="22"/>
          <w:szCs w:val="22"/>
        </w:rPr>
        <w:t xml:space="preserve"> –</w:t>
      </w:r>
      <w:r w:rsidR="00692CE2">
        <w:rPr>
          <w:color w:val="000000"/>
          <w:sz w:val="22"/>
          <w:szCs w:val="22"/>
        </w:rPr>
        <w:t xml:space="preserve"> </w:t>
      </w:r>
      <w:r w:rsidR="00374D01" w:rsidRPr="00762C88">
        <w:rPr>
          <w:sz w:val="22"/>
          <w:szCs w:val="22"/>
        </w:rPr>
        <w:t xml:space="preserve">Formularz </w:t>
      </w:r>
      <w:r w:rsidR="00692CE2">
        <w:rPr>
          <w:sz w:val="22"/>
          <w:szCs w:val="22"/>
        </w:rPr>
        <w:t>wymaganych parametrów.</w:t>
      </w:r>
      <w:r w:rsidR="00374D01" w:rsidRPr="00762C88">
        <w:rPr>
          <w:sz w:val="22"/>
          <w:szCs w:val="22"/>
        </w:rPr>
        <w:t xml:space="preserve"> </w:t>
      </w:r>
    </w:p>
    <w:p w14:paraId="2C8E567F" w14:textId="00DEF5A8" w:rsidR="00846EB7" w:rsidRPr="00762C88" w:rsidRDefault="00846EB7">
      <w:pPr>
        <w:numPr>
          <w:ilvl w:val="0"/>
          <w:numId w:val="9"/>
        </w:numPr>
        <w:tabs>
          <w:tab w:val="left" w:pos="360"/>
        </w:tabs>
        <w:suppressAutoHyphens/>
        <w:ind w:left="357" w:hanging="357"/>
        <w:contextualSpacing/>
        <w:jc w:val="both"/>
        <w:rPr>
          <w:color w:val="000000"/>
          <w:sz w:val="22"/>
          <w:szCs w:val="22"/>
        </w:rPr>
      </w:pPr>
      <w:r w:rsidRPr="00762C88">
        <w:rPr>
          <w:sz w:val="22"/>
          <w:szCs w:val="22"/>
        </w:rPr>
        <w:t xml:space="preserve">Załącznik nr 5 – </w:t>
      </w:r>
      <w:r w:rsidR="00692CE2">
        <w:rPr>
          <w:sz w:val="22"/>
          <w:szCs w:val="22"/>
        </w:rPr>
        <w:t>Oświadczenie-grupa kapitałowa.</w:t>
      </w:r>
    </w:p>
    <w:p w14:paraId="2FEABA2B" w14:textId="77777777" w:rsidR="009C26BF" w:rsidRPr="00762C88" w:rsidRDefault="009C26BF" w:rsidP="009C26BF">
      <w:pPr>
        <w:rPr>
          <w:sz w:val="22"/>
          <w:szCs w:val="22"/>
        </w:rPr>
      </w:pPr>
    </w:p>
    <w:p w14:paraId="5AF4C27C" w14:textId="77777777" w:rsidR="008B5392" w:rsidRPr="00762C88" w:rsidRDefault="008B5392">
      <w:pPr>
        <w:rPr>
          <w:sz w:val="22"/>
          <w:szCs w:val="22"/>
        </w:rPr>
      </w:pPr>
      <w:r w:rsidRPr="00762C88">
        <w:rPr>
          <w:sz w:val="22"/>
          <w:szCs w:val="22"/>
        </w:rPr>
        <w:br w:type="page"/>
      </w:r>
    </w:p>
    <w:p w14:paraId="7AD5F818" w14:textId="77777777" w:rsidR="009C26BF" w:rsidRPr="00762C88" w:rsidRDefault="008B5392" w:rsidP="009C26BF">
      <w:pPr>
        <w:rPr>
          <w:sz w:val="22"/>
          <w:szCs w:val="22"/>
        </w:rPr>
      </w:pPr>
      <w:r w:rsidRPr="00762C88">
        <w:rPr>
          <w:sz w:val="22"/>
          <w:szCs w:val="22"/>
        </w:rPr>
        <w:lastRenderedPageBreak/>
        <w:t xml:space="preserve">                                                                                                                                                                                                                                                                                                                                                                                                                                                                                                                                                                                                                                                                                                                                                                                                                                                                                                                                                                                                                                                                                                                                                                                                                                                                                                                                                                                                                                                                                                                                                                                                                                                             </w:t>
      </w:r>
    </w:p>
    <w:p w14:paraId="7D3FBD69" w14:textId="10C7F31E" w:rsidR="000E3B4B" w:rsidRPr="00762C88" w:rsidRDefault="000E3B4B" w:rsidP="00771875">
      <w:pPr>
        <w:spacing w:line="360" w:lineRule="auto"/>
        <w:jc w:val="right"/>
        <w:rPr>
          <w:b/>
          <w:sz w:val="22"/>
          <w:szCs w:val="22"/>
        </w:rPr>
      </w:pPr>
      <w:r w:rsidRPr="00762C88">
        <w:rPr>
          <w:b/>
          <w:sz w:val="22"/>
          <w:szCs w:val="22"/>
        </w:rPr>
        <w:t>ZAŁĄCZNIK NR 1</w:t>
      </w:r>
    </w:p>
    <w:p w14:paraId="54347D51" w14:textId="77777777" w:rsidR="000E3B4B" w:rsidRPr="00762C88" w:rsidRDefault="000E3B4B" w:rsidP="000E3B4B">
      <w:pPr>
        <w:spacing w:line="360" w:lineRule="auto"/>
        <w:rPr>
          <w:sz w:val="22"/>
          <w:szCs w:val="22"/>
        </w:rPr>
      </w:pPr>
    </w:p>
    <w:p w14:paraId="7CB8642A" w14:textId="77777777" w:rsidR="000E3B4B" w:rsidRPr="00762C88" w:rsidRDefault="000E3B4B" w:rsidP="000E3B4B">
      <w:pPr>
        <w:spacing w:line="360" w:lineRule="auto"/>
        <w:jc w:val="center"/>
        <w:rPr>
          <w:b/>
          <w:sz w:val="22"/>
          <w:szCs w:val="22"/>
        </w:rPr>
      </w:pPr>
      <w:r w:rsidRPr="00762C88">
        <w:rPr>
          <w:b/>
          <w:bCs/>
          <w:sz w:val="22"/>
          <w:szCs w:val="22"/>
        </w:rPr>
        <w:t>FORMULARZ</w:t>
      </w:r>
      <w:r w:rsidRPr="00762C88">
        <w:rPr>
          <w:sz w:val="22"/>
          <w:szCs w:val="22"/>
        </w:rPr>
        <w:t xml:space="preserve">  </w:t>
      </w:r>
      <w:r w:rsidRPr="00762C88">
        <w:rPr>
          <w:b/>
          <w:sz w:val="22"/>
          <w:szCs w:val="22"/>
        </w:rPr>
        <w:t>OFERTOWY</w:t>
      </w:r>
    </w:p>
    <w:p w14:paraId="48E793FF" w14:textId="77777777" w:rsidR="000E3B4B" w:rsidRPr="00762C88" w:rsidRDefault="000E3B4B" w:rsidP="000E3B4B">
      <w:pPr>
        <w:spacing w:line="360" w:lineRule="auto"/>
        <w:jc w:val="both"/>
        <w:rPr>
          <w:b/>
          <w:sz w:val="22"/>
          <w:szCs w:val="22"/>
        </w:rPr>
      </w:pPr>
      <w:r w:rsidRPr="00762C88">
        <w:rPr>
          <w:b/>
          <w:sz w:val="22"/>
          <w:szCs w:val="22"/>
        </w:rPr>
        <w:t>I. Dane dotyczące Wykonawcy:</w:t>
      </w:r>
    </w:p>
    <w:tbl>
      <w:tblPr>
        <w:tblW w:w="936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80"/>
        <w:gridCol w:w="4680"/>
      </w:tblGrid>
      <w:tr w:rsidR="000E3B4B" w:rsidRPr="00762C88" w14:paraId="1A7ED22E" w14:textId="77777777" w:rsidTr="002A07E8">
        <w:trPr>
          <w:jc w:val="center"/>
        </w:trPr>
        <w:tc>
          <w:tcPr>
            <w:tcW w:w="4680" w:type="dxa"/>
            <w:tcBorders>
              <w:top w:val="single" w:sz="4" w:space="0" w:color="auto"/>
              <w:left w:val="single" w:sz="4" w:space="0" w:color="auto"/>
              <w:bottom w:val="single" w:sz="4" w:space="0" w:color="auto"/>
              <w:right w:val="single" w:sz="4" w:space="0" w:color="auto"/>
            </w:tcBorders>
          </w:tcPr>
          <w:p w14:paraId="77257779" w14:textId="77777777" w:rsidR="000E3B4B" w:rsidRPr="00762C88" w:rsidRDefault="000E3B4B" w:rsidP="00771875">
            <w:pPr>
              <w:pStyle w:val="Tekstpodstawowy"/>
              <w:jc w:val="center"/>
              <w:rPr>
                <w:bCs/>
                <w:sz w:val="22"/>
                <w:szCs w:val="22"/>
              </w:rPr>
            </w:pPr>
          </w:p>
          <w:p w14:paraId="71CCA2F3" w14:textId="77777777" w:rsidR="000E3B4B" w:rsidRPr="00762C88" w:rsidRDefault="000E3B4B" w:rsidP="00771875">
            <w:pPr>
              <w:pStyle w:val="Tekstpodstawowy"/>
              <w:rPr>
                <w:iCs/>
                <w:sz w:val="22"/>
                <w:szCs w:val="22"/>
              </w:rPr>
            </w:pPr>
            <w:r w:rsidRPr="00762C88">
              <w:rPr>
                <w:iCs/>
                <w:sz w:val="22"/>
                <w:szCs w:val="22"/>
              </w:rPr>
              <w:t xml:space="preserve">Pełna nazwa Wykonawcy /firma, w zależności od podmiotu: </w:t>
            </w:r>
          </w:p>
        </w:tc>
        <w:tc>
          <w:tcPr>
            <w:tcW w:w="4680" w:type="dxa"/>
            <w:tcBorders>
              <w:top w:val="single" w:sz="4" w:space="0" w:color="auto"/>
              <w:left w:val="single" w:sz="4" w:space="0" w:color="auto"/>
              <w:bottom w:val="single" w:sz="4" w:space="0" w:color="auto"/>
              <w:right w:val="single" w:sz="4" w:space="0" w:color="auto"/>
            </w:tcBorders>
            <w:hideMark/>
          </w:tcPr>
          <w:p w14:paraId="5294333F" w14:textId="77777777" w:rsidR="000E3B4B" w:rsidRPr="00762C88" w:rsidRDefault="000E3B4B" w:rsidP="00771875">
            <w:pPr>
              <w:pStyle w:val="Tekstpodstawowy"/>
              <w:jc w:val="center"/>
              <w:rPr>
                <w:b/>
                <w:sz w:val="22"/>
                <w:szCs w:val="22"/>
              </w:rPr>
            </w:pPr>
            <w:r w:rsidRPr="00762C88">
              <w:rPr>
                <w:b/>
                <w:sz w:val="22"/>
                <w:szCs w:val="22"/>
              </w:rPr>
              <w:t xml:space="preserve">Wypełnia Wykonawca </w:t>
            </w:r>
          </w:p>
        </w:tc>
      </w:tr>
      <w:tr w:rsidR="000E3B4B" w:rsidRPr="00762C88" w14:paraId="16988574" w14:textId="77777777" w:rsidTr="002A07E8">
        <w:trPr>
          <w:trHeight w:val="409"/>
          <w:jc w:val="center"/>
        </w:trPr>
        <w:tc>
          <w:tcPr>
            <w:tcW w:w="4680" w:type="dxa"/>
            <w:tcBorders>
              <w:top w:val="single" w:sz="4" w:space="0" w:color="auto"/>
              <w:left w:val="single" w:sz="4" w:space="0" w:color="auto"/>
              <w:bottom w:val="single" w:sz="4" w:space="0" w:color="auto"/>
              <w:right w:val="single" w:sz="4" w:space="0" w:color="auto"/>
            </w:tcBorders>
            <w:hideMark/>
          </w:tcPr>
          <w:p w14:paraId="0E51DD78" w14:textId="5DE2FD73" w:rsidR="000E3B4B" w:rsidRPr="00771875" w:rsidRDefault="000E3B4B" w:rsidP="00771875">
            <w:pPr>
              <w:pStyle w:val="Tekstpodstawowy"/>
              <w:rPr>
                <w:bCs/>
                <w:sz w:val="22"/>
                <w:szCs w:val="22"/>
              </w:rPr>
            </w:pPr>
            <w:r w:rsidRPr="00762C88">
              <w:rPr>
                <w:bCs/>
                <w:sz w:val="22"/>
                <w:szCs w:val="22"/>
              </w:rPr>
              <w:t xml:space="preserve">Adres </w:t>
            </w:r>
            <w:r w:rsidR="00771875">
              <w:rPr>
                <w:bCs/>
                <w:sz w:val="22"/>
                <w:szCs w:val="22"/>
              </w:rPr>
              <w:t>(</w:t>
            </w:r>
            <w:r w:rsidRPr="00762C88">
              <w:rPr>
                <w:bCs/>
                <w:sz w:val="22"/>
                <w:szCs w:val="22"/>
              </w:rPr>
              <w:t>ulica, miejscowość</w:t>
            </w:r>
            <w:r w:rsidR="008E5BD6" w:rsidRPr="00762C88">
              <w:rPr>
                <w:bCs/>
                <w:sz w:val="22"/>
                <w:szCs w:val="22"/>
              </w:rPr>
              <w:t xml:space="preserve"> z kodem</w:t>
            </w:r>
            <w:r w:rsidRPr="00762C88">
              <w:rPr>
                <w:bCs/>
                <w:sz w:val="22"/>
                <w:szCs w:val="22"/>
              </w:rPr>
              <w:t xml:space="preserve">, </w:t>
            </w:r>
            <w:r w:rsidRPr="00771875">
              <w:rPr>
                <w:bCs/>
                <w:sz w:val="22"/>
                <w:szCs w:val="22"/>
              </w:rPr>
              <w:t>województwo</w:t>
            </w:r>
            <w:r w:rsidR="00771875">
              <w:rPr>
                <w:bCs/>
                <w:sz w:val="22"/>
                <w:szCs w:val="22"/>
              </w:rPr>
              <w:t>)</w:t>
            </w:r>
          </w:p>
        </w:tc>
        <w:tc>
          <w:tcPr>
            <w:tcW w:w="4680" w:type="dxa"/>
            <w:tcBorders>
              <w:top w:val="single" w:sz="4" w:space="0" w:color="auto"/>
              <w:left w:val="single" w:sz="4" w:space="0" w:color="auto"/>
              <w:bottom w:val="single" w:sz="4" w:space="0" w:color="auto"/>
              <w:right w:val="single" w:sz="4" w:space="0" w:color="auto"/>
            </w:tcBorders>
            <w:hideMark/>
          </w:tcPr>
          <w:p w14:paraId="75AA0541" w14:textId="77777777" w:rsidR="000E3B4B" w:rsidRPr="00762C88" w:rsidRDefault="000E3B4B" w:rsidP="00771875">
            <w:pPr>
              <w:rPr>
                <w:sz w:val="22"/>
                <w:szCs w:val="22"/>
              </w:rPr>
            </w:pPr>
          </w:p>
        </w:tc>
      </w:tr>
      <w:tr w:rsidR="000E3B4B" w:rsidRPr="00762C88" w14:paraId="3947F845" w14:textId="77777777" w:rsidTr="002A07E8">
        <w:trPr>
          <w:trHeight w:val="423"/>
          <w:jc w:val="center"/>
        </w:trPr>
        <w:tc>
          <w:tcPr>
            <w:tcW w:w="4680" w:type="dxa"/>
            <w:tcBorders>
              <w:top w:val="single" w:sz="4" w:space="0" w:color="auto"/>
              <w:left w:val="single" w:sz="4" w:space="0" w:color="auto"/>
              <w:bottom w:val="single" w:sz="4" w:space="0" w:color="auto"/>
              <w:right w:val="single" w:sz="4" w:space="0" w:color="auto"/>
            </w:tcBorders>
            <w:hideMark/>
          </w:tcPr>
          <w:p w14:paraId="744469E9" w14:textId="77777777" w:rsidR="000E3B4B" w:rsidRPr="00762C88" w:rsidRDefault="000E3B4B" w:rsidP="00771875">
            <w:pPr>
              <w:pStyle w:val="Tekstpodstawowy"/>
              <w:rPr>
                <w:sz w:val="22"/>
                <w:szCs w:val="22"/>
              </w:rPr>
            </w:pPr>
            <w:r w:rsidRPr="00762C88">
              <w:rPr>
                <w:bCs/>
                <w:sz w:val="22"/>
                <w:szCs w:val="22"/>
              </w:rPr>
              <w:t>NIP:</w:t>
            </w:r>
          </w:p>
        </w:tc>
        <w:tc>
          <w:tcPr>
            <w:tcW w:w="4680" w:type="dxa"/>
            <w:tcBorders>
              <w:top w:val="single" w:sz="4" w:space="0" w:color="auto"/>
              <w:left w:val="single" w:sz="4" w:space="0" w:color="auto"/>
              <w:bottom w:val="single" w:sz="4" w:space="0" w:color="auto"/>
              <w:right w:val="single" w:sz="4" w:space="0" w:color="auto"/>
            </w:tcBorders>
            <w:hideMark/>
          </w:tcPr>
          <w:p w14:paraId="7FA00760" w14:textId="77777777" w:rsidR="000E3B4B" w:rsidRPr="00762C88" w:rsidRDefault="000E3B4B" w:rsidP="00771875">
            <w:pPr>
              <w:rPr>
                <w:sz w:val="22"/>
                <w:szCs w:val="22"/>
              </w:rPr>
            </w:pPr>
          </w:p>
        </w:tc>
      </w:tr>
      <w:tr w:rsidR="000E3B4B" w:rsidRPr="00762C88" w14:paraId="7FE18774" w14:textId="77777777" w:rsidTr="002A07E8">
        <w:trPr>
          <w:trHeight w:val="423"/>
          <w:jc w:val="center"/>
        </w:trPr>
        <w:tc>
          <w:tcPr>
            <w:tcW w:w="4680" w:type="dxa"/>
            <w:tcBorders>
              <w:top w:val="single" w:sz="4" w:space="0" w:color="auto"/>
              <w:left w:val="single" w:sz="4" w:space="0" w:color="auto"/>
              <w:bottom w:val="single" w:sz="4" w:space="0" w:color="auto"/>
              <w:right w:val="single" w:sz="4" w:space="0" w:color="auto"/>
            </w:tcBorders>
            <w:hideMark/>
          </w:tcPr>
          <w:p w14:paraId="190C356D" w14:textId="77777777" w:rsidR="000E3B4B" w:rsidRPr="00762C88" w:rsidRDefault="000E3B4B" w:rsidP="00771875">
            <w:pPr>
              <w:pStyle w:val="Tekstpodstawowy"/>
              <w:rPr>
                <w:sz w:val="22"/>
                <w:szCs w:val="22"/>
              </w:rPr>
            </w:pPr>
            <w:r w:rsidRPr="00762C88">
              <w:rPr>
                <w:bCs/>
                <w:sz w:val="22"/>
                <w:szCs w:val="22"/>
              </w:rPr>
              <w:t>Regon</w:t>
            </w:r>
          </w:p>
        </w:tc>
        <w:tc>
          <w:tcPr>
            <w:tcW w:w="4680" w:type="dxa"/>
            <w:tcBorders>
              <w:top w:val="single" w:sz="4" w:space="0" w:color="auto"/>
              <w:left w:val="single" w:sz="4" w:space="0" w:color="auto"/>
              <w:bottom w:val="single" w:sz="4" w:space="0" w:color="auto"/>
              <w:right w:val="single" w:sz="4" w:space="0" w:color="auto"/>
            </w:tcBorders>
            <w:hideMark/>
          </w:tcPr>
          <w:p w14:paraId="046A5F95" w14:textId="77777777" w:rsidR="000E3B4B" w:rsidRPr="00762C88" w:rsidRDefault="000E3B4B" w:rsidP="00771875">
            <w:pPr>
              <w:rPr>
                <w:sz w:val="22"/>
                <w:szCs w:val="22"/>
              </w:rPr>
            </w:pPr>
          </w:p>
        </w:tc>
      </w:tr>
      <w:tr w:rsidR="000E3B4B" w:rsidRPr="00762C88" w14:paraId="0119E01E" w14:textId="77777777" w:rsidTr="00771875">
        <w:trPr>
          <w:trHeight w:val="1006"/>
          <w:jc w:val="center"/>
        </w:trPr>
        <w:tc>
          <w:tcPr>
            <w:tcW w:w="4680" w:type="dxa"/>
            <w:tcBorders>
              <w:top w:val="single" w:sz="4" w:space="0" w:color="auto"/>
              <w:left w:val="single" w:sz="4" w:space="0" w:color="auto"/>
              <w:bottom w:val="single" w:sz="4" w:space="0" w:color="auto"/>
              <w:right w:val="single" w:sz="4" w:space="0" w:color="auto"/>
            </w:tcBorders>
            <w:hideMark/>
          </w:tcPr>
          <w:p w14:paraId="0A16736A" w14:textId="77777777" w:rsidR="000E3B4B" w:rsidRPr="00762C88" w:rsidRDefault="000E3B4B" w:rsidP="00771875">
            <w:pPr>
              <w:rPr>
                <w:sz w:val="22"/>
                <w:szCs w:val="22"/>
              </w:rPr>
            </w:pPr>
            <w:r w:rsidRPr="00762C88">
              <w:rPr>
                <w:sz w:val="22"/>
                <w:szCs w:val="22"/>
              </w:rPr>
              <w:t>KRS/CEIDG</w:t>
            </w:r>
          </w:p>
        </w:tc>
        <w:tc>
          <w:tcPr>
            <w:tcW w:w="4680" w:type="dxa"/>
            <w:tcBorders>
              <w:top w:val="single" w:sz="4" w:space="0" w:color="auto"/>
              <w:left w:val="single" w:sz="4" w:space="0" w:color="auto"/>
              <w:bottom w:val="single" w:sz="4" w:space="0" w:color="auto"/>
              <w:right w:val="single" w:sz="4" w:space="0" w:color="auto"/>
            </w:tcBorders>
            <w:hideMark/>
          </w:tcPr>
          <w:p w14:paraId="1A56702B" w14:textId="77777777" w:rsidR="000E3B4B" w:rsidRPr="00762C88" w:rsidRDefault="000E3B4B" w:rsidP="00771875">
            <w:pPr>
              <w:pStyle w:val="Tekstpodstawowy"/>
              <w:jc w:val="center"/>
              <w:rPr>
                <w:bCs/>
                <w:sz w:val="22"/>
                <w:szCs w:val="22"/>
              </w:rPr>
            </w:pPr>
            <w:r w:rsidRPr="00762C88">
              <w:rPr>
                <w:sz w:val="22"/>
                <w:szCs w:val="22"/>
              </w:rPr>
              <w:t>Działający zgodnie z wpisem do……….. prowadzonego przez……….  pod numerem KRS/CEIDG …………….(jeżeli dotyczy):</w:t>
            </w:r>
          </w:p>
        </w:tc>
      </w:tr>
      <w:tr w:rsidR="000E3B4B" w:rsidRPr="00762C88" w14:paraId="3E97065C" w14:textId="77777777" w:rsidTr="002A07E8">
        <w:trPr>
          <w:trHeight w:val="423"/>
          <w:jc w:val="center"/>
        </w:trPr>
        <w:tc>
          <w:tcPr>
            <w:tcW w:w="4680" w:type="dxa"/>
            <w:tcBorders>
              <w:top w:val="single" w:sz="4" w:space="0" w:color="auto"/>
              <w:left w:val="single" w:sz="4" w:space="0" w:color="auto"/>
              <w:bottom w:val="single" w:sz="4" w:space="0" w:color="auto"/>
              <w:right w:val="single" w:sz="4" w:space="0" w:color="auto"/>
            </w:tcBorders>
            <w:hideMark/>
          </w:tcPr>
          <w:p w14:paraId="58B77EBE" w14:textId="77777777" w:rsidR="000E3B4B" w:rsidRPr="00762C88" w:rsidRDefault="000E3B4B" w:rsidP="00771875">
            <w:pPr>
              <w:pStyle w:val="Tekstpodstawowy"/>
              <w:rPr>
                <w:bCs/>
                <w:sz w:val="22"/>
                <w:szCs w:val="22"/>
              </w:rPr>
            </w:pPr>
            <w:r w:rsidRPr="00762C88">
              <w:rPr>
                <w:sz w:val="22"/>
                <w:szCs w:val="22"/>
              </w:rPr>
              <w:t>Kapitał zakładowy (jeżeli dotyczy):</w:t>
            </w:r>
          </w:p>
        </w:tc>
        <w:tc>
          <w:tcPr>
            <w:tcW w:w="4680" w:type="dxa"/>
            <w:tcBorders>
              <w:top w:val="single" w:sz="4" w:space="0" w:color="auto"/>
              <w:left w:val="single" w:sz="4" w:space="0" w:color="auto"/>
              <w:bottom w:val="single" w:sz="4" w:space="0" w:color="auto"/>
              <w:right w:val="single" w:sz="4" w:space="0" w:color="auto"/>
            </w:tcBorders>
            <w:hideMark/>
          </w:tcPr>
          <w:p w14:paraId="1286206F" w14:textId="77777777" w:rsidR="000E3B4B" w:rsidRPr="00762C88" w:rsidRDefault="000E3B4B" w:rsidP="00771875">
            <w:pPr>
              <w:rPr>
                <w:sz w:val="22"/>
                <w:szCs w:val="22"/>
              </w:rPr>
            </w:pPr>
          </w:p>
        </w:tc>
      </w:tr>
      <w:tr w:rsidR="000E3B4B" w:rsidRPr="00762C88" w14:paraId="0C006D6B" w14:textId="77777777" w:rsidTr="002A07E8">
        <w:trPr>
          <w:cantSplit/>
          <w:trHeight w:val="291"/>
          <w:jc w:val="center"/>
        </w:trPr>
        <w:tc>
          <w:tcPr>
            <w:tcW w:w="4680" w:type="dxa"/>
            <w:tcBorders>
              <w:top w:val="single" w:sz="4" w:space="0" w:color="auto"/>
              <w:left w:val="single" w:sz="4" w:space="0" w:color="auto"/>
              <w:bottom w:val="single" w:sz="4" w:space="0" w:color="auto"/>
              <w:right w:val="single" w:sz="4" w:space="0" w:color="auto"/>
            </w:tcBorders>
            <w:hideMark/>
          </w:tcPr>
          <w:p w14:paraId="42DBCE90" w14:textId="77777777" w:rsidR="000E3B4B" w:rsidRPr="00762C88" w:rsidRDefault="000E3B4B" w:rsidP="00771875">
            <w:pPr>
              <w:pStyle w:val="Tekstpodstawowy"/>
              <w:rPr>
                <w:bCs/>
                <w:sz w:val="22"/>
                <w:szCs w:val="22"/>
              </w:rPr>
            </w:pPr>
            <w:r w:rsidRPr="00762C88">
              <w:rPr>
                <w:bCs/>
                <w:sz w:val="22"/>
                <w:szCs w:val="22"/>
              </w:rPr>
              <w:t>Imię i nazwisko osoby prowadzącej sprawę oraz nr telefonu:</w:t>
            </w:r>
          </w:p>
        </w:tc>
        <w:tc>
          <w:tcPr>
            <w:tcW w:w="4680" w:type="dxa"/>
            <w:tcBorders>
              <w:top w:val="single" w:sz="4" w:space="0" w:color="auto"/>
              <w:left w:val="single" w:sz="4" w:space="0" w:color="auto"/>
              <w:bottom w:val="nil"/>
              <w:right w:val="single" w:sz="4" w:space="0" w:color="auto"/>
            </w:tcBorders>
            <w:hideMark/>
          </w:tcPr>
          <w:p w14:paraId="05904DAC" w14:textId="77777777" w:rsidR="000E3B4B" w:rsidRPr="00762C88" w:rsidRDefault="000E3B4B" w:rsidP="00771875">
            <w:pPr>
              <w:rPr>
                <w:sz w:val="22"/>
                <w:szCs w:val="22"/>
              </w:rPr>
            </w:pPr>
          </w:p>
        </w:tc>
      </w:tr>
      <w:tr w:rsidR="000E3B4B" w:rsidRPr="00762C88" w14:paraId="40B27B67" w14:textId="77777777" w:rsidTr="002A07E8">
        <w:trPr>
          <w:cantSplit/>
          <w:trHeight w:val="371"/>
          <w:jc w:val="center"/>
        </w:trPr>
        <w:tc>
          <w:tcPr>
            <w:tcW w:w="4680" w:type="dxa"/>
            <w:tcBorders>
              <w:top w:val="single" w:sz="4" w:space="0" w:color="auto"/>
              <w:left w:val="single" w:sz="4" w:space="0" w:color="auto"/>
              <w:bottom w:val="single" w:sz="4" w:space="0" w:color="auto"/>
              <w:right w:val="single" w:sz="4" w:space="0" w:color="auto"/>
            </w:tcBorders>
            <w:hideMark/>
          </w:tcPr>
          <w:p w14:paraId="0772629D" w14:textId="77777777" w:rsidR="000E3B4B" w:rsidRPr="00762C88" w:rsidRDefault="000E3B4B" w:rsidP="00771875">
            <w:pPr>
              <w:pStyle w:val="Tekstpodstawowy"/>
              <w:rPr>
                <w:bCs/>
                <w:sz w:val="22"/>
                <w:szCs w:val="22"/>
              </w:rPr>
            </w:pPr>
            <w:r w:rsidRPr="00762C88">
              <w:rPr>
                <w:bCs/>
                <w:sz w:val="22"/>
                <w:szCs w:val="22"/>
              </w:rPr>
              <w:t>Kontakt internetowy (strona www, e-mail):</w:t>
            </w:r>
          </w:p>
        </w:tc>
        <w:tc>
          <w:tcPr>
            <w:tcW w:w="4680" w:type="dxa"/>
            <w:tcBorders>
              <w:top w:val="single" w:sz="4" w:space="0" w:color="auto"/>
              <w:left w:val="single" w:sz="4" w:space="0" w:color="auto"/>
              <w:bottom w:val="single" w:sz="4" w:space="0" w:color="auto"/>
              <w:right w:val="single" w:sz="4" w:space="0" w:color="auto"/>
            </w:tcBorders>
            <w:hideMark/>
          </w:tcPr>
          <w:p w14:paraId="4A3DD21D" w14:textId="77777777" w:rsidR="000E3B4B" w:rsidRPr="00762C88" w:rsidRDefault="000E3B4B" w:rsidP="00771875">
            <w:pPr>
              <w:rPr>
                <w:sz w:val="22"/>
                <w:szCs w:val="22"/>
              </w:rPr>
            </w:pPr>
          </w:p>
        </w:tc>
      </w:tr>
      <w:tr w:rsidR="000E3B4B" w:rsidRPr="00762C88" w14:paraId="631496D6" w14:textId="77777777" w:rsidTr="002A07E8">
        <w:trPr>
          <w:cantSplit/>
          <w:trHeight w:val="425"/>
          <w:jc w:val="center"/>
        </w:trPr>
        <w:tc>
          <w:tcPr>
            <w:tcW w:w="4680" w:type="dxa"/>
            <w:tcBorders>
              <w:top w:val="single" w:sz="4" w:space="0" w:color="auto"/>
              <w:left w:val="single" w:sz="4" w:space="0" w:color="auto"/>
              <w:bottom w:val="single" w:sz="4" w:space="0" w:color="auto"/>
              <w:right w:val="single" w:sz="4" w:space="0" w:color="auto"/>
            </w:tcBorders>
            <w:hideMark/>
          </w:tcPr>
          <w:p w14:paraId="1A34E23B" w14:textId="77777777" w:rsidR="000E3B4B" w:rsidRPr="00762C88" w:rsidRDefault="000E3B4B" w:rsidP="00771875">
            <w:pPr>
              <w:pStyle w:val="Tekstpodstawowy"/>
              <w:rPr>
                <w:bCs/>
                <w:sz w:val="22"/>
                <w:szCs w:val="22"/>
              </w:rPr>
            </w:pPr>
            <w:r w:rsidRPr="00762C88">
              <w:rPr>
                <w:bCs/>
                <w:sz w:val="22"/>
                <w:szCs w:val="22"/>
              </w:rPr>
              <w:t>E-mail służbowy osoby prowadzącej sprawę:</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9D7B3AB" w14:textId="77777777" w:rsidR="000E3B4B" w:rsidRPr="00762C88" w:rsidRDefault="000E3B4B" w:rsidP="00771875">
            <w:pPr>
              <w:rPr>
                <w:sz w:val="22"/>
                <w:szCs w:val="22"/>
              </w:rPr>
            </w:pPr>
          </w:p>
        </w:tc>
      </w:tr>
      <w:tr w:rsidR="000E3B4B" w:rsidRPr="00762C88" w14:paraId="4E67D581" w14:textId="77777777" w:rsidTr="002A07E8">
        <w:trPr>
          <w:cantSplit/>
          <w:trHeight w:val="524"/>
          <w:jc w:val="center"/>
        </w:trPr>
        <w:tc>
          <w:tcPr>
            <w:tcW w:w="4680" w:type="dxa"/>
            <w:tcBorders>
              <w:top w:val="single" w:sz="4" w:space="0" w:color="auto"/>
              <w:left w:val="single" w:sz="4" w:space="0" w:color="auto"/>
              <w:bottom w:val="single" w:sz="4" w:space="0" w:color="auto"/>
              <w:right w:val="single" w:sz="4" w:space="0" w:color="auto"/>
            </w:tcBorders>
            <w:hideMark/>
          </w:tcPr>
          <w:p w14:paraId="27EB895A" w14:textId="77777777" w:rsidR="000E3B4B" w:rsidRPr="00762C88" w:rsidRDefault="000E3B4B" w:rsidP="00771875">
            <w:pPr>
              <w:pStyle w:val="Tekstpodstawowy"/>
              <w:rPr>
                <w:sz w:val="22"/>
                <w:szCs w:val="22"/>
              </w:rPr>
            </w:pPr>
            <w:r w:rsidRPr="00762C88">
              <w:rPr>
                <w:sz w:val="22"/>
                <w:szCs w:val="22"/>
              </w:rPr>
              <w:t>Numer konta bankowego, na które należy zwrócić wadium (jeżeli było wymagane i zostało wpłacone w pieniądzu):</w:t>
            </w:r>
          </w:p>
        </w:tc>
        <w:tc>
          <w:tcPr>
            <w:tcW w:w="4680" w:type="dxa"/>
            <w:tcBorders>
              <w:top w:val="single" w:sz="4" w:space="0" w:color="auto"/>
              <w:left w:val="single" w:sz="4" w:space="0" w:color="auto"/>
              <w:bottom w:val="single" w:sz="4" w:space="0" w:color="auto"/>
              <w:right w:val="single" w:sz="4" w:space="0" w:color="auto"/>
            </w:tcBorders>
            <w:vAlign w:val="center"/>
            <w:hideMark/>
          </w:tcPr>
          <w:p w14:paraId="120113F8" w14:textId="77777777" w:rsidR="000E3B4B" w:rsidRPr="00762C88" w:rsidRDefault="000E3B4B" w:rsidP="00771875">
            <w:pPr>
              <w:rPr>
                <w:sz w:val="22"/>
                <w:szCs w:val="22"/>
              </w:rPr>
            </w:pPr>
          </w:p>
        </w:tc>
      </w:tr>
      <w:tr w:rsidR="000E3B4B" w:rsidRPr="00762C88" w14:paraId="357AF047" w14:textId="77777777" w:rsidTr="002A07E8">
        <w:trPr>
          <w:cantSplit/>
          <w:trHeight w:val="509"/>
          <w:jc w:val="center"/>
        </w:trPr>
        <w:tc>
          <w:tcPr>
            <w:tcW w:w="4680" w:type="dxa"/>
            <w:tcBorders>
              <w:top w:val="single" w:sz="4" w:space="0" w:color="auto"/>
              <w:left w:val="single" w:sz="4" w:space="0" w:color="auto"/>
              <w:bottom w:val="single" w:sz="4" w:space="0" w:color="auto"/>
              <w:right w:val="single" w:sz="4" w:space="0" w:color="auto"/>
            </w:tcBorders>
            <w:hideMark/>
          </w:tcPr>
          <w:p w14:paraId="0076897D" w14:textId="77777777" w:rsidR="000E3B4B" w:rsidRPr="00762C88" w:rsidRDefault="000E3B4B" w:rsidP="00771875">
            <w:pPr>
              <w:pStyle w:val="Tekstpodstawowy"/>
              <w:rPr>
                <w:bCs/>
                <w:sz w:val="22"/>
                <w:szCs w:val="22"/>
              </w:rPr>
            </w:pPr>
            <w:r w:rsidRPr="00762C88">
              <w:rPr>
                <w:sz w:val="22"/>
                <w:szCs w:val="22"/>
              </w:rPr>
              <w:t>Numer konta bankowego, na które należy dokonać zapłaty:</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E8528CC" w14:textId="77777777" w:rsidR="000E3B4B" w:rsidRPr="00762C88" w:rsidRDefault="000E3B4B" w:rsidP="00771875">
            <w:pPr>
              <w:rPr>
                <w:sz w:val="22"/>
                <w:szCs w:val="22"/>
              </w:rPr>
            </w:pPr>
          </w:p>
        </w:tc>
      </w:tr>
    </w:tbl>
    <w:p w14:paraId="2BECC6AF" w14:textId="7DAF5213" w:rsidR="000E3B4B" w:rsidRPr="00762C88" w:rsidRDefault="000E3B4B" w:rsidP="002E19B4">
      <w:pPr>
        <w:rPr>
          <w:b/>
          <w:sz w:val="22"/>
          <w:szCs w:val="22"/>
        </w:rPr>
      </w:pPr>
    </w:p>
    <w:p w14:paraId="358EF307" w14:textId="77777777" w:rsidR="000E3B4B" w:rsidRPr="00762C88" w:rsidRDefault="000E3B4B" w:rsidP="002E19B4">
      <w:pPr>
        <w:rPr>
          <w:sz w:val="22"/>
          <w:szCs w:val="22"/>
        </w:rPr>
      </w:pPr>
      <w:r w:rsidRPr="00762C88">
        <w:rPr>
          <w:b/>
          <w:sz w:val="22"/>
          <w:szCs w:val="22"/>
        </w:rPr>
        <w:t>II. Przedmiot oferty:</w:t>
      </w:r>
    </w:p>
    <w:p w14:paraId="7C77B6F0" w14:textId="77777777" w:rsidR="000675CA" w:rsidRDefault="000675CA" w:rsidP="00771875">
      <w:pPr>
        <w:rPr>
          <w:sz w:val="22"/>
          <w:szCs w:val="22"/>
        </w:rPr>
      </w:pPr>
    </w:p>
    <w:p w14:paraId="480E2A03" w14:textId="233D29C2" w:rsidR="00234F8E" w:rsidRPr="00762C88" w:rsidRDefault="000E3B4B" w:rsidP="00771875">
      <w:pPr>
        <w:rPr>
          <w:b/>
          <w:bCs/>
          <w:color w:val="2E74B5" w:themeColor="accent5" w:themeShade="BF"/>
          <w:sz w:val="22"/>
          <w:szCs w:val="22"/>
        </w:rPr>
      </w:pPr>
      <w:r w:rsidRPr="00762C88">
        <w:rPr>
          <w:sz w:val="22"/>
          <w:szCs w:val="22"/>
        </w:rPr>
        <w:t>Oferujemy wykonanie przedmiotu zamówienia, tj</w:t>
      </w:r>
      <w:r w:rsidRPr="00762C88">
        <w:rPr>
          <w:i/>
          <w:sz w:val="22"/>
          <w:szCs w:val="22"/>
        </w:rPr>
        <w:t>.</w:t>
      </w:r>
      <w:r w:rsidR="00D80896" w:rsidRPr="00762C88">
        <w:rPr>
          <w:b/>
          <w:bCs/>
          <w:color w:val="2E74B5" w:themeColor="accent5" w:themeShade="BF"/>
          <w:sz w:val="22"/>
          <w:szCs w:val="22"/>
        </w:rPr>
        <w:t xml:space="preserve"> </w:t>
      </w:r>
      <w:bookmarkStart w:id="45" w:name="_Hlk108777128"/>
      <w:r w:rsidR="005D11F3" w:rsidRPr="00443BEF">
        <w:rPr>
          <w:b/>
          <w:bCs/>
          <w:sz w:val="22"/>
          <w:szCs w:val="22"/>
        </w:rPr>
        <w:t>„</w:t>
      </w:r>
      <w:r w:rsidR="00443BEF" w:rsidRPr="00443BEF">
        <w:rPr>
          <w:b/>
          <w:bCs/>
          <w:sz w:val="22"/>
          <w:szCs w:val="22"/>
        </w:rPr>
        <w:t>Zakup videokolonoskopu</w:t>
      </w:r>
      <w:r w:rsidR="008F1A6B" w:rsidRPr="00443BEF">
        <w:rPr>
          <w:b/>
          <w:bCs/>
          <w:sz w:val="22"/>
          <w:szCs w:val="22"/>
        </w:rPr>
        <w:t>”</w:t>
      </w:r>
      <w:r w:rsidR="002D0C32" w:rsidRPr="00443BEF">
        <w:rPr>
          <w:b/>
          <w:bCs/>
          <w:sz w:val="22"/>
          <w:szCs w:val="22"/>
        </w:rPr>
        <w:t xml:space="preserve"> </w:t>
      </w:r>
      <w:bookmarkEnd w:id="45"/>
      <w:r w:rsidR="00234F8E" w:rsidRPr="00762C88">
        <w:rPr>
          <w:b/>
          <w:bCs/>
          <w:sz w:val="22"/>
          <w:szCs w:val="22"/>
        </w:rPr>
        <w:t>w cenie:</w:t>
      </w:r>
    </w:p>
    <w:p w14:paraId="0F2FDC5B" w14:textId="77777777" w:rsidR="00771875" w:rsidRDefault="00771875" w:rsidP="00443BEF">
      <w:pPr>
        <w:tabs>
          <w:tab w:val="left" w:pos="2332"/>
        </w:tabs>
        <w:spacing w:before="100" w:beforeAutospacing="1" w:after="100" w:afterAutospacing="1"/>
        <w:contextualSpacing/>
        <w:rPr>
          <w:rFonts w:eastAsia="Calibri"/>
          <w:bCs/>
          <w:sz w:val="20"/>
          <w:szCs w:val="20"/>
          <w:lang w:eastAsia="ar-SA"/>
        </w:rPr>
      </w:pPr>
    </w:p>
    <w:p w14:paraId="01882C23" w14:textId="52DD4F16" w:rsidR="00443BEF" w:rsidRPr="00443BEF" w:rsidRDefault="00443BEF" w:rsidP="00443BEF">
      <w:pPr>
        <w:tabs>
          <w:tab w:val="left" w:pos="2332"/>
        </w:tabs>
        <w:spacing w:before="100" w:beforeAutospacing="1" w:after="100" w:afterAutospacing="1"/>
        <w:contextualSpacing/>
        <w:rPr>
          <w:rFonts w:eastAsia="Calibri"/>
          <w:bCs/>
          <w:sz w:val="20"/>
          <w:szCs w:val="20"/>
          <w:lang w:eastAsia="ar-SA"/>
        </w:rPr>
      </w:pPr>
      <w:r w:rsidRPr="00443BEF">
        <w:rPr>
          <w:rFonts w:eastAsia="Calibri"/>
          <w:bCs/>
          <w:sz w:val="20"/>
          <w:szCs w:val="20"/>
          <w:lang w:eastAsia="ar-SA"/>
        </w:rPr>
        <w:t>Brutto: ………………………………………………………………………………………………………………</w:t>
      </w:r>
    </w:p>
    <w:p w14:paraId="6011FBAD" w14:textId="77777777" w:rsidR="00443BEF" w:rsidRPr="00443BEF" w:rsidRDefault="00443BEF" w:rsidP="00443BEF">
      <w:pPr>
        <w:tabs>
          <w:tab w:val="left" w:pos="2332"/>
        </w:tabs>
        <w:spacing w:before="100" w:beforeAutospacing="1" w:after="100" w:afterAutospacing="1"/>
        <w:contextualSpacing/>
        <w:rPr>
          <w:rFonts w:eastAsia="Calibri"/>
          <w:bCs/>
          <w:sz w:val="20"/>
          <w:szCs w:val="20"/>
          <w:lang w:eastAsia="ar-SA"/>
        </w:rPr>
      </w:pPr>
    </w:p>
    <w:p w14:paraId="2CF10832" w14:textId="77777777" w:rsidR="00443BEF" w:rsidRPr="00443BEF" w:rsidRDefault="00443BEF" w:rsidP="00443BEF">
      <w:pPr>
        <w:tabs>
          <w:tab w:val="left" w:pos="2332"/>
        </w:tabs>
        <w:spacing w:before="100" w:beforeAutospacing="1" w:after="100" w:afterAutospacing="1"/>
        <w:contextualSpacing/>
        <w:rPr>
          <w:rFonts w:eastAsia="Calibri"/>
          <w:bCs/>
          <w:sz w:val="20"/>
          <w:szCs w:val="20"/>
          <w:lang w:eastAsia="ar-SA"/>
        </w:rPr>
      </w:pPr>
      <w:r w:rsidRPr="00443BEF">
        <w:rPr>
          <w:rFonts w:eastAsia="Calibri"/>
          <w:bCs/>
          <w:sz w:val="20"/>
          <w:szCs w:val="20"/>
          <w:lang w:eastAsia="ar-SA"/>
        </w:rPr>
        <w:t>Netto: ………………………………………………………………………………………………………………</w:t>
      </w:r>
    </w:p>
    <w:p w14:paraId="35D43E21" w14:textId="77777777" w:rsidR="00443BEF" w:rsidRPr="00443BEF" w:rsidRDefault="00443BEF" w:rsidP="00443BEF">
      <w:pPr>
        <w:tabs>
          <w:tab w:val="left" w:pos="2332"/>
        </w:tabs>
        <w:spacing w:before="100" w:beforeAutospacing="1" w:after="100" w:afterAutospacing="1"/>
        <w:contextualSpacing/>
        <w:rPr>
          <w:rFonts w:eastAsia="Calibri"/>
          <w:bCs/>
          <w:sz w:val="20"/>
          <w:szCs w:val="20"/>
          <w:lang w:eastAsia="ar-SA"/>
        </w:rPr>
      </w:pPr>
    </w:p>
    <w:p w14:paraId="2A605B45" w14:textId="77777777" w:rsidR="00443BEF" w:rsidRPr="00443BEF" w:rsidRDefault="00443BEF" w:rsidP="00443BEF">
      <w:pPr>
        <w:tabs>
          <w:tab w:val="left" w:pos="2332"/>
        </w:tabs>
        <w:spacing w:before="100" w:beforeAutospacing="1" w:after="100" w:afterAutospacing="1"/>
        <w:contextualSpacing/>
        <w:rPr>
          <w:rFonts w:eastAsia="Calibri"/>
          <w:bCs/>
          <w:sz w:val="20"/>
          <w:szCs w:val="20"/>
          <w:lang w:eastAsia="ar-SA"/>
        </w:rPr>
      </w:pPr>
      <w:r w:rsidRPr="00443BEF">
        <w:rPr>
          <w:rFonts w:eastAsia="Calibri"/>
          <w:bCs/>
          <w:sz w:val="20"/>
          <w:szCs w:val="20"/>
          <w:lang w:eastAsia="ar-SA"/>
        </w:rPr>
        <w:t>Podatek vat: …………………………………………………………………………………………………………</w:t>
      </w:r>
    </w:p>
    <w:p w14:paraId="4D9A3364" w14:textId="77777777" w:rsidR="00443BEF" w:rsidRPr="00443BEF" w:rsidRDefault="00443BEF" w:rsidP="00443BEF">
      <w:pPr>
        <w:tabs>
          <w:tab w:val="left" w:pos="2332"/>
        </w:tabs>
        <w:spacing w:before="100" w:beforeAutospacing="1" w:after="100" w:afterAutospacing="1"/>
        <w:contextualSpacing/>
        <w:rPr>
          <w:rFonts w:eastAsia="Calibri"/>
          <w:bCs/>
          <w:sz w:val="20"/>
          <w:szCs w:val="20"/>
          <w:lang w:eastAsia="ar-SA"/>
        </w:rPr>
      </w:pPr>
    </w:p>
    <w:p w14:paraId="2FB26E8D" w14:textId="3623B932" w:rsidR="00443BEF" w:rsidRPr="00443BEF" w:rsidRDefault="00443BEF" w:rsidP="00443BEF">
      <w:pPr>
        <w:tabs>
          <w:tab w:val="center" w:pos="4536"/>
          <w:tab w:val="right" w:pos="9072"/>
        </w:tabs>
        <w:jc w:val="both"/>
      </w:pPr>
      <w:r w:rsidRPr="00443BEF">
        <w:t>Okres udzielenia gwarancji</w:t>
      </w:r>
      <w:r w:rsidR="0044302D">
        <w:t xml:space="preserve"> w miesiącach: </w:t>
      </w:r>
    </w:p>
    <w:p w14:paraId="08138118" w14:textId="77777777" w:rsidR="00417D43" w:rsidRDefault="00417D43" w:rsidP="00417D43">
      <w:pPr>
        <w:spacing w:line="276" w:lineRule="auto"/>
        <w:jc w:val="both"/>
        <w:rPr>
          <w:rFonts w:ascii="Cambria" w:eastAsia="Calibri" w:hAnsi="Cambria"/>
          <w:sz w:val="20"/>
          <w:szCs w:val="20"/>
          <w:lang w:eastAsia="en-US"/>
        </w:rPr>
      </w:pPr>
    </w:p>
    <w:p w14:paraId="6F4C2D3D" w14:textId="77777777" w:rsidR="00417D43" w:rsidRPr="00443BEF" w:rsidRDefault="00417D43" w:rsidP="000255B3">
      <w:pPr>
        <w:jc w:val="both"/>
        <w:rPr>
          <w:rFonts w:ascii="Cambria" w:hAnsi="Cambria"/>
          <w:color w:val="984806"/>
          <w:sz w:val="20"/>
          <w:szCs w:val="20"/>
        </w:rPr>
      </w:pPr>
      <w:r w:rsidRPr="00443BEF">
        <w:rPr>
          <w:rFonts w:ascii="Cambria" w:eastAsia="Calibri" w:hAnsi="Cambria"/>
          <w:sz w:val="20"/>
          <w:szCs w:val="20"/>
          <w:lang w:eastAsia="en-US"/>
        </w:rPr>
        <w:t>12-m-cy</w:t>
      </w:r>
      <w:r>
        <w:rPr>
          <w:rFonts w:ascii="Cambria" w:hAnsi="Cambria"/>
          <w:color w:val="984806"/>
          <w:sz w:val="20"/>
          <w:szCs w:val="20"/>
        </w:rPr>
        <w:t xml:space="preserve"> – 0 pkt</w:t>
      </w:r>
    </w:p>
    <w:p w14:paraId="58706DDA" w14:textId="77777777" w:rsidR="00417D43" w:rsidRPr="00443BEF" w:rsidRDefault="00417D43" w:rsidP="000255B3">
      <w:pPr>
        <w:contextualSpacing/>
        <w:jc w:val="both"/>
        <w:rPr>
          <w:rFonts w:ascii="Cambria" w:hAnsi="Cambria"/>
          <w:i/>
          <w:iCs/>
          <w:sz w:val="20"/>
          <w:szCs w:val="20"/>
        </w:rPr>
      </w:pPr>
    </w:p>
    <w:p w14:paraId="6C33253A" w14:textId="77777777" w:rsidR="00417D43" w:rsidRPr="00443BEF" w:rsidRDefault="00417D43" w:rsidP="000255B3">
      <w:pPr>
        <w:jc w:val="both"/>
        <w:rPr>
          <w:rFonts w:ascii="Cambria" w:hAnsi="Cambria"/>
          <w:color w:val="984806"/>
          <w:sz w:val="20"/>
          <w:szCs w:val="20"/>
        </w:rPr>
      </w:pPr>
      <w:r w:rsidRPr="00443BEF">
        <w:rPr>
          <w:rFonts w:ascii="Cambria" w:eastAsia="Calibri" w:hAnsi="Cambria"/>
          <w:sz w:val="20"/>
          <w:szCs w:val="20"/>
          <w:lang w:eastAsia="en-US"/>
        </w:rPr>
        <w:t>24 m-cy</w:t>
      </w:r>
      <w:r>
        <w:rPr>
          <w:rFonts w:ascii="Cambria" w:hAnsi="Cambria"/>
          <w:color w:val="984806"/>
          <w:sz w:val="20"/>
          <w:szCs w:val="20"/>
        </w:rPr>
        <w:t xml:space="preserve"> – 20 pkt</w:t>
      </w:r>
    </w:p>
    <w:p w14:paraId="01280488" w14:textId="77777777" w:rsidR="00417D43" w:rsidRPr="00443BEF" w:rsidRDefault="00417D43" w:rsidP="000255B3">
      <w:pPr>
        <w:contextualSpacing/>
        <w:jc w:val="both"/>
        <w:rPr>
          <w:rFonts w:ascii="Cambria" w:hAnsi="Cambria"/>
          <w:sz w:val="20"/>
          <w:szCs w:val="20"/>
        </w:rPr>
      </w:pPr>
    </w:p>
    <w:p w14:paraId="77427C97" w14:textId="77777777" w:rsidR="00417D43" w:rsidRPr="00443BEF" w:rsidRDefault="00417D43" w:rsidP="000255B3">
      <w:pPr>
        <w:jc w:val="both"/>
        <w:rPr>
          <w:rFonts w:ascii="Cambria" w:hAnsi="Cambria"/>
          <w:color w:val="984806"/>
          <w:sz w:val="20"/>
          <w:szCs w:val="20"/>
        </w:rPr>
      </w:pPr>
      <w:r w:rsidRPr="00443BEF">
        <w:rPr>
          <w:rFonts w:ascii="Cambria" w:eastAsia="Calibri" w:hAnsi="Cambria"/>
          <w:sz w:val="20"/>
          <w:szCs w:val="20"/>
          <w:lang w:eastAsia="en-US"/>
        </w:rPr>
        <w:t>36 m-cy</w:t>
      </w:r>
      <w:r>
        <w:rPr>
          <w:rFonts w:ascii="Cambria" w:hAnsi="Cambria"/>
          <w:color w:val="984806"/>
          <w:sz w:val="20"/>
          <w:szCs w:val="20"/>
        </w:rPr>
        <w:t xml:space="preserve"> – 40 pkt</w:t>
      </w:r>
    </w:p>
    <w:p w14:paraId="418D6945" w14:textId="4CB2ACFC" w:rsidR="00443BEF" w:rsidRPr="00443BEF" w:rsidRDefault="00443BEF" w:rsidP="00443BEF">
      <w:pPr>
        <w:spacing w:line="276" w:lineRule="auto"/>
        <w:jc w:val="both"/>
        <w:rPr>
          <w:rFonts w:ascii="Cambria" w:hAnsi="Cambria"/>
          <w:color w:val="984806"/>
          <w:sz w:val="20"/>
          <w:szCs w:val="20"/>
        </w:rPr>
      </w:pPr>
    </w:p>
    <w:p w14:paraId="690C548E" w14:textId="77777777" w:rsidR="00443BEF" w:rsidRPr="00443BEF" w:rsidRDefault="00443BEF" w:rsidP="00443BEF">
      <w:pPr>
        <w:contextualSpacing/>
        <w:jc w:val="both"/>
        <w:rPr>
          <w:rFonts w:ascii="Cambria" w:hAnsi="Cambria"/>
          <w:i/>
          <w:iCs/>
          <w:sz w:val="20"/>
          <w:szCs w:val="20"/>
        </w:rPr>
      </w:pPr>
    </w:p>
    <w:p w14:paraId="56A80F61" w14:textId="55AF3BFC" w:rsidR="000E3B4B" w:rsidRPr="00770510" w:rsidRDefault="000E3B4B" w:rsidP="002E19B4">
      <w:pPr>
        <w:rPr>
          <w:b/>
          <w:color w:val="000000"/>
          <w:sz w:val="22"/>
          <w:szCs w:val="22"/>
        </w:rPr>
      </w:pPr>
      <w:r w:rsidRPr="00762C88">
        <w:rPr>
          <w:b/>
          <w:color w:val="000000"/>
          <w:sz w:val="22"/>
          <w:szCs w:val="22"/>
        </w:rPr>
        <w:tab/>
      </w:r>
      <w:r w:rsidRPr="00762C88">
        <w:rPr>
          <w:b/>
          <w:color w:val="000000"/>
          <w:sz w:val="22"/>
          <w:szCs w:val="22"/>
        </w:rPr>
        <w:tab/>
      </w:r>
    </w:p>
    <w:p w14:paraId="0862DA0D" w14:textId="73CB779A" w:rsidR="000E3B4B" w:rsidRPr="00762C88" w:rsidRDefault="000E3B4B" w:rsidP="002E19B4">
      <w:pPr>
        <w:tabs>
          <w:tab w:val="left" w:pos="360"/>
        </w:tabs>
        <w:jc w:val="both"/>
        <w:rPr>
          <w:sz w:val="22"/>
          <w:szCs w:val="22"/>
        </w:rPr>
      </w:pPr>
      <w:r w:rsidRPr="00762C88">
        <w:rPr>
          <w:sz w:val="22"/>
          <w:szCs w:val="22"/>
        </w:rPr>
        <w:lastRenderedPageBreak/>
        <w:t xml:space="preserve">Deklarujemy termin płatności </w:t>
      </w:r>
      <w:r w:rsidR="00CF7835">
        <w:rPr>
          <w:b/>
          <w:bCs/>
          <w:sz w:val="22"/>
          <w:szCs w:val="22"/>
        </w:rPr>
        <w:t>3</w:t>
      </w:r>
      <w:r w:rsidRPr="00762C88">
        <w:rPr>
          <w:b/>
          <w:bCs/>
          <w:sz w:val="22"/>
          <w:szCs w:val="22"/>
        </w:rPr>
        <w:t>0</w:t>
      </w:r>
      <w:r w:rsidRPr="00762C88">
        <w:rPr>
          <w:b/>
          <w:sz w:val="22"/>
          <w:szCs w:val="22"/>
        </w:rPr>
        <w:t xml:space="preserve"> dni</w:t>
      </w:r>
      <w:r w:rsidRPr="00762C88">
        <w:rPr>
          <w:sz w:val="22"/>
          <w:szCs w:val="22"/>
        </w:rPr>
        <w:t xml:space="preserve"> od</w:t>
      </w:r>
      <w:r w:rsidRPr="00762C88">
        <w:rPr>
          <w:color w:val="000000"/>
          <w:sz w:val="22"/>
          <w:szCs w:val="22"/>
        </w:rPr>
        <w:t xml:space="preserve"> daty wpływu prawidłowo wystawionej faktury na adres siedziby Zamawiającego. </w:t>
      </w:r>
      <w:r w:rsidRPr="00762C88">
        <w:rPr>
          <w:sz w:val="22"/>
          <w:szCs w:val="22"/>
        </w:rPr>
        <w:t>Na fakturze powinien znajdować się numer umowy dostawy, której faktura dotyczy.</w:t>
      </w:r>
    </w:p>
    <w:p w14:paraId="5353E815" w14:textId="77777777" w:rsidR="000E3B4B" w:rsidRPr="00762C88" w:rsidRDefault="000E3B4B" w:rsidP="002E19B4">
      <w:pPr>
        <w:tabs>
          <w:tab w:val="left" w:pos="360"/>
        </w:tabs>
        <w:jc w:val="both"/>
        <w:rPr>
          <w:sz w:val="22"/>
          <w:szCs w:val="22"/>
        </w:rPr>
      </w:pPr>
    </w:p>
    <w:p w14:paraId="54FB52C8" w14:textId="77777777" w:rsidR="000E3B4B" w:rsidRPr="00762C88" w:rsidRDefault="000E3B4B" w:rsidP="002E19B4">
      <w:pPr>
        <w:pStyle w:val="Lista"/>
        <w:spacing w:line="240" w:lineRule="auto"/>
        <w:ind w:firstLine="142"/>
        <w:jc w:val="both"/>
        <w:rPr>
          <w:bCs/>
          <w:kern w:val="32"/>
          <w:sz w:val="22"/>
          <w:szCs w:val="22"/>
          <w:lang w:eastAsia="ar-SA"/>
        </w:rPr>
      </w:pPr>
    </w:p>
    <w:p w14:paraId="48A3A4BD" w14:textId="77777777" w:rsidR="000E3B4B" w:rsidRPr="00762C88" w:rsidRDefault="000E3B4B" w:rsidP="002E19B4">
      <w:pPr>
        <w:pStyle w:val="Lista"/>
        <w:spacing w:line="240" w:lineRule="auto"/>
        <w:jc w:val="both"/>
        <w:rPr>
          <w:b/>
          <w:bCs/>
          <w:kern w:val="32"/>
          <w:sz w:val="22"/>
          <w:szCs w:val="22"/>
          <w:lang w:eastAsia="ar-SA"/>
        </w:rPr>
      </w:pPr>
      <w:r w:rsidRPr="00762C88">
        <w:rPr>
          <w:b/>
          <w:sz w:val="22"/>
          <w:szCs w:val="22"/>
        </w:rPr>
        <w:t>III. Oświadczenia Wykonawcy :</w:t>
      </w:r>
    </w:p>
    <w:p w14:paraId="48F3B795" w14:textId="77777777" w:rsidR="000E3B4B" w:rsidRPr="00762C88" w:rsidRDefault="000E3B4B" w:rsidP="002E19B4">
      <w:pPr>
        <w:pStyle w:val="Tekstpodstawowy"/>
        <w:rPr>
          <w:b/>
          <w:bCs/>
          <w:color w:val="000000"/>
          <w:sz w:val="22"/>
          <w:szCs w:val="22"/>
        </w:rPr>
      </w:pPr>
      <w:r w:rsidRPr="00762C88">
        <w:rPr>
          <w:b/>
          <w:bCs/>
          <w:color w:val="000000"/>
          <w:sz w:val="22"/>
          <w:szCs w:val="22"/>
        </w:rPr>
        <w:t>Oświadczamy, że:</w:t>
      </w:r>
    </w:p>
    <w:p w14:paraId="48D6AF90" w14:textId="77777777" w:rsidR="000E3B4B" w:rsidRPr="00762C88" w:rsidRDefault="000E3B4B">
      <w:pPr>
        <w:numPr>
          <w:ilvl w:val="0"/>
          <w:numId w:val="10"/>
        </w:numPr>
        <w:ind w:left="284" w:hanging="284"/>
        <w:contextualSpacing/>
        <w:jc w:val="both"/>
        <w:rPr>
          <w:sz w:val="22"/>
          <w:szCs w:val="22"/>
        </w:rPr>
      </w:pPr>
      <w:r w:rsidRPr="00762C88">
        <w:rPr>
          <w:sz w:val="22"/>
          <w:szCs w:val="22"/>
        </w:rPr>
        <w:t>Jestem:</w:t>
      </w:r>
    </w:p>
    <w:p w14:paraId="6F19F862" w14:textId="77777777" w:rsidR="000E3B4B" w:rsidRPr="00762C88" w:rsidRDefault="00AD5956" w:rsidP="002E19B4">
      <w:pPr>
        <w:ind w:left="284"/>
        <w:contextualSpacing/>
        <w:jc w:val="both"/>
        <w:rPr>
          <w:sz w:val="22"/>
          <w:szCs w:val="22"/>
        </w:rPr>
      </w:pPr>
      <w:r w:rsidRPr="00762C88">
        <w:rPr>
          <w:b/>
          <w:sz w:val="22"/>
          <w:szCs w:val="22"/>
        </w:rPr>
        <w:fldChar w:fldCharType="begin">
          <w:ffData>
            <w:name w:val=""/>
            <w:enabled/>
            <w:calcOnExit w:val="0"/>
            <w:checkBox>
              <w:sizeAuto/>
              <w:default w:val="0"/>
            </w:checkBox>
          </w:ffData>
        </w:fldChar>
      </w:r>
      <w:r w:rsidR="000E3B4B" w:rsidRPr="00762C88">
        <w:rPr>
          <w:b/>
          <w:sz w:val="22"/>
          <w:szCs w:val="22"/>
        </w:rPr>
        <w:instrText xml:space="preserve"> FORMCHECKBOX </w:instrText>
      </w:r>
      <w:r w:rsidR="008145CA">
        <w:rPr>
          <w:b/>
          <w:sz w:val="22"/>
          <w:szCs w:val="22"/>
        </w:rPr>
      </w:r>
      <w:r w:rsidR="008145CA">
        <w:rPr>
          <w:b/>
          <w:sz w:val="22"/>
          <w:szCs w:val="22"/>
        </w:rPr>
        <w:fldChar w:fldCharType="separate"/>
      </w:r>
      <w:r w:rsidRPr="00762C88">
        <w:rPr>
          <w:b/>
          <w:sz w:val="22"/>
          <w:szCs w:val="22"/>
        </w:rPr>
        <w:fldChar w:fldCharType="end"/>
      </w:r>
      <w:r w:rsidR="000E3B4B" w:rsidRPr="00762C88">
        <w:rPr>
          <w:sz w:val="22"/>
          <w:szCs w:val="22"/>
        </w:rPr>
        <w:t xml:space="preserve">  mikroprzedsiębiorstwem</w:t>
      </w:r>
    </w:p>
    <w:p w14:paraId="525AB5F8" w14:textId="77777777" w:rsidR="002E19B4" w:rsidRPr="00762C88" w:rsidRDefault="002E19B4" w:rsidP="002E19B4">
      <w:pPr>
        <w:ind w:left="284"/>
        <w:contextualSpacing/>
        <w:jc w:val="both"/>
        <w:rPr>
          <w:sz w:val="22"/>
          <w:szCs w:val="22"/>
        </w:rPr>
      </w:pPr>
    </w:p>
    <w:p w14:paraId="7D03DA5C" w14:textId="77777777" w:rsidR="000E3B4B" w:rsidRPr="00762C88" w:rsidRDefault="00AD5956" w:rsidP="002E19B4">
      <w:pPr>
        <w:ind w:left="284"/>
        <w:contextualSpacing/>
        <w:jc w:val="both"/>
        <w:rPr>
          <w:sz w:val="22"/>
          <w:szCs w:val="22"/>
        </w:rPr>
      </w:pPr>
      <w:r w:rsidRPr="00762C88">
        <w:rPr>
          <w:b/>
          <w:sz w:val="22"/>
          <w:szCs w:val="22"/>
        </w:rPr>
        <w:fldChar w:fldCharType="begin">
          <w:ffData>
            <w:name w:val=""/>
            <w:enabled/>
            <w:calcOnExit w:val="0"/>
            <w:checkBox>
              <w:sizeAuto/>
              <w:default w:val="0"/>
            </w:checkBox>
          </w:ffData>
        </w:fldChar>
      </w:r>
      <w:r w:rsidR="000E3B4B" w:rsidRPr="00762C88">
        <w:rPr>
          <w:b/>
          <w:sz w:val="22"/>
          <w:szCs w:val="22"/>
        </w:rPr>
        <w:instrText xml:space="preserve"> FORMCHECKBOX </w:instrText>
      </w:r>
      <w:r w:rsidR="008145CA">
        <w:rPr>
          <w:b/>
          <w:sz w:val="22"/>
          <w:szCs w:val="22"/>
        </w:rPr>
      </w:r>
      <w:r w:rsidR="008145CA">
        <w:rPr>
          <w:b/>
          <w:sz w:val="22"/>
          <w:szCs w:val="22"/>
        </w:rPr>
        <w:fldChar w:fldCharType="separate"/>
      </w:r>
      <w:r w:rsidRPr="00762C88">
        <w:rPr>
          <w:b/>
          <w:sz w:val="22"/>
          <w:szCs w:val="22"/>
        </w:rPr>
        <w:fldChar w:fldCharType="end"/>
      </w:r>
      <w:r w:rsidR="000E3B4B" w:rsidRPr="00762C88">
        <w:rPr>
          <w:b/>
          <w:sz w:val="22"/>
          <w:szCs w:val="22"/>
        </w:rPr>
        <w:t xml:space="preserve">  </w:t>
      </w:r>
      <w:r w:rsidR="000E3B4B" w:rsidRPr="00762C88">
        <w:rPr>
          <w:bCs/>
          <w:sz w:val="22"/>
          <w:szCs w:val="22"/>
        </w:rPr>
        <w:t>m</w:t>
      </w:r>
      <w:r w:rsidR="000E3B4B" w:rsidRPr="00762C88">
        <w:rPr>
          <w:sz w:val="22"/>
          <w:szCs w:val="22"/>
        </w:rPr>
        <w:t>ałym przedsiębiorstwem</w:t>
      </w:r>
    </w:p>
    <w:p w14:paraId="17DCF183" w14:textId="77777777" w:rsidR="002E19B4" w:rsidRPr="00762C88" w:rsidRDefault="002E19B4" w:rsidP="002E19B4">
      <w:pPr>
        <w:ind w:left="284"/>
        <w:contextualSpacing/>
        <w:jc w:val="both"/>
        <w:rPr>
          <w:sz w:val="22"/>
          <w:szCs w:val="22"/>
        </w:rPr>
      </w:pPr>
    </w:p>
    <w:p w14:paraId="1229EC42" w14:textId="77777777" w:rsidR="00875D5C" w:rsidRPr="00762C88" w:rsidRDefault="00AD5956" w:rsidP="00875D5C">
      <w:pPr>
        <w:ind w:left="284"/>
        <w:contextualSpacing/>
        <w:jc w:val="both"/>
        <w:rPr>
          <w:sz w:val="22"/>
          <w:szCs w:val="22"/>
        </w:rPr>
      </w:pPr>
      <w:r w:rsidRPr="00762C88">
        <w:rPr>
          <w:b/>
          <w:sz w:val="22"/>
          <w:szCs w:val="22"/>
        </w:rPr>
        <w:fldChar w:fldCharType="begin">
          <w:ffData>
            <w:name w:val=""/>
            <w:enabled/>
            <w:calcOnExit w:val="0"/>
            <w:checkBox>
              <w:sizeAuto/>
              <w:default w:val="0"/>
            </w:checkBox>
          </w:ffData>
        </w:fldChar>
      </w:r>
      <w:r w:rsidR="000E3B4B" w:rsidRPr="00762C88">
        <w:rPr>
          <w:b/>
          <w:sz w:val="22"/>
          <w:szCs w:val="22"/>
        </w:rPr>
        <w:instrText xml:space="preserve"> FORMCHECKBOX </w:instrText>
      </w:r>
      <w:r w:rsidR="008145CA">
        <w:rPr>
          <w:b/>
          <w:sz w:val="22"/>
          <w:szCs w:val="22"/>
        </w:rPr>
      </w:r>
      <w:r w:rsidR="008145CA">
        <w:rPr>
          <w:b/>
          <w:sz w:val="22"/>
          <w:szCs w:val="22"/>
        </w:rPr>
        <w:fldChar w:fldCharType="separate"/>
      </w:r>
      <w:r w:rsidRPr="00762C88">
        <w:rPr>
          <w:b/>
          <w:sz w:val="22"/>
          <w:szCs w:val="22"/>
        </w:rPr>
        <w:fldChar w:fldCharType="end"/>
      </w:r>
      <w:r w:rsidR="000E3B4B" w:rsidRPr="00762C88">
        <w:rPr>
          <w:sz w:val="22"/>
          <w:szCs w:val="22"/>
        </w:rPr>
        <w:t xml:space="preserve">  średnim przedsiębiorstwem</w:t>
      </w:r>
    </w:p>
    <w:p w14:paraId="6D596642" w14:textId="77777777" w:rsidR="00875D5C" w:rsidRPr="00762C88" w:rsidRDefault="00875D5C" w:rsidP="00875D5C">
      <w:pPr>
        <w:ind w:left="284"/>
        <w:contextualSpacing/>
        <w:jc w:val="both"/>
        <w:rPr>
          <w:sz w:val="22"/>
          <w:szCs w:val="22"/>
        </w:rPr>
      </w:pPr>
    </w:p>
    <w:p w14:paraId="19B4DA5B" w14:textId="4963FC1C" w:rsidR="00875D5C" w:rsidRPr="00762C88" w:rsidRDefault="00AD5956" w:rsidP="00875D5C">
      <w:pPr>
        <w:ind w:left="284"/>
        <w:contextualSpacing/>
        <w:jc w:val="both"/>
        <w:rPr>
          <w:iCs/>
          <w:sz w:val="22"/>
          <w:szCs w:val="22"/>
        </w:rPr>
      </w:pPr>
      <w:r w:rsidRPr="00762C88">
        <w:rPr>
          <w:b/>
          <w:sz w:val="22"/>
          <w:szCs w:val="22"/>
        </w:rPr>
        <w:fldChar w:fldCharType="begin">
          <w:ffData>
            <w:name w:val=""/>
            <w:enabled/>
            <w:calcOnExit w:val="0"/>
            <w:checkBox>
              <w:sizeAuto/>
              <w:default w:val="0"/>
            </w:checkBox>
          </w:ffData>
        </w:fldChar>
      </w:r>
      <w:r w:rsidR="00875D5C" w:rsidRPr="00762C88">
        <w:rPr>
          <w:b/>
          <w:sz w:val="22"/>
          <w:szCs w:val="22"/>
        </w:rPr>
        <w:instrText xml:space="preserve"> FORMCHECKBOX </w:instrText>
      </w:r>
      <w:r w:rsidR="008145CA">
        <w:rPr>
          <w:b/>
          <w:sz w:val="22"/>
          <w:szCs w:val="22"/>
        </w:rPr>
      </w:r>
      <w:r w:rsidR="008145CA">
        <w:rPr>
          <w:b/>
          <w:sz w:val="22"/>
          <w:szCs w:val="22"/>
        </w:rPr>
        <w:fldChar w:fldCharType="separate"/>
      </w:r>
      <w:r w:rsidRPr="00762C88">
        <w:rPr>
          <w:b/>
          <w:sz w:val="22"/>
          <w:szCs w:val="22"/>
        </w:rPr>
        <w:fldChar w:fldCharType="end"/>
      </w:r>
      <w:r w:rsidR="002C09A6" w:rsidRPr="00762C88">
        <w:rPr>
          <w:b/>
          <w:sz w:val="22"/>
          <w:szCs w:val="22"/>
        </w:rPr>
        <w:t xml:space="preserve">  </w:t>
      </w:r>
      <w:r w:rsidR="00875D5C" w:rsidRPr="00762C88">
        <w:rPr>
          <w:iCs/>
          <w:sz w:val="22"/>
          <w:szCs w:val="22"/>
        </w:rPr>
        <w:t>jednoosobowa działalność gospodarcza,</w:t>
      </w:r>
    </w:p>
    <w:p w14:paraId="4A298995" w14:textId="77777777" w:rsidR="00875D5C" w:rsidRPr="00762C88" w:rsidRDefault="00875D5C" w:rsidP="00875D5C">
      <w:pPr>
        <w:ind w:left="284"/>
        <w:contextualSpacing/>
        <w:jc w:val="both"/>
        <w:rPr>
          <w:sz w:val="22"/>
          <w:szCs w:val="22"/>
        </w:rPr>
      </w:pPr>
    </w:p>
    <w:p w14:paraId="368FFFA2" w14:textId="6F763B86" w:rsidR="00875D5C" w:rsidRPr="00762C88" w:rsidRDefault="00AD5956" w:rsidP="00875D5C">
      <w:pPr>
        <w:ind w:left="284"/>
        <w:contextualSpacing/>
        <w:jc w:val="both"/>
        <w:rPr>
          <w:iCs/>
          <w:sz w:val="22"/>
          <w:szCs w:val="22"/>
        </w:rPr>
      </w:pPr>
      <w:r w:rsidRPr="00762C88">
        <w:rPr>
          <w:b/>
          <w:sz w:val="22"/>
          <w:szCs w:val="22"/>
        </w:rPr>
        <w:fldChar w:fldCharType="begin">
          <w:ffData>
            <w:name w:val=""/>
            <w:enabled/>
            <w:calcOnExit w:val="0"/>
            <w:checkBox>
              <w:sizeAuto/>
              <w:default w:val="0"/>
            </w:checkBox>
          </w:ffData>
        </w:fldChar>
      </w:r>
      <w:r w:rsidR="00875D5C" w:rsidRPr="00762C88">
        <w:rPr>
          <w:b/>
          <w:sz w:val="22"/>
          <w:szCs w:val="22"/>
        </w:rPr>
        <w:instrText xml:space="preserve"> FORMCHECKBOX </w:instrText>
      </w:r>
      <w:r w:rsidR="008145CA">
        <w:rPr>
          <w:b/>
          <w:sz w:val="22"/>
          <w:szCs w:val="22"/>
        </w:rPr>
      </w:r>
      <w:r w:rsidR="008145CA">
        <w:rPr>
          <w:b/>
          <w:sz w:val="22"/>
          <w:szCs w:val="22"/>
        </w:rPr>
        <w:fldChar w:fldCharType="separate"/>
      </w:r>
      <w:r w:rsidRPr="00762C88">
        <w:rPr>
          <w:b/>
          <w:sz w:val="22"/>
          <w:szCs w:val="22"/>
        </w:rPr>
        <w:fldChar w:fldCharType="end"/>
      </w:r>
      <w:r w:rsidR="002C09A6" w:rsidRPr="00762C88">
        <w:rPr>
          <w:b/>
          <w:sz w:val="22"/>
          <w:szCs w:val="22"/>
        </w:rPr>
        <w:t xml:space="preserve">  </w:t>
      </w:r>
      <w:r w:rsidR="00875D5C" w:rsidRPr="00762C88">
        <w:rPr>
          <w:iCs/>
          <w:sz w:val="22"/>
          <w:szCs w:val="22"/>
        </w:rPr>
        <w:t>osoba fizyczna nieprowadząca działalności gospodarczej,</w:t>
      </w:r>
    </w:p>
    <w:p w14:paraId="4D4EAFE9" w14:textId="77777777" w:rsidR="00875D5C" w:rsidRPr="00762C88" w:rsidRDefault="00875D5C" w:rsidP="00875D5C">
      <w:pPr>
        <w:ind w:left="284"/>
        <w:contextualSpacing/>
        <w:jc w:val="both"/>
        <w:rPr>
          <w:iCs/>
          <w:sz w:val="22"/>
          <w:szCs w:val="22"/>
        </w:rPr>
      </w:pPr>
    </w:p>
    <w:p w14:paraId="5EBF511D" w14:textId="3CB9E285" w:rsidR="000E3B4B" w:rsidRPr="00762C88" w:rsidRDefault="00AD5956" w:rsidP="00875D5C">
      <w:pPr>
        <w:ind w:left="284"/>
        <w:contextualSpacing/>
        <w:jc w:val="both"/>
        <w:rPr>
          <w:iCs/>
          <w:sz w:val="22"/>
          <w:szCs w:val="22"/>
        </w:rPr>
      </w:pPr>
      <w:r w:rsidRPr="00762C88">
        <w:rPr>
          <w:b/>
          <w:sz w:val="22"/>
          <w:szCs w:val="22"/>
        </w:rPr>
        <w:fldChar w:fldCharType="begin">
          <w:ffData>
            <w:name w:val=""/>
            <w:enabled/>
            <w:calcOnExit w:val="0"/>
            <w:checkBox>
              <w:sizeAuto/>
              <w:default w:val="0"/>
            </w:checkBox>
          </w:ffData>
        </w:fldChar>
      </w:r>
      <w:r w:rsidR="00875D5C" w:rsidRPr="00762C88">
        <w:rPr>
          <w:b/>
          <w:sz w:val="22"/>
          <w:szCs w:val="22"/>
        </w:rPr>
        <w:instrText xml:space="preserve"> FORMCHECKBOX </w:instrText>
      </w:r>
      <w:r w:rsidR="008145CA">
        <w:rPr>
          <w:b/>
          <w:sz w:val="22"/>
          <w:szCs w:val="22"/>
        </w:rPr>
      </w:r>
      <w:r w:rsidR="008145CA">
        <w:rPr>
          <w:b/>
          <w:sz w:val="22"/>
          <w:szCs w:val="22"/>
        </w:rPr>
        <w:fldChar w:fldCharType="separate"/>
      </w:r>
      <w:r w:rsidRPr="00762C88">
        <w:rPr>
          <w:b/>
          <w:sz w:val="22"/>
          <w:szCs w:val="22"/>
        </w:rPr>
        <w:fldChar w:fldCharType="end"/>
      </w:r>
      <w:r w:rsidR="002C09A6" w:rsidRPr="00762C88">
        <w:rPr>
          <w:b/>
          <w:sz w:val="22"/>
          <w:szCs w:val="22"/>
        </w:rPr>
        <w:t xml:space="preserve">  </w:t>
      </w:r>
      <w:r w:rsidR="00875D5C" w:rsidRPr="00762C88">
        <w:rPr>
          <w:iCs/>
          <w:sz w:val="22"/>
          <w:szCs w:val="22"/>
        </w:rPr>
        <w:t>inny rodzaj</w:t>
      </w:r>
      <w:r w:rsidR="000E3B4B" w:rsidRPr="00762C88">
        <w:rPr>
          <w:b/>
          <w:sz w:val="22"/>
          <w:szCs w:val="22"/>
        </w:rPr>
        <w:t xml:space="preserve">     </w:t>
      </w:r>
    </w:p>
    <w:p w14:paraId="6C97ACB6" w14:textId="77777777" w:rsidR="000E3B4B" w:rsidRPr="00762C88" w:rsidRDefault="000E3B4B" w:rsidP="002E19B4">
      <w:pPr>
        <w:overflowPunct w:val="0"/>
        <w:autoSpaceDE w:val="0"/>
        <w:autoSpaceDN w:val="0"/>
        <w:adjustRightInd w:val="0"/>
        <w:ind w:left="284"/>
        <w:contextualSpacing/>
        <w:jc w:val="both"/>
        <w:rPr>
          <w:i/>
          <w:iCs/>
          <w:sz w:val="22"/>
          <w:szCs w:val="22"/>
        </w:rPr>
      </w:pPr>
      <w:r w:rsidRPr="00762C88">
        <w:rPr>
          <w:i/>
          <w:iCs/>
          <w:sz w:val="22"/>
          <w:szCs w:val="22"/>
        </w:rPr>
        <w:t>(Zgodnie z zaleceniem Komisji z dnia 6 maja 2003 r. dotyczącym definicji mikroprzedsiębiorstw oraz małych i średnich przedsiębiorstw (Dz.U. L 124 z 20.5.2003, s. 36):</w:t>
      </w:r>
    </w:p>
    <w:p w14:paraId="11C9A088" w14:textId="77777777" w:rsidR="000E3B4B" w:rsidRPr="00762C88" w:rsidRDefault="000E3B4B" w:rsidP="002E19B4">
      <w:pPr>
        <w:overflowPunct w:val="0"/>
        <w:autoSpaceDE w:val="0"/>
        <w:autoSpaceDN w:val="0"/>
        <w:adjustRightInd w:val="0"/>
        <w:ind w:left="284"/>
        <w:contextualSpacing/>
        <w:jc w:val="both"/>
        <w:rPr>
          <w:i/>
          <w:iCs/>
          <w:sz w:val="22"/>
          <w:szCs w:val="22"/>
        </w:rPr>
      </w:pPr>
      <w:r w:rsidRPr="00762C88">
        <w:rPr>
          <w:b/>
          <w:i/>
          <w:iCs/>
          <w:sz w:val="22"/>
          <w:szCs w:val="22"/>
        </w:rPr>
        <w:t>Małe przedsiębiorstwo:</w:t>
      </w:r>
      <w:r w:rsidRPr="00762C88">
        <w:rPr>
          <w:i/>
          <w:iCs/>
          <w:sz w:val="22"/>
          <w:szCs w:val="22"/>
        </w:rPr>
        <w:t xml:space="preserve"> przedsiębiorstwo, które zatrudnia mniej niż 50 osób i którego roczny obrót lub roczna suma bilansowa nie przekracza 10 milionów EURO.</w:t>
      </w:r>
    </w:p>
    <w:p w14:paraId="7F202FC9" w14:textId="77777777" w:rsidR="000E3B4B" w:rsidRPr="00762C88" w:rsidRDefault="000E3B4B" w:rsidP="002E19B4">
      <w:pPr>
        <w:overflowPunct w:val="0"/>
        <w:autoSpaceDE w:val="0"/>
        <w:autoSpaceDN w:val="0"/>
        <w:adjustRightInd w:val="0"/>
        <w:ind w:left="284"/>
        <w:contextualSpacing/>
        <w:jc w:val="both"/>
        <w:rPr>
          <w:i/>
          <w:iCs/>
          <w:sz w:val="22"/>
          <w:szCs w:val="22"/>
        </w:rPr>
      </w:pPr>
      <w:r w:rsidRPr="00762C88">
        <w:rPr>
          <w:b/>
          <w:i/>
          <w:iCs/>
          <w:sz w:val="22"/>
          <w:szCs w:val="22"/>
        </w:rPr>
        <w:t xml:space="preserve">Średnie przedsiębiorstwa: </w:t>
      </w:r>
      <w:r w:rsidRPr="00762C88">
        <w:rPr>
          <w:i/>
          <w:iCs/>
          <w:sz w:val="22"/>
          <w:szCs w:val="22"/>
        </w:rPr>
        <w:t>przedsiębiorstwa, które nie są mikroprzedsiębiorstwami ani małymi przedsiębiorstwami i które zatrudniają mniej niż 250 osób i których roczny obrót nie przekracza 50 milionów EURO lub roczna suma bilansowa nie przekracza 43 milionów EURO.)</w:t>
      </w:r>
    </w:p>
    <w:p w14:paraId="10D61C92" w14:textId="77777777" w:rsidR="000E3B4B" w:rsidRPr="00762C88" w:rsidRDefault="000E3B4B" w:rsidP="002E19B4">
      <w:pPr>
        <w:overflowPunct w:val="0"/>
        <w:autoSpaceDE w:val="0"/>
        <w:autoSpaceDN w:val="0"/>
        <w:adjustRightInd w:val="0"/>
        <w:contextualSpacing/>
        <w:jc w:val="both"/>
        <w:rPr>
          <w:i/>
          <w:iCs/>
          <w:sz w:val="22"/>
          <w:szCs w:val="22"/>
        </w:rPr>
      </w:pPr>
    </w:p>
    <w:p w14:paraId="492545F8" w14:textId="77777777" w:rsidR="00F07C7D" w:rsidRPr="00762C88" w:rsidRDefault="00F07C7D" w:rsidP="005638A9">
      <w:pPr>
        <w:contextualSpacing/>
        <w:jc w:val="both"/>
        <w:rPr>
          <w:bCs/>
          <w:sz w:val="22"/>
          <w:szCs w:val="22"/>
        </w:rPr>
      </w:pPr>
    </w:p>
    <w:p w14:paraId="35FA07E6" w14:textId="77777777" w:rsidR="000E3B4B" w:rsidRPr="00762C88" w:rsidRDefault="000E3B4B">
      <w:pPr>
        <w:numPr>
          <w:ilvl w:val="0"/>
          <w:numId w:val="10"/>
        </w:numPr>
        <w:ind w:left="284" w:hanging="284"/>
        <w:contextualSpacing/>
        <w:jc w:val="both"/>
        <w:rPr>
          <w:bCs/>
          <w:sz w:val="22"/>
          <w:szCs w:val="22"/>
        </w:rPr>
      </w:pPr>
      <w:r w:rsidRPr="00762C88">
        <w:rPr>
          <w:bCs/>
          <w:sz w:val="22"/>
          <w:szCs w:val="22"/>
        </w:rPr>
        <w:t>Zapoznaliśmy się ze Specyfikacją Warunków Zamówienia oraz zawartymi w niej warunkami umowy. Nie wnosimy zastrzeżeń co do ich treści i zobowiązujemy się do zawarcia umowy zgodnie z przedstawionymi warunkami, w miejscu i terminie wskazanym przez Zamawiającego oraz do przystąpienia do zgodnej z nimi realizacji zamówienia niezwłocznie po jej podpisaniu.</w:t>
      </w:r>
    </w:p>
    <w:p w14:paraId="540DC876" w14:textId="77777777" w:rsidR="000E3B4B" w:rsidRPr="00762C88" w:rsidRDefault="000E3B4B">
      <w:pPr>
        <w:numPr>
          <w:ilvl w:val="0"/>
          <w:numId w:val="10"/>
        </w:numPr>
        <w:ind w:left="284" w:hanging="284"/>
        <w:contextualSpacing/>
        <w:jc w:val="both"/>
        <w:rPr>
          <w:bCs/>
          <w:sz w:val="22"/>
          <w:szCs w:val="22"/>
        </w:rPr>
      </w:pPr>
      <w:r w:rsidRPr="00762C88">
        <w:rPr>
          <w:sz w:val="22"/>
          <w:szCs w:val="22"/>
        </w:rPr>
        <w:t>Wybór oferty</w:t>
      </w:r>
      <w:r w:rsidRPr="00762C88">
        <w:rPr>
          <w:b/>
          <w:sz w:val="22"/>
          <w:szCs w:val="22"/>
        </w:rPr>
        <w:t xml:space="preserve"> </w:t>
      </w:r>
      <w:r w:rsidRPr="00762C88">
        <w:rPr>
          <w:b/>
          <w:color w:val="FF0000"/>
          <w:sz w:val="22"/>
          <w:szCs w:val="22"/>
        </w:rPr>
        <w:t>nie będzie/ będzie</w:t>
      </w:r>
      <w:r w:rsidRPr="00762C88">
        <w:rPr>
          <w:b/>
          <w:color w:val="FF0000"/>
          <w:sz w:val="22"/>
          <w:szCs w:val="22"/>
          <w:vertAlign w:val="superscript"/>
        </w:rPr>
        <w:t>1</w:t>
      </w:r>
      <w:r w:rsidRPr="00762C88">
        <w:rPr>
          <w:b/>
          <w:sz w:val="22"/>
          <w:szCs w:val="22"/>
        </w:rPr>
        <w:t xml:space="preserve"> </w:t>
      </w:r>
      <w:r w:rsidRPr="00762C88">
        <w:rPr>
          <w:sz w:val="22"/>
          <w:szCs w:val="22"/>
        </w:rPr>
        <w:t>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usługi, której świadczenie będzie prowadzić do powstania obowiązku podatkowego oraz wartość tej usługi bez kwoty VAT.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206"/>
        <w:gridCol w:w="1987"/>
      </w:tblGrid>
      <w:tr w:rsidR="000E3B4B" w:rsidRPr="00762C88" w14:paraId="27521801" w14:textId="77777777" w:rsidTr="000E3B4B">
        <w:tc>
          <w:tcPr>
            <w:tcW w:w="709" w:type="dxa"/>
            <w:tcBorders>
              <w:top w:val="single" w:sz="4" w:space="0" w:color="auto"/>
              <w:left w:val="single" w:sz="4" w:space="0" w:color="auto"/>
              <w:bottom w:val="single" w:sz="4" w:space="0" w:color="auto"/>
              <w:right w:val="single" w:sz="4" w:space="0" w:color="auto"/>
            </w:tcBorders>
            <w:hideMark/>
          </w:tcPr>
          <w:p w14:paraId="2FD042C4" w14:textId="77777777" w:rsidR="000E3B4B" w:rsidRPr="00762C88" w:rsidRDefault="000E3B4B" w:rsidP="002E19B4">
            <w:pPr>
              <w:jc w:val="center"/>
              <w:rPr>
                <w:spacing w:val="4"/>
                <w:sz w:val="22"/>
                <w:szCs w:val="22"/>
              </w:rPr>
            </w:pPr>
            <w:r w:rsidRPr="00762C88">
              <w:rPr>
                <w:spacing w:val="4"/>
                <w:sz w:val="22"/>
                <w:szCs w:val="22"/>
              </w:rPr>
              <w:t>L.p.</w:t>
            </w:r>
          </w:p>
        </w:tc>
        <w:tc>
          <w:tcPr>
            <w:tcW w:w="6433" w:type="dxa"/>
            <w:tcBorders>
              <w:top w:val="single" w:sz="4" w:space="0" w:color="auto"/>
              <w:left w:val="single" w:sz="4" w:space="0" w:color="auto"/>
              <w:bottom w:val="single" w:sz="4" w:space="0" w:color="auto"/>
              <w:right w:val="single" w:sz="4" w:space="0" w:color="auto"/>
            </w:tcBorders>
            <w:vAlign w:val="center"/>
            <w:hideMark/>
          </w:tcPr>
          <w:p w14:paraId="639E2242" w14:textId="77777777" w:rsidR="000E3B4B" w:rsidRPr="00762C88" w:rsidRDefault="000E3B4B" w:rsidP="002E19B4">
            <w:pPr>
              <w:jc w:val="center"/>
              <w:rPr>
                <w:spacing w:val="4"/>
                <w:sz w:val="22"/>
                <w:szCs w:val="22"/>
              </w:rPr>
            </w:pPr>
            <w:r w:rsidRPr="00762C88">
              <w:rPr>
                <w:spacing w:val="4"/>
                <w:sz w:val="22"/>
                <w:szCs w:val="22"/>
              </w:rPr>
              <w:t>Nazwa (rodzaj) towaru / usługi, którego dostawa / świadczenie będzie prowadzić do powstania obowiązku podatkowego</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4951BA3" w14:textId="77777777" w:rsidR="000E3B4B" w:rsidRPr="00762C88" w:rsidRDefault="000E3B4B" w:rsidP="002E19B4">
            <w:pPr>
              <w:jc w:val="center"/>
              <w:rPr>
                <w:spacing w:val="4"/>
                <w:sz w:val="22"/>
                <w:szCs w:val="22"/>
              </w:rPr>
            </w:pPr>
            <w:r w:rsidRPr="00762C88">
              <w:rPr>
                <w:spacing w:val="4"/>
                <w:sz w:val="22"/>
                <w:szCs w:val="22"/>
              </w:rPr>
              <w:t xml:space="preserve">Wartość </w:t>
            </w:r>
            <w:r w:rsidRPr="00762C88">
              <w:rPr>
                <w:spacing w:val="4"/>
                <w:sz w:val="22"/>
                <w:szCs w:val="22"/>
              </w:rPr>
              <w:br/>
              <w:t>bez kwoty podatku</w:t>
            </w:r>
          </w:p>
        </w:tc>
      </w:tr>
      <w:tr w:rsidR="000E3B4B" w:rsidRPr="00762C88" w14:paraId="064DD1BA" w14:textId="77777777" w:rsidTr="000E3B4B">
        <w:tc>
          <w:tcPr>
            <w:tcW w:w="709" w:type="dxa"/>
            <w:tcBorders>
              <w:top w:val="single" w:sz="4" w:space="0" w:color="auto"/>
              <w:left w:val="single" w:sz="4" w:space="0" w:color="auto"/>
              <w:bottom w:val="single" w:sz="4" w:space="0" w:color="auto"/>
              <w:right w:val="single" w:sz="4" w:space="0" w:color="auto"/>
            </w:tcBorders>
          </w:tcPr>
          <w:p w14:paraId="136FA566" w14:textId="77777777" w:rsidR="000E3B4B" w:rsidRPr="00762C88" w:rsidRDefault="000E3B4B" w:rsidP="002E19B4">
            <w:pPr>
              <w:jc w:val="center"/>
              <w:rPr>
                <w:spacing w:val="4"/>
                <w:sz w:val="22"/>
                <w:szCs w:val="22"/>
              </w:rPr>
            </w:pPr>
          </w:p>
        </w:tc>
        <w:tc>
          <w:tcPr>
            <w:tcW w:w="6433" w:type="dxa"/>
            <w:tcBorders>
              <w:top w:val="single" w:sz="4" w:space="0" w:color="auto"/>
              <w:left w:val="single" w:sz="4" w:space="0" w:color="auto"/>
              <w:bottom w:val="single" w:sz="4" w:space="0" w:color="auto"/>
              <w:right w:val="single" w:sz="4" w:space="0" w:color="auto"/>
            </w:tcBorders>
            <w:vAlign w:val="center"/>
          </w:tcPr>
          <w:p w14:paraId="3D28F506" w14:textId="77777777" w:rsidR="000E3B4B" w:rsidRPr="00762C88" w:rsidRDefault="000E3B4B" w:rsidP="002E19B4">
            <w:pPr>
              <w:rPr>
                <w:spacing w:val="4"/>
                <w:sz w:val="22"/>
                <w:szCs w:val="22"/>
              </w:rPr>
            </w:pPr>
          </w:p>
        </w:tc>
        <w:tc>
          <w:tcPr>
            <w:tcW w:w="2035" w:type="dxa"/>
            <w:tcBorders>
              <w:top w:val="single" w:sz="4" w:space="0" w:color="auto"/>
              <w:left w:val="single" w:sz="4" w:space="0" w:color="auto"/>
              <w:bottom w:val="single" w:sz="4" w:space="0" w:color="auto"/>
              <w:right w:val="single" w:sz="4" w:space="0" w:color="auto"/>
            </w:tcBorders>
            <w:vAlign w:val="center"/>
          </w:tcPr>
          <w:p w14:paraId="674CBF25" w14:textId="77777777" w:rsidR="000E3B4B" w:rsidRPr="00762C88" w:rsidRDefault="000E3B4B" w:rsidP="002E19B4">
            <w:pPr>
              <w:jc w:val="center"/>
              <w:rPr>
                <w:spacing w:val="4"/>
                <w:sz w:val="22"/>
                <w:szCs w:val="22"/>
              </w:rPr>
            </w:pPr>
          </w:p>
        </w:tc>
      </w:tr>
    </w:tbl>
    <w:p w14:paraId="72737388" w14:textId="77777777" w:rsidR="000E3B4B" w:rsidRPr="00762C88" w:rsidRDefault="000E3B4B">
      <w:pPr>
        <w:numPr>
          <w:ilvl w:val="0"/>
          <w:numId w:val="10"/>
        </w:numPr>
        <w:ind w:left="284" w:hanging="284"/>
        <w:contextualSpacing/>
        <w:jc w:val="both"/>
        <w:rPr>
          <w:bCs/>
          <w:sz w:val="22"/>
          <w:szCs w:val="22"/>
        </w:rPr>
      </w:pPr>
      <w:r w:rsidRPr="00762C88">
        <w:rPr>
          <w:bCs/>
          <w:sz w:val="22"/>
          <w:szCs w:val="22"/>
        </w:rPr>
        <w:t>Nie zamierzam(y) powierzyć do podwykonania żadnej części niniejszego zamówienia</w:t>
      </w:r>
      <w:r w:rsidRPr="00762C88">
        <w:rPr>
          <w:b/>
          <w:sz w:val="22"/>
          <w:szCs w:val="22"/>
        </w:rPr>
        <w:t>*</w:t>
      </w:r>
      <w:r w:rsidRPr="00762C88">
        <w:rPr>
          <w:bCs/>
          <w:sz w:val="22"/>
          <w:szCs w:val="22"/>
        </w:rPr>
        <w:t>/następujące części niniejszego zamówienia zamierzam(y) powierzyć podwykonawcom*.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67"/>
      </w:tblGrid>
      <w:tr w:rsidR="000E3B4B" w:rsidRPr="00762C88" w14:paraId="4D11DEA1" w14:textId="77777777" w:rsidTr="00E235F0">
        <w:trPr>
          <w:cantSplit/>
          <w:trHeight w:val="403"/>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522413A1" w14:textId="77777777" w:rsidR="000E3B4B" w:rsidRPr="00762C88" w:rsidRDefault="000E3B4B" w:rsidP="002E19B4">
            <w:pPr>
              <w:jc w:val="center"/>
              <w:rPr>
                <w:b/>
                <w:bCs/>
                <w:sz w:val="22"/>
                <w:szCs w:val="22"/>
              </w:rPr>
            </w:pPr>
            <w:r w:rsidRPr="00762C88">
              <w:rPr>
                <w:b/>
                <w:bCs/>
                <w:sz w:val="22"/>
                <w:szCs w:val="22"/>
              </w:rPr>
              <w:t>Rodzaj części zamówienia przewidzianej do wykonania przez podwykonawcę:</w:t>
            </w:r>
          </w:p>
        </w:tc>
      </w:tr>
      <w:tr w:rsidR="000E3B4B" w:rsidRPr="00762C88" w14:paraId="4BFE97C3" w14:textId="77777777" w:rsidTr="00E235F0">
        <w:trPr>
          <w:cantSplit/>
          <w:trHeight w:val="266"/>
          <w:jc w:val="center"/>
        </w:trPr>
        <w:tc>
          <w:tcPr>
            <w:tcW w:w="9067" w:type="dxa"/>
            <w:tcBorders>
              <w:top w:val="single" w:sz="4" w:space="0" w:color="auto"/>
              <w:left w:val="single" w:sz="4" w:space="0" w:color="auto"/>
              <w:bottom w:val="single" w:sz="4" w:space="0" w:color="auto"/>
              <w:right w:val="single" w:sz="4" w:space="0" w:color="auto"/>
            </w:tcBorders>
            <w:vAlign w:val="center"/>
          </w:tcPr>
          <w:p w14:paraId="4196A9D8" w14:textId="77777777" w:rsidR="000E3B4B" w:rsidRPr="00762C88" w:rsidRDefault="000E3B4B" w:rsidP="002E19B4">
            <w:pPr>
              <w:jc w:val="center"/>
              <w:rPr>
                <w:b/>
                <w:bCs/>
                <w:sz w:val="22"/>
                <w:szCs w:val="22"/>
              </w:rPr>
            </w:pPr>
          </w:p>
        </w:tc>
      </w:tr>
      <w:tr w:rsidR="000E3B4B" w:rsidRPr="00762C88" w14:paraId="0377C6FF" w14:textId="77777777" w:rsidTr="00E235F0">
        <w:trPr>
          <w:cantSplit/>
          <w:trHeight w:val="429"/>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0110FAF2" w14:textId="77777777" w:rsidR="000E3B4B" w:rsidRPr="00762C88" w:rsidRDefault="000E3B4B" w:rsidP="002E19B4">
            <w:pPr>
              <w:jc w:val="center"/>
              <w:rPr>
                <w:b/>
                <w:bCs/>
                <w:sz w:val="22"/>
                <w:szCs w:val="22"/>
              </w:rPr>
            </w:pPr>
            <w:r w:rsidRPr="00762C88">
              <w:rPr>
                <w:b/>
                <w:bCs/>
                <w:sz w:val="22"/>
                <w:szCs w:val="22"/>
              </w:rPr>
              <w:t>Nazwa/firma podwykonawcy:</w:t>
            </w:r>
          </w:p>
        </w:tc>
      </w:tr>
      <w:tr w:rsidR="000E3B4B" w:rsidRPr="00762C88" w14:paraId="6B5F4F62" w14:textId="77777777" w:rsidTr="00E235F0">
        <w:trPr>
          <w:cantSplit/>
          <w:trHeight w:val="249"/>
          <w:jc w:val="center"/>
        </w:trPr>
        <w:tc>
          <w:tcPr>
            <w:tcW w:w="9067" w:type="dxa"/>
            <w:tcBorders>
              <w:top w:val="single" w:sz="4" w:space="0" w:color="auto"/>
              <w:left w:val="single" w:sz="4" w:space="0" w:color="auto"/>
              <w:bottom w:val="single" w:sz="4" w:space="0" w:color="auto"/>
              <w:right w:val="single" w:sz="4" w:space="0" w:color="auto"/>
            </w:tcBorders>
            <w:vAlign w:val="center"/>
          </w:tcPr>
          <w:p w14:paraId="2519D724" w14:textId="77777777" w:rsidR="000E3B4B" w:rsidRPr="00762C88" w:rsidRDefault="000E3B4B" w:rsidP="002E19B4">
            <w:pPr>
              <w:rPr>
                <w:b/>
                <w:bCs/>
                <w:sz w:val="22"/>
                <w:szCs w:val="22"/>
              </w:rPr>
            </w:pPr>
          </w:p>
        </w:tc>
      </w:tr>
    </w:tbl>
    <w:p w14:paraId="42755235" w14:textId="77777777" w:rsidR="000E3B4B" w:rsidRPr="00762C88" w:rsidRDefault="000E3B4B" w:rsidP="002E19B4">
      <w:pPr>
        <w:ind w:left="284"/>
        <w:contextualSpacing/>
        <w:jc w:val="both"/>
        <w:rPr>
          <w:i/>
          <w:sz w:val="22"/>
          <w:szCs w:val="22"/>
        </w:rPr>
      </w:pPr>
      <w:r w:rsidRPr="00762C88">
        <w:rPr>
          <w:i/>
          <w:sz w:val="22"/>
          <w:szCs w:val="22"/>
        </w:rPr>
        <w:t>W przypadku nie wypełnienia tego punktu – przyjmuje się, iż Wykonawca nie powierzy części zamówienia podwykonawcom).</w:t>
      </w:r>
    </w:p>
    <w:p w14:paraId="29DF9731" w14:textId="77777777" w:rsidR="00875D5C" w:rsidRPr="00762C88" w:rsidRDefault="00875D5C">
      <w:pPr>
        <w:numPr>
          <w:ilvl w:val="0"/>
          <w:numId w:val="10"/>
        </w:numPr>
        <w:ind w:left="284" w:hanging="284"/>
        <w:contextualSpacing/>
        <w:jc w:val="both"/>
        <w:rPr>
          <w:bCs/>
          <w:sz w:val="22"/>
          <w:szCs w:val="22"/>
        </w:rPr>
      </w:pPr>
      <w:r w:rsidRPr="00762C88">
        <w:rPr>
          <w:sz w:val="22"/>
          <w:szCs w:val="22"/>
        </w:rPr>
        <w:t>Oświadczam, że wyrażam zgodę na przetwarzanie moich danych osobowych w celu ubiegania się o zamówienie publiczne w niniejszym postępowaniu.</w:t>
      </w:r>
    </w:p>
    <w:p w14:paraId="01B807C6" w14:textId="77777777" w:rsidR="000E3B4B" w:rsidRPr="00762C88" w:rsidRDefault="000E3B4B">
      <w:pPr>
        <w:numPr>
          <w:ilvl w:val="0"/>
          <w:numId w:val="10"/>
        </w:numPr>
        <w:ind w:left="284" w:hanging="284"/>
        <w:contextualSpacing/>
        <w:jc w:val="both"/>
        <w:rPr>
          <w:bCs/>
          <w:sz w:val="22"/>
          <w:szCs w:val="22"/>
        </w:rPr>
      </w:pPr>
      <w:r w:rsidRPr="00762C88">
        <w:rPr>
          <w:color w:val="000000"/>
          <w:sz w:val="22"/>
          <w:szCs w:val="22"/>
        </w:rPr>
        <w:t>Oświadczam, że wypełniłem obowiązki informacyjne przewidziane w art. 13 lub art. 14 RODO</w:t>
      </w:r>
      <w:r w:rsidRPr="00762C88">
        <w:rPr>
          <w:color w:val="000000"/>
          <w:sz w:val="22"/>
          <w:szCs w:val="22"/>
          <w:vertAlign w:val="superscript"/>
        </w:rPr>
        <w:t>1)</w:t>
      </w:r>
      <w:r w:rsidRPr="00762C88">
        <w:rPr>
          <w:color w:val="000000"/>
          <w:sz w:val="22"/>
          <w:szCs w:val="22"/>
        </w:rPr>
        <w:t xml:space="preserve"> wobec osób fizycznych, </w:t>
      </w:r>
      <w:r w:rsidRPr="00762C88">
        <w:rPr>
          <w:sz w:val="22"/>
          <w:szCs w:val="22"/>
        </w:rPr>
        <w:t>od których dane osobowe bezpośrednio lub pośrednio pozyskałem</w:t>
      </w:r>
      <w:r w:rsidRPr="00762C88">
        <w:rPr>
          <w:color w:val="000000"/>
          <w:sz w:val="22"/>
          <w:szCs w:val="22"/>
        </w:rPr>
        <w:t xml:space="preserve"> w celu ubiegania się o udzielenie zamówienia publicznego w niniejszym postępowaniu</w:t>
      </w:r>
      <w:r w:rsidRPr="00762C88">
        <w:rPr>
          <w:sz w:val="22"/>
          <w:szCs w:val="22"/>
        </w:rPr>
        <w:t>.*</w:t>
      </w:r>
    </w:p>
    <w:p w14:paraId="0C0EE9A9" w14:textId="77777777" w:rsidR="000E3B4B" w:rsidRPr="00762C88" w:rsidRDefault="000E3B4B" w:rsidP="002E19B4">
      <w:pPr>
        <w:pStyle w:val="Bezodstpw"/>
        <w:ind w:left="357"/>
        <w:rPr>
          <w:i/>
          <w:sz w:val="22"/>
          <w:szCs w:val="22"/>
        </w:rPr>
      </w:pPr>
      <w:r w:rsidRPr="00762C88">
        <w:rPr>
          <w:i/>
          <w:color w:val="000000"/>
          <w:sz w:val="22"/>
          <w:szCs w:val="22"/>
          <w:vertAlign w:val="superscript"/>
        </w:rPr>
        <w:lastRenderedPageBreak/>
        <w:t xml:space="preserve">1) </w:t>
      </w:r>
      <w:r w:rsidRPr="00762C88">
        <w:rPr>
          <w: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326AAC0" w14:textId="77777777" w:rsidR="000E3B4B" w:rsidRPr="00762C88" w:rsidRDefault="000E3B4B" w:rsidP="002E19B4">
      <w:pPr>
        <w:pStyle w:val="Bezodstpw"/>
        <w:ind w:left="357"/>
        <w:rPr>
          <w:i/>
          <w:sz w:val="22"/>
          <w:szCs w:val="22"/>
        </w:rPr>
      </w:pPr>
    </w:p>
    <w:p w14:paraId="6D71549D" w14:textId="77777777" w:rsidR="000E3B4B" w:rsidRPr="00762C88" w:rsidRDefault="000E3B4B" w:rsidP="002E19B4">
      <w:pPr>
        <w:pStyle w:val="Bezodstpw"/>
        <w:ind w:left="357"/>
        <w:rPr>
          <w:i/>
          <w:sz w:val="22"/>
          <w:szCs w:val="22"/>
        </w:rPr>
      </w:pPr>
      <w:r w:rsidRPr="00762C88">
        <w:rPr>
          <w:i/>
          <w:color w:val="000000"/>
          <w:sz w:val="22"/>
          <w:szCs w:val="22"/>
        </w:rPr>
        <w:t xml:space="preserve">* W przypadku gdy wykonawca </w:t>
      </w:r>
      <w:r w:rsidRPr="00762C88">
        <w:rPr>
          <w: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C809ED" w14:textId="77777777" w:rsidR="000E3B4B" w:rsidRPr="00762C88" w:rsidRDefault="000E3B4B">
      <w:pPr>
        <w:numPr>
          <w:ilvl w:val="0"/>
          <w:numId w:val="10"/>
        </w:numPr>
        <w:ind w:left="284" w:hanging="284"/>
        <w:contextualSpacing/>
        <w:jc w:val="both"/>
        <w:rPr>
          <w:sz w:val="22"/>
          <w:szCs w:val="22"/>
        </w:rPr>
      </w:pPr>
      <w:r w:rsidRPr="00762C88">
        <w:rPr>
          <w:sz w:val="22"/>
          <w:szCs w:val="22"/>
        </w:rPr>
        <w:t xml:space="preserve">Oświadczamy, że oferta </w:t>
      </w:r>
      <w:r w:rsidRPr="00762C88">
        <w:rPr>
          <w:b/>
          <w:color w:val="FF0000"/>
          <w:sz w:val="22"/>
          <w:szCs w:val="22"/>
        </w:rPr>
        <w:t>nie zawiera/zawiera*</w:t>
      </w:r>
      <w:r w:rsidRPr="00762C88">
        <w:rPr>
          <w:b/>
          <w:sz w:val="22"/>
          <w:szCs w:val="22"/>
        </w:rPr>
        <w:t xml:space="preserve"> </w:t>
      </w:r>
      <w:r w:rsidRPr="00762C88">
        <w:rPr>
          <w:sz w:val="22"/>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2831A722" w14:textId="77777777" w:rsidR="000E3B4B" w:rsidRPr="00762C88" w:rsidRDefault="000E3B4B">
      <w:pPr>
        <w:numPr>
          <w:ilvl w:val="0"/>
          <w:numId w:val="10"/>
        </w:numPr>
        <w:ind w:left="284" w:hanging="284"/>
        <w:contextualSpacing/>
        <w:jc w:val="both"/>
        <w:rPr>
          <w:sz w:val="22"/>
          <w:szCs w:val="22"/>
        </w:rPr>
      </w:pPr>
      <w:r w:rsidRPr="00762C88">
        <w:rPr>
          <w:color w:val="000000"/>
          <w:sz w:val="22"/>
          <w:szCs w:val="22"/>
        </w:rPr>
        <w:t xml:space="preserve">Oświadczam, że uważam się za związanego niniejszą ofertą na czas określony w specyfikacji istotnych warunków zamówienia. </w:t>
      </w:r>
    </w:p>
    <w:p w14:paraId="13E59B9F" w14:textId="77777777" w:rsidR="000E3B4B" w:rsidRPr="00762C88" w:rsidRDefault="000E3B4B">
      <w:pPr>
        <w:numPr>
          <w:ilvl w:val="0"/>
          <w:numId w:val="10"/>
        </w:numPr>
        <w:ind w:left="284" w:hanging="284"/>
        <w:contextualSpacing/>
        <w:jc w:val="both"/>
        <w:rPr>
          <w:sz w:val="22"/>
          <w:szCs w:val="22"/>
        </w:rPr>
      </w:pPr>
      <w:r w:rsidRPr="00762C88">
        <w:rPr>
          <w:color w:val="000000"/>
          <w:sz w:val="22"/>
          <w:szCs w:val="22"/>
        </w:rPr>
        <w:t xml:space="preserve">Podane ceny brutto zawierają wszystkie koszty, jakie ponosi Zamawiający w przypadku wyboru niniejszej oferty. </w:t>
      </w:r>
    </w:p>
    <w:p w14:paraId="6A8FD530" w14:textId="77777777" w:rsidR="000E3B4B" w:rsidRPr="00762C88" w:rsidRDefault="000E3B4B">
      <w:pPr>
        <w:numPr>
          <w:ilvl w:val="0"/>
          <w:numId w:val="10"/>
        </w:numPr>
        <w:ind w:left="284" w:hanging="284"/>
        <w:contextualSpacing/>
        <w:jc w:val="both"/>
        <w:rPr>
          <w:sz w:val="22"/>
          <w:szCs w:val="22"/>
        </w:rPr>
      </w:pPr>
      <w:r w:rsidRPr="00762C88">
        <w:rPr>
          <w:bCs/>
          <w:color w:val="000000"/>
          <w:sz w:val="22"/>
          <w:szCs w:val="22"/>
        </w:rPr>
        <w:t>Pod groźbą odpowiedzialności karnej</w:t>
      </w:r>
      <w:r w:rsidRPr="00762C88">
        <w:rPr>
          <w:color w:val="000000"/>
          <w:sz w:val="22"/>
          <w:szCs w:val="22"/>
        </w:rPr>
        <w:t xml:space="preserve"> oświadczamy, że załączone do oferty dokumenty opisują stan prawny i faktyczny, aktualny na dzień otwarcia ofert (art. 297 K.K.)</w:t>
      </w:r>
    </w:p>
    <w:p w14:paraId="3298014D" w14:textId="77777777" w:rsidR="000E3B4B" w:rsidRPr="00762C88" w:rsidRDefault="000E3B4B">
      <w:pPr>
        <w:numPr>
          <w:ilvl w:val="0"/>
          <w:numId w:val="10"/>
        </w:numPr>
        <w:ind w:left="284" w:hanging="284"/>
        <w:contextualSpacing/>
        <w:jc w:val="both"/>
        <w:rPr>
          <w:sz w:val="22"/>
          <w:szCs w:val="22"/>
        </w:rPr>
      </w:pPr>
      <w:r w:rsidRPr="00762C88">
        <w:rPr>
          <w:sz w:val="22"/>
          <w:szCs w:val="22"/>
        </w:rPr>
        <w:t>Osoba upoważniona do koordynowania dostaw z Zamawiającym w przypadku udzielenia nam</w:t>
      </w:r>
    </w:p>
    <w:p w14:paraId="0C76AFF5" w14:textId="77777777" w:rsidR="000E3B4B" w:rsidRPr="00762C88" w:rsidRDefault="000E3B4B" w:rsidP="002E19B4">
      <w:pPr>
        <w:autoSpaceDE w:val="0"/>
        <w:jc w:val="both"/>
        <w:rPr>
          <w:sz w:val="22"/>
          <w:szCs w:val="22"/>
        </w:rPr>
      </w:pPr>
      <w:r w:rsidRPr="00762C88">
        <w:rPr>
          <w:sz w:val="22"/>
          <w:szCs w:val="22"/>
        </w:rPr>
        <w:t xml:space="preserve">      zamówienia to: ................................................................... nr tel. .............................................................</w:t>
      </w:r>
    </w:p>
    <w:p w14:paraId="4048FA55" w14:textId="77777777" w:rsidR="000E3B4B" w:rsidRPr="00762C88" w:rsidRDefault="000E3B4B" w:rsidP="002E19B4">
      <w:pPr>
        <w:autoSpaceDE w:val="0"/>
        <w:rPr>
          <w:sz w:val="22"/>
          <w:szCs w:val="22"/>
        </w:rPr>
      </w:pPr>
      <w:r w:rsidRPr="00762C88">
        <w:rPr>
          <w:sz w:val="22"/>
          <w:szCs w:val="22"/>
        </w:rPr>
        <w:t xml:space="preserve"> Integralną część oferty stanowią następujące dokumenty:</w:t>
      </w:r>
    </w:p>
    <w:p w14:paraId="4AB86EC9" w14:textId="77777777" w:rsidR="000E3B4B" w:rsidRPr="00762C88" w:rsidRDefault="000E3B4B" w:rsidP="002E19B4">
      <w:pPr>
        <w:autoSpaceDE w:val="0"/>
        <w:rPr>
          <w:sz w:val="22"/>
          <w:szCs w:val="22"/>
        </w:rPr>
      </w:pPr>
      <w:r w:rsidRPr="00762C88">
        <w:rPr>
          <w:sz w:val="22"/>
          <w:szCs w:val="22"/>
        </w:rPr>
        <w:t>1/ .................................................................................</w:t>
      </w:r>
    </w:p>
    <w:p w14:paraId="207F020B" w14:textId="77777777" w:rsidR="000E3B4B" w:rsidRPr="00762C88" w:rsidRDefault="000E3B4B" w:rsidP="002E19B4">
      <w:pPr>
        <w:autoSpaceDE w:val="0"/>
        <w:rPr>
          <w:sz w:val="22"/>
          <w:szCs w:val="22"/>
        </w:rPr>
      </w:pPr>
      <w:r w:rsidRPr="00762C88">
        <w:rPr>
          <w:sz w:val="22"/>
          <w:szCs w:val="22"/>
        </w:rPr>
        <w:t>2/ .................................................................................</w:t>
      </w:r>
    </w:p>
    <w:p w14:paraId="437E1E7D" w14:textId="77777777" w:rsidR="000E3B4B" w:rsidRPr="00762C88" w:rsidRDefault="000E3B4B" w:rsidP="002E19B4">
      <w:pPr>
        <w:autoSpaceDE w:val="0"/>
        <w:rPr>
          <w:sz w:val="22"/>
          <w:szCs w:val="22"/>
        </w:rPr>
      </w:pPr>
      <w:r w:rsidRPr="00762C88">
        <w:rPr>
          <w:sz w:val="22"/>
          <w:szCs w:val="22"/>
        </w:rPr>
        <w:t xml:space="preserve">3/ .................................................................................                                                                 </w:t>
      </w:r>
    </w:p>
    <w:tbl>
      <w:tblPr>
        <w:tblW w:w="5000" w:type="pct"/>
        <w:jc w:val="center"/>
        <w:tblLook w:val="01E0" w:firstRow="1" w:lastRow="1" w:firstColumn="1" w:lastColumn="1" w:noHBand="0" w:noVBand="0"/>
      </w:tblPr>
      <w:tblGrid>
        <w:gridCol w:w="2042"/>
        <w:gridCol w:w="7256"/>
      </w:tblGrid>
      <w:tr w:rsidR="000E3B4B" w:rsidRPr="00762C88" w14:paraId="2A2C0FCE" w14:textId="77777777" w:rsidTr="000E3B4B">
        <w:trPr>
          <w:trHeight w:val="838"/>
          <w:jc w:val="center"/>
        </w:trPr>
        <w:tc>
          <w:tcPr>
            <w:tcW w:w="1814" w:type="pct"/>
            <w:vAlign w:val="center"/>
          </w:tcPr>
          <w:p w14:paraId="5864679E" w14:textId="77777777" w:rsidR="000E3B4B" w:rsidRPr="00762C88" w:rsidRDefault="000E3B4B" w:rsidP="002E19B4">
            <w:pPr>
              <w:rPr>
                <w:bCs/>
                <w:sz w:val="22"/>
                <w:szCs w:val="22"/>
              </w:rPr>
            </w:pPr>
          </w:p>
          <w:p w14:paraId="1EE7F9CF" w14:textId="210FAF2D" w:rsidR="000E3B4B" w:rsidRPr="00762C88" w:rsidRDefault="00CF7835" w:rsidP="002E19B4">
            <w:pPr>
              <w:jc w:val="center"/>
              <w:rPr>
                <w:bCs/>
                <w:sz w:val="22"/>
                <w:szCs w:val="22"/>
              </w:rPr>
            </w:pPr>
            <w:r>
              <w:rPr>
                <w:bCs/>
                <w:sz w:val="22"/>
                <w:szCs w:val="22"/>
              </w:rPr>
              <w:t xml:space="preserve">                           </w:t>
            </w:r>
            <w:r w:rsidR="000E3B4B" w:rsidRPr="00762C88">
              <w:rPr>
                <w:bCs/>
                <w:sz w:val="22"/>
                <w:szCs w:val="22"/>
              </w:rPr>
              <w:t>Miejscowość / Data</w:t>
            </w:r>
          </w:p>
        </w:tc>
        <w:tc>
          <w:tcPr>
            <w:tcW w:w="3186" w:type="pct"/>
            <w:vAlign w:val="center"/>
          </w:tcPr>
          <w:p w14:paraId="446732C5" w14:textId="77777777" w:rsidR="000E3B4B" w:rsidRPr="00762C88" w:rsidRDefault="000E3B4B" w:rsidP="002E19B4">
            <w:pPr>
              <w:rPr>
                <w:bCs/>
                <w:sz w:val="22"/>
                <w:szCs w:val="22"/>
              </w:rPr>
            </w:pPr>
          </w:p>
          <w:p w14:paraId="46138EBA" w14:textId="77777777" w:rsidR="000E3B4B" w:rsidRPr="00762C88" w:rsidRDefault="000E3B4B" w:rsidP="002E19B4">
            <w:pPr>
              <w:rPr>
                <w:bCs/>
                <w:sz w:val="22"/>
                <w:szCs w:val="22"/>
              </w:rPr>
            </w:pPr>
          </w:p>
          <w:p w14:paraId="36EED7E6" w14:textId="77777777" w:rsidR="00CF7835" w:rsidRDefault="00CF7835" w:rsidP="002E19B4">
            <w:pPr>
              <w:rPr>
                <w:bCs/>
                <w:sz w:val="22"/>
                <w:szCs w:val="22"/>
              </w:rPr>
            </w:pPr>
          </w:p>
          <w:p w14:paraId="77574345" w14:textId="3FF862B0" w:rsidR="000E3B4B" w:rsidRPr="00762C88" w:rsidRDefault="000E3B4B" w:rsidP="002E19B4">
            <w:pPr>
              <w:rPr>
                <w:bCs/>
                <w:sz w:val="22"/>
                <w:szCs w:val="22"/>
              </w:rPr>
            </w:pPr>
            <w:r w:rsidRPr="00762C88">
              <w:rPr>
                <w:bCs/>
                <w:sz w:val="22"/>
                <w:szCs w:val="22"/>
              </w:rPr>
              <w:t>……………………………………………………………………………………</w:t>
            </w:r>
          </w:p>
          <w:p w14:paraId="70E9E389" w14:textId="77777777" w:rsidR="00CF7835" w:rsidRPr="00CF7835" w:rsidRDefault="00CF7835" w:rsidP="00CF7835">
            <w:pPr>
              <w:rPr>
                <w:sz w:val="22"/>
                <w:szCs w:val="22"/>
              </w:rPr>
            </w:pPr>
            <w:r w:rsidRPr="00CF7835">
              <w:rPr>
                <w:sz w:val="22"/>
                <w:szCs w:val="22"/>
              </w:rPr>
              <w:t xml:space="preserve">                        </w:t>
            </w:r>
            <w:r w:rsidRPr="00CF7835">
              <w:rPr>
                <w:i/>
                <w:sz w:val="22"/>
                <w:szCs w:val="22"/>
              </w:rPr>
              <w:t>kwalifikowany podpis elektroniczny lub podpis zaufany lub podpis osobisty</w:t>
            </w:r>
          </w:p>
          <w:p w14:paraId="02CA6908" w14:textId="77777777" w:rsidR="000E3B4B" w:rsidRPr="00762C88" w:rsidRDefault="000E3B4B" w:rsidP="002E19B4">
            <w:pPr>
              <w:rPr>
                <w:bCs/>
                <w:sz w:val="22"/>
                <w:szCs w:val="22"/>
              </w:rPr>
            </w:pPr>
          </w:p>
        </w:tc>
      </w:tr>
    </w:tbl>
    <w:p w14:paraId="776718A4" w14:textId="77777777" w:rsidR="000E3B4B" w:rsidRPr="00762C88" w:rsidRDefault="000E3B4B" w:rsidP="002E19B4">
      <w:pPr>
        <w:autoSpaceDE w:val="0"/>
        <w:rPr>
          <w:bCs/>
          <w:sz w:val="22"/>
          <w:szCs w:val="22"/>
          <w:u w:val="single"/>
        </w:rPr>
      </w:pPr>
      <w:r w:rsidRPr="00762C88">
        <w:rPr>
          <w:bCs/>
          <w:sz w:val="22"/>
          <w:szCs w:val="22"/>
          <w:u w:val="single"/>
        </w:rPr>
        <w:t>Niepotrzebne skreślić</w:t>
      </w:r>
      <w:r w:rsidRPr="00762C88">
        <w:rPr>
          <w:b/>
          <w:bCs/>
          <w:sz w:val="22"/>
          <w:szCs w:val="22"/>
        </w:rPr>
        <w:br w:type="page"/>
      </w:r>
    </w:p>
    <w:p w14:paraId="4929555F" w14:textId="77777777" w:rsidR="000E3B4B" w:rsidRPr="00762C88" w:rsidRDefault="000E3B4B" w:rsidP="000E3B4B">
      <w:pPr>
        <w:autoSpaceDE w:val="0"/>
        <w:jc w:val="right"/>
        <w:rPr>
          <w:bCs/>
          <w:sz w:val="22"/>
          <w:szCs w:val="22"/>
          <w:u w:val="single"/>
        </w:rPr>
      </w:pPr>
      <w:r w:rsidRPr="00762C88">
        <w:rPr>
          <w:b/>
          <w:bCs/>
          <w:sz w:val="22"/>
          <w:szCs w:val="22"/>
        </w:rPr>
        <w:lastRenderedPageBreak/>
        <w:t>ZAŁĄCZNIK NR 2</w:t>
      </w:r>
    </w:p>
    <w:p w14:paraId="466287AC" w14:textId="77873E92" w:rsidR="009032ED" w:rsidRPr="009032ED" w:rsidRDefault="009032ED" w:rsidP="009032ED">
      <w:pPr>
        <w:spacing w:line="276" w:lineRule="auto"/>
        <w:jc w:val="center"/>
        <w:rPr>
          <w:bCs/>
        </w:rPr>
      </w:pPr>
      <w:r w:rsidRPr="009032ED">
        <w:rPr>
          <w:b/>
          <w:bCs/>
        </w:rPr>
        <w:t>Umow</w:t>
      </w:r>
      <w:r>
        <w:rPr>
          <w:b/>
          <w:bCs/>
        </w:rPr>
        <w:t>a</w:t>
      </w:r>
      <w:r w:rsidRPr="009032ED">
        <w:rPr>
          <w:b/>
          <w:bCs/>
        </w:rPr>
        <w:t xml:space="preserve"> – projekt </w:t>
      </w:r>
    </w:p>
    <w:p w14:paraId="4CFBA913" w14:textId="158E24C2" w:rsidR="009032ED" w:rsidRPr="009032ED" w:rsidRDefault="009032ED" w:rsidP="009032ED">
      <w:pPr>
        <w:spacing w:line="276" w:lineRule="auto"/>
        <w:jc w:val="both"/>
        <w:rPr>
          <w:rFonts w:eastAsia="Calibri"/>
          <w:i/>
          <w:iCs/>
          <w:lang w:eastAsia="en-US"/>
        </w:rPr>
      </w:pPr>
      <w:r w:rsidRPr="009032ED">
        <w:rPr>
          <w:rFonts w:eastAsia="Calibri"/>
          <w:lang w:eastAsia="en-US"/>
        </w:rPr>
        <w:t>Umowa jest wynikiem postępowania o udzielenie zamówienia publicznego przeprowadzonego w trybie ……………………………………………………………. o numerze postępowania 0</w:t>
      </w:r>
      <w:r>
        <w:rPr>
          <w:rFonts w:eastAsia="Calibri"/>
          <w:lang w:eastAsia="en-US"/>
        </w:rPr>
        <w:t>6</w:t>
      </w:r>
      <w:r w:rsidRPr="009032ED">
        <w:rPr>
          <w:rFonts w:eastAsia="Calibri"/>
          <w:lang w:eastAsia="en-US"/>
        </w:rPr>
        <w:t>/ZP/2022</w:t>
      </w:r>
    </w:p>
    <w:p w14:paraId="6D9224B4" w14:textId="77777777" w:rsidR="009032ED" w:rsidRPr="009032ED" w:rsidRDefault="009032ED" w:rsidP="009032ED">
      <w:pPr>
        <w:spacing w:line="276" w:lineRule="auto"/>
        <w:jc w:val="both"/>
        <w:rPr>
          <w:rFonts w:eastAsia="Calibri"/>
          <w:b/>
          <w:bCs/>
          <w:lang w:eastAsia="en-US"/>
        </w:rPr>
      </w:pPr>
    </w:p>
    <w:p w14:paraId="1A96EF53" w14:textId="77777777" w:rsidR="009032ED" w:rsidRPr="009032ED" w:rsidRDefault="009032ED" w:rsidP="009032ED">
      <w:pPr>
        <w:spacing w:line="276" w:lineRule="auto"/>
        <w:jc w:val="both"/>
        <w:rPr>
          <w:rFonts w:eastAsia="Calibri"/>
          <w:lang w:eastAsia="en-US"/>
        </w:rPr>
      </w:pPr>
      <w:r w:rsidRPr="009032ED">
        <w:rPr>
          <w:rFonts w:eastAsia="Calibri"/>
          <w:b/>
          <w:bCs/>
          <w:lang w:eastAsia="en-US"/>
        </w:rPr>
        <w:t xml:space="preserve">Zawarta dnia ………………… r. w Sejnach </w:t>
      </w:r>
      <w:r w:rsidRPr="009032ED">
        <w:rPr>
          <w:rFonts w:eastAsia="Calibri"/>
          <w:lang w:eastAsia="en-US"/>
        </w:rPr>
        <w:t>pomiędzy:</w:t>
      </w:r>
    </w:p>
    <w:p w14:paraId="2B680637" w14:textId="77777777" w:rsidR="009032ED" w:rsidRPr="009032ED" w:rsidRDefault="009032ED" w:rsidP="009032ED">
      <w:pPr>
        <w:autoSpaceDE w:val="0"/>
        <w:autoSpaceDN w:val="0"/>
        <w:adjustRightInd w:val="0"/>
        <w:spacing w:line="276" w:lineRule="auto"/>
        <w:jc w:val="both"/>
        <w:rPr>
          <w:rFonts w:eastAsia="Calibri"/>
          <w:color w:val="000000"/>
          <w:lang w:eastAsia="en-US"/>
        </w:rPr>
      </w:pPr>
    </w:p>
    <w:p w14:paraId="50C33542" w14:textId="77777777" w:rsidR="009032ED" w:rsidRPr="009032ED" w:rsidRDefault="009032ED" w:rsidP="009032ED">
      <w:pPr>
        <w:spacing w:line="276" w:lineRule="auto"/>
        <w:contextualSpacing/>
        <w:jc w:val="both"/>
        <w:rPr>
          <w:rFonts w:eastAsia="Calibri"/>
          <w:lang w:eastAsia="en-US"/>
        </w:rPr>
      </w:pPr>
      <w:r w:rsidRPr="009032ED">
        <w:rPr>
          <w:rFonts w:eastAsia="Calibri"/>
          <w:b/>
          <w:lang w:eastAsia="en-US"/>
        </w:rPr>
        <w:t>Samodzielnym Publicznym Zakładem Opieki Zdrowotnej z siedzibą w Sejnach</w:t>
      </w:r>
      <w:r w:rsidRPr="009032ED">
        <w:rPr>
          <w:rFonts w:eastAsia="Calibri"/>
          <w:lang w:eastAsia="en-US"/>
        </w:rPr>
        <w:t xml:space="preserve">, </w:t>
      </w:r>
      <w:r w:rsidRPr="009032ED">
        <w:rPr>
          <w:rFonts w:eastAsia="Calibri"/>
          <w:lang w:eastAsia="en-US"/>
        </w:rPr>
        <w:br/>
        <w:t xml:space="preserve">ul. Dr. Edwarda Rittlera 2, 16-500 Sejny, wpisanym do Krajowego Rejestru Sądowego pod numerem KRS 0000016297, numer REGON 790317340, numer NIP 844-17-84-785, </w:t>
      </w:r>
      <w:r w:rsidRPr="009032ED">
        <w:rPr>
          <w:rFonts w:eastAsia="Calibri"/>
          <w:b/>
          <w:lang w:eastAsia="en-US"/>
        </w:rPr>
        <w:t>reprezentowanym przez ……………………………….</w:t>
      </w:r>
      <w:r w:rsidRPr="009032ED">
        <w:rPr>
          <w:rFonts w:eastAsia="Calibri"/>
          <w:lang w:eastAsia="en-US"/>
        </w:rPr>
        <w:t>,  zwanym dalej jako „</w:t>
      </w:r>
      <w:r w:rsidRPr="009032ED">
        <w:rPr>
          <w:rFonts w:eastAsia="Calibri"/>
          <w:b/>
          <w:lang w:eastAsia="en-US"/>
        </w:rPr>
        <w:t>Zamawiający</w:t>
      </w:r>
      <w:r w:rsidRPr="009032ED">
        <w:rPr>
          <w:rFonts w:eastAsia="Calibri"/>
          <w:lang w:eastAsia="en-US"/>
        </w:rPr>
        <w:t>”</w:t>
      </w:r>
    </w:p>
    <w:p w14:paraId="6BDF178A" w14:textId="77777777" w:rsidR="009032ED" w:rsidRPr="009032ED" w:rsidRDefault="009032ED" w:rsidP="009032ED">
      <w:pPr>
        <w:spacing w:line="276" w:lineRule="auto"/>
        <w:rPr>
          <w:rFonts w:eastAsia="Calibri"/>
          <w:lang w:eastAsia="en-US"/>
        </w:rPr>
      </w:pPr>
    </w:p>
    <w:p w14:paraId="6896FEEB" w14:textId="77777777" w:rsidR="009032ED" w:rsidRPr="009032ED" w:rsidRDefault="009032ED" w:rsidP="009032ED">
      <w:pPr>
        <w:spacing w:line="276" w:lineRule="auto"/>
        <w:rPr>
          <w:rFonts w:eastAsia="Calibri"/>
          <w:lang w:eastAsia="en-US"/>
        </w:rPr>
      </w:pPr>
      <w:r w:rsidRPr="009032ED">
        <w:rPr>
          <w:rFonts w:eastAsia="Calibri"/>
          <w:lang w:eastAsia="en-US"/>
        </w:rPr>
        <w:t>a</w:t>
      </w:r>
    </w:p>
    <w:p w14:paraId="03BE6BE5" w14:textId="77777777" w:rsidR="009032ED" w:rsidRPr="009032ED" w:rsidRDefault="009032ED" w:rsidP="009032ED">
      <w:pPr>
        <w:spacing w:line="276" w:lineRule="auto"/>
        <w:jc w:val="both"/>
        <w:rPr>
          <w:rFonts w:eastAsia="Calibri"/>
          <w:b/>
          <w:lang w:eastAsia="en-US"/>
        </w:rPr>
      </w:pPr>
    </w:p>
    <w:p w14:paraId="3B3DE099" w14:textId="77777777" w:rsidR="009032ED" w:rsidRPr="009032ED" w:rsidRDefault="009032ED" w:rsidP="009032ED">
      <w:pPr>
        <w:spacing w:line="276" w:lineRule="auto"/>
        <w:jc w:val="both"/>
        <w:rPr>
          <w:rFonts w:eastAsia="Calibri"/>
          <w:b/>
          <w:lang w:eastAsia="en-US"/>
        </w:rPr>
      </w:pPr>
      <w:r w:rsidRPr="009032ED">
        <w:rPr>
          <w:rFonts w:eastAsia="Calibri"/>
          <w:b/>
          <w:lang w:eastAsia="en-US"/>
        </w:rPr>
        <w:t>…………………………………………………………….</w:t>
      </w:r>
      <w:r w:rsidRPr="009032ED">
        <w:rPr>
          <w:rFonts w:eastAsia="Calibri"/>
          <w:lang w:eastAsia="en-US"/>
        </w:rPr>
        <w:t>,</w:t>
      </w:r>
      <w:r w:rsidRPr="009032ED">
        <w:rPr>
          <w:rFonts w:eastAsia="Calibri"/>
          <w:b/>
          <w:lang w:eastAsia="en-US"/>
        </w:rPr>
        <w:t xml:space="preserve"> </w:t>
      </w:r>
      <w:r w:rsidRPr="009032ED">
        <w:rPr>
          <w:rFonts w:eastAsia="Calibri"/>
          <w:lang w:eastAsia="en-US"/>
        </w:rPr>
        <w:t>zwanym dalej jako „</w:t>
      </w:r>
      <w:r w:rsidRPr="009032ED">
        <w:rPr>
          <w:rFonts w:eastAsia="Calibri"/>
          <w:b/>
          <w:lang w:eastAsia="en-US"/>
        </w:rPr>
        <w:t>Wykonawca</w:t>
      </w:r>
      <w:r w:rsidRPr="009032ED">
        <w:rPr>
          <w:rFonts w:eastAsia="Calibri"/>
          <w:lang w:eastAsia="en-US"/>
        </w:rPr>
        <w:t xml:space="preserve">”, </w:t>
      </w:r>
    </w:p>
    <w:p w14:paraId="4FDE0E18" w14:textId="77777777" w:rsidR="009032ED" w:rsidRPr="009032ED" w:rsidRDefault="009032ED" w:rsidP="009032ED">
      <w:pPr>
        <w:spacing w:line="276" w:lineRule="auto"/>
        <w:jc w:val="both"/>
        <w:rPr>
          <w:rFonts w:eastAsia="Calibri"/>
          <w:lang w:eastAsia="en-US"/>
        </w:rPr>
      </w:pPr>
      <w:r w:rsidRPr="009032ED">
        <w:rPr>
          <w:rFonts w:eastAsia="Calibri"/>
          <w:lang w:eastAsia="en-US"/>
        </w:rPr>
        <w:t>łącznie zwanymi „</w:t>
      </w:r>
      <w:r w:rsidRPr="009032ED">
        <w:rPr>
          <w:rFonts w:eastAsia="Calibri"/>
          <w:b/>
          <w:lang w:eastAsia="en-US"/>
        </w:rPr>
        <w:t>Stronami</w:t>
      </w:r>
      <w:r w:rsidRPr="009032ED">
        <w:rPr>
          <w:rFonts w:eastAsia="Calibri"/>
          <w:lang w:eastAsia="en-US"/>
        </w:rPr>
        <w:t>”, a pojedynczo „</w:t>
      </w:r>
      <w:r w:rsidRPr="009032ED">
        <w:rPr>
          <w:rFonts w:eastAsia="Calibri"/>
          <w:b/>
          <w:lang w:eastAsia="en-US"/>
        </w:rPr>
        <w:t>Stroną</w:t>
      </w:r>
      <w:r w:rsidRPr="009032ED">
        <w:rPr>
          <w:rFonts w:eastAsia="Calibri"/>
          <w:lang w:eastAsia="en-US"/>
        </w:rPr>
        <w:t>”, o następującej treści:</w:t>
      </w:r>
    </w:p>
    <w:p w14:paraId="14CF979F" w14:textId="77777777" w:rsidR="009032ED" w:rsidRPr="009032ED" w:rsidRDefault="009032ED" w:rsidP="009032ED">
      <w:pPr>
        <w:spacing w:line="276" w:lineRule="auto"/>
        <w:jc w:val="both"/>
        <w:rPr>
          <w:rFonts w:eastAsia="Calibri"/>
          <w:lang w:eastAsia="en-US"/>
        </w:rPr>
      </w:pPr>
    </w:p>
    <w:p w14:paraId="7AF86DA0" w14:textId="77777777" w:rsidR="009032ED" w:rsidRPr="009032ED" w:rsidRDefault="009032ED" w:rsidP="009032ED">
      <w:pPr>
        <w:spacing w:line="276" w:lineRule="auto"/>
        <w:jc w:val="center"/>
        <w:rPr>
          <w:rFonts w:eastAsia="Calibri"/>
          <w:b/>
          <w:bCs/>
          <w:lang w:eastAsia="en-US"/>
        </w:rPr>
      </w:pPr>
      <w:r w:rsidRPr="009032ED">
        <w:rPr>
          <w:rFonts w:eastAsia="Calibri"/>
          <w:b/>
          <w:bCs/>
          <w:lang w:eastAsia="en-US"/>
        </w:rPr>
        <w:t>§ 1</w:t>
      </w:r>
    </w:p>
    <w:p w14:paraId="27927C2D" w14:textId="78FF417B" w:rsidR="009032ED" w:rsidRPr="009032ED" w:rsidRDefault="009032ED" w:rsidP="009032ED">
      <w:pPr>
        <w:jc w:val="both"/>
        <w:rPr>
          <w:rFonts w:eastAsia="Calibri"/>
          <w:b/>
          <w:lang w:eastAsia="ar-SA"/>
        </w:rPr>
      </w:pPr>
      <w:r w:rsidRPr="009032ED">
        <w:rPr>
          <w:rFonts w:eastAsia="Calibri"/>
          <w:lang w:eastAsia="en-US"/>
        </w:rPr>
        <w:t>Przedmiotem niniejszej umowy jest dostawa przez Wykonawcę</w:t>
      </w:r>
      <w:r w:rsidRPr="009032ED">
        <w:rPr>
          <w:rFonts w:eastAsia="Calibri"/>
          <w:b/>
          <w:lang w:eastAsia="en-US"/>
        </w:rPr>
        <w:t xml:space="preserve"> sprzętu</w:t>
      </w:r>
      <w:r w:rsidRPr="009032ED">
        <w:rPr>
          <w:rFonts w:eastAsia="Calibri"/>
          <w:b/>
          <w:lang w:eastAsia="ar-SA"/>
        </w:rPr>
        <w:t xml:space="preserve"> </w:t>
      </w:r>
      <w:r w:rsidRPr="009032ED">
        <w:t xml:space="preserve">zgodnie z załącznikiem nr </w:t>
      </w:r>
      <w:r w:rsidR="00902E5F">
        <w:t>……..</w:t>
      </w:r>
      <w:r w:rsidRPr="009032ED">
        <w:t xml:space="preserve"> do SWZ</w:t>
      </w:r>
      <w:r w:rsidRPr="009032ED">
        <w:rPr>
          <w:rFonts w:eastAsia="Calibri"/>
          <w:lang w:eastAsia="en-US"/>
        </w:rPr>
        <w:t xml:space="preserve"> stanowiącym integralną część umowy</w:t>
      </w:r>
      <w:r w:rsidRPr="009032ED">
        <w:rPr>
          <w:rFonts w:eastAsia="Calibri"/>
          <w:color w:val="000000"/>
        </w:rPr>
        <w:t>, wysokiej jakości, wyprodukowanego w ………. r. tj……………………………………………………..</w:t>
      </w:r>
      <w:r w:rsidRPr="009032ED">
        <w:rPr>
          <w:rFonts w:eastAsia="Calibri"/>
          <w:b/>
          <w:bCs/>
          <w:lang w:eastAsia="en-US"/>
        </w:rPr>
        <w:t xml:space="preserve"> </w:t>
      </w:r>
      <w:r w:rsidRPr="009032ED">
        <w:rPr>
          <w:rFonts w:eastAsia="Calibri"/>
          <w:lang w:eastAsia="en-US"/>
        </w:rPr>
        <w:t xml:space="preserve">zgodnie z wymaganiami zawartymi w załączniku nr 2  do umowy (Formularz wymaganych parametrów) oraz </w:t>
      </w:r>
      <w:r w:rsidRPr="009032ED">
        <w:rPr>
          <w:rFonts w:eastAsia="Calibri"/>
          <w:color w:val="000000"/>
          <w:sz w:val="22"/>
          <w:szCs w:val="22"/>
          <w:lang w:eastAsia="en-US"/>
        </w:rPr>
        <w:t xml:space="preserve">wykonanie instalacji  i prac niezbędnych do montażu i uruchomienia sprzętu w miejsce wskazane przez Zamawiającego, jak również przeszkolenie pracowników obsługujących sprzęt będący przedmiotem umowy </w:t>
      </w:r>
      <w:r w:rsidRPr="009032ED">
        <w:rPr>
          <w:rFonts w:eastAsia="Calibri"/>
          <w:lang w:eastAsia="en-US"/>
        </w:rPr>
        <w:t>zgodnie z ofertą przetargową, stanowiącą od chwili zawarcia umowy integralną jej część.</w:t>
      </w:r>
    </w:p>
    <w:p w14:paraId="39B2974D" w14:textId="77777777" w:rsidR="009032ED" w:rsidRPr="009032ED" w:rsidRDefault="009032ED" w:rsidP="009032ED">
      <w:pPr>
        <w:spacing w:line="276" w:lineRule="auto"/>
        <w:jc w:val="center"/>
        <w:rPr>
          <w:rFonts w:eastAsia="Calibri"/>
          <w:b/>
          <w:bCs/>
          <w:lang w:eastAsia="en-US"/>
        </w:rPr>
      </w:pPr>
      <w:r w:rsidRPr="009032ED">
        <w:rPr>
          <w:rFonts w:eastAsia="Calibri"/>
          <w:b/>
          <w:bCs/>
          <w:lang w:eastAsia="en-US"/>
        </w:rPr>
        <w:t>§ 2</w:t>
      </w:r>
    </w:p>
    <w:p w14:paraId="13632D5B" w14:textId="6CED4B98" w:rsidR="009032ED" w:rsidRPr="009032ED" w:rsidRDefault="009032ED" w:rsidP="009032ED">
      <w:pPr>
        <w:jc w:val="both"/>
        <w:rPr>
          <w:rFonts w:eastAsia="Calibri"/>
          <w:lang w:eastAsia="en-US"/>
        </w:rPr>
      </w:pPr>
      <w:r w:rsidRPr="009032ED">
        <w:rPr>
          <w:rFonts w:eastAsia="Calibri"/>
          <w:lang w:eastAsia="en-US"/>
        </w:rPr>
        <w:t xml:space="preserve">Wykonawca dostarczy i  zamontuje sprzęt określony w § 1 Umowy  w terminie </w:t>
      </w:r>
      <w:r w:rsidR="00902E5F">
        <w:rPr>
          <w:rFonts w:eastAsia="Calibri"/>
          <w:lang w:eastAsia="en-US"/>
        </w:rPr>
        <w:t>…………………</w:t>
      </w:r>
      <w:r w:rsidRPr="009032ED">
        <w:rPr>
          <w:rFonts w:eastAsia="Calibri"/>
          <w:lang w:eastAsia="en-US"/>
        </w:rPr>
        <w:t xml:space="preserve"> w miejsce wskazane przez Zamawiającego oraz dokona przeszkolenia pracowników Zamawiającego w tym terminie.</w:t>
      </w:r>
    </w:p>
    <w:p w14:paraId="5ECFC15E" w14:textId="77777777" w:rsidR="009032ED" w:rsidRPr="009032ED" w:rsidRDefault="009032ED" w:rsidP="009032ED">
      <w:pPr>
        <w:spacing w:line="276" w:lineRule="auto"/>
        <w:jc w:val="center"/>
        <w:rPr>
          <w:rFonts w:eastAsia="Calibri"/>
          <w:b/>
          <w:bCs/>
          <w:lang w:eastAsia="en-US"/>
        </w:rPr>
      </w:pPr>
      <w:r w:rsidRPr="009032ED">
        <w:rPr>
          <w:rFonts w:eastAsia="Calibri"/>
          <w:b/>
          <w:bCs/>
          <w:lang w:eastAsia="en-US"/>
        </w:rPr>
        <w:t>§ 3</w:t>
      </w:r>
    </w:p>
    <w:p w14:paraId="633A0DA9" w14:textId="77777777" w:rsidR="009032ED" w:rsidRPr="009032ED" w:rsidRDefault="009032ED" w:rsidP="009032ED">
      <w:pPr>
        <w:numPr>
          <w:ilvl w:val="0"/>
          <w:numId w:val="38"/>
        </w:numPr>
        <w:spacing w:after="160" w:line="259" w:lineRule="auto"/>
        <w:ind w:left="284" w:hanging="284"/>
        <w:jc w:val="both"/>
        <w:rPr>
          <w:rFonts w:eastAsia="Calibri"/>
          <w:lang w:eastAsia="en-US"/>
        </w:rPr>
      </w:pPr>
      <w:r w:rsidRPr="009032ED">
        <w:rPr>
          <w:rFonts w:eastAsia="Calibri"/>
          <w:lang w:eastAsia="en-US"/>
        </w:rPr>
        <w:t>Wraz ze sprzętem o którym mowa w  § 1 Wykonawca przekaże Zamawiającemu dokumentację stwierdzającą, że dostarczony sprzęt i  wyposażenie  spełnia wymagania określone przepisami prawa.</w:t>
      </w:r>
      <w:r w:rsidRPr="009032ED">
        <w:rPr>
          <w:rFonts w:eastAsia="Calibri"/>
        </w:rPr>
        <w:t xml:space="preserve"> </w:t>
      </w:r>
    </w:p>
    <w:p w14:paraId="452AF66B" w14:textId="77777777" w:rsidR="009032ED" w:rsidRPr="009032ED" w:rsidRDefault="009032ED" w:rsidP="009032ED">
      <w:pPr>
        <w:numPr>
          <w:ilvl w:val="0"/>
          <w:numId w:val="38"/>
        </w:numPr>
        <w:spacing w:after="160" w:line="259" w:lineRule="auto"/>
        <w:ind w:left="284" w:hanging="284"/>
        <w:jc w:val="both"/>
        <w:rPr>
          <w:rFonts w:eastAsia="Calibri"/>
          <w:lang w:eastAsia="en-US"/>
        </w:rPr>
      </w:pPr>
      <w:r w:rsidRPr="009032ED">
        <w:rPr>
          <w:rFonts w:eastAsia="Calibri"/>
          <w:lang w:eastAsia="en-US"/>
        </w:rPr>
        <w:t>Wraz z dostarczonym sprzętem określonym w § 1, Wykonawca dostarczy instrukcję obsługi w języku polskim i dokumenty gwarancji.</w:t>
      </w:r>
    </w:p>
    <w:p w14:paraId="1C3C4189" w14:textId="77777777" w:rsidR="009032ED" w:rsidRPr="009032ED" w:rsidRDefault="009032ED" w:rsidP="009032ED">
      <w:pPr>
        <w:numPr>
          <w:ilvl w:val="0"/>
          <w:numId w:val="38"/>
        </w:numPr>
        <w:spacing w:after="160" w:line="259" w:lineRule="auto"/>
        <w:ind w:left="284" w:hanging="284"/>
        <w:jc w:val="both"/>
        <w:rPr>
          <w:rFonts w:eastAsia="Calibri"/>
          <w:lang w:eastAsia="en-US"/>
        </w:rPr>
      </w:pPr>
      <w:r w:rsidRPr="009032ED">
        <w:rPr>
          <w:rFonts w:eastAsia="Calibri"/>
          <w:lang w:eastAsia="en-US"/>
        </w:rPr>
        <w:t xml:space="preserve">W przypadku stwierdzenia wad jakościowych lub braków ilościowych sprzętu określonego w § 1, Zamawiający niezwłocznie powiadomi Wykonawcę o zauważonych nieprawidłowościach wraz z wnioskiem o ich usunięcie. </w:t>
      </w:r>
    </w:p>
    <w:p w14:paraId="4EAAF65E" w14:textId="77777777" w:rsidR="009032ED" w:rsidRPr="009032ED" w:rsidRDefault="009032ED" w:rsidP="009032ED">
      <w:pPr>
        <w:shd w:val="clear" w:color="auto" w:fill="FFFFFF"/>
        <w:tabs>
          <w:tab w:val="left" w:pos="274"/>
          <w:tab w:val="left" w:pos="851"/>
          <w:tab w:val="left" w:pos="4253"/>
        </w:tabs>
        <w:spacing w:line="276" w:lineRule="auto"/>
        <w:jc w:val="center"/>
        <w:rPr>
          <w:rFonts w:eastAsia="Calibri"/>
          <w:b/>
          <w:bCs/>
          <w:lang w:eastAsia="ar-SA"/>
        </w:rPr>
      </w:pPr>
      <w:r w:rsidRPr="009032ED">
        <w:rPr>
          <w:rFonts w:eastAsia="Calibri"/>
          <w:b/>
          <w:bCs/>
          <w:lang w:eastAsia="ar-SA"/>
        </w:rPr>
        <w:t>§ 4</w:t>
      </w:r>
    </w:p>
    <w:p w14:paraId="0FBA4693" w14:textId="77777777" w:rsidR="009032ED" w:rsidRPr="009032ED" w:rsidRDefault="009032ED" w:rsidP="009032ED">
      <w:pPr>
        <w:tabs>
          <w:tab w:val="left" w:pos="851"/>
        </w:tabs>
        <w:autoSpaceDE w:val="0"/>
        <w:spacing w:line="276" w:lineRule="auto"/>
        <w:jc w:val="center"/>
        <w:rPr>
          <w:rFonts w:eastAsia="Calibri"/>
          <w:b/>
          <w:bCs/>
          <w:lang w:eastAsia="ar-SA"/>
        </w:rPr>
      </w:pPr>
    </w:p>
    <w:p w14:paraId="78322162" w14:textId="77777777" w:rsidR="009032ED" w:rsidRPr="009032ED" w:rsidRDefault="009032ED" w:rsidP="009032ED">
      <w:pPr>
        <w:numPr>
          <w:ilvl w:val="0"/>
          <w:numId w:val="39"/>
        </w:numPr>
        <w:tabs>
          <w:tab w:val="left" w:pos="851"/>
        </w:tabs>
        <w:autoSpaceDE w:val="0"/>
        <w:spacing w:after="160" w:line="259" w:lineRule="auto"/>
        <w:ind w:left="284" w:hanging="284"/>
        <w:jc w:val="both"/>
        <w:rPr>
          <w:rFonts w:eastAsia="Calibri"/>
          <w:lang w:eastAsia="ar-SA"/>
        </w:rPr>
      </w:pPr>
      <w:r w:rsidRPr="009032ED">
        <w:rPr>
          <w:rFonts w:eastAsia="Calibri"/>
          <w:lang w:eastAsia="ar-SA"/>
        </w:rPr>
        <w:t xml:space="preserve">Tytułem wynagrodzenia za wykonanie przedmiotu niniejszej umowy Zamawiający zapłaci Wykonawcy </w:t>
      </w:r>
      <w:r w:rsidRPr="009032ED">
        <w:rPr>
          <w:rFonts w:eastAsia="Calibri"/>
          <w:b/>
          <w:lang w:eastAsia="ar-SA"/>
        </w:rPr>
        <w:t>kwotę netto………….. zł</w:t>
      </w:r>
      <w:r w:rsidRPr="009032ED">
        <w:rPr>
          <w:rFonts w:eastAsia="Calibri"/>
          <w:lang w:eastAsia="ar-SA"/>
        </w:rPr>
        <w:t xml:space="preserve"> (słownie: …….), </w:t>
      </w:r>
      <w:r w:rsidRPr="009032ED">
        <w:rPr>
          <w:rFonts w:eastAsia="Calibri"/>
          <w:b/>
          <w:lang w:eastAsia="ar-SA"/>
        </w:rPr>
        <w:t>plus podatek VAT w kwocie ………… zł</w:t>
      </w:r>
      <w:r w:rsidRPr="009032ED">
        <w:rPr>
          <w:rFonts w:eastAsia="Calibri"/>
          <w:lang w:eastAsia="ar-SA"/>
        </w:rPr>
        <w:t xml:space="preserve"> (słownie: …………………..).</w:t>
      </w:r>
    </w:p>
    <w:p w14:paraId="36379E58" w14:textId="77777777" w:rsidR="009032ED" w:rsidRPr="009032ED" w:rsidRDefault="009032ED" w:rsidP="009032ED">
      <w:pPr>
        <w:numPr>
          <w:ilvl w:val="0"/>
          <w:numId w:val="39"/>
        </w:numPr>
        <w:tabs>
          <w:tab w:val="left" w:pos="851"/>
        </w:tabs>
        <w:autoSpaceDE w:val="0"/>
        <w:spacing w:after="160" w:line="259" w:lineRule="auto"/>
        <w:ind w:left="284" w:hanging="284"/>
        <w:jc w:val="both"/>
        <w:rPr>
          <w:rFonts w:eastAsia="Calibri"/>
          <w:lang w:eastAsia="ar-SA"/>
        </w:rPr>
      </w:pPr>
      <w:r w:rsidRPr="009032ED">
        <w:rPr>
          <w:rFonts w:eastAsia="Calibri"/>
          <w:lang w:eastAsia="ar-SA"/>
        </w:rPr>
        <w:lastRenderedPageBreak/>
        <w:t xml:space="preserve">Wynagrodzenie będzie płatne po wykonaniu dostawy, zainstalowaniu sprzętu i </w:t>
      </w:r>
      <w:r w:rsidRPr="009032ED">
        <w:rPr>
          <w:rFonts w:eastAsia="Calibri"/>
          <w:lang w:eastAsia="en-US"/>
        </w:rPr>
        <w:t>wyposażenia</w:t>
      </w:r>
      <w:r w:rsidRPr="009032ED">
        <w:rPr>
          <w:rFonts w:eastAsia="Calibri"/>
          <w:lang w:eastAsia="ar-SA"/>
        </w:rPr>
        <w:t xml:space="preserve"> oraz po przeszkoleniu pracowników obsługujących </w:t>
      </w:r>
      <w:r w:rsidRPr="009032ED">
        <w:rPr>
          <w:rFonts w:eastAsia="Calibri"/>
          <w:lang w:eastAsia="en-US"/>
        </w:rPr>
        <w:t>wyposażenie</w:t>
      </w:r>
      <w:r w:rsidRPr="009032ED">
        <w:rPr>
          <w:rFonts w:eastAsia="Calibri"/>
          <w:lang w:eastAsia="ar-SA"/>
        </w:rPr>
        <w:t xml:space="preserve"> w ciągu 30 dni od dnia doręczenia faktury VAT zamawiającemu.</w:t>
      </w:r>
    </w:p>
    <w:p w14:paraId="0EC2659F" w14:textId="77777777" w:rsidR="009032ED" w:rsidRPr="009032ED" w:rsidRDefault="009032ED" w:rsidP="009032ED">
      <w:pPr>
        <w:numPr>
          <w:ilvl w:val="0"/>
          <w:numId w:val="39"/>
        </w:numPr>
        <w:tabs>
          <w:tab w:val="left" w:pos="851"/>
        </w:tabs>
        <w:autoSpaceDE w:val="0"/>
        <w:spacing w:after="160" w:line="259" w:lineRule="auto"/>
        <w:ind w:left="284" w:hanging="284"/>
        <w:jc w:val="both"/>
        <w:rPr>
          <w:rFonts w:eastAsia="Calibri"/>
          <w:lang w:eastAsia="ar-SA"/>
        </w:rPr>
      </w:pPr>
      <w:r w:rsidRPr="009032ED">
        <w:rPr>
          <w:rFonts w:eastAsia="Calibri"/>
          <w:lang w:eastAsia="ar-SA"/>
        </w:rPr>
        <w:t>Podstawą wystawienia faktury przez Wykonawcę będzie protokół zdawczo-odbiorczy podpisany przez zamawiającego.</w:t>
      </w:r>
    </w:p>
    <w:p w14:paraId="52C13B75" w14:textId="77777777" w:rsidR="009032ED" w:rsidRPr="009032ED" w:rsidRDefault="009032ED" w:rsidP="009032ED">
      <w:pPr>
        <w:numPr>
          <w:ilvl w:val="0"/>
          <w:numId w:val="39"/>
        </w:numPr>
        <w:tabs>
          <w:tab w:val="left" w:pos="851"/>
        </w:tabs>
        <w:autoSpaceDE w:val="0"/>
        <w:spacing w:after="160" w:line="259" w:lineRule="auto"/>
        <w:ind w:left="284" w:hanging="284"/>
        <w:jc w:val="both"/>
        <w:rPr>
          <w:rFonts w:eastAsia="Calibri"/>
          <w:lang w:eastAsia="ar-SA"/>
        </w:rPr>
      </w:pPr>
      <w:r w:rsidRPr="009032ED">
        <w:rPr>
          <w:rFonts w:eastAsia="Calibri"/>
          <w:lang w:eastAsia="ar-SA"/>
        </w:rPr>
        <w:t xml:space="preserve">Zapłata wartości faktury realizowana będzie przelewem bankowym na rachunek Wykonawcy: </w:t>
      </w:r>
      <w:r w:rsidRPr="009032ED">
        <w:rPr>
          <w:rFonts w:eastAsia="Calibri"/>
          <w:b/>
          <w:lang w:eastAsia="en-US"/>
        </w:rPr>
        <w:t xml:space="preserve">………………………… </w:t>
      </w:r>
    </w:p>
    <w:p w14:paraId="5A12E845" w14:textId="77777777" w:rsidR="009032ED" w:rsidRPr="009032ED" w:rsidRDefault="009032ED" w:rsidP="009032ED">
      <w:pPr>
        <w:tabs>
          <w:tab w:val="left" w:pos="851"/>
        </w:tabs>
        <w:autoSpaceDE w:val="0"/>
        <w:spacing w:line="276" w:lineRule="auto"/>
        <w:jc w:val="center"/>
        <w:rPr>
          <w:rFonts w:eastAsia="Calibri"/>
          <w:b/>
          <w:bCs/>
          <w:lang w:eastAsia="ar-SA"/>
        </w:rPr>
      </w:pPr>
      <w:r w:rsidRPr="009032ED">
        <w:rPr>
          <w:rFonts w:eastAsia="Calibri"/>
          <w:b/>
          <w:bCs/>
          <w:lang w:eastAsia="ar-SA"/>
        </w:rPr>
        <w:t>§ 5</w:t>
      </w:r>
    </w:p>
    <w:p w14:paraId="22658712" w14:textId="77777777" w:rsidR="009032ED" w:rsidRPr="009032ED" w:rsidRDefault="009032ED" w:rsidP="009032ED">
      <w:pPr>
        <w:tabs>
          <w:tab w:val="left" w:pos="851"/>
        </w:tabs>
        <w:autoSpaceDE w:val="0"/>
        <w:spacing w:line="276" w:lineRule="auto"/>
        <w:jc w:val="both"/>
        <w:rPr>
          <w:rFonts w:eastAsia="Calibri"/>
          <w:lang w:eastAsia="ar-SA"/>
        </w:rPr>
      </w:pPr>
      <w:r w:rsidRPr="009032ED">
        <w:rPr>
          <w:rFonts w:eastAsia="Calibri"/>
          <w:b/>
          <w:lang w:eastAsia="ar-SA"/>
        </w:rPr>
        <w:t xml:space="preserve">Do utrzymania stałego i bezpośredniego kontaktu z Zamawiającym, Wykonawca wyznacza: </w:t>
      </w:r>
      <w:r w:rsidRPr="009032ED">
        <w:rPr>
          <w:rFonts w:eastAsia="Calibri"/>
          <w:b/>
          <w:lang w:eastAsia="en-US"/>
        </w:rPr>
        <w:t>…………………………………………</w:t>
      </w:r>
    </w:p>
    <w:p w14:paraId="2BFB7583" w14:textId="77777777" w:rsidR="009032ED" w:rsidRPr="009032ED" w:rsidRDefault="009032ED" w:rsidP="009032ED">
      <w:pPr>
        <w:spacing w:line="276" w:lineRule="auto"/>
        <w:jc w:val="center"/>
        <w:rPr>
          <w:rFonts w:eastAsia="Calibri"/>
          <w:b/>
          <w:bCs/>
          <w:lang w:eastAsia="en-US"/>
        </w:rPr>
      </w:pPr>
      <w:r w:rsidRPr="009032ED">
        <w:rPr>
          <w:rFonts w:eastAsia="Calibri"/>
          <w:b/>
          <w:bCs/>
          <w:lang w:eastAsia="en-US"/>
        </w:rPr>
        <w:t>§ 6</w:t>
      </w:r>
    </w:p>
    <w:p w14:paraId="68D7F05D" w14:textId="77777777" w:rsidR="009032ED" w:rsidRPr="009032ED" w:rsidRDefault="009032ED" w:rsidP="009032ED">
      <w:pPr>
        <w:numPr>
          <w:ilvl w:val="6"/>
          <w:numId w:val="30"/>
        </w:numPr>
        <w:tabs>
          <w:tab w:val="clear" w:pos="0"/>
          <w:tab w:val="num" w:pos="3240"/>
          <w:tab w:val="num" w:pos="5400"/>
        </w:tabs>
        <w:autoSpaceDE w:val="0"/>
        <w:spacing w:after="160" w:line="259" w:lineRule="auto"/>
        <w:ind w:left="426" w:hanging="426"/>
        <w:contextualSpacing/>
        <w:jc w:val="both"/>
        <w:rPr>
          <w:rFonts w:eastAsia="Calibri"/>
          <w:lang w:eastAsia="ar-SA"/>
        </w:rPr>
      </w:pPr>
      <w:r w:rsidRPr="009032ED">
        <w:rPr>
          <w:rFonts w:eastAsia="Calibri"/>
          <w:lang w:eastAsia="ar-SA"/>
        </w:rPr>
        <w:t>Wykonawca udziela ……miesięcznej rękojmi i gwarancji na przedmiot umowy.</w:t>
      </w:r>
    </w:p>
    <w:p w14:paraId="3F2D0E74" w14:textId="77777777" w:rsidR="009032ED" w:rsidRPr="009032ED" w:rsidRDefault="009032ED" w:rsidP="009032ED">
      <w:pPr>
        <w:numPr>
          <w:ilvl w:val="6"/>
          <w:numId w:val="30"/>
        </w:numPr>
        <w:tabs>
          <w:tab w:val="clear" w:pos="0"/>
          <w:tab w:val="num" w:pos="3240"/>
          <w:tab w:val="num" w:pos="5400"/>
        </w:tabs>
        <w:autoSpaceDE w:val="0"/>
        <w:spacing w:after="160" w:line="259" w:lineRule="auto"/>
        <w:ind w:left="426" w:hanging="426"/>
        <w:contextualSpacing/>
        <w:jc w:val="both"/>
        <w:rPr>
          <w:rFonts w:eastAsia="Calibri"/>
          <w:lang w:eastAsia="ar-SA"/>
        </w:rPr>
      </w:pPr>
      <w:r w:rsidRPr="009032ED">
        <w:rPr>
          <w:rFonts w:eastAsia="Calibri"/>
          <w:lang w:eastAsia="ar-SA"/>
        </w:rPr>
        <w:t>Szczegółowe warunki gwarancji:</w:t>
      </w:r>
    </w:p>
    <w:p w14:paraId="3E905CD8" w14:textId="77777777" w:rsidR="009032ED" w:rsidRPr="009032ED" w:rsidRDefault="009032ED" w:rsidP="009032ED">
      <w:pPr>
        <w:numPr>
          <w:ilvl w:val="0"/>
          <w:numId w:val="43"/>
        </w:numPr>
        <w:autoSpaceDE w:val="0"/>
        <w:spacing w:after="160" w:line="259" w:lineRule="auto"/>
        <w:ind w:left="709" w:hanging="283"/>
        <w:contextualSpacing/>
        <w:jc w:val="both"/>
        <w:rPr>
          <w:rFonts w:eastAsia="Calibri"/>
          <w:lang w:eastAsia="en-US"/>
        </w:rPr>
      </w:pPr>
      <w:r w:rsidRPr="009032ED">
        <w:rPr>
          <w:rFonts w:eastAsia="Calibri"/>
          <w:lang w:eastAsia="en-US"/>
        </w:rPr>
        <w:t xml:space="preserve">maksymalny czas usunięcia awarii po jej zgłoszeniu telefonicznie bądź faksem – nie dłużej niż </w:t>
      </w:r>
      <w:r w:rsidRPr="009032ED">
        <w:rPr>
          <w:rFonts w:eastAsia="Calibri"/>
          <w:color w:val="FF0000"/>
          <w:lang w:eastAsia="en-US"/>
        </w:rPr>
        <w:t xml:space="preserve">7 </w:t>
      </w:r>
      <w:r w:rsidRPr="009032ED">
        <w:rPr>
          <w:rFonts w:eastAsia="Calibri"/>
          <w:lang w:eastAsia="en-US"/>
        </w:rPr>
        <w:t xml:space="preserve">dni, jeżeli termin naprawy  przekracza </w:t>
      </w:r>
      <w:r w:rsidRPr="009032ED">
        <w:rPr>
          <w:rFonts w:eastAsia="Calibri"/>
          <w:color w:val="FF0000"/>
          <w:lang w:eastAsia="en-US"/>
        </w:rPr>
        <w:t>7</w:t>
      </w:r>
      <w:r w:rsidRPr="009032ED">
        <w:rPr>
          <w:rFonts w:eastAsia="Calibri"/>
          <w:lang w:eastAsia="en-US"/>
        </w:rPr>
        <w:t xml:space="preserve"> dni Wykonawca zobowiązany jest dostarczyć urządzenie zastępcze na okres naprawy o zbliżonych parametrach, lub Wykonawca zapłaci za każdą dobę opóźnienia karę równoważną 25% wartości minimalnego wynagrodzenia w danym roku,</w:t>
      </w:r>
    </w:p>
    <w:p w14:paraId="4346A91A" w14:textId="77777777" w:rsidR="009032ED" w:rsidRPr="009032ED" w:rsidRDefault="009032ED" w:rsidP="009032ED">
      <w:pPr>
        <w:numPr>
          <w:ilvl w:val="0"/>
          <w:numId w:val="43"/>
        </w:numPr>
        <w:autoSpaceDE w:val="0"/>
        <w:spacing w:after="160" w:line="259" w:lineRule="auto"/>
        <w:ind w:left="709" w:hanging="283"/>
        <w:contextualSpacing/>
        <w:jc w:val="both"/>
        <w:rPr>
          <w:rFonts w:eastAsia="Calibri"/>
          <w:lang w:eastAsia="ar-SA"/>
        </w:rPr>
      </w:pPr>
      <w:r w:rsidRPr="009032ED">
        <w:rPr>
          <w:rFonts w:eastAsia="Calibri"/>
          <w:lang w:eastAsia="ar-SA"/>
        </w:rPr>
        <w:t xml:space="preserve">Wykonawca w okresie gwarancyjnym wykona bezpłatnie ( na swój koszt) niezbędne przeglądy i serwis sprzętów </w:t>
      </w:r>
      <w:r w:rsidRPr="009032ED">
        <w:rPr>
          <w:rFonts w:eastAsia="Calibri"/>
          <w:lang w:eastAsia="en-US"/>
        </w:rPr>
        <w:t xml:space="preserve">określonych w § 1 wraz </w:t>
      </w:r>
      <w:r w:rsidRPr="009032ED">
        <w:rPr>
          <w:rFonts w:eastAsia="Calibri"/>
          <w:lang w:eastAsia="ar-SA"/>
        </w:rPr>
        <w:t>z wymianą niezbędnych elementów.</w:t>
      </w:r>
    </w:p>
    <w:p w14:paraId="08D23419" w14:textId="77777777" w:rsidR="009032ED" w:rsidRPr="009032ED" w:rsidRDefault="009032ED" w:rsidP="009032ED">
      <w:pPr>
        <w:numPr>
          <w:ilvl w:val="0"/>
          <w:numId w:val="43"/>
        </w:numPr>
        <w:autoSpaceDE w:val="0"/>
        <w:spacing w:after="160" w:line="259" w:lineRule="auto"/>
        <w:ind w:left="709" w:hanging="283"/>
        <w:contextualSpacing/>
        <w:jc w:val="both"/>
        <w:rPr>
          <w:rFonts w:eastAsia="Calibri"/>
          <w:lang w:eastAsia="ar-SA"/>
        </w:rPr>
      </w:pPr>
      <w:r w:rsidRPr="009032ED">
        <w:rPr>
          <w:rFonts w:eastAsia="Calibri"/>
          <w:lang w:eastAsia="ar-SA"/>
        </w:rPr>
        <w:t>w koszt serwisowania wlicza się niezbędne podzespoły, które podlegają wymianie w okresie obowiązywania gwarancji.</w:t>
      </w:r>
    </w:p>
    <w:p w14:paraId="03255AE8" w14:textId="77777777" w:rsidR="009032ED" w:rsidRPr="009032ED" w:rsidRDefault="009032ED" w:rsidP="009032ED">
      <w:pPr>
        <w:numPr>
          <w:ilvl w:val="0"/>
          <w:numId w:val="38"/>
        </w:numPr>
        <w:tabs>
          <w:tab w:val="left" w:pos="142"/>
          <w:tab w:val="left" w:pos="567"/>
        </w:tabs>
        <w:autoSpaceDE w:val="0"/>
        <w:spacing w:after="160" w:line="259" w:lineRule="auto"/>
        <w:ind w:left="426" w:hanging="426"/>
        <w:contextualSpacing/>
        <w:jc w:val="both"/>
        <w:rPr>
          <w:rFonts w:eastAsia="Calibri"/>
          <w:lang w:eastAsia="ar-SA"/>
        </w:rPr>
      </w:pPr>
      <w:r w:rsidRPr="009032ED">
        <w:rPr>
          <w:rFonts w:eastAsiaTheme="minorHAnsi"/>
          <w:lang w:eastAsia="en-US"/>
        </w:rPr>
        <w:t xml:space="preserve"> Udzielone rękojmia i gwarancja nie naruszają prawa Zamawiającego do dochodzenia roszczeń o naprawienie szkody w pełnej wysokości na zasadach określonych w KC.</w:t>
      </w:r>
    </w:p>
    <w:p w14:paraId="4B1D361F" w14:textId="77777777" w:rsidR="009032ED" w:rsidRPr="009032ED" w:rsidRDefault="009032ED" w:rsidP="009032ED">
      <w:pPr>
        <w:numPr>
          <w:ilvl w:val="0"/>
          <w:numId w:val="38"/>
        </w:numPr>
        <w:tabs>
          <w:tab w:val="left" w:pos="142"/>
          <w:tab w:val="left" w:pos="567"/>
        </w:tabs>
        <w:autoSpaceDE w:val="0"/>
        <w:spacing w:after="160" w:line="259" w:lineRule="auto"/>
        <w:ind w:left="426" w:hanging="426"/>
        <w:contextualSpacing/>
        <w:jc w:val="both"/>
        <w:rPr>
          <w:rFonts w:eastAsia="Calibri"/>
          <w:lang w:eastAsia="ar-SA"/>
        </w:rPr>
      </w:pPr>
      <w:r w:rsidRPr="009032ED">
        <w:rPr>
          <w:rFonts w:eastAsiaTheme="minorHAnsi"/>
          <w:lang w:eastAsia="en-US"/>
        </w:rPr>
        <w:t xml:space="preserve"> W okresie gwarancji i rękojmi Wykonawca przejmuje na siebie wszelkie obowiązki wynikające z serwisowania i konserwacji zabudowanych urządzeń, instalacji i wyposażenia mające wpływ na trwałość gwarancji producenta.</w:t>
      </w:r>
    </w:p>
    <w:p w14:paraId="3AB213D0" w14:textId="77777777" w:rsidR="009032ED" w:rsidRPr="009032ED" w:rsidRDefault="009032ED" w:rsidP="009032ED">
      <w:pPr>
        <w:numPr>
          <w:ilvl w:val="0"/>
          <w:numId w:val="38"/>
        </w:numPr>
        <w:tabs>
          <w:tab w:val="left" w:pos="142"/>
          <w:tab w:val="left" w:pos="567"/>
        </w:tabs>
        <w:autoSpaceDE w:val="0"/>
        <w:spacing w:after="160" w:line="259" w:lineRule="auto"/>
        <w:ind w:left="426" w:hanging="426"/>
        <w:contextualSpacing/>
        <w:jc w:val="both"/>
        <w:rPr>
          <w:rFonts w:eastAsia="Calibri"/>
          <w:lang w:eastAsia="ar-SA"/>
        </w:rPr>
      </w:pPr>
      <w:r w:rsidRPr="009032ED">
        <w:rPr>
          <w:rFonts w:eastAsia="Calibri"/>
          <w:lang w:eastAsia="ar-SA"/>
        </w:rPr>
        <w:t>Wykonawca zapewnia serwis pogwarancyjny oraz dostępność części zamiennych przez okres 10 lat po upływie terminu gwarancji.</w:t>
      </w:r>
    </w:p>
    <w:p w14:paraId="5CAEE728" w14:textId="77777777" w:rsidR="009032ED" w:rsidRPr="009032ED" w:rsidRDefault="009032ED" w:rsidP="009032ED">
      <w:pPr>
        <w:spacing w:line="276" w:lineRule="auto"/>
        <w:contextualSpacing/>
        <w:jc w:val="center"/>
        <w:rPr>
          <w:rFonts w:eastAsiaTheme="minorHAnsi"/>
          <w:lang w:eastAsia="en-US"/>
        </w:rPr>
      </w:pPr>
      <w:r w:rsidRPr="009032ED">
        <w:rPr>
          <w:rFonts w:eastAsiaTheme="minorHAnsi"/>
          <w:lang w:eastAsia="en-US"/>
        </w:rPr>
        <w:t>§ 7</w:t>
      </w:r>
    </w:p>
    <w:p w14:paraId="3CE6C625" w14:textId="77777777" w:rsidR="009032ED" w:rsidRPr="009032ED" w:rsidRDefault="009032ED" w:rsidP="009032ED">
      <w:pPr>
        <w:spacing w:line="276" w:lineRule="auto"/>
        <w:jc w:val="both"/>
        <w:rPr>
          <w:rFonts w:eastAsia="Calibri"/>
          <w:lang w:eastAsia="en-US"/>
        </w:rPr>
      </w:pPr>
      <w:r w:rsidRPr="009032ED">
        <w:rPr>
          <w:rFonts w:eastAsia="Calibri"/>
          <w:lang w:eastAsia="en-US"/>
        </w:rPr>
        <w:t>Strony będą miały prawo naliczać kary umowne z następujących tytułów, w następującej wysokości:</w:t>
      </w:r>
    </w:p>
    <w:p w14:paraId="7C4C4065" w14:textId="77777777" w:rsidR="009032ED" w:rsidRPr="009032ED" w:rsidRDefault="009032ED" w:rsidP="009032ED">
      <w:pPr>
        <w:widowControl w:val="0"/>
        <w:numPr>
          <w:ilvl w:val="0"/>
          <w:numId w:val="40"/>
        </w:numPr>
        <w:suppressAutoHyphens/>
        <w:autoSpaceDN w:val="0"/>
        <w:spacing w:after="160" w:line="259" w:lineRule="auto"/>
        <w:ind w:left="284" w:hanging="284"/>
        <w:jc w:val="both"/>
        <w:textAlignment w:val="baseline"/>
        <w:rPr>
          <w:rFonts w:eastAsia="Calibri"/>
          <w:lang w:eastAsia="en-US"/>
        </w:rPr>
      </w:pPr>
      <w:r w:rsidRPr="009032ED">
        <w:rPr>
          <w:rFonts w:eastAsia="Calibri"/>
          <w:lang w:eastAsia="en-US"/>
        </w:rPr>
        <w:t>W  przypadku  odstąpienia  Wykonawcy   od   wykonania   postanowień   umowy   bez  zgody Zamawiającego,  Wykonawca zapłaci   Zamawiającemu  karę  umowną  w  wysokości  10%  wartości przedmiotu umowy, o której mowa w §4 ust.1.</w:t>
      </w:r>
    </w:p>
    <w:p w14:paraId="144F636C" w14:textId="77777777" w:rsidR="009032ED" w:rsidRPr="009032ED" w:rsidRDefault="009032ED" w:rsidP="009032ED">
      <w:pPr>
        <w:widowControl w:val="0"/>
        <w:numPr>
          <w:ilvl w:val="0"/>
          <w:numId w:val="40"/>
        </w:numPr>
        <w:suppressAutoHyphens/>
        <w:autoSpaceDN w:val="0"/>
        <w:spacing w:after="160" w:line="259" w:lineRule="auto"/>
        <w:ind w:left="284" w:hanging="284"/>
        <w:jc w:val="both"/>
        <w:textAlignment w:val="baseline"/>
        <w:rPr>
          <w:rFonts w:eastAsia="Calibri"/>
          <w:lang w:eastAsia="en-US"/>
        </w:rPr>
      </w:pPr>
      <w:r w:rsidRPr="009032ED">
        <w:rPr>
          <w:rFonts w:eastAsia="Calibri"/>
          <w:lang w:eastAsia="en-US"/>
        </w:rPr>
        <w:t>W   przypadku   odstąpienia   Zamawiającego  od  umowy  z  przyczyn  zawinionych  przez Zamawiającego,  Zamawiający  zapłaci Wykonawcy karę umowną w wysokości 10% wartości  przedmiotu umowy, o której mowa w §4 ust.1.</w:t>
      </w:r>
    </w:p>
    <w:p w14:paraId="44A5DC1C" w14:textId="77777777" w:rsidR="009032ED" w:rsidRPr="009032ED" w:rsidRDefault="009032ED" w:rsidP="009032ED">
      <w:pPr>
        <w:widowControl w:val="0"/>
        <w:numPr>
          <w:ilvl w:val="0"/>
          <w:numId w:val="40"/>
        </w:numPr>
        <w:suppressAutoHyphens/>
        <w:autoSpaceDN w:val="0"/>
        <w:spacing w:after="160" w:line="259" w:lineRule="auto"/>
        <w:ind w:left="284" w:hanging="284"/>
        <w:jc w:val="both"/>
        <w:textAlignment w:val="baseline"/>
        <w:rPr>
          <w:rFonts w:eastAsia="Calibri"/>
          <w:lang w:eastAsia="en-US"/>
        </w:rPr>
      </w:pPr>
      <w:r w:rsidRPr="009032ED">
        <w:rPr>
          <w:rFonts w:eastAsia="Calibri"/>
          <w:lang w:eastAsia="en-US"/>
        </w:rPr>
        <w:t>W  przypadku  zwłoki Wykonawcy w  realizacji  przedmiotu umowy  dłuższej  niż  2  dni,  Wykonawca  zapłaci karę umowną  w  wysokości  0,5%  wartości  przedmiotu  umowy,  o którym mowa w §4 ust.1 za  każdy  dzień  zwłoki.</w:t>
      </w:r>
    </w:p>
    <w:p w14:paraId="29F9E8A7" w14:textId="77777777" w:rsidR="009032ED" w:rsidRPr="009032ED" w:rsidRDefault="009032ED" w:rsidP="009032ED">
      <w:pPr>
        <w:widowControl w:val="0"/>
        <w:numPr>
          <w:ilvl w:val="0"/>
          <w:numId w:val="40"/>
        </w:numPr>
        <w:suppressAutoHyphens/>
        <w:autoSpaceDN w:val="0"/>
        <w:spacing w:after="160" w:line="259" w:lineRule="auto"/>
        <w:ind w:left="284" w:hanging="284"/>
        <w:jc w:val="both"/>
        <w:textAlignment w:val="baseline"/>
        <w:rPr>
          <w:rFonts w:eastAsia="Calibri"/>
          <w:lang w:eastAsia="en-US"/>
        </w:rPr>
      </w:pPr>
      <w:r w:rsidRPr="009032ED">
        <w:rPr>
          <w:rFonts w:eastAsia="Calibri"/>
          <w:lang w:eastAsia="en-US"/>
        </w:rPr>
        <w:t xml:space="preserve">W przypadku zwłoki Wykonawcy w usunięciu wady (usterki), o której mowa w § 6 ust. 2 lit. a) Umowy,  Wykonawca  zapłaci karę umowną  w  wysokości  0,5%  wartości  przedmiotu  </w:t>
      </w:r>
      <w:r w:rsidRPr="009032ED">
        <w:rPr>
          <w:rFonts w:eastAsia="Calibri"/>
          <w:lang w:eastAsia="en-US"/>
        </w:rPr>
        <w:lastRenderedPageBreak/>
        <w:t>umowy,  o którym mowa w §4 ust.1 za  każdy  dzień  zwłoki.</w:t>
      </w:r>
    </w:p>
    <w:p w14:paraId="735F1745" w14:textId="77777777" w:rsidR="009032ED" w:rsidRPr="009032ED" w:rsidRDefault="009032ED" w:rsidP="009032ED">
      <w:pPr>
        <w:widowControl w:val="0"/>
        <w:numPr>
          <w:ilvl w:val="0"/>
          <w:numId w:val="40"/>
        </w:numPr>
        <w:suppressAutoHyphens/>
        <w:autoSpaceDN w:val="0"/>
        <w:spacing w:after="160" w:line="259" w:lineRule="auto"/>
        <w:ind w:left="284" w:hanging="284"/>
        <w:jc w:val="both"/>
        <w:textAlignment w:val="baseline"/>
        <w:rPr>
          <w:rFonts w:eastAsia="Calibri"/>
          <w:lang w:eastAsia="en-US"/>
        </w:rPr>
      </w:pPr>
      <w:r w:rsidRPr="009032ED">
        <w:rPr>
          <w:rFonts w:eastAsiaTheme="minorHAnsi"/>
          <w:lang w:eastAsia="en-US"/>
        </w:rPr>
        <w:t xml:space="preserve">Wykonawca wyraża zgodę na potrącenie kar umownych z jego należności, jeżeli nie  zostały jeszcze uregulowane przez Zamawiającego. Natomiast w pozostałych  przypadkach Wykonawca zobowiązany jest do zapłaty kar umownych ze środków  własnych w terminie 14 dni od daty otrzymania wezwania do zapłaty kar. </w:t>
      </w:r>
    </w:p>
    <w:p w14:paraId="220CB2A5" w14:textId="77777777" w:rsidR="009032ED" w:rsidRPr="009032ED" w:rsidRDefault="009032ED" w:rsidP="009032ED">
      <w:pPr>
        <w:widowControl w:val="0"/>
        <w:numPr>
          <w:ilvl w:val="0"/>
          <w:numId w:val="40"/>
        </w:numPr>
        <w:suppressAutoHyphens/>
        <w:autoSpaceDN w:val="0"/>
        <w:spacing w:after="160" w:line="259" w:lineRule="auto"/>
        <w:ind w:left="284" w:hanging="284"/>
        <w:jc w:val="both"/>
        <w:textAlignment w:val="baseline"/>
        <w:rPr>
          <w:rFonts w:eastAsia="Calibri"/>
          <w:lang w:eastAsia="en-US"/>
        </w:rPr>
      </w:pPr>
      <w:r w:rsidRPr="009032ED">
        <w:rPr>
          <w:rFonts w:eastAsia="Calibri"/>
          <w:lang w:eastAsia="en-US"/>
        </w:rPr>
        <w:t>Zamawiający zastrzega sobie prawo dochodzenia odszkodowania przewyższającego wysokość ustalonych kar umownych.</w:t>
      </w:r>
    </w:p>
    <w:p w14:paraId="5C2E3217" w14:textId="77777777" w:rsidR="009032ED" w:rsidRPr="009032ED" w:rsidRDefault="009032ED" w:rsidP="009032ED">
      <w:pPr>
        <w:widowControl w:val="0"/>
        <w:numPr>
          <w:ilvl w:val="0"/>
          <w:numId w:val="40"/>
        </w:numPr>
        <w:suppressAutoHyphens/>
        <w:autoSpaceDN w:val="0"/>
        <w:spacing w:after="160" w:line="259" w:lineRule="auto"/>
        <w:ind w:left="284" w:hanging="284"/>
        <w:jc w:val="both"/>
        <w:textAlignment w:val="baseline"/>
        <w:rPr>
          <w:rFonts w:eastAsia="Calibri"/>
          <w:lang w:eastAsia="en-US"/>
        </w:rPr>
      </w:pPr>
      <w:r w:rsidRPr="009032ED">
        <w:rPr>
          <w:rFonts w:eastAsia="Calibri"/>
          <w:lang w:eastAsia="en-US"/>
        </w:rPr>
        <w:t>Wykonawcy przysługuje prawo do naliczania odsetek ustawowych w przypadku zwłoki w płatności przez Zamawiającego.</w:t>
      </w:r>
    </w:p>
    <w:p w14:paraId="73448780" w14:textId="77777777" w:rsidR="009032ED" w:rsidRPr="009032ED" w:rsidRDefault="009032ED" w:rsidP="009032ED">
      <w:pPr>
        <w:widowControl w:val="0"/>
        <w:numPr>
          <w:ilvl w:val="0"/>
          <w:numId w:val="40"/>
        </w:numPr>
        <w:suppressAutoHyphens/>
        <w:autoSpaceDN w:val="0"/>
        <w:spacing w:after="160" w:line="259" w:lineRule="auto"/>
        <w:ind w:left="284" w:hanging="284"/>
        <w:jc w:val="both"/>
        <w:textAlignment w:val="baseline"/>
        <w:rPr>
          <w:rFonts w:eastAsia="Calibri"/>
          <w:lang w:eastAsia="en-US"/>
        </w:rPr>
      </w:pPr>
      <w:r w:rsidRPr="009032ED">
        <w:t>Łączna wysokość kar umownych nie może przekroczyć 25% wartości brutto umowy.</w:t>
      </w:r>
    </w:p>
    <w:p w14:paraId="270F2FF7" w14:textId="77777777" w:rsidR="009032ED" w:rsidRPr="009032ED" w:rsidRDefault="009032ED" w:rsidP="009032ED">
      <w:pPr>
        <w:widowControl w:val="0"/>
        <w:numPr>
          <w:ilvl w:val="0"/>
          <w:numId w:val="40"/>
        </w:numPr>
        <w:suppressAutoHyphens/>
        <w:autoSpaceDN w:val="0"/>
        <w:spacing w:after="160" w:line="259" w:lineRule="auto"/>
        <w:ind w:left="284" w:hanging="284"/>
        <w:jc w:val="both"/>
        <w:textAlignment w:val="baseline"/>
        <w:rPr>
          <w:rFonts w:eastAsia="Calibri"/>
          <w:lang w:eastAsia="en-US"/>
        </w:rPr>
      </w:pPr>
      <w:r w:rsidRPr="009032ED">
        <w:rPr>
          <w:rFonts w:eastAsia="Calibri"/>
          <w:lang w:eastAsia="en-US"/>
        </w:rPr>
        <w:t>W razie nie usunięcia przez Wykonawcę w terminie wyznaczonym przez Zamawiającego wad lub usterek przedmiotu umowy, Zamawiający jest upoważniony do ich usunięcia na koszt Wykonawcy.</w:t>
      </w:r>
    </w:p>
    <w:p w14:paraId="0CAFD0F4" w14:textId="77777777" w:rsidR="009032ED" w:rsidRPr="009032ED" w:rsidRDefault="009032ED" w:rsidP="009032ED">
      <w:pPr>
        <w:spacing w:line="276" w:lineRule="auto"/>
        <w:jc w:val="center"/>
        <w:rPr>
          <w:bCs/>
        </w:rPr>
      </w:pPr>
      <w:r w:rsidRPr="009032ED">
        <w:rPr>
          <w:bCs/>
        </w:rPr>
        <w:t>§ 8</w:t>
      </w:r>
    </w:p>
    <w:p w14:paraId="4FEFD949" w14:textId="77777777" w:rsidR="009032ED" w:rsidRPr="009032ED" w:rsidRDefault="009032ED" w:rsidP="009032ED">
      <w:pPr>
        <w:numPr>
          <w:ilvl w:val="3"/>
          <w:numId w:val="35"/>
        </w:numPr>
        <w:spacing w:after="160" w:line="276" w:lineRule="auto"/>
        <w:ind w:left="284" w:hanging="284"/>
        <w:contextualSpacing/>
        <w:jc w:val="both"/>
      </w:pPr>
      <w:r w:rsidRPr="009032ED">
        <w:t>Zamawiający działając w oparciu o art. 454 ust 1 ustawy Prawo zamówień publicznych określa następujące okoliczności, które mogą powodować konieczność wprowadzenia zmian w treści zawartej umowy w stosunku do treści złożonej oferty:</w:t>
      </w:r>
    </w:p>
    <w:p w14:paraId="3F6FABA6" w14:textId="77777777" w:rsidR="009032ED" w:rsidRPr="009032ED" w:rsidRDefault="009032ED" w:rsidP="009032ED">
      <w:pPr>
        <w:numPr>
          <w:ilvl w:val="0"/>
          <w:numId w:val="42"/>
        </w:numPr>
        <w:spacing w:after="160" w:line="276" w:lineRule="auto"/>
        <w:ind w:left="567" w:hanging="283"/>
        <w:jc w:val="both"/>
      </w:pPr>
      <w:r w:rsidRPr="009032ED">
        <w:t xml:space="preserve">zmiany zakresu przedmiotu objętego umową w przypadku rezygnacji z wykonania części zamówienia, </w:t>
      </w:r>
    </w:p>
    <w:p w14:paraId="3A18C8E3" w14:textId="77777777" w:rsidR="009032ED" w:rsidRPr="009032ED" w:rsidRDefault="009032ED" w:rsidP="009032ED">
      <w:pPr>
        <w:numPr>
          <w:ilvl w:val="0"/>
          <w:numId w:val="42"/>
        </w:numPr>
        <w:spacing w:after="160" w:line="276" w:lineRule="auto"/>
        <w:ind w:left="567" w:hanging="283"/>
        <w:jc w:val="both"/>
      </w:pPr>
      <w:r w:rsidRPr="009032ED">
        <w:t xml:space="preserve">zmiany terminu realizacji umowy: spowodowanej wystąpieniem siły wyższej w rozumieniu przepisów kodeksu cywilnego, spowodowanej wystąpieniem okoliczności, których strony umowy nie były w stanie przewidzieć w chwili zawarcia umowy pomimo zachowania należytej staranności. </w:t>
      </w:r>
    </w:p>
    <w:p w14:paraId="63DF6E2D" w14:textId="77777777" w:rsidR="009032ED" w:rsidRPr="009032ED" w:rsidRDefault="009032ED" w:rsidP="009032ED">
      <w:pPr>
        <w:numPr>
          <w:ilvl w:val="0"/>
          <w:numId w:val="42"/>
        </w:numPr>
        <w:spacing w:after="160" w:line="276" w:lineRule="auto"/>
        <w:ind w:left="567" w:hanging="283"/>
        <w:jc w:val="both"/>
      </w:pPr>
      <w:r w:rsidRPr="009032ED">
        <w:t>zmiany sposobu spełnienia świadczenia – zmiany technologiczne, w szczególności:</w:t>
      </w:r>
    </w:p>
    <w:p w14:paraId="0D9299A7" w14:textId="77777777" w:rsidR="009032ED" w:rsidRPr="009032ED" w:rsidRDefault="009032ED" w:rsidP="009032ED">
      <w:pPr>
        <w:spacing w:line="276" w:lineRule="auto"/>
        <w:ind w:left="709" w:hanging="283"/>
        <w:contextualSpacing/>
        <w:jc w:val="both"/>
      </w:pPr>
      <w:r w:rsidRPr="009032ED">
        <w:t xml:space="preserve">  - niedostępność na rynku materiałów wskazanych w dokumentacji spowodowana zaprzestaniem produkcji lub wycofaniem z rynku tych materiałów lub urządzeń;</w:t>
      </w:r>
    </w:p>
    <w:p w14:paraId="4C1D6552" w14:textId="77777777" w:rsidR="009032ED" w:rsidRPr="009032ED" w:rsidRDefault="009032ED" w:rsidP="009032ED">
      <w:pPr>
        <w:spacing w:line="276" w:lineRule="auto"/>
        <w:ind w:left="709" w:hanging="283"/>
        <w:contextualSpacing/>
        <w:jc w:val="both"/>
      </w:pPr>
      <w:r w:rsidRPr="009032ED">
        <w:t xml:space="preserve">  - pojawienie się na rynku materiałów lub urządzeń nowszej generacji pozwalających na zaoszczędzenie kosztów realizacji przedmiotu umowy lub kosztów eksploatacji wykonanego przedmiotu umowy.</w:t>
      </w:r>
    </w:p>
    <w:p w14:paraId="1EC4E9D6" w14:textId="77777777" w:rsidR="009032ED" w:rsidRPr="009032ED" w:rsidRDefault="009032ED" w:rsidP="009032ED">
      <w:pPr>
        <w:numPr>
          <w:ilvl w:val="0"/>
          <w:numId w:val="36"/>
        </w:numPr>
        <w:spacing w:after="160" w:line="276" w:lineRule="auto"/>
        <w:ind w:left="284" w:hanging="284"/>
        <w:jc w:val="both"/>
      </w:pPr>
      <w:r w:rsidRPr="009032ED">
        <w:t>Zmiana zapisów umowy, może być inicjowana przez Zamawiającego i Wykonawcę z zachowaniem formy pisemnej. Żądanie zmiany zapisów umowy winno zostać udokumentowane właściwym uzasadnieniem.</w:t>
      </w:r>
    </w:p>
    <w:p w14:paraId="034B7191" w14:textId="77777777" w:rsidR="009032ED" w:rsidRPr="009032ED" w:rsidRDefault="009032ED" w:rsidP="009032ED">
      <w:pPr>
        <w:spacing w:line="276" w:lineRule="auto"/>
        <w:jc w:val="center"/>
        <w:rPr>
          <w:bCs/>
        </w:rPr>
      </w:pPr>
      <w:r w:rsidRPr="009032ED">
        <w:rPr>
          <w:bCs/>
        </w:rPr>
        <w:t>§ 9</w:t>
      </w:r>
    </w:p>
    <w:p w14:paraId="00506B59" w14:textId="77777777" w:rsidR="009032ED" w:rsidRPr="009032ED" w:rsidRDefault="009032ED" w:rsidP="009032ED">
      <w:pPr>
        <w:numPr>
          <w:ilvl w:val="3"/>
          <w:numId w:val="37"/>
        </w:numPr>
        <w:spacing w:after="160" w:line="259" w:lineRule="auto"/>
        <w:ind w:left="284" w:hanging="284"/>
        <w:contextualSpacing/>
        <w:jc w:val="both"/>
      </w:pPr>
      <w:r w:rsidRPr="009032ED">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2832D422" w14:textId="77777777" w:rsidR="009032ED" w:rsidRPr="009032ED" w:rsidRDefault="009032ED" w:rsidP="009032ED">
      <w:pPr>
        <w:numPr>
          <w:ilvl w:val="3"/>
          <w:numId w:val="37"/>
        </w:numPr>
        <w:spacing w:after="160" w:line="259" w:lineRule="auto"/>
        <w:ind w:left="284" w:hanging="284"/>
        <w:contextualSpacing/>
        <w:jc w:val="both"/>
      </w:pPr>
      <w:r w:rsidRPr="009032ED">
        <w:t>Zamawiający ma prawo odstąpić od umowy również jeżeli Wykonawca bez uzasadnionej przyczyny nie rozpoczął realizacji przedmiotu umowy przez okres co najmniej 7 dni od dnia upływu terminu dostawy.</w:t>
      </w:r>
    </w:p>
    <w:p w14:paraId="4100D990" w14:textId="77777777" w:rsidR="009032ED" w:rsidRPr="009032ED" w:rsidRDefault="009032ED" w:rsidP="009032ED">
      <w:pPr>
        <w:numPr>
          <w:ilvl w:val="3"/>
          <w:numId w:val="37"/>
        </w:numPr>
        <w:spacing w:after="160" w:line="259" w:lineRule="auto"/>
        <w:ind w:left="284" w:hanging="284"/>
        <w:contextualSpacing/>
        <w:jc w:val="both"/>
      </w:pPr>
      <w:r w:rsidRPr="009032ED">
        <w:lastRenderedPageBreak/>
        <w:t xml:space="preserve">W przypadkach, o których mowa w ust. 1 i 2, Wykonawca może żądać wyłącznie wynagrodzenia należnego z tytułu wykonanej części umowy. </w:t>
      </w:r>
    </w:p>
    <w:p w14:paraId="58A74240" w14:textId="77777777" w:rsidR="009032ED" w:rsidRPr="009032ED" w:rsidRDefault="009032ED" w:rsidP="009032ED">
      <w:pPr>
        <w:spacing w:line="276" w:lineRule="auto"/>
        <w:jc w:val="center"/>
        <w:rPr>
          <w:bCs/>
        </w:rPr>
      </w:pPr>
      <w:r w:rsidRPr="009032ED">
        <w:rPr>
          <w:bCs/>
        </w:rPr>
        <w:t>§ 10</w:t>
      </w:r>
    </w:p>
    <w:p w14:paraId="23A58265" w14:textId="77777777" w:rsidR="009032ED" w:rsidRPr="009032ED" w:rsidRDefault="009032ED" w:rsidP="009032ED">
      <w:pPr>
        <w:numPr>
          <w:ilvl w:val="0"/>
          <w:numId w:val="41"/>
        </w:numPr>
        <w:spacing w:after="160" w:line="259" w:lineRule="auto"/>
        <w:ind w:left="284" w:hanging="284"/>
        <w:contextualSpacing/>
        <w:jc w:val="both"/>
      </w:pPr>
      <w:r w:rsidRPr="009032ED">
        <w:t xml:space="preserve">W sprawach nie uregulowanych niniejszą umową mają zastosowanie odpowiednie przepisy Kodeksu Cywilnego, ustawy Prawo zamówień publicznych wraz z aktami wykonawczymi do tychże ustaw. </w:t>
      </w:r>
    </w:p>
    <w:p w14:paraId="1F881ACF" w14:textId="77777777" w:rsidR="009032ED" w:rsidRPr="009032ED" w:rsidRDefault="009032ED" w:rsidP="009032ED">
      <w:pPr>
        <w:numPr>
          <w:ilvl w:val="0"/>
          <w:numId w:val="41"/>
        </w:numPr>
        <w:spacing w:after="160" w:line="259" w:lineRule="auto"/>
        <w:ind w:left="284" w:hanging="284"/>
        <w:contextualSpacing/>
        <w:jc w:val="both"/>
      </w:pPr>
      <w:r w:rsidRPr="009032ED">
        <w:t xml:space="preserve">Wszelkie zmiany niniejszej umowy wymagają formy pisemnej w postaci aneksu pod rygorem nieważności. </w:t>
      </w:r>
    </w:p>
    <w:p w14:paraId="437940EE" w14:textId="77777777" w:rsidR="009032ED" w:rsidRPr="009032ED" w:rsidRDefault="009032ED" w:rsidP="009032ED">
      <w:pPr>
        <w:numPr>
          <w:ilvl w:val="0"/>
          <w:numId w:val="41"/>
        </w:numPr>
        <w:spacing w:after="160" w:line="259" w:lineRule="auto"/>
        <w:ind w:left="284" w:hanging="284"/>
        <w:contextualSpacing/>
        <w:jc w:val="both"/>
      </w:pPr>
      <w:r w:rsidRPr="009032ED">
        <w:t xml:space="preserve">Ewentualne spory wynikłe pomiędzy stronami na tle realizacji umowy Strony rozstrzygać będą polubownie, a w razie niedojścia do porozumienia poddają rozstrzygnięciu Sądowi powszechnemu właściwemu miejscowo dla siedziby Zamawiającego. </w:t>
      </w:r>
    </w:p>
    <w:p w14:paraId="1DBCBA1D" w14:textId="77777777" w:rsidR="009032ED" w:rsidRPr="009032ED" w:rsidRDefault="009032ED" w:rsidP="009032ED">
      <w:pPr>
        <w:numPr>
          <w:ilvl w:val="0"/>
          <w:numId w:val="41"/>
        </w:numPr>
        <w:spacing w:after="160" w:line="259" w:lineRule="auto"/>
        <w:ind w:left="284" w:hanging="284"/>
        <w:contextualSpacing/>
        <w:jc w:val="both"/>
      </w:pPr>
      <w:r w:rsidRPr="009032ED">
        <w:t>Umowę sporządzono w dwóch jednobrzmiących egzemplarzach, po jednym dla każdej ze stron.</w:t>
      </w:r>
    </w:p>
    <w:p w14:paraId="6C3CA13B" w14:textId="77777777" w:rsidR="009032ED" w:rsidRPr="009032ED" w:rsidRDefault="009032ED" w:rsidP="009032ED">
      <w:pPr>
        <w:spacing w:line="276" w:lineRule="auto"/>
        <w:rPr>
          <w:b/>
          <w:bCs/>
        </w:rPr>
      </w:pPr>
    </w:p>
    <w:p w14:paraId="6D024533" w14:textId="77777777" w:rsidR="009032ED" w:rsidRPr="009032ED" w:rsidRDefault="009032ED" w:rsidP="009032ED">
      <w:pPr>
        <w:tabs>
          <w:tab w:val="left" w:pos="426"/>
          <w:tab w:val="left" w:pos="851"/>
        </w:tabs>
        <w:autoSpaceDE w:val="0"/>
        <w:spacing w:line="276" w:lineRule="auto"/>
        <w:rPr>
          <w:rFonts w:eastAsia="Calibri"/>
          <w:lang w:eastAsia="ar-SA"/>
        </w:rPr>
      </w:pPr>
      <w:r w:rsidRPr="009032ED">
        <w:rPr>
          <w:rFonts w:eastAsia="Calibri"/>
          <w:lang w:eastAsia="ar-SA"/>
        </w:rPr>
        <w:t>Załączniki do umowy:</w:t>
      </w:r>
    </w:p>
    <w:p w14:paraId="0B259D9B" w14:textId="77777777" w:rsidR="009032ED" w:rsidRPr="009032ED" w:rsidRDefault="009032ED" w:rsidP="009032ED">
      <w:pPr>
        <w:numPr>
          <w:ilvl w:val="3"/>
          <w:numId w:val="44"/>
        </w:numPr>
        <w:suppressAutoHyphens/>
        <w:spacing w:after="160" w:line="259" w:lineRule="auto"/>
        <w:ind w:left="284" w:hanging="284"/>
        <w:jc w:val="both"/>
        <w:rPr>
          <w:rFonts w:eastAsia="Calibri"/>
          <w:lang w:eastAsia="ar-SA"/>
        </w:rPr>
      </w:pPr>
      <w:r w:rsidRPr="009032ED">
        <w:rPr>
          <w:rFonts w:eastAsia="Calibri"/>
          <w:lang w:eastAsia="ar-SA"/>
        </w:rPr>
        <w:t>Formularz ofertowy.</w:t>
      </w:r>
    </w:p>
    <w:p w14:paraId="3D1C0253" w14:textId="005C1420" w:rsidR="009032ED" w:rsidRPr="009032ED" w:rsidRDefault="009032ED" w:rsidP="009032ED">
      <w:pPr>
        <w:numPr>
          <w:ilvl w:val="3"/>
          <w:numId w:val="44"/>
        </w:numPr>
        <w:suppressAutoHyphens/>
        <w:spacing w:afterLines="120" w:after="288" w:line="259" w:lineRule="auto"/>
        <w:ind w:left="284" w:hanging="284"/>
        <w:jc w:val="both"/>
        <w:rPr>
          <w:rFonts w:eastAsia="Calibri"/>
          <w:lang w:eastAsia="ar-SA"/>
        </w:rPr>
      </w:pPr>
      <w:r w:rsidRPr="009032ED">
        <w:rPr>
          <w:lang w:eastAsia="ar-SA"/>
        </w:rPr>
        <w:t xml:space="preserve">Formularz </w:t>
      </w:r>
      <w:r w:rsidR="00A97817">
        <w:rPr>
          <w:lang w:eastAsia="ar-SA"/>
        </w:rPr>
        <w:t>wymaganych parametrów.</w:t>
      </w:r>
    </w:p>
    <w:p w14:paraId="7691FAC6" w14:textId="77777777" w:rsidR="009032ED" w:rsidRPr="009032ED" w:rsidRDefault="009032ED" w:rsidP="009032ED">
      <w:pPr>
        <w:spacing w:line="276" w:lineRule="auto"/>
      </w:pPr>
      <w:r w:rsidRPr="009032ED">
        <w:rPr>
          <w:b/>
        </w:rPr>
        <w:t>ZAMAWIAJĄCY                                                                                           WYKONAWCA</w:t>
      </w:r>
    </w:p>
    <w:p w14:paraId="594E68DA" w14:textId="77777777" w:rsidR="009032ED" w:rsidRDefault="009032ED" w:rsidP="009032ED">
      <w:pPr>
        <w:spacing w:line="276" w:lineRule="auto"/>
      </w:pPr>
    </w:p>
    <w:p w14:paraId="227FF78D" w14:textId="77777777" w:rsidR="009C2CFC" w:rsidRPr="009032ED" w:rsidRDefault="009C2CFC" w:rsidP="009032ED">
      <w:pPr>
        <w:spacing w:line="276" w:lineRule="auto"/>
      </w:pPr>
    </w:p>
    <w:p w14:paraId="301954D4" w14:textId="77777777" w:rsidR="009032ED" w:rsidRPr="009032ED" w:rsidRDefault="009032ED" w:rsidP="009032ED">
      <w:pPr>
        <w:autoSpaceDE w:val="0"/>
        <w:autoSpaceDN w:val="0"/>
        <w:adjustRightInd w:val="0"/>
        <w:jc w:val="both"/>
        <w:rPr>
          <w:rFonts w:eastAsia="Calibri"/>
          <w:sz w:val="20"/>
          <w:szCs w:val="20"/>
          <w:lang w:eastAsia="en-US"/>
        </w:rPr>
      </w:pPr>
    </w:p>
    <w:p w14:paraId="36F7BFC0" w14:textId="0AE532B1" w:rsidR="000E3B4B" w:rsidRPr="00762C88" w:rsidRDefault="00151426" w:rsidP="00151426">
      <w:pPr>
        <w:jc w:val="right"/>
        <w:rPr>
          <w:rFonts w:eastAsia="Calibri"/>
          <w:b/>
          <w:sz w:val="22"/>
          <w:szCs w:val="22"/>
        </w:rPr>
      </w:pPr>
      <w:r w:rsidRPr="00762C88">
        <w:rPr>
          <w:rFonts w:eastAsia="Calibri"/>
          <w:b/>
          <w:sz w:val="22"/>
          <w:szCs w:val="22"/>
        </w:rPr>
        <w:t>Załącznik nr 3 do SWZ</w:t>
      </w:r>
    </w:p>
    <w:p w14:paraId="531CBF21" w14:textId="77777777" w:rsidR="00693995" w:rsidRPr="00762C88" w:rsidRDefault="00693995" w:rsidP="00693995">
      <w:pPr>
        <w:rPr>
          <w:b/>
          <w:sz w:val="22"/>
          <w:szCs w:val="22"/>
        </w:rPr>
      </w:pPr>
      <w:r w:rsidRPr="00762C88">
        <w:rPr>
          <w:b/>
          <w:sz w:val="22"/>
          <w:szCs w:val="22"/>
        </w:rPr>
        <w:t>Zamawiający:</w:t>
      </w:r>
    </w:p>
    <w:p w14:paraId="14064267" w14:textId="38232056" w:rsidR="00693995" w:rsidRDefault="009C2CFC" w:rsidP="00693995">
      <w:pPr>
        <w:tabs>
          <w:tab w:val="left" w:pos="0"/>
          <w:tab w:val="left" w:pos="1440"/>
          <w:tab w:val="left" w:pos="1620"/>
        </w:tabs>
        <w:autoSpaceDE w:val="0"/>
        <w:rPr>
          <w:b/>
          <w:sz w:val="22"/>
          <w:szCs w:val="22"/>
        </w:rPr>
      </w:pPr>
      <w:r>
        <w:rPr>
          <w:b/>
          <w:sz w:val="22"/>
          <w:szCs w:val="22"/>
        </w:rPr>
        <w:t>Samodzielny Publiczny Zakład Opieki Zdrowotnej w Sejnach</w:t>
      </w:r>
    </w:p>
    <w:p w14:paraId="084C415E" w14:textId="3D68F982" w:rsidR="009C2CFC" w:rsidRDefault="009C2CFC" w:rsidP="00693995">
      <w:pPr>
        <w:tabs>
          <w:tab w:val="left" w:pos="0"/>
          <w:tab w:val="left" w:pos="1440"/>
          <w:tab w:val="left" w:pos="1620"/>
        </w:tabs>
        <w:autoSpaceDE w:val="0"/>
        <w:rPr>
          <w:b/>
          <w:sz w:val="22"/>
          <w:szCs w:val="22"/>
        </w:rPr>
      </w:pPr>
      <w:r w:rsidRPr="009C2CFC">
        <w:rPr>
          <w:b/>
          <w:sz w:val="22"/>
          <w:szCs w:val="22"/>
        </w:rPr>
        <w:t>ul. dr E. Rittlera 2, 16-500 Sejny</w:t>
      </w:r>
    </w:p>
    <w:p w14:paraId="3E56DABF" w14:textId="77777777" w:rsidR="009C2CFC" w:rsidRPr="009C2CFC" w:rsidRDefault="009C2CFC" w:rsidP="00693995">
      <w:pPr>
        <w:tabs>
          <w:tab w:val="left" w:pos="0"/>
          <w:tab w:val="left" w:pos="1440"/>
          <w:tab w:val="left" w:pos="1620"/>
        </w:tabs>
        <w:autoSpaceDE w:val="0"/>
        <w:rPr>
          <w:b/>
          <w:caps/>
          <w:spacing w:val="86"/>
          <w:sz w:val="22"/>
          <w:szCs w:val="22"/>
        </w:rPr>
      </w:pPr>
    </w:p>
    <w:p w14:paraId="09A819DE" w14:textId="77777777" w:rsidR="00307086" w:rsidRPr="009C2CFC" w:rsidRDefault="00307086" w:rsidP="00307086">
      <w:pPr>
        <w:rPr>
          <w:rFonts w:eastAsia="Calibri"/>
          <w:b/>
          <w:bCs/>
          <w:sz w:val="22"/>
          <w:szCs w:val="22"/>
        </w:rPr>
      </w:pPr>
      <w:r w:rsidRPr="009C2CFC">
        <w:rPr>
          <w:rFonts w:eastAsia="Calibri"/>
          <w:b/>
          <w:bCs/>
          <w:sz w:val="22"/>
          <w:szCs w:val="22"/>
        </w:rPr>
        <w:t>Wykonawca:</w:t>
      </w:r>
    </w:p>
    <w:p w14:paraId="10F50A48" w14:textId="77777777" w:rsidR="00307086" w:rsidRPr="00762C88" w:rsidRDefault="00307086" w:rsidP="00307086">
      <w:pPr>
        <w:rPr>
          <w:rFonts w:eastAsia="Calibri"/>
          <w:sz w:val="22"/>
          <w:szCs w:val="22"/>
        </w:rPr>
      </w:pPr>
      <w:r w:rsidRPr="00762C88">
        <w:rPr>
          <w:rFonts w:eastAsia="Calibri"/>
          <w:sz w:val="22"/>
          <w:szCs w:val="22"/>
        </w:rPr>
        <w:t>…………………………………………………………………………</w:t>
      </w:r>
    </w:p>
    <w:p w14:paraId="23981B37" w14:textId="77777777" w:rsidR="00307086" w:rsidRPr="00762C88" w:rsidRDefault="00307086" w:rsidP="00307086">
      <w:pPr>
        <w:ind w:right="5953"/>
        <w:rPr>
          <w:rFonts w:eastAsia="Calibri"/>
          <w:i/>
          <w:sz w:val="22"/>
          <w:szCs w:val="22"/>
        </w:rPr>
      </w:pPr>
      <w:r w:rsidRPr="00762C88">
        <w:rPr>
          <w:rFonts w:eastAsia="Calibri"/>
          <w:i/>
          <w:sz w:val="22"/>
          <w:szCs w:val="22"/>
        </w:rPr>
        <w:t>(pełna nazwa/firma, adres, w zależności od podmiotu: NIP/PESEL, KRS/CEiDG)</w:t>
      </w:r>
    </w:p>
    <w:p w14:paraId="1D58C328" w14:textId="77777777" w:rsidR="00307086" w:rsidRPr="00762C88" w:rsidRDefault="00307086" w:rsidP="00307086">
      <w:pPr>
        <w:rPr>
          <w:rFonts w:eastAsia="Calibri"/>
          <w:sz w:val="22"/>
          <w:szCs w:val="22"/>
        </w:rPr>
      </w:pPr>
      <w:r w:rsidRPr="00762C88">
        <w:rPr>
          <w:rFonts w:eastAsia="Calibri"/>
          <w:sz w:val="22"/>
          <w:szCs w:val="22"/>
        </w:rPr>
        <w:t>reprezentowany przez:</w:t>
      </w:r>
    </w:p>
    <w:p w14:paraId="71439584" w14:textId="77777777" w:rsidR="00307086" w:rsidRPr="00762C88" w:rsidRDefault="00307086" w:rsidP="00307086">
      <w:pPr>
        <w:rPr>
          <w:rFonts w:eastAsia="Calibri"/>
          <w:sz w:val="22"/>
          <w:szCs w:val="22"/>
        </w:rPr>
      </w:pPr>
      <w:r w:rsidRPr="00762C88">
        <w:rPr>
          <w:rFonts w:eastAsia="Calibri"/>
          <w:sz w:val="22"/>
          <w:szCs w:val="22"/>
        </w:rPr>
        <w:t>…………………………………………………………………………</w:t>
      </w:r>
    </w:p>
    <w:p w14:paraId="48CBEDCD" w14:textId="6F33F699" w:rsidR="00307086" w:rsidRPr="00762C88" w:rsidRDefault="00307086" w:rsidP="009C2CFC">
      <w:pPr>
        <w:ind w:right="5953"/>
        <w:jc w:val="both"/>
        <w:rPr>
          <w:rFonts w:eastAsia="Calibri"/>
          <w:i/>
          <w:sz w:val="22"/>
          <w:szCs w:val="22"/>
        </w:rPr>
      </w:pPr>
      <w:r w:rsidRPr="00762C88">
        <w:rPr>
          <w:rFonts w:eastAsia="Calibri"/>
          <w:i/>
          <w:sz w:val="22"/>
          <w:szCs w:val="22"/>
        </w:rPr>
        <w:t>(imię, nazwisko,</w:t>
      </w:r>
      <w:r w:rsidR="009C2CFC">
        <w:rPr>
          <w:rFonts w:eastAsia="Calibri"/>
          <w:i/>
          <w:sz w:val="22"/>
          <w:szCs w:val="22"/>
        </w:rPr>
        <w:t xml:space="preserve"> </w:t>
      </w:r>
      <w:r w:rsidRPr="00762C88">
        <w:rPr>
          <w:rFonts w:eastAsia="Calibri"/>
          <w:i/>
          <w:sz w:val="22"/>
          <w:szCs w:val="22"/>
        </w:rPr>
        <w:t>stanowisko/podstawa</w:t>
      </w:r>
      <w:r w:rsidR="009C2CFC">
        <w:rPr>
          <w:rFonts w:eastAsia="Calibri"/>
          <w:i/>
          <w:sz w:val="22"/>
          <w:szCs w:val="22"/>
        </w:rPr>
        <w:t xml:space="preserve">                                                   </w:t>
      </w:r>
      <w:bookmarkStart w:id="46" w:name="_Hlk135721881"/>
      <w:r w:rsidRPr="00762C88">
        <w:rPr>
          <w:rFonts w:eastAsia="Calibri"/>
          <w:i/>
          <w:sz w:val="22"/>
          <w:szCs w:val="22"/>
        </w:rPr>
        <w:t>do  reprezentacji)</w:t>
      </w:r>
      <w:bookmarkEnd w:id="46"/>
    </w:p>
    <w:p w14:paraId="526EAD42" w14:textId="77777777" w:rsidR="00307086" w:rsidRPr="00762C88" w:rsidRDefault="00307086" w:rsidP="00307086">
      <w:pPr>
        <w:spacing w:line="276" w:lineRule="auto"/>
        <w:jc w:val="center"/>
        <w:rPr>
          <w:rFonts w:eastAsia="Calibri"/>
          <w:b/>
          <w:sz w:val="22"/>
          <w:szCs w:val="22"/>
        </w:rPr>
      </w:pPr>
    </w:p>
    <w:p w14:paraId="7AF9AA5E" w14:textId="77777777" w:rsidR="00307086" w:rsidRPr="00762C88" w:rsidRDefault="00307086" w:rsidP="00307086">
      <w:pPr>
        <w:spacing w:line="276" w:lineRule="auto"/>
        <w:jc w:val="center"/>
        <w:rPr>
          <w:rFonts w:eastAsia="Calibri"/>
          <w:b/>
          <w:sz w:val="22"/>
          <w:szCs w:val="22"/>
        </w:rPr>
      </w:pPr>
    </w:p>
    <w:p w14:paraId="05E21DDC" w14:textId="77777777" w:rsidR="00781C4A" w:rsidRPr="00781C4A" w:rsidRDefault="00781C4A" w:rsidP="00781C4A">
      <w:pPr>
        <w:spacing w:line="252" w:lineRule="auto"/>
        <w:jc w:val="center"/>
        <w:rPr>
          <w:rFonts w:ascii="Garamond" w:hAnsi="Garamond" w:cs="Tahoma"/>
          <w:b/>
          <w:sz w:val="22"/>
          <w:szCs w:val="22"/>
          <w:u w:val="single"/>
        </w:rPr>
      </w:pPr>
      <w:r w:rsidRPr="00781C4A">
        <w:rPr>
          <w:rFonts w:ascii="Garamond" w:hAnsi="Garamond" w:cs="Tahoma"/>
          <w:b/>
          <w:sz w:val="22"/>
          <w:szCs w:val="22"/>
          <w:u w:val="single"/>
        </w:rPr>
        <w:t xml:space="preserve">Oświadczenie Wykonawcy </w:t>
      </w:r>
    </w:p>
    <w:p w14:paraId="4EA02D94" w14:textId="77777777" w:rsidR="00781C4A" w:rsidRPr="00781C4A" w:rsidRDefault="00781C4A" w:rsidP="00781C4A">
      <w:pPr>
        <w:spacing w:line="252" w:lineRule="auto"/>
        <w:jc w:val="center"/>
        <w:rPr>
          <w:rFonts w:ascii="Garamond" w:hAnsi="Garamond" w:cs="Tahoma"/>
          <w:sz w:val="22"/>
          <w:szCs w:val="22"/>
        </w:rPr>
      </w:pPr>
      <w:r w:rsidRPr="00781C4A">
        <w:rPr>
          <w:rFonts w:ascii="Garamond" w:hAnsi="Garamond" w:cs="Tahoma"/>
          <w:sz w:val="22"/>
          <w:szCs w:val="22"/>
        </w:rPr>
        <w:t xml:space="preserve">składane na podstawie art. 125 ust. 1 ustawy z dnia 11 września 2019r. </w:t>
      </w:r>
    </w:p>
    <w:p w14:paraId="72016A7E" w14:textId="77777777" w:rsidR="00781C4A" w:rsidRPr="00781C4A" w:rsidRDefault="00781C4A" w:rsidP="00781C4A">
      <w:pPr>
        <w:spacing w:line="252" w:lineRule="auto"/>
        <w:jc w:val="center"/>
        <w:rPr>
          <w:rFonts w:ascii="Garamond" w:hAnsi="Garamond" w:cs="Tahoma"/>
          <w:sz w:val="22"/>
          <w:szCs w:val="22"/>
        </w:rPr>
      </w:pPr>
      <w:r w:rsidRPr="00781C4A">
        <w:rPr>
          <w:rFonts w:ascii="Garamond" w:hAnsi="Garamond" w:cs="Tahoma"/>
          <w:sz w:val="22"/>
          <w:szCs w:val="22"/>
        </w:rPr>
        <w:t xml:space="preserve"> Prawo zamówień publicznych (dalej jako ustawa Pzp), </w:t>
      </w:r>
    </w:p>
    <w:p w14:paraId="3B5F5AE9" w14:textId="77777777" w:rsidR="00781C4A" w:rsidRPr="00781C4A" w:rsidRDefault="00781C4A" w:rsidP="00781C4A">
      <w:pPr>
        <w:spacing w:line="252" w:lineRule="auto"/>
        <w:jc w:val="center"/>
        <w:rPr>
          <w:rFonts w:ascii="Garamond" w:hAnsi="Garamond" w:cs="Tahoma"/>
          <w:sz w:val="22"/>
          <w:szCs w:val="22"/>
        </w:rPr>
      </w:pPr>
    </w:p>
    <w:p w14:paraId="542F6F4A" w14:textId="77777777" w:rsidR="00781C4A" w:rsidRPr="00781C4A" w:rsidRDefault="00781C4A" w:rsidP="00781C4A">
      <w:pPr>
        <w:spacing w:line="252" w:lineRule="auto"/>
        <w:jc w:val="center"/>
        <w:rPr>
          <w:rFonts w:ascii="Garamond" w:hAnsi="Garamond" w:cs="Tahoma"/>
          <w:b/>
          <w:sz w:val="22"/>
          <w:szCs w:val="22"/>
          <w:u w:val="single"/>
        </w:rPr>
      </w:pPr>
      <w:r w:rsidRPr="00781C4A">
        <w:rPr>
          <w:rFonts w:ascii="Garamond" w:hAnsi="Garamond" w:cs="Tahoma"/>
          <w:b/>
          <w:sz w:val="22"/>
          <w:szCs w:val="22"/>
          <w:u w:val="single"/>
        </w:rPr>
        <w:t>DOTYCZĄCE PRZESŁANEK WYKLUCZENIA Z POSTĘPOWANIA</w:t>
      </w:r>
    </w:p>
    <w:p w14:paraId="3ACD5122" w14:textId="77777777" w:rsidR="00781C4A" w:rsidRPr="00781C4A" w:rsidRDefault="00781C4A" w:rsidP="00781C4A">
      <w:pPr>
        <w:spacing w:line="252" w:lineRule="auto"/>
        <w:jc w:val="both"/>
        <w:rPr>
          <w:rFonts w:ascii="Garamond" w:hAnsi="Garamond" w:cs="Tahoma"/>
          <w:sz w:val="22"/>
          <w:szCs w:val="22"/>
        </w:rPr>
      </w:pPr>
    </w:p>
    <w:p w14:paraId="71AE6ABA" w14:textId="77777777" w:rsidR="00781C4A" w:rsidRPr="00781C4A" w:rsidRDefault="00781C4A" w:rsidP="00781C4A">
      <w:pPr>
        <w:jc w:val="both"/>
        <w:rPr>
          <w:rFonts w:ascii="Garamond" w:hAnsi="Garamond"/>
          <w:sz w:val="22"/>
          <w:szCs w:val="22"/>
        </w:rPr>
      </w:pPr>
      <w:r w:rsidRPr="00781C4A">
        <w:rPr>
          <w:rFonts w:ascii="Garamond" w:hAnsi="Garamond" w:cs="Tahoma"/>
          <w:sz w:val="22"/>
          <w:szCs w:val="22"/>
        </w:rPr>
        <w:t>Na potrzeby postępowania o udzielenie zamówienia publicznego pn.: ….</w:t>
      </w:r>
      <w:r w:rsidRPr="00781C4A">
        <w:rPr>
          <w:rFonts w:ascii="Garamond" w:hAnsi="Garamond"/>
          <w:sz w:val="22"/>
          <w:szCs w:val="22"/>
        </w:rPr>
        <w:t>……………………………………</w:t>
      </w:r>
    </w:p>
    <w:p w14:paraId="4B41588E" w14:textId="77777777" w:rsidR="00781C4A" w:rsidRPr="00781C4A" w:rsidRDefault="00781C4A" w:rsidP="00781C4A">
      <w:pPr>
        <w:jc w:val="both"/>
        <w:rPr>
          <w:rFonts w:ascii="Garamond" w:hAnsi="Garamond"/>
          <w:sz w:val="22"/>
          <w:szCs w:val="22"/>
        </w:rPr>
      </w:pPr>
      <w:r w:rsidRPr="00781C4A">
        <w:rPr>
          <w:rFonts w:ascii="Garamond" w:hAnsi="Garamond"/>
          <w:sz w:val="22"/>
          <w:szCs w:val="22"/>
        </w:rPr>
        <w:t>……………………………………………………………………………………………………………….</w:t>
      </w:r>
    </w:p>
    <w:p w14:paraId="078E476B" w14:textId="77777777" w:rsidR="003E4DD3" w:rsidRDefault="003E4DD3" w:rsidP="00781C4A">
      <w:pPr>
        <w:jc w:val="both"/>
        <w:rPr>
          <w:rFonts w:ascii="Garamond" w:hAnsi="Garamond"/>
          <w:sz w:val="22"/>
          <w:szCs w:val="22"/>
        </w:rPr>
      </w:pPr>
    </w:p>
    <w:p w14:paraId="063E9EC9" w14:textId="3042A3AF" w:rsidR="00781C4A" w:rsidRPr="00781C4A" w:rsidRDefault="00781C4A" w:rsidP="00781C4A">
      <w:pPr>
        <w:jc w:val="both"/>
        <w:rPr>
          <w:rFonts w:ascii="Garamond" w:hAnsi="Garamond"/>
          <w:b/>
          <w:sz w:val="22"/>
          <w:szCs w:val="22"/>
        </w:rPr>
      </w:pPr>
      <w:r w:rsidRPr="00781C4A">
        <w:rPr>
          <w:rFonts w:ascii="Garamond" w:hAnsi="Garamond" w:cs="Tahoma"/>
          <w:sz w:val="22"/>
          <w:szCs w:val="22"/>
        </w:rPr>
        <w:t xml:space="preserve">prowadzonego przez </w:t>
      </w:r>
      <w:r w:rsidRPr="00781C4A">
        <w:rPr>
          <w:rFonts w:ascii="Garamond" w:hAnsi="Garamond" w:cstheme="minorHAnsi"/>
          <w:sz w:val="22"/>
          <w:szCs w:val="22"/>
        </w:rPr>
        <w:t>SP ZOZ w Sejnach</w:t>
      </w:r>
      <w:r w:rsidRPr="00781C4A">
        <w:rPr>
          <w:rFonts w:ascii="Garamond" w:hAnsi="Garamond" w:cs="Tahoma"/>
          <w:sz w:val="22"/>
          <w:szCs w:val="22"/>
        </w:rPr>
        <w:t>,  oświadczam, co następuje:</w:t>
      </w:r>
    </w:p>
    <w:p w14:paraId="2B5E4B87" w14:textId="77777777" w:rsidR="00781C4A" w:rsidRPr="00781C4A" w:rsidRDefault="00781C4A" w:rsidP="00781C4A">
      <w:pPr>
        <w:shd w:val="clear" w:color="auto" w:fill="BFBFBF"/>
        <w:spacing w:before="100" w:beforeAutospacing="1"/>
        <w:rPr>
          <w:rFonts w:ascii="Garamond" w:hAnsi="Garamond"/>
          <w:b/>
          <w:bCs/>
          <w:sz w:val="22"/>
          <w:szCs w:val="22"/>
        </w:rPr>
      </w:pPr>
      <w:r w:rsidRPr="00781C4A">
        <w:rPr>
          <w:rFonts w:ascii="Garamond" w:hAnsi="Garamond"/>
          <w:b/>
          <w:bCs/>
          <w:sz w:val="22"/>
          <w:szCs w:val="22"/>
        </w:rPr>
        <w:t>OŚWIADCZENIE DOTYCZĄCE PODSTAW WYKLUCZENIA:</w:t>
      </w:r>
    </w:p>
    <w:p w14:paraId="5B8450F5" w14:textId="77777777" w:rsidR="00781C4A" w:rsidRPr="00781C4A" w:rsidRDefault="00781C4A" w:rsidP="00781C4A">
      <w:pPr>
        <w:ind w:left="284"/>
        <w:jc w:val="both"/>
        <w:rPr>
          <w:rFonts w:ascii="Garamond" w:hAnsi="Garamond" w:cs="Tahoma"/>
          <w:sz w:val="22"/>
          <w:szCs w:val="22"/>
        </w:rPr>
      </w:pPr>
    </w:p>
    <w:p w14:paraId="7E22BBD0" w14:textId="77777777" w:rsidR="00781C4A" w:rsidRPr="00781C4A" w:rsidRDefault="00781C4A" w:rsidP="00087D28">
      <w:pPr>
        <w:numPr>
          <w:ilvl w:val="0"/>
          <w:numId w:val="48"/>
        </w:numPr>
        <w:spacing w:after="160" w:line="276" w:lineRule="auto"/>
        <w:ind w:left="284" w:hanging="284"/>
        <w:contextualSpacing/>
        <w:jc w:val="both"/>
        <w:rPr>
          <w:rFonts w:ascii="Garamond" w:eastAsia="Calibri" w:hAnsi="Garamond" w:cs="Arial"/>
          <w:sz w:val="22"/>
          <w:szCs w:val="22"/>
          <w:lang w:eastAsia="en-US"/>
        </w:rPr>
      </w:pPr>
      <w:r w:rsidRPr="00781C4A">
        <w:rPr>
          <w:rFonts w:ascii="Garamond" w:hAnsi="Garamond" w:cs="Arial"/>
          <w:sz w:val="22"/>
          <w:szCs w:val="22"/>
        </w:rPr>
        <w:t xml:space="preserve">Oświadczam, że nie podlegam wykluczeniu z postępowania na podstawie </w:t>
      </w:r>
      <w:r w:rsidRPr="00781C4A">
        <w:rPr>
          <w:rFonts w:ascii="Garamond" w:eastAsia="Calibri" w:hAnsi="Garamond" w:cs="Arial"/>
          <w:sz w:val="22"/>
          <w:szCs w:val="22"/>
          <w:lang w:eastAsia="en-US"/>
        </w:rPr>
        <w:t>art. 108 ust. 1 ustawy Pzp.</w:t>
      </w:r>
    </w:p>
    <w:p w14:paraId="158C2196" w14:textId="77777777" w:rsidR="00781C4A" w:rsidRPr="00781C4A" w:rsidRDefault="00781C4A" w:rsidP="00087D28">
      <w:pPr>
        <w:numPr>
          <w:ilvl w:val="0"/>
          <w:numId w:val="48"/>
        </w:numPr>
        <w:spacing w:after="160" w:line="276" w:lineRule="auto"/>
        <w:ind w:left="284" w:hanging="284"/>
        <w:contextualSpacing/>
        <w:jc w:val="both"/>
        <w:rPr>
          <w:rFonts w:ascii="Garamond" w:eastAsia="Calibri" w:hAnsi="Garamond" w:cs="Arial"/>
          <w:sz w:val="22"/>
          <w:szCs w:val="22"/>
          <w:lang w:eastAsia="en-US"/>
        </w:rPr>
      </w:pPr>
      <w:r w:rsidRPr="00781C4A">
        <w:rPr>
          <w:rFonts w:ascii="Garamond" w:hAnsi="Garamond" w:cs="Arial"/>
          <w:sz w:val="22"/>
          <w:szCs w:val="22"/>
        </w:rPr>
        <w:t>Oświadczam, że nie podlegam wykluczen</w:t>
      </w:r>
      <w:r w:rsidRPr="00781C4A">
        <w:rPr>
          <w:rFonts w:ascii="Garamond" w:eastAsia="Calibri" w:hAnsi="Garamond" w:cs="Arial"/>
          <w:sz w:val="22"/>
          <w:szCs w:val="22"/>
          <w:lang w:eastAsia="en-US"/>
        </w:rPr>
        <w:t>iu z postępowania na podstawie  art. 109 ust. 1 pkt. 4, ustawy Pzp</w:t>
      </w:r>
    </w:p>
    <w:p w14:paraId="3BF13742" w14:textId="77777777" w:rsidR="00781C4A" w:rsidRPr="00781C4A" w:rsidRDefault="00781C4A" w:rsidP="00087D28">
      <w:pPr>
        <w:numPr>
          <w:ilvl w:val="0"/>
          <w:numId w:val="48"/>
        </w:numPr>
        <w:spacing w:after="160" w:line="276" w:lineRule="auto"/>
        <w:ind w:left="284" w:hanging="284"/>
        <w:contextualSpacing/>
        <w:jc w:val="both"/>
        <w:rPr>
          <w:rFonts w:ascii="Garamond" w:eastAsia="Calibri" w:hAnsi="Garamond" w:cs="Arial"/>
          <w:sz w:val="22"/>
          <w:szCs w:val="22"/>
          <w:lang w:eastAsia="en-US"/>
        </w:rPr>
      </w:pPr>
      <w:r w:rsidRPr="00781C4A">
        <w:rPr>
          <w:rFonts w:ascii="Garamond" w:eastAsia="Calibri" w:hAnsi="Garamond" w:cs="Arial"/>
          <w:sz w:val="22"/>
          <w:szCs w:val="22"/>
          <w:lang w:eastAsia="en-US"/>
        </w:rPr>
        <w:t xml:space="preserve">Oświadczam, że nie zachodzą w stosunku do mnie przesłanki wykluczenia z postępowania na podstawie art.  </w:t>
      </w:r>
      <w:r w:rsidRPr="00781C4A">
        <w:rPr>
          <w:rFonts w:ascii="Garamond" w:hAnsi="Garamond" w:cs="Arial"/>
          <w:sz w:val="22"/>
          <w:szCs w:val="22"/>
        </w:rPr>
        <w:t xml:space="preserve">7 ust. 1 ustawy </w:t>
      </w:r>
      <w:r w:rsidRPr="00781C4A">
        <w:rPr>
          <w:rFonts w:ascii="Garamond" w:eastAsia="Calibri" w:hAnsi="Garamond" w:cs="Arial"/>
          <w:sz w:val="22"/>
          <w:szCs w:val="22"/>
          <w:lang w:eastAsia="en-US"/>
        </w:rPr>
        <w:t>z dnia 13 kwietnia 2022 r.</w:t>
      </w:r>
      <w:r w:rsidRPr="00781C4A">
        <w:rPr>
          <w:rFonts w:ascii="Garamond" w:eastAsia="Calibri" w:hAnsi="Garamond" w:cs="Arial"/>
          <w:i/>
          <w:iCs/>
          <w:sz w:val="22"/>
          <w:szCs w:val="22"/>
          <w:lang w:eastAsia="en-US"/>
        </w:rPr>
        <w:t xml:space="preserve"> </w:t>
      </w:r>
      <w:r w:rsidRPr="00781C4A">
        <w:rPr>
          <w:rFonts w:ascii="Garamond" w:eastAsia="Calibri" w:hAnsi="Garamond" w:cs="Arial"/>
          <w:i/>
          <w:iCs/>
          <w:color w:val="222222"/>
          <w:sz w:val="22"/>
          <w:szCs w:val="22"/>
          <w:lang w:eastAsia="en-US"/>
        </w:rPr>
        <w:t xml:space="preserve">o szczególnych rozwiązaniach w zakresie przeciwdziałania wspieraniu agresji na Ukrainę oraz służących ochronie bezpieczeństwa narodowego </w:t>
      </w:r>
      <w:r w:rsidRPr="00781C4A">
        <w:rPr>
          <w:rFonts w:ascii="Garamond" w:eastAsia="Calibri" w:hAnsi="Garamond" w:cs="Arial"/>
          <w:iCs/>
          <w:color w:val="222222"/>
          <w:sz w:val="22"/>
          <w:szCs w:val="22"/>
          <w:lang w:eastAsia="en-US"/>
        </w:rPr>
        <w:t>(Dz. U. 2023 poz. 129)</w:t>
      </w:r>
      <w:r w:rsidRPr="00781C4A">
        <w:rPr>
          <w:rFonts w:ascii="Garamond" w:eastAsia="Calibri" w:hAnsi="Garamond" w:cs="Arial"/>
          <w:i/>
          <w:iCs/>
          <w:color w:val="222222"/>
          <w:sz w:val="22"/>
          <w:szCs w:val="22"/>
          <w:vertAlign w:val="superscript"/>
          <w:lang w:eastAsia="en-US"/>
        </w:rPr>
        <w:footnoteReference w:id="1"/>
      </w:r>
    </w:p>
    <w:p w14:paraId="0D2E8205" w14:textId="77777777" w:rsidR="00087D28" w:rsidRDefault="00087D28" w:rsidP="00781C4A">
      <w:pPr>
        <w:jc w:val="both"/>
        <w:rPr>
          <w:rFonts w:ascii="Garamond" w:hAnsi="Garamond" w:cs="Tahoma"/>
          <w:sz w:val="22"/>
          <w:szCs w:val="22"/>
        </w:rPr>
      </w:pPr>
    </w:p>
    <w:p w14:paraId="0541B942" w14:textId="1E941FA5" w:rsidR="00781C4A" w:rsidRPr="003E4DD3" w:rsidRDefault="00781C4A" w:rsidP="003E4DD3">
      <w:pPr>
        <w:jc w:val="right"/>
        <w:rPr>
          <w:rFonts w:ascii="Garamond" w:hAnsi="Garamond" w:cs="Tahoma"/>
          <w:i/>
          <w:sz w:val="22"/>
          <w:szCs w:val="22"/>
        </w:rPr>
      </w:pPr>
      <w:r w:rsidRPr="00781C4A">
        <w:rPr>
          <w:rFonts w:ascii="Garamond" w:hAnsi="Garamond" w:cs="Tahoma"/>
          <w:sz w:val="22"/>
          <w:szCs w:val="22"/>
        </w:rPr>
        <w:t xml:space="preserve">                                 </w:t>
      </w:r>
      <w:r w:rsidRPr="00781C4A">
        <w:rPr>
          <w:rFonts w:ascii="Garamond" w:hAnsi="Garamond" w:cs="Tahoma"/>
          <w:sz w:val="22"/>
          <w:szCs w:val="22"/>
        </w:rPr>
        <w:tab/>
      </w:r>
      <w:r w:rsidRPr="00781C4A">
        <w:rPr>
          <w:rFonts w:ascii="Garamond" w:hAnsi="Garamond" w:cs="Tahoma"/>
          <w:sz w:val="22"/>
          <w:szCs w:val="22"/>
        </w:rPr>
        <w:tab/>
        <w:t xml:space="preserve">                                     </w:t>
      </w:r>
    </w:p>
    <w:p w14:paraId="456CD3F2" w14:textId="221FBB35" w:rsidR="00781C4A" w:rsidRPr="00781C4A" w:rsidRDefault="00781C4A" w:rsidP="00781C4A">
      <w:pPr>
        <w:jc w:val="both"/>
        <w:rPr>
          <w:rFonts w:ascii="Garamond" w:hAnsi="Garamond"/>
          <w:sz w:val="22"/>
          <w:szCs w:val="22"/>
        </w:rPr>
      </w:pPr>
      <w:r w:rsidRPr="00781C4A">
        <w:rPr>
          <w:rFonts w:ascii="Garamond" w:hAnsi="Garamond"/>
          <w:sz w:val="22"/>
          <w:szCs w:val="22"/>
        </w:rPr>
        <w:t xml:space="preserve">Oświadczam, że zachodzą w stosunku do mnie podstawy wykluczenia z postępowania na podstawie art. …………. ustawy Pzp </w:t>
      </w:r>
      <w:r w:rsidRPr="00781C4A">
        <w:rPr>
          <w:rFonts w:ascii="Garamond" w:hAnsi="Garamond"/>
          <w:i/>
          <w:iCs/>
          <w:sz w:val="22"/>
          <w:szCs w:val="22"/>
        </w:rPr>
        <w:t xml:space="preserve">(podać mającą zastosowanie podstawę wykluczenia spośród  wymienionych w art. 108 ust. 1 pkt 1, 2 i 5 lub art. 109 ust. 1 pkt 4 ustawy Pzp) i </w:t>
      </w:r>
      <w:r w:rsidRPr="00781C4A">
        <w:rPr>
          <w:rFonts w:ascii="Garamond" w:hAnsi="Garamond"/>
          <w:sz w:val="22"/>
          <w:szCs w:val="22"/>
        </w:rPr>
        <w:t>związku z ww. okolicznością, na podstawie art. 110 ust. 2 ustawy Pzp podjąłem następujące środki naprawcze</w:t>
      </w:r>
      <w:r w:rsidR="003E4DD3">
        <w:rPr>
          <w:rFonts w:ascii="Garamond" w:hAnsi="Garamond"/>
          <w:sz w:val="22"/>
          <w:szCs w:val="22"/>
        </w:rPr>
        <w:t xml:space="preserve"> i zapobiegawcze:…………………………………………………….. </w:t>
      </w:r>
    </w:p>
    <w:p w14:paraId="7B0BC2E0" w14:textId="40802D04" w:rsidR="00781C4A" w:rsidRPr="00781C4A" w:rsidRDefault="00781C4A" w:rsidP="00781C4A">
      <w:pPr>
        <w:jc w:val="both"/>
        <w:rPr>
          <w:rFonts w:ascii="Garamond" w:hAnsi="Garamond"/>
          <w:sz w:val="22"/>
          <w:szCs w:val="22"/>
        </w:rPr>
      </w:pPr>
      <w:r w:rsidRPr="00781C4A">
        <w:rPr>
          <w:rFonts w:ascii="Garamond" w:hAnsi="Garamond"/>
          <w:sz w:val="22"/>
          <w:szCs w:val="22"/>
        </w:rPr>
        <w:t>………………………………………………………………………………………………………………</w:t>
      </w:r>
      <w:r w:rsidR="003E4DD3">
        <w:rPr>
          <w:rFonts w:ascii="Garamond" w:hAnsi="Garamond"/>
          <w:sz w:val="22"/>
          <w:szCs w:val="22"/>
        </w:rPr>
        <w:t>.</w:t>
      </w:r>
      <w:r w:rsidRPr="00781C4A">
        <w:rPr>
          <w:rFonts w:ascii="Garamond" w:hAnsi="Garamond"/>
          <w:sz w:val="22"/>
          <w:szCs w:val="22"/>
        </w:rPr>
        <w:t>………………………………………………………………………………………………………………</w:t>
      </w:r>
      <w:r w:rsidR="003E4DD3">
        <w:rPr>
          <w:rFonts w:ascii="Garamond" w:hAnsi="Garamond"/>
          <w:sz w:val="22"/>
          <w:szCs w:val="22"/>
        </w:rPr>
        <w:t>.</w:t>
      </w:r>
    </w:p>
    <w:p w14:paraId="0D401506" w14:textId="77777777" w:rsidR="00781C4A" w:rsidRPr="00781C4A" w:rsidRDefault="00781C4A" w:rsidP="00781C4A">
      <w:pPr>
        <w:jc w:val="both"/>
        <w:rPr>
          <w:rFonts w:ascii="Garamond" w:hAnsi="Garamond" w:cs="Tahoma"/>
          <w:sz w:val="22"/>
          <w:szCs w:val="22"/>
        </w:rPr>
      </w:pPr>
    </w:p>
    <w:p w14:paraId="6E732E37" w14:textId="77777777" w:rsidR="00781C4A" w:rsidRPr="00781C4A" w:rsidRDefault="00781C4A" w:rsidP="00781C4A">
      <w:pPr>
        <w:shd w:val="clear" w:color="auto" w:fill="BFBFBF"/>
        <w:jc w:val="both"/>
        <w:rPr>
          <w:rFonts w:ascii="Garamond" w:hAnsi="Garamond" w:cs="Tahoma"/>
          <w:sz w:val="22"/>
          <w:szCs w:val="22"/>
        </w:rPr>
      </w:pPr>
    </w:p>
    <w:p w14:paraId="53C0E62C" w14:textId="77777777" w:rsidR="00781C4A" w:rsidRPr="00781C4A" w:rsidRDefault="00781C4A" w:rsidP="00781C4A">
      <w:pPr>
        <w:shd w:val="clear" w:color="auto" w:fill="BFBFBF"/>
        <w:jc w:val="both"/>
        <w:rPr>
          <w:rFonts w:ascii="Garamond" w:hAnsi="Garamond" w:cs="Tahoma"/>
          <w:b/>
          <w:sz w:val="22"/>
          <w:szCs w:val="22"/>
        </w:rPr>
      </w:pPr>
      <w:r w:rsidRPr="00781C4A">
        <w:rPr>
          <w:rFonts w:ascii="Garamond" w:hAnsi="Garamond" w:cs="Tahoma"/>
          <w:b/>
          <w:sz w:val="22"/>
          <w:szCs w:val="22"/>
        </w:rPr>
        <w:t>OŚWIADCZENIE DOTYCZĄCE PODWYKONAWCY NIEBĘDĄCEGO PODMIOTEM, NA KTÓREGO ZASOBY POWOŁUJE SIĘ WYKONAWCA:</w:t>
      </w:r>
    </w:p>
    <w:p w14:paraId="2A4AF8EF" w14:textId="77777777" w:rsidR="00781C4A" w:rsidRPr="00781C4A" w:rsidRDefault="00781C4A" w:rsidP="00781C4A">
      <w:pPr>
        <w:jc w:val="both"/>
        <w:rPr>
          <w:rFonts w:ascii="Garamond" w:hAnsi="Garamond" w:cs="Tahoma"/>
          <w:sz w:val="22"/>
          <w:szCs w:val="22"/>
        </w:rPr>
      </w:pPr>
    </w:p>
    <w:p w14:paraId="193C9F3A" w14:textId="2A2B7A84" w:rsidR="00781C4A" w:rsidRPr="00781C4A" w:rsidRDefault="00781C4A" w:rsidP="00781C4A">
      <w:pPr>
        <w:jc w:val="both"/>
        <w:rPr>
          <w:rFonts w:ascii="Garamond" w:hAnsi="Garamond" w:cs="Tahoma"/>
          <w:sz w:val="22"/>
          <w:szCs w:val="22"/>
        </w:rPr>
      </w:pPr>
      <w:r w:rsidRPr="00781C4A">
        <w:rPr>
          <w:rFonts w:ascii="Garamond" w:hAnsi="Garamond" w:cs="Tahoma"/>
          <w:sz w:val="22"/>
          <w:szCs w:val="22"/>
        </w:rPr>
        <w:t>Oświadczam, że następujący/e podmiot/y, będący/e podwykonawcą/ami:……………………………………………...............………………………..….……</w:t>
      </w:r>
      <w:r w:rsidR="003E4DD3">
        <w:rPr>
          <w:rFonts w:ascii="Garamond" w:hAnsi="Garamond" w:cs="Tahoma"/>
          <w:sz w:val="22"/>
          <w:szCs w:val="22"/>
        </w:rPr>
        <w:t>…</w:t>
      </w:r>
      <w:r w:rsidRPr="00781C4A">
        <w:rPr>
          <w:rFonts w:ascii="Garamond" w:hAnsi="Garamond" w:cs="Tahoma"/>
          <w:i/>
          <w:sz w:val="22"/>
          <w:szCs w:val="22"/>
        </w:rPr>
        <w:t>(podać pełną nazwę/firmę, adres, a także w zależności od podmiotu: NIP/PESEL, KRS/CEiDG)</w:t>
      </w:r>
      <w:r w:rsidRPr="00781C4A">
        <w:rPr>
          <w:rFonts w:ascii="Garamond" w:hAnsi="Garamond" w:cs="Tahoma"/>
          <w:sz w:val="22"/>
          <w:szCs w:val="22"/>
        </w:rPr>
        <w:t>, nie podlega/ą wykluczeniu z postępowania o udzielenie zamówienia.</w:t>
      </w:r>
    </w:p>
    <w:p w14:paraId="45B5229A" w14:textId="77777777" w:rsidR="00781C4A" w:rsidRPr="00781C4A" w:rsidRDefault="00781C4A" w:rsidP="00781C4A">
      <w:pPr>
        <w:tabs>
          <w:tab w:val="left" w:pos="9072"/>
        </w:tabs>
        <w:autoSpaceDE w:val="0"/>
        <w:jc w:val="right"/>
        <w:rPr>
          <w:rFonts w:ascii="Garamond" w:hAnsi="Garamond" w:cs="Tahoma"/>
          <w:i/>
          <w:sz w:val="22"/>
          <w:szCs w:val="22"/>
        </w:rPr>
      </w:pPr>
    </w:p>
    <w:p w14:paraId="50FD4011" w14:textId="77777777" w:rsidR="00781C4A" w:rsidRPr="00781C4A" w:rsidRDefault="00781C4A" w:rsidP="00781C4A">
      <w:pPr>
        <w:tabs>
          <w:tab w:val="left" w:pos="9072"/>
        </w:tabs>
        <w:autoSpaceDE w:val="0"/>
        <w:jc w:val="right"/>
        <w:rPr>
          <w:rFonts w:ascii="Garamond" w:hAnsi="Garamond" w:cs="Tahoma"/>
          <w:i/>
          <w:sz w:val="22"/>
          <w:szCs w:val="22"/>
        </w:rPr>
      </w:pPr>
    </w:p>
    <w:p w14:paraId="1E8FA904" w14:textId="77777777" w:rsidR="00781C4A" w:rsidRPr="00781C4A" w:rsidRDefault="00781C4A" w:rsidP="00781C4A">
      <w:pPr>
        <w:shd w:val="clear" w:color="auto" w:fill="BFBFBF"/>
        <w:spacing w:line="252" w:lineRule="auto"/>
        <w:jc w:val="both"/>
        <w:rPr>
          <w:rFonts w:ascii="Garamond" w:hAnsi="Garamond" w:cs="Tahoma"/>
          <w:b/>
          <w:sz w:val="22"/>
          <w:szCs w:val="22"/>
        </w:rPr>
      </w:pPr>
    </w:p>
    <w:p w14:paraId="0853B3F5" w14:textId="77777777" w:rsidR="00781C4A" w:rsidRPr="00781C4A" w:rsidRDefault="00781C4A" w:rsidP="00781C4A">
      <w:pPr>
        <w:shd w:val="clear" w:color="auto" w:fill="BFBFBF"/>
        <w:spacing w:line="252" w:lineRule="auto"/>
        <w:jc w:val="both"/>
        <w:rPr>
          <w:rFonts w:ascii="Garamond" w:hAnsi="Garamond" w:cs="Tahoma"/>
          <w:b/>
          <w:sz w:val="22"/>
          <w:szCs w:val="22"/>
        </w:rPr>
      </w:pPr>
      <w:r w:rsidRPr="00781C4A">
        <w:rPr>
          <w:rFonts w:ascii="Garamond" w:hAnsi="Garamond" w:cs="Tahoma"/>
          <w:b/>
          <w:sz w:val="22"/>
          <w:szCs w:val="22"/>
        </w:rPr>
        <w:t>OŚWIADCZENIE DOTYCZĄCE PODANYCH INFORMACJI:</w:t>
      </w:r>
    </w:p>
    <w:p w14:paraId="0E2B65A5" w14:textId="77777777" w:rsidR="00781C4A" w:rsidRPr="00781C4A" w:rsidRDefault="00781C4A" w:rsidP="00781C4A">
      <w:pPr>
        <w:jc w:val="both"/>
        <w:rPr>
          <w:rFonts w:ascii="Garamond" w:hAnsi="Garamond"/>
          <w:sz w:val="22"/>
          <w:szCs w:val="22"/>
        </w:rPr>
      </w:pPr>
    </w:p>
    <w:p w14:paraId="31E721CA" w14:textId="77777777" w:rsidR="00781C4A" w:rsidRPr="00781C4A" w:rsidRDefault="00781C4A" w:rsidP="00781C4A">
      <w:pPr>
        <w:jc w:val="both"/>
        <w:rPr>
          <w:rFonts w:ascii="Garamond" w:hAnsi="Garamond"/>
          <w:sz w:val="22"/>
          <w:szCs w:val="22"/>
        </w:rPr>
      </w:pPr>
      <w:r w:rsidRPr="00781C4A">
        <w:rPr>
          <w:rFonts w:ascii="Garamond" w:hAnsi="Garamond"/>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B081ABA" w14:textId="77777777" w:rsidR="00781C4A" w:rsidRPr="00781C4A" w:rsidRDefault="00781C4A" w:rsidP="00781C4A">
      <w:pPr>
        <w:tabs>
          <w:tab w:val="left" w:pos="0"/>
        </w:tabs>
        <w:spacing w:line="276" w:lineRule="auto"/>
        <w:jc w:val="both"/>
        <w:rPr>
          <w:rFonts w:ascii="Garamond" w:hAnsi="Garamond"/>
          <w:sz w:val="22"/>
          <w:szCs w:val="22"/>
        </w:rPr>
      </w:pPr>
    </w:p>
    <w:p w14:paraId="10670CA9" w14:textId="046FCADB" w:rsidR="00781C4A" w:rsidRPr="00087D28" w:rsidRDefault="00781C4A" w:rsidP="00087D28">
      <w:pPr>
        <w:tabs>
          <w:tab w:val="left" w:pos="0"/>
        </w:tabs>
        <w:spacing w:line="276" w:lineRule="auto"/>
        <w:jc w:val="both"/>
        <w:rPr>
          <w:rFonts w:ascii="Garamond" w:hAnsi="Garamond"/>
          <w:sz w:val="22"/>
          <w:szCs w:val="22"/>
        </w:rPr>
      </w:pPr>
      <w:r w:rsidRPr="00781C4A">
        <w:rPr>
          <w:rFonts w:ascii="Garamond" w:hAnsi="Garamond"/>
          <w:sz w:val="22"/>
          <w:szCs w:val="22"/>
        </w:rPr>
        <w:t>Informuję, że Zamawiający  może samodzielnie pobrać wymagane przez niego dokumenty tj., ……………………………. (należy podać jakie dokumenty zamawiający może samodzielnie pobrać) z ogólnodostępnej i bezpłatnej bazy danych pod adresem internetowym …………………</w:t>
      </w:r>
      <w:r w:rsidR="00AE3319">
        <w:rPr>
          <w:rFonts w:ascii="Garamond" w:hAnsi="Garamond"/>
          <w:sz w:val="22"/>
          <w:szCs w:val="22"/>
        </w:rPr>
        <w:t>…………………..</w:t>
      </w:r>
      <w:r w:rsidRPr="00781C4A">
        <w:rPr>
          <w:rFonts w:ascii="Garamond" w:hAnsi="Garamond"/>
          <w:sz w:val="22"/>
          <w:szCs w:val="22"/>
        </w:rPr>
        <w:t>.</w:t>
      </w:r>
    </w:p>
    <w:p w14:paraId="5C5D74DA" w14:textId="77777777" w:rsidR="00781C4A" w:rsidRPr="00781C4A" w:rsidRDefault="00781C4A" w:rsidP="00781C4A">
      <w:pPr>
        <w:suppressAutoHyphens/>
        <w:autoSpaceDN w:val="0"/>
        <w:jc w:val="both"/>
        <w:textAlignment w:val="baseline"/>
        <w:rPr>
          <w:rFonts w:ascii="Garamond" w:hAnsi="Garamond"/>
          <w:bCs/>
          <w:color w:val="00000A"/>
          <w:kern w:val="3"/>
          <w:sz w:val="22"/>
          <w:szCs w:val="22"/>
          <w:lang w:eastAsia="zh-CN"/>
        </w:rPr>
      </w:pPr>
      <w:r w:rsidRPr="00781C4A">
        <w:rPr>
          <w:rFonts w:ascii="Garamond" w:hAnsi="Garamond"/>
          <w:b/>
          <w:bCs/>
          <w:color w:val="00000A"/>
          <w:kern w:val="3"/>
          <w:sz w:val="22"/>
          <w:szCs w:val="22"/>
          <w:lang w:eastAsia="zh-CN"/>
        </w:rPr>
        <w:t xml:space="preserve">                                                                                                         </w:t>
      </w:r>
      <w:r w:rsidRPr="00781C4A">
        <w:rPr>
          <w:rFonts w:ascii="Garamond" w:hAnsi="Garamond"/>
          <w:bCs/>
          <w:color w:val="00000A"/>
          <w:kern w:val="3"/>
          <w:sz w:val="22"/>
          <w:szCs w:val="22"/>
          <w:lang w:eastAsia="zh-CN"/>
        </w:rPr>
        <w:t>………..…………………………….</w:t>
      </w:r>
    </w:p>
    <w:p w14:paraId="0858B7A6" w14:textId="77777777" w:rsidR="00781C4A" w:rsidRPr="00781C4A" w:rsidRDefault="00781C4A" w:rsidP="00087D28">
      <w:pPr>
        <w:jc w:val="right"/>
        <w:rPr>
          <w:rFonts w:ascii="Garamond" w:hAnsi="Garamond"/>
          <w:iCs/>
          <w:sz w:val="18"/>
          <w:szCs w:val="18"/>
        </w:rPr>
      </w:pPr>
      <w:r w:rsidRPr="00781C4A">
        <w:rPr>
          <w:rFonts w:ascii="Garamond" w:hAnsi="Garamond"/>
          <w:bCs/>
          <w:sz w:val="22"/>
          <w:szCs w:val="22"/>
        </w:rPr>
        <w:tab/>
      </w:r>
      <w:r w:rsidRPr="00781C4A">
        <w:rPr>
          <w:rFonts w:ascii="Garamond" w:hAnsi="Garamond"/>
          <w:bCs/>
          <w:sz w:val="22"/>
          <w:szCs w:val="22"/>
        </w:rPr>
        <w:tab/>
      </w:r>
      <w:r w:rsidRPr="00781C4A">
        <w:rPr>
          <w:rFonts w:ascii="Garamond" w:hAnsi="Garamond"/>
          <w:bCs/>
          <w:sz w:val="22"/>
          <w:szCs w:val="22"/>
        </w:rPr>
        <w:tab/>
      </w:r>
      <w:r w:rsidRPr="00781C4A">
        <w:rPr>
          <w:rFonts w:ascii="Garamond" w:hAnsi="Garamond"/>
          <w:bCs/>
          <w:sz w:val="22"/>
          <w:szCs w:val="22"/>
        </w:rPr>
        <w:tab/>
      </w:r>
      <w:r w:rsidRPr="00781C4A">
        <w:rPr>
          <w:rFonts w:ascii="Garamond" w:hAnsi="Garamond"/>
          <w:bCs/>
          <w:sz w:val="22"/>
          <w:szCs w:val="22"/>
        </w:rPr>
        <w:tab/>
      </w:r>
      <w:r w:rsidRPr="00781C4A">
        <w:rPr>
          <w:rFonts w:ascii="Garamond" w:hAnsi="Garamond"/>
          <w:bCs/>
          <w:sz w:val="22"/>
          <w:szCs w:val="22"/>
        </w:rPr>
        <w:tab/>
      </w:r>
      <w:r w:rsidRPr="00781C4A">
        <w:rPr>
          <w:rFonts w:ascii="Garamond" w:hAnsi="Garamond"/>
          <w:bCs/>
          <w:sz w:val="22"/>
          <w:szCs w:val="22"/>
        </w:rPr>
        <w:tab/>
      </w:r>
      <w:r w:rsidRPr="00781C4A">
        <w:rPr>
          <w:rFonts w:ascii="Garamond" w:hAnsi="Garamond"/>
          <w:bCs/>
          <w:sz w:val="22"/>
          <w:szCs w:val="22"/>
        </w:rPr>
        <w:tab/>
      </w:r>
      <w:r w:rsidRPr="00781C4A">
        <w:rPr>
          <w:rFonts w:ascii="Garamond" w:hAnsi="Garamond"/>
          <w:iCs/>
          <w:sz w:val="18"/>
          <w:szCs w:val="18"/>
        </w:rPr>
        <w:t xml:space="preserve">Data, kwalifikowany podpis elektroniczny lub podpis zaufany lub podpis osobisty </w:t>
      </w:r>
    </w:p>
    <w:p w14:paraId="4E8A16B9" w14:textId="77777777" w:rsidR="00781C4A" w:rsidRPr="00781C4A" w:rsidRDefault="00781C4A" w:rsidP="00781C4A">
      <w:pPr>
        <w:suppressAutoHyphens/>
        <w:autoSpaceDN w:val="0"/>
        <w:jc w:val="both"/>
        <w:textAlignment w:val="baseline"/>
        <w:rPr>
          <w:rFonts w:ascii="Garamond" w:hAnsi="Garamond" w:cs="Tahoma"/>
          <w:color w:val="00000A"/>
          <w:kern w:val="3"/>
          <w:sz w:val="22"/>
          <w:szCs w:val="22"/>
          <w:lang w:eastAsia="zh-CN"/>
        </w:rPr>
      </w:pPr>
      <w:r w:rsidRPr="00781C4A">
        <w:rPr>
          <w:rFonts w:ascii="Garamond" w:hAnsi="Garamond" w:cs="Tahoma"/>
          <w:color w:val="00000A"/>
          <w:kern w:val="3"/>
          <w:sz w:val="22"/>
          <w:szCs w:val="22"/>
          <w:lang w:eastAsia="zh-CN"/>
        </w:rPr>
        <w:tab/>
      </w:r>
      <w:r w:rsidRPr="00781C4A">
        <w:rPr>
          <w:rFonts w:ascii="Garamond" w:hAnsi="Garamond" w:cs="Tahoma"/>
          <w:color w:val="00000A"/>
          <w:kern w:val="3"/>
          <w:sz w:val="22"/>
          <w:szCs w:val="22"/>
          <w:lang w:eastAsia="zh-CN"/>
        </w:rPr>
        <w:tab/>
      </w:r>
      <w:r w:rsidRPr="00781C4A">
        <w:rPr>
          <w:rFonts w:ascii="Garamond" w:hAnsi="Garamond" w:cs="Tahoma"/>
          <w:color w:val="00000A"/>
          <w:kern w:val="3"/>
          <w:sz w:val="22"/>
          <w:szCs w:val="22"/>
          <w:lang w:eastAsia="zh-CN"/>
        </w:rPr>
        <w:tab/>
      </w:r>
      <w:r w:rsidRPr="00781C4A">
        <w:rPr>
          <w:rFonts w:ascii="Garamond" w:hAnsi="Garamond" w:cs="Tahoma"/>
          <w:color w:val="00000A"/>
          <w:kern w:val="3"/>
          <w:sz w:val="22"/>
          <w:szCs w:val="22"/>
          <w:lang w:eastAsia="zh-CN"/>
        </w:rPr>
        <w:tab/>
      </w:r>
      <w:r w:rsidRPr="00781C4A">
        <w:rPr>
          <w:rFonts w:ascii="Garamond" w:hAnsi="Garamond" w:cs="Tahoma"/>
          <w:color w:val="00000A"/>
          <w:kern w:val="3"/>
          <w:sz w:val="22"/>
          <w:szCs w:val="22"/>
          <w:lang w:eastAsia="zh-CN"/>
        </w:rPr>
        <w:tab/>
        <w:t xml:space="preserve"> </w:t>
      </w:r>
      <w:r w:rsidRPr="00781C4A">
        <w:rPr>
          <w:rFonts w:ascii="Garamond" w:hAnsi="Garamond" w:cs="Tahoma"/>
          <w:color w:val="00000A"/>
          <w:kern w:val="3"/>
          <w:sz w:val="22"/>
          <w:szCs w:val="22"/>
          <w:lang w:eastAsia="zh-CN"/>
        </w:rPr>
        <w:tab/>
        <w:t xml:space="preserve">                                                                                  </w:t>
      </w:r>
    </w:p>
    <w:p w14:paraId="444E383E" w14:textId="133FAF4A" w:rsidR="00781C4A" w:rsidRPr="00781C4A" w:rsidRDefault="00781C4A" w:rsidP="00781C4A">
      <w:pPr>
        <w:widowControl w:val="0"/>
        <w:spacing w:after="120" w:line="360" w:lineRule="auto"/>
        <w:jc w:val="right"/>
        <w:rPr>
          <w:rFonts w:ascii="Garamond" w:hAnsi="Garamond" w:cs="Tahoma"/>
          <w:b/>
          <w:caps/>
          <w:spacing w:val="86"/>
          <w:sz w:val="22"/>
          <w:szCs w:val="22"/>
        </w:rPr>
      </w:pPr>
      <w:r w:rsidRPr="00781C4A">
        <w:rPr>
          <w:rFonts w:ascii="Garamond" w:hAnsi="Garamond" w:cs="Tahoma"/>
          <w:color w:val="00000A"/>
          <w:kern w:val="3"/>
          <w:sz w:val="22"/>
          <w:szCs w:val="22"/>
          <w:lang w:eastAsia="zh-CN"/>
        </w:rPr>
        <w:t xml:space="preserve">    </w:t>
      </w:r>
    </w:p>
    <w:p w14:paraId="4E705E72" w14:textId="77777777" w:rsidR="007A72ED" w:rsidRDefault="007A72ED" w:rsidP="00781C4A">
      <w:pPr>
        <w:spacing w:line="252" w:lineRule="auto"/>
        <w:ind w:right="5953"/>
        <w:rPr>
          <w:rFonts w:ascii="Garamond" w:hAnsi="Garamond" w:cs="Tahoma"/>
          <w:i/>
          <w:sz w:val="22"/>
          <w:szCs w:val="22"/>
        </w:rPr>
      </w:pPr>
    </w:p>
    <w:p w14:paraId="178E2811" w14:textId="77777777" w:rsidR="007A72ED" w:rsidRPr="00781C4A" w:rsidRDefault="007A72ED" w:rsidP="00781C4A">
      <w:pPr>
        <w:spacing w:line="252" w:lineRule="auto"/>
        <w:ind w:right="5953"/>
        <w:rPr>
          <w:rFonts w:ascii="Garamond" w:hAnsi="Garamond" w:cs="Tahoma"/>
          <w:i/>
          <w:sz w:val="22"/>
          <w:szCs w:val="22"/>
        </w:rPr>
      </w:pPr>
    </w:p>
    <w:p w14:paraId="43319DB7" w14:textId="77777777" w:rsidR="00781C4A" w:rsidRPr="00781C4A" w:rsidRDefault="00781C4A" w:rsidP="00781C4A">
      <w:pPr>
        <w:spacing w:line="252" w:lineRule="auto"/>
        <w:ind w:right="5953"/>
        <w:rPr>
          <w:rFonts w:ascii="Garamond" w:hAnsi="Garamond" w:cs="Tahoma"/>
          <w:i/>
          <w:sz w:val="22"/>
          <w:szCs w:val="22"/>
        </w:rPr>
      </w:pPr>
    </w:p>
    <w:p w14:paraId="617C3D8F" w14:textId="77777777" w:rsidR="00781C4A" w:rsidRPr="00781C4A" w:rsidRDefault="00781C4A" w:rsidP="00781C4A">
      <w:pPr>
        <w:spacing w:line="252" w:lineRule="auto"/>
        <w:jc w:val="center"/>
        <w:rPr>
          <w:rFonts w:ascii="Garamond" w:hAnsi="Garamond" w:cs="Tahoma"/>
          <w:b/>
          <w:sz w:val="22"/>
          <w:szCs w:val="22"/>
          <w:u w:val="single"/>
        </w:rPr>
      </w:pPr>
      <w:r w:rsidRPr="00781C4A">
        <w:rPr>
          <w:rFonts w:ascii="Garamond" w:hAnsi="Garamond" w:cs="Tahoma"/>
          <w:b/>
          <w:sz w:val="22"/>
          <w:szCs w:val="22"/>
          <w:u w:val="single"/>
        </w:rPr>
        <w:lastRenderedPageBreak/>
        <w:t xml:space="preserve">Oświadczenie Wykonawcy </w:t>
      </w:r>
    </w:p>
    <w:p w14:paraId="76528D1C" w14:textId="77777777" w:rsidR="00781C4A" w:rsidRPr="00781C4A" w:rsidRDefault="00781C4A" w:rsidP="00781C4A">
      <w:pPr>
        <w:spacing w:line="252" w:lineRule="auto"/>
        <w:jc w:val="center"/>
        <w:rPr>
          <w:rFonts w:ascii="Garamond" w:hAnsi="Garamond" w:cs="Tahoma"/>
          <w:sz w:val="22"/>
          <w:szCs w:val="22"/>
        </w:rPr>
      </w:pPr>
      <w:r w:rsidRPr="00781C4A">
        <w:rPr>
          <w:rFonts w:ascii="Garamond" w:hAnsi="Garamond" w:cs="Tahoma"/>
          <w:sz w:val="22"/>
          <w:szCs w:val="22"/>
        </w:rPr>
        <w:t xml:space="preserve">składane na podstawie art. 125 ust. 1 ustawy z dnia 11 września 2019r. </w:t>
      </w:r>
    </w:p>
    <w:p w14:paraId="57FC562B" w14:textId="77777777" w:rsidR="00781C4A" w:rsidRPr="00781C4A" w:rsidRDefault="00781C4A" w:rsidP="00781C4A">
      <w:pPr>
        <w:spacing w:line="252" w:lineRule="auto"/>
        <w:jc w:val="center"/>
        <w:rPr>
          <w:rFonts w:ascii="Garamond" w:hAnsi="Garamond" w:cs="Tahoma"/>
          <w:sz w:val="22"/>
          <w:szCs w:val="22"/>
        </w:rPr>
      </w:pPr>
      <w:r w:rsidRPr="00781C4A">
        <w:rPr>
          <w:rFonts w:ascii="Garamond" w:hAnsi="Garamond" w:cs="Tahoma"/>
          <w:sz w:val="22"/>
          <w:szCs w:val="22"/>
        </w:rPr>
        <w:t xml:space="preserve"> Prawo zamówień publicznych (dalej jako ustawa Pzp), </w:t>
      </w:r>
    </w:p>
    <w:p w14:paraId="06829826" w14:textId="77777777" w:rsidR="00781C4A" w:rsidRPr="00781C4A" w:rsidRDefault="00781C4A" w:rsidP="00781C4A">
      <w:pPr>
        <w:spacing w:line="252" w:lineRule="auto"/>
        <w:jc w:val="center"/>
        <w:rPr>
          <w:rFonts w:ascii="Garamond" w:hAnsi="Garamond" w:cs="Tahoma"/>
          <w:sz w:val="22"/>
          <w:szCs w:val="22"/>
        </w:rPr>
      </w:pPr>
    </w:p>
    <w:p w14:paraId="5B13AC31" w14:textId="77777777" w:rsidR="00781C4A" w:rsidRPr="00781C4A" w:rsidRDefault="00781C4A" w:rsidP="00781C4A">
      <w:pPr>
        <w:spacing w:line="252" w:lineRule="auto"/>
        <w:jc w:val="center"/>
        <w:rPr>
          <w:rFonts w:ascii="Garamond" w:hAnsi="Garamond" w:cs="Tahoma"/>
          <w:b/>
          <w:sz w:val="22"/>
          <w:szCs w:val="22"/>
          <w:u w:val="single"/>
        </w:rPr>
      </w:pPr>
      <w:r w:rsidRPr="00781C4A">
        <w:rPr>
          <w:rFonts w:ascii="Garamond" w:hAnsi="Garamond" w:cs="Tahoma"/>
          <w:b/>
          <w:sz w:val="22"/>
          <w:szCs w:val="22"/>
          <w:u w:val="single"/>
        </w:rPr>
        <w:t xml:space="preserve">O SPEŁNIANIU WARUNKÓW UDZIAŁU W POSTĘPOWANIU </w:t>
      </w:r>
    </w:p>
    <w:p w14:paraId="1CC1AB18" w14:textId="77777777" w:rsidR="00781C4A" w:rsidRPr="00781C4A" w:rsidRDefault="00781C4A" w:rsidP="00781C4A">
      <w:pPr>
        <w:spacing w:line="252" w:lineRule="auto"/>
        <w:jc w:val="both"/>
        <w:rPr>
          <w:rFonts w:ascii="Garamond" w:hAnsi="Garamond" w:cs="Tahoma"/>
          <w:sz w:val="22"/>
          <w:szCs w:val="22"/>
        </w:rPr>
      </w:pPr>
    </w:p>
    <w:p w14:paraId="4CCD82A6" w14:textId="77777777" w:rsidR="00781C4A" w:rsidRPr="00781C4A" w:rsidRDefault="00781C4A" w:rsidP="00781C4A">
      <w:pPr>
        <w:jc w:val="both"/>
        <w:rPr>
          <w:rFonts w:ascii="Garamond" w:hAnsi="Garamond"/>
          <w:sz w:val="22"/>
          <w:szCs w:val="22"/>
        </w:rPr>
      </w:pPr>
      <w:r w:rsidRPr="00781C4A">
        <w:rPr>
          <w:rFonts w:ascii="Garamond" w:hAnsi="Garamond" w:cs="Tahoma"/>
          <w:sz w:val="22"/>
          <w:szCs w:val="22"/>
        </w:rPr>
        <w:t>Na potrzeby postępowania o udzielenie zamówienia publicznego pn.:………………………….. ….</w:t>
      </w:r>
      <w:r w:rsidRPr="00781C4A">
        <w:rPr>
          <w:rFonts w:ascii="Garamond" w:hAnsi="Garamond"/>
          <w:sz w:val="22"/>
          <w:szCs w:val="22"/>
        </w:rPr>
        <w:t>…………………………………….…………………………………………………………………..………………………………………………………………………………………………………………………………………………………….………………………………………………………………</w:t>
      </w:r>
    </w:p>
    <w:p w14:paraId="0319E65C" w14:textId="77777777" w:rsidR="00781C4A" w:rsidRPr="00781C4A" w:rsidRDefault="00781C4A" w:rsidP="00781C4A">
      <w:pPr>
        <w:jc w:val="both"/>
        <w:rPr>
          <w:rFonts w:ascii="Garamond" w:hAnsi="Garamond"/>
          <w:b/>
          <w:sz w:val="22"/>
          <w:szCs w:val="22"/>
        </w:rPr>
      </w:pPr>
      <w:r w:rsidRPr="00781C4A">
        <w:rPr>
          <w:rFonts w:ascii="Garamond" w:hAnsi="Garamond" w:cs="Tahoma"/>
          <w:sz w:val="22"/>
          <w:szCs w:val="22"/>
        </w:rPr>
        <w:t xml:space="preserve"> prowadzonego przez </w:t>
      </w:r>
      <w:r w:rsidRPr="00781C4A">
        <w:rPr>
          <w:rFonts w:ascii="Garamond" w:hAnsi="Garamond" w:cs="Calibri"/>
          <w:sz w:val="22"/>
          <w:szCs w:val="22"/>
        </w:rPr>
        <w:t>SP ZOZ w Sejnach</w:t>
      </w:r>
      <w:r w:rsidRPr="00781C4A">
        <w:rPr>
          <w:rFonts w:ascii="Garamond" w:hAnsi="Garamond" w:cs="Tahoma"/>
          <w:sz w:val="22"/>
          <w:szCs w:val="22"/>
        </w:rPr>
        <w:t>,  oświadczam, co następuje:</w:t>
      </w:r>
    </w:p>
    <w:p w14:paraId="13A718EA" w14:textId="77777777" w:rsidR="00781C4A" w:rsidRPr="00781C4A" w:rsidRDefault="00781C4A" w:rsidP="00781C4A">
      <w:pPr>
        <w:spacing w:after="160" w:line="256" w:lineRule="auto"/>
        <w:rPr>
          <w:rFonts w:eastAsia="Calibri"/>
          <w:kern w:val="2"/>
          <w:lang w:eastAsia="en-US"/>
          <w14:ligatures w14:val="standardContextual"/>
        </w:rPr>
      </w:pPr>
    </w:p>
    <w:p w14:paraId="0C73730C" w14:textId="77777777" w:rsidR="00781C4A" w:rsidRPr="00781C4A" w:rsidRDefault="00781C4A" w:rsidP="00781C4A">
      <w:pPr>
        <w:numPr>
          <w:ilvl w:val="0"/>
          <w:numId w:val="49"/>
        </w:numPr>
        <w:spacing w:after="160" w:line="256" w:lineRule="auto"/>
        <w:ind w:left="426" w:hanging="426"/>
        <w:contextualSpacing/>
        <w:rPr>
          <w:rFonts w:eastAsia="Calibri"/>
          <w:b/>
          <w:bCs/>
          <w:kern w:val="2"/>
          <w:lang w:eastAsia="en-US"/>
          <w14:ligatures w14:val="standardContextual"/>
        </w:rPr>
      </w:pPr>
      <w:r w:rsidRPr="00781C4A">
        <w:rPr>
          <w:rFonts w:eastAsia="Calibri"/>
          <w:b/>
          <w:bCs/>
          <w:kern w:val="2"/>
          <w:lang w:eastAsia="en-US"/>
          <w14:ligatures w14:val="standardContextual"/>
        </w:rPr>
        <w:t>W ZAKRESIE SPEŁNIANIA WARUNKÓW UDZIAŁU W POSTĘPOWANIU</w:t>
      </w:r>
    </w:p>
    <w:p w14:paraId="44115A04" w14:textId="77777777" w:rsidR="00781C4A" w:rsidRPr="00781C4A" w:rsidRDefault="00781C4A" w:rsidP="00781C4A">
      <w:pPr>
        <w:spacing w:after="160" w:line="256" w:lineRule="auto"/>
        <w:ind w:left="426"/>
        <w:contextualSpacing/>
        <w:rPr>
          <w:rFonts w:eastAsia="Calibri"/>
          <w:kern w:val="2"/>
          <w:lang w:eastAsia="en-US"/>
          <w14:ligatures w14:val="standardContextual"/>
        </w:rPr>
      </w:pPr>
    </w:p>
    <w:p w14:paraId="68B7304E" w14:textId="77777777" w:rsidR="00781C4A" w:rsidRPr="00781C4A" w:rsidRDefault="00781C4A" w:rsidP="00781C4A">
      <w:pPr>
        <w:spacing w:after="160" w:line="256" w:lineRule="auto"/>
        <w:ind w:left="426"/>
        <w:contextualSpacing/>
        <w:rPr>
          <w:rFonts w:eastAsia="Calibri"/>
          <w:b/>
          <w:bCs/>
          <w:kern w:val="2"/>
          <w:lang w:eastAsia="en-US"/>
          <w14:ligatures w14:val="standardContextual"/>
        </w:rPr>
      </w:pPr>
      <w:r w:rsidRPr="00781C4A">
        <w:rPr>
          <w:rFonts w:eastAsia="Calibri"/>
          <w:b/>
          <w:bCs/>
          <w:kern w:val="2"/>
          <w:lang w:eastAsia="en-US"/>
          <w14:ligatures w14:val="standardContextual"/>
        </w:rPr>
        <w:t>OŚWIADCZENIE DOTYCZACE WYKONAWCY:</w:t>
      </w:r>
    </w:p>
    <w:p w14:paraId="56C50CE8" w14:textId="4E133D5F" w:rsidR="00781C4A" w:rsidRPr="00781C4A" w:rsidRDefault="00781C4A" w:rsidP="00417D43">
      <w:pPr>
        <w:spacing w:after="160" w:line="256" w:lineRule="auto"/>
        <w:ind w:left="426"/>
        <w:contextualSpacing/>
        <w:jc w:val="both"/>
        <w:rPr>
          <w:rFonts w:eastAsia="Calibri"/>
          <w:kern w:val="2"/>
          <w:lang w:eastAsia="en-US"/>
          <w14:ligatures w14:val="standardContextual"/>
        </w:rPr>
      </w:pPr>
      <w:r w:rsidRPr="00781C4A">
        <w:rPr>
          <w:rFonts w:eastAsia="Calibri"/>
          <w:kern w:val="2"/>
          <w:lang w:eastAsia="en-US"/>
          <w14:ligatures w14:val="standardContextual"/>
        </w:rPr>
        <w:t xml:space="preserve">Oświadczam, że spełniam warunki udziału w postępowaniu określone przez Zamawiającego w rozdz. </w:t>
      </w:r>
      <w:r w:rsidR="00417D43">
        <w:rPr>
          <w:rFonts w:eastAsia="Calibri"/>
          <w:kern w:val="2"/>
          <w:lang w:eastAsia="en-US"/>
          <w14:ligatures w14:val="standardContextual"/>
        </w:rPr>
        <w:t>8</w:t>
      </w:r>
      <w:r w:rsidRPr="00781C4A">
        <w:rPr>
          <w:rFonts w:eastAsia="Calibri"/>
          <w:kern w:val="2"/>
          <w:lang w:eastAsia="en-US"/>
          <w14:ligatures w14:val="standardContextual"/>
        </w:rPr>
        <w:t xml:space="preserve"> SWZ „INFORMACJA O WARUNKACH UDZIAŁU W POSTĘPOWANIU.</w:t>
      </w:r>
      <w:r w:rsidR="00417D43">
        <w:rPr>
          <w:rFonts w:eastAsia="Calibri"/>
          <w:kern w:val="2"/>
          <w:lang w:eastAsia="en-US"/>
          <w14:ligatures w14:val="standardContextual"/>
        </w:rPr>
        <w:t>”</w:t>
      </w:r>
    </w:p>
    <w:p w14:paraId="608D01B0" w14:textId="77777777" w:rsidR="00781C4A" w:rsidRPr="00781C4A" w:rsidRDefault="00781C4A" w:rsidP="00781C4A">
      <w:pPr>
        <w:jc w:val="both"/>
        <w:rPr>
          <w:rFonts w:ascii="Garamond" w:hAnsi="Garamond" w:cs="Tahoma"/>
          <w:sz w:val="22"/>
          <w:szCs w:val="22"/>
        </w:rPr>
      </w:pPr>
      <w:r w:rsidRPr="00781C4A">
        <w:rPr>
          <w:rFonts w:ascii="Garamond" w:hAnsi="Garamond" w:cs="Tahoma"/>
          <w:sz w:val="22"/>
          <w:szCs w:val="22"/>
        </w:rPr>
        <w:t xml:space="preserve">   </w:t>
      </w:r>
    </w:p>
    <w:p w14:paraId="1C869BE0" w14:textId="77777777" w:rsidR="00781C4A" w:rsidRPr="00781C4A" w:rsidRDefault="00781C4A" w:rsidP="00781C4A">
      <w:pPr>
        <w:jc w:val="both"/>
        <w:rPr>
          <w:rFonts w:ascii="Garamond" w:hAnsi="Garamond" w:cs="Tahoma"/>
          <w:sz w:val="22"/>
          <w:szCs w:val="22"/>
        </w:rPr>
      </w:pPr>
      <w:r w:rsidRPr="00781C4A">
        <w:rPr>
          <w:rFonts w:ascii="Garamond" w:hAnsi="Garamond" w:cs="Tahoma"/>
          <w:sz w:val="22"/>
          <w:szCs w:val="22"/>
        </w:rPr>
        <w:t>…………….……………..</w:t>
      </w:r>
      <w:r w:rsidRPr="00781C4A">
        <w:rPr>
          <w:rFonts w:ascii="Garamond" w:hAnsi="Garamond" w:cs="Tahoma"/>
          <w:i/>
          <w:sz w:val="22"/>
          <w:szCs w:val="22"/>
        </w:rPr>
        <w:t xml:space="preserve">, </w:t>
      </w:r>
      <w:r w:rsidRPr="00781C4A">
        <w:rPr>
          <w:rFonts w:ascii="Garamond" w:hAnsi="Garamond" w:cs="Tahoma"/>
          <w:sz w:val="22"/>
          <w:szCs w:val="22"/>
        </w:rPr>
        <w:t xml:space="preserve">dnia ………….……. r. </w:t>
      </w:r>
    </w:p>
    <w:p w14:paraId="7316992B" w14:textId="77777777" w:rsidR="00781C4A" w:rsidRPr="00781C4A" w:rsidRDefault="00781C4A" w:rsidP="00781C4A">
      <w:pPr>
        <w:jc w:val="both"/>
        <w:rPr>
          <w:rFonts w:ascii="Garamond" w:hAnsi="Garamond" w:cs="Tahoma"/>
          <w:sz w:val="22"/>
          <w:szCs w:val="22"/>
        </w:rPr>
      </w:pPr>
    </w:p>
    <w:p w14:paraId="44FEFAAF" w14:textId="78652820" w:rsidR="00781C4A" w:rsidRPr="00781C4A" w:rsidRDefault="00781C4A" w:rsidP="00781C4A">
      <w:pPr>
        <w:jc w:val="right"/>
        <w:rPr>
          <w:rFonts w:ascii="Garamond" w:hAnsi="Garamond" w:cs="Tahoma"/>
          <w:sz w:val="22"/>
          <w:szCs w:val="22"/>
        </w:rPr>
      </w:pPr>
      <w:r w:rsidRPr="00781C4A">
        <w:rPr>
          <w:rFonts w:ascii="Garamond" w:hAnsi="Garamond" w:cs="Tahoma"/>
          <w:sz w:val="22"/>
          <w:szCs w:val="22"/>
        </w:rPr>
        <w:t xml:space="preserve">                                 </w:t>
      </w:r>
      <w:r w:rsidRPr="00781C4A">
        <w:rPr>
          <w:rFonts w:ascii="Garamond" w:hAnsi="Garamond" w:cs="Tahoma"/>
          <w:sz w:val="22"/>
          <w:szCs w:val="22"/>
        </w:rPr>
        <w:tab/>
      </w:r>
      <w:r w:rsidRPr="00781C4A">
        <w:rPr>
          <w:rFonts w:ascii="Garamond" w:hAnsi="Garamond" w:cs="Tahoma"/>
          <w:sz w:val="22"/>
          <w:szCs w:val="22"/>
        </w:rPr>
        <w:tab/>
        <w:t xml:space="preserve">                                     </w:t>
      </w:r>
    </w:p>
    <w:p w14:paraId="37FB8D20" w14:textId="77777777" w:rsidR="00781C4A" w:rsidRPr="00781C4A" w:rsidRDefault="00781C4A" w:rsidP="00781C4A">
      <w:pPr>
        <w:spacing w:after="160" w:line="256" w:lineRule="auto"/>
        <w:jc w:val="right"/>
        <w:rPr>
          <w:rFonts w:ascii="Garamond" w:hAnsi="Garamond" w:cs="Tahoma"/>
          <w:i/>
          <w:sz w:val="22"/>
          <w:szCs w:val="22"/>
        </w:rPr>
      </w:pPr>
    </w:p>
    <w:p w14:paraId="4861DEC3" w14:textId="77777777" w:rsidR="00781C4A" w:rsidRPr="00781C4A" w:rsidRDefault="00781C4A" w:rsidP="00781C4A">
      <w:pPr>
        <w:spacing w:after="160" w:line="256" w:lineRule="auto"/>
        <w:jc w:val="both"/>
        <w:rPr>
          <w:rFonts w:ascii="Garamond" w:hAnsi="Garamond" w:cs="Tahoma"/>
          <w:b/>
          <w:bCs/>
          <w:iCs/>
          <w:sz w:val="22"/>
          <w:szCs w:val="22"/>
        </w:rPr>
      </w:pPr>
      <w:r w:rsidRPr="00781C4A">
        <w:rPr>
          <w:rFonts w:ascii="Garamond" w:hAnsi="Garamond" w:cs="Tahoma"/>
          <w:b/>
          <w:bCs/>
          <w:iCs/>
          <w:sz w:val="22"/>
          <w:szCs w:val="22"/>
        </w:rPr>
        <w:t>OŚWIADCZENIE DOTYCZĄCE PODANYCH INFORMACJI:</w:t>
      </w:r>
    </w:p>
    <w:p w14:paraId="6DABCC62" w14:textId="77777777" w:rsidR="00781C4A" w:rsidRPr="00781C4A" w:rsidRDefault="00781C4A" w:rsidP="00781C4A">
      <w:pPr>
        <w:jc w:val="both"/>
        <w:rPr>
          <w:rFonts w:ascii="Garamond" w:hAnsi="Garamond"/>
          <w:sz w:val="22"/>
          <w:szCs w:val="22"/>
        </w:rPr>
      </w:pPr>
      <w:r w:rsidRPr="00781C4A">
        <w:rPr>
          <w:rFonts w:ascii="Garamond" w:hAnsi="Garamond"/>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2CCBADE" w14:textId="77777777" w:rsidR="00781C4A" w:rsidRPr="00781C4A" w:rsidRDefault="00781C4A" w:rsidP="00781C4A">
      <w:pPr>
        <w:suppressAutoHyphens/>
        <w:autoSpaceDN w:val="0"/>
        <w:jc w:val="both"/>
        <w:textAlignment w:val="baseline"/>
        <w:rPr>
          <w:rFonts w:ascii="Garamond" w:hAnsi="Garamond"/>
          <w:bCs/>
          <w:color w:val="00000A"/>
          <w:kern w:val="3"/>
          <w:sz w:val="22"/>
          <w:szCs w:val="22"/>
          <w:lang w:eastAsia="zh-CN"/>
        </w:rPr>
      </w:pPr>
      <w:r w:rsidRPr="00781C4A">
        <w:rPr>
          <w:rFonts w:ascii="Garamond" w:hAnsi="Garamond"/>
          <w:b/>
          <w:bCs/>
          <w:color w:val="00000A"/>
          <w:kern w:val="3"/>
          <w:sz w:val="22"/>
          <w:szCs w:val="22"/>
          <w:lang w:eastAsia="zh-CN"/>
        </w:rPr>
        <w:t xml:space="preserve">                                                                                                         </w:t>
      </w:r>
      <w:r w:rsidRPr="00781C4A">
        <w:rPr>
          <w:rFonts w:ascii="Garamond" w:hAnsi="Garamond"/>
          <w:bCs/>
          <w:color w:val="00000A"/>
          <w:kern w:val="3"/>
          <w:sz w:val="22"/>
          <w:szCs w:val="22"/>
          <w:lang w:eastAsia="zh-CN"/>
        </w:rPr>
        <w:t>………..…………………………….</w:t>
      </w:r>
    </w:p>
    <w:p w14:paraId="6EE5BBE6" w14:textId="54CDB92D" w:rsidR="00385BB9" w:rsidRDefault="00781C4A" w:rsidP="00781C4A">
      <w:pPr>
        <w:spacing w:after="120" w:line="360" w:lineRule="auto"/>
        <w:jc w:val="right"/>
        <w:rPr>
          <w:rFonts w:ascii="Garamond" w:hAnsi="Garamond"/>
          <w:iCs/>
          <w:sz w:val="18"/>
          <w:szCs w:val="18"/>
        </w:rPr>
      </w:pPr>
      <w:r w:rsidRPr="00781C4A">
        <w:rPr>
          <w:rFonts w:ascii="Garamond" w:hAnsi="Garamond"/>
          <w:bCs/>
          <w:sz w:val="22"/>
          <w:szCs w:val="22"/>
        </w:rPr>
        <w:tab/>
      </w:r>
      <w:r w:rsidRPr="00781C4A">
        <w:rPr>
          <w:rFonts w:ascii="Garamond" w:hAnsi="Garamond"/>
          <w:bCs/>
          <w:sz w:val="22"/>
          <w:szCs w:val="22"/>
        </w:rPr>
        <w:tab/>
      </w:r>
      <w:r w:rsidRPr="00781C4A">
        <w:rPr>
          <w:rFonts w:ascii="Garamond" w:hAnsi="Garamond"/>
          <w:bCs/>
          <w:sz w:val="22"/>
          <w:szCs w:val="22"/>
        </w:rPr>
        <w:tab/>
      </w:r>
      <w:r w:rsidRPr="00781C4A">
        <w:rPr>
          <w:rFonts w:ascii="Garamond" w:hAnsi="Garamond"/>
          <w:bCs/>
          <w:sz w:val="22"/>
          <w:szCs w:val="22"/>
        </w:rPr>
        <w:tab/>
      </w:r>
      <w:r w:rsidRPr="00781C4A">
        <w:rPr>
          <w:rFonts w:ascii="Garamond" w:hAnsi="Garamond"/>
          <w:bCs/>
          <w:sz w:val="22"/>
          <w:szCs w:val="22"/>
        </w:rPr>
        <w:tab/>
      </w:r>
      <w:r w:rsidRPr="00781C4A">
        <w:rPr>
          <w:rFonts w:ascii="Garamond" w:hAnsi="Garamond"/>
          <w:bCs/>
          <w:sz w:val="22"/>
          <w:szCs w:val="22"/>
        </w:rPr>
        <w:tab/>
      </w:r>
      <w:r w:rsidRPr="00781C4A">
        <w:rPr>
          <w:rFonts w:ascii="Garamond" w:hAnsi="Garamond"/>
          <w:bCs/>
          <w:sz w:val="22"/>
          <w:szCs w:val="22"/>
        </w:rPr>
        <w:tab/>
      </w:r>
      <w:r w:rsidRPr="00781C4A">
        <w:rPr>
          <w:rFonts w:ascii="Garamond" w:hAnsi="Garamond"/>
          <w:bCs/>
          <w:sz w:val="22"/>
          <w:szCs w:val="22"/>
        </w:rPr>
        <w:tab/>
      </w:r>
      <w:r w:rsidRPr="00781C4A">
        <w:rPr>
          <w:rFonts w:ascii="Garamond" w:hAnsi="Garamond"/>
          <w:iCs/>
          <w:sz w:val="18"/>
          <w:szCs w:val="18"/>
        </w:rPr>
        <w:t xml:space="preserve">Data, kwalifikowany podpis elektroniczny lub </w:t>
      </w:r>
      <w:r>
        <w:rPr>
          <w:rFonts w:ascii="Garamond" w:hAnsi="Garamond"/>
          <w:iCs/>
          <w:sz w:val="18"/>
          <w:szCs w:val="18"/>
        </w:rPr>
        <w:t xml:space="preserve"> </w:t>
      </w:r>
      <w:r w:rsidRPr="00781C4A">
        <w:rPr>
          <w:rFonts w:ascii="Garamond" w:hAnsi="Garamond"/>
          <w:iCs/>
          <w:sz w:val="18"/>
          <w:szCs w:val="18"/>
        </w:rPr>
        <w:t>podpis zaufany lub podpis osobisty</w:t>
      </w:r>
    </w:p>
    <w:p w14:paraId="282FC479" w14:textId="77777777" w:rsidR="000379F3" w:rsidRDefault="000379F3" w:rsidP="00781C4A">
      <w:pPr>
        <w:spacing w:after="120" w:line="360" w:lineRule="auto"/>
        <w:jc w:val="right"/>
        <w:rPr>
          <w:rFonts w:ascii="Garamond" w:hAnsi="Garamond"/>
          <w:iCs/>
          <w:sz w:val="18"/>
          <w:szCs w:val="18"/>
        </w:rPr>
      </w:pPr>
    </w:p>
    <w:p w14:paraId="5B5312EB" w14:textId="77777777" w:rsidR="009226CF" w:rsidRPr="009226CF" w:rsidRDefault="009226CF" w:rsidP="009226CF">
      <w:pPr>
        <w:tabs>
          <w:tab w:val="center" w:pos="4536"/>
          <w:tab w:val="right" w:pos="9072"/>
        </w:tabs>
        <w:rPr>
          <w:b/>
          <w:bCs/>
        </w:rPr>
      </w:pPr>
      <w:r w:rsidRPr="009226CF">
        <w:rPr>
          <w:b/>
          <w:bCs/>
        </w:rPr>
        <w:t>Załącznik nr 4. Formularz wymaganych parametrów.</w:t>
      </w:r>
    </w:p>
    <w:p w14:paraId="1D099C7D" w14:textId="77777777" w:rsidR="009226CF" w:rsidRPr="009226CF" w:rsidRDefault="009226CF" w:rsidP="009226CF">
      <w:pPr>
        <w:rPr>
          <w:sz w:val="20"/>
          <w:szCs w:val="20"/>
        </w:rPr>
      </w:pPr>
    </w:p>
    <w:p w14:paraId="14C51618" w14:textId="77777777" w:rsidR="009226CF" w:rsidRPr="009226CF" w:rsidRDefault="009226CF" w:rsidP="009226CF">
      <w:pPr>
        <w:rPr>
          <w:sz w:val="20"/>
          <w:szCs w:val="20"/>
        </w:rPr>
      </w:pP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8"/>
        <w:gridCol w:w="3381"/>
        <w:gridCol w:w="1416"/>
        <w:gridCol w:w="3665"/>
        <w:gridCol w:w="160"/>
      </w:tblGrid>
      <w:tr w:rsidR="009226CF" w:rsidRPr="009226CF" w14:paraId="50BABF68" w14:textId="77777777" w:rsidTr="009226CF">
        <w:tc>
          <w:tcPr>
            <w:tcW w:w="9054" w:type="dxa"/>
            <w:gridSpan w:val="4"/>
            <w:tcBorders>
              <w:top w:val="single" w:sz="4" w:space="0" w:color="auto"/>
              <w:left w:val="single" w:sz="4" w:space="0" w:color="auto"/>
              <w:bottom w:val="single" w:sz="4" w:space="0" w:color="auto"/>
              <w:right w:val="nil"/>
            </w:tcBorders>
            <w:shd w:val="clear" w:color="auto" w:fill="D9D9D9"/>
          </w:tcPr>
          <w:p w14:paraId="67ED5069" w14:textId="77777777" w:rsidR="009226CF" w:rsidRPr="009226CF" w:rsidRDefault="009226CF" w:rsidP="009226CF">
            <w:pPr>
              <w:jc w:val="center"/>
              <w:rPr>
                <w:b/>
              </w:rPr>
            </w:pPr>
            <w:r w:rsidRPr="009226CF">
              <w:rPr>
                <w:b/>
              </w:rPr>
              <w:t xml:space="preserve">VIDEOKOLONOSKOP HD </w:t>
            </w:r>
          </w:p>
          <w:p w14:paraId="1632C71B" w14:textId="77777777" w:rsidR="009226CF" w:rsidRPr="009226CF" w:rsidRDefault="009226CF" w:rsidP="009226CF">
            <w:pPr>
              <w:jc w:val="center"/>
            </w:pPr>
          </w:p>
        </w:tc>
        <w:tc>
          <w:tcPr>
            <w:tcW w:w="160" w:type="dxa"/>
            <w:tcBorders>
              <w:top w:val="single" w:sz="4" w:space="0" w:color="auto"/>
              <w:left w:val="nil"/>
              <w:bottom w:val="single" w:sz="4" w:space="0" w:color="auto"/>
              <w:right w:val="single" w:sz="4" w:space="0" w:color="auto"/>
            </w:tcBorders>
            <w:shd w:val="clear" w:color="auto" w:fill="D9D9D9"/>
          </w:tcPr>
          <w:p w14:paraId="350D0D0F" w14:textId="77777777" w:rsidR="009226CF" w:rsidRPr="009226CF" w:rsidRDefault="009226CF" w:rsidP="009226CF">
            <w:pPr>
              <w:jc w:val="center"/>
              <w:rPr>
                <w:b/>
              </w:rPr>
            </w:pPr>
          </w:p>
        </w:tc>
      </w:tr>
      <w:tr w:rsidR="009226CF" w:rsidRPr="009226CF" w14:paraId="68F28A8C"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274DD326" w14:textId="77777777" w:rsidR="009226CF" w:rsidRPr="009226CF" w:rsidRDefault="009226CF" w:rsidP="009226CF">
            <w:pPr>
              <w:jc w:val="center"/>
              <w:rPr>
                <w:b/>
                <w:bCs/>
                <w:sz w:val="20"/>
                <w:szCs w:val="20"/>
              </w:rPr>
            </w:pPr>
            <w:r w:rsidRPr="009226CF">
              <w:rPr>
                <w:b/>
                <w:bCs/>
                <w:sz w:val="20"/>
                <w:szCs w:val="20"/>
              </w:rPr>
              <w:t>Lp.</w:t>
            </w:r>
          </w:p>
        </w:tc>
        <w:tc>
          <w:tcPr>
            <w:tcW w:w="3383" w:type="dxa"/>
            <w:tcBorders>
              <w:top w:val="single" w:sz="4" w:space="0" w:color="auto"/>
              <w:left w:val="single" w:sz="4" w:space="0" w:color="auto"/>
              <w:bottom w:val="single" w:sz="4" w:space="0" w:color="auto"/>
              <w:right w:val="single" w:sz="4" w:space="0" w:color="auto"/>
            </w:tcBorders>
            <w:vAlign w:val="center"/>
            <w:hideMark/>
          </w:tcPr>
          <w:p w14:paraId="6FAA0E87" w14:textId="77777777" w:rsidR="009226CF" w:rsidRPr="009226CF" w:rsidRDefault="009226CF" w:rsidP="009226CF">
            <w:pPr>
              <w:jc w:val="center"/>
              <w:rPr>
                <w:b/>
                <w:bCs/>
                <w:sz w:val="20"/>
                <w:szCs w:val="20"/>
              </w:rPr>
            </w:pPr>
            <w:r w:rsidRPr="009226CF">
              <w:rPr>
                <w:b/>
                <w:bCs/>
                <w:sz w:val="20"/>
                <w:szCs w:val="20"/>
              </w:rPr>
              <w:t>OPIS / PARAMETR WYMAGANY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FC33F2" w14:textId="77777777" w:rsidR="009226CF" w:rsidRPr="009226CF" w:rsidRDefault="009226CF" w:rsidP="009226CF">
            <w:pPr>
              <w:jc w:val="center"/>
              <w:rPr>
                <w:b/>
                <w:bCs/>
                <w:sz w:val="20"/>
                <w:szCs w:val="20"/>
              </w:rPr>
            </w:pPr>
            <w:r w:rsidRPr="009226CF">
              <w:rPr>
                <w:b/>
                <w:bCs/>
                <w:sz w:val="20"/>
                <w:szCs w:val="20"/>
              </w:rPr>
              <w:t>Wymogi graniczne</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0B61C221" w14:textId="77777777" w:rsidR="009226CF" w:rsidRPr="009226CF" w:rsidRDefault="009226CF" w:rsidP="009226CF">
            <w:pPr>
              <w:jc w:val="center"/>
              <w:rPr>
                <w:b/>
                <w:bCs/>
                <w:sz w:val="20"/>
                <w:szCs w:val="20"/>
              </w:rPr>
            </w:pPr>
            <w:r w:rsidRPr="009226CF">
              <w:rPr>
                <w:b/>
                <w:bCs/>
                <w:sz w:val="20"/>
                <w:szCs w:val="20"/>
              </w:rPr>
              <w:t xml:space="preserve">Parametry oferowane/ </w:t>
            </w:r>
          </w:p>
          <w:p w14:paraId="40611F17" w14:textId="77777777" w:rsidR="009226CF" w:rsidRPr="009226CF" w:rsidRDefault="009226CF" w:rsidP="009226CF">
            <w:pPr>
              <w:jc w:val="center"/>
              <w:rPr>
                <w:b/>
                <w:bCs/>
                <w:sz w:val="20"/>
                <w:szCs w:val="20"/>
              </w:rPr>
            </w:pPr>
            <w:r w:rsidRPr="009226CF">
              <w:rPr>
                <w:b/>
                <w:bCs/>
                <w:sz w:val="20"/>
                <w:szCs w:val="20"/>
              </w:rPr>
              <w:t>podać zakresy lub opisać</w:t>
            </w:r>
          </w:p>
        </w:tc>
      </w:tr>
      <w:tr w:rsidR="009226CF" w:rsidRPr="009226CF" w14:paraId="2450C9EA"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3BBA0ADB" w14:textId="77777777" w:rsidR="009226CF" w:rsidRPr="009226CF" w:rsidRDefault="009226CF" w:rsidP="009226CF">
            <w:pPr>
              <w:jc w:val="center"/>
            </w:pPr>
            <w:r w:rsidRPr="009226CF">
              <w:t>1</w:t>
            </w:r>
          </w:p>
        </w:tc>
        <w:tc>
          <w:tcPr>
            <w:tcW w:w="3383" w:type="dxa"/>
            <w:tcBorders>
              <w:top w:val="single" w:sz="4" w:space="0" w:color="auto"/>
              <w:left w:val="single" w:sz="4" w:space="0" w:color="auto"/>
              <w:bottom w:val="single" w:sz="4" w:space="0" w:color="auto"/>
              <w:right w:val="single" w:sz="4" w:space="0" w:color="auto"/>
            </w:tcBorders>
            <w:vAlign w:val="center"/>
            <w:hideMark/>
          </w:tcPr>
          <w:p w14:paraId="6B3F3FE9" w14:textId="77777777" w:rsidR="009226CF" w:rsidRPr="009226CF" w:rsidRDefault="009226CF" w:rsidP="009226CF">
            <w:r w:rsidRPr="009226CF">
              <w:t>Oferent / Producent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83AB01" w14:textId="77777777" w:rsidR="009226CF" w:rsidRPr="009226CF" w:rsidRDefault="009226CF" w:rsidP="009226CF">
            <w:pPr>
              <w:jc w:val="center"/>
            </w:pPr>
            <w:r w:rsidRPr="009226CF">
              <w:t>Podać</w:t>
            </w:r>
          </w:p>
        </w:tc>
        <w:tc>
          <w:tcPr>
            <w:tcW w:w="3827" w:type="dxa"/>
            <w:gridSpan w:val="2"/>
            <w:tcBorders>
              <w:top w:val="single" w:sz="4" w:space="0" w:color="auto"/>
              <w:left w:val="single" w:sz="4" w:space="0" w:color="auto"/>
              <w:bottom w:val="single" w:sz="4" w:space="0" w:color="auto"/>
              <w:right w:val="single" w:sz="4" w:space="0" w:color="auto"/>
            </w:tcBorders>
          </w:tcPr>
          <w:p w14:paraId="7A442BC9" w14:textId="77777777" w:rsidR="009226CF" w:rsidRPr="009226CF" w:rsidRDefault="009226CF" w:rsidP="009226CF">
            <w:pPr>
              <w:jc w:val="center"/>
            </w:pPr>
          </w:p>
        </w:tc>
      </w:tr>
      <w:tr w:rsidR="009226CF" w:rsidRPr="009226CF" w14:paraId="307D888D"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4A5ECE47" w14:textId="77777777" w:rsidR="009226CF" w:rsidRPr="009226CF" w:rsidRDefault="009226CF" w:rsidP="009226CF">
            <w:pPr>
              <w:jc w:val="center"/>
            </w:pPr>
            <w:r w:rsidRPr="009226CF">
              <w:t>2</w:t>
            </w:r>
          </w:p>
        </w:tc>
        <w:tc>
          <w:tcPr>
            <w:tcW w:w="3383" w:type="dxa"/>
            <w:tcBorders>
              <w:top w:val="single" w:sz="4" w:space="0" w:color="auto"/>
              <w:left w:val="single" w:sz="4" w:space="0" w:color="auto"/>
              <w:bottom w:val="single" w:sz="4" w:space="0" w:color="auto"/>
              <w:right w:val="single" w:sz="4" w:space="0" w:color="auto"/>
            </w:tcBorders>
            <w:vAlign w:val="center"/>
            <w:hideMark/>
          </w:tcPr>
          <w:p w14:paraId="321C6371" w14:textId="77777777" w:rsidR="009226CF" w:rsidRPr="009226CF" w:rsidRDefault="009226CF" w:rsidP="009226CF">
            <w:r w:rsidRPr="009226CF">
              <w:t>Nazwa i typ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1FC43D" w14:textId="77777777" w:rsidR="009226CF" w:rsidRPr="009226CF" w:rsidRDefault="009226CF" w:rsidP="009226CF">
            <w:pPr>
              <w:jc w:val="center"/>
            </w:pPr>
            <w:r w:rsidRPr="009226CF">
              <w:t>Podać</w:t>
            </w:r>
          </w:p>
        </w:tc>
        <w:tc>
          <w:tcPr>
            <w:tcW w:w="3827" w:type="dxa"/>
            <w:gridSpan w:val="2"/>
            <w:tcBorders>
              <w:top w:val="single" w:sz="4" w:space="0" w:color="auto"/>
              <w:left w:val="single" w:sz="4" w:space="0" w:color="auto"/>
              <w:bottom w:val="single" w:sz="4" w:space="0" w:color="auto"/>
              <w:right w:val="single" w:sz="4" w:space="0" w:color="auto"/>
            </w:tcBorders>
          </w:tcPr>
          <w:p w14:paraId="0BB81801" w14:textId="77777777" w:rsidR="009226CF" w:rsidRPr="009226CF" w:rsidRDefault="009226CF" w:rsidP="009226CF">
            <w:pPr>
              <w:jc w:val="center"/>
            </w:pPr>
          </w:p>
        </w:tc>
      </w:tr>
      <w:tr w:rsidR="009226CF" w:rsidRPr="009226CF" w14:paraId="1E4F74A7"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5AEC46D0" w14:textId="77777777" w:rsidR="009226CF" w:rsidRPr="009226CF" w:rsidRDefault="009226CF" w:rsidP="009226CF">
            <w:pPr>
              <w:jc w:val="center"/>
            </w:pPr>
            <w:r w:rsidRPr="009226CF">
              <w:t>3</w:t>
            </w:r>
          </w:p>
        </w:tc>
        <w:tc>
          <w:tcPr>
            <w:tcW w:w="3383" w:type="dxa"/>
            <w:tcBorders>
              <w:top w:val="single" w:sz="4" w:space="0" w:color="auto"/>
              <w:left w:val="single" w:sz="4" w:space="0" w:color="auto"/>
              <w:bottom w:val="single" w:sz="4" w:space="0" w:color="auto"/>
              <w:right w:val="single" w:sz="4" w:space="0" w:color="auto"/>
            </w:tcBorders>
            <w:vAlign w:val="center"/>
            <w:hideMark/>
          </w:tcPr>
          <w:p w14:paraId="35657F3E" w14:textId="77777777" w:rsidR="009226CF" w:rsidRPr="009226CF" w:rsidRDefault="009226CF" w:rsidP="009226CF">
            <w:r w:rsidRPr="009226CF">
              <w:t>Kraj pochodzenia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F33A9" w14:textId="77777777" w:rsidR="009226CF" w:rsidRPr="009226CF" w:rsidRDefault="009226CF" w:rsidP="009226CF">
            <w:pPr>
              <w:jc w:val="center"/>
            </w:pPr>
            <w:r w:rsidRPr="009226CF">
              <w:t>Podać</w:t>
            </w:r>
          </w:p>
        </w:tc>
        <w:tc>
          <w:tcPr>
            <w:tcW w:w="3827" w:type="dxa"/>
            <w:gridSpan w:val="2"/>
            <w:tcBorders>
              <w:top w:val="single" w:sz="4" w:space="0" w:color="auto"/>
              <w:left w:val="single" w:sz="4" w:space="0" w:color="auto"/>
              <w:bottom w:val="single" w:sz="4" w:space="0" w:color="auto"/>
              <w:right w:val="single" w:sz="4" w:space="0" w:color="auto"/>
            </w:tcBorders>
          </w:tcPr>
          <w:p w14:paraId="54FD8E78" w14:textId="77777777" w:rsidR="009226CF" w:rsidRPr="009226CF" w:rsidRDefault="009226CF" w:rsidP="009226CF">
            <w:pPr>
              <w:jc w:val="center"/>
            </w:pPr>
          </w:p>
        </w:tc>
      </w:tr>
      <w:tr w:rsidR="009226CF" w:rsidRPr="009226CF" w14:paraId="3D5C1442"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693AE316" w14:textId="77777777" w:rsidR="009226CF" w:rsidRPr="009226CF" w:rsidRDefault="009226CF" w:rsidP="009226CF">
            <w:pPr>
              <w:jc w:val="center"/>
            </w:pPr>
            <w:r w:rsidRPr="009226CF">
              <w:t>4</w:t>
            </w:r>
          </w:p>
        </w:tc>
        <w:tc>
          <w:tcPr>
            <w:tcW w:w="3383" w:type="dxa"/>
            <w:tcBorders>
              <w:top w:val="single" w:sz="4" w:space="0" w:color="auto"/>
              <w:left w:val="single" w:sz="4" w:space="0" w:color="auto"/>
              <w:bottom w:val="single" w:sz="4" w:space="0" w:color="auto"/>
              <w:right w:val="single" w:sz="4" w:space="0" w:color="auto"/>
            </w:tcBorders>
            <w:vAlign w:val="center"/>
            <w:hideMark/>
          </w:tcPr>
          <w:p w14:paraId="1326BA95" w14:textId="77777777" w:rsidR="009226CF" w:rsidRPr="009226CF" w:rsidRDefault="009226CF" w:rsidP="009226CF">
            <w:pPr>
              <w:rPr>
                <w:vertAlign w:val="superscript"/>
              </w:rPr>
            </w:pPr>
            <w:r w:rsidRPr="009226CF">
              <w:t>Kąt obserwacji 170</w:t>
            </w:r>
            <w:r w:rsidRPr="009226CF">
              <w:rPr>
                <w:vertAlign w:val="superscrip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D095B5"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100C27B5" w14:textId="77777777" w:rsidR="009226CF" w:rsidRPr="009226CF" w:rsidRDefault="009226CF" w:rsidP="009226CF">
            <w:pPr>
              <w:jc w:val="center"/>
            </w:pPr>
          </w:p>
        </w:tc>
      </w:tr>
      <w:tr w:rsidR="009226CF" w:rsidRPr="009226CF" w14:paraId="26C47C32"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10820916" w14:textId="77777777" w:rsidR="009226CF" w:rsidRPr="009226CF" w:rsidRDefault="009226CF" w:rsidP="009226CF">
            <w:pPr>
              <w:jc w:val="center"/>
            </w:pPr>
            <w:r w:rsidRPr="009226CF">
              <w:t>5</w:t>
            </w:r>
          </w:p>
        </w:tc>
        <w:tc>
          <w:tcPr>
            <w:tcW w:w="3383" w:type="dxa"/>
            <w:tcBorders>
              <w:top w:val="single" w:sz="4" w:space="0" w:color="auto"/>
              <w:left w:val="single" w:sz="4" w:space="0" w:color="auto"/>
              <w:bottom w:val="single" w:sz="4" w:space="0" w:color="auto"/>
              <w:right w:val="single" w:sz="4" w:space="0" w:color="auto"/>
            </w:tcBorders>
            <w:vAlign w:val="center"/>
            <w:hideMark/>
          </w:tcPr>
          <w:p w14:paraId="67A3540D" w14:textId="77777777" w:rsidR="009226CF" w:rsidRPr="009226CF" w:rsidRDefault="009226CF" w:rsidP="009226CF">
            <w:r w:rsidRPr="009226CF">
              <w:t>Głębia ostrości min 2-</w:t>
            </w:r>
            <w:smartTag w:uri="urn:schemas-microsoft-com:office:smarttags" w:element="metricconverter">
              <w:smartTagPr>
                <w:attr w:name="ProductID" w:val="100 mm"/>
              </w:smartTagPr>
              <w:r w:rsidRPr="009226CF">
                <w:t>100 mm</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14:paraId="7FDC665D" w14:textId="77777777" w:rsidR="009226CF" w:rsidRPr="009226CF" w:rsidRDefault="009226CF" w:rsidP="009226CF">
            <w:pPr>
              <w:jc w:val="center"/>
            </w:pPr>
            <w:r w:rsidRPr="009226CF">
              <w:t>Tak, podać</w:t>
            </w:r>
          </w:p>
        </w:tc>
        <w:tc>
          <w:tcPr>
            <w:tcW w:w="3827" w:type="dxa"/>
            <w:gridSpan w:val="2"/>
            <w:tcBorders>
              <w:top w:val="single" w:sz="4" w:space="0" w:color="auto"/>
              <w:left w:val="single" w:sz="4" w:space="0" w:color="auto"/>
              <w:bottom w:val="single" w:sz="4" w:space="0" w:color="auto"/>
              <w:right w:val="single" w:sz="4" w:space="0" w:color="auto"/>
            </w:tcBorders>
          </w:tcPr>
          <w:p w14:paraId="454FF05A" w14:textId="77777777" w:rsidR="009226CF" w:rsidRPr="009226CF" w:rsidRDefault="009226CF" w:rsidP="009226CF">
            <w:pPr>
              <w:jc w:val="center"/>
            </w:pPr>
          </w:p>
        </w:tc>
      </w:tr>
      <w:tr w:rsidR="009226CF" w:rsidRPr="009226CF" w14:paraId="471CCC7D"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5ADD5949" w14:textId="77777777" w:rsidR="009226CF" w:rsidRPr="009226CF" w:rsidRDefault="009226CF" w:rsidP="009226CF">
            <w:pPr>
              <w:jc w:val="center"/>
            </w:pPr>
            <w:r w:rsidRPr="009226CF">
              <w:t>6</w:t>
            </w:r>
          </w:p>
        </w:tc>
        <w:tc>
          <w:tcPr>
            <w:tcW w:w="3383" w:type="dxa"/>
            <w:tcBorders>
              <w:top w:val="single" w:sz="4" w:space="0" w:color="auto"/>
              <w:left w:val="single" w:sz="4" w:space="0" w:color="auto"/>
              <w:bottom w:val="single" w:sz="4" w:space="0" w:color="auto"/>
              <w:right w:val="single" w:sz="4" w:space="0" w:color="auto"/>
            </w:tcBorders>
            <w:vAlign w:val="center"/>
            <w:hideMark/>
          </w:tcPr>
          <w:p w14:paraId="78B73E87" w14:textId="77777777" w:rsidR="009226CF" w:rsidRPr="009226CF" w:rsidRDefault="009226CF" w:rsidP="009226CF">
            <w:r w:rsidRPr="009226CF">
              <w:t>Średnica zewnętrzna wziernika max. 12,8 mm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6A84C" w14:textId="77777777" w:rsidR="009226CF" w:rsidRPr="009226CF" w:rsidRDefault="009226CF" w:rsidP="009226CF">
            <w:pPr>
              <w:jc w:val="center"/>
            </w:pPr>
            <w:r w:rsidRPr="009226CF">
              <w:t>Tak, podać</w:t>
            </w:r>
          </w:p>
        </w:tc>
        <w:tc>
          <w:tcPr>
            <w:tcW w:w="3827" w:type="dxa"/>
            <w:gridSpan w:val="2"/>
            <w:tcBorders>
              <w:top w:val="single" w:sz="4" w:space="0" w:color="auto"/>
              <w:left w:val="single" w:sz="4" w:space="0" w:color="auto"/>
              <w:bottom w:val="single" w:sz="4" w:space="0" w:color="auto"/>
              <w:right w:val="single" w:sz="4" w:space="0" w:color="auto"/>
            </w:tcBorders>
          </w:tcPr>
          <w:p w14:paraId="33D32AC6" w14:textId="77777777" w:rsidR="009226CF" w:rsidRPr="009226CF" w:rsidRDefault="009226CF" w:rsidP="009226CF">
            <w:pPr>
              <w:jc w:val="center"/>
            </w:pPr>
          </w:p>
        </w:tc>
      </w:tr>
      <w:tr w:rsidR="009226CF" w:rsidRPr="009226CF" w14:paraId="73C8E95B"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36DDBA17" w14:textId="77777777" w:rsidR="009226CF" w:rsidRPr="009226CF" w:rsidRDefault="009226CF" w:rsidP="009226CF">
            <w:pPr>
              <w:jc w:val="center"/>
            </w:pPr>
            <w:r w:rsidRPr="009226CF">
              <w:t>7</w:t>
            </w:r>
          </w:p>
        </w:tc>
        <w:tc>
          <w:tcPr>
            <w:tcW w:w="3383" w:type="dxa"/>
            <w:tcBorders>
              <w:top w:val="single" w:sz="4" w:space="0" w:color="auto"/>
              <w:left w:val="single" w:sz="4" w:space="0" w:color="auto"/>
              <w:bottom w:val="single" w:sz="4" w:space="0" w:color="auto"/>
              <w:right w:val="single" w:sz="4" w:space="0" w:color="auto"/>
            </w:tcBorders>
            <w:vAlign w:val="center"/>
            <w:hideMark/>
          </w:tcPr>
          <w:p w14:paraId="7338E6A9" w14:textId="77777777" w:rsidR="009226CF" w:rsidRPr="009226CF" w:rsidRDefault="009226CF" w:rsidP="009226CF">
            <w:r w:rsidRPr="009226CF">
              <w:t>Średnica zewnętrzna końcówki endoskopu 12,8 mm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F5C738"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37E8A9DA" w14:textId="77777777" w:rsidR="009226CF" w:rsidRPr="009226CF" w:rsidRDefault="009226CF" w:rsidP="009226CF">
            <w:pPr>
              <w:jc w:val="center"/>
            </w:pPr>
          </w:p>
        </w:tc>
      </w:tr>
      <w:tr w:rsidR="009226CF" w:rsidRPr="009226CF" w14:paraId="5B567B24"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7DAD4E1A" w14:textId="77777777" w:rsidR="009226CF" w:rsidRPr="009226CF" w:rsidRDefault="009226CF" w:rsidP="009226CF">
            <w:pPr>
              <w:jc w:val="center"/>
            </w:pPr>
            <w:r w:rsidRPr="009226CF">
              <w:t>8</w:t>
            </w:r>
          </w:p>
        </w:tc>
        <w:tc>
          <w:tcPr>
            <w:tcW w:w="3383" w:type="dxa"/>
            <w:tcBorders>
              <w:top w:val="single" w:sz="4" w:space="0" w:color="auto"/>
              <w:left w:val="single" w:sz="4" w:space="0" w:color="auto"/>
              <w:bottom w:val="single" w:sz="4" w:space="0" w:color="auto"/>
              <w:right w:val="single" w:sz="4" w:space="0" w:color="auto"/>
            </w:tcBorders>
            <w:vAlign w:val="center"/>
            <w:hideMark/>
          </w:tcPr>
          <w:p w14:paraId="7C9A39FF" w14:textId="77777777" w:rsidR="009226CF" w:rsidRPr="009226CF" w:rsidRDefault="009226CF" w:rsidP="009226CF">
            <w:r w:rsidRPr="009226CF">
              <w:t>Średnica kanału roboczego 3,8 mm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AFE3E6"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4DC6B68F" w14:textId="77777777" w:rsidR="009226CF" w:rsidRPr="009226CF" w:rsidRDefault="009226CF" w:rsidP="009226CF">
            <w:pPr>
              <w:jc w:val="center"/>
            </w:pPr>
          </w:p>
        </w:tc>
      </w:tr>
      <w:tr w:rsidR="009226CF" w:rsidRPr="009226CF" w14:paraId="723FE537"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1FBF0333" w14:textId="77777777" w:rsidR="009226CF" w:rsidRPr="009226CF" w:rsidRDefault="009226CF" w:rsidP="009226CF">
            <w:pPr>
              <w:jc w:val="center"/>
            </w:pPr>
            <w:r w:rsidRPr="009226CF">
              <w:t>9</w:t>
            </w:r>
          </w:p>
        </w:tc>
        <w:tc>
          <w:tcPr>
            <w:tcW w:w="3383" w:type="dxa"/>
            <w:tcBorders>
              <w:top w:val="single" w:sz="4" w:space="0" w:color="auto"/>
              <w:left w:val="single" w:sz="4" w:space="0" w:color="auto"/>
              <w:bottom w:val="single" w:sz="4" w:space="0" w:color="auto"/>
              <w:right w:val="single" w:sz="4" w:space="0" w:color="auto"/>
            </w:tcBorders>
            <w:vAlign w:val="center"/>
            <w:hideMark/>
          </w:tcPr>
          <w:p w14:paraId="7DEA7D50" w14:textId="77777777" w:rsidR="009226CF" w:rsidRPr="009226CF" w:rsidRDefault="009226CF" w:rsidP="009226CF">
            <w:r w:rsidRPr="009226CF">
              <w:t>Długość robocza min. 1510 mm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D65256" w14:textId="77777777" w:rsidR="009226CF" w:rsidRPr="009226CF" w:rsidRDefault="009226CF" w:rsidP="009226CF">
            <w:pPr>
              <w:jc w:val="center"/>
            </w:pPr>
            <w:r w:rsidRPr="009226CF">
              <w:t>Tak, podać</w:t>
            </w:r>
          </w:p>
        </w:tc>
        <w:tc>
          <w:tcPr>
            <w:tcW w:w="3827" w:type="dxa"/>
            <w:gridSpan w:val="2"/>
            <w:tcBorders>
              <w:top w:val="single" w:sz="4" w:space="0" w:color="auto"/>
              <w:left w:val="single" w:sz="4" w:space="0" w:color="auto"/>
              <w:bottom w:val="single" w:sz="4" w:space="0" w:color="auto"/>
              <w:right w:val="single" w:sz="4" w:space="0" w:color="auto"/>
            </w:tcBorders>
          </w:tcPr>
          <w:p w14:paraId="642172D9" w14:textId="77777777" w:rsidR="009226CF" w:rsidRPr="009226CF" w:rsidRDefault="009226CF" w:rsidP="009226CF">
            <w:pPr>
              <w:jc w:val="center"/>
            </w:pPr>
          </w:p>
        </w:tc>
      </w:tr>
      <w:tr w:rsidR="009226CF" w:rsidRPr="009226CF" w14:paraId="6BFC6EB6"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18496EE3" w14:textId="77777777" w:rsidR="009226CF" w:rsidRPr="009226CF" w:rsidRDefault="009226CF" w:rsidP="009226CF">
            <w:pPr>
              <w:jc w:val="center"/>
            </w:pPr>
            <w:r w:rsidRPr="009226CF">
              <w:lastRenderedPageBreak/>
              <w:t>10</w:t>
            </w:r>
          </w:p>
        </w:tc>
        <w:tc>
          <w:tcPr>
            <w:tcW w:w="3383" w:type="dxa"/>
            <w:tcBorders>
              <w:top w:val="single" w:sz="4" w:space="0" w:color="auto"/>
              <w:left w:val="single" w:sz="4" w:space="0" w:color="auto"/>
              <w:bottom w:val="single" w:sz="4" w:space="0" w:color="auto"/>
              <w:right w:val="single" w:sz="4" w:space="0" w:color="auto"/>
            </w:tcBorders>
            <w:vAlign w:val="center"/>
            <w:hideMark/>
          </w:tcPr>
          <w:p w14:paraId="542FB056" w14:textId="77777777" w:rsidR="009226CF" w:rsidRPr="009226CF" w:rsidRDefault="009226CF" w:rsidP="009226CF">
            <w:r w:rsidRPr="009226CF">
              <w:t>Kąt zagięcia końcówki endoskopu:</w:t>
            </w:r>
          </w:p>
          <w:p w14:paraId="448CC416" w14:textId="77777777" w:rsidR="009226CF" w:rsidRPr="009226CF" w:rsidRDefault="009226CF" w:rsidP="009226CF">
            <w:pPr>
              <w:rPr>
                <w:vertAlign w:val="superscript"/>
              </w:rPr>
            </w:pPr>
            <w:r w:rsidRPr="009226CF">
              <w:t>-w górę 180</w:t>
            </w:r>
            <w:r w:rsidRPr="009226CF">
              <w:rPr>
                <w:vertAlign w:val="superscript"/>
              </w:rPr>
              <w:t>0</w:t>
            </w:r>
          </w:p>
          <w:p w14:paraId="674B4898" w14:textId="77777777" w:rsidR="009226CF" w:rsidRPr="009226CF" w:rsidRDefault="009226CF" w:rsidP="009226CF">
            <w:pPr>
              <w:rPr>
                <w:vertAlign w:val="superscript"/>
              </w:rPr>
            </w:pPr>
            <w:r w:rsidRPr="009226CF">
              <w:t>-w dół  180</w:t>
            </w:r>
            <w:r w:rsidRPr="009226CF">
              <w:rPr>
                <w:vertAlign w:val="superscript"/>
              </w:rPr>
              <w:t>0</w:t>
            </w:r>
          </w:p>
          <w:p w14:paraId="4E2CEFCC" w14:textId="77777777" w:rsidR="009226CF" w:rsidRPr="009226CF" w:rsidRDefault="009226CF" w:rsidP="009226CF">
            <w:pPr>
              <w:rPr>
                <w:vertAlign w:val="superscript"/>
              </w:rPr>
            </w:pPr>
            <w:r w:rsidRPr="009226CF">
              <w:t>-w lewo 160</w:t>
            </w:r>
            <w:r w:rsidRPr="009226CF">
              <w:rPr>
                <w:vertAlign w:val="superscript"/>
              </w:rPr>
              <w:t>0</w:t>
            </w:r>
          </w:p>
          <w:p w14:paraId="2CF83343" w14:textId="77777777" w:rsidR="009226CF" w:rsidRPr="009226CF" w:rsidRDefault="009226CF" w:rsidP="009226CF">
            <w:r w:rsidRPr="009226CF">
              <w:t>-w prawo 160</w:t>
            </w:r>
            <w:r w:rsidRPr="009226CF">
              <w:rPr>
                <w:vertAlign w:val="superscrip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D35620"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6E9BD9B9" w14:textId="77777777" w:rsidR="009226CF" w:rsidRPr="009226CF" w:rsidRDefault="009226CF" w:rsidP="009226CF">
            <w:pPr>
              <w:jc w:val="center"/>
            </w:pPr>
          </w:p>
        </w:tc>
      </w:tr>
      <w:tr w:rsidR="009226CF" w:rsidRPr="009226CF" w14:paraId="2572AAFE"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4E303A85" w14:textId="77777777" w:rsidR="009226CF" w:rsidRPr="009226CF" w:rsidRDefault="009226CF" w:rsidP="009226CF">
            <w:pPr>
              <w:jc w:val="center"/>
            </w:pPr>
            <w:r w:rsidRPr="009226CF">
              <w:t>11</w:t>
            </w:r>
          </w:p>
        </w:tc>
        <w:tc>
          <w:tcPr>
            <w:tcW w:w="3383" w:type="dxa"/>
            <w:tcBorders>
              <w:top w:val="single" w:sz="4" w:space="0" w:color="auto"/>
              <w:left w:val="single" w:sz="4" w:space="0" w:color="auto"/>
              <w:bottom w:val="single" w:sz="4" w:space="0" w:color="auto"/>
              <w:right w:val="single" w:sz="4" w:space="0" w:color="auto"/>
            </w:tcBorders>
            <w:vAlign w:val="center"/>
            <w:hideMark/>
          </w:tcPr>
          <w:p w14:paraId="2B41EAA4" w14:textId="77777777" w:rsidR="009226CF" w:rsidRPr="009226CF" w:rsidRDefault="009226CF" w:rsidP="009226CF">
            <w:r w:rsidRPr="009226CF">
              <w:t>Cztery programowalne przyciski endoskopowe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365C1"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3AF35E3A" w14:textId="77777777" w:rsidR="009226CF" w:rsidRPr="009226CF" w:rsidRDefault="009226CF" w:rsidP="009226CF">
            <w:pPr>
              <w:jc w:val="center"/>
            </w:pPr>
          </w:p>
        </w:tc>
      </w:tr>
      <w:tr w:rsidR="009226CF" w:rsidRPr="009226CF" w14:paraId="524712F9"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3B169689" w14:textId="77777777" w:rsidR="009226CF" w:rsidRPr="009226CF" w:rsidRDefault="009226CF" w:rsidP="009226CF">
            <w:pPr>
              <w:jc w:val="center"/>
            </w:pPr>
            <w:r w:rsidRPr="009226CF">
              <w:t>12</w:t>
            </w:r>
          </w:p>
        </w:tc>
        <w:tc>
          <w:tcPr>
            <w:tcW w:w="3383" w:type="dxa"/>
            <w:tcBorders>
              <w:top w:val="single" w:sz="4" w:space="0" w:color="auto"/>
              <w:left w:val="single" w:sz="4" w:space="0" w:color="auto"/>
              <w:bottom w:val="single" w:sz="4" w:space="0" w:color="auto"/>
              <w:right w:val="single" w:sz="4" w:space="0" w:color="auto"/>
            </w:tcBorders>
            <w:vAlign w:val="center"/>
            <w:hideMark/>
          </w:tcPr>
          <w:p w14:paraId="6C99CB73" w14:textId="77777777" w:rsidR="009226CF" w:rsidRPr="009226CF" w:rsidRDefault="009226CF" w:rsidP="009226CF">
            <w:r w:rsidRPr="009226CF">
              <w:t>Obsługa min 3 trybów obrazowania w modyfikowanym świetle LED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1EF821"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362205D8" w14:textId="77777777" w:rsidR="009226CF" w:rsidRPr="009226CF" w:rsidRDefault="009226CF" w:rsidP="009226CF">
            <w:pPr>
              <w:jc w:val="center"/>
            </w:pPr>
          </w:p>
        </w:tc>
      </w:tr>
      <w:tr w:rsidR="009226CF" w:rsidRPr="009226CF" w14:paraId="12322E05"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0BAFBCB1" w14:textId="77777777" w:rsidR="009226CF" w:rsidRPr="009226CF" w:rsidRDefault="009226CF" w:rsidP="009226CF">
            <w:pPr>
              <w:jc w:val="center"/>
            </w:pPr>
            <w:r w:rsidRPr="009226CF">
              <w:t>13</w:t>
            </w:r>
          </w:p>
        </w:tc>
        <w:tc>
          <w:tcPr>
            <w:tcW w:w="3383" w:type="dxa"/>
            <w:tcBorders>
              <w:top w:val="single" w:sz="4" w:space="0" w:color="auto"/>
              <w:left w:val="single" w:sz="4" w:space="0" w:color="auto"/>
              <w:bottom w:val="single" w:sz="4" w:space="0" w:color="auto"/>
              <w:right w:val="single" w:sz="4" w:space="0" w:color="auto"/>
            </w:tcBorders>
            <w:vAlign w:val="center"/>
            <w:hideMark/>
          </w:tcPr>
          <w:p w14:paraId="6FE68ACB" w14:textId="77777777" w:rsidR="009226CF" w:rsidRPr="009226CF" w:rsidRDefault="009226CF" w:rsidP="009226CF">
            <w:r w:rsidRPr="009226CF">
              <w:t>Kamera endoskopu z matrycą w technologii CMOS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678C4C"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717E37DE" w14:textId="77777777" w:rsidR="009226CF" w:rsidRPr="009226CF" w:rsidRDefault="009226CF" w:rsidP="009226CF">
            <w:pPr>
              <w:jc w:val="center"/>
            </w:pPr>
          </w:p>
        </w:tc>
      </w:tr>
      <w:tr w:rsidR="009226CF" w:rsidRPr="009226CF" w14:paraId="147FCD77"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2A1C3EB9" w14:textId="77777777" w:rsidR="009226CF" w:rsidRPr="009226CF" w:rsidRDefault="009226CF" w:rsidP="009226CF">
            <w:pPr>
              <w:jc w:val="center"/>
            </w:pPr>
            <w:r w:rsidRPr="009226CF">
              <w:t>14</w:t>
            </w:r>
          </w:p>
        </w:tc>
        <w:tc>
          <w:tcPr>
            <w:tcW w:w="3383" w:type="dxa"/>
            <w:tcBorders>
              <w:top w:val="single" w:sz="4" w:space="0" w:color="auto"/>
              <w:left w:val="single" w:sz="4" w:space="0" w:color="auto"/>
              <w:bottom w:val="single" w:sz="4" w:space="0" w:color="auto"/>
              <w:right w:val="single" w:sz="4" w:space="0" w:color="auto"/>
            </w:tcBorders>
            <w:vAlign w:val="center"/>
            <w:hideMark/>
          </w:tcPr>
          <w:p w14:paraId="189F0EEF" w14:textId="77777777" w:rsidR="009226CF" w:rsidRPr="009226CF" w:rsidRDefault="009226CF" w:rsidP="009226CF">
            <w:r w:rsidRPr="009226CF">
              <w:t>Aparat w pełni zanurzalny, nie wymagający nakładek uszczelniających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0CA47E"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650F3C0E" w14:textId="77777777" w:rsidR="009226CF" w:rsidRPr="009226CF" w:rsidRDefault="009226CF" w:rsidP="009226CF">
            <w:pPr>
              <w:jc w:val="center"/>
            </w:pPr>
          </w:p>
        </w:tc>
      </w:tr>
      <w:tr w:rsidR="009226CF" w:rsidRPr="009226CF" w14:paraId="776A7643"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05FA02AF" w14:textId="77777777" w:rsidR="009226CF" w:rsidRPr="009226CF" w:rsidRDefault="009226CF" w:rsidP="009226CF">
            <w:pPr>
              <w:jc w:val="center"/>
            </w:pPr>
            <w:r w:rsidRPr="009226CF">
              <w:t>15</w:t>
            </w:r>
          </w:p>
        </w:tc>
        <w:tc>
          <w:tcPr>
            <w:tcW w:w="3383" w:type="dxa"/>
            <w:tcBorders>
              <w:top w:val="single" w:sz="4" w:space="0" w:color="auto"/>
              <w:left w:val="single" w:sz="4" w:space="0" w:color="auto"/>
              <w:bottom w:val="single" w:sz="4" w:space="0" w:color="auto"/>
              <w:right w:val="single" w:sz="4" w:space="0" w:color="auto"/>
            </w:tcBorders>
            <w:vAlign w:val="center"/>
            <w:hideMark/>
          </w:tcPr>
          <w:p w14:paraId="6345ACBE" w14:textId="77777777" w:rsidR="009226CF" w:rsidRPr="009226CF" w:rsidRDefault="009226CF" w:rsidP="009226CF">
            <w:r w:rsidRPr="009226CF">
              <w:t>Pełna separacja galwaniczna w konektorze łączącym endoskop z procesorem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00E592"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5473BEC5" w14:textId="77777777" w:rsidR="009226CF" w:rsidRPr="009226CF" w:rsidRDefault="009226CF" w:rsidP="009226CF">
            <w:pPr>
              <w:jc w:val="center"/>
            </w:pPr>
          </w:p>
        </w:tc>
      </w:tr>
      <w:tr w:rsidR="009226CF" w:rsidRPr="009226CF" w14:paraId="7D5FEAEB"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4A47F25C" w14:textId="77777777" w:rsidR="009226CF" w:rsidRPr="009226CF" w:rsidRDefault="009226CF" w:rsidP="009226CF">
            <w:pPr>
              <w:jc w:val="center"/>
            </w:pPr>
            <w:r w:rsidRPr="009226CF">
              <w:t>16</w:t>
            </w:r>
          </w:p>
        </w:tc>
        <w:tc>
          <w:tcPr>
            <w:tcW w:w="3383" w:type="dxa"/>
            <w:tcBorders>
              <w:top w:val="single" w:sz="4" w:space="0" w:color="auto"/>
              <w:left w:val="single" w:sz="4" w:space="0" w:color="auto"/>
              <w:bottom w:val="single" w:sz="4" w:space="0" w:color="auto"/>
              <w:right w:val="single" w:sz="4" w:space="0" w:color="auto"/>
            </w:tcBorders>
            <w:vAlign w:val="center"/>
            <w:hideMark/>
          </w:tcPr>
          <w:p w14:paraId="45297D60" w14:textId="77777777" w:rsidR="009226CF" w:rsidRPr="009226CF" w:rsidRDefault="009226CF" w:rsidP="009226CF">
            <w:r w:rsidRPr="009226CF">
              <w:t>Typ konektora - jednogniazdowy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BBB06D"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326C3CA9" w14:textId="77777777" w:rsidR="009226CF" w:rsidRPr="009226CF" w:rsidRDefault="009226CF" w:rsidP="009226CF">
            <w:pPr>
              <w:jc w:val="center"/>
            </w:pPr>
          </w:p>
        </w:tc>
      </w:tr>
      <w:tr w:rsidR="009226CF" w:rsidRPr="009226CF" w14:paraId="0C0BE65E"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63C43D2B" w14:textId="77777777" w:rsidR="009226CF" w:rsidRPr="009226CF" w:rsidRDefault="009226CF" w:rsidP="009226CF">
            <w:pPr>
              <w:jc w:val="center"/>
            </w:pPr>
            <w:r w:rsidRPr="009226CF">
              <w:t>17</w:t>
            </w:r>
          </w:p>
        </w:tc>
        <w:tc>
          <w:tcPr>
            <w:tcW w:w="3383" w:type="dxa"/>
            <w:tcBorders>
              <w:top w:val="single" w:sz="4" w:space="0" w:color="auto"/>
              <w:left w:val="single" w:sz="4" w:space="0" w:color="auto"/>
              <w:bottom w:val="single" w:sz="4" w:space="0" w:color="auto"/>
              <w:right w:val="single" w:sz="4" w:space="0" w:color="auto"/>
            </w:tcBorders>
            <w:vAlign w:val="center"/>
            <w:hideMark/>
          </w:tcPr>
          <w:p w14:paraId="7A6B87F0" w14:textId="77777777" w:rsidR="009226CF" w:rsidRPr="009226CF" w:rsidRDefault="009226CF" w:rsidP="009226CF">
            <w:r w:rsidRPr="009226CF">
              <w:t>Dodatkowy kanał do spłukiwania pola operacyjnego (Water Jet)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4B02EB"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7ABBA73E" w14:textId="77777777" w:rsidR="009226CF" w:rsidRPr="009226CF" w:rsidRDefault="009226CF" w:rsidP="009226CF">
            <w:pPr>
              <w:jc w:val="center"/>
            </w:pPr>
          </w:p>
        </w:tc>
      </w:tr>
      <w:tr w:rsidR="009226CF" w:rsidRPr="009226CF" w14:paraId="095BD9BE"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3F916CE7" w14:textId="77777777" w:rsidR="009226CF" w:rsidRPr="009226CF" w:rsidRDefault="009226CF" w:rsidP="009226CF">
            <w:pPr>
              <w:jc w:val="center"/>
            </w:pPr>
            <w:r w:rsidRPr="009226CF">
              <w:t>18</w:t>
            </w:r>
          </w:p>
        </w:tc>
        <w:tc>
          <w:tcPr>
            <w:tcW w:w="3383" w:type="dxa"/>
            <w:tcBorders>
              <w:top w:val="single" w:sz="4" w:space="0" w:color="auto"/>
              <w:left w:val="single" w:sz="4" w:space="0" w:color="auto"/>
              <w:bottom w:val="single" w:sz="4" w:space="0" w:color="auto"/>
              <w:right w:val="single" w:sz="4" w:space="0" w:color="auto"/>
            </w:tcBorders>
            <w:vAlign w:val="center"/>
            <w:hideMark/>
          </w:tcPr>
          <w:p w14:paraId="490BC211" w14:textId="77777777" w:rsidR="009226CF" w:rsidRPr="009226CF" w:rsidRDefault="009226CF" w:rsidP="009226CF">
            <w:r w:rsidRPr="009226CF">
              <w:t>Aparat kompatybilny z  procesorem obrazu VP-7000                     będącym na wyposażeniu pracowni endoskopowej.</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20F272"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0201EB51" w14:textId="77777777" w:rsidR="009226CF" w:rsidRPr="009226CF" w:rsidRDefault="009226CF" w:rsidP="009226CF">
            <w:pPr>
              <w:jc w:val="center"/>
            </w:pPr>
          </w:p>
          <w:p w14:paraId="1EAD251F" w14:textId="77777777" w:rsidR="009226CF" w:rsidRPr="009226CF" w:rsidRDefault="009226CF" w:rsidP="009226CF">
            <w:pPr>
              <w:jc w:val="center"/>
            </w:pPr>
          </w:p>
          <w:p w14:paraId="7375CD8F" w14:textId="77777777" w:rsidR="009226CF" w:rsidRPr="009226CF" w:rsidRDefault="009226CF" w:rsidP="009226CF"/>
        </w:tc>
      </w:tr>
      <w:tr w:rsidR="009226CF" w:rsidRPr="009226CF" w14:paraId="6932CFDB"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23BD0BFE" w14:textId="77777777" w:rsidR="009226CF" w:rsidRPr="009226CF" w:rsidRDefault="009226CF" w:rsidP="009226CF">
            <w:pPr>
              <w:jc w:val="center"/>
            </w:pPr>
            <w:r w:rsidRPr="009226CF">
              <w:t>19</w:t>
            </w:r>
          </w:p>
        </w:tc>
        <w:tc>
          <w:tcPr>
            <w:tcW w:w="3383" w:type="dxa"/>
            <w:tcBorders>
              <w:top w:val="single" w:sz="4" w:space="0" w:color="auto"/>
              <w:left w:val="single" w:sz="4" w:space="0" w:color="auto"/>
              <w:bottom w:val="single" w:sz="4" w:space="0" w:color="auto"/>
              <w:right w:val="single" w:sz="4" w:space="0" w:color="auto"/>
            </w:tcBorders>
            <w:vAlign w:val="center"/>
            <w:hideMark/>
          </w:tcPr>
          <w:p w14:paraId="2681CB11" w14:textId="77777777" w:rsidR="009226CF" w:rsidRPr="009226CF" w:rsidRDefault="009226CF" w:rsidP="009226CF">
            <w:r w:rsidRPr="009226CF">
              <w:t>Aparat do ręcznego pomiaru szczelności endoskopu.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582311" w14:textId="77777777" w:rsidR="009226CF" w:rsidRPr="009226CF" w:rsidRDefault="009226CF" w:rsidP="009226CF">
            <w:pPr>
              <w:jc w:val="center"/>
            </w:pPr>
            <w:r w:rsidRPr="009226CF">
              <w:t>Tak</w:t>
            </w:r>
          </w:p>
        </w:tc>
        <w:tc>
          <w:tcPr>
            <w:tcW w:w="3827" w:type="dxa"/>
            <w:gridSpan w:val="2"/>
            <w:tcBorders>
              <w:top w:val="single" w:sz="4" w:space="0" w:color="auto"/>
              <w:left w:val="single" w:sz="4" w:space="0" w:color="auto"/>
              <w:bottom w:val="single" w:sz="4" w:space="0" w:color="auto"/>
              <w:right w:val="single" w:sz="4" w:space="0" w:color="auto"/>
            </w:tcBorders>
          </w:tcPr>
          <w:p w14:paraId="3C461F7D" w14:textId="77777777" w:rsidR="009226CF" w:rsidRPr="009226CF" w:rsidRDefault="009226CF" w:rsidP="009226CF">
            <w:pPr>
              <w:jc w:val="center"/>
            </w:pPr>
          </w:p>
        </w:tc>
      </w:tr>
      <w:tr w:rsidR="009226CF" w:rsidRPr="009226CF" w14:paraId="26FFE2BC"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5D5CEF68" w14:textId="77777777" w:rsidR="009226CF" w:rsidRPr="009226CF" w:rsidRDefault="009226CF" w:rsidP="009226CF">
            <w:pPr>
              <w:jc w:val="center"/>
            </w:pPr>
            <w:r w:rsidRPr="009226CF">
              <w:t>20</w:t>
            </w:r>
          </w:p>
        </w:tc>
        <w:tc>
          <w:tcPr>
            <w:tcW w:w="3383" w:type="dxa"/>
            <w:tcBorders>
              <w:top w:val="single" w:sz="4" w:space="0" w:color="auto"/>
              <w:left w:val="single" w:sz="4" w:space="0" w:color="auto"/>
              <w:bottom w:val="single" w:sz="4" w:space="0" w:color="auto"/>
              <w:right w:val="single" w:sz="4" w:space="0" w:color="auto"/>
            </w:tcBorders>
            <w:vAlign w:val="center"/>
            <w:hideMark/>
          </w:tcPr>
          <w:p w14:paraId="5159435E" w14:textId="77777777" w:rsidR="009226CF" w:rsidRPr="009226CF" w:rsidRDefault="009226CF" w:rsidP="009226CF">
            <w:r w:rsidRPr="009226CF">
              <w:t>Gwarancja min. 24 miesiące.</w:t>
            </w:r>
          </w:p>
        </w:tc>
        <w:tc>
          <w:tcPr>
            <w:tcW w:w="1417" w:type="dxa"/>
            <w:tcBorders>
              <w:top w:val="single" w:sz="4" w:space="0" w:color="auto"/>
              <w:left w:val="single" w:sz="4" w:space="0" w:color="auto"/>
              <w:bottom w:val="single" w:sz="4" w:space="0" w:color="auto"/>
              <w:right w:val="single" w:sz="4" w:space="0" w:color="auto"/>
            </w:tcBorders>
            <w:vAlign w:val="center"/>
          </w:tcPr>
          <w:p w14:paraId="687A5E23" w14:textId="77777777" w:rsidR="009226CF" w:rsidRPr="009226CF" w:rsidRDefault="009226CF" w:rsidP="009226CF">
            <w:pPr>
              <w:jc w:val="center"/>
            </w:pPr>
          </w:p>
        </w:tc>
        <w:tc>
          <w:tcPr>
            <w:tcW w:w="3827" w:type="dxa"/>
            <w:gridSpan w:val="2"/>
            <w:tcBorders>
              <w:top w:val="single" w:sz="4" w:space="0" w:color="auto"/>
              <w:left w:val="single" w:sz="4" w:space="0" w:color="auto"/>
              <w:bottom w:val="single" w:sz="4" w:space="0" w:color="auto"/>
              <w:right w:val="single" w:sz="4" w:space="0" w:color="auto"/>
            </w:tcBorders>
          </w:tcPr>
          <w:p w14:paraId="397A619F" w14:textId="77777777" w:rsidR="009226CF" w:rsidRPr="009226CF" w:rsidRDefault="009226CF" w:rsidP="009226CF">
            <w:pPr>
              <w:jc w:val="center"/>
            </w:pPr>
          </w:p>
        </w:tc>
      </w:tr>
      <w:tr w:rsidR="009226CF" w:rsidRPr="009226CF" w14:paraId="454BCC66" w14:textId="77777777" w:rsidTr="009226CF">
        <w:tc>
          <w:tcPr>
            <w:tcW w:w="587" w:type="dxa"/>
            <w:tcBorders>
              <w:top w:val="single" w:sz="4" w:space="0" w:color="auto"/>
              <w:left w:val="single" w:sz="4" w:space="0" w:color="auto"/>
              <w:bottom w:val="single" w:sz="4" w:space="0" w:color="auto"/>
              <w:right w:val="single" w:sz="4" w:space="0" w:color="auto"/>
            </w:tcBorders>
            <w:vAlign w:val="center"/>
            <w:hideMark/>
          </w:tcPr>
          <w:p w14:paraId="41AA1532" w14:textId="77777777" w:rsidR="009226CF" w:rsidRPr="009226CF" w:rsidRDefault="009226CF" w:rsidP="009226CF">
            <w:pPr>
              <w:jc w:val="center"/>
            </w:pPr>
            <w:r w:rsidRPr="009226CF">
              <w:t>21</w:t>
            </w:r>
          </w:p>
        </w:tc>
        <w:tc>
          <w:tcPr>
            <w:tcW w:w="3383" w:type="dxa"/>
            <w:tcBorders>
              <w:top w:val="single" w:sz="4" w:space="0" w:color="auto"/>
              <w:left w:val="single" w:sz="4" w:space="0" w:color="auto"/>
              <w:bottom w:val="single" w:sz="4" w:space="0" w:color="auto"/>
              <w:right w:val="single" w:sz="4" w:space="0" w:color="auto"/>
            </w:tcBorders>
            <w:vAlign w:val="center"/>
            <w:hideMark/>
          </w:tcPr>
          <w:p w14:paraId="34FC0345" w14:textId="77777777" w:rsidR="009226CF" w:rsidRPr="009226CF" w:rsidRDefault="009226CF" w:rsidP="009226CF">
            <w:r w:rsidRPr="009226CF">
              <w:t>Serwis gwarancyjny i pogwarancyjny (nazwa i adres).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163B51" w14:textId="77777777" w:rsidR="009226CF" w:rsidRPr="009226CF" w:rsidRDefault="009226CF" w:rsidP="009226CF">
            <w:pPr>
              <w:jc w:val="center"/>
            </w:pPr>
            <w:r w:rsidRPr="009226CF">
              <w:t xml:space="preserve">Tak </w:t>
            </w:r>
          </w:p>
        </w:tc>
        <w:tc>
          <w:tcPr>
            <w:tcW w:w="3827" w:type="dxa"/>
            <w:gridSpan w:val="2"/>
            <w:tcBorders>
              <w:top w:val="single" w:sz="4" w:space="0" w:color="auto"/>
              <w:left w:val="single" w:sz="4" w:space="0" w:color="auto"/>
              <w:bottom w:val="single" w:sz="4" w:space="0" w:color="auto"/>
              <w:right w:val="single" w:sz="4" w:space="0" w:color="auto"/>
            </w:tcBorders>
          </w:tcPr>
          <w:p w14:paraId="46EE76AE" w14:textId="77777777" w:rsidR="009226CF" w:rsidRPr="009226CF" w:rsidRDefault="009226CF" w:rsidP="009226CF">
            <w:pPr>
              <w:jc w:val="center"/>
            </w:pPr>
          </w:p>
        </w:tc>
      </w:tr>
    </w:tbl>
    <w:p w14:paraId="07ED4112" w14:textId="77777777" w:rsidR="009226CF" w:rsidRPr="009226CF" w:rsidRDefault="009226CF" w:rsidP="009226CF"/>
    <w:p w14:paraId="33E6051D" w14:textId="77777777" w:rsidR="009226CF" w:rsidRPr="009226CF" w:rsidRDefault="009226CF" w:rsidP="009226CF">
      <w:pPr>
        <w:jc w:val="both"/>
      </w:pPr>
      <w:r w:rsidRPr="009226CF">
        <w:t>Parametry wymagane stanowią parametry graniczne. Niespełnienie nawet jednego z w/w. parametrów spowoduje odrzucenie oferty. Brak opisu traktowany będzie jako brak danego parametru w oferowanej konfiguracji.</w:t>
      </w:r>
    </w:p>
    <w:p w14:paraId="1A5EFE82" w14:textId="77777777" w:rsidR="009226CF" w:rsidRPr="009226CF" w:rsidRDefault="009226CF" w:rsidP="009226CF">
      <w:pPr>
        <w:rPr>
          <w:sz w:val="20"/>
          <w:szCs w:val="20"/>
        </w:rPr>
      </w:pPr>
    </w:p>
    <w:p w14:paraId="4BFF7937" w14:textId="77777777" w:rsidR="009226CF" w:rsidRDefault="009226CF" w:rsidP="009226CF">
      <w:pPr>
        <w:spacing w:after="120" w:line="360" w:lineRule="auto"/>
        <w:jc w:val="both"/>
        <w:rPr>
          <w:rFonts w:ascii="Garamond" w:hAnsi="Garamond"/>
          <w:iCs/>
          <w:sz w:val="18"/>
          <w:szCs w:val="18"/>
        </w:rPr>
      </w:pPr>
    </w:p>
    <w:p w14:paraId="76BC1013" w14:textId="77777777" w:rsidR="000379F3" w:rsidRPr="000379F3" w:rsidRDefault="000379F3" w:rsidP="000379F3">
      <w:pPr>
        <w:pageBreakBefore/>
        <w:contextualSpacing/>
        <w:jc w:val="right"/>
        <w:rPr>
          <w:rFonts w:ascii="Garamond" w:hAnsi="Garamond"/>
          <w:b/>
          <w:bCs/>
          <w:color w:val="000000"/>
          <w:sz w:val="22"/>
          <w:szCs w:val="22"/>
        </w:rPr>
      </w:pPr>
      <w:r w:rsidRPr="000379F3">
        <w:rPr>
          <w:rFonts w:ascii="Garamond" w:hAnsi="Garamond"/>
          <w:b/>
          <w:bCs/>
          <w:color w:val="000000"/>
          <w:sz w:val="22"/>
          <w:szCs w:val="22"/>
        </w:rPr>
        <w:lastRenderedPageBreak/>
        <w:t>Załącznik nr 5 do SWZ</w:t>
      </w:r>
    </w:p>
    <w:p w14:paraId="27C1A031" w14:textId="77777777" w:rsidR="000379F3" w:rsidRPr="000379F3" w:rsidRDefault="000379F3" w:rsidP="000379F3">
      <w:pPr>
        <w:autoSpaceDE w:val="0"/>
        <w:autoSpaceDN w:val="0"/>
        <w:adjustRightInd w:val="0"/>
        <w:spacing w:line="276" w:lineRule="auto"/>
        <w:jc w:val="right"/>
        <w:rPr>
          <w:rFonts w:ascii="Garamond" w:eastAsiaTheme="minorHAnsi" w:hAnsi="Garamond" w:cs="Arial"/>
          <w:color w:val="000000"/>
          <w:sz w:val="22"/>
          <w:szCs w:val="22"/>
          <w:lang w:eastAsia="en-US"/>
        </w:rPr>
      </w:pPr>
      <w:r w:rsidRPr="000379F3">
        <w:rPr>
          <w:rFonts w:ascii="Garamond" w:eastAsiaTheme="minorHAnsi" w:hAnsi="Garamond" w:cs="Arial"/>
          <w:color w:val="000000"/>
          <w:sz w:val="22"/>
          <w:szCs w:val="22"/>
          <w:lang w:eastAsia="en-US"/>
        </w:rPr>
        <w:t xml:space="preserve"> </w:t>
      </w:r>
    </w:p>
    <w:p w14:paraId="156F2D38" w14:textId="77777777" w:rsidR="00C55DE0" w:rsidRPr="00762C88" w:rsidRDefault="00C55DE0" w:rsidP="00C55DE0">
      <w:pPr>
        <w:rPr>
          <w:b/>
          <w:sz w:val="22"/>
          <w:szCs w:val="22"/>
        </w:rPr>
      </w:pPr>
      <w:r w:rsidRPr="00762C88">
        <w:rPr>
          <w:b/>
          <w:sz w:val="22"/>
          <w:szCs w:val="22"/>
        </w:rPr>
        <w:t>Zamawiający:</w:t>
      </w:r>
    </w:p>
    <w:p w14:paraId="65266A39" w14:textId="77777777" w:rsidR="00C55DE0" w:rsidRDefault="00C55DE0" w:rsidP="00C55DE0">
      <w:pPr>
        <w:tabs>
          <w:tab w:val="left" w:pos="0"/>
          <w:tab w:val="left" w:pos="1440"/>
          <w:tab w:val="left" w:pos="1620"/>
        </w:tabs>
        <w:autoSpaceDE w:val="0"/>
        <w:rPr>
          <w:b/>
          <w:sz w:val="22"/>
          <w:szCs w:val="22"/>
        </w:rPr>
      </w:pPr>
      <w:r>
        <w:rPr>
          <w:b/>
          <w:sz w:val="22"/>
          <w:szCs w:val="22"/>
        </w:rPr>
        <w:t>Samodzielny Publiczny Zakład Opieki Zdrowotnej w Sejnach</w:t>
      </w:r>
    </w:p>
    <w:p w14:paraId="0DC60558" w14:textId="77777777" w:rsidR="00C55DE0" w:rsidRDefault="00C55DE0" w:rsidP="00C55DE0">
      <w:pPr>
        <w:tabs>
          <w:tab w:val="left" w:pos="0"/>
          <w:tab w:val="left" w:pos="1440"/>
          <w:tab w:val="left" w:pos="1620"/>
        </w:tabs>
        <w:autoSpaceDE w:val="0"/>
        <w:rPr>
          <w:b/>
          <w:sz w:val="22"/>
          <w:szCs w:val="22"/>
        </w:rPr>
      </w:pPr>
      <w:r w:rsidRPr="009C2CFC">
        <w:rPr>
          <w:b/>
          <w:sz w:val="22"/>
          <w:szCs w:val="22"/>
        </w:rPr>
        <w:t>ul. dr E. Rittlera 2, 16-500 Sejny</w:t>
      </w:r>
    </w:p>
    <w:p w14:paraId="00C7C562" w14:textId="77777777" w:rsidR="00C55DE0" w:rsidRPr="009C2CFC" w:rsidRDefault="00C55DE0" w:rsidP="00C55DE0">
      <w:pPr>
        <w:tabs>
          <w:tab w:val="left" w:pos="0"/>
          <w:tab w:val="left" w:pos="1440"/>
          <w:tab w:val="left" w:pos="1620"/>
        </w:tabs>
        <w:autoSpaceDE w:val="0"/>
        <w:rPr>
          <w:b/>
          <w:caps/>
          <w:spacing w:val="86"/>
          <w:sz w:val="22"/>
          <w:szCs w:val="22"/>
        </w:rPr>
      </w:pPr>
    </w:p>
    <w:p w14:paraId="0AEBEDDD" w14:textId="77777777" w:rsidR="00C55DE0" w:rsidRPr="009C2CFC" w:rsidRDefault="00C55DE0" w:rsidP="00417D43">
      <w:pPr>
        <w:jc w:val="both"/>
        <w:rPr>
          <w:rFonts w:eastAsia="Calibri"/>
          <w:b/>
          <w:bCs/>
          <w:sz w:val="22"/>
          <w:szCs w:val="22"/>
        </w:rPr>
      </w:pPr>
      <w:r w:rsidRPr="009C2CFC">
        <w:rPr>
          <w:rFonts w:eastAsia="Calibri"/>
          <w:b/>
          <w:bCs/>
          <w:sz w:val="22"/>
          <w:szCs w:val="22"/>
        </w:rPr>
        <w:t>Wykonawca:</w:t>
      </w:r>
    </w:p>
    <w:p w14:paraId="1810DFAD" w14:textId="77777777" w:rsidR="00C55DE0" w:rsidRPr="00762C88" w:rsidRDefault="00C55DE0" w:rsidP="00417D43">
      <w:pPr>
        <w:jc w:val="both"/>
        <w:rPr>
          <w:rFonts w:eastAsia="Calibri"/>
          <w:sz w:val="22"/>
          <w:szCs w:val="22"/>
        </w:rPr>
      </w:pPr>
      <w:r w:rsidRPr="00762C88">
        <w:rPr>
          <w:rFonts w:eastAsia="Calibri"/>
          <w:sz w:val="22"/>
          <w:szCs w:val="22"/>
        </w:rPr>
        <w:t>…………………………………………………………………………</w:t>
      </w:r>
    </w:p>
    <w:p w14:paraId="5A61AB27" w14:textId="2B8A6F22" w:rsidR="00C55DE0" w:rsidRPr="00762C88" w:rsidRDefault="00C55DE0" w:rsidP="00417D43">
      <w:pPr>
        <w:ind w:right="3061"/>
        <w:jc w:val="both"/>
        <w:rPr>
          <w:rFonts w:eastAsia="Calibri"/>
          <w:i/>
          <w:sz w:val="22"/>
          <w:szCs w:val="22"/>
        </w:rPr>
      </w:pPr>
      <w:r w:rsidRPr="00762C88">
        <w:rPr>
          <w:rFonts w:eastAsia="Calibri"/>
          <w:i/>
          <w:sz w:val="22"/>
          <w:szCs w:val="22"/>
        </w:rPr>
        <w:t>(pełna nazwa/firma, adres, w</w:t>
      </w:r>
      <w:r w:rsidR="00417D43">
        <w:rPr>
          <w:rFonts w:eastAsia="Calibri"/>
          <w:i/>
          <w:sz w:val="22"/>
          <w:szCs w:val="22"/>
        </w:rPr>
        <w:t xml:space="preserve">   </w:t>
      </w:r>
      <w:r w:rsidRPr="00762C88">
        <w:rPr>
          <w:rFonts w:eastAsia="Calibri"/>
          <w:i/>
          <w:sz w:val="22"/>
          <w:szCs w:val="22"/>
        </w:rPr>
        <w:t>zależności od podmiotu: NIP/PESEL, KRS/CEiDG)</w:t>
      </w:r>
    </w:p>
    <w:p w14:paraId="3177AF1E" w14:textId="77777777" w:rsidR="00417D43" w:rsidRDefault="00417D43" w:rsidP="00417D43">
      <w:pPr>
        <w:jc w:val="both"/>
        <w:rPr>
          <w:rFonts w:eastAsia="Calibri"/>
          <w:sz w:val="22"/>
          <w:szCs w:val="22"/>
        </w:rPr>
      </w:pPr>
    </w:p>
    <w:p w14:paraId="6FEFDB4F" w14:textId="36673C0E" w:rsidR="00C55DE0" w:rsidRPr="00762C88" w:rsidRDefault="00C55DE0" w:rsidP="00417D43">
      <w:pPr>
        <w:jc w:val="both"/>
        <w:rPr>
          <w:rFonts w:eastAsia="Calibri"/>
          <w:sz w:val="22"/>
          <w:szCs w:val="22"/>
        </w:rPr>
      </w:pPr>
      <w:r w:rsidRPr="00762C88">
        <w:rPr>
          <w:rFonts w:eastAsia="Calibri"/>
          <w:sz w:val="22"/>
          <w:szCs w:val="22"/>
        </w:rPr>
        <w:t>reprezentowany przez:</w:t>
      </w:r>
    </w:p>
    <w:p w14:paraId="5FBD49A7" w14:textId="77777777" w:rsidR="00C55DE0" w:rsidRPr="00762C88" w:rsidRDefault="00C55DE0" w:rsidP="00417D43">
      <w:pPr>
        <w:jc w:val="both"/>
        <w:rPr>
          <w:rFonts w:eastAsia="Calibri"/>
          <w:sz w:val="22"/>
          <w:szCs w:val="22"/>
        </w:rPr>
      </w:pPr>
      <w:r w:rsidRPr="00762C88">
        <w:rPr>
          <w:rFonts w:eastAsia="Calibri"/>
          <w:sz w:val="22"/>
          <w:szCs w:val="22"/>
        </w:rPr>
        <w:t>…………………………………………………………………………</w:t>
      </w:r>
    </w:p>
    <w:p w14:paraId="3EC6C610" w14:textId="77777777" w:rsidR="00417D43" w:rsidRPr="00762C88" w:rsidRDefault="00C55DE0" w:rsidP="00417D43">
      <w:pPr>
        <w:ind w:right="4195"/>
        <w:jc w:val="both"/>
        <w:rPr>
          <w:rFonts w:eastAsia="Calibri"/>
          <w:i/>
          <w:sz w:val="22"/>
          <w:szCs w:val="22"/>
        </w:rPr>
      </w:pPr>
      <w:r w:rsidRPr="00762C88">
        <w:rPr>
          <w:rFonts w:eastAsia="Calibri"/>
          <w:i/>
          <w:sz w:val="22"/>
          <w:szCs w:val="22"/>
        </w:rPr>
        <w:t>(imię, nazwisko,</w:t>
      </w:r>
      <w:r>
        <w:rPr>
          <w:rFonts w:eastAsia="Calibri"/>
          <w:i/>
          <w:sz w:val="22"/>
          <w:szCs w:val="22"/>
        </w:rPr>
        <w:t xml:space="preserve"> </w:t>
      </w:r>
      <w:r w:rsidRPr="00762C88">
        <w:rPr>
          <w:rFonts w:eastAsia="Calibri"/>
          <w:i/>
          <w:sz w:val="22"/>
          <w:szCs w:val="22"/>
        </w:rPr>
        <w:t>stanowisko/podstawa</w:t>
      </w:r>
      <w:r w:rsidR="00417D43">
        <w:rPr>
          <w:rFonts w:eastAsia="Calibri"/>
          <w:i/>
          <w:sz w:val="22"/>
          <w:szCs w:val="22"/>
        </w:rPr>
        <w:t xml:space="preserve"> </w:t>
      </w:r>
      <w:r w:rsidR="00417D43" w:rsidRPr="00762C88">
        <w:rPr>
          <w:rFonts w:eastAsia="Calibri"/>
          <w:i/>
          <w:sz w:val="22"/>
          <w:szCs w:val="22"/>
        </w:rPr>
        <w:t>do  reprezentacji)</w:t>
      </w:r>
    </w:p>
    <w:p w14:paraId="5F854FF9" w14:textId="123A1A35" w:rsidR="000379F3" w:rsidRPr="00417D43" w:rsidRDefault="00417D43" w:rsidP="00417D43">
      <w:pPr>
        <w:tabs>
          <w:tab w:val="left" w:pos="3402"/>
        </w:tabs>
        <w:ind w:right="5896"/>
        <w:jc w:val="both"/>
        <w:rPr>
          <w:rFonts w:eastAsia="Calibri"/>
          <w:i/>
          <w:sz w:val="22"/>
          <w:szCs w:val="22"/>
        </w:rPr>
      </w:pPr>
      <w:r>
        <w:rPr>
          <w:rFonts w:eastAsia="Calibri"/>
          <w:i/>
          <w:sz w:val="22"/>
          <w:szCs w:val="22"/>
        </w:rPr>
        <w:t xml:space="preserve">                                                </w:t>
      </w:r>
      <w:r w:rsidR="00C55DE0">
        <w:rPr>
          <w:rFonts w:eastAsia="Calibri"/>
          <w:i/>
          <w:sz w:val="22"/>
          <w:szCs w:val="22"/>
        </w:rPr>
        <w:t xml:space="preserve">                                                  </w:t>
      </w:r>
      <w:r>
        <w:rPr>
          <w:rFonts w:eastAsia="Calibri"/>
          <w:i/>
          <w:sz w:val="22"/>
          <w:szCs w:val="22"/>
        </w:rPr>
        <w:t xml:space="preserve"> </w:t>
      </w:r>
    </w:p>
    <w:p w14:paraId="4CBEE4EF" w14:textId="55AAC142" w:rsidR="000379F3" w:rsidRPr="000379F3" w:rsidRDefault="000379F3" w:rsidP="00721996">
      <w:pPr>
        <w:widowControl w:val="0"/>
        <w:tabs>
          <w:tab w:val="left" w:pos="0"/>
          <w:tab w:val="center" w:pos="4896"/>
          <w:tab w:val="right" w:pos="9432"/>
        </w:tabs>
        <w:suppressAutoHyphens/>
        <w:snapToGrid w:val="0"/>
        <w:jc w:val="both"/>
        <w:rPr>
          <w:rFonts w:ascii="Garamond" w:eastAsiaTheme="minorHAnsi" w:hAnsi="Garamond" w:cs="Arial"/>
          <w:b/>
          <w:bCs/>
          <w:color w:val="000000"/>
          <w:sz w:val="22"/>
          <w:szCs w:val="22"/>
          <w:lang w:eastAsia="en-US"/>
        </w:rPr>
      </w:pPr>
      <w:r w:rsidRPr="000379F3">
        <w:rPr>
          <w:rFonts w:ascii="Garamond" w:eastAsiaTheme="minorHAnsi" w:hAnsi="Garamond" w:cs="Arial"/>
          <w:b/>
          <w:bCs/>
          <w:color w:val="000000"/>
          <w:sz w:val="22"/>
          <w:szCs w:val="22"/>
          <w:lang w:eastAsia="en-US"/>
        </w:rPr>
        <w:t>Oświadczenie Wykonawcy</w:t>
      </w:r>
      <w:r w:rsidR="00721996">
        <w:rPr>
          <w:rFonts w:ascii="Garamond" w:eastAsiaTheme="minorHAnsi" w:hAnsi="Garamond" w:cs="Arial"/>
          <w:b/>
          <w:bCs/>
          <w:color w:val="000000"/>
          <w:sz w:val="22"/>
          <w:szCs w:val="22"/>
          <w:lang w:eastAsia="en-US"/>
        </w:rPr>
        <w:t xml:space="preserve"> </w:t>
      </w:r>
      <w:r w:rsidRPr="000379F3">
        <w:rPr>
          <w:rFonts w:ascii="Garamond" w:eastAsiaTheme="minorHAnsi" w:hAnsi="Garamond" w:cs="Arial"/>
          <w:b/>
          <w:bCs/>
          <w:color w:val="000000"/>
          <w:sz w:val="22"/>
          <w:szCs w:val="22"/>
          <w:lang w:eastAsia="en-US"/>
        </w:rPr>
        <w:t xml:space="preserve">składane w zakresie art. 108 ust. 1 pkt. 5 ustawy z dnia 11 września 2019 r.  </w:t>
      </w:r>
    </w:p>
    <w:p w14:paraId="2C607212" w14:textId="77B1B3BA" w:rsidR="000379F3" w:rsidRPr="00721996" w:rsidRDefault="000379F3" w:rsidP="00721996">
      <w:pPr>
        <w:widowControl w:val="0"/>
        <w:tabs>
          <w:tab w:val="left" w:pos="0"/>
          <w:tab w:val="center" w:pos="4896"/>
          <w:tab w:val="right" w:pos="9432"/>
        </w:tabs>
        <w:suppressAutoHyphens/>
        <w:snapToGrid w:val="0"/>
        <w:jc w:val="both"/>
        <w:rPr>
          <w:rFonts w:ascii="Garamond" w:eastAsiaTheme="minorHAnsi" w:hAnsi="Garamond" w:cs="Arial"/>
          <w:b/>
          <w:bCs/>
          <w:color w:val="000000"/>
          <w:sz w:val="22"/>
          <w:szCs w:val="22"/>
          <w:lang w:eastAsia="en-US"/>
        </w:rPr>
      </w:pPr>
      <w:r w:rsidRPr="000379F3">
        <w:rPr>
          <w:rFonts w:ascii="Garamond" w:eastAsiaTheme="minorHAnsi" w:hAnsi="Garamond" w:cs="Arial"/>
          <w:b/>
          <w:bCs/>
          <w:color w:val="000000"/>
          <w:sz w:val="22"/>
          <w:szCs w:val="22"/>
          <w:lang w:eastAsia="en-US"/>
        </w:rPr>
        <w:t>Prawo zamówień publicznych  (dalej jako: ustawa Pzp), dotyczące</w:t>
      </w:r>
      <w:r w:rsidR="00721996">
        <w:rPr>
          <w:rFonts w:ascii="Garamond" w:eastAsiaTheme="minorHAnsi" w:hAnsi="Garamond" w:cs="Arial"/>
          <w:b/>
          <w:bCs/>
          <w:color w:val="000000"/>
          <w:sz w:val="22"/>
          <w:szCs w:val="22"/>
          <w:lang w:eastAsia="en-US"/>
        </w:rPr>
        <w:t xml:space="preserve"> </w:t>
      </w:r>
      <w:r w:rsidRPr="000379F3">
        <w:rPr>
          <w:rFonts w:ascii="Garamond" w:eastAsiaTheme="minorHAnsi" w:hAnsi="Garamond" w:cs="Arial"/>
          <w:b/>
          <w:bCs/>
          <w:color w:val="000000"/>
          <w:sz w:val="22"/>
          <w:szCs w:val="22"/>
          <w:lang w:eastAsia="en-US"/>
        </w:rPr>
        <w:t>przynależności lub braku przynależności do grupy kapitałowej</w:t>
      </w:r>
    </w:p>
    <w:p w14:paraId="0B04DE08" w14:textId="77777777" w:rsidR="000379F3" w:rsidRPr="000379F3" w:rsidRDefault="000379F3" w:rsidP="000379F3">
      <w:pPr>
        <w:autoSpaceDE w:val="0"/>
        <w:autoSpaceDN w:val="0"/>
        <w:adjustRightInd w:val="0"/>
        <w:rPr>
          <w:rFonts w:ascii="Garamond" w:eastAsia="Arial Unicode MS" w:hAnsi="Garamond" w:cs="Arial"/>
          <w:b/>
          <w:bCs/>
          <w:color w:val="000000"/>
          <w:sz w:val="22"/>
          <w:szCs w:val="22"/>
          <w:u w:val="single"/>
          <w:lang w:eastAsia="en-US"/>
          <w14:shadow w14:blurRad="50800" w14:dist="38100" w14:dir="2700000" w14:sx="100000" w14:sy="100000" w14:kx="0" w14:ky="0" w14:algn="tl">
            <w14:srgbClr w14:val="000000">
              <w14:alpha w14:val="60000"/>
            </w14:srgbClr>
          </w14:shadow>
        </w:rPr>
      </w:pPr>
    </w:p>
    <w:p w14:paraId="54C68E71" w14:textId="77777777" w:rsidR="000379F3" w:rsidRPr="000379F3" w:rsidRDefault="000379F3" w:rsidP="000379F3">
      <w:pPr>
        <w:spacing w:line="360" w:lineRule="auto"/>
        <w:jc w:val="both"/>
        <w:rPr>
          <w:rFonts w:ascii="Garamond" w:eastAsiaTheme="minorHAnsi" w:hAnsi="Garamond" w:cs="Arial"/>
          <w:iCs/>
          <w:sz w:val="22"/>
          <w:szCs w:val="22"/>
          <w:lang w:eastAsia="en-US"/>
        </w:rPr>
      </w:pPr>
      <w:r w:rsidRPr="000379F3">
        <w:rPr>
          <w:rFonts w:ascii="Garamond" w:eastAsiaTheme="minorHAnsi" w:hAnsi="Garamond" w:cs="Arial"/>
          <w:iCs/>
          <w:sz w:val="22"/>
          <w:szCs w:val="22"/>
          <w:lang w:eastAsia="en-US"/>
        </w:rPr>
        <w:t>Na potrzeby postępowania o udzielenie zamówienia publicznego w zakresie ………………………………</w:t>
      </w:r>
    </w:p>
    <w:p w14:paraId="605369B7" w14:textId="77777777" w:rsidR="000379F3" w:rsidRPr="000379F3" w:rsidRDefault="000379F3" w:rsidP="000379F3">
      <w:pPr>
        <w:autoSpaceDE w:val="0"/>
        <w:autoSpaceDN w:val="0"/>
        <w:adjustRightInd w:val="0"/>
        <w:ind w:left="284"/>
        <w:contextualSpacing/>
        <w:jc w:val="both"/>
        <w:rPr>
          <w:rFonts w:ascii="Garamond" w:eastAsiaTheme="minorHAnsi" w:hAnsi="Garamond" w:cs="Arial"/>
          <w:i/>
          <w:sz w:val="22"/>
          <w:szCs w:val="22"/>
          <w:lang w:eastAsia="en-US"/>
        </w:rPr>
      </w:pPr>
    </w:p>
    <w:p w14:paraId="7B0B7FC6" w14:textId="77777777" w:rsidR="000379F3" w:rsidRPr="000379F3" w:rsidRDefault="000379F3" w:rsidP="000379F3">
      <w:pPr>
        <w:autoSpaceDE w:val="0"/>
        <w:autoSpaceDN w:val="0"/>
        <w:adjustRightInd w:val="0"/>
        <w:contextualSpacing/>
        <w:jc w:val="both"/>
        <w:rPr>
          <w:rFonts w:ascii="Garamond" w:eastAsiaTheme="minorHAnsi" w:hAnsi="Garamond"/>
          <w:bCs/>
          <w:sz w:val="22"/>
          <w:szCs w:val="22"/>
          <w:lang w:eastAsia="en-US"/>
        </w:rPr>
      </w:pPr>
      <w:r w:rsidRPr="000379F3">
        <w:rPr>
          <w:rFonts w:ascii="Garamond" w:eastAsiaTheme="minorHAnsi" w:hAnsi="Garamond"/>
          <w:bCs/>
          <w:sz w:val="22"/>
          <w:szCs w:val="22"/>
          <w:lang w:eastAsia="en-US"/>
        </w:rPr>
        <w:t>……………………………………………………………………………………………………………..</w:t>
      </w:r>
    </w:p>
    <w:p w14:paraId="44982707" w14:textId="1C1E0373" w:rsidR="00417D43" w:rsidRPr="00417D43" w:rsidRDefault="000379F3" w:rsidP="00417D43">
      <w:pPr>
        <w:autoSpaceDE w:val="0"/>
        <w:autoSpaceDN w:val="0"/>
        <w:adjustRightInd w:val="0"/>
        <w:ind w:left="284"/>
        <w:contextualSpacing/>
        <w:jc w:val="center"/>
        <w:rPr>
          <w:rFonts w:ascii="Garamond" w:eastAsiaTheme="minorHAnsi" w:hAnsi="Garamond"/>
          <w:sz w:val="22"/>
          <w:szCs w:val="22"/>
          <w:lang w:eastAsia="en-US"/>
        </w:rPr>
      </w:pPr>
      <w:r w:rsidRPr="000379F3">
        <w:rPr>
          <w:rFonts w:ascii="Garamond" w:eastAsiaTheme="minorHAnsi" w:hAnsi="Garamond"/>
          <w:sz w:val="22"/>
          <w:szCs w:val="22"/>
          <w:lang w:eastAsia="en-US"/>
        </w:rPr>
        <w:t>(numer i nazwa Zadania)</w:t>
      </w:r>
    </w:p>
    <w:p w14:paraId="27807F7F" w14:textId="77777777" w:rsidR="00417D43" w:rsidRDefault="00417D43" w:rsidP="000379F3">
      <w:pPr>
        <w:autoSpaceDE w:val="0"/>
        <w:autoSpaceDN w:val="0"/>
        <w:adjustRightInd w:val="0"/>
        <w:spacing w:line="276" w:lineRule="auto"/>
        <w:rPr>
          <w:rFonts w:ascii="Garamond" w:eastAsiaTheme="minorHAnsi" w:hAnsi="Garamond" w:cs="Arial"/>
          <w:color w:val="000000"/>
          <w:sz w:val="22"/>
          <w:szCs w:val="22"/>
          <w:lang w:eastAsia="en-US"/>
        </w:rPr>
      </w:pPr>
    </w:p>
    <w:p w14:paraId="7A38CB6D" w14:textId="694C19A3" w:rsidR="000379F3" w:rsidRPr="000379F3" w:rsidRDefault="000379F3" w:rsidP="000379F3">
      <w:pPr>
        <w:autoSpaceDE w:val="0"/>
        <w:autoSpaceDN w:val="0"/>
        <w:adjustRightInd w:val="0"/>
        <w:spacing w:line="276" w:lineRule="auto"/>
        <w:rPr>
          <w:rFonts w:ascii="Garamond" w:eastAsiaTheme="minorHAnsi" w:hAnsi="Garamond" w:cs="Arial"/>
          <w:color w:val="000000"/>
          <w:sz w:val="22"/>
          <w:szCs w:val="22"/>
          <w:lang w:eastAsia="en-US"/>
        </w:rPr>
      </w:pPr>
      <w:r w:rsidRPr="000379F3">
        <w:rPr>
          <w:rFonts w:ascii="Garamond" w:eastAsiaTheme="minorHAnsi" w:hAnsi="Garamond" w:cs="Arial"/>
          <w:color w:val="000000"/>
          <w:sz w:val="22"/>
          <w:szCs w:val="22"/>
          <w:lang w:eastAsia="en-US"/>
        </w:rPr>
        <w:t>w imieniu:……………………………………………………………………………………………………</w:t>
      </w:r>
    </w:p>
    <w:p w14:paraId="6FE11745" w14:textId="77777777" w:rsidR="000379F3" w:rsidRPr="000379F3" w:rsidRDefault="000379F3" w:rsidP="000379F3">
      <w:pPr>
        <w:autoSpaceDE w:val="0"/>
        <w:autoSpaceDN w:val="0"/>
        <w:adjustRightInd w:val="0"/>
        <w:spacing w:line="276" w:lineRule="auto"/>
        <w:jc w:val="center"/>
        <w:rPr>
          <w:rFonts w:ascii="Garamond" w:eastAsiaTheme="minorHAnsi" w:hAnsi="Garamond" w:cs="Arial"/>
          <w:color w:val="000000"/>
          <w:sz w:val="22"/>
          <w:szCs w:val="22"/>
          <w:lang w:eastAsia="en-US"/>
        </w:rPr>
      </w:pPr>
      <w:r w:rsidRPr="000379F3">
        <w:rPr>
          <w:rFonts w:ascii="Garamond" w:eastAsiaTheme="minorHAnsi" w:hAnsi="Garamond" w:cs="Arial"/>
          <w:color w:val="000000"/>
          <w:sz w:val="22"/>
          <w:szCs w:val="22"/>
          <w:lang w:eastAsia="en-US"/>
        </w:rPr>
        <w:t>nazwa Wykonawcy</w:t>
      </w:r>
    </w:p>
    <w:p w14:paraId="2946A9E1" w14:textId="77777777" w:rsidR="000379F3" w:rsidRPr="000379F3" w:rsidRDefault="000379F3" w:rsidP="000379F3">
      <w:pPr>
        <w:spacing w:line="360" w:lineRule="auto"/>
        <w:jc w:val="both"/>
        <w:rPr>
          <w:rFonts w:ascii="Garamond" w:hAnsi="Garamond" w:cs="Arial"/>
          <w:bCs/>
          <w:sz w:val="22"/>
          <w:szCs w:val="22"/>
        </w:rPr>
      </w:pPr>
      <w:r w:rsidRPr="000379F3">
        <w:rPr>
          <w:rFonts w:ascii="Garamond" w:hAnsi="Garamond" w:cs="Arial"/>
          <w:bCs/>
          <w:sz w:val="22"/>
          <w:szCs w:val="22"/>
        </w:rPr>
        <w:t>oświadczam/(-my), co następuje:</w:t>
      </w:r>
    </w:p>
    <w:p w14:paraId="16EFE14D" w14:textId="77777777" w:rsidR="000379F3" w:rsidRPr="000379F3" w:rsidRDefault="000379F3" w:rsidP="000379F3">
      <w:pPr>
        <w:widowControl w:val="0"/>
        <w:adjustRightInd w:val="0"/>
        <w:jc w:val="both"/>
        <w:textAlignment w:val="baseline"/>
        <w:rPr>
          <w:rFonts w:ascii="Garamond" w:hAnsi="Garamond" w:cs="Arial"/>
          <w:sz w:val="22"/>
          <w:szCs w:val="22"/>
        </w:rPr>
      </w:pPr>
      <w:r w:rsidRPr="000379F3">
        <w:rPr>
          <w:rFonts w:ascii="Garamond" w:hAnsi="Garamond" w:cs="Arial"/>
          <w:b/>
          <w:bCs/>
          <w:sz w:val="22"/>
          <w:szCs w:val="22"/>
          <w:u w:val="single"/>
        </w:rPr>
        <w:t>nie przynależę</w:t>
      </w:r>
      <w:r w:rsidRPr="000379F3">
        <w:rPr>
          <w:rFonts w:ascii="Garamond" w:hAnsi="Garamond" w:cs="Arial"/>
          <w:b/>
          <w:bCs/>
          <w:sz w:val="22"/>
          <w:szCs w:val="22"/>
          <w:u w:val="single"/>
          <w:vertAlign w:val="superscript"/>
        </w:rPr>
        <w:t>1</w:t>
      </w:r>
      <w:r w:rsidRPr="000379F3">
        <w:rPr>
          <w:rFonts w:ascii="Garamond" w:hAnsi="Garamond" w:cs="Arial"/>
          <w:sz w:val="22"/>
          <w:szCs w:val="22"/>
        </w:rPr>
        <w:t xml:space="preserve"> do tej samej grupy kapitałowej, w rozumieniu ustawy z dnia 16 lutego 2007 r. o ochronie konkurencji i konsumentów (Dz. U. z 2021 r. poz. 275), z innym Wykonawcą, który złożył odrębną ofertę w niniejszym postępowaniu.</w:t>
      </w:r>
    </w:p>
    <w:p w14:paraId="0BA3022B" w14:textId="77777777" w:rsidR="000379F3" w:rsidRPr="000379F3" w:rsidRDefault="000379F3" w:rsidP="000379F3">
      <w:pPr>
        <w:widowControl w:val="0"/>
        <w:adjustRightInd w:val="0"/>
        <w:jc w:val="both"/>
        <w:textAlignment w:val="baseline"/>
        <w:rPr>
          <w:rFonts w:ascii="Garamond" w:hAnsi="Garamond" w:cs="Arial"/>
          <w:sz w:val="22"/>
          <w:szCs w:val="22"/>
        </w:rPr>
      </w:pPr>
    </w:p>
    <w:p w14:paraId="0796F222" w14:textId="77777777" w:rsidR="000379F3" w:rsidRPr="000379F3" w:rsidRDefault="000379F3" w:rsidP="000379F3">
      <w:pPr>
        <w:widowControl w:val="0"/>
        <w:adjustRightInd w:val="0"/>
        <w:jc w:val="both"/>
        <w:textAlignment w:val="baseline"/>
        <w:rPr>
          <w:rFonts w:ascii="Garamond" w:hAnsi="Garamond" w:cs="Arial"/>
          <w:sz w:val="22"/>
          <w:szCs w:val="22"/>
        </w:rPr>
      </w:pPr>
      <w:r w:rsidRPr="000379F3">
        <w:rPr>
          <w:rFonts w:ascii="Garamond" w:hAnsi="Garamond" w:cs="Arial"/>
          <w:b/>
          <w:bCs/>
          <w:sz w:val="22"/>
          <w:szCs w:val="22"/>
          <w:u w:val="single"/>
        </w:rPr>
        <w:t>przynależę</w:t>
      </w:r>
      <w:r w:rsidRPr="000379F3">
        <w:rPr>
          <w:rFonts w:ascii="Garamond" w:hAnsi="Garamond" w:cs="Arial"/>
          <w:b/>
          <w:bCs/>
          <w:sz w:val="22"/>
          <w:szCs w:val="22"/>
          <w:u w:val="single"/>
          <w:vertAlign w:val="superscript"/>
        </w:rPr>
        <w:footnoteReference w:id="2"/>
      </w:r>
      <w:r w:rsidRPr="000379F3">
        <w:rPr>
          <w:rFonts w:ascii="Garamond" w:hAnsi="Garamond" w:cs="Arial"/>
          <w:sz w:val="22"/>
          <w:szCs w:val="22"/>
        </w:rPr>
        <w:t xml:space="preserve"> do tej samej grupy kapitałowej, w rozumieniu ustawy z dnia 16 lutego 2007 r. o ochronie konkurencji i konsumentów (Dz. U. z 2021 r. poz. 275), z innym Wykonawcą, który złożył odrębną ofertę w niniejszym postępowaniu:</w:t>
      </w:r>
    </w:p>
    <w:p w14:paraId="44D3B2E8" w14:textId="77777777" w:rsidR="000379F3" w:rsidRPr="000379F3" w:rsidRDefault="000379F3" w:rsidP="000379F3">
      <w:pPr>
        <w:widowControl w:val="0"/>
        <w:adjustRightInd w:val="0"/>
        <w:jc w:val="both"/>
        <w:textAlignment w:val="baseline"/>
        <w:rPr>
          <w:rFonts w:ascii="Garamond" w:hAnsi="Garamond"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89"/>
        <w:gridCol w:w="5867"/>
      </w:tblGrid>
      <w:tr w:rsidR="000379F3" w:rsidRPr="000379F3" w14:paraId="01533D64" w14:textId="77777777" w:rsidTr="00C31EA3">
        <w:trPr>
          <w:trHeight w:val="321"/>
        </w:trPr>
        <w:tc>
          <w:tcPr>
            <w:tcW w:w="516" w:type="dxa"/>
            <w:tcBorders>
              <w:top w:val="single" w:sz="4" w:space="0" w:color="auto"/>
              <w:left w:val="single" w:sz="4" w:space="0" w:color="auto"/>
              <w:bottom w:val="single" w:sz="4" w:space="0" w:color="auto"/>
              <w:right w:val="single" w:sz="4" w:space="0" w:color="auto"/>
            </w:tcBorders>
            <w:hideMark/>
          </w:tcPr>
          <w:p w14:paraId="08833CBC" w14:textId="77777777" w:rsidR="000379F3" w:rsidRPr="000379F3" w:rsidRDefault="000379F3" w:rsidP="000379F3">
            <w:pPr>
              <w:widowControl w:val="0"/>
              <w:adjustRightInd w:val="0"/>
              <w:spacing w:before="60" w:after="60" w:line="360" w:lineRule="atLeast"/>
              <w:jc w:val="both"/>
              <w:textAlignment w:val="baseline"/>
              <w:rPr>
                <w:rFonts w:ascii="Garamond" w:hAnsi="Garamond" w:cs="Arial"/>
                <w:sz w:val="22"/>
                <w:szCs w:val="22"/>
              </w:rPr>
            </w:pPr>
            <w:r w:rsidRPr="000379F3">
              <w:rPr>
                <w:rFonts w:ascii="Garamond" w:hAnsi="Garamond" w:cs="Arial"/>
                <w:sz w:val="22"/>
                <w:szCs w:val="22"/>
              </w:rPr>
              <w:t>Lp.</w:t>
            </w:r>
          </w:p>
        </w:tc>
        <w:tc>
          <w:tcPr>
            <w:tcW w:w="2689" w:type="dxa"/>
            <w:tcBorders>
              <w:top w:val="single" w:sz="4" w:space="0" w:color="auto"/>
              <w:left w:val="single" w:sz="4" w:space="0" w:color="auto"/>
              <w:bottom w:val="single" w:sz="4" w:space="0" w:color="auto"/>
              <w:right w:val="single" w:sz="4" w:space="0" w:color="auto"/>
            </w:tcBorders>
            <w:hideMark/>
          </w:tcPr>
          <w:p w14:paraId="2DBDB298" w14:textId="77777777" w:rsidR="000379F3" w:rsidRPr="000379F3" w:rsidRDefault="000379F3" w:rsidP="000379F3">
            <w:pPr>
              <w:widowControl w:val="0"/>
              <w:adjustRightInd w:val="0"/>
              <w:spacing w:before="60" w:after="60" w:line="360" w:lineRule="atLeast"/>
              <w:jc w:val="center"/>
              <w:textAlignment w:val="baseline"/>
              <w:rPr>
                <w:rFonts w:ascii="Garamond" w:hAnsi="Garamond" w:cs="Arial"/>
                <w:sz w:val="22"/>
                <w:szCs w:val="22"/>
              </w:rPr>
            </w:pPr>
            <w:r w:rsidRPr="000379F3">
              <w:rPr>
                <w:rFonts w:ascii="Garamond" w:hAnsi="Garamond" w:cs="Arial"/>
                <w:sz w:val="22"/>
                <w:szCs w:val="22"/>
              </w:rPr>
              <w:t>Nazwa podmiotu</w:t>
            </w:r>
          </w:p>
        </w:tc>
        <w:tc>
          <w:tcPr>
            <w:tcW w:w="5867" w:type="dxa"/>
            <w:tcBorders>
              <w:top w:val="single" w:sz="4" w:space="0" w:color="auto"/>
              <w:left w:val="single" w:sz="4" w:space="0" w:color="auto"/>
              <w:bottom w:val="single" w:sz="4" w:space="0" w:color="auto"/>
              <w:right w:val="single" w:sz="4" w:space="0" w:color="auto"/>
            </w:tcBorders>
            <w:hideMark/>
          </w:tcPr>
          <w:p w14:paraId="617930D5" w14:textId="77777777" w:rsidR="000379F3" w:rsidRPr="000379F3" w:rsidRDefault="000379F3" w:rsidP="000379F3">
            <w:pPr>
              <w:widowControl w:val="0"/>
              <w:adjustRightInd w:val="0"/>
              <w:spacing w:before="60" w:after="60" w:line="360" w:lineRule="atLeast"/>
              <w:jc w:val="center"/>
              <w:textAlignment w:val="baseline"/>
              <w:rPr>
                <w:rFonts w:ascii="Garamond" w:hAnsi="Garamond" w:cs="Arial"/>
                <w:sz w:val="22"/>
                <w:szCs w:val="22"/>
              </w:rPr>
            </w:pPr>
            <w:r w:rsidRPr="000379F3">
              <w:rPr>
                <w:rFonts w:ascii="Garamond" w:hAnsi="Garamond" w:cs="Arial"/>
                <w:sz w:val="22"/>
                <w:szCs w:val="22"/>
              </w:rPr>
              <w:t>Adres podmiotu</w:t>
            </w:r>
          </w:p>
        </w:tc>
      </w:tr>
      <w:tr w:rsidR="000379F3" w:rsidRPr="000379F3" w14:paraId="06E2A8BA" w14:textId="77777777" w:rsidTr="00C31EA3">
        <w:tc>
          <w:tcPr>
            <w:tcW w:w="516" w:type="dxa"/>
            <w:tcBorders>
              <w:top w:val="single" w:sz="4" w:space="0" w:color="auto"/>
              <w:left w:val="single" w:sz="4" w:space="0" w:color="auto"/>
              <w:bottom w:val="single" w:sz="4" w:space="0" w:color="auto"/>
              <w:right w:val="single" w:sz="4" w:space="0" w:color="auto"/>
            </w:tcBorders>
            <w:hideMark/>
          </w:tcPr>
          <w:p w14:paraId="7166C8EB" w14:textId="77777777" w:rsidR="000379F3" w:rsidRPr="000379F3" w:rsidRDefault="000379F3" w:rsidP="000379F3">
            <w:pPr>
              <w:widowControl w:val="0"/>
              <w:adjustRightInd w:val="0"/>
              <w:spacing w:before="60" w:after="60" w:line="360" w:lineRule="atLeast"/>
              <w:jc w:val="both"/>
              <w:textAlignment w:val="baseline"/>
              <w:rPr>
                <w:rFonts w:ascii="Garamond" w:hAnsi="Garamond" w:cs="Arial"/>
                <w:sz w:val="22"/>
                <w:szCs w:val="22"/>
              </w:rPr>
            </w:pPr>
            <w:r w:rsidRPr="000379F3">
              <w:rPr>
                <w:rFonts w:ascii="Garamond" w:hAnsi="Garamond" w:cs="Arial"/>
                <w:sz w:val="22"/>
                <w:szCs w:val="22"/>
              </w:rPr>
              <w:t>1</w:t>
            </w:r>
          </w:p>
        </w:tc>
        <w:tc>
          <w:tcPr>
            <w:tcW w:w="2689" w:type="dxa"/>
            <w:tcBorders>
              <w:top w:val="single" w:sz="4" w:space="0" w:color="auto"/>
              <w:left w:val="single" w:sz="4" w:space="0" w:color="auto"/>
              <w:bottom w:val="single" w:sz="4" w:space="0" w:color="auto"/>
              <w:right w:val="single" w:sz="4" w:space="0" w:color="auto"/>
            </w:tcBorders>
          </w:tcPr>
          <w:p w14:paraId="0F36C3EE" w14:textId="77777777" w:rsidR="000379F3" w:rsidRPr="000379F3" w:rsidRDefault="000379F3" w:rsidP="000379F3">
            <w:pPr>
              <w:widowControl w:val="0"/>
              <w:adjustRightInd w:val="0"/>
              <w:spacing w:before="60" w:after="60" w:line="360" w:lineRule="atLeast"/>
              <w:jc w:val="both"/>
              <w:textAlignment w:val="baseline"/>
              <w:rPr>
                <w:rFonts w:ascii="Garamond" w:hAnsi="Garamond" w:cs="Arial"/>
                <w:sz w:val="22"/>
                <w:szCs w:val="22"/>
              </w:rPr>
            </w:pPr>
          </w:p>
        </w:tc>
        <w:tc>
          <w:tcPr>
            <w:tcW w:w="5867" w:type="dxa"/>
            <w:tcBorders>
              <w:top w:val="single" w:sz="4" w:space="0" w:color="auto"/>
              <w:left w:val="single" w:sz="4" w:space="0" w:color="auto"/>
              <w:bottom w:val="single" w:sz="4" w:space="0" w:color="auto"/>
              <w:right w:val="single" w:sz="4" w:space="0" w:color="auto"/>
            </w:tcBorders>
          </w:tcPr>
          <w:p w14:paraId="43073756" w14:textId="77777777" w:rsidR="000379F3" w:rsidRPr="000379F3" w:rsidRDefault="000379F3" w:rsidP="000379F3">
            <w:pPr>
              <w:widowControl w:val="0"/>
              <w:adjustRightInd w:val="0"/>
              <w:spacing w:before="60" w:after="60" w:line="360" w:lineRule="atLeast"/>
              <w:jc w:val="both"/>
              <w:textAlignment w:val="baseline"/>
              <w:rPr>
                <w:rFonts w:ascii="Garamond" w:hAnsi="Garamond" w:cs="Arial"/>
                <w:sz w:val="22"/>
                <w:szCs w:val="22"/>
              </w:rPr>
            </w:pPr>
          </w:p>
        </w:tc>
      </w:tr>
      <w:tr w:rsidR="000379F3" w:rsidRPr="000379F3" w14:paraId="2DD09433" w14:textId="77777777" w:rsidTr="00C31EA3">
        <w:tc>
          <w:tcPr>
            <w:tcW w:w="516" w:type="dxa"/>
            <w:tcBorders>
              <w:top w:val="single" w:sz="4" w:space="0" w:color="auto"/>
              <w:left w:val="single" w:sz="4" w:space="0" w:color="auto"/>
              <w:bottom w:val="single" w:sz="4" w:space="0" w:color="auto"/>
              <w:right w:val="single" w:sz="4" w:space="0" w:color="auto"/>
            </w:tcBorders>
            <w:hideMark/>
          </w:tcPr>
          <w:p w14:paraId="406F89D0" w14:textId="77777777" w:rsidR="000379F3" w:rsidRPr="000379F3" w:rsidRDefault="000379F3" w:rsidP="000379F3">
            <w:pPr>
              <w:widowControl w:val="0"/>
              <w:adjustRightInd w:val="0"/>
              <w:spacing w:before="60" w:after="60" w:line="360" w:lineRule="atLeast"/>
              <w:jc w:val="both"/>
              <w:textAlignment w:val="baseline"/>
              <w:rPr>
                <w:rFonts w:ascii="Garamond" w:hAnsi="Garamond" w:cs="Arial"/>
                <w:sz w:val="22"/>
                <w:szCs w:val="22"/>
              </w:rPr>
            </w:pPr>
            <w:r w:rsidRPr="000379F3">
              <w:rPr>
                <w:rFonts w:ascii="Garamond" w:hAnsi="Garamond" w:cs="Arial"/>
                <w:sz w:val="22"/>
                <w:szCs w:val="22"/>
              </w:rPr>
              <w:t>2</w:t>
            </w:r>
          </w:p>
        </w:tc>
        <w:tc>
          <w:tcPr>
            <w:tcW w:w="2689" w:type="dxa"/>
            <w:tcBorders>
              <w:top w:val="single" w:sz="4" w:space="0" w:color="auto"/>
              <w:left w:val="single" w:sz="4" w:space="0" w:color="auto"/>
              <w:bottom w:val="single" w:sz="4" w:space="0" w:color="auto"/>
              <w:right w:val="single" w:sz="4" w:space="0" w:color="auto"/>
            </w:tcBorders>
          </w:tcPr>
          <w:p w14:paraId="1206CAC7" w14:textId="77777777" w:rsidR="000379F3" w:rsidRPr="000379F3" w:rsidRDefault="000379F3" w:rsidP="000379F3">
            <w:pPr>
              <w:widowControl w:val="0"/>
              <w:adjustRightInd w:val="0"/>
              <w:spacing w:before="60" w:after="60" w:line="360" w:lineRule="atLeast"/>
              <w:jc w:val="both"/>
              <w:textAlignment w:val="baseline"/>
              <w:rPr>
                <w:rFonts w:ascii="Garamond" w:hAnsi="Garamond" w:cs="Arial"/>
                <w:sz w:val="22"/>
                <w:szCs w:val="22"/>
              </w:rPr>
            </w:pPr>
          </w:p>
        </w:tc>
        <w:tc>
          <w:tcPr>
            <w:tcW w:w="5867" w:type="dxa"/>
            <w:tcBorders>
              <w:top w:val="single" w:sz="4" w:space="0" w:color="auto"/>
              <w:left w:val="single" w:sz="4" w:space="0" w:color="auto"/>
              <w:bottom w:val="single" w:sz="4" w:space="0" w:color="auto"/>
              <w:right w:val="single" w:sz="4" w:space="0" w:color="auto"/>
            </w:tcBorders>
          </w:tcPr>
          <w:p w14:paraId="299E0272" w14:textId="77777777" w:rsidR="000379F3" w:rsidRPr="000379F3" w:rsidRDefault="000379F3" w:rsidP="000379F3">
            <w:pPr>
              <w:widowControl w:val="0"/>
              <w:adjustRightInd w:val="0"/>
              <w:spacing w:before="60" w:after="60" w:line="360" w:lineRule="atLeast"/>
              <w:jc w:val="both"/>
              <w:textAlignment w:val="baseline"/>
              <w:rPr>
                <w:rFonts w:ascii="Garamond" w:hAnsi="Garamond" w:cs="Arial"/>
                <w:sz w:val="22"/>
                <w:szCs w:val="22"/>
              </w:rPr>
            </w:pPr>
          </w:p>
        </w:tc>
      </w:tr>
    </w:tbl>
    <w:p w14:paraId="35D238A0" w14:textId="77777777" w:rsidR="000379F3" w:rsidRPr="000379F3" w:rsidRDefault="000379F3" w:rsidP="000379F3">
      <w:pPr>
        <w:widowControl w:val="0"/>
        <w:adjustRightInd w:val="0"/>
        <w:spacing w:before="120" w:line="360" w:lineRule="atLeast"/>
        <w:jc w:val="both"/>
        <w:textAlignment w:val="baseline"/>
        <w:rPr>
          <w:rFonts w:ascii="Garamond" w:hAnsi="Garamond" w:cs="Arial"/>
          <w:sz w:val="22"/>
          <w:szCs w:val="22"/>
          <w:u w:val="single"/>
        </w:rPr>
      </w:pPr>
      <w:r w:rsidRPr="000379F3">
        <w:rPr>
          <w:rFonts w:ascii="Garamond" w:hAnsi="Garamond" w:cs="Arial"/>
          <w:sz w:val="22"/>
          <w:szCs w:val="22"/>
          <w:u w:val="single"/>
        </w:rPr>
        <w:t>Uwaga</w:t>
      </w:r>
    </w:p>
    <w:p w14:paraId="5CD332A2" w14:textId="77777777" w:rsidR="000379F3" w:rsidRPr="000379F3" w:rsidRDefault="000379F3" w:rsidP="000379F3">
      <w:pPr>
        <w:widowControl w:val="0"/>
        <w:adjustRightInd w:val="0"/>
        <w:jc w:val="both"/>
        <w:textAlignment w:val="baseline"/>
        <w:rPr>
          <w:rFonts w:ascii="Garamond" w:hAnsi="Garamond" w:cs="Arial"/>
          <w:iCs/>
          <w:sz w:val="22"/>
          <w:szCs w:val="22"/>
        </w:rPr>
      </w:pPr>
      <w:r w:rsidRPr="000379F3">
        <w:rPr>
          <w:rFonts w:ascii="Garamond" w:hAnsi="Garamond" w:cs="Arial"/>
          <w:iCs/>
          <w:sz w:val="22"/>
          <w:szCs w:val="22"/>
        </w:rPr>
        <w:t>Wykonawca może przedstawić dokumenty lub informacje potwierdzające przygotowanie oferty niezależnie od innego Wykonawcy należącego do tej samej grupy kapitałowej.</w:t>
      </w:r>
    </w:p>
    <w:p w14:paraId="2D4A48E5" w14:textId="77777777" w:rsidR="000379F3" w:rsidRPr="000379F3" w:rsidRDefault="000379F3" w:rsidP="000379F3">
      <w:pPr>
        <w:spacing w:line="360" w:lineRule="auto"/>
        <w:jc w:val="right"/>
        <w:rPr>
          <w:rFonts w:ascii="Garamond" w:eastAsia="Calibri" w:hAnsi="Garamond"/>
          <w:sz w:val="22"/>
          <w:szCs w:val="22"/>
          <w:lang w:eastAsia="en-US"/>
        </w:rPr>
      </w:pPr>
      <w:r w:rsidRPr="000379F3">
        <w:rPr>
          <w:rFonts w:ascii="Garamond" w:eastAsia="Calibri" w:hAnsi="Garamond" w:cs="Arial"/>
          <w:sz w:val="22"/>
          <w:szCs w:val="22"/>
          <w:lang w:eastAsia="en-US"/>
        </w:rPr>
        <w:tab/>
      </w:r>
      <w:r w:rsidRPr="000379F3">
        <w:rPr>
          <w:rFonts w:ascii="Garamond" w:eastAsia="Calibri" w:hAnsi="Garamond" w:cs="Arial"/>
          <w:sz w:val="22"/>
          <w:szCs w:val="22"/>
          <w:lang w:eastAsia="en-US"/>
        </w:rPr>
        <w:tab/>
      </w:r>
      <w:r w:rsidRPr="000379F3">
        <w:rPr>
          <w:rFonts w:ascii="Garamond" w:eastAsia="Calibri" w:hAnsi="Garamond" w:cs="Arial"/>
          <w:sz w:val="22"/>
          <w:szCs w:val="22"/>
          <w:lang w:eastAsia="en-US"/>
        </w:rPr>
        <w:tab/>
      </w:r>
      <w:r w:rsidRPr="000379F3">
        <w:rPr>
          <w:rFonts w:ascii="Garamond" w:eastAsia="Calibri" w:hAnsi="Garamond" w:cs="Arial"/>
          <w:sz w:val="22"/>
          <w:szCs w:val="22"/>
          <w:lang w:eastAsia="en-US"/>
        </w:rPr>
        <w:tab/>
      </w:r>
      <w:r w:rsidRPr="000379F3">
        <w:rPr>
          <w:rFonts w:ascii="Garamond" w:eastAsia="Calibri" w:hAnsi="Garamond" w:cs="Arial"/>
          <w:sz w:val="22"/>
          <w:szCs w:val="22"/>
          <w:lang w:eastAsia="en-US"/>
        </w:rPr>
        <w:tab/>
      </w:r>
      <w:r w:rsidRPr="000379F3">
        <w:rPr>
          <w:rFonts w:ascii="Garamond" w:eastAsia="Calibri" w:hAnsi="Garamond" w:cs="Arial"/>
          <w:sz w:val="22"/>
          <w:szCs w:val="22"/>
          <w:lang w:eastAsia="en-US"/>
        </w:rPr>
        <w:tab/>
      </w:r>
      <w:r w:rsidRPr="000379F3">
        <w:rPr>
          <w:rFonts w:ascii="Garamond" w:eastAsia="Calibri" w:hAnsi="Garamond" w:cs="Arial"/>
          <w:sz w:val="22"/>
          <w:szCs w:val="22"/>
          <w:lang w:eastAsia="en-US"/>
        </w:rPr>
        <w:tab/>
      </w:r>
      <w:r w:rsidRPr="000379F3">
        <w:rPr>
          <w:rFonts w:ascii="Garamond" w:eastAsia="Calibri" w:hAnsi="Garamond" w:cs="Arial"/>
          <w:sz w:val="22"/>
          <w:szCs w:val="22"/>
          <w:lang w:eastAsia="en-US"/>
        </w:rPr>
        <w:tab/>
        <w:t xml:space="preserve">   </w:t>
      </w:r>
      <w:r w:rsidRPr="000379F3">
        <w:rPr>
          <w:rFonts w:ascii="Garamond" w:eastAsia="Calibri" w:hAnsi="Garamond"/>
          <w:sz w:val="22"/>
          <w:szCs w:val="22"/>
          <w:lang w:eastAsia="en-US"/>
        </w:rPr>
        <w:t>………………………………………………………..</w:t>
      </w:r>
    </w:p>
    <w:p w14:paraId="15DB3D14" w14:textId="77777777" w:rsidR="000379F3" w:rsidRPr="000379F3" w:rsidRDefault="000379F3" w:rsidP="000379F3">
      <w:pPr>
        <w:spacing w:line="360" w:lineRule="auto"/>
        <w:jc w:val="right"/>
        <w:rPr>
          <w:rFonts w:ascii="Garamond" w:hAnsi="Garamond"/>
          <w:iCs/>
          <w:sz w:val="18"/>
          <w:szCs w:val="18"/>
        </w:rPr>
      </w:pPr>
      <w:r w:rsidRPr="000379F3">
        <w:rPr>
          <w:rFonts w:ascii="Garamond" w:hAnsi="Garamond"/>
          <w:iCs/>
          <w:sz w:val="18"/>
          <w:szCs w:val="18"/>
        </w:rPr>
        <w:t xml:space="preserve">Data, kwalifikowany podpis elektroniczny lub podpis zaufany lub podpis osobisty </w:t>
      </w:r>
    </w:p>
    <w:p w14:paraId="16C2F179" w14:textId="77777777" w:rsidR="000379F3" w:rsidRPr="000379F3" w:rsidRDefault="000379F3" w:rsidP="000379F3">
      <w:pPr>
        <w:widowControl w:val="0"/>
        <w:adjustRightInd w:val="0"/>
        <w:jc w:val="both"/>
        <w:textAlignment w:val="baseline"/>
        <w:rPr>
          <w:rFonts w:ascii="Garamond" w:eastAsia="Calibri" w:hAnsi="Garamond"/>
          <w:i/>
          <w:sz w:val="22"/>
          <w:szCs w:val="22"/>
          <w:lang w:eastAsia="en-US"/>
        </w:rPr>
      </w:pPr>
    </w:p>
    <w:p w14:paraId="4FB67431" w14:textId="77777777" w:rsidR="000379F3" w:rsidRPr="000379F3" w:rsidRDefault="000379F3" w:rsidP="000379F3">
      <w:pPr>
        <w:widowControl w:val="0"/>
        <w:adjustRightInd w:val="0"/>
        <w:jc w:val="both"/>
        <w:textAlignment w:val="baseline"/>
        <w:rPr>
          <w:rFonts w:ascii="Garamond" w:eastAsia="Calibri" w:hAnsi="Garamond"/>
          <w:iCs/>
          <w:sz w:val="22"/>
          <w:szCs w:val="22"/>
          <w:lang w:eastAsia="en-US"/>
        </w:rPr>
      </w:pPr>
    </w:p>
    <w:p w14:paraId="66303183" w14:textId="77777777" w:rsidR="000379F3" w:rsidRPr="00CF7835" w:rsidRDefault="000379F3" w:rsidP="00781C4A">
      <w:pPr>
        <w:spacing w:after="120" w:line="360" w:lineRule="auto"/>
        <w:jc w:val="right"/>
        <w:rPr>
          <w:sz w:val="22"/>
          <w:szCs w:val="22"/>
        </w:rPr>
      </w:pPr>
    </w:p>
    <w:sectPr w:rsidR="000379F3" w:rsidRPr="00CF7835" w:rsidSect="004D4A53">
      <w:footerReference w:type="default" r:id="rId21"/>
      <w:headerReference w:type="first" r:id="rId2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344A8" w14:textId="77777777" w:rsidR="008145CA" w:rsidRDefault="008145CA">
      <w:r>
        <w:separator/>
      </w:r>
    </w:p>
  </w:endnote>
  <w:endnote w:type="continuationSeparator" w:id="0">
    <w:p w14:paraId="411B4F33" w14:textId="77777777" w:rsidR="008145CA" w:rsidRDefault="0081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w:altName w:val="Times New Roman"/>
    <w:charset w:val="00"/>
    <w:family w:val="auto"/>
    <w:pitch w:val="variable"/>
    <w:sig w:usb0="00000001" w:usb1="5000217F" w:usb2="00000021" w:usb3="00000000" w:csb0="0000019F" w:csb1="00000000"/>
  </w:font>
  <w:font w:name="TimesNewRoman">
    <w:altName w:val="Times New Roman"/>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237249"/>
      <w:docPartObj>
        <w:docPartGallery w:val="Page Numbers (Bottom of Page)"/>
        <w:docPartUnique/>
      </w:docPartObj>
    </w:sdtPr>
    <w:sdtEndPr/>
    <w:sdtContent>
      <w:p w14:paraId="26D0F4F7" w14:textId="65E50877" w:rsidR="002B2AA9" w:rsidRDefault="002B2AA9">
        <w:pPr>
          <w:pStyle w:val="Stopka"/>
          <w:jc w:val="center"/>
        </w:pPr>
        <w:r>
          <w:fldChar w:fldCharType="begin"/>
        </w:r>
        <w:r>
          <w:instrText>PAGE   \* MERGEFORMAT</w:instrText>
        </w:r>
        <w:r>
          <w:fldChar w:fldCharType="separate"/>
        </w:r>
        <w:r w:rsidR="00E92E56">
          <w:rPr>
            <w:noProof/>
          </w:rPr>
          <w:t>21</w:t>
        </w:r>
        <w:r>
          <w:fldChar w:fldCharType="end"/>
        </w:r>
      </w:p>
    </w:sdtContent>
  </w:sdt>
  <w:p w14:paraId="42EB6E59" w14:textId="104082E5" w:rsidR="004F1F91" w:rsidRDefault="004F1F91">
    <w:pPr>
      <w:pStyle w:val="Stopka"/>
      <w:tabs>
        <w:tab w:val="clear" w:pos="4536"/>
        <w:tab w:val="right" w:pos="9000"/>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6B7A3" w14:textId="77777777" w:rsidR="008145CA" w:rsidRDefault="008145CA">
      <w:r>
        <w:separator/>
      </w:r>
    </w:p>
  </w:footnote>
  <w:footnote w:type="continuationSeparator" w:id="0">
    <w:p w14:paraId="5B09AE45" w14:textId="77777777" w:rsidR="008145CA" w:rsidRDefault="008145CA">
      <w:r>
        <w:continuationSeparator/>
      </w:r>
    </w:p>
  </w:footnote>
  <w:footnote w:id="1">
    <w:p w14:paraId="65A30C45" w14:textId="77777777" w:rsidR="00781C4A" w:rsidRPr="00F206EB" w:rsidRDefault="00781C4A" w:rsidP="00781C4A">
      <w:pPr>
        <w:jc w:val="both"/>
        <w:rPr>
          <w:rFonts w:ascii="Garamond" w:hAnsi="Garamond"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F206EB">
        <w:rPr>
          <w:rFonts w:ascii="Garamond" w:hAnsi="Garamond" w:cs="Arial"/>
          <w:color w:val="222222"/>
          <w:sz w:val="16"/>
          <w:szCs w:val="16"/>
        </w:rPr>
        <w:t xml:space="preserve">Zgodnie z treścią art. 7 ust. 1 ustawy z dnia 13 kwietnia 2022 r. </w:t>
      </w:r>
      <w:r w:rsidRPr="00F206EB">
        <w:rPr>
          <w:rFonts w:ascii="Garamond" w:hAnsi="Garamond" w:cs="Arial"/>
          <w:i/>
          <w:iCs/>
          <w:color w:val="222222"/>
          <w:sz w:val="16"/>
          <w:szCs w:val="16"/>
        </w:rPr>
        <w:t xml:space="preserve">o szczególnych rozwiązaniach w zakresie przeciwdziałania wspieraniu agresji na Ukrainę oraz służących ochronie bezpieczeństwa narodowego, zwanej dalej „ustawą”, </w:t>
      </w:r>
      <w:r w:rsidRPr="00F206EB">
        <w:rPr>
          <w:rFonts w:ascii="Garamond" w:hAnsi="Garamond" w:cs="Arial"/>
          <w:color w:val="222222"/>
          <w:sz w:val="16"/>
          <w:szCs w:val="16"/>
        </w:rPr>
        <w:t>z postępowania o udzielenie zamówienia publicznego lub konkursu prowadzonego na podstawie ustawy Pzp wyklucza się:</w:t>
      </w:r>
    </w:p>
    <w:p w14:paraId="3B1AA28F" w14:textId="77777777" w:rsidR="00781C4A" w:rsidRPr="00F206EB" w:rsidRDefault="00781C4A" w:rsidP="00781C4A">
      <w:pPr>
        <w:jc w:val="both"/>
        <w:rPr>
          <w:rFonts w:ascii="Garamond" w:hAnsi="Garamond" w:cs="Arial"/>
          <w:color w:val="222222"/>
          <w:sz w:val="16"/>
          <w:szCs w:val="16"/>
        </w:rPr>
      </w:pPr>
      <w:r w:rsidRPr="00F206EB">
        <w:rPr>
          <w:rFonts w:ascii="Garamond" w:hAnsi="Garamond"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DB2C95" w14:textId="77777777" w:rsidR="00781C4A" w:rsidRPr="00F206EB" w:rsidRDefault="00781C4A" w:rsidP="00781C4A">
      <w:pPr>
        <w:jc w:val="both"/>
        <w:rPr>
          <w:rFonts w:ascii="Garamond" w:hAnsi="Garamond" w:cs="Arial"/>
          <w:color w:val="222222"/>
          <w:sz w:val="16"/>
          <w:szCs w:val="16"/>
        </w:rPr>
      </w:pPr>
      <w:r w:rsidRPr="00F206EB">
        <w:rPr>
          <w:rFonts w:ascii="Garamond" w:hAnsi="Garamond"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4A016E" w14:textId="77777777" w:rsidR="00781C4A" w:rsidRPr="00F206EB" w:rsidRDefault="00781C4A" w:rsidP="00781C4A">
      <w:pPr>
        <w:jc w:val="both"/>
        <w:rPr>
          <w:rFonts w:ascii="Garamond" w:hAnsi="Garamond" w:cs="Arial"/>
          <w:color w:val="222222"/>
          <w:sz w:val="16"/>
          <w:szCs w:val="16"/>
        </w:rPr>
      </w:pPr>
      <w:r w:rsidRPr="00F206EB">
        <w:rPr>
          <w:rFonts w:ascii="Garamond" w:hAnsi="Garamond"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5944F59" w14:textId="77777777" w:rsidR="000379F3" w:rsidRDefault="000379F3" w:rsidP="000379F3">
      <w:pPr>
        <w:pStyle w:val="Tekstprzypisudolnego"/>
        <w:ind w:left="142" w:hanging="142"/>
        <w:rPr>
          <w:sz w:val="16"/>
          <w:szCs w:val="16"/>
        </w:rPr>
      </w:pPr>
      <w:r>
        <w:rPr>
          <w:rStyle w:val="Odwoanieprzypisudolnego"/>
        </w:rPr>
        <w:footnoteRef/>
      </w:r>
      <w:r>
        <w:t xml:space="preserve"> </w:t>
      </w:r>
      <w:r>
        <w:rPr>
          <w:sz w:val="16"/>
          <w:szCs w:val="16"/>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4F1F91" w:rsidRPr="008D5EAB" w14:paraId="5E8DA500" w14:textId="77777777" w:rsidTr="000179A6">
      <w:trPr>
        <w:jc w:val="center"/>
      </w:trPr>
      <w:tc>
        <w:tcPr>
          <w:tcW w:w="4889" w:type="dxa"/>
          <w:vAlign w:val="center"/>
        </w:tcPr>
        <w:p w14:paraId="445BB0EE" w14:textId="77777777" w:rsidR="004F1F91" w:rsidRPr="00325211" w:rsidRDefault="004F1F91" w:rsidP="0020336E">
          <w:pPr>
            <w:pStyle w:val="Nagwek"/>
            <w:rPr>
              <w:i/>
              <w:lang w:val="en-US"/>
            </w:rPr>
          </w:pPr>
        </w:p>
      </w:tc>
      <w:tc>
        <w:tcPr>
          <w:tcW w:w="4889" w:type="dxa"/>
        </w:tcPr>
        <w:p w14:paraId="0C9F83BD" w14:textId="77777777" w:rsidR="004F1F91" w:rsidRPr="008D5EAB" w:rsidRDefault="004F1F91" w:rsidP="000179A6">
          <w:pPr>
            <w:pStyle w:val="Nagwek"/>
            <w:jc w:val="center"/>
          </w:pPr>
        </w:p>
      </w:tc>
    </w:tr>
  </w:tbl>
  <w:p w14:paraId="7AFFEBCE" w14:textId="77777777" w:rsidR="004F1F91" w:rsidRDefault="004F1F9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B327B1C"/>
    <w:name w:val="WW8Num2"/>
    <w:lvl w:ilvl="0">
      <w:start w:val="1"/>
      <w:numFmt w:val="decimal"/>
      <w:lvlText w:val="%1."/>
      <w:lvlJc w:val="left"/>
      <w:pPr>
        <w:tabs>
          <w:tab w:val="num" w:pos="360"/>
        </w:tabs>
        <w:ind w:left="360" w:hanging="360"/>
      </w:pPr>
      <w:rPr>
        <w:rFonts w:ascii="Calibri" w:hAnsi="Calibri" w:cs="Calibri"/>
        <w:b w:val="0"/>
        <w:strike w:val="0"/>
        <w:color w:val="00000A"/>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Calibri"/>
        <w:sz w:val="16"/>
        <w:szCs w:val="1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Calibri" w:hAnsi="Calibri" w:cs="Calibri"/>
        <w:b w:val="0"/>
        <w:sz w:val="16"/>
        <w:szCs w:val="16"/>
      </w:rPr>
    </w:lvl>
    <w:lvl w:ilvl="1">
      <w:start w:val="1"/>
      <w:numFmt w:val="decimal"/>
      <w:lvlText w:val="%2."/>
      <w:lvlJc w:val="left"/>
      <w:pPr>
        <w:tabs>
          <w:tab w:val="num" w:pos="1080"/>
        </w:tabs>
        <w:ind w:left="1080" w:hanging="360"/>
      </w:pPr>
      <w:rPr>
        <w:rFonts w:ascii="Calibri" w:hAnsi="Calibri" w:cs="Calibri"/>
        <w:b w:val="0"/>
        <w:sz w:val="16"/>
        <w:szCs w:val="16"/>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ascii="Calibri" w:eastAsia="Arial" w:hAnsi="Calibri" w:cs="Calibri"/>
        <w:sz w:val="16"/>
        <w:szCs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4"/>
      <w:numFmt w:val="decimal"/>
      <w:lvlText w:val="%1."/>
      <w:lvlJc w:val="left"/>
      <w:pPr>
        <w:tabs>
          <w:tab w:val="num" w:pos="708"/>
        </w:tabs>
        <w:ind w:left="720" w:hanging="360"/>
      </w:pPr>
      <w:rPr>
        <w:rFonts w:eastAsia="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13BA284A"/>
    <w:name w:val="WW8Num7"/>
    <w:lvl w:ilvl="0">
      <w:start w:val="1"/>
      <w:numFmt w:val="decimal"/>
      <w:lvlText w:val="%1."/>
      <w:lvlJc w:val="left"/>
      <w:pPr>
        <w:tabs>
          <w:tab w:val="num" w:pos="0"/>
        </w:tabs>
        <w:ind w:left="360" w:hanging="360"/>
      </w:pPr>
      <w:rPr>
        <w:rFonts w:eastAsia="Calibri" w:cs="Calibri"/>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Calibri" w:hAnsi="Calibri" w:cs="Calibri"/>
        <w:b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2F"/>
    <w:multiLevelType w:val="multilevel"/>
    <w:tmpl w:val="BC2A2E06"/>
    <w:name w:val="WW8Num47"/>
    <w:lvl w:ilvl="0">
      <w:start w:val="1"/>
      <w:numFmt w:val="decimal"/>
      <w:lvlText w:val="%1."/>
      <w:lvlJc w:val="left"/>
      <w:pPr>
        <w:tabs>
          <w:tab w:val="num" w:pos="0"/>
        </w:tabs>
        <w:ind w:left="768" w:hanging="360"/>
      </w:pPr>
      <w:rPr>
        <w:sz w:val="16"/>
        <w:szCs w:val="16"/>
      </w:r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7"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8" w15:restartNumberingAfterBreak="0">
    <w:nsid w:val="044509D7"/>
    <w:multiLevelType w:val="hybridMultilevel"/>
    <w:tmpl w:val="27320F26"/>
    <w:lvl w:ilvl="0" w:tplc="70EEEFD8">
      <w:start w:val="1"/>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72464B"/>
    <w:multiLevelType w:val="hybridMultilevel"/>
    <w:tmpl w:val="80302F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79A508C"/>
    <w:multiLevelType w:val="multilevel"/>
    <w:tmpl w:val="E5FCA24C"/>
    <w:lvl w:ilvl="0">
      <w:start w:val="1"/>
      <w:numFmt w:val="decimal"/>
      <w:lvlText w:val="%1."/>
      <w:lvlJc w:val="left"/>
      <w:pPr>
        <w:tabs>
          <w:tab w:val="num" w:pos="360"/>
        </w:tabs>
        <w:ind w:left="360" w:hanging="360"/>
      </w:pPr>
      <w:rPr>
        <w:b w:val="0"/>
        <w:bCs/>
        <w:i w:val="0"/>
        <w:iCs/>
        <w:color w:val="auto"/>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9832247"/>
    <w:multiLevelType w:val="hybridMultilevel"/>
    <w:tmpl w:val="80BE9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679D5"/>
    <w:multiLevelType w:val="hybridMultilevel"/>
    <w:tmpl w:val="03308ECE"/>
    <w:lvl w:ilvl="0" w:tplc="7E72778E">
      <w:start w:val="1"/>
      <w:numFmt w:val="decimal"/>
      <w:lvlText w:val="%1."/>
      <w:lvlJc w:val="left"/>
      <w:pPr>
        <w:ind w:left="720" w:hanging="360"/>
      </w:pPr>
      <w:rPr>
        <w:rFonts w:ascii="Garamond" w:eastAsia="Times New Roman" w:hAnsi="Garamond"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C97D12"/>
    <w:multiLevelType w:val="hybridMultilevel"/>
    <w:tmpl w:val="7CF674AE"/>
    <w:lvl w:ilvl="0" w:tplc="D944B8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8F19BC"/>
    <w:multiLevelType w:val="hybridMultilevel"/>
    <w:tmpl w:val="D41A8E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1AEE560F"/>
    <w:multiLevelType w:val="hybridMultilevel"/>
    <w:tmpl w:val="A180320E"/>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15:restartNumberingAfterBreak="0">
    <w:nsid w:val="1D1A36EF"/>
    <w:multiLevelType w:val="hybridMultilevel"/>
    <w:tmpl w:val="BDA4EA7C"/>
    <w:lvl w:ilvl="0" w:tplc="087237AA">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8" w15:restartNumberingAfterBreak="0">
    <w:nsid w:val="1EE3197E"/>
    <w:multiLevelType w:val="multilevel"/>
    <w:tmpl w:val="4AF4E84E"/>
    <w:lvl w:ilvl="0">
      <w:start w:val="1"/>
      <w:numFmt w:val="decimal"/>
      <w:pStyle w:val="Nagwek1"/>
      <w:lvlText w:val="%1."/>
      <w:lvlJc w:val="left"/>
      <w:pPr>
        <w:tabs>
          <w:tab w:val="num" w:pos="432"/>
        </w:tabs>
        <w:ind w:left="432" w:hanging="432"/>
      </w:pPr>
      <w:rPr>
        <w:rFonts w:ascii="Garamond" w:hAnsi="Garamond" w:hint="default"/>
        <w:b/>
        <w:i w:val="0"/>
        <w:sz w:val="18"/>
        <w:szCs w:val="18"/>
      </w:rPr>
    </w:lvl>
    <w:lvl w:ilvl="1">
      <w:start w:val="1"/>
      <w:numFmt w:val="decimal"/>
      <w:pStyle w:val="Nagwek2"/>
      <w:lvlText w:val="%1.%2."/>
      <w:lvlJc w:val="left"/>
      <w:pPr>
        <w:tabs>
          <w:tab w:val="num" w:pos="680"/>
        </w:tabs>
        <w:ind w:left="680" w:hanging="680"/>
      </w:pPr>
      <w:rPr>
        <w:rFonts w:ascii="Garamond" w:hAnsi="Garamond" w:hint="default"/>
        <w:b w:val="0"/>
        <w:i w:val="0"/>
        <w:sz w:val="18"/>
        <w:szCs w:val="18"/>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9" w15:restartNumberingAfterBreak="0">
    <w:nsid w:val="201924B9"/>
    <w:multiLevelType w:val="hybridMultilevel"/>
    <w:tmpl w:val="E11CB0B4"/>
    <w:lvl w:ilvl="0" w:tplc="3EB886C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2D56AE4"/>
    <w:multiLevelType w:val="multilevel"/>
    <w:tmpl w:val="012EB8B4"/>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2" w15:restartNumberingAfterBreak="0">
    <w:nsid w:val="269B5401"/>
    <w:multiLevelType w:val="hybridMultilevel"/>
    <w:tmpl w:val="2F380378"/>
    <w:lvl w:ilvl="0" w:tplc="FFFFFFFF">
      <w:start w:val="1"/>
      <w:numFmt w:val="bullet"/>
      <w:lvlText w:val=""/>
      <w:lvlJc w:val="left"/>
      <w:pPr>
        <w:ind w:left="72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0492A0E2">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8C551D4"/>
    <w:multiLevelType w:val="hybridMultilevel"/>
    <w:tmpl w:val="A8648D78"/>
    <w:lvl w:ilvl="0" w:tplc="877405B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96A03D6"/>
    <w:multiLevelType w:val="hybridMultilevel"/>
    <w:tmpl w:val="DE6201D4"/>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0492A0E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C575176"/>
    <w:multiLevelType w:val="multilevel"/>
    <w:tmpl w:val="E3B67214"/>
    <w:lvl w:ilvl="0">
      <w:start w:val="1"/>
      <w:numFmt w:val="decimal"/>
      <w:lvlText w:val="%1."/>
      <w:lvlJc w:val="left"/>
      <w:pPr>
        <w:tabs>
          <w:tab w:val="num" w:pos="473"/>
        </w:tabs>
        <w:ind w:left="454" w:hanging="341"/>
      </w:pPr>
      <w:rPr>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15:restartNumberingAfterBreak="0">
    <w:nsid w:val="330638AE"/>
    <w:multiLevelType w:val="hybridMultilevel"/>
    <w:tmpl w:val="5A2E25A4"/>
    <w:lvl w:ilvl="0" w:tplc="F2D4559E">
      <w:start w:val="1"/>
      <w:numFmt w:val="bullet"/>
      <w:lvlText w:val="−"/>
      <w:lvlJc w:val="left"/>
      <w:pPr>
        <w:ind w:left="1146" w:hanging="360"/>
      </w:pPr>
      <w:rPr>
        <w:rFonts w:ascii="Times New Roman" w:hAnsi="Times New Roman" w:cs="Times New Roman" w:hint="default"/>
        <w:color w:val="auto"/>
      </w:rPr>
    </w:lvl>
    <w:lvl w:ilvl="1" w:tplc="73BA3D8C">
      <w:start w:val="1"/>
      <w:numFmt w:val="decimal"/>
      <w:lvlText w:val="%2."/>
      <w:lvlJc w:val="left"/>
      <w:pPr>
        <w:tabs>
          <w:tab w:val="num" w:pos="928"/>
        </w:tabs>
        <w:ind w:left="928" w:hanging="360"/>
      </w:pPr>
      <w:rPr>
        <w:sz w:val="20"/>
        <w:szCs w:val="20"/>
      </w:rPr>
    </w:lvl>
    <w:lvl w:ilvl="2" w:tplc="BAD27EE4">
      <w:start w:val="1"/>
      <w:numFmt w:val="decimal"/>
      <w:lvlText w:val="%3."/>
      <w:lvlJc w:val="left"/>
      <w:pPr>
        <w:tabs>
          <w:tab w:val="num" w:pos="2160"/>
        </w:tabs>
        <w:ind w:left="2160" w:hanging="360"/>
      </w:pPr>
    </w:lvl>
    <w:lvl w:ilvl="3" w:tplc="630AE05E">
      <w:start w:val="1"/>
      <w:numFmt w:val="decimal"/>
      <w:lvlText w:val="%4."/>
      <w:lvlJc w:val="left"/>
      <w:pPr>
        <w:tabs>
          <w:tab w:val="num" w:pos="2880"/>
        </w:tabs>
        <w:ind w:left="2880" w:hanging="360"/>
      </w:pPr>
    </w:lvl>
    <w:lvl w:ilvl="4" w:tplc="03F65D3A">
      <w:start w:val="1"/>
      <w:numFmt w:val="decimal"/>
      <w:lvlText w:val="%5."/>
      <w:lvlJc w:val="left"/>
      <w:pPr>
        <w:tabs>
          <w:tab w:val="num" w:pos="3600"/>
        </w:tabs>
        <w:ind w:left="3600" w:hanging="360"/>
      </w:pPr>
    </w:lvl>
    <w:lvl w:ilvl="5" w:tplc="FAB82C44">
      <w:start w:val="1"/>
      <w:numFmt w:val="decimal"/>
      <w:lvlText w:val="%6."/>
      <w:lvlJc w:val="left"/>
      <w:pPr>
        <w:tabs>
          <w:tab w:val="num" w:pos="4320"/>
        </w:tabs>
        <w:ind w:left="4320" w:hanging="360"/>
      </w:pPr>
    </w:lvl>
    <w:lvl w:ilvl="6" w:tplc="7E8653FA">
      <w:start w:val="1"/>
      <w:numFmt w:val="decimal"/>
      <w:lvlText w:val="%7."/>
      <w:lvlJc w:val="left"/>
      <w:pPr>
        <w:tabs>
          <w:tab w:val="num" w:pos="5040"/>
        </w:tabs>
        <w:ind w:left="5040" w:hanging="360"/>
      </w:pPr>
    </w:lvl>
    <w:lvl w:ilvl="7" w:tplc="355694B4">
      <w:start w:val="1"/>
      <w:numFmt w:val="decimal"/>
      <w:lvlText w:val="%8."/>
      <w:lvlJc w:val="left"/>
      <w:pPr>
        <w:tabs>
          <w:tab w:val="num" w:pos="5760"/>
        </w:tabs>
        <w:ind w:left="5760" w:hanging="360"/>
      </w:pPr>
    </w:lvl>
    <w:lvl w:ilvl="8" w:tplc="22A0C330">
      <w:start w:val="1"/>
      <w:numFmt w:val="decimal"/>
      <w:lvlText w:val="%9."/>
      <w:lvlJc w:val="left"/>
      <w:pPr>
        <w:tabs>
          <w:tab w:val="num" w:pos="6480"/>
        </w:tabs>
        <w:ind w:left="6480" w:hanging="360"/>
      </w:pPr>
    </w:lvl>
  </w:abstractNum>
  <w:abstractNum w:abstractNumId="28" w15:restartNumberingAfterBreak="0">
    <w:nsid w:val="33243C78"/>
    <w:multiLevelType w:val="hybridMultilevel"/>
    <w:tmpl w:val="DC729E4A"/>
    <w:lvl w:ilvl="0" w:tplc="694851B0">
      <w:start w:val="1"/>
      <w:numFmt w:val="decimal"/>
      <w:lvlText w:val="%1."/>
      <w:lvlJc w:val="left"/>
      <w:pPr>
        <w:tabs>
          <w:tab w:val="num" w:pos="720"/>
        </w:tabs>
        <w:ind w:left="720" w:hanging="360"/>
      </w:pPr>
      <w:rPr>
        <w:b/>
      </w:rPr>
    </w:lvl>
    <w:lvl w:ilvl="1" w:tplc="4994424A">
      <w:start w:val="5"/>
      <w:numFmt w:val="upperRoman"/>
      <w:lvlText w:val="%2."/>
      <w:lvlJc w:val="left"/>
      <w:pPr>
        <w:tabs>
          <w:tab w:val="num" w:pos="1800"/>
        </w:tabs>
        <w:ind w:left="1800" w:hanging="720"/>
      </w:pPr>
    </w:lvl>
    <w:lvl w:ilvl="2" w:tplc="74369664">
      <w:start w:val="1"/>
      <w:numFmt w:val="decimal"/>
      <w:lvlText w:val="%3)"/>
      <w:lvlJc w:val="left"/>
      <w:pPr>
        <w:tabs>
          <w:tab w:val="num" w:pos="2340"/>
        </w:tabs>
        <w:ind w:left="2340" w:hanging="360"/>
      </w:pPr>
      <w:rPr>
        <w:b w:val="0"/>
      </w:rPr>
    </w:lvl>
    <w:lvl w:ilvl="3" w:tplc="EA08FA76">
      <w:start w:val="1"/>
      <w:numFmt w:val="decimal"/>
      <w:lvlText w:val="%4."/>
      <w:lvlJc w:val="left"/>
      <w:pPr>
        <w:tabs>
          <w:tab w:val="num" w:pos="2880"/>
        </w:tabs>
        <w:ind w:left="2880" w:hanging="360"/>
      </w:pPr>
    </w:lvl>
    <w:lvl w:ilvl="4" w:tplc="0D12A76E">
      <w:start w:val="1"/>
      <w:numFmt w:val="decimal"/>
      <w:lvlText w:val="%5."/>
      <w:lvlJc w:val="left"/>
      <w:pPr>
        <w:tabs>
          <w:tab w:val="num" w:pos="3600"/>
        </w:tabs>
        <w:ind w:left="3600" w:hanging="360"/>
      </w:pPr>
    </w:lvl>
    <w:lvl w:ilvl="5" w:tplc="BFE8A47A">
      <w:start w:val="1"/>
      <w:numFmt w:val="decimal"/>
      <w:lvlText w:val="%6."/>
      <w:lvlJc w:val="left"/>
      <w:pPr>
        <w:tabs>
          <w:tab w:val="num" w:pos="4320"/>
        </w:tabs>
        <w:ind w:left="4320" w:hanging="360"/>
      </w:pPr>
    </w:lvl>
    <w:lvl w:ilvl="6" w:tplc="534E4E54">
      <w:start w:val="1"/>
      <w:numFmt w:val="decimal"/>
      <w:lvlText w:val="%7."/>
      <w:lvlJc w:val="left"/>
      <w:pPr>
        <w:tabs>
          <w:tab w:val="num" w:pos="5040"/>
        </w:tabs>
        <w:ind w:left="5040" w:hanging="360"/>
      </w:pPr>
    </w:lvl>
    <w:lvl w:ilvl="7" w:tplc="537C1090">
      <w:start w:val="1"/>
      <w:numFmt w:val="decimal"/>
      <w:lvlText w:val="%8."/>
      <w:lvlJc w:val="left"/>
      <w:pPr>
        <w:tabs>
          <w:tab w:val="num" w:pos="5760"/>
        </w:tabs>
        <w:ind w:left="5760" w:hanging="360"/>
      </w:pPr>
    </w:lvl>
    <w:lvl w:ilvl="8" w:tplc="BD283FF2">
      <w:start w:val="1"/>
      <w:numFmt w:val="decimal"/>
      <w:lvlText w:val="%9."/>
      <w:lvlJc w:val="left"/>
      <w:pPr>
        <w:tabs>
          <w:tab w:val="num" w:pos="6480"/>
        </w:tabs>
        <w:ind w:left="6480" w:hanging="360"/>
      </w:pPr>
    </w:lvl>
  </w:abstractNum>
  <w:abstractNum w:abstractNumId="29" w15:restartNumberingAfterBreak="0">
    <w:nsid w:val="35181D7C"/>
    <w:multiLevelType w:val="multilevel"/>
    <w:tmpl w:val="C3CC1A2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980" w:hanging="360"/>
      </w:pPr>
    </w:lvl>
    <w:lvl w:ilvl="3">
      <w:start w:val="6"/>
      <w:numFmt w:val="upperRoman"/>
      <w:lvlText w:val="%4."/>
      <w:lvlJc w:val="left"/>
      <w:pPr>
        <w:ind w:left="2880" w:hanging="72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30" w15:restartNumberingAfterBreak="0">
    <w:nsid w:val="3986798A"/>
    <w:multiLevelType w:val="hybridMultilevel"/>
    <w:tmpl w:val="31CE03BE"/>
    <w:lvl w:ilvl="0" w:tplc="0322A752">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542" w:hanging="360"/>
      </w:pPr>
    </w:lvl>
    <w:lvl w:ilvl="2" w:tplc="0415001B" w:tentative="1">
      <w:start w:val="1"/>
      <w:numFmt w:val="lowerRoman"/>
      <w:lvlText w:val="%3."/>
      <w:lvlJc w:val="right"/>
      <w:pPr>
        <w:ind w:left="1262" w:hanging="180"/>
      </w:pPr>
    </w:lvl>
    <w:lvl w:ilvl="3" w:tplc="0415000F" w:tentative="1">
      <w:start w:val="1"/>
      <w:numFmt w:val="decimal"/>
      <w:lvlText w:val="%4."/>
      <w:lvlJc w:val="left"/>
      <w:pPr>
        <w:ind w:left="1982" w:hanging="360"/>
      </w:pPr>
    </w:lvl>
    <w:lvl w:ilvl="4" w:tplc="04150019" w:tentative="1">
      <w:start w:val="1"/>
      <w:numFmt w:val="lowerLetter"/>
      <w:lvlText w:val="%5."/>
      <w:lvlJc w:val="left"/>
      <w:pPr>
        <w:ind w:left="2702" w:hanging="360"/>
      </w:pPr>
    </w:lvl>
    <w:lvl w:ilvl="5" w:tplc="0415001B" w:tentative="1">
      <w:start w:val="1"/>
      <w:numFmt w:val="lowerRoman"/>
      <w:lvlText w:val="%6."/>
      <w:lvlJc w:val="right"/>
      <w:pPr>
        <w:ind w:left="3422" w:hanging="180"/>
      </w:pPr>
    </w:lvl>
    <w:lvl w:ilvl="6" w:tplc="0415000F" w:tentative="1">
      <w:start w:val="1"/>
      <w:numFmt w:val="decimal"/>
      <w:lvlText w:val="%7."/>
      <w:lvlJc w:val="left"/>
      <w:pPr>
        <w:ind w:left="4142" w:hanging="360"/>
      </w:pPr>
    </w:lvl>
    <w:lvl w:ilvl="7" w:tplc="04150019" w:tentative="1">
      <w:start w:val="1"/>
      <w:numFmt w:val="lowerLetter"/>
      <w:lvlText w:val="%8."/>
      <w:lvlJc w:val="left"/>
      <w:pPr>
        <w:ind w:left="4862" w:hanging="360"/>
      </w:pPr>
    </w:lvl>
    <w:lvl w:ilvl="8" w:tplc="0415001B" w:tentative="1">
      <w:start w:val="1"/>
      <w:numFmt w:val="lowerRoman"/>
      <w:lvlText w:val="%9."/>
      <w:lvlJc w:val="right"/>
      <w:pPr>
        <w:ind w:left="5582" w:hanging="180"/>
      </w:pPr>
    </w:lvl>
  </w:abstractNum>
  <w:abstractNum w:abstractNumId="31" w15:restartNumberingAfterBreak="0">
    <w:nsid w:val="3A093C1D"/>
    <w:multiLevelType w:val="hybridMultilevel"/>
    <w:tmpl w:val="DD56DAE4"/>
    <w:lvl w:ilvl="0" w:tplc="1368DDE6">
      <w:start w:val="1"/>
      <w:numFmt w:val="decimal"/>
      <w:lvlText w:val="%1."/>
      <w:lvlJc w:val="left"/>
      <w:pPr>
        <w:ind w:left="868"/>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1" w:tplc="08F85970">
      <w:start w:val="1"/>
      <w:numFmt w:val="decimal"/>
      <w:lvlText w:val="%2)"/>
      <w:lvlJc w:val="left"/>
      <w:pPr>
        <w:ind w:left="1162"/>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2" w:tplc="FA94B53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14252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82070">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DE0108">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5AC03E">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20AE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B00FA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AF04F6F"/>
    <w:multiLevelType w:val="hybridMultilevel"/>
    <w:tmpl w:val="315E3F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E8725B"/>
    <w:multiLevelType w:val="hybridMultilevel"/>
    <w:tmpl w:val="C27A51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E8C4404"/>
    <w:multiLevelType w:val="hybridMultilevel"/>
    <w:tmpl w:val="2AE029E0"/>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8F0552A"/>
    <w:multiLevelType w:val="multilevel"/>
    <w:tmpl w:val="68C490AA"/>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48F22825"/>
    <w:multiLevelType w:val="hybridMultilevel"/>
    <w:tmpl w:val="47202C62"/>
    <w:lvl w:ilvl="0" w:tplc="297E3930">
      <w:start w:val="1"/>
      <w:numFmt w:val="lowerLetter"/>
      <w:lvlText w:val="%1)"/>
      <w:lvlJc w:val="right"/>
      <w:pPr>
        <w:ind w:left="2215" w:hanging="360"/>
      </w:pPr>
      <w:rPr>
        <w:rFonts w:ascii="Garamond" w:eastAsia="Times New Roman" w:hAnsi="Garamond" w:cs="Times New Roman" w:hint="default"/>
      </w:rPr>
    </w:lvl>
    <w:lvl w:ilvl="1" w:tplc="57F4BF88">
      <w:start w:val="1"/>
      <w:numFmt w:val="decimal"/>
      <w:lvlText w:val="%2."/>
      <w:lvlJc w:val="left"/>
      <w:pPr>
        <w:tabs>
          <w:tab w:val="num" w:pos="1440"/>
        </w:tabs>
        <w:ind w:left="1440" w:hanging="360"/>
      </w:pPr>
    </w:lvl>
    <w:lvl w:ilvl="2" w:tplc="60C27470">
      <w:start w:val="1"/>
      <w:numFmt w:val="decimal"/>
      <w:lvlText w:val="%3."/>
      <w:lvlJc w:val="left"/>
      <w:pPr>
        <w:tabs>
          <w:tab w:val="num" w:pos="2160"/>
        </w:tabs>
        <w:ind w:left="2160" w:hanging="360"/>
      </w:pPr>
    </w:lvl>
    <w:lvl w:ilvl="3" w:tplc="6C06828A">
      <w:start w:val="1"/>
      <w:numFmt w:val="decimal"/>
      <w:lvlText w:val="%4."/>
      <w:lvlJc w:val="left"/>
      <w:pPr>
        <w:tabs>
          <w:tab w:val="num" w:pos="2880"/>
        </w:tabs>
        <w:ind w:left="2880" w:hanging="360"/>
      </w:pPr>
    </w:lvl>
    <w:lvl w:ilvl="4" w:tplc="5C26A552">
      <w:start w:val="1"/>
      <w:numFmt w:val="decimal"/>
      <w:lvlText w:val="%5."/>
      <w:lvlJc w:val="left"/>
      <w:pPr>
        <w:tabs>
          <w:tab w:val="num" w:pos="3600"/>
        </w:tabs>
        <w:ind w:left="3600" w:hanging="360"/>
      </w:pPr>
    </w:lvl>
    <w:lvl w:ilvl="5" w:tplc="EEF60A52">
      <w:start w:val="1"/>
      <w:numFmt w:val="decimal"/>
      <w:lvlText w:val="%6."/>
      <w:lvlJc w:val="left"/>
      <w:pPr>
        <w:tabs>
          <w:tab w:val="num" w:pos="4320"/>
        </w:tabs>
        <w:ind w:left="4320" w:hanging="360"/>
      </w:pPr>
    </w:lvl>
    <w:lvl w:ilvl="6" w:tplc="44A0436E">
      <w:start w:val="1"/>
      <w:numFmt w:val="decimal"/>
      <w:lvlText w:val="%7."/>
      <w:lvlJc w:val="left"/>
      <w:pPr>
        <w:tabs>
          <w:tab w:val="num" w:pos="5040"/>
        </w:tabs>
        <w:ind w:left="5040" w:hanging="360"/>
      </w:pPr>
    </w:lvl>
    <w:lvl w:ilvl="7" w:tplc="2B48B19A">
      <w:start w:val="1"/>
      <w:numFmt w:val="decimal"/>
      <w:lvlText w:val="%8."/>
      <w:lvlJc w:val="left"/>
      <w:pPr>
        <w:tabs>
          <w:tab w:val="num" w:pos="5760"/>
        </w:tabs>
        <w:ind w:left="5760" w:hanging="360"/>
      </w:pPr>
    </w:lvl>
    <w:lvl w:ilvl="8" w:tplc="D788311A">
      <w:start w:val="1"/>
      <w:numFmt w:val="decimal"/>
      <w:lvlText w:val="%9."/>
      <w:lvlJc w:val="left"/>
      <w:pPr>
        <w:tabs>
          <w:tab w:val="num" w:pos="6480"/>
        </w:tabs>
        <w:ind w:left="6480" w:hanging="360"/>
      </w:pPr>
    </w:lvl>
  </w:abstractNum>
  <w:abstractNum w:abstractNumId="37" w15:restartNumberingAfterBreak="0">
    <w:nsid w:val="4CC0260C"/>
    <w:multiLevelType w:val="hybridMultilevel"/>
    <w:tmpl w:val="DFCE9778"/>
    <w:lvl w:ilvl="0" w:tplc="67022BD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A51FE7"/>
    <w:multiLevelType w:val="hybridMultilevel"/>
    <w:tmpl w:val="32541148"/>
    <w:lvl w:ilvl="0" w:tplc="7CCC445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14E7008"/>
    <w:multiLevelType w:val="hybridMultilevel"/>
    <w:tmpl w:val="804209E2"/>
    <w:lvl w:ilvl="0" w:tplc="5194F3BA">
      <w:start w:val="1"/>
      <w:numFmt w:val="decimal"/>
      <w:lvlText w:val="%1."/>
      <w:lvlJc w:val="left"/>
      <w:pPr>
        <w:ind w:left="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55309C0"/>
    <w:multiLevelType w:val="hybridMultilevel"/>
    <w:tmpl w:val="871267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09B749A"/>
    <w:multiLevelType w:val="hybridMultilevel"/>
    <w:tmpl w:val="22BC04B4"/>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2" w15:restartNumberingAfterBreak="0">
    <w:nsid w:val="66117467"/>
    <w:multiLevelType w:val="multilevel"/>
    <w:tmpl w:val="EB6C4368"/>
    <w:lvl w:ilvl="0">
      <w:start w:val="1"/>
      <w:numFmt w:val="decimal"/>
      <w:lvlText w:val="%1."/>
      <w:lvlJc w:val="left"/>
      <w:pPr>
        <w:ind w:left="720" w:hanging="360"/>
      </w:pPr>
      <w:rPr>
        <w:b w:val="0"/>
        <w:i w:val="0"/>
        <w:iCs w:val="0"/>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4C4ABD"/>
    <w:multiLevelType w:val="multilevel"/>
    <w:tmpl w:val="C7FA3E24"/>
    <w:lvl w:ilvl="0">
      <w:start w:val="1"/>
      <w:numFmt w:val="lowerLetter"/>
      <w:lvlText w:val="%1)"/>
      <w:lvlJc w:val="left"/>
      <w:pPr>
        <w:ind w:left="1040" w:hanging="360"/>
      </w:pPr>
      <w:rPr>
        <w:b w:val="0"/>
        <w:bCs w:val="0"/>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44" w15:restartNumberingAfterBreak="0">
    <w:nsid w:val="691460C8"/>
    <w:multiLevelType w:val="multilevel"/>
    <w:tmpl w:val="0415001F"/>
    <w:styleLink w:val="Poziom1"/>
    <w:lvl w:ilvl="0">
      <w:start w:val="1"/>
      <w:numFmt w:val="decimal"/>
      <w:lvlText w:val="%1."/>
      <w:lvlJc w:val="left"/>
      <w:pPr>
        <w:tabs>
          <w:tab w:val="num" w:pos="360"/>
        </w:tabs>
        <w:ind w:left="360" w:hanging="360"/>
      </w:pPr>
      <w:rPr>
        <w:rFonts w:ascii="Verdana" w:hAnsi="Verdana"/>
        <w:sz w:val="24"/>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15:restartNumberingAfterBreak="0">
    <w:nsid w:val="699431E3"/>
    <w:multiLevelType w:val="hybridMultilevel"/>
    <w:tmpl w:val="6F1E4844"/>
    <w:lvl w:ilvl="0" w:tplc="1BDC2B9C">
      <w:start w:val="1"/>
      <w:numFmt w:val="lowerLetter"/>
      <w:lvlText w:val="%1)"/>
      <w:lvlJc w:val="left"/>
      <w:pPr>
        <w:ind w:left="1040" w:hanging="360"/>
      </w:pPr>
      <w:rPr>
        <w:rFonts w:hint="default"/>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6" w15:restartNumberingAfterBreak="0">
    <w:nsid w:val="707759AE"/>
    <w:multiLevelType w:val="hybridMultilevel"/>
    <w:tmpl w:val="7BF284CC"/>
    <w:lvl w:ilvl="0" w:tplc="5194F3B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2F86FD8"/>
    <w:multiLevelType w:val="hybridMultilevel"/>
    <w:tmpl w:val="18DE504C"/>
    <w:lvl w:ilvl="0" w:tplc="6832C86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4CA33D2"/>
    <w:multiLevelType w:val="singleLevel"/>
    <w:tmpl w:val="0415000F"/>
    <w:styleLink w:val="List0"/>
    <w:lvl w:ilvl="0">
      <w:start w:val="1"/>
      <w:numFmt w:val="decimal"/>
      <w:lvlText w:val="%1."/>
      <w:lvlJc w:val="left"/>
      <w:pPr>
        <w:tabs>
          <w:tab w:val="num" w:pos="360"/>
        </w:tabs>
        <w:ind w:left="360" w:hanging="360"/>
      </w:pPr>
      <w:rPr>
        <w:rFonts w:cs="Times New Roman"/>
      </w:rPr>
    </w:lvl>
  </w:abstractNum>
  <w:abstractNum w:abstractNumId="49" w15:restartNumberingAfterBreak="0">
    <w:nsid w:val="77747CEE"/>
    <w:multiLevelType w:val="multilevel"/>
    <w:tmpl w:val="0316DCE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6"/>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4"/>
  </w:num>
  <w:num w:numId="8">
    <w:abstractNumId w:val="28"/>
  </w:num>
  <w:num w:numId="9">
    <w:abstractNumId w:val="7"/>
    <w:lvlOverride w:ilvl="0">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41"/>
  </w:num>
  <w:num w:numId="13">
    <w:abstractNumId w:val="44"/>
  </w:num>
  <w:num w:numId="14">
    <w:abstractNumId w:val="10"/>
  </w:num>
  <w:num w:numId="15">
    <w:abstractNumId w:val="42"/>
  </w:num>
  <w:num w:numId="16">
    <w:abstractNumId w:val="25"/>
  </w:num>
  <w:num w:numId="17">
    <w:abstractNumId w:val="45"/>
  </w:num>
  <w:num w:numId="18">
    <w:abstractNumId w:val="48"/>
  </w:num>
  <w:num w:numId="19">
    <w:abstractNumId w:val="8"/>
  </w:num>
  <w:num w:numId="20">
    <w:abstractNumId w:val="29"/>
  </w:num>
  <w:num w:numId="21">
    <w:abstractNumId w:val="49"/>
  </w:num>
  <w:num w:numId="22">
    <w:abstractNumId w:val="11"/>
  </w:num>
  <w:num w:numId="23">
    <w:abstractNumId w:val="33"/>
  </w:num>
  <w:num w:numId="24">
    <w:abstractNumId w:val="34"/>
  </w:num>
  <w:num w:numId="25">
    <w:abstractNumId w:val="3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
  </w:num>
  <w:num w:numId="30">
    <w:abstractNumId w:val="3"/>
  </w:num>
  <w:num w:numId="31">
    <w:abstractNumId w:val="4"/>
  </w:num>
  <w:num w:numId="32">
    <w:abstractNumId w:val="5"/>
  </w:num>
  <w:num w:numId="33">
    <w:abstractNumId w:val="12"/>
  </w:num>
  <w:num w:numId="34">
    <w:abstractNumId w:val="18"/>
    <w:lvlOverride w:ilvl="0">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2"/>
  </w:num>
  <w:num w:numId="43">
    <w:abstractNumId w:val="16"/>
  </w:num>
  <w:num w:numId="44">
    <w:abstractNumId w:val="35"/>
  </w:num>
  <w:num w:numId="45">
    <w:abstractNumId w:val="22"/>
  </w:num>
  <w:num w:numId="46">
    <w:abstractNumId w:val="15"/>
  </w:num>
  <w:num w:numId="47">
    <w:abstractNumId w:val="27"/>
  </w:num>
  <w:num w:numId="48">
    <w:abstractNumId w:val="20"/>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35"/>
    <w:rsid w:val="0000244F"/>
    <w:rsid w:val="00004D89"/>
    <w:rsid w:val="00006789"/>
    <w:rsid w:val="000067E5"/>
    <w:rsid w:val="00006B67"/>
    <w:rsid w:val="00007BF6"/>
    <w:rsid w:val="00010B22"/>
    <w:rsid w:val="00010E55"/>
    <w:rsid w:val="000116BD"/>
    <w:rsid w:val="00012833"/>
    <w:rsid w:val="00013EC7"/>
    <w:rsid w:val="00015943"/>
    <w:rsid w:val="000179A6"/>
    <w:rsid w:val="00020FF3"/>
    <w:rsid w:val="00021F84"/>
    <w:rsid w:val="00024DB1"/>
    <w:rsid w:val="000255B3"/>
    <w:rsid w:val="00025A39"/>
    <w:rsid w:val="00026453"/>
    <w:rsid w:val="00026C9A"/>
    <w:rsid w:val="000317BA"/>
    <w:rsid w:val="00031855"/>
    <w:rsid w:val="0003238F"/>
    <w:rsid w:val="00032558"/>
    <w:rsid w:val="00034D1A"/>
    <w:rsid w:val="0003508C"/>
    <w:rsid w:val="00036675"/>
    <w:rsid w:val="00036DB5"/>
    <w:rsid w:val="000379F3"/>
    <w:rsid w:val="00037DCD"/>
    <w:rsid w:val="0004094C"/>
    <w:rsid w:val="0004113A"/>
    <w:rsid w:val="00041A23"/>
    <w:rsid w:val="000447AE"/>
    <w:rsid w:val="00046CEF"/>
    <w:rsid w:val="000471B4"/>
    <w:rsid w:val="00050901"/>
    <w:rsid w:val="000515DB"/>
    <w:rsid w:val="00056B6A"/>
    <w:rsid w:val="0005779B"/>
    <w:rsid w:val="00061BEB"/>
    <w:rsid w:val="00063FD9"/>
    <w:rsid w:val="000666AF"/>
    <w:rsid w:val="000675CA"/>
    <w:rsid w:val="00080783"/>
    <w:rsid w:val="00080B92"/>
    <w:rsid w:val="00080D02"/>
    <w:rsid w:val="0008104C"/>
    <w:rsid w:val="00081D02"/>
    <w:rsid w:val="00082134"/>
    <w:rsid w:val="0008297B"/>
    <w:rsid w:val="00082C68"/>
    <w:rsid w:val="00087D28"/>
    <w:rsid w:val="000975E3"/>
    <w:rsid w:val="000A1140"/>
    <w:rsid w:val="000A1CDA"/>
    <w:rsid w:val="000A1E4A"/>
    <w:rsid w:val="000A2E0B"/>
    <w:rsid w:val="000A59AF"/>
    <w:rsid w:val="000A5FFA"/>
    <w:rsid w:val="000B08A9"/>
    <w:rsid w:val="000B0F13"/>
    <w:rsid w:val="000B1C0E"/>
    <w:rsid w:val="000B29A1"/>
    <w:rsid w:val="000C63A2"/>
    <w:rsid w:val="000C732C"/>
    <w:rsid w:val="000D3BC4"/>
    <w:rsid w:val="000E225F"/>
    <w:rsid w:val="000E2BB2"/>
    <w:rsid w:val="000E39FC"/>
    <w:rsid w:val="000E3B4B"/>
    <w:rsid w:val="000E6074"/>
    <w:rsid w:val="000E737C"/>
    <w:rsid w:val="000E7443"/>
    <w:rsid w:val="000F01D8"/>
    <w:rsid w:val="000F03BD"/>
    <w:rsid w:val="000F53AD"/>
    <w:rsid w:val="000F6BF2"/>
    <w:rsid w:val="000F6EE0"/>
    <w:rsid w:val="00100AA2"/>
    <w:rsid w:val="0010206F"/>
    <w:rsid w:val="00103072"/>
    <w:rsid w:val="00105A7A"/>
    <w:rsid w:val="00107469"/>
    <w:rsid w:val="001144B6"/>
    <w:rsid w:val="00114CA8"/>
    <w:rsid w:val="00115099"/>
    <w:rsid w:val="00115734"/>
    <w:rsid w:val="00117333"/>
    <w:rsid w:val="00121BF1"/>
    <w:rsid w:val="001220F0"/>
    <w:rsid w:val="00125A9A"/>
    <w:rsid w:val="0012603C"/>
    <w:rsid w:val="00126357"/>
    <w:rsid w:val="00127036"/>
    <w:rsid w:val="0012739A"/>
    <w:rsid w:val="00130E6E"/>
    <w:rsid w:val="00131790"/>
    <w:rsid w:val="0013434C"/>
    <w:rsid w:val="00137CBE"/>
    <w:rsid w:val="001417E2"/>
    <w:rsid w:val="00141A13"/>
    <w:rsid w:val="00143245"/>
    <w:rsid w:val="0014454A"/>
    <w:rsid w:val="00147155"/>
    <w:rsid w:val="00150032"/>
    <w:rsid w:val="00150F35"/>
    <w:rsid w:val="00151426"/>
    <w:rsid w:val="00152893"/>
    <w:rsid w:val="001542F3"/>
    <w:rsid w:val="00156066"/>
    <w:rsid w:val="001644FA"/>
    <w:rsid w:val="00166273"/>
    <w:rsid w:val="00166D9D"/>
    <w:rsid w:val="00173208"/>
    <w:rsid w:val="00174CC6"/>
    <w:rsid w:val="00176CA1"/>
    <w:rsid w:val="00180BDE"/>
    <w:rsid w:val="00181CC8"/>
    <w:rsid w:val="00181FF7"/>
    <w:rsid w:val="0018407C"/>
    <w:rsid w:val="001853D5"/>
    <w:rsid w:val="00190EED"/>
    <w:rsid w:val="00191475"/>
    <w:rsid w:val="00191B26"/>
    <w:rsid w:val="00192F39"/>
    <w:rsid w:val="00194EF2"/>
    <w:rsid w:val="0019588C"/>
    <w:rsid w:val="00196439"/>
    <w:rsid w:val="001A0C81"/>
    <w:rsid w:val="001A52B4"/>
    <w:rsid w:val="001A5D92"/>
    <w:rsid w:val="001B12DB"/>
    <w:rsid w:val="001B3F5E"/>
    <w:rsid w:val="001B6A19"/>
    <w:rsid w:val="001C27D3"/>
    <w:rsid w:val="001C30E8"/>
    <w:rsid w:val="001C5986"/>
    <w:rsid w:val="001C78A3"/>
    <w:rsid w:val="001C78F5"/>
    <w:rsid w:val="001E0E3F"/>
    <w:rsid w:val="001E4602"/>
    <w:rsid w:val="001E4CE2"/>
    <w:rsid w:val="001E66C0"/>
    <w:rsid w:val="001E7C4A"/>
    <w:rsid w:val="001F0B5E"/>
    <w:rsid w:val="001F1894"/>
    <w:rsid w:val="001F3071"/>
    <w:rsid w:val="001F7B41"/>
    <w:rsid w:val="00201D7C"/>
    <w:rsid w:val="002023C1"/>
    <w:rsid w:val="0020336E"/>
    <w:rsid w:val="00204058"/>
    <w:rsid w:val="0021370C"/>
    <w:rsid w:val="00217828"/>
    <w:rsid w:val="002239C2"/>
    <w:rsid w:val="00223EF2"/>
    <w:rsid w:val="002245CE"/>
    <w:rsid w:val="00226999"/>
    <w:rsid w:val="00226BDE"/>
    <w:rsid w:val="002279A6"/>
    <w:rsid w:val="002306BE"/>
    <w:rsid w:val="002311A5"/>
    <w:rsid w:val="00232EF6"/>
    <w:rsid w:val="002334D9"/>
    <w:rsid w:val="00234F8E"/>
    <w:rsid w:val="0023697B"/>
    <w:rsid w:val="00237441"/>
    <w:rsid w:val="00242D41"/>
    <w:rsid w:val="00243000"/>
    <w:rsid w:val="00243075"/>
    <w:rsid w:val="00243FB4"/>
    <w:rsid w:val="00244372"/>
    <w:rsid w:val="002457DC"/>
    <w:rsid w:val="0024673F"/>
    <w:rsid w:val="002478E6"/>
    <w:rsid w:val="00247C72"/>
    <w:rsid w:val="002545C1"/>
    <w:rsid w:val="00263EFE"/>
    <w:rsid w:val="00264019"/>
    <w:rsid w:val="002746F7"/>
    <w:rsid w:val="0027730A"/>
    <w:rsid w:val="00277E7E"/>
    <w:rsid w:val="00293ED6"/>
    <w:rsid w:val="002951F6"/>
    <w:rsid w:val="002962E0"/>
    <w:rsid w:val="002963F2"/>
    <w:rsid w:val="002A07E8"/>
    <w:rsid w:val="002A28AD"/>
    <w:rsid w:val="002A2915"/>
    <w:rsid w:val="002A2D4A"/>
    <w:rsid w:val="002A4ED7"/>
    <w:rsid w:val="002B11F5"/>
    <w:rsid w:val="002B22BF"/>
    <w:rsid w:val="002B2AA9"/>
    <w:rsid w:val="002B7CDB"/>
    <w:rsid w:val="002C09A6"/>
    <w:rsid w:val="002D031A"/>
    <w:rsid w:val="002D0C32"/>
    <w:rsid w:val="002D2642"/>
    <w:rsid w:val="002D32A4"/>
    <w:rsid w:val="002D4E51"/>
    <w:rsid w:val="002D6C3A"/>
    <w:rsid w:val="002D76FF"/>
    <w:rsid w:val="002D7A25"/>
    <w:rsid w:val="002E0CCC"/>
    <w:rsid w:val="002E19B4"/>
    <w:rsid w:val="002E3E54"/>
    <w:rsid w:val="002E5E36"/>
    <w:rsid w:val="002E666C"/>
    <w:rsid w:val="002E7C8B"/>
    <w:rsid w:val="002F07D4"/>
    <w:rsid w:val="002F4360"/>
    <w:rsid w:val="002F59D8"/>
    <w:rsid w:val="002F6E83"/>
    <w:rsid w:val="002F7899"/>
    <w:rsid w:val="0030414B"/>
    <w:rsid w:val="003064AE"/>
    <w:rsid w:val="00307086"/>
    <w:rsid w:val="00310C85"/>
    <w:rsid w:val="0031141E"/>
    <w:rsid w:val="00312130"/>
    <w:rsid w:val="0031295A"/>
    <w:rsid w:val="003200AE"/>
    <w:rsid w:val="003209A8"/>
    <w:rsid w:val="00322993"/>
    <w:rsid w:val="003235F7"/>
    <w:rsid w:val="00325E66"/>
    <w:rsid w:val="00326AA3"/>
    <w:rsid w:val="00330F50"/>
    <w:rsid w:val="00333636"/>
    <w:rsid w:val="00333EB5"/>
    <w:rsid w:val="00334E8F"/>
    <w:rsid w:val="00335C23"/>
    <w:rsid w:val="00335F71"/>
    <w:rsid w:val="003440B4"/>
    <w:rsid w:val="0034463B"/>
    <w:rsid w:val="003471C7"/>
    <w:rsid w:val="00351F73"/>
    <w:rsid w:val="003520AB"/>
    <w:rsid w:val="003527FF"/>
    <w:rsid w:val="00353C8C"/>
    <w:rsid w:val="0036076C"/>
    <w:rsid w:val="003633AF"/>
    <w:rsid w:val="003649B9"/>
    <w:rsid w:val="003657EF"/>
    <w:rsid w:val="0037003B"/>
    <w:rsid w:val="00370A37"/>
    <w:rsid w:val="00374986"/>
    <w:rsid w:val="00374D01"/>
    <w:rsid w:val="00380069"/>
    <w:rsid w:val="0038188C"/>
    <w:rsid w:val="00381D45"/>
    <w:rsid w:val="00383BC8"/>
    <w:rsid w:val="00384056"/>
    <w:rsid w:val="00385BB9"/>
    <w:rsid w:val="00387CD0"/>
    <w:rsid w:val="00390B26"/>
    <w:rsid w:val="00392298"/>
    <w:rsid w:val="00392590"/>
    <w:rsid w:val="00395ED5"/>
    <w:rsid w:val="00395F99"/>
    <w:rsid w:val="0039694C"/>
    <w:rsid w:val="00396C33"/>
    <w:rsid w:val="003A3AEF"/>
    <w:rsid w:val="003A43F0"/>
    <w:rsid w:val="003B024E"/>
    <w:rsid w:val="003B035C"/>
    <w:rsid w:val="003B2434"/>
    <w:rsid w:val="003B3652"/>
    <w:rsid w:val="003B6B7C"/>
    <w:rsid w:val="003C478A"/>
    <w:rsid w:val="003C4BDA"/>
    <w:rsid w:val="003C53BF"/>
    <w:rsid w:val="003C5F57"/>
    <w:rsid w:val="003D0168"/>
    <w:rsid w:val="003D02D6"/>
    <w:rsid w:val="003D02DA"/>
    <w:rsid w:val="003D0409"/>
    <w:rsid w:val="003D5462"/>
    <w:rsid w:val="003D58D6"/>
    <w:rsid w:val="003D736C"/>
    <w:rsid w:val="003E0333"/>
    <w:rsid w:val="003E0A15"/>
    <w:rsid w:val="003E45B7"/>
    <w:rsid w:val="003E4DD3"/>
    <w:rsid w:val="003F0E1B"/>
    <w:rsid w:val="003F1325"/>
    <w:rsid w:val="003F318A"/>
    <w:rsid w:val="003F5A2C"/>
    <w:rsid w:val="003F7E5F"/>
    <w:rsid w:val="004023D2"/>
    <w:rsid w:val="00403B18"/>
    <w:rsid w:val="0040419B"/>
    <w:rsid w:val="0041437D"/>
    <w:rsid w:val="004166AE"/>
    <w:rsid w:val="004176D7"/>
    <w:rsid w:val="00417D43"/>
    <w:rsid w:val="004201F8"/>
    <w:rsid w:val="00422842"/>
    <w:rsid w:val="00423EDC"/>
    <w:rsid w:val="004248CE"/>
    <w:rsid w:val="00424D45"/>
    <w:rsid w:val="004327AD"/>
    <w:rsid w:val="004343E1"/>
    <w:rsid w:val="004350D7"/>
    <w:rsid w:val="004400D5"/>
    <w:rsid w:val="0044302D"/>
    <w:rsid w:val="00443BEF"/>
    <w:rsid w:val="004460EE"/>
    <w:rsid w:val="004463FB"/>
    <w:rsid w:val="00461F07"/>
    <w:rsid w:val="00466174"/>
    <w:rsid w:val="00466719"/>
    <w:rsid w:val="00466D96"/>
    <w:rsid w:val="004705FE"/>
    <w:rsid w:val="00470F8E"/>
    <w:rsid w:val="00472F68"/>
    <w:rsid w:val="00475D05"/>
    <w:rsid w:val="0047646F"/>
    <w:rsid w:val="004820E5"/>
    <w:rsid w:val="00483F80"/>
    <w:rsid w:val="00484191"/>
    <w:rsid w:val="00484B56"/>
    <w:rsid w:val="0048521E"/>
    <w:rsid w:val="00485968"/>
    <w:rsid w:val="004860A1"/>
    <w:rsid w:val="00493DCE"/>
    <w:rsid w:val="00495E3C"/>
    <w:rsid w:val="00497606"/>
    <w:rsid w:val="00497E53"/>
    <w:rsid w:val="004A3EC1"/>
    <w:rsid w:val="004A5CA5"/>
    <w:rsid w:val="004B413E"/>
    <w:rsid w:val="004B524E"/>
    <w:rsid w:val="004B680C"/>
    <w:rsid w:val="004C2CAF"/>
    <w:rsid w:val="004C3C3B"/>
    <w:rsid w:val="004C3FCD"/>
    <w:rsid w:val="004C4656"/>
    <w:rsid w:val="004C525B"/>
    <w:rsid w:val="004D10CC"/>
    <w:rsid w:val="004D2D60"/>
    <w:rsid w:val="004D430B"/>
    <w:rsid w:val="004D4A53"/>
    <w:rsid w:val="004D54CE"/>
    <w:rsid w:val="004D67F9"/>
    <w:rsid w:val="004D7A7C"/>
    <w:rsid w:val="004E3326"/>
    <w:rsid w:val="004E3A7E"/>
    <w:rsid w:val="004E79ED"/>
    <w:rsid w:val="004E7BF9"/>
    <w:rsid w:val="004F1F91"/>
    <w:rsid w:val="004F50A8"/>
    <w:rsid w:val="00503F49"/>
    <w:rsid w:val="005060B9"/>
    <w:rsid w:val="00506733"/>
    <w:rsid w:val="005075FB"/>
    <w:rsid w:val="00510831"/>
    <w:rsid w:val="00511A5D"/>
    <w:rsid w:val="00514B68"/>
    <w:rsid w:val="00514D20"/>
    <w:rsid w:val="00515530"/>
    <w:rsid w:val="005221D1"/>
    <w:rsid w:val="0052404F"/>
    <w:rsid w:val="005241B2"/>
    <w:rsid w:val="00524C27"/>
    <w:rsid w:val="00533CD8"/>
    <w:rsid w:val="00536FAD"/>
    <w:rsid w:val="00541FA7"/>
    <w:rsid w:val="0054473A"/>
    <w:rsid w:val="0054586C"/>
    <w:rsid w:val="005466E9"/>
    <w:rsid w:val="00546909"/>
    <w:rsid w:val="00550F22"/>
    <w:rsid w:val="00550FC5"/>
    <w:rsid w:val="00557AF0"/>
    <w:rsid w:val="00561E1A"/>
    <w:rsid w:val="00562E86"/>
    <w:rsid w:val="005631F3"/>
    <w:rsid w:val="00563243"/>
    <w:rsid w:val="005638A9"/>
    <w:rsid w:val="005645F4"/>
    <w:rsid w:val="005660B5"/>
    <w:rsid w:val="005674A3"/>
    <w:rsid w:val="00571EFD"/>
    <w:rsid w:val="005725E8"/>
    <w:rsid w:val="00572D60"/>
    <w:rsid w:val="0057325C"/>
    <w:rsid w:val="005737B0"/>
    <w:rsid w:val="005741F3"/>
    <w:rsid w:val="00574463"/>
    <w:rsid w:val="0057697F"/>
    <w:rsid w:val="00580199"/>
    <w:rsid w:val="005805AA"/>
    <w:rsid w:val="0058119F"/>
    <w:rsid w:val="005828F4"/>
    <w:rsid w:val="005868C7"/>
    <w:rsid w:val="005905D6"/>
    <w:rsid w:val="005907E1"/>
    <w:rsid w:val="0059088F"/>
    <w:rsid w:val="00596506"/>
    <w:rsid w:val="005974FF"/>
    <w:rsid w:val="005A41EE"/>
    <w:rsid w:val="005A490D"/>
    <w:rsid w:val="005A5838"/>
    <w:rsid w:val="005B1101"/>
    <w:rsid w:val="005B162D"/>
    <w:rsid w:val="005B3608"/>
    <w:rsid w:val="005B4881"/>
    <w:rsid w:val="005B5A48"/>
    <w:rsid w:val="005B672B"/>
    <w:rsid w:val="005B6C6E"/>
    <w:rsid w:val="005B6FB0"/>
    <w:rsid w:val="005C46D9"/>
    <w:rsid w:val="005C47A5"/>
    <w:rsid w:val="005C7F0E"/>
    <w:rsid w:val="005D08FD"/>
    <w:rsid w:val="005D0962"/>
    <w:rsid w:val="005D0A27"/>
    <w:rsid w:val="005D11F3"/>
    <w:rsid w:val="005D211F"/>
    <w:rsid w:val="005D2148"/>
    <w:rsid w:val="005D2BA3"/>
    <w:rsid w:val="005D2E52"/>
    <w:rsid w:val="005D7688"/>
    <w:rsid w:val="005D7A98"/>
    <w:rsid w:val="005E247A"/>
    <w:rsid w:val="005E3B63"/>
    <w:rsid w:val="005E5049"/>
    <w:rsid w:val="005E544C"/>
    <w:rsid w:val="005E601C"/>
    <w:rsid w:val="005E6DD6"/>
    <w:rsid w:val="005E73AC"/>
    <w:rsid w:val="005F0D3B"/>
    <w:rsid w:val="005F3751"/>
    <w:rsid w:val="005F5697"/>
    <w:rsid w:val="005F69F3"/>
    <w:rsid w:val="00600BE2"/>
    <w:rsid w:val="006011CE"/>
    <w:rsid w:val="00603291"/>
    <w:rsid w:val="00603892"/>
    <w:rsid w:val="006047E6"/>
    <w:rsid w:val="006066FD"/>
    <w:rsid w:val="00606E12"/>
    <w:rsid w:val="0060762E"/>
    <w:rsid w:val="00610689"/>
    <w:rsid w:val="00610D3A"/>
    <w:rsid w:val="00611DAC"/>
    <w:rsid w:val="00614581"/>
    <w:rsid w:val="00624153"/>
    <w:rsid w:val="006260AC"/>
    <w:rsid w:val="00627ED2"/>
    <w:rsid w:val="006318DF"/>
    <w:rsid w:val="006322D1"/>
    <w:rsid w:val="0063322D"/>
    <w:rsid w:val="00634AFB"/>
    <w:rsid w:val="006369CE"/>
    <w:rsid w:val="0063732B"/>
    <w:rsid w:val="00650268"/>
    <w:rsid w:val="00656498"/>
    <w:rsid w:val="00656996"/>
    <w:rsid w:val="00657556"/>
    <w:rsid w:val="0066198A"/>
    <w:rsid w:val="00663317"/>
    <w:rsid w:val="0066381A"/>
    <w:rsid w:val="00664373"/>
    <w:rsid w:val="0066612A"/>
    <w:rsid w:val="00666C20"/>
    <w:rsid w:val="006672A6"/>
    <w:rsid w:val="00670A26"/>
    <w:rsid w:val="006737D4"/>
    <w:rsid w:val="00680F01"/>
    <w:rsid w:val="006810A7"/>
    <w:rsid w:val="00681AF7"/>
    <w:rsid w:val="00684A4B"/>
    <w:rsid w:val="00684CF7"/>
    <w:rsid w:val="00684E8C"/>
    <w:rsid w:val="00686DA2"/>
    <w:rsid w:val="00687FF0"/>
    <w:rsid w:val="00690E0A"/>
    <w:rsid w:val="006911BB"/>
    <w:rsid w:val="0069236E"/>
    <w:rsid w:val="00692CE2"/>
    <w:rsid w:val="00693995"/>
    <w:rsid w:val="006939EC"/>
    <w:rsid w:val="006A1EBC"/>
    <w:rsid w:val="006B1DAA"/>
    <w:rsid w:val="006B281B"/>
    <w:rsid w:val="006B2BB7"/>
    <w:rsid w:val="006B2D67"/>
    <w:rsid w:val="006B4BA7"/>
    <w:rsid w:val="006C1585"/>
    <w:rsid w:val="006C1F3A"/>
    <w:rsid w:val="006D1CAC"/>
    <w:rsid w:val="006D272C"/>
    <w:rsid w:val="006D473F"/>
    <w:rsid w:val="006D6973"/>
    <w:rsid w:val="006D74D8"/>
    <w:rsid w:val="006E12A9"/>
    <w:rsid w:val="006E2613"/>
    <w:rsid w:val="006E2896"/>
    <w:rsid w:val="006E2CC4"/>
    <w:rsid w:val="006E33F6"/>
    <w:rsid w:val="006E6A95"/>
    <w:rsid w:val="006F08D6"/>
    <w:rsid w:val="006F0CD5"/>
    <w:rsid w:val="006F1218"/>
    <w:rsid w:val="006F1998"/>
    <w:rsid w:val="006F5B79"/>
    <w:rsid w:val="006F5BCD"/>
    <w:rsid w:val="006F6713"/>
    <w:rsid w:val="006F6FD4"/>
    <w:rsid w:val="006F77F8"/>
    <w:rsid w:val="00702626"/>
    <w:rsid w:val="00703F5F"/>
    <w:rsid w:val="00705BE6"/>
    <w:rsid w:val="0070620B"/>
    <w:rsid w:val="0071220B"/>
    <w:rsid w:val="00712C26"/>
    <w:rsid w:val="00713508"/>
    <w:rsid w:val="00713C69"/>
    <w:rsid w:val="00713E16"/>
    <w:rsid w:val="00717726"/>
    <w:rsid w:val="00721996"/>
    <w:rsid w:val="00722A08"/>
    <w:rsid w:val="007232EE"/>
    <w:rsid w:val="00727084"/>
    <w:rsid w:val="00730E7F"/>
    <w:rsid w:val="0073111D"/>
    <w:rsid w:val="00732B5E"/>
    <w:rsid w:val="00734784"/>
    <w:rsid w:val="00740B94"/>
    <w:rsid w:val="00740EFA"/>
    <w:rsid w:val="00740F53"/>
    <w:rsid w:val="00741CCD"/>
    <w:rsid w:val="00745C93"/>
    <w:rsid w:val="00746AC0"/>
    <w:rsid w:val="0075177E"/>
    <w:rsid w:val="00753374"/>
    <w:rsid w:val="00753DDD"/>
    <w:rsid w:val="007548AD"/>
    <w:rsid w:val="00757EB7"/>
    <w:rsid w:val="00757FE2"/>
    <w:rsid w:val="00760959"/>
    <w:rsid w:val="00762C88"/>
    <w:rsid w:val="00770037"/>
    <w:rsid w:val="00770510"/>
    <w:rsid w:val="00770E75"/>
    <w:rsid w:val="00771875"/>
    <w:rsid w:val="00772F3B"/>
    <w:rsid w:val="00774374"/>
    <w:rsid w:val="00774A7C"/>
    <w:rsid w:val="00781C4A"/>
    <w:rsid w:val="00784715"/>
    <w:rsid w:val="007873D0"/>
    <w:rsid w:val="007911FF"/>
    <w:rsid w:val="00793568"/>
    <w:rsid w:val="007941DD"/>
    <w:rsid w:val="00795AE1"/>
    <w:rsid w:val="007A004A"/>
    <w:rsid w:val="007A24FF"/>
    <w:rsid w:val="007A51A7"/>
    <w:rsid w:val="007A5710"/>
    <w:rsid w:val="007A6299"/>
    <w:rsid w:val="007A72ED"/>
    <w:rsid w:val="007B174A"/>
    <w:rsid w:val="007B4C2A"/>
    <w:rsid w:val="007B6D07"/>
    <w:rsid w:val="007C00B8"/>
    <w:rsid w:val="007C02A3"/>
    <w:rsid w:val="007C4D5D"/>
    <w:rsid w:val="007D239E"/>
    <w:rsid w:val="007E2E7B"/>
    <w:rsid w:val="007F14B9"/>
    <w:rsid w:val="007F2538"/>
    <w:rsid w:val="007F35F3"/>
    <w:rsid w:val="007F3A2E"/>
    <w:rsid w:val="007F4692"/>
    <w:rsid w:val="007F507E"/>
    <w:rsid w:val="007F7BF7"/>
    <w:rsid w:val="008056A9"/>
    <w:rsid w:val="00811693"/>
    <w:rsid w:val="00811E8A"/>
    <w:rsid w:val="008121FA"/>
    <w:rsid w:val="00813735"/>
    <w:rsid w:val="008145CA"/>
    <w:rsid w:val="0081470A"/>
    <w:rsid w:val="00820382"/>
    <w:rsid w:val="0082230A"/>
    <w:rsid w:val="00823C81"/>
    <w:rsid w:val="0082612A"/>
    <w:rsid w:val="008278C6"/>
    <w:rsid w:val="00827CF0"/>
    <w:rsid w:val="008409CD"/>
    <w:rsid w:val="00842621"/>
    <w:rsid w:val="008431B7"/>
    <w:rsid w:val="00844250"/>
    <w:rsid w:val="008462E1"/>
    <w:rsid w:val="0084633A"/>
    <w:rsid w:val="00846EB7"/>
    <w:rsid w:val="00850264"/>
    <w:rsid w:val="008515B2"/>
    <w:rsid w:val="00853CE4"/>
    <w:rsid w:val="00855B32"/>
    <w:rsid w:val="00856DED"/>
    <w:rsid w:val="00861B28"/>
    <w:rsid w:val="00862609"/>
    <w:rsid w:val="0086293D"/>
    <w:rsid w:val="008634CF"/>
    <w:rsid w:val="00865666"/>
    <w:rsid w:val="008727CE"/>
    <w:rsid w:val="00872FB2"/>
    <w:rsid w:val="008730FD"/>
    <w:rsid w:val="00873948"/>
    <w:rsid w:val="00874101"/>
    <w:rsid w:val="00875D5C"/>
    <w:rsid w:val="008802B8"/>
    <w:rsid w:val="0088081C"/>
    <w:rsid w:val="00881157"/>
    <w:rsid w:val="00883670"/>
    <w:rsid w:val="0088377C"/>
    <w:rsid w:val="00883FA0"/>
    <w:rsid w:val="00886AF6"/>
    <w:rsid w:val="00886E3E"/>
    <w:rsid w:val="00892EAD"/>
    <w:rsid w:val="00895AC8"/>
    <w:rsid w:val="00895D14"/>
    <w:rsid w:val="008A30C0"/>
    <w:rsid w:val="008A3895"/>
    <w:rsid w:val="008A4764"/>
    <w:rsid w:val="008A5091"/>
    <w:rsid w:val="008B13A8"/>
    <w:rsid w:val="008B2545"/>
    <w:rsid w:val="008B52E9"/>
    <w:rsid w:val="008B5392"/>
    <w:rsid w:val="008B60B4"/>
    <w:rsid w:val="008B7D90"/>
    <w:rsid w:val="008C257D"/>
    <w:rsid w:val="008C3BA3"/>
    <w:rsid w:val="008C47F9"/>
    <w:rsid w:val="008C57F0"/>
    <w:rsid w:val="008C6483"/>
    <w:rsid w:val="008D33FF"/>
    <w:rsid w:val="008D48A7"/>
    <w:rsid w:val="008D50B6"/>
    <w:rsid w:val="008D7F24"/>
    <w:rsid w:val="008E0963"/>
    <w:rsid w:val="008E2C1B"/>
    <w:rsid w:val="008E38E4"/>
    <w:rsid w:val="008E3C1A"/>
    <w:rsid w:val="008E4D39"/>
    <w:rsid w:val="008E5BD6"/>
    <w:rsid w:val="008E6748"/>
    <w:rsid w:val="008E693A"/>
    <w:rsid w:val="008F044A"/>
    <w:rsid w:val="008F1A6B"/>
    <w:rsid w:val="008F1B65"/>
    <w:rsid w:val="008F317B"/>
    <w:rsid w:val="008F6989"/>
    <w:rsid w:val="008F7292"/>
    <w:rsid w:val="00901BA0"/>
    <w:rsid w:val="00902E5F"/>
    <w:rsid w:val="009032ED"/>
    <w:rsid w:val="00903558"/>
    <w:rsid w:val="00903673"/>
    <w:rsid w:val="00903BB2"/>
    <w:rsid w:val="00904071"/>
    <w:rsid w:val="0090498D"/>
    <w:rsid w:val="00905A0E"/>
    <w:rsid w:val="0090602E"/>
    <w:rsid w:val="00907308"/>
    <w:rsid w:val="00910126"/>
    <w:rsid w:val="00911DB4"/>
    <w:rsid w:val="00916008"/>
    <w:rsid w:val="00917B1E"/>
    <w:rsid w:val="009226CF"/>
    <w:rsid w:val="0092294D"/>
    <w:rsid w:val="00922FC7"/>
    <w:rsid w:val="00924A7B"/>
    <w:rsid w:val="00925F62"/>
    <w:rsid w:val="00927AF2"/>
    <w:rsid w:val="00930133"/>
    <w:rsid w:val="00930A54"/>
    <w:rsid w:val="009319B5"/>
    <w:rsid w:val="00932F6D"/>
    <w:rsid w:val="0093445C"/>
    <w:rsid w:val="0094101D"/>
    <w:rsid w:val="00943E4A"/>
    <w:rsid w:val="0094461F"/>
    <w:rsid w:val="00944DA3"/>
    <w:rsid w:val="00945B58"/>
    <w:rsid w:val="00950511"/>
    <w:rsid w:val="00950CB2"/>
    <w:rsid w:val="009526DC"/>
    <w:rsid w:val="009554B6"/>
    <w:rsid w:val="00961A57"/>
    <w:rsid w:val="009637A8"/>
    <w:rsid w:val="00966186"/>
    <w:rsid w:val="009730DF"/>
    <w:rsid w:val="00976722"/>
    <w:rsid w:val="00977128"/>
    <w:rsid w:val="0098217B"/>
    <w:rsid w:val="00983549"/>
    <w:rsid w:val="009838C7"/>
    <w:rsid w:val="009863E7"/>
    <w:rsid w:val="00990A89"/>
    <w:rsid w:val="00995E00"/>
    <w:rsid w:val="009A1CBD"/>
    <w:rsid w:val="009A4657"/>
    <w:rsid w:val="009A4CC1"/>
    <w:rsid w:val="009A657D"/>
    <w:rsid w:val="009B141D"/>
    <w:rsid w:val="009B239D"/>
    <w:rsid w:val="009B3E6F"/>
    <w:rsid w:val="009B523D"/>
    <w:rsid w:val="009B5EF9"/>
    <w:rsid w:val="009B6086"/>
    <w:rsid w:val="009B73CC"/>
    <w:rsid w:val="009B75C1"/>
    <w:rsid w:val="009C26BF"/>
    <w:rsid w:val="009C2CFC"/>
    <w:rsid w:val="009C33C1"/>
    <w:rsid w:val="009C3F06"/>
    <w:rsid w:val="009C5C2C"/>
    <w:rsid w:val="009C6B9B"/>
    <w:rsid w:val="009C775A"/>
    <w:rsid w:val="009D2316"/>
    <w:rsid w:val="009D66E9"/>
    <w:rsid w:val="009D760C"/>
    <w:rsid w:val="009D77B6"/>
    <w:rsid w:val="009D7C76"/>
    <w:rsid w:val="009D7C8E"/>
    <w:rsid w:val="009E038F"/>
    <w:rsid w:val="009E3456"/>
    <w:rsid w:val="009E3E53"/>
    <w:rsid w:val="009E7B6E"/>
    <w:rsid w:val="009F0A8E"/>
    <w:rsid w:val="009F1CA7"/>
    <w:rsid w:val="009F211C"/>
    <w:rsid w:val="009F3A88"/>
    <w:rsid w:val="009F4797"/>
    <w:rsid w:val="009F663D"/>
    <w:rsid w:val="00A014C3"/>
    <w:rsid w:val="00A01826"/>
    <w:rsid w:val="00A021C0"/>
    <w:rsid w:val="00A02B83"/>
    <w:rsid w:val="00A0381A"/>
    <w:rsid w:val="00A05221"/>
    <w:rsid w:val="00A10AED"/>
    <w:rsid w:val="00A10B24"/>
    <w:rsid w:val="00A11973"/>
    <w:rsid w:val="00A12846"/>
    <w:rsid w:val="00A13671"/>
    <w:rsid w:val="00A13AE0"/>
    <w:rsid w:val="00A21E2E"/>
    <w:rsid w:val="00A2215E"/>
    <w:rsid w:val="00A22686"/>
    <w:rsid w:val="00A2369F"/>
    <w:rsid w:val="00A237A2"/>
    <w:rsid w:val="00A2716E"/>
    <w:rsid w:val="00A300F2"/>
    <w:rsid w:val="00A34A55"/>
    <w:rsid w:val="00A34E0E"/>
    <w:rsid w:val="00A40A2C"/>
    <w:rsid w:val="00A43663"/>
    <w:rsid w:val="00A43AEE"/>
    <w:rsid w:val="00A46681"/>
    <w:rsid w:val="00A50B70"/>
    <w:rsid w:val="00A54376"/>
    <w:rsid w:val="00A56785"/>
    <w:rsid w:val="00A56852"/>
    <w:rsid w:val="00A57653"/>
    <w:rsid w:val="00A67D5C"/>
    <w:rsid w:val="00A70B48"/>
    <w:rsid w:val="00A722BA"/>
    <w:rsid w:val="00A72F5B"/>
    <w:rsid w:val="00A76FE4"/>
    <w:rsid w:val="00A776BA"/>
    <w:rsid w:val="00A77F16"/>
    <w:rsid w:val="00A81069"/>
    <w:rsid w:val="00A8194A"/>
    <w:rsid w:val="00A832BE"/>
    <w:rsid w:val="00A84EC8"/>
    <w:rsid w:val="00A857B6"/>
    <w:rsid w:val="00A86605"/>
    <w:rsid w:val="00A875F5"/>
    <w:rsid w:val="00A90128"/>
    <w:rsid w:val="00A90C31"/>
    <w:rsid w:val="00A93016"/>
    <w:rsid w:val="00A94884"/>
    <w:rsid w:val="00A9512C"/>
    <w:rsid w:val="00A966A6"/>
    <w:rsid w:val="00A96E95"/>
    <w:rsid w:val="00A97817"/>
    <w:rsid w:val="00AA02B1"/>
    <w:rsid w:val="00AA1892"/>
    <w:rsid w:val="00AA5FCE"/>
    <w:rsid w:val="00AA661F"/>
    <w:rsid w:val="00AB02B9"/>
    <w:rsid w:val="00AB2A54"/>
    <w:rsid w:val="00AB7036"/>
    <w:rsid w:val="00AC0192"/>
    <w:rsid w:val="00AC3CE1"/>
    <w:rsid w:val="00AC4F34"/>
    <w:rsid w:val="00AD5956"/>
    <w:rsid w:val="00AD5E64"/>
    <w:rsid w:val="00AE2254"/>
    <w:rsid w:val="00AE3319"/>
    <w:rsid w:val="00AE4E38"/>
    <w:rsid w:val="00AE5652"/>
    <w:rsid w:val="00AF1311"/>
    <w:rsid w:val="00AF5597"/>
    <w:rsid w:val="00AF5C90"/>
    <w:rsid w:val="00AF616D"/>
    <w:rsid w:val="00B000AD"/>
    <w:rsid w:val="00B0201C"/>
    <w:rsid w:val="00B053B4"/>
    <w:rsid w:val="00B05777"/>
    <w:rsid w:val="00B06398"/>
    <w:rsid w:val="00B06553"/>
    <w:rsid w:val="00B0712C"/>
    <w:rsid w:val="00B11855"/>
    <w:rsid w:val="00B12043"/>
    <w:rsid w:val="00B1338B"/>
    <w:rsid w:val="00B17183"/>
    <w:rsid w:val="00B17D65"/>
    <w:rsid w:val="00B20169"/>
    <w:rsid w:val="00B31453"/>
    <w:rsid w:val="00B34A16"/>
    <w:rsid w:val="00B36CE0"/>
    <w:rsid w:val="00B40020"/>
    <w:rsid w:val="00B40837"/>
    <w:rsid w:val="00B40CA4"/>
    <w:rsid w:val="00B51D96"/>
    <w:rsid w:val="00B556D6"/>
    <w:rsid w:val="00B579BB"/>
    <w:rsid w:val="00B66EB4"/>
    <w:rsid w:val="00B7144D"/>
    <w:rsid w:val="00B72C53"/>
    <w:rsid w:val="00B73B96"/>
    <w:rsid w:val="00B805B6"/>
    <w:rsid w:val="00B80937"/>
    <w:rsid w:val="00B80EF1"/>
    <w:rsid w:val="00B8209F"/>
    <w:rsid w:val="00B8343A"/>
    <w:rsid w:val="00B90CFE"/>
    <w:rsid w:val="00B91FEB"/>
    <w:rsid w:val="00B925B7"/>
    <w:rsid w:val="00B93B57"/>
    <w:rsid w:val="00B945FB"/>
    <w:rsid w:val="00B94D50"/>
    <w:rsid w:val="00B9750E"/>
    <w:rsid w:val="00BA1377"/>
    <w:rsid w:val="00BA1AB5"/>
    <w:rsid w:val="00BA21A6"/>
    <w:rsid w:val="00BA2572"/>
    <w:rsid w:val="00BB24F2"/>
    <w:rsid w:val="00BB295E"/>
    <w:rsid w:val="00BB5E30"/>
    <w:rsid w:val="00BB6959"/>
    <w:rsid w:val="00BC04D7"/>
    <w:rsid w:val="00BC18FC"/>
    <w:rsid w:val="00BC2226"/>
    <w:rsid w:val="00BD5761"/>
    <w:rsid w:val="00BD636B"/>
    <w:rsid w:val="00BD7307"/>
    <w:rsid w:val="00BE1AD5"/>
    <w:rsid w:val="00BE5528"/>
    <w:rsid w:val="00BE6235"/>
    <w:rsid w:val="00BF1EAF"/>
    <w:rsid w:val="00BF21A4"/>
    <w:rsid w:val="00BF579F"/>
    <w:rsid w:val="00BF6DEC"/>
    <w:rsid w:val="00C00534"/>
    <w:rsid w:val="00C03499"/>
    <w:rsid w:val="00C03CDD"/>
    <w:rsid w:val="00C05C08"/>
    <w:rsid w:val="00C0665F"/>
    <w:rsid w:val="00C06D30"/>
    <w:rsid w:val="00C078B5"/>
    <w:rsid w:val="00C13098"/>
    <w:rsid w:val="00C143DF"/>
    <w:rsid w:val="00C17D77"/>
    <w:rsid w:val="00C20A72"/>
    <w:rsid w:val="00C20DA9"/>
    <w:rsid w:val="00C25CFA"/>
    <w:rsid w:val="00C270BA"/>
    <w:rsid w:val="00C2712C"/>
    <w:rsid w:val="00C33165"/>
    <w:rsid w:val="00C33B0C"/>
    <w:rsid w:val="00C33D5D"/>
    <w:rsid w:val="00C42E83"/>
    <w:rsid w:val="00C449F6"/>
    <w:rsid w:val="00C52FB0"/>
    <w:rsid w:val="00C530B7"/>
    <w:rsid w:val="00C530BF"/>
    <w:rsid w:val="00C535DA"/>
    <w:rsid w:val="00C55DE0"/>
    <w:rsid w:val="00C57D1D"/>
    <w:rsid w:val="00C61AA2"/>
    <w:rsid w:val="00C6279E"/>
    <w:rsid w:val="00C63723"/>
    <w:rsid w:val="00C637E0"/>
    <w:rsid w:val="00C70735"/>
    <w:rsid w:val="00C73593"/>
    <w:rsid w:val="00C73CF1"/>
    <w:rsid w:val="00C8093D"/>
    <w:rsid w:val="00C85325"/>
    <w:rsid w:val="00C9211D"/>
    <w:rsid w:val="00C93AB9"/>
    <w:rsid w:val="00C963DE"/>
    <w:rsid w:val="00CA2EC9"/>
    <w:rsid w:val="00CA3D6E"/>
    <w:rsid w:val="00CA4B8D"/>
    <w:rsid w:val="00CA7B33"/>
    <w:rsid w:val="00CB2E04"/>
    <w:rsid w:val="00CB3594"/>
    <w:rsid w:val="00CB4701"/>
    <w:rsid w:val="00CB6608"/>
    <w:rsid w:val="00CC4ADC"/>
    <w:rsid w:val="00CD0A6B"/>
    <w:rsid w:val="00CD1C53"/>
    <w:rsid w:val="00CD2A67"/>
    <w:rsid w:val="00CD76D4"/>
    <w:rsid w:val="00CE1482"/>
    <w:rsid w:val="00CE1F43"/>
    <w:rsid w:val="00CE30C7"/>
    <w:rsid w:val="00CE6422"/>
    <w:rsid w:val="00CE7BC0"/>
    <w:rsid w:val="00CF1831"/>
    <w:rsid w:val="00CF3703"/>
    <w:rsid w:val="00CF4BE3"/>
    <w:rsid w:val="00CF4F54"/>
    <w:rsid w:val="00CF7835"/>
    <w:rsid w:val="00D037BE"/>
    <w:rsid w:val="00D0499C"/>
    <w:rsid w:val="00D06196"/>
    <w:rsid w:val="00D06289"/>
    <w:rsid w:val="00D07762"/>
    <w:rsid w:val="00D10B2E"/>
    <w:rsid w:val="00D11FC8"/>
    <w:rsid w:val="00D14E18"/>
    <w:rsid w:val="00D16F84"/>
    <w:rsid w:val="00D23093"/>
    <w:rsid w:val="00D24B8A"/>
    <w:rsid w:val="00D2622E"/>
    <w:rsid w:val="00D30384"/>
    <w:rsid w:val="00D30E5D"/>
    <w:rsid w:val="00D317A5"/>
    <w:rsid w:val="00D32E71"/>
    <w:rsid w:val="00D33503"/>
    <w:rsid w:val="00D34A3C"/>
    <w:rsid w:val="00D35830"/>
    <w:rsid w:val="00D35FCB"/>
    <w:rsid w:val="00D3739C"/>
    <w:rsid w:val="00D41C90"/>
    <w:rsid w:val="00D45566"/>
    <w:rsid w:val="00D4679C"/>
    <w:rsid w:val="00D50D88"/>
    <w:rsid w:val="00D5117C"/>
    <w:rsid w:val="00D52509"/>
    <w:rsid w:val="00D52622"/>
    <w:rsid w:val="00D53714"/>
    <w:rsid w:val="00D53842"/>
    <w:rsid w:val="00D565E7"/>
    <w:rsid w:val="00D60EC6"/>
    <w:rsid w:val="00D6188A"/>
    <w:rsid w:val="00D62D55"/>
    <w:rsid w:val="00D65942"/>
    <w:rsid w:val="00D67BC1"/>
    <w:rsid w:val="00D70BB5"/>
    <w:rsid w:val="00D72850"/>
    <w:rsid w:val="00D73842"/>
    <w:rsid w:val="00D74026"/>
    <w:rsid w:val="00D80896"/>
    <w:rsid w:val="00D87EE2"/>
    <w:rsid w:val="00D932FF"/>
    <w:rsid w:val="00D94CD8"/>
    <w:rsid w:val="00D95619"/>
    <w:rsid w:val="00D956E8"/>
    <w:rsid w:val="00DA094A"/>
    <w:rsid w:val="00DA1300"/>
    <w:rsid w:val="00DA2EF7"/>
    <w:rsid w:val="00DA4C8A"/>
    <w:rsid w:val="00DB3A54"/>
    <w:rsid w:val="00DB44CA"/>
    <w:rsid w:val="00DC0216"/>
    <w:rsid w:val="00DC108C"/>
    <w:rsid w:val="00DC227A"/>
    <w:rsid w:val="00DC2DA0"/>
    <w:rsid w:val="00DC38F0"/>
    <w:rsid w:val="00DC3E3B"/>
    <w:rsid w:val="00DD29C1"/>
    <w:rsid w:val="00DD574A"/>
    <w:rsid w:val="00DE5056"/>
    <w:rsid w:val="00DE5B2B"/>
    <w:rsid w:val="00DE6DA3"/>
    <w:rsid w:val="00DE728D"/>
    <w:rsid w:val="00DF2DF8"/>
    <w:rsid w:val="00DF4EB3"/>
    <w:rsid w:val="00DF585C"/>
    <w:rsid w:val="00DF5C49"/>
    <w:rsid w:val="00E00A53"/>
    <w:rsid w:val="00E0125D"/>
    <w:rsid w:val="00E04E55"/>
    <w:rsid w:val="00E0511E"/>
    <w:rsid w:val="00E0552F"/>
    <w:rsid w:val="00E10E4F"/>
    <w:rsid w:val="00E11924"/>
    <w:rsid w:val="00E14BA2"/>
    <w:rsid w:val="00E17734"/>
    <w:rsid w:val="00E20949"/>
    <w:rsid w:val="00E22731"/>
    <w:rsid w:val="00E234D8"/>
    <w:rsid w:val="00E235F0"/>
    <w:rsid w:val="00E26EEE"/>
    <w:rsid w:val="00E30602"/>
    <w:rsid w:val="00E30EB9"/>
    <w:rsid w:val="00E40611"/>
    <w:rsid w:val="00E41541"/>
    <w:rsid w:val="00E47931"/>
    <w:rsid w:val="00E528CA"/>
    <w:rsid w:val="00E52AC9"/>
    <w:rsid w:val="00E52DAC"/>
    <w:rsid w:val="00E547CA"/>
    <w:rsid w:val="00E65F99"/>
    <w:rsid w:val="00E70667"/>
    <w:rsid w:val="00E724BD"/>
    <w:rsid w:val="00E7448C"/>
    <w:rsid w:val="00E75209"/>
    <w:rsid w:val="00E761B8"/>
    <w:rsid w:val="00E826BD"/>
    <w:rsid w:val="00E82DBA"/>
    <w:rsid w:val="00E85EB9"/>
    <w:rsid w:val="00E866CB"/>
    <w:rsid w:val="00E879CD"/>
    <w:rsid w:val="00E92E56"/>
    <w:rsid w:val="00EA00A8"/>
    <w:rsid w:val="00EA3E0F"/>
    <w:rsid w:val="00EA554E"/>
    <w:rsid w:val="00EA5CBF"/>
    <w:rsid w:val="00EA74EC"/>
    <w:rsid w:val="00EB00B6"/>
    <w:rsid w:val="00EB24E5"/>
    <w:rsid w:val="00EB2A50"/>
    <w:rsid w:val="00EB420D"/>
    <w:rsid w:val="00EB6566"/>
    <w:rsid w:val="00EB7261"/>
    <w:rsid w:val="00EB7871"/>
    <w:rsid w:val="00EC1333"/>
    <w:rsid w:val="00EC3DF7"/>
    <w:rsid w:val="00EC4CDA"/>
    <w:rsid w:val="00EC7D06"/>
    <w:rsid w:val="00ED0999"/>
    <w:rsid w:val="00ED2696"/>
    <w:rsid w:val="00ED452D"/>
    <w:rsid w:val="00ED46BB"/>
    <w:rsid w:val="00ED58AB"/>
    <w:rsid w:val="00ED79B9"/>
    <w:rsid w:val="00EE0F60"/>
    <w:rsid w:val="00EE1213"/>
    <w:rsid w:val="00EE3618"/>
    <w:rsid w:val="00EE4B27"/>
    <w:rsid w:val="00EF020D"/>
    <w:rsid w:val="00EF0A3B"/>
    <w:rsid w:val="00EF3182"/>
    <w:rsid w:val="00EF5211"/>
    <w:rsid w:val="00EF57D8"/>
    <w:rsid w:val="00F01987"/>
    <w:rsid w:val="00F04576"/>
    <w:rsid w:val="00F04FAA"/>
    <w:rsid w:val="00F07C7D"/>
    <w:rsid w:val="00F100E6"/>
    <w:rsid w:val="00F12AF3"/>
    <w:rsid w:val="00F131CB"/>
    <w:rsid w:val="00F13967"/>
    <w:rsid w:val="00F1608B"/>
    <w:rsid w:val="00F21293"/>
    <w:rsid w:val="00F21FA9"/>
    <w:rsid w:val="00F221FF"/>
    <w:rsid w:val="00F234AD"/>
    <w:rsid w:val="00F23594"/>
    <w:rsid w:val="00F23C61"/>
    <w:rsid w:val="00F241C5"/>
    <w:rsid w:val="00F2749C"/>
    <w:rsid w:val="00F278EE"/>
    <w:rsid w:val="00F325C9"/>
    <w:rsid w:val="00F420B4"/>
    <w:rsid w:val="00F4470E"/>
    <w:rsid w:val="00F45DFD"/>
    <w:rsid w:val="00F51F28"/>
    <w:rsid w:val="00F525A3"/>
    <w:rsid w:val="00F55A21"/>
    <w:rsid w:val="00F55F9B"/>
    <w:rsid w:val="00F6210A"/>
    <w:rsid w:val="00F65ACD"/>
    <w:rsid w:val="00F7023E"/>
    <w:rsid w:val="00F70297"/>
    <w:rsid w:val="00F7086B"/>
    <w:rsid w:val="00F72C7E"/>
    <w:rsid w:val="00F80F28"/>
    <w:rsid w:val="00F83A08"/>
    <w:rsid w:val="00F83D72"/>
    <w:rsid w:val="00F8458B"/>
    <w:rsid w:val="00F90C1D"/>
    <w:rsid w:val="00F94BF7"/>
    <w:rsid w:val="00F9591D"/>
    <w:rsid w:val="00FA0155"/>
    <w:rsid w:val="00FA0742"/>
    <w:rsid w:val="00FA108D"/>
    <w:rsid w:val="00FA12F4"/>
    <w:rsid w:val="00FA14EF"/>
    <w:rsid w:val="00FA2BDE"/>
    <w:rsid w:val="00FA3E16"/>
    <w:rsid w:val="00FA5E2B"/>
    <w:rsid w:val="00FB0F39"/>
    <w:rsid w:val="00FB3748"/>
    <w:rsid w:val="00FB5143"/>
    <w:rsid w:val="00FB5418"/>
    <w:rsid w:val="00FB782D"/>
    <w:rsid w:val="00FC662F"/>
    <w:rsid w:val="00FC6686"/>
    <w:rsid w:val="00FD0B5A"/>
    <w:rsid w:val="00FD3279"/>
    <w:rsid w:val="00FD3681"/>
    <w:rsid w:val="00FD53CC"/>
    <w:rsid w:val="00FD5B5F"/>
    <w:rsid w:val="00FD5F9C"/>
    <w:rsid w:val="00FD7157"/>
    <w:rsid w:val="00FE2A93"/>
    <w:rsid w:val="00FE390F"/>
    <w:rsid w:val="00FE44D5"/>
    <w:rsid w:val="00FE474E"/>
    <w:rsid w:val="00FE6971"/>
    <w:rsid w:val="00FF08EA"/>
    <w:rsid w:val="00FF0B09"/>
    <w:rsid w:val="00FF16DA"/>
    <w:rsid w:val="00FF1C48"/>
    <w:rsid w:val="00FF22E6"/>
    <w:rsid w:val="00FF4AAB"/>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70ABA9C"/>
  <w15:docId w15:val="{6425F354-9B85-43BB-A2B5-068711B4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2642"/>
    <w:rPr>
      <w:sz w:val="24"/>
      <w:szCs w:val="24"/>
    </w:rPr>
  </w:style>
  <w:style w:type="paragraph" w:styleId="Nagwek1">
    <w:name w:val="heading 1"/>
    <w:basedOn w:val="Normalny"/>
    <w:next w:val="Nagwek2"/>
    <w:link w:val="Nagwek1Znak"/>
    <w:autoRedefine/>
    <w:uiPriority w:val="9"/>
    <w:qFormat/>
    <w:rsid w:val="00930133"/>
    <w:pPr>
      <w:numPr>
        <w:numId w:val="1"/>
      </w:numPr>
      <w:spacing w:before="200" w:after="60"/>
      <w:jc w:val="both"/>
      <w:outlineLvl w:val="0"/>
    </w:pPr>
    <w:rPr>
      <w:b/>
      <w:bCs/>
      <w:caps/>
      <w:kern w:val="32"/>
    </w:rPr>
  </w:style>
  <w:style w:type="paragraph" w:styleId="Nagwek2">
    <w:name w:val="heading 2"/>
    <w:basedOn w:val="Normalny"/>
    <w:link w:val="Nagwek2Znak"/>
    <w:autoRedefine/>
    <w:uiPriority w:val="9"/>
    <w:qFormat/>
    <w:rsid w:val="00795AE1"/>
    <w:pPr>
      <w:numPr>
        <w:ilvl w:val="1"/>
        <w:numId w:val="1"/>
      </w:numPr>
      <w:tabs>
        <w:tab w:val="clear" w:pos="680"/>
        <w:tab w:val="num" w:pos="567"/>
      </w:tabs>
      <w:ind w:left="567" w:hanging="567"/>
      <w:jc w:val="both"/>
      <w:outlineLvl w:val="1"/>
    </w:pPr>
    <w:rPr>
      <w:iCs/>
      <w:color w:val="000000"/>
      <w:sz w:val="22"/>
      <w:szCs w:val="22"/>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4D4A53"/>
    <w:pPr>
      <w:keepNext/>
      <w:numPr>
        <w:ilvl w:val="3"/>
        <w:numId w:val="1"/>
      </w:numPr>
      <w:spacing w:before="60" w:after="60"/>
      <w:outlineLvl w:val="3"/>
    </w:pPr>
    <w:rPr>
      <w:bCs/>
    </w:rPr>
  </w:style>
  <w:style w:type="paragraph" w:styleId="Nagwek5">
    <w:name w:val="heading 5"/>
    <w:basedOn w:val="Normalny"/>
    <w:next w:val="Normalny"/>
    <w:qFormat/>
    <w:rsid w:val="004D4A53"/>
    <w:pPr>
      <w:numPr>
        <w:ilvl w:val="4"/>
        <w:numId w:val="1"/>
      </w:numPr>
      <w:spacing w:before="240" w:after="60"/>
      <w:outlineLvl w:val="4"/>
    </w:pPr>
    <w:rPr>
      <w:b/>
      <w:bCs/>
      <w:i/>
      <w:iCs/>
      <w:sz w:val="26"/>
      <w:szCs w:val="26"/>
    </w:rPr>
  </w:style>
  <w:style w:type="paragraph" w:styleId="Nagwek6">
    <w:name w:val="heading 6"/>
    <w:basedOn w:val="Normalny"/>
    <w:next w:val="Normalny"/>
    <w:qFormat/>
    <w:rsid w:val="004D4A53"/>
    <w:pPr>
      <w:numPr>
        <w:ilvl w:val="5"/>
        <w:numId w:val="1"/>
      </w:numPr>
      <w:spacing w:before="240" w:after="60"/>
      <w:outlineLvl w:val="5"/>
    </w:pPr>
    <w:rPr>
      <w:b/>
      <w:bCs/>
      <w:sz w:val="22"/>
      <w:szCs w:val="22"/>
    </w:rPr>
  </w:style>
  <w:style w:type="paragraph" w:styleId="Nagwek7">
    <w:name w:val="heading 7"/>
    <w:basedOn w:val="Normalny"/>
    <w:next w:val="Normalny"/>
    <w:qFormat/>
    <w:rsid w:val="004D4A53"/>
    <w:pPr>
      <w:numPr>
        <w:ilvl w:val="6"/>
        <w:numId w:val="1"/>
      </w:numPr>
      <w:spacing w:before="240" w:after="60"/>
      <w:outlineLvl w:val="6"/>
    </w:pPr>
  </w:style>
  <w:style w:type="paragraph" w:styleId="Nagwek8">
    <w:name w:val="heading 8"/>
    <w:basedOn w:val="Normalny"/>
    <w:next w:val="Normalny"/>
    <w:qFormat/>
    <w:rsid w:val="004D4A53"/>
    <w:pPr>
      <w:numPr>
        <w:ilvl w:val="7"/>
        <w:numId w:val="1"/>
      </w:numPr>
      <w:spacing w:before="240" w:after="60"/>
      <w:outlineLvl w:val="7"/>
    </w:pPr>
    <w:rPr>
      <w:i/>
      <w:iCs/>
    </w:rPr>
  </w:style>
  <w:style w:type="paragraph" w:styleId="Nagwek9">
    <w:name w:val="heading 9"/>
    <w:basedOn w:val="Normalny"/>
    <w:next w:val="Normalny"/>
    <w:qFormat/>
    <w:rsid w:val="004D4A5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4D4A53"/>
    <w:pPr>
      <w:spacing w:before="60" w:after="60"/>
      <w:ind w:left="851" w:hanging="295"/>
      <w:jc w:val="both"/>
    </w:pPr>
    <w:rPr>
      <w:szCs w:val="20"/>
    </w:rPr>
  </w:style>
  <w:style w:type="paragraph" w:customStyle="1" w:styleId="pkt1">
    <w:name w:val="pkt1"/>
    <w:basedOn w:val="pkt"/>
    <w:rsid w:val="004D4A53"/>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4D4A53"/>
    <w:pPr>
      <w:tabs>
        <w:tab w:val="center" w:pos="4536"/>
        <w:tab w:val="right" w:pos="9072"/>
      </w:tabs>
    </w:pPr>
  </w:style>
  <w:style w:type="paragraph" w:styleId="Stopka">
    <w:name w:val="footer"/>
    <w:basedOn w:val="Normalny"/>
    <w:link w:val="StopkaZnak"/>
    <w:uiPriority w:val="99"/>
    <w:rsid w:val="004D4A53"/>
    <w:pPr>
      <w:tabs>
        <w:tab w:val="center" w:pos="4536"/>
        <w:tab w:val="right" w:pos="9072"/>
      </w:tabs>
    </w:pPr>
  </w:style>
  <w:style w:type="character" w:styleId="Numerstrony">
    <w:name w:val="page number"/>
    <w:basedOn w:val="Domylnaczcionkaakapitu"/>
    <w:rsid w:val="004D4A53"/>
  </w:style>
  <w:style w:type="paragraph" w:styleId="Tekstpodstawowy">
    <w:name w:val="Body Text"/>
    <w:aliases w:val=" Znak Znak,Znak Znak"/>
    <w:basedOn w:val="Normalny"/>
    <w:link w:val="TekstpodstawowyZnak"/>
    <w:qFormat/>
    <w:rsid w:val="004D4A53"/>
    <w:pPr>
      <w:spacing w:after="120"/>
    </w:pPr>
  </w:style>
  <w:style w:type="paragraph" w:styleId="Tekstpodstawowywcity">
    <w:name w:val="Body Text Indent"/>
    <w:basedOn w:val="Normalny"/>
    <w:link w:val="TekstpodstawowywcityZnak"/>
    <w:rsid w:val="004D4A53"/>
    <w:pPr>
      <w:spacing w:after="120"/>
      <w:ind w:left="283"/>
    </w:pPr>
  </w:style>
  <w:style w:type="character" w:styleId="Odwoaniedokomentarza">
    <w:name w:val="annotation reference"/>
    <w:semiHidden/>
    <w:rsid w:val="004D4A53"/>
    <w:rPr>
      <w:sz w:val="16"/>
      <w:szCs w:val="16"/>
    </w:rPr>
  </w:style>
  <w:style w:type="paragraph" w:customStyle="1" w:styleId="StylNagwek4NiePogrubienieZlewej0cmPierwszywiersz">
    <w:name w:val="Styl Nagłówek 4 + Nie Pogrubienie Z lewej:  0 cm Pierwszy wiersz..."/>
    <w:basedOn w:val="Nagwek4"/>
    <w:rsid w:val="004D4A53"/>
    <w:pPr>
      <w:ind w:left="0" w:firstLine="0"/>
    </w:pPr>
    <w:rPr>
      <w:b/>
      <w:bCs w:val="0"/>
      <w:szCs w:val="20"/>
    </w:rPr>
  </w:style>
  <w:style w:type="paragraph" w:styleId="Tekstpodstawowy2">
    <w:name w:val="Body Text 2"/>
    <w:basedOn w:val="Normalny"/>
    <w:link w:val="Tekstpodstawowy2Znak"/>
    <w:qFormat/>
    <w:rsid w:val="004D4A53"/>
    <w:pPr>
      <w:spacing w:after="120" w:line="480" w:lineRule="auto"/>
    </w:pPr>
  </w:style>
  <w:style w:type="paragraph" w:customStyle="1" w:styleId="StylNagwek3Wyjustowany">
    <w:name w:val="Styl Nagłówek 3 + Wyjustowany"/>
    <w:basedOn w:val="Nagwek3"/>
    <w:rsid w:val="004D4A53"/>
    <w:rPr>
      <w:bCs w:val="0"/>
      <w:szCs w:val="20"/>
    </w:rPr>
  </w:style>
  <w:style w:type="paragraph" w:styleId="Mapadokumentu">
    <w:name w:val="Document Map"/>
    <w:basedOn w:val="Normalny"/>
    <w:semiHidden/>
    <w:rsid w:val="004D4A53"/>
    <w:pPr>
      <w:shd w:val="clear" w:color="auto" w:fill="000080"/>
    </w:pPr>
    <w:rPr>
      <w:rFonts w:ascii="Tahoma" w:hAnsi="Tahoma" w:cs="Tahoma"/>
    </w:rPr>
  </w:style>
  <w:style w:type="paragraph" w:styleId="Tekstkomentarza">
    <w:name w:val="annotation text"/>
    <w:basedOn w:val="Normalny"/>
    <w:semiHidden/>
    <w:rsid w:val="004D4A53"/>
    <w:rPr>
      <w:sz w:val="20"/>
      <w:szCs w:val="20"/>
    </w:rPr>
  </w:style>
  <w:style w:type="paragraph" w:styleId="Tematkomentarza">
    <w:name w:val="annotation subject"/>
    <w:basedOn w:val="Tekstkomentarza"/>
    <w:next w:val="Tekstkomentarza"/>
    <w:semiHidden/>
    <w:rsid w:val="004D4A53"/>
    <w:rPr>
      <w:b/>
      <w:bCs/>
    </w:rPr>
  </w:style>
  <w:style w:type="paragraph" w:styleId="Tekstdymka">
    <w:name w:val="Balloon Text"/>
    <w:basedOn w:val="Normalny"/>
    <w:link w:val="TekstdymkaZnak"/>
    <w:uiPriority w:val="99"/>
    <w:semiHidden/>
    <w:rsid w:val="004D4A53"/>
    <w:rPr>
      <w:rFonts w:ascii="Tahoma" w:hAnsi="Tahoma" w:cs="Tahoma"/>
      <w:sz w:val="16"/>
      <w:szCs w:val="16"/>
    </w:rPr>
  </w:style>
  <w:style w:type="paragraph" w:styleId="Tekstpodstawowy3">
    <w:name w:val="Body Text 3"/>
    <w:basedOn w:val="Normalny"/>
    <w:link w:val="Tekstpodstawowy3Znak"/>
    <w:rsid w:val="004D4A53"/>
    <w:pPr>
      <w:jc w:val="both"/>
    </w:pPr>
  </w:style>
  <w:style w:type="table" w:styleId="Tabela-Siatka">
    <w:name w:val="Table Grid"/>
    <w:basedOn w:val="Standardowy"/>
    <w:uiPriority w:val="5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uiPriority w:val="9"/>
    <w:rsid w:val="00930133"/>
    <w:rPr>
      <w:b/>
      <w:bCs/>
      <w:caps/>
      <w:kern w:val="32"/>
      <w:sz w:val="24"/>
      <w:szCs w:val="24"/>
    </w:rPr>
  </w:style>
  <w:style w:type="character" w:customStyle="1" w:styleId="Nagwek2Znak">
    <w:name w:val="Nagłówek 2 Znak"/>
    <w:link w:val="Nagwek2"/>
    <w:uiPriority w:val="9"/>
    <w:rsid w:val="00795AE1"/>
    <w:rPr>
      <w:iCs/>
      <w:color w:val="000000"/>
      <w:sz w:val="22"/>
      <w:szCs w:val="22"/>
    </w:rPr>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aliases w:val=" Znak Znak Znak,Znak Znak Znak"/>
    <w:link w:val="Tekstpodstawowy"/>
    <w:rsid w:val="00C13098"/>
    <w:rPr>
      <w:sz w:val="24"/>
      <w:szCs w:val="24"/>
    </w:rPr>
  </w:style>
  <w:style w:type="paragraph" w:customStyle="1" w:styleId="Nagwek10">
    <w:name w:val="Nagłówek1"/>
    <w:basedOn w:val="Normalny"/>
    <w:rsid w:val="00C13098"/>
    <w:pPr>
      <w:tabs>
        <w:tab w:val="center" w:pos="4536"/>
        <w:tab w:val="right" w:pos="9072"/>
      </w:tabs>
      <w:suppressAutoHyphens/>
      <w:autoSpaceDN w:val="0"/>
      <w:textAlignment w:val="baseline"/>
    </w:p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qFormat/>
    <w:locked/>
    <w:rsid w:val="00C13098"/>
    <w:rPr>
      <w:rFonts w:ascii="Calibri" w:eastAsia="Calibri" w:hAnsi="Calibri"/>
      <w:sz w:val="22"/>
      <w:szCs w:val="22"/>
      <w:lang w:eastAsia="en-US"/>
    </w:rPr>
  </w:style>
  <w:style w:type="character" w:customStyle="1" w:styleId="TekstpodstawowywcityZnak">
    <w:name w:val="Tekst podstawowy wcięty Znak"/>
    <w:link w:val="Tekstpodstawowywcity"/>
    <w:rsid w:val="009C26BF"/>
    <w:rPr>
      <w:sz w:val="24"/>
      <w:szCs w:val="24"/>
    </w:rPr>
  </w:style>
  <w:style w:type="character" w:customStyle="1" w:styleId="st">
    <w:name w:val="st"/>
    <w:rsid w:val="007F4692"/>
    <w:rPr>
      <w:rFonts w:cs="Times New Roman"/>
    </w:rPr>
  </w:style>
  <w:style w:type="character" w:customStyle="1" w:styleId="DefaultZnak">
    <w:name w:val="Default Znak"/>
    <w:basedOn w:val="Domylnaczcionkaakapitu"/>
    <w:link w:val="Default"/>
    <w:locked/>
    <w:rsid w:val="007F4692"/>
    <w:rPr>
      <w:rFonts w:ascii="Garamond" w:hAnsi="Garamond" w:cs="Garamond"/>
      <w:color w:val="000000"/>
      <w:sz w:val="24"/>
      <w:szCs w:val="24"/>
    </w:rPr>
  </w:style>
  <w:style w:type="paragraph" w:customStyle="1" w:styleId="Default">
    <w:name w:val="Default"/>
    <w:link w:val="DefaultZnak"/>
    <w:qFormat/>
    <w:rsid w:val="007F4692"/>
    <w:pPr>
      <w:autoSpaceDE w:val="0"/>
      <w:autoSpaceDN w:val="0"/>
      <w:adjustRightInd w:val="0"/>
    </w:pPr>
    <w:rPr>
      <w:rFonts w:ascii="Garamond" w:hAnsi="Garamond" w:cs="Garamond"/>
      <w:color w:val="000000"/>
      <w:sz w:val="24"/>
      <w:szCs w:val="24"/>
    </w:rPr>
  </w:style>
  <w:style w:type="paragraph" w:styleId="Lista">
    <w:name w:val="List"/>
    <w:basedOn w:val="Tekstpodstawowy"/>
    <w:unhideWhenUsed/>
    <w:qFormat/>
    <w:rsid w:val="000E3B4B"/>
    <w:pPr>
      <w:suppressAutoHyphens/>
      <w:spacing w:after="0" w:line="160" w:lineRule="atLeast"/>
    </w:pPr>
    <w:rPr>
      <w:szCs w:val="20"/>
    </w:rPr>
  </w:style>
  <w:style w:type="character" w:customStyle="1" w:styleId="Tekstpodstawowy2Znak">
    <w:name w:val="Tekst podstawowy 2 Znak"/>
    <w:basedOn w:val="Domylnaczcionkaakapitu"/>
    <w:link w:val="Tekstpodstawowy2"/>
    <w:rsid w:val="000E3B4B"/>
    <w:rPr>
      <w:sz w:val="24"/>
      <w:szCs w:val="24"/>
    </w:rPr>
  </w:style>
  <w:style w:type="paragraph" w:styleId="Bezodstpw">
    <w:name w:val="No Spacing"/>
    <w:uiPriority w:val="1"/>
    <w:qFormat/>
    <w:rsid w:val="000E3B4B"/>
    <w:pPr>
      <w:suppressAutoHyphens/>
    </w:pPr>
    <w:rPr>
      <w:sz w:val="24"/>
      <w:szCs w:val="24"/>
      <w:lang w:eastAsia="ar-SA"/>
    </w:rPr>
  </w:style>
  <w:style w:type="character" w:customStyle="1" w:styleId="NagwekZnak">
    <w:name w:val="Nagłówek Znak"/>
    <w:basedOn w:val="Domylnaczcionkaakapitu"/>
    <w:link w:val="Nagwek"/>
    <w:rsid w:val="005A41EE"/>
    <w:rPr>
      <w:sz w:val="24"/>
      <w:szCs w:val="24"/>
    </w:rPr>
  </w:style>
  <w:style w:type="paragraph" w:customStyle="1" w:styleId="Standard">
    <w:name w:val="Standard"/>
    <w:qFormat/>
    <w:rsid w:val="002951F6"/>
    <w:pPr>
      <w:suppressAutoHyphens/>
      <w:autoSpaceDN w:val="0"/>
      <w:textAlignment w:val="baseline"/>
    </w:pPr>
    <w:rPr>
      <w:color w:val="00000A"/>
      <w:kern w:val="3"/>
      <w:lang w:eastAsia="zh-CN"/>
    </w:rPr>
  </w:style>
  <w:style w:type="paragraph" w:styleId="Tekstpodstawowywcity3">
    <w:name w:val="Body Text Indent 3"/>
    <w:basedOn w:val="Normalny"/>
    <w:link w:val="Tekstpodstawowywcity3Znak"/>
    <w:rsid w:val="00DC38F0"/>
    <w:pPr>
      <w:spacing w:after="120"/>
      <w:ind w:left="283"/>
    </w:pPr>
    <w:rPr>
      <w:sz w:val="16"/>
      <w:szCs w:val="16"/>
    </w:rPr>
  </w:style>
  <w:style w:type="character" w:customStyle="1" w:styleId="Tekstpodstawowywcity3Znak">
    <w:name w:val="Tekst podstawowy wcięty 3 Znak"/>
    <w:basedOn w:val="Domylnaczcionkaakapitu"/>
    <w:link w:val="Tekstpodstawowywcity3"/>
    <w:rsid w:val="00DC38F0"/>
    <w:rPr>
      <w:sz w:val="16"/>
      <w:szCs w:val="16"/>
    </w:rPr>
  </w:style>
  <w:style w:type="paragraph" w:customStyle="1" w:styleId="Zal-text">
    <w:name w:val="Zal-text"/>
    <w:basedOn w:val="Normalny"/>
    <w:uiPriority w:val="99"/>
    <w:rsid w:val="00DC38F0"/>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character" w:customStyle="1" w:styleId="TekstdymkaZnak">
    <w:name w:val="Tekst dymka Znak"/>
    <w:basedOn w:val="Domylnaczcionkaakapitu"/>
    <w:link w:val="Tekstdymka"/>
    <w:uiPriority w:val="99"/>
    <w:semiHidden/>
    <w:locked/>
    <w:rsid w:val="003F1325"/>
    <w:rPr>
      <w:rFonts w:ascii="Tahoma" w:hAnsi="Tahoma" w:cs="Tahoma"/>
      <w:sz w:val="16"/>
      <w:szCs w:val="16"/>
    </w:rPr>
  </w:style>
  <w:style w:type="paragraph" w:styleId="Tekstpodstawowywcity2">
    <w:name w:val="Body Text Indent 2"/>
    <w:basedOn w:val="Normalny"/>
    <w:link w:val="Tekstpodstawowywcity2Znak"/>
    <w:rsid w:val="00CD76D4"/>
    <w:pPr>
      <w:spacing w:after="120" w:line="480" w:lineRule="auto"/>
      <w:ind w:left="283"/>
    </w:pPr>
  </w:style>
  <w:style w:type="character" w:customStyle="1" w:styleId="Tekstpodstawowywcity2Znak">
    <w:name w:val="Tekst podstawowy wcięty 2 Znak"/>
    <w:basedOn w:val="Domylnaczcionkaakapitu"/>
    <w:link w:val="Tekstpodstawowywcity2"/>
    <w:rsid w:val="00CD76D4"/>
    <w:rPr>
      <w:sz w:val="24"/>
      <w:szCs w:val="24"/>
    </w:rPr>
  </w:style>
  <w:style w:type="paragraph" w:styleId="NormalnyWeb">
    <w:name w:val="Normal (Web)"/>
    <w:basedOn w:val="Normalny"/>
    <w:qFormat/>
    <w:rsid w:val="00CD76D4"/>
    <w:pPr>
      <w:spacing w:before="100" w:after="119"/>
    </w:pPr>
    <w:rPr>
      <w:lang w:eastAsia="ar-SA"/>
    </w:rPr>
  </w:style>
  <w:style w:type="paragraph" w:customStyle="1" w:styleId="Akapitzlist1">
    <w:name w:val="Akapit z listą1"/>
    <w:basedOn w:val="Normalny"/>
    <w:link w:val="ListParagraphChar"/>
    <w:qFormat/>
    <w:rsid w:val="00CD76D4"/>
    <w:pPr>
      <w:widowControl w:val="0"/>
      <w:suppressAutoHyphens/>
    </w:pPr>
    <w:rPr>
      <w:rFonts w:eastAsia="Lucida Sans Unicode" w:cs="Mangal"/>
      <w:kern w:val="1"/>
      <w:lang w:eastAsia="hi-IN" w:bidi="hi-IN"/>
    </w:rPr>
  </w:style>
  <w:style w:type="character" w:customStyle="1" w:styleId="FontStyle59">
    <w:name w:val="Font Style59"/>
    <w:qFormat/>
    <w:rsid w:val="00CD76D4"/>
    <w:rPr>
      <w:rFonts w:ascii="Times New Roman" w:hAnsi="Times New Roman"/>
      <w:color w:val="000000"/>
      <w:sz w:val="20"/>
    </w:rPr>
  </w:style>
  <w:style w:type="character" w:customStyle="1" w:styleId="Wyrnienie">
    <w:name w:val="Wyróżnienie"/>
    <w:uiPriority w:val="20"/>
    <w:qFormat/>
    <w:rsid w:val="00CD76D4"/>
    <w:rPr>
      <w:i/>
      <w:iCs/>
    </w:rPr>
  </w:style>
  <w:style w:type="paragraph" w:customStyle="1" w:styleId="NormalnyWeb1">
    <w:name w:val="Normalny (Web)1"/>
    <w:basedOn w:val="Normalny"/>
    <w:qFormat/>
    <w:rsid w:val="00B0201C"/>
    <w:pPr>
      <w:suppressAutoHyphens/>
      <w:spacing w:before="28" w:after="119" w:line="100" w:lineRule="atLeast"/>
    </w:pPr>
    <w:rPr>
      <w:kern w:val="1"/>
      <w:lang w:eastAsia="zh-CN"/>
    </w:rPr>
  </w:style>
  <w:style w:type="character" w:customStyle="1" w:styleId="ListParagraphChar">
    <w:name w:val="List Paragraph Char"/>
    <w:link w:val="Akapitzlist1"/>
    <w:locked/>
    <w:rsid w:val="00B0201C"/>
    <w:rPr>
      <w:rFonts w:eastAsia="Lucida Sans Unicode" w:cs="Mangal"/>
      <w:kern w:val="1"/>
      <w:sz w:val="24"/>
      <w:szCs w:val="24"/>
      <w:lang w:eastAsia="hi-IN" w:bidi="hi-IN"/>
    </w:rPr>
  </w:style>
  <w:style w:type="paragraph" w:customStyle="1" w:styleId="Tekstpodstawowy31">
    <w:name w:val="Tekst podstawowy 31"/>
    <w:basedOn w:val="Normalny"/>
    <w:rsid w:val="00234F8E"/>
    <w:rPr>
      <w:b/>
      <w:bCs/>
      <w:szCs w:val="20"/>
      <w:lang w:eastAsia="ar-SA"/>
    </w:rPr>
  </w:style>
  <w:style w:type="character" w:customStyle="1" w:styleId="StopkaZnak">
    <w:name w:val="Stopka Znak"/>
    <w:basedOn w:val="Domylnaczcionkaakapitu"/>
    <w:link w:val="Stopka"/>
    <w:uiPriority w:val="99"/>
    <w:qFormat/>
    <w:rsid w:val="000179A6"/>
    <w:rPr>
      <w:sz w:val="24"/>
      <w:szCs w:val="24"/>
    </w:rPr>
  </w:style>
  <w:style w:type="numbering" w:customStyle="1" w:styleId="Poziom1">
    <w:name w:val="Poziom1"/>
    <w:basedOn w:val="Bezlisty"/>
    <w:rsid w:val="007A51A7"/>
    <w:pPr>
      <w:numPr>
        <w:numId w:val="13"/>
      </w:numPr>
    </w:pPr>
  </w:style>
  <w:style w:type="character" w:customStyle="1" w:styleId="Tekstpodstawowy3Znak">
    <w:name w:val="Tekst podstawowy 3 Znak"/>
    <w:basedOn w:val="Domylnaczcionkaakapitu"/>
    <w:link w:val="Tekstpodstawowy3"/>
    <w:rsid w:val="00174CC6"/>
    <w:rPr>
      <w:sz w:val="24"/>
      <w:szCs w:val="24"/>
    </w:rPr>
  </w:style>
  <w:style w:type="character" w:styleId="Odwoanieprzypisudolnego">
    <w:name w:val="footnote reference"/>
    <w:rsid w:val="005B1101"/>
    <w:rPr>
      <w:vertAlign w:val="superscript"/>
    </w:rPr>
  </w:style>
  <w:style w:type="character" w:customStyle="1" w:styleId="UnresolvedMention">
    <w:name w:val="Unresolved Mention"/>
    <w:basedOn w:val="Domylnaczcionkaakapitu"/>
    <w:uiPriority w:val="99"/>
    <w:semiHidden/>
    <w:unhideWhenUsed/>
    <w:rsid w:val="00B12043"/>
    <w:rPr>
      <w:color w:val="605E5C"/>
      <w:shd w:val="clear" w:color="auto" w:fill="E1DFDD"/>
    </w:rPr>
  </w:style>
  <w:style w:type="paragraph" w:customStyle="1" w:styleId="Tekstpodstawowy24">
    <w:name w:val="Tekst podstawowy 24"/>
    <w:basedOn w:val="Normalny"/>
    <w:uiPriority w:val="99"/>
    <w:qFormat/>
    <w:rsid w:val="005D11F3"/>
    <w:pPr>
      <w:suppressAutoHyphens/>
      <w:spacing w:line="100" w:lineRule="atLeast"/>
    </w:pPr>
    <w:rPr>
      <w:rFonts w:eastAsia="MS Mincho"/>
      <w:kern w:val="1"/>
      <w:szCs w:val="20"/>
      <w:lang w:eastAsia="ar-SA"/>
    </w:rPr>
  </w:style>
  <w:style w:type="paragraph" w:styleId="Tekstprzypisudolnego">
    <w:name w:val="footnote text"/>
    <w:basedOn w:val="Normalny"/>
    <w:link w:val="TekstprzypisudolnegoZnak"/>
    <w:uiPriority w:val="99"/>
    <w:unhideWhenUsed/>
    <w:qFormat/>
    <w:rsid w:val="0037003B"/>
    <w:rPr>
      <w:sz w:val="20"/>
      <w:szCs w:val="20"/>
    </w:rPr>
  </w:style>
  <w:style w:type="character" w:customStyle="1" w:styleId="TekstprzypisudolnegoZnak">
    <w:name w:val="Tekst przypisu dolnego Znak"/>
    <w:basedOn w:val="Domylnaczcionkaakapitu"/>
    <w:link w:val="Tekstprzypisudolnego"/>
    <w:semiHidden/>
    <w:rsid w:val="0037003B"/>
  </w:style>
  <w:style w:type="paragraph" w:customStyle="1" w:styleId="Normalny1">
    <w:name w:val="Normalny1"/>
    <w:qFormat/>
    <w:rsid w:val="00385BB9"/>
    <w:pPr>
      <w:suppressAutoHyphens/>
      <w:textAlignment w:val="baseline"/>
    </w:pPr>
    <w:rPr>
      <w:color w:val="000000"/>
      <w:kern w:val="2"/>
      <w:sz w:val="24"/>
      <w:szCs w:val="24"/>
      <w:lang w:val="en-US" w:eastAsia="zh-CN"/>
    </w:rPr>
  </w:style>
  <w:style w:type="numbering" w:customStyle="1" w:styleId="List0">
    <w:name w:val="List 0"/>
    <w:basedOn w:val="Bezlisty"/>
    <w:rsid w:val="00385BB9"/>
    <w:pPr>
      <w:numPr>
        <w:numId w:val="18"/>
      </w:numPr>
    </w:pPr>
  </w:style>
  <w:style w:type="paragraph" w:styleId="Tekstprzypisukocowego">
    <w:name w:val="endnote text"/>
    <w:basedOn w:val="Normalny"/>
    <w:link w:val="TekstprzypisukocowegoZnak"/>
    <w:semiHidden/>
    <w:unhideWhenUsed/>
    <w:rsid w:val="003657EF"/>
    <w:rPr>
      <w:sz w:val="20"/>
      <w:szCs w:val="20"/>
    </w:rPr>
  </w:style>
  <w:style w:type="character" w:customStyle="1" w:styleId="TekstprzypisukocowegoZnak">
    <w:name w:val="Tekst przypisu końcowego Znak"/>
    <w:basedOn w:val="Domylnaczcionkaakapitu"/>
    <w:link w:val="Tekstprzypisukocowego"/>
    <w:semiHidden/>
    <w:rsid w:val="003657EF"/>
  </w:style>
  <w:style w:type="character" w:styleId="Odwoanieprzypisukocowego">
    <w:name w:val="endnote reference"/>
    <w:basedOn w:val="Domylnaczcionkaakapitu"/>
    <w:semiHidden/>
    <w:unhideWhenUsed/>
    <w:rsid w:val="003657EF"/>
    <w:rPr>
      <w:vertAlign w:val="superscript"/>
    </w:rPr>
  </w:style>
  <w:style w:type="character" w:customStyle="1" w:styleId="markedcontent">
    <w:name w:val="markedcontent"/>
    <w:basedOn w:val="Domylnaczcionkaakapitu"/>
    <w:rsid w:val="00C52FB0"/>
  </w:style>
  <w:style w:type="paragraph" w:customStyle="1" w:styleId="Tretekstu">
    <w:name w:val="Treść tekstu"/>
    <w:basedOn w:val="Normalny"/>
    <w:qFormat/>
    <w:rsid w:val="003527FF"/>
    <w:pPr>
      <w:suppressAutoHyphens/>
      <w:jc w:val="both"/>
    </w:pPr>
    <w:rPr>
      <w:color w:val="00000A"/>
      <w:szCs w:val="20"/>
    </w:rPr>
  </w:style>
  <w:style w:type="paragraph" w:customStyle="1" w:styleId="WW-Tekstpodstawowy21">
    <w:name w:val="WW-Tekst podstawowy 21"/>
    <w:basedOn w:val="Normalny"/>
    <w:rsid w:val="005F69F3"/>
    <w:pPr>
      <w:spacing w:line="160" w:lineRule="atLeast"/>
      <w:jc w:val="center"/>
    </w:pPr>
    <w:rPr>
      <w:b/>
      <w:szCs w:val="20"/>
    </w:rPr>
  </w:style>
  <w:style w:type="paragraph" w:customStyle="1" w:styleId="Tekstpodstawowy21">
    <w:name w:val="Tekst podstawowy 21"/>
    <w:basedOn w:val="Normalny"/>
    <w:rsid w:val="005F69F3"/>
    <w:pPr>
      <w:spacing w:line="160" w:lineRule="atLeast"/>
      <w:jc w:val="center"/>
    </w:pPr>
    <w:rPr>
      <w:b/>
      <w:szCs w:val="20"/>
      <w:lang w:eastAsia="ar-SA"/>
    </w:rPr>
  </w:style>
  <w:style w:type="paragraph" w:customStyle="1" w:styleId="Tekstpodstawowy22">
    <w:name w:val="Tekst podstawowy 22"/>
    <w:basedOn w:val="Normalny"/>
    <w:qFormat/>
    <w:rsid w:val="005F69F3"/>
    <w:pPr>
      <w:widowControl w:val="0"/>
      <w:suppressAutoHyphens/>
    </w:pPr>
    <w:rPr>
      <w:rFonts w:eastAsia="Lucida Sans Unicode" w:cs="Mangal"/>
      <w:kern w:val="1"/>
      <w:lang w:eastAsia="hi-IN" w:bidi="hi-IN"/>
    </w:rPr>
  </w:style>
  <w:style w:type="character" w:customStyle="1" w:styleId="TekstprzypisudolnegoZnak1">
    <w:name w:val="Tekst przypisu dolnego Znak1"/>
    <w:basedOn w:val="Domylnaczcionkaakapitu"/>
    <w:uiPriority w:val="99"/>
    <w:locked/>
    <w:rsid w:val="000379F3"/>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8437">
      <w:bodyDiv w:val="1"/>
      <w:marLeft w:val="0"/>
      <w:marRight w:val="0"/>
      <w:marTop w:val="0"/>
      <w:marBottom w:val="0"/>
      <w:divBdr>
        <w:top w:val="none" w:sz="0" w:space="0" w:color="auto"/>
        <w:left w:val="none" w:sz="0" w:space="0" w:color="auto"/>
        <w:bottom w:val="none" w:sz="0" w:space="0" w:color="auto"/>
        <w:right w:val="none" w:sz="0" w:space="0" w:color="auto"/>
      </w:divBdr>
    </w:div>
    <w:div w:id="107631344">
      <w:bodyDiv w:val="1"/>
      <w:marLeft w:val="0"/>
      <w:marRight w:val="0"/>
      <w:marTop w:val="0"/>
      <w:marBottom w:val="0"/>
      <w:divBdr>
        <w:top w:val="none" w:sz="0" w:space="0" w:color="auto"/>
        <w:left w:val="none" w:sz="0" w:space="0" w:color="auto"/>
        <w:bottom w:val="none" w:sz="0" w:space="0" w:color="auto"/>
        <w:right w:val="none" w:sz="0" w:space="0" w:color="auto"/>
      </w:divBdr>
      <w:divsChild>
        <w:div w:id="315914369">
          <w:marLeft w:val="0"/>
          <w:marRight w:val="0"/>
          <w:marTop w:val="0"/>
          <w:marBottom w:val="0"/>
          <w:divBdr>
            <w:top w:val="none" w:sz="0" w:space="0" w:color="auto"/>
            <w:left w:val="none" w:sz="0" w:space="0" w:color="auto"/>
            <w:bottom w:val="none" w:sz="0" w:space="0" w:color="auto"/>
            <w:right w:val="none" w:sz="0" w:space="0" w:color="auto"/>
          </w:divBdr>
          <w:divsChild>
            <w:div w:id="1935820802">
              <w:marLeft w:val="0"/>
              <w:marRight w:val="0"/>
              <w:marTop w:val="0"/>
              <w:marBottom w:val="0"/>
              <w:divBdr>
                <w:top w:val="none" w:sz="0" w:space="0" w:color="auto"/>
                <w:left w:val="none" w:sz="0" w:space="0" w:color="auto"/>
                <w:bottom w:val="none" w:sz="0" w:space="0" w:color="auto"/>
                <w:right w:val="none" w:sz="0" w:space="0" w:color="auto"/>
              </w:divBdr>
              <w:divsChild>
                <w:div w:id="1289363184">
                  <w:marLeft w:val="0"/>
                  <w:marRight w:val="0"/>
                  <w:marTop w:val="0"/>
                  <w:marBottom w:val="0"/>
                  <w:divBdr>
                    <w:top w:val="none" w:sz="0" w:space="0" w:color="auto"/>
                    <w:left w:val="none" w:sz="0" w:space="0" w:color="auto"/>
                    <w:bottom w:val="none" w:sz="0" w:space="0" w:color="auto"/>
                    <w:right w:val="none" w:sz="0" w:space="0" w:color="auto"/>
                  </w:divBdr>
                  <w:divsChild>
                    <w:div w:id="2097285336">
                      <w:marLeft w:val="0"/>
                      <w:marRight w:val="0"/>
                      <w:marTop w:val="0"/>
                      <w:marBottom w:val="0"/>
                      <w:divBdr>
                        <w:top w:val="none" w:sz="0" w:space="0" w:color="auto"/>
                        <w:left w:val="none" w:sz="0" w:space="0" w:color="auto"/>
                        <w:bottom w:val="none" w:sz="0" w:space="0" w:color="auto"/>
                        <w:right w:val="none" w:sz="0" w:space="0" w:color="auto"/>
                      </w:divBdr>
                      <w:divsChild>
                        <w:div w:id="62993098">
                          <w:marLeft w:val="0"/>
                          <w:marRight w:val="0"/>
                          <w:marTop w:val="0"/>
                          <w:marBottom w:val="0"/>
                          <w:divBdr>
                            <w:top w:val="none" w:sz="0" w:space="0" w:color="auto"/>
                            <w:left w:val="none" w:sz="0" w:space="0" w:color="auto"/>
                            <w:bottom w:val="none" w:sz="0" w:space="0" w:color="auto"/>
                            <w:right w:val="none" w:sz="0" w:space="0" w:color="auto"/>
                          </w:divBdr>
                          <w:divsChild>
                            <w:div w:id="1756584821">
                              <w:marLeft w:val="0"/>
                              <w:marRight w:val="0"/>
                              <w:marTop w:val="0"/>
                              <w:marBottom w:val="0"/>
                              <w:divBdr>
                                <w:top w:val="none" w:sz="0" w:space="0" w:color="auto"/>
                                <w:left w:val="none" w:sz="0" w:space="0" w:color="auto"/>
                                <w:bottom w:val="none" w:sz="0" w:space="0" w:color="auto"/>
                                <w:right w:val="none" w:sz="0" w:space="0" w:color="auto"/>
                              </w:divBdr>
                              <w:divsChild>
                                <w:div w:id="232351083">
                                  <w:marLeft w:val="0"/>
                                  <w:marRight w:val="0"/>
                                  <w:marTop w:val="0"/>
                                  <w:marBottom w:val="0"/>
                                  <w:divBdr>
                                    <w:top w:val="none" w:sz="0" w:space="0" w:color="auto"/>
                                    <w:left w:val="none" w:sz="0" w:space="0" w:color="auto"/>
                                    <w:bottom w:val="none" w:sz="0" w:space="0" w:color="auto"/>
                                    <w:right w:val="none" w:sz="0" w:space="0" w:color="auto"/>
                                  </w:divBdr>
                                </w:div>
                                <w:div w:id="1599874994">
                                  <w:marLeft w:val="0"/>
                                  <w:marRight w:val="0"/>
                                  <w:marTop w:val="0"/>
                                  <w:marBottom w:val="0"/>
                                  <w:divBdr>
                                    <w:top w:val="none" w:sz="0" w:space="0" w:color="auto"/>
                                    <w:left w:val="none" w:sz="0" w:space="0" w:color="auto"/>
                                    <w:bottom w:val="none" w:sz="0" w:space="0" w:color="auto"/>
                                    <w:right w:val="none" w:sz="0" w:space="0" w:color="auto"/>
                                  </w:divBdr>
                                </w:div>
                              </w:divsChild>
                            </w:div>
                            <w:div w:id="584801299">
                              <w:marLeft w:val="0"/>
                              <w:marRight w:val="0"/>
                              <w:marTop w:val="0"/>
                              <w:marBottom w:val="0"/>
                              <w:divBdr>
                                <w:top w:val="none" w:sz="0" w:space="0" w:color="auto"/>
                                <w:left w:val="none" w:sz="0" w:space="0" w:color="auto"/>
                                <w:bottom w:val="none" w:sz="0" w:space="0" w:color="auto"/>
                                <w:right w:val="none" w:sz="0" w:space="0" w:color="auto"/>
                              </w:divBdr>
                              <w:divsChild>
                                <w:div w:id="853349682">
                                  <w:marLeft w:val="0"/>
                                  <w:marRight w:val="0"/>
                                  <w:marTop w:val="0"/>
                                  <w:marBottom w:val="0"/>
                                  <w:divBdr>
                                    <w:top w:val="none" w:sz="0" w:space="0" w:color="auto"/>
                                    <w:left w:val="none" w:sz="0" w:space="0" w:color="auto"/>
                                    <w:bottom w:val="none" w:sz="0" w:space="0" w:color="auto"/>
                                    <w:right w:val="none" w:sz="0" w:space="0" w:color="auto"/>
                                  </w:divBdr>
                                </w:div>
                              </w:divsChild>
                            </w:div>
                            <w:div w:id="63573423">
                              <w:marLeft w:val="0"/>
                              <w:marRight w:val="0"/>
                              <w:marTop w:val="0"/>
                              <w:marBottom w:val="0"/>
                              <w:divBdr>
                                <w:top w:val="none" w:sz="0" w:space="0" w:color="auto"/>
                                <w:left w:val="none" w:sz="0" w:space="0" w:color="auto"/>
                                <w:bottom w:val="none" w:sz="0" w:space="0" w:color="auto"/>
                                <w:right w:val="none" w:sz="0" w:space="0" w:color="auto"/>
                              </w:divBdr>
                              <w:divsChild>
                                <w:div w:id="17540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78246126">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854000280">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03187997">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2887833">
      <w:bodyDiv w:val="1"/>
      <w:marLeft w:val="0"/>
      <w:marRight w:val="0"/>
      <w:marTop w:val="0"/>
      <w:marBottom w:val="0"/>
      <w:divBdr>
        <w:top w:val="none" w:sz="0" w:space="0" w:color="auto"/>
        <w:left w:val="none" w:sz="0" w:space="0" w:color="auto"/>
        <w:bottom w:val="none" w:sz="0" w:space="0" w:color="auto"/>
        <w:right w:val="none" w:sz="0" w:space="0" w:color="auto"/>
      </w:divBdr>
    </w:div>
    <w:div w:id="1169174676">
      <w:bodyDiv w:val="1"/>
      <w:marLeft w:val="0"/>
      <w:marRight w:val="0"/>
      <w:marTop w:val="0"/>
      <w:marBottom w:val="0"/>
      <w:divBdr>
        <w:top w:val="none" w:sz="0" w:space="0" w:color="auto"/>
        <w:left w:val="none" w:sz="0" w:space="0" w:color="auto"/>
        <w:bottom w:val="none" w:sz="0" w:space="0" w:color="auto"/>
        <w:right w:val="none" w:sz="0" w:space="0" w:color="auto"/>
      </w:divBdr>
    </w:div>
    <w:div w:id="1180510865">
      <w:bodyDiv w:val="1"/>
      <w:marLeft w:val="0"/>
      <w:marRight w:val="0"/>
      <w:marTop w:val="0"/>
      <w:marBottom w:val="0"/>
      <w:divBdr>
        <w:top w:val="none" w:sz="0" w:space="0" w:color="auto"/>
        <w:left w:val="none" w:sz="0" w:space="0" w:color="auto"/>
        <w:bottom w:val="none" w:sz="0" w:space="0" w:color="auto"/>
        <w:right w:val="none" w:sz="0" w:space="0" w:color="auto"/>
      </w:divBdr>
    </w:div>
    <w:div w:id="1184052495">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7820256">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73321258">
      <w:bodyDiv w:val="1"/>
      <w:marLeft w:val="0"/>
      <w:marRight w:val="0"/>
      <w:marTop w:val="0"/>
      <w:marBottom w:val="0"/>
      <w:divBdr>
        <w:top w:val="none" w:sz="0" w:space="0" w:color="auto"/>
        <w:left w:val="none" w:sz="0" w:space="0" w:color="auto"/>
        <w:bottom w:val="none" w:sz="0" w:space="0" w:color="auto"/>
        <w:right w:val="none" w:sz="0" w:space="0" w:color="auto"/>
      </w:divBdr>
    </w:div>
    <w:div w:id="204035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o-client-board/bzp/notice-details/2023%2FBZP%2000230969%2F01" TargetMode="External"/><Relationship Id="rId13" Type="http://schemas.openxmlformats.org/officeDocument/2006/relationships/hyperlink" Target="mailto:zamowienia.publiczne@szpital.sejny.pl" TargetMode="External"/><Relationship Id="rId18" Type="http://schemas.openxmlformats.org/officeDocument/2006/relationships/hyperlink" Target="mailto:zamowienia.publiczne@szpital.sejny.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www.nbp.pl/" TargetMode="External"/><Relationship Id="rId20" Type="http://schemas.openxmlformats.org/officeDocument/2006/relationships/hyperlink" Target="mailto:b.wizlanski@szpital.sejn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sejny.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zamowienia.gov.pl/pl/" TargetMode="External"/><Relationship Id="rId23" Type="http://schemas.openxmlformats.org/officeDocument/2006/relationships/fontTable" Target="fontTable.xml"/><Relationship Id="rId10" Type="http://schemas.openxmlformats.org/officeDocument/2006/relationships/hyperlink" Target="https://ezamowienia.gov.pl/mp-client/tenders/ocds-148610-22992c84-fa1e-11ed-9355-06954b8c6cb9" TargetMode="External"/><Relationship Id="rId19" Type="http://schemas.openxmlformats.org/officeDocument/2006/relationships/hyperlink" Target="http://przetargi.propublico.pl/PobieraczDokumentow.aspx?action=doc&amp;id=584219&amp;idP=51696&amp;MasterPage=EmptyMasterPage" TargetMode="External"/><Relationship Id="rId4" Type="http://schemas.openxmlformats.org/officeDocument/2006/relationships/settings" Target="settings.xml"/><Relationship Id="rId9" Type="http://schemas.openxmlformats.org/officeDocument/2006/relationships/hyperlink" Target="http://www.szpital.suwalki.pl" TargetMode="External"/><Relationship Id="rId14" Type="http://schemas.openxmlformats.org/officeDocument/2006/relationships/hyperlink" Target="mailto:zamowienia.publiczne@szpital.sejny.p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zdzilo\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FE9D4-6CEA-47AB-9BA9-C7397836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0</TotalTime>
  <Pages>29</Pages>
  <Words>11403</Words>
  <Characters>68422</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79666</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Sylwia Lempart</dc:creator>
  <cp:lastModifiedBy>X-0588</cp:lastModifiedBy>
  <cp:revision>2</cp:revision>
  <cp:lastPrinted>2023-05-24T06:07:00Z</cp:lastPrinted>
  <dcterms:created xsi:type="dcterms:W3CDTF">2023-05-24T21:58:00Z</dcterms:created>
  <dcterms:modified xsi:type="dcterms:W3CDTF">2023-05-24T21:58:00Z</dcterms:modified>
</cp:coreProperties>
</file>