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78B7" w14:textId="2B6BBE95" w:rsidR="001B0970" w:rsidRPr="001D4F84" w:rsidRDefault="00F438CE" w:rsidP="001B09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Załącznik nr </w:t>
      </w:r>
      <w:r w:rsidR="002518DC">
        <w:rPr>
          <w:rFonts w:ascii="Times New Roman" w:eastAsia="Times New Roman" w:hAnsi="Times New Roman" w:cs="Times New Roman"/>
          <w:b/>
          <w:sz w:val="24"/>
          <w:szCs w:val="24"/>
        </w:rPr>
        <w:t>4</w:t>
      </w:r>
      <w:r w:rsidR="001D4F84" w:rsidRPr="001D4F84">
        <w:rPr>
          <w:rFonts w:ascii="Times New Roman" w:eastAsia="Times New Roman" w:hAnsi="Times New Roman" w:cs="Times New Roman"/>
          <w:b/>
          <w:sz w:val="24"/>
          <w:szCs w:val="24"/>
        </w:rPr>
        <w:t>.</w:t>
      </w:r>
      <w:r w:rsidR="001D4F84" w:rsidRPr="001D4F84">
        <w:rPr>
          <w:rFonts w:ascii="Times New Roman" w:eastAsia="Times New Roman" w:hAnsi="Times New Roman" w:cs="Times New Roman"/>
          <w:b/>
          <w:bCs/>
          <w:sz w:val="24"/>
          <w:szCs w:val="24"/>
        </w:rPr>
        <w:t xml:space="preserve"> Formularz asortymentowo - cenowy</w:t>
      </w:r>
    </w:p>
    <w:p w14:paraId="58A2EF1A" w14:textId="77777777" w:rsidR="003B43CB" w:rsidRPr="00970BA1" w:rsidRDefault="003B43CB" w:rsidP="001B0970">
      <w:pPr>
        <w:spacing w:after="0" w:line="240" w:lineRule="auto"/>
        <w:rPr>
          <w:rFonts w:ascii="Times New Roman" w:eastAsia="Times New Roman" w:hAnsi="Times New Roman" w:cs="Times New Roman"/>
          <w:b/>
          <w:sz w:val="20"/>
          <w:szCs w:val="20"/>
        </w:rPr>
      </w:pPr>
    </w:p>
    <w:p w14:paraId="7DBBA47D" w14:textId="77777777" w:rsidR="003B43CB" w:rsidRPr="00970BA1" w:rsidRDefault="00CA2427" w:rsidP="001B0970">
      <w:pPr>
        <w:spacing w:after="0" w:line="240" w:lineRule="auto"/>
        <w:rPr>
          <w:rFonts w:ascii="Times New Roman" w:eastAsia="Times New Roman" w:hAnsi="Times New Roman" w:cs="Times New Roman"/>
          <w:b/>
        </w:rPr>
      </w:pPr>
      <w:r w:rsidRPr="00970BA1">
        <w:rPr>
          <w:rFonts w:ascii="Times New Roman" w:eastAsia="Times New Roman" w:hAnsi="Times New Roman" w:cs="Times New Roman"/>
          <w:b/>
        </w:rPr>
        <w:t>Zadanie nr 1.</w:t>
      </w:r>
      <w:r w:rsidR="00920F89" w:rsidRPr="00970BA1">
        <w:rPr>
          <w:rFonts w:ascii="Times New Roman" w:eastAsia="Times New Roman" w:hAnsi="Times New Roman" w:cs="Times New Roman"/>
          <w:b/>
        </w:rPr>
        <w:t xml:space="preserve"> </w:t>
      </w:r>
      <w:r w:rsidR="0044495D" w:rsidRPr="00970BA1">
        <w:rPr>
          <w:rFonts w:ascii="Times New Roman" w:eastAsia="Times New Roman" w:hAnsi="Times New Roman" w:cs="Times New Roman"/>
          <w:b/>
          <w:sz w:val="20"/>
          <w:szCs w:val="20"/>
          <w:lang w:eastAsia="ar-SA"/>
        </w:rPr>
        <w:t>Materiały i zestawy opatrunkowe.</w:t>
      </w:r>
    </w:p>
    <w:tbl>
      <w:tblPr>
        <w:tblW w:w="13900" w:type="dxa"/>
        <w:tblCellMar>
          <w:left w:w="70" w:type="dxa"/>
          <w:right w:w="70" w:type="dxa"/>
        </w:tblCellMar>
        <w:tblLook w:val="04A0" w:firstRow="1" w:lastRow="0" w:firstColumn="1" w:lastColumn="0" w:noHBand="0" w:noVBand="1"/>
      </w:tblPr>
      <w:tblGrid>
        <w:gridCol w:w="580"/>
        <w:gridCol w:w="301"/>
        <w:gridCol w:w="5319"/>
        <w:gridCol w:w="760"/>
        <w:gridCol w:w="760"/>
        <w:gridCol w:w="840"/>
        <w:gridCol w:w="1060"/>
        <w:gridCol w:w="700"/>
        <w:gridCol w:w="1060"/>
        <w:gridCol w:w="1260"/>
        <w:gridCol w:w="1260"/>
      </w:tblGrid>
      <w:tr w:rsidR="00142D3D" w:rsidRPr="002B2096" w14:paraId="1B463AFA" w14:textId="77777777" w:rsidTr="006E6B38">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24CC4" w14:textId="77777777" w:rsidR="00142D3D" w:rsidRPr="002B2096"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 xml:space="preserve">Lp. </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767D0B2" w14:textId="77777777" w:rsidR="00142D3D" w:rsidRPr="002B2096" w:rsidRDefault="00142D3D" w:rsidP="00142D3D">
            <w:pPr>
              <w:spacing w:after="0" w:line="240" w:lineRule="auto"/>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Nazwa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4BE202A" w14:textId="77777777" w:rsidR="00142D3D" w:rsidRPr="002B2096"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Jedn. opak.</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CE4F3DA" w14:textId="77777777" w:rsidR="00142D3D" w:rsidRPr="002B2096"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Ilość</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66BD121" w14:textId="77777777" w:rsidR="00142D3D" w:rsidRPr="002B2096"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Cena jedn.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142BE25" w14:textId="77777777" w:rsidR="00142D3D" w:rsidRPr="002B2096"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8858581" w14:textId="77777777" w:rsidR="00142D3D" w:rsidRPr="002B2096"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VAT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55F8D91" w14:textId="77777777" w:rsidR="00142D3D" w:rsidRPr="002B2096"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Wartość brutto</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DC6B624" w14:textId="77777777" w:rsidR="00142D3D" w:rsidRPr="002B2096"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Producent / Numer katalog.</w:t>
            </w:r>
          </w:p>
        </w:tc>
      </w:tr>
      <w:tr w:rsidR="00142D3D" w:rsidRPr="002B2096" w14:paraId="1FBF08CD"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514FA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A689FE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Gaza jałowa 0,5m2 (sterylizacja parą wodną)</w:t>
            </w:r>
          </w:p>
        </w:tc>
        <w:tc>
          <w:tcPr>
            <w:tcW w:w="760" w:type="dxa"/>
            <w:tcBorders>
              <w:top w:val="nil"/>
              <w:left w:val="nil"/>
              <w:bottom w:val="single" w:sz="4" w:space="0" w:color="auto"/>
              <w:right w:val="single" w:sz="4" w:space="0" w:color="auto"/>
            </w:tcBorders>
            <w:shd w:val="clear" w:color="auto" w:fill="auto"/>
            <w:vAlign w:val="center"/>
            <w:hideMark/>
          </w:tcPr>
          <w:p w14:paraId="1ACBB85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146B9D7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1 100</w:t>
            </w:r>
          </w:p>
        </w:tc>
        <w:tc>
          <w:tcPr>
            <w:tcW w:w="840" w:type="dxa"/>
            <w:tcBorders>
              <w:top w:val="nil"/>
              <w:left w:val="nil"/>
              <w:bottom w:val="single" w:sz="4" w:space="0" w:color="auto"/>
              <w:right w:val="single" w:sz="4" w:space="0" w:color="auto"/>
            </w:tcBorders>
            <w:shd w:val="clear" w:color="auto" w:fill="auto"/>
            <w:vAlign w:val="center"/>
          </w:tcPr>
          <w:p w14:paraId="7F8509D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DD66F1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671A3C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0A5910B"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ABA14D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6C02AC2"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C161E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BD50AE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Gaza jałowa 1,0 m2 (sterylizacja parą wodną)</w:t>
            </w:r>
          </w:p>
        </w:tc>
        <w:tc>
          <w:tcPr>
            <w:tcW w:w="760" w:type="dxa"/>
            <w:tcBorders>
              <w:top w:val="nil"/>
              <w:left w:val="nil"/>
              <w:bottom w:val="single" w:sz="4" w:space="0" w:color="auto"/>
              <w:right w:val="single" w:sz="4" w:space="0" w:color="auto"/>
            </w:tcBorders>
            <w:shd w:val="clear" w:color="auto" w:fill="auto"/>
            <w:vAlign w:val="center"/>
            <w:hideMark/>
          </w:tcPr>
          <w:p w14:paraId="170FCD5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5444FD0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8500</w:t>
            </w:r>
          </w:p>
        </w:tc>
        <w:tc>
          <w:tcPr>
            <w:tcW w:w="840" w:type="dxa"/>
            <w:tcBorders>
              <w:top w:val="nil"/>
              <w:left w:val="nil"/>
              <w:bottom w:val="single" w:sz="4" w:space="0" w:color="auto"/>
              <w:right w:val="single" w:sz="4" w:space="0" w:color="auto"/>
            </w:tcBorders>
            <w:shd w:val="clear" w:color="auto" w:fill="auto"/>
            <w:vAlign w:val="center"/>
          </w:tcPr>
          <w:p w14:paraId="75AD17B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C73BD9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F3C47B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697B10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46F8EA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D78CAF2"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350DA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F59637C"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Gaza niejałowa 90 cm 13-nitkowa w składach a 100 mb, min. kl.I reg 4</w:t>
            </w:r>
          </w:p>
        </w:tc>
        <w:tc>
          <w:tcPr>
            <w:tcW w:w="760" w:type="dxa"/>
            <w:tcBorders>
              <w:top w:val="nil"/>
              <w:left w:val="nil"/>
              <w:bottom w:val="single" w:sz="4" w:space="0" w:color="auto"/>
              <w:right w:val="single" w:sz="4" w:space="0" w:color="auto"/>
            </w:tcBorders>
            <w:shd w:val="clear" w:color="auto" w:fill="auto"/>
            <w:vAlign w:val="center"/>
            <w:hideMark/>
          </w:tcPr>
          <w:p w14:paraId="634A5F2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mb</w:t>
            </w:r>
          </w:p>
        </w:tc>
        <w:tc>
          <w:tcPr>
            <w:tcW w:w="760" w:type="dxa"/>
            <w:tcBorders>
              <w:top w:val="nil"/>
              <w:left w:val="nil"/>
              <w:bottom w:val="single" w:sz="4" w:space="0" w:color="auto"/>
              <w:right w:val="single" w:sz="4" w:space="0" w:color="auto"/>
            </w:tcBorders>
            <w:shd w:val="clear" w:color="auto" w:fill="auto"/>
            <w:vAlign w:val="center"/>
            <w:hideMark/>
          </w:tcPr>
          <w:p w14:paraId="3730D2C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11 000</w:t>
            </w:r>
          </w:p>
        </w:tc>
        <w:tc>
          <w:tcPr>
            <w:tcW w:w="840" w:type="dxa"/>
            <w:tcBorders>
              <w:top w:val="nil"/>
              <w:left w:val="nil"/>
              <w:bottom w:val="single" w:sz="4" w:space="0" w:color="auto"/>
              <w:right w:val="single" w:sz="4" w:space="0" w:color="auto"/>
            </w:tcBorders>
            <w:shd w:val="clear" w:color="auto" w:fill="auto"/>
            <w:vAlign w:val="center"/>
          </w:tcPr>
          <w:p w14:paraId="6712E8F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B7F5EC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0641AD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B657693"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E82DD8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9A9EF61"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0E966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0ABF9B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Tampony z 20-nitkowej gazy niejałowe nr 2 (12x12cm) a 1000szt.</w:t>
            </w:r>
          </w:p>
        </w:tc>
        <w:tc>
          <w:tcPr>
            <w:tcW w:w="760" w:type="dxa"/>
            <w:tcBorders>
              <w:top w:val="nil"/>
              <w:left w:val="nil"/>
              <w:bottom w:val="single" w:sz="4" w:space="0" w:color="auto"/>
              <w:right w:val="single" w:sz="4" w:space="0" w:color="auto"/>
            </w:tcBorders>
            <w:shd w:val="clear" w:color="auto" w:fill="auto"/>
            <w:vAlign w:val="center"/>
            <w:hideMark/>
          </w:tcPr>
          <w:p w14:paraId="3098436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5C5E1F9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21EF53B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56AE46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0CA00B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08B3618"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7A6EB9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344B0AA"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513FA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3045E63"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 niewyjałowione 13-nitk. 5x5cm a 100szt.; min. Kl. I reg 4; podwijane brzegi ES</w:t>
            </w:r>
          </w:p>
        </w:tc>
        <w:tc>
          <w:tcPr>
            <w:tcW w:w="760" w:type="dxa"/>
            <w:tcBorders>
              <w:top w:val="nil"/>
              <w:left w:val="nil"/>
              <w:bottom w:val="single" w:sz="4" w:space="0" w:color="auto"/>
              <w:right w:val="single" w:sz="4" w:space="0" w:color="auto"/>
            </w:tcBorders>
            <w:shd w:val="clear" w:color="auto" w:fill="auto"/>
            <w:vAlign w:val="center"/>
            <w:hideMark/>
          </w:tcPr>
          <w:p w14:paraId="49A5B89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75A703F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1 500</w:t>
            </w:r>
          </w:p>
        </w:tc>
        <w:tc>
          <w:tcPr>
            <w:tcW w:w="840" w:type="dxa"/>
            <w:tcBorders>
              <w:top w:val="nil"/>
              <w:left w:val="nil"/>
              <w:bottom w:val="single" w:sz="4" w:space="0" w:color="auto"/>
              <w:right w:val="single" w:sz="4" w:space="0" w:color="auto"/>
            </w:tcBorders>
            <w:shd w:val="clear" w:color="auto" w:fill="auto"/>
            <w:vAlign w:val="center"/>
          </w:tcPr>
          <w:p w14:paraId="234F304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FFB299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17883D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766A91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871DD5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156DFF8"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3A38B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D9F4901"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niewyjałowione 13-nitk. 10x10cm a 100szt.; min. Kl. I reg 4; podwijane brzegi ES</w:t>
            </w:r>
          </w:p>
        </w:tc>
        <w:tc>
          <w:tcPr>
            <w:tcW w:w="760" w:type="dxa"/>
            <w:tcBorders>
              <w:top w:val="nil"/>
              <w:left w:val="nil"/>
              <w:bottom w:val="single" w:sz="4" w:space="0" w:color="auto"/>
              <w:right w:val="single" w:sz="4" w:space="0" w:color="auto"/>
            </w:tcBorders>
            <w:shd w:val="clear" w:color="auto" w:fill="auto"/>
            <w:vAlign w:val="center"/>
            <w:hideMark/>
          </w:tcPr>
          <w:p w14:paraId="42C09A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7201A82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900</w:t>
            </w:r>
          </w:p>
        </w:tc>
        <w:tc>
          <w:tcPr>
            <w:tcW w:w="840" w:type="dxa"/>
            <w:tcBorders>
              <w:top w:val="nil"/>
              <w:left w:val="nil"/>
              <w:bottom w:val="single" w:sz="4" w:space="0" w:color="auto"/>
              <w:right w:val="single" w:sz="4" w:space="0" w:color="auto"/>
            </w:tcBorders>
            <w:shd w:val="clear" w:color="auto" w:fill="auto"/>
            <w:vAlign w:val="center"/>
          </w:tcPr>
          <w:p w14:paraId="449E111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F03005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131DB8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0BFD20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9E9971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D0A0945"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DAFBE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7FF438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Kompresy gazowe niewyjałowione 13-nitk. 7,5x7,5cm a 100szt.; min. Kl. I reg. 4; podwijane brzegi ES </w:t>
            </w:r>
          </w:p>
        </w:tc>
        <w:tc>
          <w:tcPr>
            <w:tcW w:w="760" w:type="dxa"/>
            <w:tcBorders>
              <w:top w:val="nil"/>
              <w:left w:val="nil"/>
              <w:bottom w:val="single" w:sz="4" w:space="0" w:color="auto"/>
              <w:right w:val="single" w:sz="4" w:space="0" w:color="auto"/>
            </w:tcBorders>
            <w:shd w:val="clear" w:color="auto" w:fill="auto"/>
            <w:vAlign w:val="center"/>
            <w:hideMark/>
          </w:tcPr>
          <w:p w14:paraId="26CDA39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3A0A087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600</w:t>
            </w:r>
          </w:p>
        </w:tc>
        <w:tc>
          <w:tcPr>
            <w:tcW w:w="840" w:type="dxa"/>
            <w:tcBorders>
              <w:top w:val="nil"/>
              <w:left w:val="nil"/>
              <w:bottom w:val="single" w:sz="4" w:space="0" w:color="auto"/>
              <w:right w:val="single" w:sz="4" w:space="0" w:color="auto"/>
            </w:tcBorders>
            <w:shd w:val="clear" w:color="auto" w:fill="auto"/>
            <w:vAlign w:val="center"/>
          </w:tcPr>
          <w:p w14:paraId="2DF3759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FF2790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4198EE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38B3478"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E68943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DD0CEB6"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12845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26CDDFF"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niewyjałowione 16w 17-nitk. 7,5x7,5cm a 100szt.; min. Kl. I reg. 4; podwijane brzegi ES</w:t>
            </w:r>
          </w:p>
        </w:tc>
        <w:tc>
          <w:tcPr>
            <w:tcW w:w="760" w:type="dxa"/>
            <w:tcBorders>
              <w:top w:val="nil"/>
              <w:left w:val="nil"/>
              <w:bottom w:val="single" w:sz="4" w:space="0" w:color="auto"/>
              <w:right w:val="single" w:sz="4" w:space="0" w:color="auto"/>
            </w:tcBorders>
            <w:shd w:val="clear" w:color="auto" w:fill="auto"/>
            <w:vAlign w:val="center"/>
            <w:hideMark/>
          </w:tcPr>
          <w:p w14:paraId="158D3CE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6667404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650</w:t>
            </w:r>
          </w:p>
        </w:tc>
        <w:tc>
          <w:tcPr>
            <w:tcW w:w="840" w:type="dxa"/>
            <w:tcBorders>
              <w:top w:val="nil"/>
              <w:left w:val="nil"/>
              <w:bottom w:val="single" w:sz="4" w:space="0" w:color="auto"/>
              <w:right w:val="single" w:sz="4" w:space="0" w:color="auto"/>
            </w:tcBorders>
            <w:shd w:val="clear" w:color="auto" w:fill="auto"/>
            <w:vAlign w:val="center"/>
          </w:tcPr>
          <w:p w14:paraId="2219475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ED1EDB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699E9B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9A7CF9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5D3EA5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C103DC0"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96F92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0E2241D"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Kompresy gazowe niewyjałowione 16w 17-nitk. 10x10cm a 100szt.; min. Kl. I reg. 4; podwijane brzegi ES </w:t>
            </w:r>
          </w:p>
        </w:tc>
        <w:tc>
          <w:tcPr>
            <w:tcW w:w="760" w:type="dxa"/>
            <w:tcBorders>
              <w:top w:val="nil"/>
              <w:left w:val="nil"/>
              <w:bottom w:val="single" w:sz="4" w:space="0" w:color="auto"/>
              <w:right w:val="single" w:sz="4" w:space="0" w:color="auto"/>
            </w:tcBorders>
            <w:shd w:val="clear" w:color="auto" w:fill="auto"/>
            <w:vAlign w:val="center"/>
            <w:hideMark/>
          </w:tcPr>
          <w:p w14:paraId="5E90548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6207EA1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160</w:t>
            </w:r>
          </w:p>
        </w:tc>
        <w:tc>
          <w:tcPr>
            <w:tcW w:w="840" w:type="dxa"/>
            <w:tcBorders>
              <w:top w:val="nil"/>
              <w:left w:val="nil"/>
              <w:bottom w:val="single" w:sz="4" w:space="0" w:color="auto"/>
              <w:right w:val="single" w:sz="4" w:space="0" w:color="auto"/>
            </w:tcBorders>
            <w:shd w:val="clear" w:color="auto" w:fill="auto"/>
            <w:vAlign w:val="center"/>
          </w:tcPr>
          <w:p w14:paraId="64ACDB9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670D1C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12D63D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55B0133"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F49C4D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5F80859"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1DAE9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BBFA768"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jałowy opatrunek chłonny na rany pooperacyjne 7,2x5cm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14:paraId="7285FE5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97C683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10 000</w:t>
            </w:r>
          </w:p>
        </w:tc>
        <w:tc>
          <w:tcPr>
            <w:tcW w:w="840" w:type="dxa"/>
            <w:tcBorders>
              <w:top w:val="nil"/>
              <w:left w:val="nil"/>
              <w:bottom w:val="single" w:sz="4" w:space="0" w:color="auto"/>
              <w:right w:val="single" w:sz="4" w:space="0" w:color="auto"/>
            </w:tcBorders>
            <w:shd w:val="clear" w:color="auto" w:fill="auto"/>
            <w:vAlign w:val="center"/>
          </w:tcPr>
          <w:p w14:paraId="54B5E60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145BC2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B4F434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AD526A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E39AEE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3D80DD6"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6500C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8DC4A0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jałowy opatrunek chłonny na rany pooperacyjne 10x6cm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14:paraId="760FF58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D4B553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5 000</w:t>
            </w:r>
          </w:p>
        </w:tc>
        <w:tc>
          <w:tcPr>
            <w:tcW w:w="840" w:type="dxa"/>
            <w:tcBorders>
              <w:top w:val="nil"/>
              <w:left w:val="nil"/>
              <w:bottom w:val="single" w:sz="4" w:space="0" w:color="auto"/>
              <w:right w:val="single" w:sz="4" w:space="0" w:color="auto"/>
            </w:tcBorders>
            <w:shd w:val="clear" w:color="auto" w:fill="auto"/>
            <w:vAlign w:val="center"/>
          </w:tcPr>
          <w:p w14:paraId="2E10437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0FA1AE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5E7F45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E95FD02"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B18072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A0632C6"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977EF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8EEBAB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jałowy opatrunek chłonny na rany pooperacyjne 15x8cm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14:paraId="597E21B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6E194B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750</w:t>
            </w:r>
          </w:p>
        </w:tc>
        <w:tc>
          <w:tcPr>
            <w:tcW w:w="840" w:type="dxa"/>
            <w:tcBorders>
              <w:top w:val="nil"/>
              <w:left w:val="nil"/>
              <w:bottom w:val="single" w:sz="4" w:space="0" w:color="auto"/>
              <w:right w:val="single" w:sz="4" w:space="0" w:color="auto"/>
            </w:tcBorders>
            <w:shd w:val="clear" w:color="auto" w:fill="auto"/>
            <w:vAlign w:val="center"/>
          </w:tcPr>
          <w:p w14:paraId="27134C1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A5B8BE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5135D4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2ED913C"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EE95FA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6231548C"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D6B1D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972669E"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jałowy opatrunek chłonny na rany pooperacyjne 20x8 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14:paraId="24D7947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D68581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750</w:t>
            </w:r>
          </w:p>
        </w:tc>
        <w:tc>
          <w:tcPr>
            <w:tcW w:w="840" w:type="dxa"/>
            <w:tcBorders>
              <w:top w:val="nil"/>
              <w:left w:val="nil"/>
              <w:bottom w:val="single" w:sz="4" w:space="0" w:color="auto"/>
              <w:right w:val="single" w:sz="4" w:space="0" w:color="auto"/>
            </w:tcBorders>
            <w:shd w:val="clear" w:color="auto" w:fill="auto"/>
            <w:vAlign w:val="center"/>
          </w:tcPr>
          <w:p w14:paraId="27099FD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746ABD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D3B26A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147B74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74FF9D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EB46318"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8560B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CDC2EDD"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jałowy opatrunek chłonny na rany pooperacyjne 20x10 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14:paraId="15FE9AB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38254C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125</w:t>
            </w:r>
          </w:p>
        </w:tc>
        <w:tc>
          <w:tcPr>
            <w:tcW w:w="840" w:type="dxa"/>
            <w:tcBorders>
              <w:top w:val="nil"/>
              <w:left w:val="nil"/>
              <w:bottom w:val="single" w:sz="4" w:space="0" w:color="auto"/>
              <w:right w:val="single" w:sz="4" w:space="0" w:color="auto"/>
            </w:tcBorders>
            <w:shd w:val="clear" w:color="auto" w:fill="auto"/>
            <w:vAlign w:val="center"/>
          </w:tcPr>
          <w:p w14:paraId="19FBC25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A5A7DB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C95724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C4CF7DC"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FCDA15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6FB3B71"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4A88A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B694F1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jałowy opatrunek chłonny na rany pooperacyjne 25x10 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14:paraId="420C698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138DB7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375</w:t>
            </w:r>
          </w:p>
        </w:tc>
        <w:tc>
          <w:tcPr>
            <w:tcW w:w="840" w:type="dxa"/>
            <w:tcBorders>
              <w:top w:val="nil"/>
              <w:left w:val="nil"/>
              <w:bottom w:val="single" w:sz="4" w:space="0" w:color="auto"/>
              <w:right w:val="single" w:sz="4" w:space="0" w:color="auto"/>
            </w:tcBorders>
            <w:shd w:val="clear" w:color="auto" w:fill="auto"/>
            <w:vAlign w:val="center"/>
          </w:tcPr>
          <w:p w14:paraId="2D4887B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28BAB3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334ED4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07F4D0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EBBD58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668F9BE"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2415A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lastRenderedPageBreak/>
              <w:t>16.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65F529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jałowy opatrunek chłonny na rany pooperacyjne 35x10 cm  na bazie hipoalergicznego kleju z syntetycznego kauczuku</w:t>
            </w:r>
          </w:p>
        </w:tc>
        <w:tc>
          <w:tcPr>
            <w:tcW w:w="760" w:type="dxa"/>
            <w:tcBorders>
              <w:top w:val="nil"/>
              <w:left w:val="nil"/>
              <w:bottom w:val="single" w:sz="4" w:space="0" w:color="auto"/>
              <w:right w:val="single" w:sz="4" w:space="0" w:color="auto"/>
            </w:tcBorders>
            <w:shd w:val="clear" w:color="auto" w:fill="auto"/>
            <w:vAlign w:val="center"/>
            <w:hideMark/>
          </w:tcPr>
          <w:p w14:paraId="41F0BA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B3D466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25</w:t>
            </w:r>
          </w:p>
        </w:tc>
        <w:tc>
          <w:tcPr>
            <w:tcW w:w="840" w:type="dxa"/>
            <w:tcBorders>
              <w:top w:val="nil"/>
              <w:left w:val="nil"/>
              <w:bottom w:val="single" w:sz="4" w:space="0" w:color="auto"/>
              <w:right w:val="single" w:sz="4" w:space="0" w:color="auto"/>
            </w:tcBorders>
            <w:shd w:val="clear" w:color="auto" w:fill="auto"/>
            <w:vAlign w:val="center"/>
          </w:tcPr>
          <w:p w14:paraId="08C2343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D59B2D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52EB6E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C2C6D40"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F68113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E3FBDCC"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41BF8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95E2951"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Antybakteryjny jałowy opatrunek z maścią wykonany z siatki poliamidowej zawierajacy srebro metaliczne 5x5cm</w:t>
            </w:r>
          </w:p>
        </w:tc>
        <w:tc>
          <w:tcPr>
            <w:tcW w:w="760" w:type="dxa"/>
            <w:tcBorders>
              <w:top w:val="nil"/>
              <w:left w:val="nil"/>
              <w:bottom w:val="single" w:sz="4" w:space="0" w:color="auto"/>
              <w:right w:val="single" w:sz="4" w:space="0" w:color="auto"/>
            </w:tcBorders>
            <w:shd w:val="clear" w:color="auto" w:fill="auto"/>
            <w:vAlign w:val="center"/>
            <w:hideMark/>
          </w:tcPr>
          <w:p w14:paraId="7C63B88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8AB046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73D5033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DEA25D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ABB359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B031B45"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13A223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4B67FD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6113E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D4541C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Antybakteryjny jałowy opatrunek z maścią wykonany z siatki poliamidowej zawierajacy srebro metaliczne 10x10cm</w:t>
            </w:r>
          </w:p>
        </w:tc>
        <w:tc>
          <w:tcPr>
            <w:tcW w:w="760" w:type="dxa"/>
            <w:tcBorders>
              <w:top w:val="nil"/>
              <w:left w:val="nil"/>
              <w:bottom w:val="single" w:sz="4" w:space="0" w:color="auto"/>
              <w:right w:val="single" w:sz="4" w:space="0" w:color="auto"/>
            </w:tcBorders>
            <w:shd w:val="clear" w:color="auto" w:fill="auto"/>
            <w:vAlign w:val="center"/>
            <w:hideMark/>
          </w:tcPr>
          <w:p w14:paraId="64F89C3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08D199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301B46C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1778F2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2BC520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DA344CA"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B92AAF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22D4562"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52D2A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C67A344"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Lignina arkusze (w opakowaniu foliowym chroniącym przed zawilgoceniem) (dopuszcza się wyrób higieniczny)</w:t>
            </w:r>
          </w:p>
        </w:tc>
        <w:tc>
          <w:tcPr>
            <w:tcW w:w="760" w:type="dxa"/>
            <w:tcBorders>
              <w:top w:val="nil"/>
              <w:left w:val="nil"/>
              <w:bottom w:val="single" w:sz="4" w:space="0" w:color="auto"/>
              <w:right w:val="single" w:sz="4" w:space="0" w:color="auto"/>
            </w:tcBorders>
            <w:shd w:val="clear" w:color="auto" w:fill="auto"/>
            <w:vAlign w:val="center"/>
            <w:hideMark/>
          </w:tcPr>
          <w:p w14:paraId="4EEF187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kg</w:t>
            </w:r>
          </w:p>
        </w:tc>
        <w:tc>
          <w:tcPr>
            <w:tcW w:w="760" w:type="dxa"/>
            <w:tcBorders>
              <w:top w:val="nil"/>
              <w:left w:val="nil"/>
              <w:bottom w:val="single" w:sz="4" w:space="0" w:color="auto"/>
              <w:right w:val="single" w:sz="4" w:space="0" w:color="auto"/>
            </w:tcBorders>
            <w:shd w:val="clear" w:color="auto" w:fill="auto"/>
            <w:vAlign w:val="center"/>
            <w:hideMark/>
          </w:tcPr>
          <w:p w14:paraId="458B0A0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1 200</w:t>
            </w:r>
          </w:p>
        </w:tc>
        <w:tc>
          <w:tcPr>
            <w:tcW w:w="840" w:type="dxa"/>
            <w:tcBorders>
              <w:top w:val="nil"/>
              <w:left w:val="nil"/>
              <w:bottom w:val="single" w:sz="4" w:space="0" w:color="auto"/>
              <w:right w:val="single" w:sz="4" w:space="0" w:color="auto"/>
            </w:tcBorders>
            <w:shd w:val="clear" w:color="auto" w:fill="auto"/>
            <w:vAlign w:val="center"/>
          </w:tcPr>
          <w:p w14:paraId="020CF5E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6436C3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39AB7F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19094F7"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2AF827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4D7B01A"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CB956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62EAB6A"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dziana 4m x 10cm (pakowana pojedynczo z pełnym opisem produktu)</w:t>
            </w:r>
          </w:p>
        </w:tc>
        <w:tc>
          <w:tcPr>
            <w:tcW w:w="760" w:type="dxa"/>
            <w:tcBorders>
              <w:top w:val="nil"/>
              <w:left w:val="nil"/>
              <w:bottom w:val="single" w:sz="4" w:space="0" w:color="auto"/>
              <w:right w:val="single" w:sz="4" w:space="0" w:color="auto"/>
            </w:tcBorders>
            <w:shd w:val="clear" w:color="auto" w:fill="auto"/>
            <w:vAlign w:val="center"/>
            <w:hideMark/>
          </w:tcPr>
          <w:p w14:paraId="2772E10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D302D2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10 000</w:t>
            </w:r>
          </w:p>
        </w:tc>
        <w:tc>
          <w:tcPr>
            <w:tcW w:w="840" w:type="dxa"/>
            <w:tcBorders>
              <w:top w:val="nil"/>
              <w:left w:val="nil"/>
              <w:bottom w:val="single" w:sz="4" w:space="0" w:color="auto"/>
              <w:right w:val="single" w:sz="4" w:space="0" w:color="auto"/>
            </w:tcBorders>
            <w:shd w:val="clear" w:color="auto" w:fill="auto"/>
            <w:vAlign w:val="center"/>
          </w:tcPr>
          <w:p w14:paraId="3C41EA7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7CBDBD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2BD014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7E6A92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6F51FF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37335DF"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8BB4D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7A50BA0"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dziana 4m x 15cm (pakowana pojedynczo z pełnym opisem produktu)</w:t>
            </w:r>
          </w:p>
        </w:tc>
        <w:tc>
          <w:tcPr>
            <w:tcW w:w="760" w:type="dxa"/>
            <w:tcBorders>
              <w:top w:val="nil"/>
              <w:left w:val="nil"/>
              <w:bottom w:val="single" w:sz="4" w:space="0" w:color="auto"/>
              <w:right w:val="single" w:sz="4" w:space="0" w:color="auto"/>
            </w:tcBorders>
            <w:shd w:val="clear" w:color="auto" w:fill="auto"/>
            <w:vAlign w:val="center"/>
            <w:hideMark/>
          </w:tcPr>
          <w:p w14:paraId="61BBAE1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812DF0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2 200</w:t>
            </w:r>
          </w:p>
        </w:tc>
        <w:tc>
          <w:tcPr>
            <w:tcW w:w="840" w:type="dxa"/>
            <w:tcBorders>
              <w:top w:val="nil"/>
              <w:left w:val="nil"/>
              <w:bottom w:val="single" w:sz="4" w:space="0" w:color="auto"/>
              <w:right w:val="single" w:sz="4" w:space="0" w:color="auto"/>
            </w:tcBorders>
            <w:shd w:val="clear" w:color="auto" w:fill="auto"/>
            <w:vAlign w:val="center"/>
          </w:tcPr>
          <w:p w14:paraId="0703099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A942EB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1D1E1A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BCB7B9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851569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C9DC169"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E6782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59BC58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elastyczna tkana 5m x 10cm (pakowana pojedynczo, łącznie z zapinką z pełną identyfikacją produktu)</w:t>
            </w:r>
          </w:p>
        </w:tc>
        <w:tc>
          <w:tcPr>
            <w:tcW w:w="760" w:type="dxa"/>
            <w:tcBorders>
              <w:top w:val="nil"/>
              <w:left w:val="nil"/>
              <w:bottom w:val="single" w:sz="4" w:space="0" w:color="auto"/>
              <w:right w:val="single" w:sz="4" w:space="0" w:color="auto"/>
            </w:tcBorders>
            <w:shd w:val="clear" w:color="auto" w:fill="auto"/>
            <w:vAlign w:val="center"/>
            <w:hideMark/>
          </w:tcPr>
          <w:p w14:paraId="03F5E50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B60D3C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80</w:t>
            </w:r>
          </w:p>
        </w:tc>
        <w:tc>
          <w:tcPr>
            <w:tcW w:w="840" w:type="dxa"/>
            <w:tcBorders>
              <w:top w:val="nil"/>
              <w:left w:val="nil"/>
              <w:bottom w:val="single" w:sz="4" w:space="0" w:color="auto"/>
              <w:right w:val="single" w:sz="4" w:space="0" w:color="auto"/>
            </w:tcBorders>
            <w:shd w:val="clear" w:color="auto" w:fill="auto"/>
            <w:vAlign w:val="center"/>
          </w:tcPr>
          <w:p w14:paraId="1CA8572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12423F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283DE4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7F2D15C"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956A8F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A18019C"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11A84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F7131B6"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elastyczna tkana z zapinką 5m x 12cm (pakowana pojedynczo, łącznie z zapinką z pełną identyfikacją produktu)</w:t>
            </w:r>
          </w:p>
        </w:tc>
        <w:tc>
          <w:tcPr>
            <w:tcW w:w="760" w:type="dxa"/>
            <w:tcBorders>
              <w:top w:val="nil"/>
              <w:left w:val="nil"/>
              <w:bottom w:val="single" w:sz="4" w:space="0" w:color="auto"/>
              <w:right w:val="single" w:sz="4" w:space="0" w:color="auto"/>
            </w:tcBorders>
            <w:shd w:val="clear" w:color="auto" w:fill="auto"/>
            <w:vAlign w:val="center"/>
            <w:hideMark/>
          </w:tcPr>
          <w:p w14:paraId="448CFA5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F6DCD8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70</w:t>
            </w:r>
          </w:p>
        </w:tc>
        <w:tc>
          <w:tcPr>
            <w:tcW w:w="840" w:type="dxa"/>
            <w:tcBorders>
              <w:top w:val="nil"/>
              <w:left w:val="nil"/>
              <w:bottom w:val="single" w:sz="4" w:space="0" w:color="auto"/>
              <w:right w:val="single" w:sz="4" w:space="0" w:color="auto"/>
            </w:tcBorders>
            <w:shd w:val="clear" w:color="auto" w:fill="auto"/>
            <w:vAlign w:val="center"/>
          </w:tcPr>
          <w:p w14:paraId="627284A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E5858A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E4EECC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4DE0813"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4E897E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36879C7E"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029A3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CE2C99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elastyczna tkana z zapinką 5m x 15cm (pakowana pojedynczo, łącznie z zapinką z pełną identyfikacją produktu)</w:t>
            </w:r>
          </w:p>
        </w:tc>
        <w:tc>
          <w:tcPr>
            <w:tcW w:w="760" w:type="dxa"/>
            <w:tcBorders>
              <w:top w:val="nil"/>
              <w:left w:val="nil"/>
              <w:bottom w:val="single" w:sz="4" w:space="0" w:color="auto"/>
              <w:right w:val="single" w:sz="4" w:space="0" w:color="auto"/>
            </w:tcBorders>
            <w:shd w:val="clear" w:color="auto" w:fill="auto"/>
            <w:vAlign w:val="center"/>
            <w:hideMark/>
          </w:tcPr>
          <w:p w14:paraId="035D1DF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652903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1 700</w:t>
            </w:r>
          </w:p>
        </w:tc>
        <w:tc>
          <w:tcPr>
            <w:tcW w:w="840" w:type="dxa"/>
            <w:tcBorders>
              <w:top w:val="nil"/>
              <w:left w:val="nil"/>
              <w:bottom w:val="single" w:sz="4" w:space="0" w:color="auto"/>
              <w:right w:val="single" w:sz="4" w:space="0" w:color="auto"/>
            </w:tcBorders>
            <w:shd w:val="clear" w:color="auto" w:fill="auto"/>
            <w:vAlign w:val="center"/>
          </w:tcPr>
          <w:p w14:paraId="4872D2B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80A765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469F85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068DF46"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24A46B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0D35708" w14:textId="77777777"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8B689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E382206"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gipsowa 3 m x 20cm nawinięta na tekturowym trzpieniu ułatwiającym wyciskanie i modelowanie; obustronnie impregnowana gipsem; czas wiązania 2 - 3,5 min. opakowanie zgrzewane a'2szt.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4A7E30B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61FFC7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7424C06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0F666E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7D7191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1E976E5"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483013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97189C0" w14:textId="77777777"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BE878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66213AC"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gipsowa 3 m x 14cm nawinięta na tekturowym trzpieniu ułatwiającym wyciskanie i modelowanie; obustronnie impregnowana gipsem; czas wiązania 2 - 3,5 min. opakowanie zgrzewane a'2szt.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4B99735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8E9CF5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300</w:t>
            </w:r>
          </w:p>
        </w:tc>
        <w:tc>
          <w:tcPr>
            <w:tcW w:w="840" w:type="dxa"/>
            <w:tcBorders>
              <w:top w:val="nil"/>
              <w:left w:val="nil"/>
              <w:bottom w:val="single" w:sz="4" w:space="0" w:color="auto"/>
              <w:right w:val="single" w:sz="4" w:space="0" w:color="auto"/>
            </w:tcBorders>
            <w:shd w:val="clear" w:color="auto" w:fill="auto"/>
            <w:vAlign w:val="center"/>
          </w:tcPr>
          <w:p w14:paraId="1CC4A33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EB7121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03D8EF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4A168D4"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F3F461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1E6325B" w14:textId="77777777"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BE3B9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4016D4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gipsowa 3 m x 12 cm nawinięta na tekturowym trzpieniu ułatwiającym wyciskanie i modelowanie; obustronnie impregnowana gipsem; czas wiązania 2 - 3,5 min. opakowanie zgrzewane a'2szt.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65C9C03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7E0CBA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55F1002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99F02F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441F68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19A89DA"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0A76BF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1DAC661" w14:textId="77777777"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26B36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lastRenderedPageBreak/>
              <w:t>28.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2BDA1A1"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gipsowa 3 m x 10 cm nawinięta na tekturowym trzpieniu ułatwiającym wyciskanie i modelowanie; obustronnie impregnowana gipsem; czas wiązania 2 - 3,5 min. opakowanie zgrzewane a'2szt.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1FEE793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AAC7FF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150</w:t>
            </w:r>
          </w:p>
        </w:tc>
        <w:tc>
          <w:tcPr>
            <w:tcW w:w="840" w:type="dxa"/>
            <w:tcBorders>
              <w:top w:val="nil"/>
              <w:left w:val="nil"/>
              <w:bottom w:val="single" w:sz="4" w:space="0" w:color="auto"/>
              <w:right w:val="single" w:sz="4" w:space="0" w:color="auto"/>
            </w:tcBorders>
            <w:shd w:val="clear" w:color="auto" w:fill="auto"/>
            <w:vAlign w:val="center"/>
          </w:tcPr>
          <w:p w14:paraId="66B5991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FBF054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E3B8E8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DD6A66F"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EBBB34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3E6ADCD"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F9214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07E5073"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gipsowa szybkowiążąca 20m x 10cm – longeta  4 warstw.</w:t>
            </w:r>
          </w:p>
        </w:tc>
        <w:tc>
          <w:tcPr>
            <w:tcW w:w="760" w:type="dxa"/>
            <w:tcBorders>
              <w:top w:val="nil"/>
              <w:left w:val="nil"/>
              <w:bottom w:val="single" w:sz="4" w:space="0" w:color="auto"/>
              <w:right w:val="single" w:sz="4" w:space="0" w:color="auto"/>
            </w:tcBorders>
            <w:shd w:val="clear" w:color="auto" w:fill="auto"/>
            <w:vAlign w:val="center"/>
            <w:hideMark/>
          </w:tcPr>
          <w:p w14:paraId="78E12A5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12207E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15</w:t>
            </w:r>
          </w:p>
        </w:tc>
        <w:tc>
          <w:tcPr>
            <w:tcW w:w="840" w:type="dxa"/>
            <w:tcBorders>
              <w:top w:val="nil"/>
              <w:left w:val="nil"/>
              <w:bottom w:val="single" w:sz="4" w:space="0" w:color="auto"/>
              <w:right w:val="single" w:sz="4" w:space="0" w:color="auto"/>
            </w:tcBorders>
            <w:shd w:val="clear" w:color="auto" w:fill="auto"/>
            <w:vAlign w:val="center"/>
          </w:tcPr>
          <w:p w14:paraId="4196CB1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0FB046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8E4E0B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F8D017B"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F7E85F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85B8441"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A64D1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DE941D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gipsowa szybkowiążąca 20m x 15cm – longeta 4 warstw.</w:t>
            </w:r>
          </w:p>
        </w:tc>
        <w:tc>
          <w:tcPr>
            <w:tcW w:w="760" w:type="dxa"/>
            <w:tcBorders>
              <w:top w:val="nil"/>
              <w:left w:val="nil"/>
              <w:bottom w:val="single" w:sz="4" w:space="0" w:color="auto"/>
              <w:right w:val="single" w:sz="4" w:space="0" w:color="auto"/>
            </w:tcBorders>
            <w:shd w:val="clear" w:color="auto" w:fill="auto"/>
            <w:vAlign w:val="center"/>
            <w:hideMark/>
          </w:tcPr>
          <w:p w14:paraId="78902CB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E11929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35</w:t>
            </w:r>
          </w:p>
        </w:tc>
        <w:tc>
          <w:tcPr>
            <w:tcW w:w="840" w:type="dxa"/>
            <w:tcBorders>
              <w:top w:val="nil"/>
              <w:left w:val="nil"/>
              <w:bottom w:val="single" w:sz="4" w:space="0" w:color="auto"/>
              <w:right w:val="single" w:sz="4" w:space="0" w:color="auto"/>
            </w:tcBorders>
            <w:shd w:val="clear" w:color="auto" w:fill="auto"/>
            <w:vAlign w:val="center"/>
          </w:tcPr>
          <w:p w14:paraId="1331D12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9306E6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2090F1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09571F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0423E4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2182CD7"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ED8B6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908D2F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gipsowa szybkowiążąca 20m x 20cm – longeta 4 warstw.</w:t>
            </w:r>
          </w:p>
        </w:tc>
        <w:tc>
          <w:tcPr>
            <w:tcW w:w="760" w:type="dxa"/>
            <w:tcBorders>
              <w:top w:val="nil"/>
              <w:left w:val="nil"/>
              <w:bottom w:val="single" w:sz="4" w:space="0" w:color="auto"/>
              <w:right w:val="single" w:sz="4" w:space="0" w:color="auto"/>
            </w:tcBorders>
            <w:shd w:val="clear" w:color="auto" w:fill="auto"/>
            <w:vAlign w:val="center"/>
            <w:hideMark/>
          </w:tcPr>
          <w:p w14:paraId="5291452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A16248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2E8466E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86D4CB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423FDC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3CBFFE7"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42532B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F10C265"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7D062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B61DC0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Plaster na tkaninie 9,2 m x 2,5cm pokryty klejem hipoalergicznym z syntetycznego kauczuku </w:t>
            </w:r>
          </w:p>
        </w:tc>
        <w:tc>
          <w:tcPr>
            <w:tcW w:w="760" w:type="dxa"/>
            <w:tcBorders>
              <w:top w:val="nil"/>
              <w:left w:val="nil"/>
              <w:bottom w:val="single" w:sz="4" w:space="0" w:color="auto"/>
              <w:right w:val="single" w:sz="4" w:space="0" w:color="auto"/>
            </w:tcBorders>
            <w:shd w:val="clear" w:color="auto" w:fill="auto"/>
            <w:vAlign w:val="center"/>
            <w:hideMark/>
          </w:tcPr>
          <w:p w14:paraId="0443254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EF8FC3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149</w:t>
            </w:r>
          </w:p>
        </w:tc>
        <w:tc>
          <w:tcPr>
            <w:tcW w:w="840" w:type="dxa"/>
            <w:tcBorders>
              <w:top w:val="nil"/>
              <w:left w:val="nil"/>
              <w:bottom w:val="single" w:sz="4" w:space="0" w:color="auto"/>
              <w:right w:val="single" w:sz="4" w:space="0" w:color="auto"/>
            </w:tcBorders>
            <w:shd w:val="clear" w:color="auto" w:fill="auto"/>
            <w:vAlign w:val="center"/>
          </w:tcPr>
          <w:p w14:paraId="50F190E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E5067C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DA9F4D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C21C042"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5D95EA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B24340F"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FE907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0F8A46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Plaster na włókninie 9,2 m x 2,5cm pokryty klejem hipoalergicznym z syntetycznego kauczuku </w:t>
            </w:r>
          </w:p>
        </w:tc>
        <w:tc>
          <w:tcPr>
            <w:tcW w:w="760" w:type="dxa"/>
            <w:tcBorders>
              <w:top w:val="nil"/>
              <w:left w:val="nil"/>
              <w:bottom w:val="single" w:sz="4" w:space="0" w:color="auto"/>
              <w:right w:val="single" w:sz="4" w:space="0" w:color="auto"/>
            </w:tcBorders>
            <w:shd w:val="clear" w:color="auto" w:fill="auto"/>
            <w:vAlign w:val="center"/>
            <w:hideMark/>
          </w:tcPr>
          <w:p w14:paraId="5DC803B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D429C4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200</w:t>
            </w:r>
          </w:p>
        </w:tc>
        <w:tc>
          <w:tcPr>
            <w:tcW w:w="840" w:type="dxa"/>
            <w:tcBorders>
              <w:top w:val="nil"/>
              <w:left w:val="nil"/>
              <w:bottom w:val="single" w:sz="4" w:space="0" w:color="auto"/>
              <w:right w:val="single" w:sz="4" w:space="0" w:color="auto"/>
            </w:tcBorders>
            <w:shd w:val="clear" w:color="auto" w:fill="auto"/>
            <w:vAlign w:val="center"/>
          </w:tcPr>
          <w:p w14:paraId="5F733D1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2FAA21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42A5D2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8444523"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E1D0A6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989511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EDF0D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13DA707"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Plaster na przezroczystej porowatej folii 9.2 x 1,25 cm</w:t>
            </w:r>
          </w:p>
        </w:tc>
        <w:tc>
          <w:tcPr>
            <w:tcW w:w="760" w:type="dxa"/>
            <w:tcBorders>
              <w:top w:val="nil"/>
              <w:left w:val="nil"/>
              <w:bottom w:val="single" w:sz="4" w:space="0" w:color="auto"/>
              <w:right w:val="single" w:sz="4" w:space="0" w:color="auto"/>
            </w:tcBorders>
            <w:shd w:val="clear" w:color="auto" w:fill="auto"/>
            <w:vAlign w:val="center"/>
            <w:hideMark/>
          </w:tcPr>
          <w:p w14:paraId="353D642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F36FC6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w:t>
            </w:r>
          </w:p>
        </w:tc>
        <w:tc>
          <w:tcPr>
            <w:tcW w:w="840" w:type="dxa"/>
            <w:tcBorders>
              <w:top w:val="nil"/>
              <w:left w:val="nil"/>
              <w:bottom w:val="single" w:sz="4" w:space="0" w:color="auto"/>
              <w:right w:val="single" w:sz="4" w:space="0" w:color="auto"/>
            </w:tcBorders>
            <w:shd w:val="clear" w:color="auto" w:fill="auto"/>
            <w:vAlign w:val="center"/>
          </w:tcPr>
          <w:p w14:paraId="4B7D425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F67A43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612C90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9B6506D"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2386BB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089BDF7"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F840F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5DFF468"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Plaster na przezroczystej porowatej folii 9.2  x 2,5 cm</w:t>
            </w:r>
          </w:p>
        </w:tc>
        <w:tc>
          <w:tcPr>
            <w:tcW w:w="760" w:type="dxa"/>
            <w:tcBorders>
              <w:top w:val="nil"/>
              <w:left w:val="nil"/>
              <w:bottom w:val="single" w:sz="4" w:space="0" w:color="auto"/>
              <w:right w:val="single" w:sz="4" w:space="0" w:color="auto"/>
            </w:tcBorders>
            <w:shd w:val="clear" w:color="auto" w:fill="auto"/>
            <w:vAlign w:val="center"/>
            <w:hideMark/>
          </w:tcPr>
          <w:p w14:paraId="6BAFFC9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97B142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61C05B5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B7D875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9BD701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382F721"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24F8AB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B696CC7"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496FA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F4CC84A"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Plaster opatrunkowy na włókninie  5m x 8cm </w:t>
            </w:r>
          </w:p>
        </w:tc>
        <w:tc>
          <w:tcPr>
            <w:tcW w:w="760" w:type="dxa"/>
            <w:tcBorders>
              <w:top w:val="nil"/>
              <w:left w:val="nil"/>
              <w:bottom w:val="single" w:sz="4" w:space="0" w:color="auto"/>
              <w:right w:val="single" w:sz="4" w:space="0" w:color="auto"/>
            </w:tcBorders>
            <w:shd w:val="clear" w:color="auto" w:fill="auto"/>
            <w:vAlign w:val="center"/>
            <w:hideMark/>
          </w:tcPr>
          <w:p w14:paraId="0FAC6CF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4DD0E6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15</w:t>
            </w:r>
          </w:p>
        </w:tc>
        <w:tc>
          <w:tcPr>
            <w:tcW w:w="840" w:type="dxa"/>
            <w:tcBorders>
              <w:top w:val="nil"/>
              <w:left w:val="nil"/>
              <w:bottom w:val="single" w:sz="4" w:space="0" w:color="auto"/>
              <w:right w:val="single" w:sz="4" w:space="0" w:color="auto"/>
            </w:tcBorders>
            <w:shd w:val="clear" w:color="auto" w:fill="auto"/>
            <w:vAlign w:val="center"/>
          </w:tcPr>
          <w:p w14:paraId="0F7E7AF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240C8C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A641D3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DC292EA"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C8AFF1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1705F1D"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7ECA2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91E65C1"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Plaster opatrunkowy na tkaninie 1m x 6cm </w:t>
            </w:r>
          </w:p>
        </w:tc>
        <w:tc>
          <w:tcPr>
            <w:tcW w:w="760" w:type="dxa"/>
            <w:tcBorders>
              <w:top w:val="nil"/>
              <w:left w:val="nil"/>
              <w:bottom w:val="single" w:sz="4" w:space="0" w:color="auto"/>
              <w:right w:val="single" w:sz="4" w:space="0" w:color="auto"/>
            </w:tcBorders>
            <w:shd w:val="clear" w:color="auto" w:fill="auto"/>
            <w:vAlign w:val="center"/>
            <w:hideMark/>
          </w:tcPr>
          <w:p w14:paraId="2E32754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0CB032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w:t>
            </w:r>
          </w:p>
        </w:tc>
        <w:tc>
          <w:tcPr>
            <w:tcW w:w="840" w:type="dxa"/>
            <w:tcBorders>
              <w:top w:val="nil"/>
              <w:left w:val="nil"/>
              <w:bottom w:val="single" w:sz="4" w:space="0" w:color="auto"/>
              <w:right w:val="single" w:sz="4" w:space="0" w:color="auto"/>
            </w:tcBorders>
            <w:shd w:val="clear" w:color="auto" w:fill="auto"/>
            <w:vAlign w:val="center"/>
          </w:tcPr>
          <w:p w14:paraId="6744FC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CA549E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C1115C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67D84F4"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86262A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0CBB5E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FDB45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5FBB75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Przylepiec z włókniny do łączenia brzegów ran 3 x 76mm </w:t>
            </w:r>
          </w:p>
        </w:tc>
        <w:tc>
          <w:tcPr>
            <w:tcW w:w="760" w:type="dxa"/>
            <w:tcBorders>
              <w:top w:val="nil"/>
              <w:left w:val="nil"/>
              <w:bottom w:val="single" w:sz="4" w:space="0" w:color="auto"/>
              <w:right w:val="single" w:sz="4" w:space="0" w:color="auto"/>
            </w:tcBorders>
            <w:shd w:val="clear" w:color="auto" w:fill="auto"/>
            <w:vAlign w:val="center"/>
            <w:hideMark/>
          </w:tcPr>
          <w:p w14:paraId="64B60AC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6C863A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250</w:t>
            </w:r>
          </w:p>
        </w:tc>
        <w:tc>
          <w:tcPr>
            <w:tcW w:w="840" w:type="dxa"/>
            <w:tcBorders>
              <w:top w:val="nil"/>
              <w:left w:val="nil"/>
              <w:bottom w:val="single" w:sz="4" w:space="0" w:color="auto"/>
              <w:right w:val="single" w:sz="4" w:space="0" w:color="auto"/>
            </w:tcBorders>
            <w:shd w:val="clear" w:color="auto" w:fill="auto"/>
            <w:vAlign w:val="center"/>
          </w:tcPr>
          <w:p w14:paraId="40A33AE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117B63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5B53C7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4DD395B"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5EE44A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A52EAE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0DF12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BE837D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Przylepiec z włókniny do łączenia brzegów ran 6 x 38mm </w:t>
            </w:r>
          </w:p>
        </w:tc>
        <w:tc>
          <w:tcPr>
            <w:tcW w:w="760" w:type="dxa"/>
            <w:tcBorders>
              <w:top w:val="nil"/>
              <w:left w:val="nil"/>
              <w:bottom w:val="single" w:sz="4" w:space="0" w:color="auto"/>
              <w:right w:val="single" w:sz="4" w:space="0" w:color="auto"/>
            </w:tcBorders>
            <w:shd w:val="clear" w:color="auto" w:fill="auto"/>
            <w:vAlign w:val="center"/>
            <w:hideMark/>
          </w:tcPr>
          <w:p w14:paraId="16B3C79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9FCCF9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300</w:t>
            </w:r>
          </w:p>
        </w:tc>
        <w:tc>
          <w:tcPr>
            <w:tcW w:w="840" w:type="dxa"/>
            <w:tcBorders>
              <w:top w:val="nil"/>
              <w:left w:val="nil"/>
              <w:bottom w:val="single" w:sz="4" w:space="0" w:color="auto"/>
              <w:right w:val="single" w:sz="4" w:space="0" w:color="auto"/>
            </w:tcBorders>
            <w:shd w:val="clear" w:color="auto" w:fill="auto"/>
            <w:vAlign w:val="center"/>
          </w:tcPr>
          <w:p w14:paraId="42B47E4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15CC93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F9F82D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56B5FBA"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344328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9CFDBA5"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09E6C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8E616E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Przylepiec z włókniny do łączenia brzegów ran 6 x 76mm </w:t>
            </w:r>
          </w:p>
        </w:tc>
        <w:tc>
          <w:tcPr>
            <w:tcW w:w="760" w:type="dxa"/>
            <w:tcBorders>
              <w:top w:val="nil"/>
              <w:left w:val="nil"/>
              <w:bottom w:val="single" w:sz="4" w:space="0" w:color="auto"/>
              <w:right w:val="single" w:sz="4" w:space="0" w:color="auto"/>
            </w:tcBorders>
            <w:shd w:val="clear" w:color="auto" w:fill="auto"/>
            <w:vAlign w:val="center"/>
            <w:hideMark/>
          </w:tcPr>
          <w:p w14:paraId="0E08D2B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3887E9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300</w:t>
            </w:r>
          </w:p>
        </w:tc>
        <w:tc>
          <w:tcPr>
            <w:tcW w:w="840" w:type="dxa"/>
            <w:tcBorders>
              <w:top w:val="nil"/>
              <w:left w:val="nil"/>
              <w:bottom w:val="single" w:sz="4" w:space="0" w:color="auto"/>
              <w:right w:val="single" w:sz="4" w:space="0" w:color="auto"/>
            </w:tcBorders>
            <w:shd w:val="clear" w:color="auto" w:fill="auto"/>
            <w:vAlign w:val="center"/>
          </w:tcPr>
          <w:p w14:paraId="266C2A1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E985F2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687DD2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53BBD31"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FD5D81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DA9E6B2"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2A3B5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D33F9E8"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Wata opatrunkowa bawełniano-wiskozowa 200g</w:t>
            </w:r>
          </w:p>
        </w:tc>
        <w:tc>
          <w:tcPr>
            <w:tcW w:w="760" w:type="dxa"/>
            <w:tcBorders>
              <w:top w:val="nil"/>
              <w:left w:val="nil"/>
              <w:bottom w:val="single" w:sz="4" w:space="0" w:color="auto"/>
              <w:right w:val="single" w:sz="4" w:space="0" w:color="auto"/>
            </w:tcBorders>
            <w:shd w:val="clear" w:color="auto" w:fill="auto"/>
            <w:vAlign w:val="center"/>
            <w:hideMark/>
          </w:tcPr>
          <w:p w14:paraId="7E07300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4CAEC1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27CFFCF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1280B4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846BA6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C69E00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4C53C5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6B6734BA"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0420D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B6DB53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Wata opatrunkowa bawełniano-wiskozowa 500g</w:t>
            </w:r>
          </w:p>
        </w:tc>
        <w:tc>
          <w:tcPr>
            <w:tcW w:w="760" w:type="dxa"/>
            <w:tcBorders>
              <w:top w:val="nil"/>
              <w:left w:val="nil"/>
              <w:bottom w:val="single" w:sz="4" w:space="0" w:color="auto"/>
              <w:right w:val="single" w:sz="4" w:space="0" w:color="auto"/>
            </w:tcBorders>
            <w:shd w:val="clear" w:color="auto" w:fill="auto"/>
            <w:vAlign w:val="center"/>
            <w:hideMark/>
          </w:tcPr>
          <w:p w14:paraId="6ACD231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AC91BB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70</w:t>
            </w:r>
          </w:p>
        </w:tc>
        <w:tc>
          <w:tcPr>
            <w:tcW w:w="840" w:type="dxa"/>
            <w:tcBorders>
              <w:top w:val="nil"/>
              <w:left w:val="nil"/>
              <w:bottom w:val="single" w:sz="4" w:space="0" w:color="auto"/>
              <w:right w:val="single" w:sz="4" w:space="0" w:color="auto"/>
            </w:tcBorders>
            <w:shd w:val="clear" w:color="auto" w:fill="auto"/>
            <w:vAlign w:val="center"/>
          </w:tcPr>
          <w:p w14:paraId="703982B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9587FA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325BCC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9C7DDFB"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39BCF2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6C3C5D1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5EC5C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BD6F14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Włókninowy przylepiec chirurgiczny 10m x 5cm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14:paraId="5FF25C3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6FC7E79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70</w:t>
            </w:r>
          </w:p>
        </w:tc>
        <w:tc>
          <w:tcPr>
            <w:tcW w:w="840" w:type="dxa"/>
            <w:tcBorders>
              <w:top w:val="nil"/>
              <w:left w:val="nil"/>
              <w:bottom w:val="single" w:sz="4" w:space="0" w:color="auto"/>
              <w:right w:val="single" w:sz="4" w:space="0" w:color="auto"/>
            </w:tcBorders>
            <w:shd w:val="clear" w:color="auto" w:fill="auto"/>
            <w:vAlign w:val="center"/>
          </w:tcPr>
          <w:p w14:paraId="630C8E9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3C7A8C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DA387C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59DC0A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FF59AB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6004CA5E"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CBADD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ADA032D"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Włókninowy przylepiec chirurgiczny 10m x 10cm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14:paraId="58B8B3E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40DAADF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45</w:t>
            </w:r>
          </w:p>
        </w:tc>
        <w:tc>
          <w:tcPr>
            <w:tcW w:w="840" w:type="dxa"/>
            <w:tcBorders>
              <w:top w:val="nil"/>
              <w:left w:val="nil"/>
              <w:bottom w:val="single" w:sz="4" w:space="0" w:color="auto"/>
              <w:right w:val="single" w:sz="4" w:space="0" w:color="auto"/>
            </w:tcBorders>
            <w:shd w:val="clear" w:color="auto" w:fill="auto"/>
            <w:vAlign w:val="center"/>
          </w:tcPr>
          <w:p w14:paraId="205098A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EFDE45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D2CA52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4C7DB8D"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23E6DB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E1A7CBC"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D468C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lastRenderedPageBreak/>
              <w:t>45.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9C4014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Włókninowy przylepiec chirurgiczny 10m x 15cm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14:paraId="0F71744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0E86BB3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35</w:t>
            </w:r>
          </w:p>
        </w:tc>
        <w:tc>
          <w:tcPr>
            <w:tcW w:w="840" w:type="dxa"/>
            <w:tcBorders>
              <w:top w:val="nil"/>
              <w:left w:val="nil"/>
              <w:bottom w:val="single" w:sz="4" w:space="0" w:color="auto"/>
              <w:right w:val="single" w:sz="4" w:space="0" w:color="auto"/>
            </w:tcBorders>
            <w:shd w:val="clear" w:color="auto" w:fill="auto"/>
            <w:vAlign w:val="center"/>
          </w:tcPr>
          <w:p w14:paraId="61C7C96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8871BC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241C8E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0C552C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D05AF1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5A67247"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303CC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A9830CD"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Włókninowy przylepiec chirurgiczny 10m x 20cm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14:paraId="2B94FD2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0DC031A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213DE33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E43292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18F558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2D1D087"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639776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D38CED1"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7ADFB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DE4513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Włókninowy przylepiec chirurgiczny 10m x 30cm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auto" w:fill="auto"/>
            <w:vAlign w:val="center"/>
            <w:hideMark/>
          </w:tcPr>
          <w:p w14:paraId="6B0D2CA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73771C5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w:t>
            </w:r>
          </w:p>
        </w:tc>
        <w:tc>
          <w:tcPr>
            <w:tcW w:w="840" w:type="dxa"/>
            <w:tcBorders>
              <w:top w:val="nil"/>
              <w:left w:val="nil"/>
              <w:bottom w:val="single" w:sz="4" w:space="0" w:color="auto"/>
              <w:right w:val="single" w:sz="4" w:space="0" w:color="auto"/>
            </w:tcBorders>
            <w:shd w:val="clear" w:color="auto" w:fill="auto"/>
            <w:vAlign w:val="center"/>
          </w:tcPr>
          <w:p w14:paraId="3B874AC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04CF3B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32F50A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936234F"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CF5653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E249BEF"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62E7B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85F3AE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Bardzo elastyczna opaska podtrzymująca o rozciągliwości ok. 125%, rozmiar 4m x 10cm </w:t>
            </w:r>
          </w:p>
        </w:tc>
        <w:tc>
          <w:tcPr>
            <w:tcW w:w="760" w:type="dxa"/>
            <w:tcBorders>
              <w:top w:val="nil"/>
              <w:left w:val="nil"/>
              <w:bottom w:val="single" w:sz="4" w:space="0" w:color="auto"/>
              <w:right w:val="single" w:sz="4" w:space="0" w:color="auto"/>
            </w:tcBorders>
            <w:shd w:val="clear" w:color="auto" w:fill="auto"/>
            <w:vAlign w:val="center"/>
            <w:hideMark/>
          </w:tcPr>
          <w:p w14:paraId="1862B1D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D4C5DD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440</w:t>
            </w:r>
          </w:p>
        </w:tc>
        <w:tc>
          <w:tcPr>
            <w:tcW w:w="840" w:type="dxa"/>
            <w:tcBorders>
              <w:top w:val="nil"/>
              <w:left w:val="nil"/>
              <w:bottom w:val="single" w:sz="4" w:space="0" w:color="auto"/>
              <w:right w:val="single" w:sz="4" w:space="0" w:color="auto"/>
            </w:tcBorders>
            <w:shd w:val="clear" w:color="auto" w:fill="auto"/>
            <w:vAlign w:val="center"/>
          </w:tcPr>
          <w:p w14:paraId="15B9D74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585940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08C3EA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F4BBD3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7A7DF0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D4D8EE1" w14:textId="77777777" w:rsidTr="003C0360">
        <w:trPr>
          <w:trHeight w:val="103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7F123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EEB961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Rękaw opatrunkowy o bardzo dużej elastyczności na bardzo duży tułów;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5EE9A15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mb.</w:t>
            </w:r>
          </w:p>
        </w:tc>
        <w:tc>
          <w:tcPr>
            <w:tcW w:w="760" w:type="dxa"/>
            <w:tcBorders>
              <w:top w:val="nil"/>
              <w:left w:val="nil"/>
              <w:bottom w:val="single" w:sz="4" w:space="0" w:color="auto"/>
              <w:right w:val="single" w:sz="4" w:space="0" w:color="auto"/>
            </w:tcBorders>
            <w:shd w:val="clear" w:color="auto" w:fill="auto"/>
            <w:vAlign w:val="center"/>
            <w:hideMark/>
          </w:tcPr>
          <w:p w14:paraId="43E0187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300</w:t>
            </w:r>
          </w:p>
        </w:tc>
        <w:tc>
          <w:tcPr>
            <w:tcW w:w="840" w:type="dxa"/>
            <w:tcBorders>
              <w:top w:val="nil"/>
              <w:left w:val="nil"/>
              <w:bottom w:val="single" w:sz="4" w:space="0" w:color="auto"/>
              <w:right w:val="single" w:sz="4" w:space="0" w:color="auto"/>
            </w:tcBorders>
            <w:shd w:val="clear" w:color="auto" w:fill="auto"/>
            <w:vAlign w:val="center"/>
          </w:tcPr>
          <w:p w14:paraId="0717897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D0153D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6FA9FD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7D21C05"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289D8C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3AF7B7A" w14:textId="77777777" w:rsidTr="003C0360">
        <w:trPr>
          <w:trHeight w:val="10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6EFFA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4520F5F"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Rękaw opatrunkowy o bardzo dużej elastyczności na tułów;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5B246C6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mb.</w:t>
            </w:r>
          </w:p>
        </w:tc>
        <w:tc>
          <w:tcPr>
            <w:tcW w:w="760" w:type="dxa"/>
            <w:tcBorders>
              <w:top w:val="nil"/>
              <w:left w:val="nil"/>
              <w:bottom w:val="single" w:sz="4" w:space="0" w:color="auto"/>
              <w:right w:val="single" w:sz="4" w:space="0" w:color="auto"/>
            </w:tcBorders>
            <w:shd w:val="clear" w:color="auto" w:fill="auto"/>
            <w:vAlign w:val="center"/>
            <w:hideMark/>
          </w:tcPr>
          <w:p w14:paraId="1F60854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500</w:t>
            </w:r>
          </w:p>
        </w:tc>
        <w:tc>
          <w:tcPr>
            <w:tcW w:w="840" w:type="dxa"/>
            <w:tcBorders>
              <w:top w:val="nil"/>
              <w:left w:val="nil"/>
              <w:bottom w:val="single" w:sz="4" w:space="0" w:color="auto"/>
              <w:right w:val="single" w:sz="4" w:space="0" w:color="auto"/>
            </w:tcBorders>
            <w:shd w:val="clear" w:color="auto" w:fill="auto"/>
            <w:vAlign w:val="center"/>
          </w:tcPr>
          <w:p w14:paraId="54E62CB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D4F4C1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626EAB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E085371"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075D66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73A02F5" w14:textId="77777777" w:rsidTr="003C0360">
        <w:trPr>
          <w:trHeight w:val="10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20980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376861D"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Rękaw opatrunkowy o bardzo dużej elastyczności na głowę;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3503DA6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mb.</w:t>
            </w:r>
          </w:p>
        </w:tc>
        <w:tc>
          <w:tcPr>
            <w:tcW w:w="760" w:type="dxa"/>
            <w:tcBorders>
              <w:top w:val="nil"/>
              <w:left w:val="nil"/>
              <w:bottom w:val="single" w:sz="4" w:space="0" w:color="auto"/>
              <w:right w:val="single" w:sz="4" w:space="0" w:color="auto"/>
            </w:tcBorders>
            <w:shd w:val="clear" w:color="auto" w:fill="auto"/>
            <w:vAlign w:val="center"/>
            <w:hideMark/>
          </w:tcPr>
          <w:p w14:paraId="6FDD9EE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1500</w:t>
            </w:r>
          </w:p>
        </w:tc>
        <w:tc>
          <w:tcPr>
            <w:tcW w:w="840" w:type="dxa"/>
            <w:tcBorders>
              <w:top w:val="nil"/>
              <w:left w:val="nil"/>
              <w:bottom w:val="single" w:sz="4" w:space="0" w:color="auto"/>
              <w:right w:val="single" w:sz="4" w:space="0" w:color="auto"/>
            </w:tcBorders>
            <w:shd w:val="clear" w:color="auto" w:fill="auto"/>
            <w:vAlign w:val="center"/>
          </w:tcPr>
          <w:p w14:paraId="242580F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DD28D5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184AF6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A4AAF40"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E32357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18375EB" w14:textId="77777777" w:rsidTr="003C0360">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90139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D4D9174"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Rękaw opatrunkowy o bardzo dużej elastyczności na nogę;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33D1EF0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mb</w:t>
            </w:r>
          </w:p>
        </w:tc>
        <w:tc>
          <w:tcPr>
            <w:tcW w:w="760" w:type="dxa"/>
            <w:tcBorders>
              <w:top w:val="nil"/>
              <w:left w:val="nil"/>
              <w:bottom w:val="single" w:sz="4" w:space="0" w:color="auto"/>
              <w:right w:val="single" w:sz="4" w:space="0" w:color="auto"/>
            </w:tcBorders>
            <w:shd w:val="clear" w:color="auto" w:fill="auto"/>
            <w:vAlign w:val="center"/>
            <w:hideMark/>
          </w:tcPr>
          <w:p w14:paraId="17CC8C6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250</w:t>
            </w:r>
          </w:p>
        </w:tc>
        <w:tc>
          <w:tcPr>
            <w:tcW w:w="840" w:type="dxa"/>
            <w:tcBorders>
              <w:top w:val="nil"/>
              <w:left w:val="nil"/>
              <w:bottom w:val="single" w:sz="4" w:space="0" w:color="auto"/>
              <w:right w:val="single" w:sz="4" w:space="0" w:color="auto"/>
            </w:tcBorders>
            <w:shd w:val="clear" w:color="auto" w:fill="auto"/>
            <w:vAlign w:val="center"/>
          </w:tcPr>
          <w:p w14:paraId="1D324A1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D5140E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134A58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BBE24CB"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896854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98B2A03" w14:textId="77777777" w:rsidTr="003C0360">
        <w:trPr>
          <w:trHeight w:val="11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4F87A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513A58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Rękaw opatrunkowy o bardzo dużej elastyczności na rękę;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auto" w:fill="auto"/>
            <w:vAlign w:val="center"/>
            <w:hideMark/>
          </w:tcPr>
          <w:p w14:paraId="0DC1E4B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mb</w:t>
            </w:r>
          </w:p>
        </w:tc>
        <w:tc>
          <w:tcPr>
            <w:tcW w:w="760" w:type="dxa"/>
            <w:tcBorders>
              <w:top w:val="nil"/>
              <w:left w:val="nil"/>
              <w:bottom w:val="single" w:sz="4" w:space="0" w:color="auto"/>
              <w:right w:val="single" w:sz="4" w:space="0" w:color="auto"/>
            </w:tcBorders>
            <w:shd w:val="clear" w:color="auto" w:fill="auto"/>
            <w:vAlign w:val="center"/>
            <w:hideMark/>
          </w:tcPr>
          <w:p w14:paraId="626F1A1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vAlign w:val="center"/>
          </w:tcPr>
          <w:p w14:paraId="5B47C7C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BC71F3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10459B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EF397A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20EB6E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3CCCE693"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D77F1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8348D6D"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Przezroczysty opatr. samoprzylepny do jał. osłon. ran 6cm x 7cm </w:t>
            </w:r>
          </w:p>
        </w:tc>
        <w:tc>
          <w:tcPr>
            <w:tcW w:w="760" w:type="dxa"/>
            <w:tcBorders>
              <w:top w:val="nil"/>
              <w:left w:val="nil"/>
              <w:bottom w:val="single" w:sz="4" w:space="0" w:color="auto"/>
              <w:right w:val="single" w:sz="4" w:space="0" w:color="auto"/>
            </w:tcBorders>
            <w:shd w:val="clear" w:color="auto" w:fill="auto"/>
            <w:vAlign w:val="center"/>
            <w:hideMark/>
          </w:tcPr>
          <w:p w14:paraId="632234C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250DB7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w:t>
            </w:r>
          </w:p>
        </w:tc>
        <w:tc>
          <w:tcPr>
            <w:tcW w:w="840" w:type="dxa"/>
            <w:tcBorders>
              <w:top w:val="nil"/>
              <w:left w:val="nil"/>
              <w:bottom w:val="single" w:sz="4" w:space="0" w:color="auto"/>
              <w:right w:val="single" w:sz="4" w:space="0" w:color="auto"/>
            </w:tcBorders>
            <w:shd w:val="clear" w:color="auto" w:fill="auto"/>
            <w:vAlign w:val="center"/>
          </w:tcPr>
          <w:p w14:paraId="63003E2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B5CEA1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68CFCE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9CED227"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E6110C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394E90B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B6782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22C7FCE"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Przezroczysty opatr. samoprzylepny do jał. osł. ran 12cm x 25 cm</w:t>
            </w:r>
          </w:p>
        </w:tc>
        <w:tc>
          <w:tcPr>
            <w:tcW w:w="760" w:type="dxa"/>
            <w:tcBorders>
              <w:top w:val="nil"/>
              <w:left w:val="nil"/>
              <w:bottom w:val="single" w:sz="4" w:space="0" w:color="auto"/>
              <w:right w:val="single" w:sz="4" w:space="0" w:color="auto"/>
            </w:tcBorders>
            <w:shd w:val="clear" w:color="auto" w:fill="auto"/>
            <w:vAlign w:val="center"/>
            <w:hideMark/>
          </w:tcPr>
          <w:p w14:paraId="402FE38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8391FF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w:t>
            </w:r>
          </w:p>
        </w:tc>
        <w:tc>
          <w:tcPr>
            <w:tcW w:w="840" w:type="dxa"/>
            <w:tcBorders>
              <w:top w:val="nil"/>
              <w:left w:val="nil"/>
              <w:bottom w:val="single" w:sz="4" w:space="0" w:color="auto"/>
              <w:right w:val="single" w:sz="4" w:space="0" w:color="auto"/>
            </w:tcBorders>
            <w:shd w:val="clear" w:color="auto" w:fill="auto"/>
            <w:vAlign w:val="center"/>
          </w:tcPr>
          <w:p w14:paraId="128B2F3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09F934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4E197A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D84D157"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B5FE7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9F36036"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12228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0C4814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z folii poliuratenowej  na rolce 5cm x 10m</w:t>
            </w:r>
          </w:p>
        </w:tc>
        <w:tc>
          <w:tcPr>
            <w:tcW w:w="760" w:type="dxa"/>
            <w:tcBorders>
              <w:top w:val="nil"/>
              <w:left w:val="nil"/>
              <w:bottom w:val="single" w:sz="4" w:space="0" w:color="auto"/>
              <w:right w:val="single" w:sz="4" w:space="0" w:color="auto"/>
            </w:tcBorders>
            <w:shd w:val="clear" w:color="auto" w:fill="auto"/>
            <w:vAlign w:val="center"/>
            <w:hideMark/>
          </w:tcPr>
          <w:p w14:paraId="1DA00C2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00031E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w:t>
            </w:r>
          </w:p>
        </w:tc>
        <w:tc>
          <w:tcPr>
            <w:tcW w:w="840" w:type="dxa"/>
            <w:tcBorders>
              <w:top w:val="nil"/>
              <w:left w:val="nil"/>
              <w:bottom w:val="single" w:sz="4" w:space="0" w:color="auto"/>
              <w:right w:val="single" w:sz="4" w:space="0" w:color="auto"/>
            </w:tcBorders>
            <w:shd w:val="clear" w:color="auto" w:fill="auto"/>
            <w:vAlign w:val="center"/>
          </w:tcPr>
          <w:p w14:paraId="42883C8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F878C7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E24A79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F3F31F0"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66BA05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B28124B"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BE9DF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3BF8006"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z folii poliuratenowej  na rolce 10cm x 10m</w:t>
            </w:r>
          </w:p>
        </w:tc>
        <w:tc>
          <w:tcPr>
            <w:tcW w:w="760" w:type="dxa"/>
            <w:tcBorders>
              <w:top w:val="nil"/>
              <w:left w:val="nil"/>
              <w:bottom w:val="single" w:sz="4" w:space="0" w:color="auto"/>
              <w:right w:val="single" w:sz="4" w:space="0" w:color="auto"/>
            </w:tcBorders>
            <w:shd w:val="clear" w:color="auto" w:fill="auto"/>
            <w:vAlign w:val="center"/>
            <w:hideMark/>
          </w:tcPr>
          <w:p w14:paraId="049F37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B2E7F9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w:t>
            </w:r>
          </w:p>
        </w:tc>
        <w:tc>
          <w:tcPr>
            <w:tcW w:w="840" w:type="dxa"/>
            <w:tcBorders>
              <w:top w:val="nil"/>
              <w:left w:val="nil"/>
              <w:bottom w:val="single" w:sz="4" w:space="0" w:color="auto"/>
              <w:right w:val="single" w:sz="4" w:space="0" w:color="auto"/>
            </w:tcBorders>
            <w:shd w:val="clear" w:color="auto" w:fill="auto"/>
            <w:vAlign w:val="center"/>
          </w:tcPr>
          <w:p w14:paraId="71E16BB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FEE3D9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1BDE2A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CAC48C8"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870D1A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39E6FA9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528F2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lastRenderedPageBreak/>
              <w:t>58.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94B999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z folii poliuratenowej  na rolce 15cm x 10cm</w:t>
            </w:r>
          </w:p>
        </w:tc>
        <w:tc>
          <w:tcPr>
            <w:tcW w:w="760" w:type="dxa"/>
            <w:tcBorders>
              <w:top w:val="nil"/>
              <w:left w:val="nil"/>
              <w:bottom w:val="single" w:sz="4" w:space="0" w:color="auto"/>
              <w:right w:val="single" w:sz="4" w:space="0" w:color="auto"/>
            </w:tcBorders>
            <w:shd w:val="clear" w:color="auto" w:fill="auto"/>
            <w:vAlign w:val="center"/>
            <w:hideMark/>
          </w:tcPr>
          <w:p w14:paraId="144F694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586B09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5B309A7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2A2C7B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9D53E7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4CABDBD"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0DDD95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DDFA652"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27C6C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A026171"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aktywowany rozworem Ringera 7,5cm x 7,5cm</w:t>
            </w:r>
          </w:p>
        </w:tc>
        <w:tc>
          <w:tcPr>
            <w:tcW w:w="760" w:type="dxa"/>
            <w:tcBorders>
              <w:top w:val="nil"/>
              <w:left w:val="nil"/>
              <w:bottom w:val="single" w:sz="4" w:space="0" w:color="auto"/>
              <w:right w:val="single" w:sz="4" w:space="0" w:color="auto"/>
            </w:tcBorders>
            <w:shd w:val="clear" w:color="auto" w:fill="auto"/>
            <w:vAlign w:val="center"/>
            <w:hideMark/>
          </w:tcPr>
          <w:p w14:paraId="3861041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CE6D09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w:t>
            </w:r>
          </w:p>
        </w:tc>
        <w:tc>
          <w:tcPr>
            <w:tcW w:w="840" w:type="dxa"/>
            <w:tcBorders>
              <w:top w:val="nil"/>
              <w:left w:val="nil"/>
              <w:bottom w:val="single" w:sz="4" w:space="0" w:color="auto"/>
              <w:right w:val="single" w:sz="4" w:space="0" w:color="auto"/>
            </w:tcBorders>
            <w:shd w:val="clear" w:color="auto" w:fill="auto"/>
            <w:vAlign w:val="center"/>
          </w:tcPr>
          <w:p w14:paraId="3DDD938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870F44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05788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929FD38"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AE4280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1AA1C92"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FC909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F4329BF"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hydrokoloidowy do opatr. ran przewlekłych  – jałowy 10 cm x 10 cm</w:t>
            </w:r>
          </w:p>
        </w:tc>
        <w:tc>
          <w:tcPr>
            <w:tcW w:w="760" w:type="dxa"/>
            <w:tcBorders>
              <w:top w:val="nil"/>
              <w:left w:val="nil"/>
              <w:bottom w:val="single" w:sz="4" w:space="0" w:color="auto"/>
              <w:right w:val="single" w:sz="4" w:space="0" w:color="auto"/>
            </w:tcBorders>
            <w:shd w:val="clear" w:color="auto" w:fill="auto"/>
            <w:vAlign w:val="center"/>
            <w:hideMark/>
          </w:tcPr>
          <w:p w14:paraId="2EA5762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CB19F7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200</w:t>
            </w:r>
          </w:p>
        </w:tc>
        <w:tc>
          <w:tcPr>
            <w:tcW w:w="840" w:type="dxa"/>
            <w:tcBorders>
              <w:top w:val="nil"/>
              <w:left w:val="nil"/>
              <w:bottom w:val="single" w:sz="4" w:space="0" w:color="auto"/>
              <w:right w:val="single" w:sz="4" w:space="0" w:color="auto"/>
            </w:tcBorders>
            <w:shd w:val="clear" w:color="auto" w:fill="auto"/>
            <w:vAlign w:val="center"/>
          </w:tcPr>
          <w:p w14:paraId="65404D8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EEB536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4EBF0C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A802800"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18B8CE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2D15556"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16B08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F80152C"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hydrokoloidowy do opatr. ran przewlekłych  – jałowy 15 cm x 15 cm</w:t>
            </w:r>
          </w:p>
        </w:tc>
        <w:tc>
          <w:tcPr>
            <w:tcW w:w="760" w:type="dxa"/>
            <w:tcBorders>
              <w:top w:val="nil"/>
              <w:left w:val="nil"/>
              <w:bottom w:val="single" w:sz="4" w:space="0" w:color="auto"/>
              <w:right w:val="single" w:sz="4" w:space="0" w:color="auto"/>
            </w:tcBorders>
            <w:shd w:val="clear" w:color="auto" w:fill="auto"/>
            <w:vAlign w:val="center"/>
            <w:hideMark/>
          </w:tcPr>
          <w:p w14:paraId="4FB9196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B10EEF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40</w:t>
            </w:r>
          </w:p>
        </w:tc>
        <w:tc>
          <w:tcPr>
            <w:tcW w:w="840" w:type="dxa"/>
            <w:tcBorders>
              <w:top w:val="nil"/>
              <w:left w:val="nil"/>
              <w:bottom w:val="single" w:sz="4" w:space="0" w:color="auto"/>
              <w:right w:val="single" w:sz="4" w:space="0" w:color="auto"/>
            </w:tcBorders>
            <w:shd w:val="clear" w:color="auto" w:fill="auto"/>
            <w:vAlign w:val="center"/>
          </w:tcPr>
          <w:p w14:paraId="23AB81E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5A4039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0299A6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716561C"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EF25C7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EAC6A68"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C3888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F58828C"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hydrokoloidowy do opatr. ran przewlekłych  – jałowy 20cm x 20 cm</w:t>
            </w:r>
          </w:p>
        </w:tc>
        <w:tc>
          <w:tcPr>
            <w:tcW w:w="760" w:type="dxa"/>
            <w:tcBorders>
              <w:top w:val="nil"/>
              <w:left w:val="nil"/>
              <w:bottom w:val="single" w:sz="4" w:space="0" w:color="auto"/>
              <w:right w:val="single" w:sz="4" w:space="0" w:color="auto"/>
            </w:tcBorders>
            <w:shd w:val="clear" w:color="auto" w:fill="auto"/>
            <w:vAlign w:val="center"/>
            <w:hideMark/>
          </w:tcPr>
          <w:p w14:paraId="319522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166F7E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2641830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A4BA3A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2D1A21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F44528D"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B1FD14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6566D6A"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7AFAE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3F8A26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opatrunek z folii poliuretanowej wyposażony w warstwę chłonną 5x7,2cm</w:t>
            </w:r>
          </w:p>
        </w:tc>
        <w:tc>
          <w:tcPr>
            <w:tcW w:w="760" w:type="dxa"/>
            <w:tcBorders>
              <w:top w:val="nil"/>
              <w:left w:val="nil"/>
              <w:bottom w:val="single" w:sz="4" w:space="0" w:color="auto"/>
              <w:right w:val="single" w:sz="4" w:space="0" w:color="auto"/>
            </w:tcBorders>
            <w:shd w:val="clear" w:color="auto" w:fill="auto"/>
            <w:vAlign w:val="center"/>
            <w:hideMark/>
          </w:tcPr>
          <w:p w14:paraId="047AF02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B5C04D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w:t>
            </w:r>
          </w:p>
        </w:tc>
        <w:tc>
          <w:tcPr>
            <w:tcW w:w="840" w:type="dxa"/>
            <w:tcBorders>
              <w:top w:val="nil"/>
              <w:left w:val="nil"/>
              <w:bottom w:val="single" w:sz="4" w:space="0" w:color="auto"/>
              <w:right w:val="single" w:sz="4" w:space="0" w:color="auto"/>
            </w:tcBorders>
            <w:shd w:val="clear" w:color="auto" w:fill="auto"/>
            <w:vAlign w:val="center"/>
          </w:tcPr>
          <w:p w14:paraId="1432DC4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E38D1A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4D0C3C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7F43CF4"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FD3404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B8C80B1"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B0522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34B6E91"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opatrunek z folii poliuretanowej wyposażony w warstwę chłonną  9x15cm</w:t>
            </w:r>
          </w:p>
        </w:tc>
        <w:tc>
          <w:tcPr>
            <w:tcW w:w="760" w:type="dxa"/>
            <w:tcBorders>
              <w:top w:val="nil"/>
              <w:left w:val="nil"/>
              <w:bottom w:val="single" w:sz="4" w:space="0" w:color="auto"/>
              <w:right w:val="single" w:sz="4" w:space="0" w:color="auto"/>
            </w:tcBorders>
            <w:shd w:val="clear" w:color="auto" w:fill="auto"/>
            <w:vAlign w:val="center"/>
            <w:hideMark/>
          </w:tcPr>
          <w:p w14:paraId="1FDD7B7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ED5F59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w:t>
            </w:r>
          </w:p>
        </w:tc>
        <w:tc>
          <w:tcPr>
            <w:tcW w:w="840" w:type="dxa"/>
            <w:tcBorders>
              <w:top w:val="nil"/>
              <w:left w:val="nil"/>
              <w:bottom w:val="single" w:sz="4" w:space="0" w:color="auto"/>
              <w:right w:val="single" w:sz="4" w:space="0" w:color="auto"/>
            </w:tcBorders>
            <w:shd w:val="clear" w:color="auto" w:fill="auto"/>
            <w:vAlign w:val="center"/>
          </w:tcPr>
          <w:p w14:paraId="413C9E7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D99176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524674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09B9903"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C49F01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EDE8DDC"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31D41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AA1CB9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opatrunek z folii poliuretanowej wyposażony w warstwę chłonną  10x20cm</w:t>
            </w:r>
          </w:p>
        </w:tc>
        <w:tc>
          <w:tcPr>
            <w:tcW w:w="760" w:type="dxa"/>
            <w:tcBorders>
              <w:top w:val="nil"/>
              <w:left w:val="nil"/>
              <w:bottom w:val="single" w:sz="4" w:space="0" w:color="auto"/>
              <w:right w:val="single" w:sz="4" w:space="0" w:color="auto"/>
            </w:tcBorders>
            <w:shd w:val="clear" w:color="auto" w:fill="auto"/>
            <w:vAlign w:val="center"/>
            <w:hideMark/>
          </w:tcPr>
          <w:p w14:paraId="0C0B84B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0F04BA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w:t>
            </w:r>
          </w:p>
        </w:tc>
        <w:tc>
          <w:tcPr>
            <w:tcW w:w="840" w:type="dxa"/>
            <w:tcBorders>
              <w:top w:val="nil"/>
              <w:left w:val="nil"/>
              <w:bottom w:val="single" w:sz="4" w:space="0" w:color="auto"/>
              <w:right w:val="single" w:sz="4" w:space="0" w:color="auto"/>
            </w:tcBorders>
            <w:shd w:val="clear" w:color="auto" w:fill="auto"/>
            <w:vAlign w:val="center"/>
          </w:tcPr>
          <w:p w14:paraId="0D9355A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84AD26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97652E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B56EBBD"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09E959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E63C82B"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F52B5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A8D1FB8"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Serweta operacyjna wstępnie prana z taśmą radiacyjną (pcv chip) i tasiemką - 20 nitek 4 wars. 45cm x 45cm (+/- 10%); kl. IIa REG 7</w:t>
            </w:r>
          </w:p>
        </w:tc>
        <w:tc>
          <w:tcPr>
            <w:tcW w:w="760" w:type="dxa"/>
            <w:tcBorders>
              <w:top w:val="nil"/>
              <w:left w:val="nil"/>
              <w:bottom w:val="single" w:sz="4" w:space="0" w:color="auto"/>
              <w:right w:val="single" w:sz="4" w:space="0" w:color="auto"/>
            </w:tcBorders>
            <w:shd w:val="clear" w:color="auto" w:fill="auto"/>
            <w:vAlign w:val="center"/>
            <w:hideMark/>
          </w:tcPr>
          <w:p w14:paraId="2306B1A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2D95AE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1 100</w:t>
            </w:r>
          </w:p>
        </w:tc>
        <w:tc>
          <w:tcPr>
            <w:tcW w:w="840" w:type="dxa"/>
            <w:tcBorders>
              <w:top w:val="nil"/>
              <w:left w:val="nil"/>
              <w:bottom w:val="single" w:sz="4" w:space="0" w:color="auto"/>
              <w:right w:val="single" w:sz="4" w:space="0" w:color="auto"/>
            </w:tcBorders>
            <w:shd w:val="clear" w:color="auto" w:fill="auto"/>
            <w:vAlign w:val="center"/>
          </w:tcPr>
          <w:p w14:paraId="7780716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58C874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B2F055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5EBA953"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CCBB82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34C3F92D"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02EEF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C964F4D"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Serweta operacyjna z tasiemką i kontrastem RTG - 17 nitek 2 wars. 45cm x 70cm (+/- 10%); kl. IIa reg 7</w:t>
            </w:r>
          </w:p>
        </w:tc>
        <w:tc>
          <w:tcPr>
            <w:tcW w:w="760" w:type="dxa"/>
            <w:tcBorders>
              <w:top w:val="nil"/>
              <w:left w:val="nil"/>
              <w:bottom w:val="single" w:sz="4" w:space="0" w:color="auto"/>
              <w:right w:val="single" w:sz="4" w:space="0" w:color="auto"/>
            </w:tcBorders>
            <w:shd w:val="clear" w:color="auto" w:fill="auto"/>
            <w:vAlign w:val="center"/>
            <w:hideMark/>
          </w:tcPr>
          <w:p w14:paraId="6D6D011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9CF60B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500</w:t>
            </w:r>
          </w:p>
        </w:tc>
        <w:tc>
          <w:tcPr>
            <w:tcW w:w="840" w:type="dxa"/>
            <w:tcBorders>
              <w:top w:val="nil"/>
              <w:left w:val="nil"/>
              <w:bottom w:val="single" w:sz="4" w:space="0" w:color="auto"/>
              <w:right w:val="single" w:sz="4" w:space="0" w:color="auto"/>
            </w:tcBorders>
            <w:shd w:val="clear" w:color="auto" w:fill="auto"/>
            <w:vAlign w:val="center"/>
          </w:tcPr>
          <w:p w14:paraId="73BF11E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41E52D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A5DA5A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5A8C872"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71E698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BEA2F37"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3AFA9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AACDC2F"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Serweta operacyjna z tasiemką i kontrastem RTG - 17 nitek 2 wars. 75cm x 75cm (+/- 10%); kl. IIa reg 7</w:t>
            </w:r>
          </w:p>
        </w:tc>
        <w:tc>
          <w:tcPr>
            <w:tcW w:w="760" w:type="dxa"/>
            <w:tcBorders>
              <w:top w:val="nil"/>
              <w:left w:val="nil"/>
              <w:bottom w:val="single" w:sz="4" w:space="0" w:color="auto"/>
              <w:right w:val="single" w:sz="4" w:space="0" w:color="auto"/>
            </w:tcBorders>
            <w:shd w:val="clear" w:color="auto" w:fill="auto"/>
            <w:vAlign w:val="center"/>
            <w:hideMark/>
          </w:tcPr>
          <w:p w14:paraId="1487C2A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7444B4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4 000</w:t>
            </w:r>
          </w:p>
        </w:tc>
        <w:tc>
          <w:tcPr>
            <w:tcW w:w="840" w:type="dxa"/>
            <w:tcBorders>
              <w:top w:val="nil"/>
              <w:left w:val="nil"/>
              <w:bottom w:val="single" w:sz="4" w:space="0" w:color="auto"/>
              <w:right w:val="single" w:sz="4" w:space="0" w:color="auto"/>
            </w:tcBorders>
            <w:shd w:val="clear" w:color="auto" w:fill="auto"/>
            <w:vAlign w:val="center"/>
          </w:tcPr>
          <w:p w14:paraId="5207BF6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E4599A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F242BA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9AA8D6A"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EFFF1C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07181F0" w14:textId="77777777"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220A0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69.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EE6849A"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Jałowy opatrunek włókninowy do mocowania kaniul  z zaokrąglonymi brzegami posiadający rozcięcie oraz dodatkowy element wchłaniający  rozmiar 80 mm x 60 mm</w:t>
            </w:r>
          </w:p>
        </w:tc>
        <w:tc>
          <w:tcPr>
            <w:tcW w:w="760" w:type="dxa"/>
            <w:tcBorders>
              <w:top w:val="nil"/>
              <w:left w:val="nil"/>
              <w:bottom w:val="single" w:sz="4" w:space="0" w:color="auto"/>
              <w:right w:val="single" w:sz="4" w:space="0" w:color="auto"/>
            </w:tcBorders>
            <w:shd w:val="clear" w:color="auto" w:fill="auto"/>
            <w:vAlign w:val="center"/>
            <w:hideMark/>
          </w:tcPr>
          <w:p w14:paraId="6C7A09A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0D0E8F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17 000</w:t>
            </w:r>
          </w:p>
        </w:tc>
        <w:tc>
          <w:tcPr>
            <w:tcW w:w="840" w:type="dxa"/>
            <w:tcBorders>
              <w:top w:val="nil"/>
              <w:left w:val="nil"/>
              <w:bottom w:val="single" w:sz="4" w:space="0" w:color="auto"/>
              <w:right w:val="single" w:sz="4" w:space="0" w:color="auto"/>
            </w:tcBorders>
            <w:shd w:val="clear" w:color="auto" w:fill="auto"/>
            <w:vAlign w:val="center"/>
          </w:tcPr>
          <w:p w14:paraId="0986267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A7EA22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71FCD3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A0FC9F6"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AC3B13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DDAE31D" w14:textId="77777777"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92A58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DE642D4"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Jałowy opatrunek z folii poliuretanowej z wcięciem, wzmocniony włókniną do mocowania kaniul z zaokrąglonymi brzegami posiadający rozmiar 90mmx70mm </w:t>
            </w:r>
          </w:p>
        </w:tc>
        <w:tc>
          <w:tcPr>
            <w:tcW w:w="760" w:type="dxa"/>
            <w:tcBorders>
              <w:top w:val="nil"/>
              <w:left w:val="nil"/>
              <w:bottom w:val="single" w:sz="4" w:space="0" w:color="auto"/>
              <w:right w:val="single" w:sz="4" w:space="0" w:color="auto"/>
            </w:tcBorders>
            <w:shd w:val="clear" w:color="auto" w:fill="auto"/>
            <w:vAlign w:val="center"/>
            <w:hideMark/>
          </w:tcPr>
          <w:p w14:paraId="459E9DB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115B2D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200</w:t>
            </w:r>
          </w:p>
        </w:tc>
        <w:tc>
          <w:tcPr>
            <w:tcW w:w="840" w:type="dxa"/>
            <w:tcBorders>
              <w:top w:val="nil"/>
              <w:left w:val="nil"/>
              <w:bottom w:val="single" w:sz="4" w:space="0" w:color="auto"/>
              <w:right w:val="single" w:sz="4" w:space="0" w:color="auto"/>
            </w:tcBorders>
            <w:shd w:val="clear" w:color="auto" w:fill="auto"/>
            <w:vAlign w:val="center"/>
          </w:tcPr>
          <w:p w14:paraId="687A22B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092AD3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60BA53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7CE1C74"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926501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6BD6458"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478CD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0F26AD1"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Pieluchomajtki dla dorosłych M - przepuszczające powietrze na całej powierzchni; pH 5,5, opak. 30 szt.</w:t>
            </w:r>
          </w:p>
        </w:tc>
        <w:tc>
          <w:tcPr>
            <w:tcW w:w="760" w:type="dxa"/>
            <w:tcBorders>
              <w:top w:val="nil"/>
              <w:left w:val="nil"/>
              <w:bottom w:val="single" w:sz="4" w:space="0" w:color="auto"/>
              <w:right w:val="single" w:sz="4" w:space="0" w:color="auto"/>
            </w:tcBorders>
            <w:shd w:val="clear" w:color="auto" w:fill="auto"/>
            <w:vAlign w:val="center"/>
            <w:hideMark/>
          </w:tcPr>
          <w:p w14:paraId="4EF8D0F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3A760D1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w:t>
            </w:r>
          </w:p>
        </w:tc>
        <w:tc>
          <w:tcPr>
            <w:tcW w:w="840" w:type="dxa"/>
            <w:tcBorders>
              <w:top w:val="nil"/>
              <w:left w:val="nil"/>
              <w:bottom w:val="single" w:sz="4" w:space="0" w:color="auto"/>
              <w:right w:val="single" w:sz="4" w:space="0" w:color="auto"/>
            </w:tcBorders>
            <w:shd w:val="clear" w:color="auto" w:fill="auto"/>
            <w:vAlign w:val="center"/>
          </w:tcPr>
          <w:p w14:paraId="5DE1186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F70FFB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D0F6F2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427997C"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E3808F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64FA5BD"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BF51A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8ACF4D3"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Pieluchomajtki dla dorosłych L - przepuszczające powietrze na całej powierzchni; pH 5,5, opak. 30 szt.</w:t>
            </w:r>
          </w:p>
        </w:tc>
        <w:tc>
          <w:tcPr>
            <w:tcW w:w="760" w:type="dxa"/>
            <w:tcBorders>
              <w:top w:val="nil"/>
              <w:left w:val="nil"/>
              <w:bottom w:val="single" w:sz="4" w:space="0" w:color="auto"/>
              <w:right w:val="single" w:sz="4" w:space="0" w:color="auto"/>
            </w:tcBorders>
            <w:shd w:val="clear" w:color="auto" w:fill="auto"/>
            <w:vAlign w:val="center"/>
            <w:hideMark/>
          </w:tcPr>
          <w:p w14:paraId="0E39051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3C8607C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w:t>
            </w:r>
          </w:p>
        </w:tc>
        <w:tc>
          <w:tcPr>
            <w:tcW w:w="840" w:type="dxa"/>
            <w:tcBorders>
              <w:top w:val="nil"/>
              <w:left w:val="nil"/>
              <w:bottom w:val="single" w:sz="4" w:space="0" w:color="auto"/>
              <w:right w:val="single" w:sz="4" w:space="0" w:color="auto"/>
            </w:tcBorders>
            <w:shd w:val="clear" w:color="auto" w:fill="auto"/>
            <w:vAlign w:val="center"/>
          </w:tcPr>
          <w:p w14:paraId="7CE5E3E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A657AC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224C87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82A52D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AB9005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8C113AC"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95EEB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AF4D9DE"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syntetyczna podgipsowa 10 cm x 3 m</w:t>
            </w:r>
          </w:p>
        </w:tc>
        <w:tc>
          <w:tcPr>
            <w:tcW w:w="760" w:type="dxa"/>
            <w:tcBorders>
              <w:top w:val="nil"/>
              <w:left w:val="nil"/>
              <w:bottom w:val="single" w:sz="4" w:space="0" w:color="auto"/>
              <w:right w:val="single" w:sz="4" w:space="0" w:color="auto"/>
            </w:tcBorders>
            <w:shd w:val="clear" w:color="auto" w:fill="auto"/>
            <w:vAlign w:val="center"/>
            <w:hideMark/>
          </w:tcPr>
          <w:p w14:paraId="1E571A9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EA450A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400</w:t>
            </w:r>
          </w:p>
        </w:tc>
        <w:tc>
          <w:tcPr>
            <w:tcW w:w="840" w:type="dxa"/>
            <w:tcBorders>
              <w:top w:val="nil"/>
              <w:left w:val="nil"/>
              <w:bottom w:val="single" w:sz="4" w:space="0" w:color="auto"/>
              <w:right w:val="single" w:sz="4" w:space="0" w:color="auto"/>
            </w:tcBorders>
            <w:shd w:val="clear" w:color="auto" w:fill="auto"/>
            <w:vAlign w:val="center"/>
          </w:tcPr>
          <w:p w14:paraId="50B6CDD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00298C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EABD99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1C67042"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4CD72F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4CBD62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1C9D6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ED046D3"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syntetyczna podgipsowa 15 cm x 3 m</w:t>
            </w:r>
          </w:p>
        </w:tc>
        <w:tc>
          <w:tcPr>
            <w:tcW w:w="760" w:type="dxa"/>
            <w:tcBorders>
              <w:top w:val="nil"/>
              <w:left w:val="nil"/>
              <w:bottom w:val="single" w:sz="4" w:space="0" w:color="auto"/>
              <w:right w:val="single" w:sz="4" w:space="0" w:color="auto"/>
            </w:tcBorders>
            <w:shd w:val="clear" w:color="auto" w:fill="auto"/>
            <w:vAlign w:val="center"/>
            <w:hideMark/>
          </w:tcPr>
          <w:p w14:paraId="5739D98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15AF7D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400</w:t>
            </w:r>
          </w:p>
        </w:tc>
        <w:tc>
          <w:tcPr>
            <w:tcW w:w="840" w:type="dxa"/>
            <w:tcBorders>
              <w:top w:val="nil"/>
              <w:left w:val="nil"/>
              <w:bottom w:val="single" w:sz="4" w:space="0" w:color="auto"/>
              <w:right w:val="single" w:sz="4" w:space="0" w:color="auto"/>
            </w:tcBorders>
            <w:shd w:val="clear" w:color="auto" w:fill="auto"/>
            <w:vAlign w:val="center"/>
          </w:tcPr>
          <w:p w14:paraId="79E1FCB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DA8F8F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664A2C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DC688C8"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47A599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5515760"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E2E63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lastRenderedPageBreak/>
              <w:t>75.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DA69C3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Opaska syntetyczna podgipsowa 25 cm x 3 m</w:t>
            </w:r>
          </w:p>
        </w:tc>
        <w:tc>
          <w:tcPr>
            <w:tcW w:w="760" w:type="dxa"/>
            <w:tcBorders>
              <w:top w:val="nil"/>
              <w:left w:val="nil"/>
              <w:bottom w:val="single" w:sz="4" w:space="0" w:color="auto"/>
              <w:right w:val="single" w:sz="4" w:space="0" w:color="auto"/>
            </w:tcBorders>
            <w:shd w:val="clear" w:color="auto" w:fill="auto"/>
            <w:vAlign w:val="center"/>
            <w:hideMark/>
          </w:tcPr>
          <w:p w14:paraId="4BC44B8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491D6C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29E86EC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4ED7DE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6043C6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B8DC5FB"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8F11F7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8E1FD6E"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91BF5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E672330"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Płatki z włókniny nasączone alkoholem - a` 100 szt, 30x60 mm, 43 g/m2 (dopuszcza się wyrób higieniczny)</w:t>
            </w:r>
          </w:p>
        </w:tc>
        <w:tc>
          <w:tcPr>
            <w:tcW w:w="760" w:type="dxa"/>
            <w:tcBorders>
              <w:top w:val="nil"/>
              <w:left w:val="nil"/>
              <w:bottom w:val="single" w:sz="4" w:space="0" w:color="auto"/>
              <w:right w:val="single" w:sz="4" w:space="0" w:color="auto"/>
            </w:tcBorders>
            <w:shd w:val="clear" w:color="auto" w:fill="auto"/>
            <w:vAlign w:val="center"/>
            <w:hideMark/>
          </w:tcPr>
          <w:p w14:paraId="75BD981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0580984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200</w:t>
            </w:r>
          </w:p>
        </w:tc>
        <w:tc>
          <w:tcPr>
            <w:tcW w:w="840" w:type="dxa"/>
            <w:tcBorders>
              <w:top w:val="nil"/>
              <w:left w:val="nil"/>
              <w:bottom w:val="single" w:sz="4" w:space="0" w:color="auto"/>
              <w:right w:val="single" w:sz="4" w:space="0" w:color="auto"/>
            </w:tcBorders>
            <w:shd w:val="clear" w:color="auto" w:fill="auto"/>
            <w:vAlign w:val="center"/>
          </w:tcPr>
          <w:p w14:paraId="315EA14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65CFCB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85740D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65E209D"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415F19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624CC36F" w14:textId="77777777" w:rsidTr="003C0360">
        <w:trPr>
          <w:trHeight w:val="28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C43B0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31A569D"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Jednorazowy jałowy fartuch chirurgiczny pełnobarierowy zgodny z EN 13795 1-3 z włokniny typu SMS; gramatura minimum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w:t>
            </w:r>
            <w:r w:rsidRPr="002B2096">
              <w:rPr>
                <w:rFonts w:ascii="Times New Roman" w:eastAsia="Times New Roman" w:hAnsi="Times New Roman" w:cs="Times New Roman"/>
                <w:b/>
                <w:bCs/>
                <w:color w:val="000000"/>
                <w:sz w:val="20"/>
                <w:szCs w:val="20"/>
                <w:lang w:eastAsia="pl-PL"/>
              </w:rPr>
              <w:t>M - XXL</w:t>
            </w:r>
            <w:r w:rsidRPr="002B2096">
              <w:rPr>
                <w:rFonts w:ascii="Times New Roman" w:eastAsia="Times New Roman" w:hAnsi="Times New Roman" w:cs="Times New Roman"/>
                <w:color w:val="000000"/>
                <w:sz w:val="20"/>
                <w:szCs w:val="20"/>
                <w:lang w:eastAsia="pl-PL"/>
              </w:rPr>
              <w:t xml:space="preserve">. Odporność na przesiąkanie płynów materiału podstawowego min. 40 cm H2O natomiast BI =3,1 Opakowanie z dwoma ręczniczkami . </w:t>
            </w:r>
          </w:p>
        </w:tc>
        <w:tc>
          <w:tcPr>
            <w:tcW w:w="760" w:type="dxa"/>
            <w:tcBorders>
              <w:top w:val="nil"/>
              <w:left w:val="nil"/>
              <w:bottom w:val="single" w:sz="4" w:space="0" w:color="auto"/>
              <w:right w:val="single" w:sz="4" w:space="0" w:color="auto"/>
            </w:tcBorders>
            <w:shd w:val="clear" w:color="auto" w:fill="auto"/>
            <w:vAlign w:val="center"/>
            <w:hideMark/>
          </w:tcPr>
          <w:p w14:paraId="4479864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521F37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1 400</w:t>
            </w:r>
          </w:p>
        </w:tc>
        <w:tc>
          <w:tcPr>
            <w:tcW w:w="840" w:type="dxa"/>
            <w:tcBorders>
              <w:top w:val="nil"/>
              <w:left w:val="nil"/>
              <w:bottom w:val="single" w:sz="4" w:space="0" w:color="auto"/>
              <w:right w:val="single" w:sz="4" w:space="0" w:color="auto"/>
            </w:tcBorders>
            <w:shd w:val="clear" w:color="auto" w:fill="auto"/>
            <w:vAlign w:val="center"/>
          </w:tcPr>
          <w:p w14:paraId="0285FE9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985937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477328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BDAE812"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805D1C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7F5AD9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F26FD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0BA3266"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z siatki bawełnianej impregnowany neutralną maścią 10 x  10cm</w:t>
            </w:r>
          </w:p>
        </w:tc>
        <w:tc>
          <w:tcPr>
            <w:tcW w:w="760" w:type="dxa"/>
            <w:tcBorders>
              <w:top w:val="nil"/>
              <w:left w:val="nil"/>
              <w:bottom w:val="single" w:sz="4" w:space="0" w:color="auto"/>
              <w:right w:val="single" w:sz="4" w:space="0" w:color="auto"/>
            </w:tcBorders>
            <w:shd w:val="clear" w:color="auto" w:fill="auto"/>
            <w:vAlign w:val="center"/>
            <w:hideMark/>
          </w:tcPr>
          <w:p w14:paraId="722C46F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7ABA91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300</w:t>
            </w:r>
          </w:p>
        </w:tc>
        <w:tc>
          <w:tcPr>
            <w:tcW w:w="840" w:type="dxa"/>
            <w:tcBorders>
              <w:top w:val="nil"/>
              <w:left w:val="nil"/>
              <w:bottom w:val="single" w:sz="4" w:space="0" w:color="auto"/>
              <w:right w:val="single" w:sz="4" w:space="0" w:color="auto"/>
            </w:tcBorders>
            <w:shd w:val="clear" w:color="auto" w:fill="auto"/>
            <w:vAlign w:val="center"/>
          </w:tcPr>
          <w:p w14:paraId="7F82506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552C3E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3332C8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D40BB58"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75FF98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65EEA398" w14:textId="77777777" w:rsidTr="003C0360">
        <w:trPr>
          <w:trHeight w:val="37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10DD5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D06F1A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Zestaw ambulatoryjny do cewnikowania pęcherza moczowego. Skład zestawu*:</w:t>
            </w:r>
            <w:r w:rsidRPr="002B2096">
              <w:rPr>
                <w:rFonts w:ascii="Times New Roman" w:eastAsia="Times New Roman" w:hAnsi="Times New Roman" w:cs="Times New Roman"/>
                <w:color w:val="000000"/>
                <w:sz w:val="20"/>
                <w:szCs w:val="20"/>
                <w:lang w:eastAsia="pl-PL"/>
              </w:rPr>
              <w:br/>
              <w:t>1 x para rękawiczek diagnostycznych nitrylowych, rozmiar M</w:t>
            </w:r>
            <w:r w:rsidRPr="002B2096">
              <w:rPr>
                <w:rFonts w:ascii="Times New Roman" w:eastAsia="Times New Roman" w:hAnsi="Times New Roman" w:cs="Times New Roman"/>
                <w:color w:val="000000"/>
                <w:sz w:val="20"/>
                <w:szCs w:val="20"/>
                <w:lang w:eastAsia="pl-PL"/>
              </w:rPr>
              <w:br/>
              <w:t>1 x serweta włókninowa, 45 x 75 cm (barierowa)</w:t>
            </w:r>
            <w:r w:rsidRPr="002B2096">
              <w:rPr>
                <w:rFonts w:ascii="Times New Roman" w:eastAsia="Times New Roman" w:hAnsi="Times New Roman" w:cs="Times New Roman"/>
                <w:color w:val="000000"/>
                <w:sz w:val="20"/>
                <w:szCs w:val="20"/>
                <w:lang w:eastAsia="pl-PL"/>
              </w:rPr>
              <w:br/>
              <w:t>1 x kleszczyki plastikowe, 14 cm</w:t>
            </w:r>
            <w:r w:rsidRPr="002B2096">
              <w:rPr>
                <w:rFonts w:ascii="Times New Roman" w:eastAsia="Times New Roman" w:hAnsi="Times New Roman" w:cs="Times New Roman"/>
                <w:color w:val="000000"/>
                <w:sz w:val="20"/>
                <w:szCs w:val="20"/>
                <w:lang w:eastAsia="pl-PL"/>
              </w:rPr>
              <w:br/>
              <w:t>5 x kompres z gazy bawełnianej, 7,5 x 7,5 cm</w:t>
            </w:r>
            <w:r w:rsidRPr="002B2096">
              <w:rPr>
                <w:rFonts w:ascii="Times New Roman" w:eastAsia="Times New Roman" w:hAnsi="Times New Roman" w:cs="Times New Roman"/>
                <w:color w:val="000000"/>
                <w:sz w:val="20"/>
                <w:szCs w:val="20"/>
                <w:lang w:eastAsia="pl-PL"/>
              </w:rPr>
              <w:br/>
              <w:t>4 x tampon z gazy bawełnianej (tupfer), wielkość śliwki</w:t>
            </w:r>
            <w:r w:rsidRPr="002B2096">
              <w:rPr>
                <w:rFonts w:ascii="Times New Roman" w:eastAsia="Times New Roman" w:hAnsi="Times New Roman" w:cs="Times New Roman"/>
                <w:color w:val="000000"/>
                <w:sz w:val="20"/>
                <w:szCs w:val="20"/>
                <w:lang w:eastAsia="pl-PL"/>
              </w:rPr>
              <w:br/>
              <w:t>1 x pęseta plastikowa, 12,5 cm</w:t>
            </w:r>
            <w:r w:rsidRPr="002B2096">
              <w:rPr>
                <w:rFonts w:ascii="Times New Roman" w:eastAsia="Times New Roman" w:hAnsi="Times New Roman" w:cs="Times New Roman"/>
                <w:color w:val="000000"/>
                <w:sz w:val="20"/>
                <w:szCs w:val="20"/>
                <w:lang w:eastAsia="pl-PL"/>
              </w:rPr>
              <w:br/>
              <w:t>1 x serweta włókninowa, 60 x 60 cm, z centralnym otworem i z rozcięciem (barierowa)</w:t>
            </w:r>
            <w:r w:rsidRPr="002B2096">
              <w:rPr>
                <w:rFonts w:ascii="Times New Roman" w:eastAsia="Times New Roman" w:hAnsi="Times New Roman" w:cs="Times New Roman"/>
                <w:color w:val="000000"/>
                <w:sz w:val="20"/>
                <w:szCs w:val="20"/>
                <w:lang w:eastAsia="pl-PL"/>
              </w:rPr>
              <w:br/>
              <w:t>1 x żel poślizgowy w saszetce, 2,7 g</w:t>
            </w:r>
            <w:r w:rsidRPr="002B2096">
              <w:rPr>
                <w:rFonts w:ascii="Times New Roman" w:eastAsia="Times New Roman" w:hAnsi="Times New Roman" w:cs="Times New Roman"/>
                <w:color w:val="000000"/>
                <w:sz w:val="20"/>
                <w:szCs w:val="20"/>
                <w:lang w:eastAsia="pl-PL"/>
              </w:rPr>
              <w:br/>
              <w:t>1 x strzykawka z wodą destylowaną i gliceryną, 10 ml</w:t>
            </w:r>
            <w:r w:rsidRPr="002B2096">
              <w:rPr>
                <w:rFonts w:ascii="Times New Roman" w:eastAsia="Times New Roman" w:hAnsi="Times New Roman" w:cs="Times New Roman"/>
                <w:color w:val="000000"/>
                <w:sz w:val="20"/>
                <w:szCs w:val="20"/>
                <w:lang w:eastAsia="pl-PL"/>
              </w:rPr>
              <w:br/>
              <w:t>Opakowanie:</w:t>
            </w:r>
            <w:r w:rsidRPr="002B2096">
              <w:rPr>
                <w:rFonts w:ascii="Times New Roman" w:eastAsia="Times New Roman" w:hAnsi="Times New Roman" w:cs="Times New Roman"/>
                <w:color w:val="000000"/>
                <w:sz w:val="20"/>
                <w:szCs w:val="20"/>
                <w:lang w:eastAsia="pl-PL"/>
              </w:rPr>
              <w:br/>
              <w:t>Opakowanie typu twardy blister.</w:t>
            </w:r>
            <w:r w:rsidRPr="002B2096">
              <w:rPr>
                <w:rFonts w:ascii="Times New Roman" w:eastAsia="Times New Roman" w:hAnsi="Times New Roman" w:cs="Times New Roman"/>
                <w:color w:val="000000"/>
                <w:sz w:val="20"/>
                <w:szCs w:val="20"/>
                <w:lang w:eastAsia="pl-PL"/>
              </w:rPr>
              <w:br/>
              <w:t>* Wszystkie komponenty zestawu są jednorazowego użytku.</w:t>
            </w:r>
          </w:p>
        </w:tc>
        <w:tc>
          <w:tcPr>
            <w:tcW w:w="760" w:type="dxa"/>
            <w:tcBorders>
              <w:top w:val="nil"/>
              <w:left w:val="nil"/>
              <w:bottom w:val="single" w:sz="4" w:space="0" w:color="auto"/>
              <w:right w:val="single" w:sz="4" w:space="0" w:color="auto"/>
            </w:tcBorders>
            <w:shd w:val="clear" w:color="auto" w:fill="auto"/>
            <w:vAlign w:val="center"/>
            <w:hideMark/>
          </w:tcPr>
          <w:p w14:paraId="0E72226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4B9DEDC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w:t>
            </w:r>
          </w:p>
        </w:tc>
        <w:tc>
          <w:tcPr>
            <w:tcW w:w="840" w:type="dxa"/>
            <w:tcBorders>
              <w:top w:val="nil"/>
              <w:left w:val="nil"/>
              <w:bottom w:val="single" w:sz="4" w:space="0" w:color="auto"/>
              <w:right w:val="single" w:sz="4" w:space="0" w:color="auto"/>
            </w:tcBorders>
            <w:shd w:val="clear" w:color="auto" w:fill="auto"/>
            <w:vAlign w:val="center"/>
          </w:tcPr>
          <w:p w14:paraId="04B7E5E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DFAA28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33930C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4118DE0"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07C91B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C3DB218" w14:textId="77777777" w:rsidTr="003C0360">
        <w:trPr>
          <w:trHeight w:val="24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06EC1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lastRenderedPageBreak/>
              <w:t>80.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79B0698"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Zestaw ambulatoryjny do zmiany opatrunku.Skład zestawu*:</w:t>
            </w:r>
            <w:r w:rsidRPr="002B2096">
              <w:rPr>
                <w:rFonts w:ascii="Times New Roman" w:eastAsia="Times New Roman" w:hAnsi="Times New Roman" w:cs="Times New Roman"/>
                <w:color w:val="000000"/>
                <w:sz w:val="20"/>
                <w:szCs w:val="20"/>
                <w:lang w:eastAsia="pl-PL"/>
              </w:rPr>
              <w:br/>
              <w:t>1 x kleszczyki plastikowe, 14 cm</w:t>
            </w:r>
            <w:r w:rsidRPr="002B2096">
              <w:rPr>
                <w:rFonts w:ascii="Times New Roman" w:eastAsia="Times New Roman" w:hAnsi="Times New Roman" w:cs="Times New Roman"/>
                <w:color w:val="000000"/>
                <w:sz w:val="20"/>
                <w:szCs w:val="20"/>
                <w:lang w:eastAsia="pl-PL"/>
              </w:rPr>
              <w:br/>
              <w:t>1 x pęseta plastikowa, 12,5 cm</w:t>
            </w:r>
            <w:r w:rsidRPr="002B2096">
              <w:rPr>
                <w:rFonts w:ascii="Times New Roman" w:eastAsia="Times New Roman" w:hAnsi="Times New Roman" w:cs="Times New Roman"/>
                <w:color w:val="000000"/>
                <w:sz w:val="20"/>
                <w:szCs w:val="20"/>
                <w:lang w:eastAsia="pl-PL"/>
              </w:rPr>
              <w:br/>
              <w:t>8 x kompres z gazy bawełnianej, 7,5 x 7,5 cm</w:t>
            </w:r>
            <w:r w:rsidRPr="002B2096">
              <w:rPr>
                <w:rFonts w:ascii="Times New Roman" w:eastAsia="Times New Roman" w:hAnsi="Times New Roman" w:cs="Times New Roman"/>
                <w:color w:val="000000"/>
                <w:sz w:val="20"/>
                <w:szCs w:val="20"/>
                <w:lang w:eastAsia="pl-PL"/>
              </w:rPr>
              <w:br/>
              <w:t>5 x tampon z gazy bawełnianej (tupfer), wielkość śliwki</w:t>
            </w:r>
            <w:r w:rsidRPr="002B2096">
              <w:rPr>
                <w:rFonts w:ascii="Times New Roman" w:eastAsia="Times New Roman" w:hAnsi="Times New Roman" w:cs="Times New Roman"/>
                <w:color w:val="000000"/>
                <w:sz w:val="20"/>
                <w:szCs w:val="20"/>
                <w:lang w:eastAsia="pl-PL"/>
              </w:rPr>
              <w:br/>
              <w:t>1 x serweta włókninowa nieprzylepna, 38 x 45 cm (barierowa)</w:t>
            </w:r>
            <w:r w:rsidRPr="002B2096">
              <w:rPr>
                <w:rFonts w:ascii="Times New Roman" w:eastAsia="Times New Roman" w:hAnsi="Times New Roman" w:cs="Times New Roman"/>
                <w:color w:val="000000"/>
                <w:sz w:val="20"/>
                <w:szCs w:val="20"/>
                <w:lang w:eastAsia="pl-PL"/>
              </w:rPr>
              <w:br/>
              <w:t>Opakowanie:</w:t>
            </w:r>
            <w:r w:rsidRPr="002B2096">
              <w:rPr>
                <w:rFonts w:ascii="Times New Roman" w:eastAsia="Times New Roman" w:hAnsi="Times New Roman" w:cs="Times New Roman"/>
                <w:color w:val="000000"/>
                <w:sz w:val="20"/>
                <w:szCs w:val="20"/>
                <w:lang w:eastAsia="pl-PL"/>
              </w:rPr>
              <w:br/>
              <w:t>Opakowanie typu twardy blister.</w:t>
            </w:r>
            <w:r w:rsidRPr="002B2096">
              <w:rPr>
                <w:rFonts w:ascii="Times New Roman" w:eastAsia="Times New Roman" w:hAnsi="Times New Roman" w:cs="Times New Roman"/>
                <w:color w:val="000000"/>
                <w:sz w:val="20"/>
                <w:szCs w:val="20"/>
                <w:lang w:eastAsia="pl-PL"/>
              </w:rPr>
              <w:br/>
              <w:t>* Wszystkie komponenty zestawu są jednorazowego użytku.</w:t>
            </w:r>
          </w:p>
        </w:tc>
        <w:tc>
          <w:tcPr>
            <w:tcW w:w="760" w:type="dxa"/>
            <w:tcBorders>
              <w:top w:val="nil"/>
              <w:left w:val="nil"/>
              <w:bottom w:val="single" w:sz="4" w:space="0" w:color="auto"/>
              <w:right w:val="single" w:sz="4" w:space="0" w:color="auto"/>
            </w:tcBorders>
            <w:shd w:val="clear" w:color="auto" w:fill="auto"/>
            <w:vAlign w:val="center"/>
            <w:hideMark/>
          </w:tcPr>
          <w:p w14:paraId="3158B47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330FD20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72</w:t>
            </w:r>
          </w:p>
        </w:tc>
        <w:tc>
          <w:tcPr>
            <w:tcW w:w="840" w:type="dxa"/>
            <w:tcBorders>
              <w:top w:val="nil"/>
              <w:left w:val="nil"/>
              <w:bottom w:val="single" w:sz="4" w:space="0" w:color="auto"/>
              <w:right w:val="single" w:sz="4" w:space="0" w:color="auto"/>
            </w:tcBorders>
            <w:shd w:val="clear" w:color="auto" w:fill="auto"/>
            <w:vAlign w:val="center"/>
          </w:tcPr>
          <w:p w14:paraId="00F95B7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936C6E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579BAF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A05EDA4"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07AA5F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5FB6CE7"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E639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C466498"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z włókien alginianów wapnia rozm. 5x5cm</w:t>
            </w:r>
          </w:p>
        </w:tc>
        <w:tc>
          <w:tcPr>
            <w:tcW w:w="760" w:type="dxa"/>
            <w:tcBorders>
              <w:top w:val="nil"/>
              <w:left w:val="nil"/>
              <w:bottom w:val="single" w:sz="4" w:space="0" w:color="auto"/>
              <w:right w:val="single" w:sz="4" w:space="0" w:color="auto"/>
            </w:tcBorders>
            <w:shd w:val="clear" w:color="auto" w:fill="auto"/>
            <w:vAlign w:val="center"/>
            <w:hideMark/>
          </w:tcPr>
          <w:p w14:paraId="438DF37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7C2B4D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20</w:t>
            </w:r>
          </w:p>
        </w:tc>
        <w:tc>
          <w:tcPr>
            <w:tcW w:w="840" w:type="dxa"/>
            <w:tcBorders>
              <w:top w:val="nil"/>
              <w:left w:val="nil"/>
              <w:bottom w:val="single" w:sz="4" w:space="0" w:color="auto"/>
              <w:right w:val="single" w:sz="4" w:space="0" w:color="auto"/>
            </w:tcBorders>
            <w:shd w:val="clear" w:color="auto" w:fill="auto"/>
            <w:vAlign w:val="center"/>
          </w:tcPr>
          <w:p w14:paraId="43A058F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98128A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B00BE3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68D5B02"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7E9234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38E12014"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8DBB6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D5B1DF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Opatrunek z włókien alginianów wapnia rozm. 10x10cm</w:t>
            </w:r>
          </w:p>
        </w:tc>
        <w:tc>
          <w:tcPr>
            <w:tcW w:w="760" w:type="dxa"/>
            <w:tcBorders>
              <w:top w:val="nil"/>
              <w:left w:val="nil"/>
              <w:bottom w:val="single" w:sz="4" w:space="0" w:color="auto"/>
              <w:right w:val="single" w:sz="4" w:space="0" w:color="auto"/>
            </w:tcBorders>
            <w:shd w:val="clear" w:color="auto" w:fill="auto"/>
            <w:vAlign w:val="center"/>
            <w:hideMark/>
          </w:tcPr>
          <w:p w14:paraId="6B991B0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BAF431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3DACEDD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E2E3FE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F55799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D26BAC6"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1D80FC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9CE67F3"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98654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47114C1"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Przezroczysty opatrunek hydrożelowy ze zintegrowaną folią do obrysowania kształtu rany rozm. 5x7,5cm </w:t>
            </w:r>
          </w:p>
        </w:tc>
        <w:tc>
          <w:tcPr>
            <w:tcW w:w="760" w:type="dxa"/>
            <w:tcBorders>
              <w:top w:val="nil"/>
              <w:left w:val="nil"/>
              <w:bottom w:val="single" w:sz="4" w:space="0" w:color="auto"/>
              <w:right w:val="single" w:sz="4" w:space="0" w:color="auto"/>
            </w:tcBorders>
            <w:shd w:val="clear" w:color="auto" w:fill="auto"/>
            <w:vAlign w:val="center"/>
            <w:hideMark/>
          </w:tcPr>
          <w:p w14:paraId="0135F50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E06AB6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vAlign w:val="center"/>
          </w:tcPr>
          <w:p w14:paraId="30EA19F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FF2B04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C621F1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B4FEF38"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498ED2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6C08CA1"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76C85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DF197FE"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Przezroczysty opatrunek hydrożelowy ze zintegrowaną folią do obrysowania kształtu rany rozm. 10x10cm </w:t>
            </w:r>
          </w:p>
        </w:tc>
        <w:tc>
          <w:tcPr>
            <w:tcW w:w="760" w:type="dxa"/>
            <w:tcBorders>
              <w:top w:val="nil"/>
              <w:left w:val="nil"/>
              <w:bottom w:val="single" w:sz="4" w:space="0" w:color="auto"/>
              <w:right w:val="single" w:sz="4" w:space="0" w:color="auto"/>
            </w:tcBorders>
            <w:shd w:val="clear" w:color="auto" w:fill="auto"/>
            <w:vAlign w:val="center"/>
            <w:hideMark/>
          </w:tcPr>
          <w:p w14:paraId="0860969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C7DAB8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7C29DB8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CD82F3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C99764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65C4FE5"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E7201E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BE59BC1"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DFEAD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041C2D4"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Myjki do mycia chorych, wykonane z włókniny w postaci rękawicy</w:t>
            </w:r>
          </w:p>
        </w:tc>
        <w:tc>
          <w:tcPr>
            <w:tcW w:w="760" w:type="dxa"/>
            <w:tcBorders>
              <w:top w:val="nil"/>
              <w:left w:val="nil"/>
              <w:bottom w:val="single" w:sz="4" w:space="0" w:color="auto"/>
              <w:right w:val="single" w:sz="4" w:space="0" w:color="auto"/>
            </w:tcBorders>
            <w:shd w:val="clear" w:color="auto" w:fill="auto"/>
            <w:vAlign w:val="center"/>
            <w:hideMark/>
          </w:tcPr>
          <w:p w14:paraId="05DC0EB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62E4CB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500</w:t>
            </w:r>
          </w:p>
        </w:tc>
        <w:tc>
          <w:tcPr>
            <w:tcW w:w="840" w:type="dxa"/>
            <w:tcBorders>
              <w:top w:val="nil"/>
              <w:left w:val="nil"/>
              <w:bottom w:val="single" w:sz="4" w:space="0" w:color="auto"/>
              <w:right w:val="single" w:sz="4" w:space="0" w:color="auto"/>
            </w:tcBorders>
            <w:shd w:val="clear" w:color="auto" w:fill="auto"/>
            <w:vAlign w:val="center"/>
          </w:tcPr>
          <w:p w14:paraId="1940E89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A27848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91323A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E4C8362"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85910C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36C335F"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94FF7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918AB6E"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Myjki do mycia chorych, wykonane z włókniny w postaci rękawicy z warstwą folii zapewniającą dodatkową ochronę</w:t>
            </w:r>
          </w:p>
        </w:tc>
        <w:tc>
          <w:tcPr>
            <w:tcW w:w="760" w:type="dxa"/>
            <w:tcBorders>
              <w:top w:val="nil"/>
              <w:left w:val="nil"/>
              <w:bottom w:val="single" w:sz="4" w:space="0" w:color="auto"/>
              <w:right w:val="single" w:sz="4" w:space="0" w:color="auto"/>
            </w:tcBorders>
            <w:shd w:val="clear" w:color="auto" w:fill="auto"/>
            <w:vAlign w:val="center"/>
            <w:hideMark/>
          </w:tcPr>
          <w:p w14:paraId="52756DD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E035A2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500</w:t>
            </w:r>
          </w:p>
        </w:tc>
        <w:tc>
          <w:tcPr>
            <w:tcW w:w="840" w:type="dxa"/>
            <w:tcBorders>
              <w:top w:val="nil"/>
              <w:left w:val="nil"/>
              <w:bottom w:val="single" w:sz="4" w:space="0" w:color="auto"/>
              <w:right w:val="single" w:sz="4" w:space="0" w:color="auto"/>
            </w:tcBorders>
            <w:shd w:val="clear" w:color="auto" w:fill="auto"/>
            <w:vAlign w:val="center"/>
          </w:tcPr>
          <w:p w14:paraId="61A722F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3F688B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3E8E7C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90F547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C2931E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6489033"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FBB63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B8AAC6E"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Hipoalergiczny plaster do opatrywania skóry po nakłuciach 4 x 1,6 m, opakowanie 250 szt.</w:t>
            </w:r>
          </w:p>
        </w:tc>
        <w:tc>
          <w:tcPr>
            <w:tcW w:w="760" w:type="dxa"/>
            <w:tcBorders>
              <w:top w:val="nil"/>
              <w:left w:val="nil"/>
              <w:bottom w:val="single" w:sz="4" w:space="0" w:color="auto"/>
              <w:right w:val="single" w:sz="4" w:space="0" w:color="auto"/>
            </w:tcBorders>
            <w:shd w:val="clear" w:color="auto" w:fill="auto"/>
            <w:vAlign w:val="center"/>
            <w:hideMark/>
          </w:tcPr>
          <w:p w14:paraId="4205DE6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7631617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w:t>
            </w:r>
          </w:p>
        </w:tc>
        <w:tc>
          <w:tcPr>
            <w:tcW w:w="840" w:type="dxa"/>
            <w:tcBorders>
              <w:top w:val="nil"/>
              <w:left w:val="nil"/>
              <w:bottom w:val="single" w:sz="4" w:space="0" w:color="auto"/>
              <w:right w:val="single" w:sz="4" w:space="0" w:color="auto"/>
            </w:tcBorders>
            <w:shd w:val="clear" w:color="auto" w:fill="auto"/>
            <w:vAlign w:val="center"/>
          </w:tcPr>
          <w:p w14:paraId="5F75FD5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C8488B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37D780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F714F3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8F9128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6414369"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D0AF1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8DB13BF"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Amorficzny przezroczysty hydrożel. Dozownik w formie strzykawki (15 g) z podwójną podziałką.</w:t>
            </w:r>
          </w:p>
        </w:tc>
        <w:tc>
          <w:tcPr>
            <w:tcW w:w="760" w:type="dxa"/>
            <w:tcBorders>
              <w:top w:val="nil"/>
              <w:left w:val="nil"/>
              <w:bottom w:val="single" w:sz="4" w:space="0" w:color="auto"/>
              <w:right w:val="single" w:sz="4" w:space="0" w:color="auto"/>
            </w:tcBorders>
            <w:shd w:val="clear" w:color="auto" w:fill="auto"/>
            <w:vAlign w:val="center"/>
            <w:hideMark/>
          </w:tcPr>
          <w:p w14:paraId="07917E5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3A8EED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32DF145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31BC82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BD9B69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A3E8A74"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C528EE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3A2E05CE"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C3C08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0BEBDE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Kompresy gazowe niejałowe 16w 17n z nitką RTG wplecioną na całej długosci w kompres  o rozm. 7,5x7,5cm a'100 szt. kl IIa reg 7 </w:t>
            </w:r>
          </w:p>
        </w:tc>
        <w:tc>
          <w:tcPr>
            <w:tcW w:w="760" w:type="dxa"/>
            <w:tcBorders>
              <w:top w:val="nil"/>
              <w:left w:val="nil"/>
              <w:bottom w:val="single" w:sz="4" w:space="0" w:color="auto"/>
              <w:right w:val="single" w:sz="4" w:space="0" w:color="auto"/>
            </w:tcBorders>
            <w:shd w:val="clear" w:color="auto" w:fill="auto"/>
            <w:vAlign w:val="center"/>
            <w:hideMark/>
          </w:tcPr>
          <w:p w14:paraId="4088619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op. </w:t>
            </w:r>
          </w:p>
        </w:tc>
        <w:tc>
          <w:tcPr>
            <w:tcW w:w="760" w:type="dxa"/>
            <w:tcBorders>
              <w:top w:val="nil"/>
              <w:left w:val="nil"/>
              <w:bottom w:val="single" w:sz="4" w:space="0" w:color="auto"/>
              <w:right w:val="single" w:sz="4" w:space="0" w:color="auto"/>
            </w:tcBorders>
            <w:shd w:val="clear" w:color="auto" w:fill="auto"/>
            <w:vAlign w:val="center"/>
            <w:hideMark/>
          </w:tcPr>
          <w:p w14:paraId="4B13F44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300</w:t>
            </w:r>
          </w:p>
        </w:tc>
        <w:tc>
          <w:tcPr>
            <w:tcW w:w="840" w:type="dxa"/>
            <w:tcBorders>
              <w:top w:val="nil"/>
              <w:left w:val="nil"/>
              <w:bottom w:val="single" w:sz="4" w:space="0" w:color="auto"/>
              <w:right w:val="single" w:sz="4" w:space="0" w:color="auto"/>
            </w:tcBorders>
            <w:shd w:val="clear" w:color="auto" w:fill="auto"/>
            <w:vAlign w:val="center"/>
          </w:tcPr>
          <w:p w14:paraId="578F4A9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F2E6EC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35CD14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AD4D2A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1A320C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DB35801"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A1858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98D6AA2"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niejałowe 16w 17n z nitką RTG wplecioną na całej długosci w kompres  o rozm. 10x10cm a'100 szt kl IIa reg 7</w:t>
            </w:r>
          </w:p>
        </w:tc>
        <w:tc>
          <w:tcPr>
            <w:tcW w:w="760" w:type="dxa"/>
            <w:tcBorders>
              <w:top w:val="nil"/>
              <w:left w:val="nil"/>
              <w:bottom w:val="single" w:sz="4" w:space="0" w:color="auto"/>
              <w:right w:val="single" w:sz="4" w:space="0" w:color="auto"/>
            </w:tcBorders>
            <w:shd w:val="clear" w:color="auto" w:fill="auto"/>
            <w:vAlign w:val="center"/>
            <w:hideMark/>
          </w:tcPr>
          <w:p w14:paraId="21409EB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4715D8D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300</w:t>
            </w:r>
          </w:p>
        </w:tc>
        <w:tc>
          <w:tcPr>
            <w:tcW w:w="840" w:type="dxa"/>
            <w:tcBorders>
              <w:top w:val="nil"/>
              <w:left w:val="nil"/>
              <w:bottom w:val="single" w:sz="4" w:space="0" w:color="auto"/>
              <w:right w:val="single" w:sz="4" w:space="0" w:color="auto"/>
            </w:tcBorders>
            <w:shd w:val="clear" w:color="auto" w:fill="auto"/>
            <w:vAlign w:val="center"/>
          </w:tcPr>
          <w:p w14:paraId="2C2C0AA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0A1165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EE1C1A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5CEB4D4"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5FBF35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6E1B628" w14:textId="77777777"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43DA7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A2087E8"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Tupfery jałowe z nitką RTG wykonane z gazy 20 nitkowej w kształcie kuli, mocno zwinięte z jednego kawałka gazy o wym. 13x13cm; opakowanie 30 x 10szt. (sterylizacja parą wodną)</w:t>
            </w:r>
          </w:p>
        </w:tc>
        <w:tc>
          <w:tcPr>
            <w:tcW w:w="760" w:type="dxa"/>
            <w:tcBorders>
              <w:top w:val="nil"/>
              <w:left w:val="nil"/>
              <w:bottom w:val="single" w:sz="4" w:space="0" w:color="auto"/>
              <w:right w:val="single" w:sz="4" w:space="0" w:color="auto"/>
            </w:tcBorders>
            <w:shd w:val="clear" w:color="auto" w:fill="auto"/>
            <w:vAlign w:val="center"/>
            <w:hideMark/>
          </w:tcPr>
          <w:p w14:paraId="5D0A9B1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op. </w:t>
            </w:r>
          </w:p>
        </w:tc>
        <w:tc>
          <w:tcPr>
            <w:tcW w:w="760" w:type="dxa"/>
            <w:tcBorders>
              <w:top w:val="nil"/>
              <w:left w:val="nil"/>
              <w:bottom w:val="single" w:sz="4" w:space="0" w:color="auto"/>
              <w:right w:val="single" w:sz="4" w:space="0" w:color="auto"/>
            </w:tcBorders>
            <w:shd w:val="clear" w:color="auto" w:fill="auto"/>
            <w:vAlign w:val="center"/>
            <w:hideMark/>
          </w:tcPr>
          <w:p w14:paraId="7AED541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vAlign w:val="center"/>
          </w:tcPr>
          <w:p w14:paraId="7DC0DFA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B512B7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3FC47D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05C1EE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91B498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C674ABD"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161A1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6F48E80"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jałowe 12w 17n  o rozm. 7,5x7,5cm  pak. a'5szt. (sterylizacja parą wodną)</w:t>
            </w:r>
          </w:p>
        </w:tc>
        <w:tc>
          <w:tcPr>
            <w:tcW w:w="760" w:type="dxa"/>
            <w:tcBorders>
              <w:top w:val="nil"/>
              <w:left w:val="nil"/>
              <w:bottom w:val="single" w:sz="4" w:space="0" w:color="auto"/>
              <w:right w:val="single" w:sz="4" w:space="0" w:color="auto"/>
            </w:tcBorders>
            <w:shd w:val="clear" w:color="auto" w:fill="auto"/>
            <w:vAlign w:val="center"/>
            <w:hideMark/>
          </w:tcPr>
          <w:p w14:paraId="6F0B6E4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2493B42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1250</w:t>
            </w:r>
          </w:p>
        </w:tc>
        <w:tc>
          <w:tcPr>
            <w:tcW w:w="840" w:type="dxa"/>
            <w:tcBorders>
              <w:top w:val="nil"/>
              <w:left w:val="nil"/>
              <w:bottom w:val="single" w:sz="4" w:space="0" w:color="auto"/>
              <w:right w:val="single" w:sz="4" w:space="0" w:color="auto"/>
            </w:tcBorders>
            <w:shd w:val="clear" w:color="auto" w:fill="auto"/>
            <w:vAlign w:val="center"/>
          </w:tcPr>
          <w:p w14:paraId="5173F65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8BE593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970BB1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4C638B9"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37AE31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F42FA88"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AB1CE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C7FFD6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jałowe 12w 17n  o rozm. 7,5x7,5cm  pak. a'10szt. (sterylizacja parą wodną)</w:t>
            </w:r>
          </w:p>
        </w:tc>
        <w:tc>
          <w:tcPr>
            <w:tcW w:w="760" w:type="dxa"/>
            <w:tcBorders>
              <w:top w:val="nil"/>
              <w:left w:val="nil"/>
              <w:bottom w:val="single" w:sz="4" w:space="0" w:color="auto"/>
              <w:right w:val="single" w:sz="4" w:space="0" w:color="auto"/>
            </w:tcBorders>
            <w:shd w:val="clear" w:color="auto" w:fill="auto"/>
            <w:vAlign w:val="center"/>
            <w:hideMark/>
          </w:tcPr>
          <w:p w14:paraId="1529BA4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7CDB14E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1150</w:t>
            </w:r>
          </w:p>
        </w:tc>
        <w:tc>
          <w:tcPr>
            <w:tcW w:w="840" w:type="dxa"/>
            <w:tcBorders>
              <w:top w:val="nil"/>
              <w:left w:val="nil"/>
              <w:bottom w:val="single" w:sz="4" w:space="0" w:color="auto"/>
              <w:right w:val="single" w:sz="4" w:space="0" w:color="auto"/>
            </w:tcBorders>
            <w:shd w:val="clear" w:color="auto" w:fill="auto"/>
            <w:vAlign w:val="center"/>
          </w:tcPr>
          <w:p w14:paraId="7BBE7C3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5B166E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1C5D36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D4B2F2A"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85D52E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7FB572F"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92024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lastRenderedPageBreak/>
              <w:t>94.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76F4E70"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jałowe 12w 17n  o rozm. 7,5x7,5cm  pak. a'20szt. (sterylizacja parą wodną)</w:t>
            </w:r>
          </w:p>
        </w:tc>
        <w:tc>
          <w:tcPr>
            <w:tcW w:w="760" w:type="dxa"/>
            <w:tcBorders>
              <w:top w:val="nil"/>
              <w:left w:val="nil"/>
              <w:bottom w:val="single" w:sz="4" w:space="0" w:color="auto"/>
              <w:right w:val="single" w:sz="4" w:space="0" w:color="auto"/>
            </w:tcBorders>
            <w:shd w:val="clear" w:color="auto" w:fill="auto"/>
            <w:vAlign w:val="center"/>
            <w:hideMark/>
          </w:tcPr>
          <w:p w14:paraId="0421124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03C7F84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1050</w:t>
            </w:r>
          </w:p>
        </w:tc>
        <w:tc>
          <w:tcPr>
            <w:tcW w:w="840" w:type="dxa"/>
            <w:tcBorders>
              <w:top w:val="nil"/>
              <w:left w:val="nil"/>
              <w:bottom w:val="single" w:sz="4" w:space="0" w:color="auto"/>
              <w:right w:val="single" w:sz="4" w:space="0" w:color="auto"/>
            </w:tcBorders>
            <w:shd w:val="clear" w:color="auto" w:fill="auto"/>
            <w:vAlign w:val="center"/>
          </w:tcPr>
          <w:p w14:paraId="298D842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512BDE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B0B3D0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931ED2B"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B64757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78AE956C" w14:textId="77777777" w:rsidTr="003C0360">
        <w:trPr>
          <w:trHeight w:val="13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4C70B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F8C7FEF"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Kołnierz ocieplający okrywający gardło, kark, ramiona i klatkę piersiowa wykonany z oddychającego materiału o gram. 44 g/m2. Górna część zakończona dzianinowym golfem. Rozmiar: 44 cm x 55 cm, średnica otworu 17 cm. Produkt zgodny z EN 10993 w zakresie kontaktu z ciałem użytkownika oraz EN 13795. Wyrób medyczny.</w:t>
            </w:r>
          </w:p>
        </w:tc>
        <w:tc>
          <w:tcPr>
            <w:tcW w:w="760" w:type="dxa"/>
            <w:tcBorders>
              <w:top w:val="nil"/>
              <w:left w:val="nil"/>
              <w:bottom w:val="single" w:sz="4" w:space="0" w:color="auto"/>
              <w:right w:val="single" w:sz="4" w:space="0" w:color="auto"/>
            </w:tcBorders>
            <w:shd w:val="clear" w:color="auto" w:fill="auto"/>
            <w:vAlign w:val="center"/>
            <w:hideMark/>
          </w:tcPr>
          <w:p w14:paraId="3C14C5C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3F4F20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66F51AD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4132AA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E5746B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541C237"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6C46DA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24DFC0F" w14:textId="77777777" w:rsidTr="00C700D6">
        <w:trPr>
          <w:trHeight w:val="175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A74B9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90AD2E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Jednorazowa bluza chirurgiczna wykonana z oddychającego (termofizjologiczny komfort noszenia) materiału SMS o gram. 44 g/m2, antystatyczna , przy szyi wykończona biała lamówką z wycięciem V, krój typu kimono, krótki rękaw, trzy duże kieszenią. Rozmiar XS-XXXL. Produkt zgodny z normą EN 10993 w zakresie kontaktu z ciałem użytkownika oraz EN 13795. Produkt pakowany w dyspenser. Wyrób medyczny. Kolor niebieski i zielony.</w:t>
            </w:r>
          </w:p>
        </w:tc>
        <w:tc>
          <w:tcPr>
            <w:tcW w:w="760" w:type="dxa"/>
            <w:tcBorders>
              <w:top w:val="nil"/>
              <w:left w:val="nil"/>
              <w:bottom w:val="single" w:sz="4" w:space="0" w:color="auto"/>
              <w:right w:val="single" w:sz="4" w:space="0" w:color="auto"/>
            </w:tcBorders>
            <w:shd w:val="clear" w:color="auto" w:fill="auto"/>
            <w:vAlign w:val="center"/>
            <w:hideMark/>
          </w:tcPr>
          <w:p w14:paraId="4F4A41A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EC5C46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340BFB8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ABE5E8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43C9EF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4AAEEE7"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C9BDBD9"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4947EEB4" w14:textId="77777777" w:rsidTr="00970BA1">
        <w:trPr>
          <w:trHeight w:val="149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CB985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19F8FEE"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Jednorazowe spodnie chirurgiczne wykonane z oddychającego (termofizjologiczny komfort noszenia) materiału SMS o gram. 44 g/m2, antystatyczna. W pasie spodni przyszyta taśma oraz dwie duże kieszenie. Rozmiary XS-XXXL. Produkt zgodny z normą EN 10993 w zakresie kontaktu z ciałem użytkownika oraz EN 13795. Produkt pakowany w dyspenser. Wyrób medyczny. Kolor niebieski i zielony.</w:t>
            </w:r>
          </w:p>
        </w:tc>
        <w:tc>
          <w:tcPr>
            <w:tcW w:w="760" w:type="dxa"/>
            <w:tcBorders>
              <w:top w:val="nil"/>
              <w:left w:val="nil"/>
              <w:bottom w:val="single" w:sz="4" w:space="0" w:color="auto"/>
              <w:right w:val="single" w:sz="4" w:space="0" w:color="auto"/>
            </w:tcBorders>
            <w:shd w:val="clear" w:color="auto" w:fill="auto"/>
            <w:vAlign w:val="center"/>
            <w:hideMark/>
          </w:tcPr>
          <w:p w14:paraId="016166E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0B512F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0DA57B4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077273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627ADE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B473500"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5C8F41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1C62DDFB" w14:textId="77777777" w:rsidTr="003C0360">
        <w:trPr>
          <w:trHeight w:val="21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9D4C4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88508CE"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Samoprzylepny, jałowy opatrunek chłonny do zaopatrywania ran pooperacyjnych o wym. 35 x 10 cm. Wykonany z włókniny z chłonnym wkładem i powłoka z nieprzylegającej, porowatej warstwy kontaktowej z obszarem rany. Warstwa opatrunkowa o chłonności ˃ 1100 g/m2 natomiast warstwa podkładu o sile przylegania min. 13 N/25 mm. Posiada klej hypoalergiczny z syntetycznego kauczuku nie zawierający lateksu, kalafonii, metali ciężkich i ftalanów (wymagana karta techniczna wyrobu).</w:t>
            </w:r>
          </w:p>
        </w:tc>
        <w:tc>
          <w:tcPr>
            <w:tcW w:w="760" w:type="dxa"/>
            <w:tcBorders>
              <w:top w:val="nil"/>
              <w:left w:val="nil"/>
              <w:bottom w:val="single" w:sz="4" w:space="0" w:color="auto"/>
              <w:right w:val="single" w:sz="4" w:space="0" w:color="auto"/>
            </w:tcBorders>
            <w:shd w:val="clear" w:color="auto" w:fill="auto"/>
            <w:vAlign w:val="center"/>
            <w:hideMark/>
          </w:tcPr>
          <w:p w14:paraId="42AF90B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644F9A1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2</w:t>
            </w:r>
          </w:p>
        </w:tc>
        <w:tc>
          <w:tcPr>
            <w:tcW w:w="840" w:type="dxa"/>
            <w:tcBorders>
              <w:top w:val="nil"/>
              <w:left w:val="nil"/>
              <w:bottom w:val="single" w:sz="4" w:space="0" w:color="auto"/>
              <w:right w:val="single" w:sz="4" w:space="0" w:color="auto"/>
            </w:tcBorders>
            <w:shd w:val="clear" w:color="auto" w:fill="auto"/>
            <w:vAlign w:val="center"/>
          </w:tcPr>
          <w:p w14:paraId="5CD652F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53ACBC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BA8E55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9731617"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F23683D"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534AA2AC" w14:textId="77777777" w:rsidTr="003C0360">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EA964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99.</w:t>
            </w: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14:paraId="1D945FE3"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xml:space="preserve">Kompresy gazowe jałowe 16w 17n z nitką RTG wplecioną na całej długości w kompres 10x10cm a' 10 szt. klasa IIa reg 7 </w:t>
            </w:r>
          </w:p>
        </w:tc>
        <w:tc>
          <w:tcPr>
            <w:tcW w:w="760" w:type="dxa"/>
            <w:tcBorders>
              <w:top w:val="nil"/>
              <w:left w:val="nil"/>
              <w:bottom w:val="single" w:sz="4" w:space="0" w:color="auto"/>
              <w:right w:val="single" w:sz="4" w:space="0" w:color="auto"/>
            </w:tcBorders>
            <w:shd w:val="clear" w:color="auto" w:fill="auto"/>
            <w:vAlign w:val="center"/>
            <w:hideMark/>
          </w:tcPr>
          <w:p w14:paraId="602F5A7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13AF2AC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1800</w:t>
            </w:r>
          </w:p>
        </w:tc>
        <w:tc>
          <w:tcPr>
            <w:tcW w:w="840" w:type="dxa"/>
            <w:tcBorders>
              <w:top w:val="nil"/>
              <w:left w:val="nil"/>
              <w:bottom w:val="single" w:sz="4" w:space="0" w:color="auto"/>
              <w:right w:val="single" w:sz="4" w:space="0" w:color="auto"/>
            </w:tcBorders>
            <w:shd w:val="clear" w:color="auto" w:fill="auto"/>
            <w:vAlign w:val="center"/>
          </w:tcPr>
          <w:p w14:paraId="4208E51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A488FA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CBC92C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95889BA"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4A89AE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3FD6DF75" w14:textId="77777777" w:rsidTr="003C036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4F80C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100.</w:t>
            </w: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14:paraId="120BC8B5"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jałowe 16w 17n z nitką RTG wplecioną na całej długości w kompres 7,5x7,5cm a' 20 szt. klasa IIa reg 7</w:t>
            </w:r>
          </w:p>
        </w:tc>
        <w:tc>
          <w:tcPr>
            <w:tcW w:w="760" w:type="dxa"/>
            <w:tcBorders>
              <w:top w:val="nil"/>
              <w:left w:val="nil"/>
              <w:bottom w:val="single" w:sz="4" w:space="0" w:color="auto"/>
              <w:right w:val="single" w:sz="4" w:space="0" w:color="auto"/>
            </w:tcBorders>
            <w:shd w:val="clear" w:color="auto" w:fill="auto"/>
            <w:vAlign w:val="center"/>
            <w:hideMark/>
          </w:tcPr>
          <w:p w14:paraId="691F71A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765768A8"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1200</w:t>
            </w:r>
          </w:p>
        </w:tc>
        <w:tc>
          <w:tcPr>
            <w:tcW w:w="840" w:type="dxa"/>
            <w:tcBorders>
              <w:top w:val="nil"/>
              <w:left w:val="nil"/>
              <w:bottom w:val="single" w:sz="4" w:space="0" w:color="auto"/>
              <w:right w:val="single" w:sz="4" w:space="0" w:color="auto"/>
            </w:tcBorders>
            <w:shd w:val="clear" w:color="auto" w:fill="auto"/>
            <w:vAlign w:val="center"/>
          </w:tcPr>
          <w:p w14:paraId="1256EB3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B89A1E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A13D78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63F547E"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6993D7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037065D8" w14:textId="77777777" w:rsidTr="003C036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476951"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101.</w:t>
            </w: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14:paraId="1BA00BCA"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jałowe 16w 17n z nitką RTG wplecioną na całej długości w kompres 7,5x7,5cm a' 10 szt. klasa IIa reg 8</w:t>
            </w:r>
          </w:p>
        </w:tc>
        <w:tc>
          <w:tcPr>
            <w:tcW w:w="760" w:type="dxa"/>
            <w:tcBorders>
              <w:top w:val="nil"/>
              <w:left w:val="nil"/>
              <w:bottom w:val="single" w:sz="4" w:space="0" w:color="auto"/>
              <w:right w:val="single" w:sz="4" w:space="0" w:color="auto"/>
            </w:tcBorders>
            <w:shd w:val="clear" w:color="auto" w:fill="auto"/>
            <w:vAlign w:val="center"/>
            <w:hideMark/>
          </w:tcPr>
          <w:p w14:paraId="65F1032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6A13911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800</w:t>
            </w:r>
          </w:p>
        </w:tc>
        <w:tc>
          <w:tcPr>
            <w:tcW w:w="840" w:type="dxa"/>
            <w:tcBorders>
              <w:top w:val="nil"/>
              <w:left w:val="nil"/>
              <w:bottom w:val="single" w:sz="4" w:space="0" w:color="auto"/>
              <w:right w:val="single" w:sz="4" w:space="0" w:color="auto"/>
            </w:tcBorders>
            <w:shd w:val="clear" w:color="auto" w:fill="auto"/>
            <w:vAlign w:val="center"/>
          </w:tcPr>
          <w:p w14:paraId="0BB10A1A"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1DD418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0273607"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B50728D"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847540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6D0A068C" w14:textId="77777777" w:rsidTr="003C0360">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FFD14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102.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60B96E3"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jałowe 12w 17n  z nitką RTG wplecioną na całej długosci w kompres o rozm. 7,5x7,5cm  pak. a'10szt.(sterylizacja parą wodną), klasa IIa reg 6</w:t>
            </w:r>
          </w:p>
        </w:tc>
        <w:tc>
          <w:tcPr>
            <w:tcW w:w="760" w:type="dxa"/>
            <w:tcBorders>
              <w:top w:val="nil"/>
              <w:left w:val="nil"/>
              <w:bottom w:val="single" w:sz="4" w:space="0" w:color="auto"/>
              <w:right w:val="single" w:sz="4" w:space="0" w:color="auto"/>
            </w:tcBorders>
            <w:shd w:val="clear" w:color="auto" w:fill="auto"/>
            <w:vAlign w:val="center"/>
            <w:hideMark/>
          </w:tcPr>
          <w:p w14:paraId="75A847FF"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53DEF10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1500</w:t>
            </w:r>
          </w:p>
        </w:tc>
        <w:tc>
          <w:tcPr>
            <w:tcW w:w="840" w:type="dxa"/>
            <w:tcBorders>
              <w:top w:val="nil"/>
              <w:left w:val="nil"/>
              <w:bottom w:val="single" w:sz="4" w:space="0" w:color="auto"/>
              <w:right w:val="single" w:sz="4" w:space="0" w:color="auto"/>
            </w:tcBorders>
            <w:shd w:val="clear" w:color="auto" w:fill="auto"/>
            <w:vAlign w:val="center"/>
          </w:tcPr>
          <w:p w14:paraId="2AD283D3"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917F20B"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6AD7945"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8122DC6"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C72D960"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B85DE73" w14:textId="77777777" w:rsidTr="003C0360">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AA1E6C"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lastRenderedPageBreak/>
              <w:t>103.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D5DEEEC"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Kompresy gazowe jałowe 12w 17n  z nitką RTG wplecioną na całej długosci w kompres o rozm. 5x5cm  pak. a'10szt.(sterylizacja parą wodną), klasa IIa reg 7</w:t>
            </w:r>
          </w:p>
        </w:tc>
        <w:tc>
          <w:tcPr>
            <w:tcW w:w="760" w:type="dxa"/>
            <w:tcBorders>
              <w:top w:val="nil"/>
              <w:left w:val="nil"/>
              <w:bottom w:val="single" w:sz="4" w:space="0" w:color="auto"/>
              <w:right w:val="single" w:sz="4" w:space="0" w:color="auto"/>
            </w:tcBorders>
            <w:shd w:val="clear" w:color="auto" w:fill="auto"/>
            <w:vAlign w:val="center"/>
            <w:hideMark/>
          </w:tcPr>
          <w:p w14:paraId="17A3BDD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7FB6760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3200</w:t>
            </w:r>
          </w:p>
        </w:tc>
        <w:tc>
          <w:tcPr>
            <w:tcW w:w="840" w:type="dxa"/>
            <w:tcBorders>
              <w:top w:val="nil"/>
              <w:left w:val="nil"/>
              <w:bottom w:val="single" w:sz="4" w:space="0" w:color="auto"/>
              <w:right w:val="single" w:sz="4" w:space="0" w:color="auto"/>
            </w:tcBorders>
            <w:shd w:val="clear" w:color="auto" w:fill="auto"/>
            <w:vAlign w:val="center"/>
          </w:tcPr>
          <w:p w14:paraId="15DA1E92"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BD3739E"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A077786"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B8124B8" w14:textId="77777777" w:rsidR="00142D3D" w:rsidRPr="002B2096"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46AAD44" w14:textId="77777777" w:rsidR="00142D3D" w:rsidRPr="002B2096"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r w:rsidR="00142D3D" w:rsidRPr="002B2096" w14:paraId="251342CA" w14:textId="77777777" w:rsidTr="003C0360">
        <w:trPr>
          <w:trHeight w:val="330"/>
        </w:trPr>
        <w:tc>
          <w:tcPr>
            <w:tcW w:w="580" w:type="dxa"/>
            <w:tcBorders>
              <w:top w:val="nil"/>
              <w:left w:val="single" w:sz="4" w:space="0" w:color="auto"/>
              <w:bottom w:val="single" w:sz="4" w:space="0" w:color="auto"/>
              <w:right w:val="nil"/>
            </w:tcBorders>
            <w:shd w:val="clear" w:color="auto" w:fill="auto"/>
            <w:noWrap/>
            <w:vAlign w:val="bottom"/>
            <w:hideMark/>
          </w:tcPr>
          <w:p w14:paraId="49B3A5F6"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c>
          <w:tcPr>
            <w:tcW w:w="301" w:type="dxa"/>
            <w:tcBorders>
              <w:top w:val="nil"/>
              <w:left w:val="nil"/>
              <w:bottom w:val="single" w:sz="4" w:space="0" w:color="auto"/>
              <w:right w:val="nil"/>
            </w:tcBorders>
            <w:shd w:val="clear" w:color="auto" w:fill="auto"/>
            <w:noWrap/>
            <w:vAlign w:val="bottom"/>
            <w:hideMark/>
          </w:tcPr>
          <w:p w14:paraId="0BF2B373"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c>
          <w:tcPr>
            <w:tcW w:w="5319" w:type="dxa"/>
            <w:tcBorders>
              <w:top w:val="nil"/>
              <w:left w:val="nil"/>
              <w:bottom w:val="single" w:sz="4" w:space="0" w:color="auto"/>
              <w:right w:val="nil"/>
            </w:tcBorders>
            <w:shd w:val="clear" w:color="auto" w:fill="auto"/>
            <w:noWrap/>
            <w:vAlign w:val="bottom"/>
            <w:hideMark/>
          </w:tcPr>
          <w:p w14:paraId="78DAF786" w14:textId="77777777" w:rsidR="00142D3D" w:rsidRPr="002B2096" w:rsidRDefault="00142D3D" w:rsidP="00142D3D">
            <w:pPr>
              <w:spacing w:after="0" w:line="240" w:lineRule="auto"/>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color w:val="000000"/>
                <w:sz w:val="20"/>
                <w:szCs w:val="20"/>
                <w:lang w:eastAsia="pl-PL"/>
              </w:rPr>
              <w:t>Wartość ogółem</w:t>
            </w:r>
          </w:p>
        </w:tc>
        <w:tc>
          <w:tcPr>
            <w:tcW w:w="760" w:type="dxa"/>
            <w:tcBorders>
              <w:top w:val="nil"/>
              <w:left w:val="nil"/>
              <w:bottom w:val="single" w:sz="4" w:space="0" w:color="auto"/>
              <w:right w:val="nil"/>
            </w:tcBorders>
            <w:shd w:val="clear" w:color="auto" w:fill="auto"/>
            <w:noWrap/>
            <w:vAlign w:val="bottom"/>
            <w:hideMark/>
          </w:tcPr>
          <w:p w14:paraId="0356CB17"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c>
          <w:tcPr>
            <w:tcW w:w="760" w:type="dxa"/>
            <w:tcBorders>
              <w:top w:val="nil"/>
              <w:left w:val="nil"/>
              <w:bottom w:val="single" w:sz="4" w:space="0" w:color="auto"/>
              <w:right w:val="nil"/>
            </w:tcBorders>
            <w:shd w:val="clear" w:color="auto" w:fill="auto"/>
            <w:noWrap/>
            <w:vAlign w:val="bottom"/>
            <w:hideMark/>
          </w:tcPr>
          <w:p w14:paraId="33B9EB20"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nil"/>
            </w:tcBorders>
            <w:shd w:val="clear" w:color="auto" w:fill="auto"/>
            <w:noWrap/>
            <w:vAlign w:val="bottom"/>
            <w:hideMark/>
          </w:tcPr>
          <w:p w14:paraId="7E7E062F"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43C037EE" w14:textId="77777777" w:rsidR="00142D3D" w:rsidRPr="002B2096" w:rsidRDefault="00142D3D" w:rsidP="00142D3D">
            <w:pPr>
              <w:spacing w:after="0" w:line="240" w:lineRule="auto"/>
              <w:jc w:val="right"/>
              <w:rPr>
                <w:rFonts w:ascii="Times New Roman" w:eastAsia="Times New Roman" w:hAnsi="Times New Roman" w:cs="Times New Roman"/>
                <w:b/>
                <w:bCs/>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noWrap/>
            <w:vAlign w:val="bottom"/>
          </w:tcPr>
          <w:p w14:paraId="402E6CDE" w14:textId="77777777" w:rsidR="00142D3D" w:rsidRPr="002B2096" w:rsidRDefault="00142D3D" w:rsidP="00142D3D">
            <w:pPr>
              <w:spacing w:after="0" w:line="240" w:lineRule="auto"/>
              <w:rPr>
                <w:rFonts w:ascii="Times New Roman" w:eastAsia="Times New Roman" w:hAnsi="Times New Roman" w:cs="Times New Roman"/>
                <w:b/>
                <w:bCs/>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noWrap/>
            <w:vAlign w:val="bottom"/>
          </w:tcPr>
          <w:p w14:paraId="50135E75" w14:textId="77777777" w:rsidR="00142D3D" w:rsidRPr="002B2096" w:rsidRDefault="00142D3D" w:rsidP="00142D3D">
            <w:pPr>
              <w:spacing w:after="0" w:line="240" w:lineRule="auto"/>
              <w:jc w:val="right"/>
              <w:rPr>
                <w:rFonts w:ascii="Times New Roman" w:eastAsia="Times New Roman" w:hAnsi="Times New Roman" w:cs="Times New Roman"/>
                <w:b/>
                <w:bCs/>
                <w:color w:val="000000"/>
                <w:sz w:val="20"/>
                <w:szCs w:val="20"/>
                <w:lang w:eastAsia="pl-PL"/>
              </w:rPr>
            </w:pPr>
          </w:p>
        </w:tc>
        <w:tc>
          <w:tcPr>
            <w:tcW w:w="1260" w:type="dxa"/>
            <w:tcBorders>
              <w:top w:val="nil"/>
              <w:left w:val="nil"/>
              <w:bottom w:val="single" w:sz="4" w:space="0" w:color="auto"/>
              <w:right w:val="nil"/>
            </w:tcBorders>
            <w:shd w:val="clear" w:color="auto" w:fill="auto"/>
            <w:noWrap/>
            <w:vAlign w:val="bottom"/>
            <w:hideMark/>
          </w:tcPr>
          <w:p w14:paraId="121B983B"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ABCE39" w14:textId="77777777" w:rsidR="00142D3D" w:rsidRPr="002B2096" w:rsidRDefault="00142D3D" w:rsidP="00142D3D">
            <w:pPr>
              <w:spacing w:after="0" w:line="240" w:lineRule="auto"/>
              <w:rPr>
                <w:rFonts w:ascii="Times New Roman" w:eastAsia="Times New Roman" w:hAnsi="Times New Roman" w:cs="Times New Roman"/>
                <w:color w:val="000000"/>
                <w:sz w:val="20"/>
                <w:szCs w:val="20"/>
                <w:lang w:eastAsia="pl-PL"/>
              </w:rPr>
            </w:pPr>
            <w:r w:rsidRPr="002B2096">
              <w:rPr>
                <w:rFonts w:ascii="Times New Roman" w:eastAsia="Times New Roman" w:hAnsi="Times New Roman" w:cs="Times New Roman"/>
                <w:color w:val="000000"/>
                <w:sz w:val="20"/>
                <w:szCs w:val="20"/>
                <w:lang w:eastAsia="pl-PL"/>
              </w:rPr>
              <w:t> </w:t>
            </w:r>
          </w:p>
        </w:tc>
      </w:tr>
    </w:tbl>
    <w:p w14:paraId="70DC60C4" w14:textId="77777777" w:rsidR="00142D3D" w:rsidRPr="00C700D6" w:rsidRDefault="00142D3D" w:rsidP="00142D3D">
      <w:pPr>
        <w:rPr>
          <w:rFonts w:ascii="Times New Roman" w:eastAsia="Times New Roman" w:hAnsi="Times New Roman" w:cs="Times New Roman"/>
          <w:sz w:val="20"/>
          <w:szCs w:val="20"/>
        </w:rPr>
      </w:pPr>
      <w:r w:rsidRPr="00C700D6">
        <w:rPr>
          <w:rFonts w:ascii="Times New Roman" w:eastAsia="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517936B7" w14:textId="77777777" w:rsidR="00142D3D" w:rsidRPr="00C700D6" w:rsidRDefault="00142D3D" w:rsidP="00142D3D">
      <w:pPr>
        <w:rPr>
          <w:rFonts w:ascii="Times New Roman" w:eastAsia="Times New Roman" w:hAnsi="Times New Roman" w:cs="Times New Roman"/>
          <w:sz w:val="20"/>
          <w:szCs w:val="20"/>
        </w:rPr>
      </w:pPr>
      <w:r w:rsidRPr="00C700D6">
        <w:rPr>
          <w:rFonts w:ascii="Times New Roman" w:eastAsia="Times New Roman" w:hAnsi="Times New Roman" w:cs="Times New Roman"/>
          <w:sz w:val="20"/>
          <w:szCs w:val="20"/>
        </w:rPr>
        <w:t>Zamawiający w celu weryfikacji zaoferowanego asortymentu z wymaganiami SIWZ zastrzega sobie możliwość wezwania Zamawiającego do złożenia</w:t>
      </w:r>
      <w:r w:rsidRPr="00C700D6">
        <w:rPr>
          <w:sz w:val="20"/>
          <w:szCs w:val="20"/>
        </w:rPr>
        <w:t xml:space="preserve"> </w:t>
      </w:r>
      <w:r w:rsidRPr="00C700D6">
        <w:rPr>
          <w:rFonts w:ascii="Times New Roman" w:eastAsia="Times New Roman" w:hAnsi="Times New Roman" w:cs="Times New Roman"/>
          <w:sz w:val="20"/>
          <w:szCs w:val="20"/>
        </w:rPr>
        <w:t>próbek z poszczególnych pozycji na każdym etapie postępowania przetargowego.</w:t>
      </w:r>
    </w:p>
    <w:p w14:paraId="3234D988" w14:textId="77777777" w:rsidR="00142D3D" w:rsidRPr="00C700D6" w:rsidRDefault="0045171A" w:rsidP="00142D3D">
      <w:pPr>
        <w:rPr>
          <w:rFonts w:ascii="Times New Roman" w:hAnsi="Times New Roman" w:cs="Times New Roman"/>
          <w:sz w:val="20"/>
          <w:szCs w:val="20"/>
        </w:rPr>
      </w:pPr>
      <w:r w:rsidRPr="00C700D6">
        <w:rPr>
          <w:rFonts w:ascii="Times New Roman" w:hAnsi="Times New Roman" w:cs="Times New Roman"/>
          <w:sz w:val="20"/>
          <w:szCs w:val="20"/>
        </w:rPr>
        <w:t>Wymaga się aby nitkowość (liczba nitek w osnowie i wątku) oraz masa powierzchniowa gazy z której wykonano wyroby była zgodna z normą EN-PN 14079 - typ ciężki.</w:t>
      </w:r>
      <w:r w:rsidR="006E6B38" w:rsidRPr="00C700D6">
        <w:rPr>
          <w:rFonts w:ascii="Times New Roman" w:hAnsi="Times New Roman" w:cs="Times New Roman"/>
          <w:sz w:val="20"/>
          <w:szCs w:val="20"/>
        </w:rPr>
        <w:t xml:space="preserve">       </w:t>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7674"/>
      </w:tblGrid>
      <w:tr w:rsidR="0045171A" w:rsidRPr="00C700D6" w14:paraId="397ECB00" w14:textId="77777777" w:rsidTr="00920F89">
        <w:trPr>
          <w:trHeight w:val="300"/>
        </w:trPr>
        <w:tc>
          <w:tcPr>
            <w:tcW w:w="14364" w:type="dxa"/>
            <w:gridSpan w:val="6"/>
            <w:tcBorders>
              <w:top w:val="nil"/>
              <w:left w:val="nil"/>
              <w:bottom w:val="nil"/>
              <w:right w:val="nil"/>
            </w:tcBorders>
            <w:shd w:val="clear" w:color="auto" w:fill="auto"/>
            <w:noWrap/>
            <w:vAlign w:val="center"/>
            <w:hideMark/>
          </w:tcPr>
          <w:p w14:paraId="308A0216" w14:textId="77777777" w:rsidR="0045171A" w:rsidRPr="00C700D6" w:rsidRDefault="0045171A" w:rsidP="00920F89">
            <w:pPr>
              <w:spacing w:after="0" w:line="240" w:lineRule="auto"/>
              <w:rPr>
                <w:rFonts w:ascii="Times New Roman" w:eastAsia="Times New Roman" w:hAnsi="Times New Roman" w:cs="Times New Roman"/>
                <w:color w:val="000000"/>
                <w:sz w:val="20"/>
                <w:szCs w:val="20"/>
                <w:lang w:eastAsia="pl-PL"/>
              </w:rPr>
            </w:pPr>
            <w:r w:rsidRPr="00C700D6">
              <w:rPr>
                <w:rFonts w:ascii="Times New Roman" w:eastAsia="Times New Roman" w:hAnsi="Times New Roman" w:cs="Times New Roman"/>
                <w:color w:val="000000"/>
                <w:sz w:val="20"/>
                <w:szCs w:val="20"/>
                <w:lang w:eastAsia="pl-PL"/>
              </w:rPr>
              <w:t>Wartość brutto zamówienia (cyfrowo i słownie) ……………………………………………………………………………………………………………….</w:t>
            </w:r>
          </w:p>
        </w:tc>
      </w:tr>
      <w:tr w:rsidR="0045171A" w:rsidRPr="00C700D6" w14:paraId="0E268E83" w14:textId="77777777" w:rsidTr="00920F89">
        <w:trPr>
          <w:trHeight w:val="300"/>
        </w:trPr>
        <w:tc>
          <w:tcPr>
            <w:tcW w:w="14364" w:type="dxa"/>
            <w:gridSpan w:val="6"/>
            <w:tcBorders>
              <w:top w:val="nil"/>
              <w:left w:val="nil"/>
              <w:bottom w:val="nil"/>
              <w:right w:val="nil"/>
            </w:tcBorders>
            <w:shd w:val="clear" w:color="auto" w:fill="auto"/>
            <w:noWrap/>
            <w:vAlign w:val="center"/>
            <w:hideMark/>
          </w:tcPr>
          <w:p w14:paraId="503EA401" w14:textId="77777777" w:rsidR="0045171A" w:rsidRPr="00C700D6" w:rsidRDefault="0045171A" w:rsidP="00920F89">
            <w:pPr>
              <w:spacing w:after="0" w:line="240" w:lineRule="auto"/>
              <w:rPr>
                <w:rFonts w:ascii="Times New Roman" w:eastAsia="Times New Roman" w:hAnsi="Times New Roman" w:cs="Times New Roman"/>
                <w:color w:val="000000"/>
                <w:sz w:val="20"/>
                <w:szCs w:val="20"/>
                <w:lang w:eastAsia="pl-PL"/>
              </w:rPr>
            </w:pPr>
            <w:r w:rsidRPr="00C700D6">
              <w:rPr>
                <w:rFonts w:ascii="Times New Roman" w:eastAsia="Times New Roman" w:hAnsi="Times New Roman" w:cs="Times New Roman"/>
                <w:color w:val="000000"/>
                <w:sz w:val="20"/>
                <w:szCs w:val="20"/>
                <w:lang w:eastAsia="pl-PL"/>
              </w:rPr>
              <w:t>Wartość netto zamówienia: (cyfrowo i słownie) ………………………………………………………………………………………………………………..</w:t>
            </w:r>
          </w:p>
        </w:tc>
      </w:tr>
      <w:tr w:rsidR="0045171A" w:rsidRPr="00C700D6" w14:paraId="476DDE03" w14:textId="77777777" w:rsidTr="00920F89">
        <w:trPr>
          <w:trHeight w:val="300"/>
        </w:trPr>
        <w:tc>
          <w:tcPr>
            <w:tcW w:w="14364" w:type="dxa"/>
            <w:gridSpan w:val="6"/>
            <w:tcBorders>
              <w:top w:val="nil"/>
              <w:left w:val="nil"/>
              <w:bottom w:val="nil"/>
              <w:right w:val="nil"/>
            </w:tcBorders>
            <w:shd w:val="clear" w:color="auto" w:fill="auto"/>
            <w:noWrap/>
            <w:vAlign w:val="center"/>
            <w:hideMark/>
          </w:tcPr>
          <w:p w14:paraId="7835EA63" w14:textId="77777777" w:rsidR="0045171A" w:rsidRPr="00C700D6" w:rsidRDefault="0045171A" w:rsidP="00920F89">
            <w:pPr>
              <w:spacing w:after="0" w:line="240" w:lineRule="auto"/>
              <w:rPr>
                <w:rFonts w:ascii="Times New Roman" w:eastAsia="Times New Roman" w:hAnsi="Times New Roman" w:cs="Times New Roman"/>
                <w:color w:val="000000"/>
                <w:sz w:val="20"/>
                <w:szCs w:val="20"/>
                <w:lang w:eastAsia="pl-PL"/>
              </w:rPr>
            </w:pPr>
            <w:r w:rsidRPr="00C700D6">
              <w:rPr>
                <w:rFonts w:ascii="Times New Roman" w:eastAsia="Times New Roman" w:hAnsi="Times New Roman" w:cs="Times New Roman"/>
                <w:color w:val="000000"/>
                <w:sz w:val="20"/>
                <w:szCs w:val="20"/>
                <w:lang w:eastAsia="pl-PL"/>
              </w:rPr>
              <w:t>Podatek VAT (cyfrowo i słownie)……………………………………………………………………………………………………………………………….</w:t>
            </w:r>
          </w:p>
        </w:tc>
      </w:tr>
      <w:tr w:rsidR="0045171A" w:rsidRPr="00C700D6" w14:paraId="403FE366" w14:textId="77777777" w:rsidTr="00920F89">
        <w:trPr>
          <w:gridAfter w:val="1"/>
          <w:wAfter w:w="7674" w:type="dxa"/>
          <w:trHeight w:val="300"/>
        </w:trPr>
        <w:tc>
          <w:tcPr>
            <w:tcW w:w="582" w:type="dxa"/>
            <w:tcBorders>
              <w:top w:val="nil"/>
              <w:left w:val="nil"/>
              <w:bottom w:val="nil"/>
              <w:right w:val="nil"/>
            </w:tcBorders>
            <w:shd w:val="clear" w:color="auto" w:fill="auto"/>
            <w:noWrap/>
            <w:vAlign w:val="center"/>
            <w:hideMark/>
          </w:tcPr>
          <w:p w14:paraId="5CEAF147" w14:textId="77777777" w:rsidR="0045171A" w:rsidRPr="00C700D6" w:rsidRDefault="0045171A" w:rsidP="00920F89">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14:paraId="3C3728FA" w14:textId="77777777" w:rsidR="0045171A" w:rsidRPr="00C700D6" w:rsidRDefault="0045171A" w:rsidP="00920F89">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14:paraId="2B2BE626" w14:textId="77777777" w:rsidR="0045171A" w:rsidRPr="00C700D6" w:rsidRDefault="0045171A" w:rsidP="00920F8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4E2905CA" w14:textId="77777777" w:rsidR="0045171A" w:rsidRPr="00C700D6" w:rsidRDefault="0045171A" w:rsidP="00920F89">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14:paraId="16CFE2E3" w14:textId="77777777" w:rsidR="0045171A" w:rsidRPr="00C700D6" w:rsidRDefault="0045171A" w:rsidP="00920F89">
            <w:pPr>
              <w:spacing w:after="0" w:line="240" w:lineRule="auto"/>
              <w:rPr>
                <w:rFonts w:ascii="Times New Roman" w:eastAsia="Times New Roman" w:hAnsi="Times New Roman" w:cs="Times New Roman"/>
                <w:sz w:val="20"/>
                <w:szCs w:val="20"/>
                <w:lang w:eastAsia="pl-PL"/>
              </w:rPr>
            </w:pPr>
          </w:p>
        </w:tc>
      </w:tr>
      <w:tr w:rsidR="0045171A" w:rsidRPr="00C700D6" w14:paraId="18F0702C" w14:textId="77777777" w:rsidTr="00920F89">
        <w:trPr>
          <w:gridAfter w:val="1"/>
          <w:wAfter w:w="7674" w:type="dxa"/>
          <w:trHeight w:val="300"/>
        </w:trPr>
        <w:tc>
          <w:tcPr>
            <w:tcW w:w="5196" w:type="dxa"/>
            <w:gridSpan w:val="3"/>
            <w:tcBorders>
              <w:top w:val="nil"/>
              <w:left w:val="nil"/>
              <w:bottom w:val="nil"/>
              <w:right w:val="nil"/>
            </w:tcBorders>
            <w:shd w:val="clear" w:color="auto" w:fill="auto"/>
            <w:noWrap/>
            <w:vAlign w:val="center"/>
            <w:hideMark/>
          </w:tcPr>
          <w:p w14:paraId="6E039E16" w14:textId="77777777" w:rsidR="0045171A" w:rsidRPr="00C700D6" w:rsidRDefault="0045171A" w:rsidP="00920F89">
            <w:pPr>
              <w:spacing w:after="0" w:line="240" w:lineRule="auto"/>
              <w:rPr>
                <w:rFonts w:ascii="Times New Roman" w:eastAsia="Times New Roman" w:hAnsi="Times New Roman" w:cs="Times New Roman"/>
                <w:color w:val="000000"/>
                <w:sz w:val="20"/>
                <w:szCs w:val="20"/>
                <w:lang w:eastAsia="pl-PL"/>
              </w:rPr>
            </w:pPr>
            <w:r w:rsidRPr="00C700D6">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14:paraId="1BD4B0A0" w14:textId="77777777" w:rsidR="0045171A" w:rsidRPr="00C700D6" w:rsidRDefault="0045171A" w:rsidP="00920F89">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14:paraId="49889CB4" w14:textId="77777777" w:rsidR="0045171A" w:rsidRPr="00C700D6" w:rsidRDefault="0045171A" w:rsidP="00920F89">
            <w:pPr>
              <w:spacing w:after="0" w:line="240" w:lineRule="auto"/>
              <w:rPr>
                <w:rFonts w:ascii="Times New Roman" w:eastAsia="Times New Roman" w:hAnsi="Times New Roman" w:cs="Times New Roman"/>
                <w:sz w:val="20"/>
                <w:szCs w:val="20"/>
                <w:lang w:eastAsia="pl-PL"/>
              </w:rPr>
            </w:pPr>
          </w:p>
        </w:tc>
      </w:tr>
      <w:tr w:rsidR="0045171A" w:rsidRPr="00C700D6" w14:paraId="7752DD2C" w14:textId="77777777" w:rsidTr="00920F89">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14:paraId="5B0C0619" w14:textId="77777777" w:rsidR="0045171A" w:rsidRPr="00C700D6" w:rsidRDefault="0045171A" w:rsidP="00920F89">
            <w:pPr>
              <w:spacing w:after="0" w:line="240" w:lineRule="auto"/>
              <w:rPr>
                <w:rFonts w:ascii="Times New Roman" w:eastAsia="Times New Roman" w:hAnsi="Times New Roman" w:cs="Times New Roman"/>
                <w:color w:val="000000"/>
                <w:sz w:val="20"/>
                <w:szCs w:val="20"/>
                <w:lang w:eastAsia="pl-PL"/>
              </w:rPr>
            </w:pPr>
            <w:r w:rsidRPr="00C700D6">
              <w:rPr>
                <w:rFonts w:ascii="Times New Roman" w:eastAsia="Times New Roman" w:hAnsi="Times New Roman" w:cs="Times New Roman"/>
                <w:color w:val="000000"/>
                <w:sz w:val="20"/>
                <w:szCs w:val="20"/>
                <w:lang w:eastAsia="pl-PL"/>
              </w:rPr>
              <w:t xml:space="preserve">…………………………………………………………… </w:t>
            </w:r>
          </w:p>
        </w:tc>
      </w:tr>
      <w:tr w:rsidR="0045171A" w:rsidRPr="00C700D6" w14:paraId="1873D1C6" w14:textId="77777777" w:rsidTr="00920F89">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14:paraId="40FBD6FF" w14:textId="77777777" w:rsidR="0045171A" w:rsidRPr="00C700D6" w:rsidRDefault="0045171A" w:rsidP="00920F89">
            <w:pPr>
              <w:spacing w:after="0" w:line="240" w:lineRule="auto"/>
              <w:rPr>
                <w:rFonts w:ascii="Times New Roman" w:eastAsia="Times New Roman" w:hAnsi="Times New Roman" w:cs="Times New Roman"/>
                <w:color w:val="000000"/>
                <w:sz w:val="20"/>
                <w:szCs w:val="20"/>
                <w:lang w:eastAsia="pl-PL"/>
              </w:rPr>
            </w:pPr>
            <w:r w:rsidRPr="00C700D6">
              <w:rPr>
                <w:rFonts w:ascii="Times New Roman" w:eastAsia="Times New Roman" w:hAnsi="Times New Roman" w:cs="Times New Roman"/>
                <w:color w:val="000000"/>
                <w:sz w:val="20"/>
                <w:szCs w:val="20"/>
                <w:lang w:eastAsia="pl-PL"/>
              </w:rPr>
              <w:t>data i podpis upoważnionego przedstawiciela wykonawcy</w:t>
            </w:r>
          </w:p>
        </w:tc>
      </w:tr>
    </w:tbl>
    <w:p w14:paraId="4ED7FA89" w14:textId="77777777" w:rsidR="00142D3D" w:rsidRDefault="00142D3D" w:rsidP="00142D3D"/>
    <w:p w14:paraId="4EB333D5" w14:textId="77777777" w:rsidR="00CA2427" w:rsidRPr="00D462BC" w:rsidRDefault="00CA2427" w:rsidP="00142D3D">
      <w:pPr>
        <w:rPr>
          <w:rFonts w:ascii="Times New Roman" w:hAnsi="Times New Roman" w:cs="Times New Roman"/>
          <w:b/>
          <w:sz w:val="20"/>
          <w:szCs w:val="20"/>
        </w:rPr>
      </w:pPr>
      <w:r w:rsidRPr="00D462BC">
        <w:rPr>
          <w:rFonts w:ascii="Times New Roman" w:hAnsi="Times New Roman" w:cs="Times New Roman"/>
          <w:b/>
          <w:sz w:val="20"/>
          <w:szCs w:val="20"/>
        </w:rPr>
        <w:t>Zadanie nr 2.</w:t>
      </w:r>
      <w:r w:rsidR="0044495D" w:rsidRPr="00D462BC">
        <w:rPr>
          <w:rFonts w:ascii="Times New Roman" w:eastAsia="Times New Roman" w:hAnsi="Times New Roman" w:cs="Times New Roman"/>
          <w:b/>
          <w:sz w:val="20"/>
          <w:szCs w:val="20"/>
          <w:lang w:eastAsia="pl-PL"/>
        </w:rPr>
        <w:t xml:space="preserve"> Zestawy sterylne, kompresy.                    </w:t>
      </w:r>
    </w:p>
    <w:tbl>
      <w:tblPr>
        <w:tblW w:w="13900" w:type="dxa"/>
        <w:tblCellMar>
          <w:left w:w="70" w:type="dxa"/>
          <w:right w:w="70" w:type="dxa"/>
        </w:tblCellMar>
        <w:tblLook w:val="04A0" w:firstRow="1" w:lastRow="0" w:firstColumn="1" w:lastColumn="0" w:noHBand="0" w:noVBand="1"/>
      </w:tblPr>
      <w:tblGrid>
        <w:gridCol w:w="580"/>
        <w:gridCol w:w="301"/>
        <w:gridCol w:w="5319"/>
        <w:gridCol w:w="760"/>
        <w:gridCol w:w="760"/>
        <w:gridCol w:w="840"/>
        <w:gridCol w:w="1060"/>
        <w:gridCol w:w="700"/>
        <w:gridCol w:w="1060"/>
        <w:gridCol w:w="1260"/>
        <w:gridCol w:w="1260"/>
      </w:tblGrid>
      <w:tr w:rsidR="00142D3D" w:rsidRPr="00D462BC" w14:paraId="62FB6C35" w14:textId="77777777" w:rsidTr="006E6B38">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858F5" w14:textId="77777777" w:rsidR="00142D3D" w:rsidRPr="00D462BC"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 xml:space="preserve">Lp. </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5D97C08" w14:textId="77777777" w:rsidR="00142D3D" w:rsidRPr="00D462BC" w:rsidRDefault="00142D3D" w:rsidP="00142D3D">
            <w:pPr>
              <w:spacing w:after="0" w:line="240" w:lineRule="auto"/>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Nazwa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3780E41" w14:textId="77777777" w:rsidR="00142D3D" w:rsidRPr="00D462BC"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Jedn. opak.</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FC7BB29" w14:textId="77777777" w:rsidR="00142D3D" w:rsidRPr="00D462BC"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Ilość</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C641525" w14:textId="77777777" w:rsidR="00142D3D" w:rsidRPr="00D462BC"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Cena jedn.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68C1306" w14:textId="77777777" w:rsidR="00142D3D" w:rsidRPr="00D462BC"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6C273D8" w14:textId="77777777" w:rsidR="00142D3D" w:rsidRPr="00D462BC"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VAT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CE2F4D2" w14:textId="77777777" w:rsidR="00142D3D" w:rsidRPr="00D462BC"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Wartość brutto</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9D6DD7B" w14:textId="77777777" w:rsidR="00142D3D" w:rsidRPr="00D462BC" w:rsidRDefault="00142D3D" w:rsidP="00142D3D">
            <w:pPr>
              <w:spacing w:after="0" w:line="240" w:lineRule="auto"/>
              <w:jc w:val="center"/>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Producent / Numer katalog.</w:t>
            </w:r>
          </w:p>
        </w:tc>
      </w:tr>
      <w:tr w:rsidR="00142D3D" w:rsidRPr="00D462BC" w14:paraId="1DC5BE3E" w14:textId="77777777" w:rsidTr="006E6B38">
        <w:trPr>
          <w:trHeight w:val="1095"/>
        </w:trPr>
        <w:tc>
          <w:tcPr>
            <w:tcW w:w="580" w:type="dxa"/>
            <w:tcBorders>
              <w:top w:val="nil"/>
              <w:left w:val="single" w:sz="4" w:space="0" w:color="auto"/>
              <w:bottom w:val="single" w:sz="4" w:space="0" w:color="auto"/>
              <w:right w:val="nil"/>
            </w:tcBorders>
            <w:shd w:val="clear" w:color="auto" w:fill="auto"/>
            <w:noWrap/>
            <w:vAlign w:val="center"/>
            <w:hideMark/>
          </w:tcPr>
          <w:p w14:paraId="627313C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w:t>
            </w:r>
          </w:p>
        </w:tc>
        <w:tc>
          <w:tcPr>
            <w:tcW w:w="13320" w:type="dxa"/>
            <w:gridSpan w:val="10"/>
            <w:tcBorders>
              <w:top w:val="single" w:sz="4" w:space="0" w:color="auto"/>
              <w:left w:val="nil"/>
              <w:bottom w:val="single" w:sz="4" w:space="0" w:color="auto"/>
              <w:right w:val="single" w:sz="4" w:space="0" w:color="000000"/>
            </w:tcBorders>
            <w:shd w:val="clear" w:color="auto" w:fill="auto"/>
            <w:vAlign w:val="center"/>
            <w:hideMark/>
          </w:tcPr>
          <w:p w14:paraId="73C9BF88"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b/>
                <w:bCs/>
                <w:color w:val="000000"/>
                <w:sz w:val="20"/>
                <w:szCs w:val="20"/>
                <w:lang w:eastAsia="pl-PL"/>
              </w:rPr>
              <w:t>Zestawy do obłożenia pola operacyjnego</w:t>
            </w:r>
            <w:r w:rsidRPr="00D462BC">
              <w:rPr>
                <w:rFonts w:ascii="Times New Roman" w:eastAsia="Times New Roman" w:hAnsi="Times New Roman" w:cs="Times New Roman"/>
                <w:color w:val="000000"/>
                <w:sz w:val="20"/>
                <w:szCs w:val="20"/>
                <w:lang w:eastAsia="pl-PL"/>
              </w:rPr>
              <w:t xml:space="preserve"> z 2 warstwowego laminatu o gramaturze materiału 55 g/m2; odporność na penetrację płynów 158 cm H2O (zgodnie z EN 20811) ; odporność na rozerwanie na sucho 145 kPa i na mokro 134 kPa (zgodnie z EN 13938-1). Wyroby gotowe posiadają certyfikat walidacji procesu sterylizacji wydany przez zewnętrzną jednostkę certyfikującą. Włóknina serwet spełnia wymagania dla 1 klasy palności CFR 1610 oraz posiada właściwości antystatyczne.</w:t>
            </w:r>
          </w:p>
        </w:tc>
      </w:tr>
      <w:tr w:rsidR="00142D3D" w:rsidRPr="00D462BC" w14:paraId="458B188C" w14:textId="77777777" w:rsidTr="003C0360">
        <w:trPr>
          <w:trHeight w:val="31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20117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a.</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74BAE64"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b/>
                <w:bCs/>
                <w:color w:val="000000"/>
                <w:sz w:val="20"/>
                <w:szCs w:val="20"/>
                <w:lang w:eastAsia="pl-PL"/>
              </w:rPr>
              <w:t xml:space="preserve">Zestaw uniwersalny </w:t>
            </w:r>
            <w:r w:rsidRPr="00D462BC">
              <w:rPr>
                <w:rFonts w:ascii="Times New Roman" w:eastAsia="Times New Roman" w:hAnsi="Times New Roman" w:cs="Times New Roman"/>
                <w:color w:val="000000"/>
                <w:sz w:val="20"/>
                <w:szCs w:val="20"/>
                <w:lang w:eastAsia="pl-PL"/>
              </w:rPr>
              <w:br/>
              <w:t>1 serweta na stolik narzędziowy wzmocniona 150 x 190 (wzmocnienie 90g/m2)</w:t>
            </w:r>
            <w:r w:rsidRPr="00D462BC">
              <w:rPr>
                <w:rFonts w:ascii="Times New Roman" w:eastAsia="Times New Roman" w:hAnsi="Times New Roman" w:cs="Times New Roman"/>
                <w:color w:val="000000"/>
                <w:sz w:val="20"/>
                <w:szCs w:val="20"/>
                <w:lang w:eastAsia="pl-PL"/>
              </w:rPr>
              <w:br/>
              <w:t xml:space="preserve">1 serweta na stolik Mayo wzmocniona 80 x 145 (wzmocnienie 90g/m2) </w:t>
            </w:r>
            <w:r w:rsidRPr="00D462BC">
              <w:rPr>
                <w:rFonts w:ascii="Times New Roman" w:eastAsia="Times New Roman" w:hAnsi="Times New Roman" w:cs="Times New Roman"/>
                <w:color w:val="000000"/>
                <w:sz w:val="20"/>
                <w:szCs w:val="20"/>
                <w:lang w:eastAsia="pl-PL"/>
              </w:rPr>
              <w:br/>
              <w:t xml:space="preserve">1 samoprzylepna serweta operacyjna 150 x 240 </w:t>
            </w:r>
            <w:r w:rsidRPr="00D462BC">
              <w:rPr>
                <w:rFonts w:ascii="Times New Roman" w:eastAsia="Times New Roman" w:hAnsi="Times New Roman" w:cs="Times New Roman"/>
                <w:color w:val="000000"/>
                <w:sz w:val="20"/>
                <w:szCs w:val="20"/>
                <w:lang w:eastAsia="pl-PL"/>
              </w:rPr>
              <w:br/>
              <w:t xml:space="preserve">1 samoprzylepna serweta operacyjna 200 x 175 </w:t>
            </w:r>
            <w:r w:rsidRPr="00D462BC">
              <w:rPr>
                <w:rFonts w:ascii="Times New Roman" w:eastAsia="Times New Roman" w:hAnsi="Times New Roman" w:cs="Times New Roman"/>
                <w:color w:val="000000"/>
                <w:sz w:val="20"/>
                <w:szCs w:val="20"/>
                <w:lang w:eastAsia="pl-PL"/>
              </w:rPr>
              <w:br/>
              <w:t xml:space="preserve">2 samoprzylepne serwety operacyjne 75 x 90 </w:t>
            </w:r>
            <w:r w:rsidRPr="00D462BC">
              <w:rPr>
                <w:rFonts w:ascii="Times New Roman" w:eastAsia="Times New Roman" w:hAnsi="Times New Roman" w:cs="Times New Roman"/>
                <w:color w:val="000000"/>
                <w:sz w:val="20"/>
                <w:szCs w:val="20"/>
                <w:lang w:eastAsia="pl-PL"/>
              </w:rPr>
              <w:br/>
              <w:t>1 taśma samoprzylepna 10 x 50</w:t>
            </w:r>
            <w:r w:rsidRPr="00D462BC">
              <w:rPr>
                <w:rFonts w:ascii="Times New Roman" w:eastAsia="Times New Roman" w:hAnsi="Times New Roman" w:cs="Times New Roman"/>
                <w:color w:val="000000"/>
                <w:sz w:val="20"/>
                <w:szCs w:val="20"/>
                <w:lang w:eastAsia="pl-PL"/>
              </w:rPr>
              <w:br/>
              <w:t xml:space="preserve">4 ręczniki celulozowe                                                                                                                              Opakowanie jednostkowe: peel pouch (opakowanie typu papier – folia) zawiera dwuczęściową repozycjonowalną (możliwość odklejenia i powtórnego przyklejenia) etykietę identyfikacyjną </w:t>
            </w:r>
            <w:r w:rsidRPr="00D462BC">
              <w:rPr>
                <w:rFonts w:ascii="Times New Roman" w:eastAsia="Times New Roman" w:hAnsi="Times New Roman" w:cs="Times New Roman"/>
                <w:color w:val="000000"/>
                <w:sz w:val="20"/>
                <w:szCs w:val="20"/>
                <w:lang w:eastAsia="pl-PL"/>
              </w:rPr>
              <w:br/>
              <w:t>Opakowanie dodatkowe wewnętrzne: dyspenser kartonowy</w:t>
            </w:r>
            <w:r w:rsidRPr="00D462BC">
              <w:rPr>
                <w:rFonts w:ascii="Times New Roman" w:eastAsia="Times New Roman" w:hAnsi="Times New Roman" w:cs="Times New Roman"/>
                <w:color w:val="000000"/>
                <w:sz w:val="20"/>
                <w:szCs w:val="20"/>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14:paraId="0D6E253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595B41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200</w:t>
            </w:r>
          </w:p>
        </w:tc>
        <w:tc>
          <w:tcPr>
            <w:tcW w:w="840" w:type="dxa"/>
            <w:tcBorders>
              <w:top w:val="nil"/>
              <w:left w:val="nil"/>
              <w:bottom w:val="single" w:sz="4" w:space="0" w:color="auto"/>
              <w:right w:val="single" w:sz="4" w:space="0" w:color="auto"/>
            </w:tcBorders>
            <w:shd w:val="clear" w:color="auto" w:fill="auto"/>
            <w:vAlign w:val="center"/>
          </w:tcPr>
          <w:p w14:paraId="6B2B011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BD6B42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6CA8833"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2D7D762"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D6E8FA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21157A47" w14:textId="77777777" w:rsidTr="003C0360">
        <w:trPr>
          <w:trHeight w:val="25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3982F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b.</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D61D183"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b/>
                <w:bCs/>
                <w:color w:val="000000"/>
                <w:sz w:val="20"/>
                <w:szCs w:val="20"/>
                <w:lang w:eastAsia="pl-PL"/>
              </w:rPr>
              <w:t>Zestaw do cięcia cesarskiego</w:t>
            </w:r>
            <w:r w:rsidRPr="00D462BC">
              <w:rPr>
                <w:rFonts w:ascii="Times New Roman" w:eastAsia="Times New Roman" w:hAnsi="Times New Roman" w:cs="Times New Roman"/>
                <w:color w:val="000000"/>
                <w:sz w:val="20"/>
                <w:szCs w:val="20"/>
                <w:lang w:eastAsia="pl-PL"/>
              </w:rPr>
              <w:br/>
              <w:t xml:space="preserve">1 serweta do nakrycia stołu instrumentariuszki 150 x 200 cm (opakowanie zestawu) </w:t>
            </w:r>
            <w:r w:rsidRPr="00D462BC">
              <w:rPr>
                <w:rFonts w:ascii="Times New Roman" w:eastAsia="Times New Roman" w:hAnsi="Times New Roman" w:cs="Times New Roman"/>
                <w:color w:val="000000"/>
                <w:sz w:val="20"/>
                <w:szCs w:val="20"/>
                <w:lang w:eastAsia="pl-PL"/>
              </w:rPr>
              <w:br/>
              <w:t xml:space="preserve">1 serweta do nakrycia stolika Mayo 80 x 145 cm </w:t>
            </w:r>
            <w:r w:rsidRPr="00D462BC">
              <w:rPr>
                <w:rFonts w:ascii="Times New Roman" w:eastAsia="Times New Roman" w:hAnsi="Times New Roman" w:cs="Times New Roman"/>
                <w:color w:val="000000"/>
                <w:sz w:val="20"/>
                <w:szCs w:val="20"/>
                <w:lang w:eastAsia="pl-PL"/>
              </w:rPr>
              <w:br/>
              <w:t xml:space="preserve">1 serweta do cięcia cesarskiego z torbą na płyny oraz oknem 29 x 19 cm wypełnionym folią chirurgiczną 250x315 cm (ułożenie płasko na stole) </w:t>
            </w:r>
            <w:r w:rsidRPr="00D462BC">
              <w:rPr>
                <w:rFonts w:ascii="Times New Roman" w:eastAsia="Times New Roman" w:hAnsi="Times New Roman" w:cs="Times New Roman"/>
                <w:color w:val="000000"/>
                <w:sz w:val="20"/>
                <w:szCs w:val="20"/>
                <w:lang w:eastAsia="pl-PL"/>
              </w:rPr>
              <w:br/>
              <w:t xml:space="preserve">1 chłonna serweta dla noworodka 87 x 90 cm </w:t>
            </w:r>
            <w:r w:rsidRPr="00D462BC">
              <w:rPr>
                <w:rFonts w:ascii="Times New Roman" w:eastAsia="Times New Roman" w:hAnsi="Times New Roman" w:cs="Times New Roman"/>
                <w:color w:val="000000"/>
                <w:sz w:val="20"/>
                <w:szCs w:val="20"/>
                <w:lang w:eastAsia="pl-PL"/>
              </w:rPr>
              <w:br/>
              <w:t xml:space="preserve">1 taśma samoprzylepna 10 x 50 cm </w:t>
            </w:r>
            <w:r w:rsidRPr="00D462BC">
              <w:rPr>
                <w:rFonts w:ascii="Times New Roman" w:eastAsia="Times New Roman" w:hAnsi="Times New Roman" w:cs="Times New Roman"/>
                <w:color w:val="000000"/>
                <w:sz w:val="20"/>
                <w:szCs w:val="20"/>
                <w:lang w:eastAsia="pl-PL"/>
              </w:rPr>
              <w:br/>
              <w:t>2 ręczniki celulozowe</w:t>
            </w:r>
          </w:p>
        </w:tc>
        <w:tc>
          <w:tcPr>
            <w:tcW w:w="760" w:type="dxa"/>
            <w:tcBorders>
              <w:top w:val="nil"/>
              <w:left w:val="nil"/>
              <w:bottom w:val="single" w:sz="4" w:space="0" w:color="auto"/>
              <w:right w:val="single" w:sz="4" w:space="0" w:color="auto"/>
            </w:tcBorders>
            <w:shd w:val="clear" w:color="auto" w:fill="auto"/>
            <w:vAlign w:val="center"/>
            <w:hideMark/>
          </w:tcPr>
          <w:p w14:paraId="1CAF66A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00118B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40</w:t>
            </w:r>
          </w:p>
        </w:tc>
        <w:tc>
          <w:tcPr>
            <w:tcW w:w="840" w:type="dxa"/>
            <w:tcBorders>
              <w:top w:val="nil"/>
              <w:left w:val="nil"/>
              <w:bottom w:val="single" w:sz="4" w:space="0" w:color="auto"/>
              <w:right w:val="single" w:sz="4" w:space="0" w:color="auto"/>
            </w:tcBorders>
            <w:shd w:val="clear" w:color="auto" w:fill="auto"/>
            <w:vAlign w:val="center"/>
          </w:tcPr>
          <w:p w14:paraId="151ED3D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AB2B0E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438A1A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B9E2516"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D01974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67665E68" w14:textId="77777777" w:rsidTr="003C0360">
        <w:trPr>
          <w:trHeight w:val="26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00B67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c.</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66476FA"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b/>
                <w:bCs/>
                <w:color w:val="000000"/>
                <w:sz w:val="20"/>
                <w:szCs w:val="20"/>
                <w:lang w:eastAsia="pl-PL"/>
              </w:rPr>
              <w:t>Zestaw ginekologiczny z workiem zbierającym płyn</w:t>
            </w:r>
            <w:r w:rsidRPr="00D462BC">
              <w:rPr>
                <w:rFonts w:ascii="Times New Roman" w:eastAsia="Times New Roman" w:hAnsi="Times New Roman" w:cs="Times New Roman"/>
                <w:color w:val="000000"/>
                <w:sz w:val="20"/>
                <w:szCs w:val="20"/>
                <w:lang w:eastAsia="pl-PL"/>
              </w:rPr>
              <w:br/>
              <w:t>1 serweta na stolik narzędziowy wzmocniona 150 x 190 (wzmocnienie 90g/m2)</w:t>
            </w:r>
            <w:r w:rsidRPr="00D462BC">
              <w:rPr>
                <w:rFonts w:ascii="Times New Roman" w:eastAsia="Times New Roman" w:hAnsi="Times New Roman" w:cs="Times New Roman"/>
                <w:color w:val="000000"/>
                <w:sz w:val="20"/>
                <w:szCs w:val="20"/>
                <w:lang w:eastAsia="pl-PL"/>
              </w:rPr>
              <w:br/>
              <w:t xml:space="preserve">1 samoprzylepna serweta ginekologiczna z workiem do zbiórki płynów i otworem (9 x 12 cm) 250/280 x 280 </w:t>
            </w:r>
            <w:r w:rsidRPr="00D462BC">
              <w:rPr>
                <w:rFonts w:ascii="Times New Roman" w:eastAsia="Times New Roman" w:hAnsi="Times New Roman" w:cs="Times New Roman"/>
                <w:color w:val="000000"/>
                <w:sz w:val="20"/>
                <w:szCs w:val="20"/>
                <w:lang w:eastAsia="pl-PL"/>
              </w:rPr>
              <w:br/>
              <w:t xml:space="preserve">1 nieprzylepna serweta do podłożenia pod pośladki 75 x 90 </w:t>
            </w:r>
            <w:r w:rsidRPr="00D462BC">
              <w:rPr>
                <w:rFonts w:ascii="Times New Roman" w:eastAsia="Times New Roman" w:hAnsi="Times New Roman" w:cs="Times New Roman"/>
                <w:color w:val="000000"/>
                <w:sz w:val="20"/>
                <w:szCs w:val="20"/>
                <w:lang w:eastAsia="pl-PL"/>
              </w:rPr>
              <w:br/>
              <w:t xml:space="preserve">1 taśma samoprzylepna 10 x 50 </w:t>
            </w:r>
            <w:r w:rsidRPr="00D462BC">
              <w:rPr>
                <w:rFonts w:ascii="Times New Roman" w:eastAsia="Times New Roman" w:hAnsi="Times New Roman" w:cs="Times New Roman"/>
                <w:color w:val="000000"/>
                <w:sz w:val="20"/>
                <w:szCs w:val="20"/>
                <w:lang w:eastAsia="pl-PL"/>
              </w:rPr>
              <w:br/>
              <w:t>1 ręcznik celulozowy</w:t>
            </w:r>
            <w:r w:rsidRPr="00D462BC">
              <w:rPr>
                <w:rFonts w:ascii="Times New Roman" w:eastAsia="Times New Roman" w:hAnsi="Times New Roman" w:cs="Times New Roman"/>
                <w:color w:val="000000"/>
                <w:sz w:val="20"/>
                <w:szCs w:val="20"/>
                <w:lang w:eastAsia="pl-PL"/>
              </w:rPr>
              <w:br/>
              <w:t xml:space="preserve">Opakowanie jednostkowe: peel pouch (opakowanie typu papier – folia) zawiera dwuczęściową repozycjonowalną (możliwość odklejenia i powtórnego przyklejenia) etykietę identyfikacyjną </w:t>
            </w:r>
            <w:r w:rsidRPr="00D462BC">
              <w:rPr>
                <w:rFonts w:ascii="Times New Roman" w:eastAsia="Times New Roman" w:hAnsi="Times New Roman" w:cs="Times New Roman"/>
                <w:color w:val="000000"/>
                <w:sz w:val="20"/>
                <w:szCs w:val="20"/>
                <w:lang w:eastAsia="pl-PL"/>
              </w:rPr>
              <w:br/>
              <w:t>Opakowanie dodatkowe wewnętrzne: dyspenser kartonowy</w:t>
            </w:r>
            <w:r w:rsidRPr="00D462BC">
              <w:rPr>
                <w:rFonts w:ascii="Times New Roman" w:eastAsia="Times New Roman" w:hAnsi="Times New Roman" w:cs="Times New Roman"/>
                <w:color w:val="000000"/>
                <w:sz w:val="20"/>
                <w:szCs w:val="20"/>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14:paraId="173531C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EC495A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w:t>
            </w:r>
          </w:p>
        </w:tc>
        <w:tc>
          <w:tcPr>
            <w:tcW w:w="840" w:type="dxa"/>
            <w:tcBorders>
              <w:top w:val="nil"/>
              <w:left w:val="nil"/>
              <w:bottom w:val="single" w:sz="4" w:space="0" w:color="auto"/>
              <w:right w:val="single" w:sz="4" w:space="0" w:color="auto"/>
            </w:tcBorders>
            <w:shd w:val="clear" w:color="auto" w:fill="auto"/>
            <w:vAlign w:val="center"/>
          </w:tcPr>
          <w:p w14:paraId="06AD53F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27B557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08B9B0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6C7A76C"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46EBD7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4EFD07C1" w14:textId="77777777" w:rsidTr="003C0360">
        <w:trPr>
          <w:trHeight w:val="30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40AB2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d.</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4F1C152"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b/>
                <w:bCs/>
                <w:color w:val="000000"/>
                <w:sz w:val="20"/>
                <w:szCs w:val="20"/>
                <w:lang w:eastAsia="pl-PL"/>
              </w:rPr>
              <w:t>Zestaw ginekologiczny wzmocniony</w:t>
            </w:r>
            <w:r w:rsidRPr="00D462BC">
              <w:rPr>
                <w:rFonts w:ascii="Times New Roman" w:eastAsia="Times New Roman" w:hAnsi="Times New Roman" w:cs="Times New Roman"/>
                <w:color w:val="000000"/>
                <w:sz w:val="20"/>
                <w:szCs w:val="20"/>
                <w:lang w:eastAsia="pl-PL"/>
              </w:rPr>
              <w:br/>
              <w:t>1 serweta na stolik narzędziowy wzmocniona 150 x 190 (wzmocnienie 90g/m2)</w:t>
            </w:r>
            <w:r w:rsidRPr="00D462BC">
              <w:rPr>
                <w:rFonts w:ascii="Times New Roman" w:eastAsia="Times New Roman" w:hAnsi="Times New Roman" w:cs="Times New Roman"/>
                <w:color w:val="000000"/>
                <w:sz w:val="20"/>
                <w:szCs w:val="20"/>
                <w:lang w:eastAsia="pl-PL"/>
              </w:rPr>
              <w:br/>
              <w:t>1 serweta na stolik Mayo wzmocniona 80 x 145 (wzmocnienie 90g/m2)</w:t>
            </w:r>
            <w:r w:rsidRPr="00D462BC">
              <w:rPr>
                <w:rFonts w:ascii="Times New Roman" w:eastAsia="Times New Roman" w:hAnsi="Times New Roman" w:cs="Times New Roman"/>
                <w:color w:val="000000"/>
                <w:sz w:val="20"/>
                <w:szCs w:val="20"/>
                <w:lang w:eastAsia="pl-PL"/>
              </w:rPr>
              <w:br/>
              <w:t>1 samoprzylepna serweta ginekologiczna z padem chłonnym, z otworem (9 x 12 cm) 250/280 x 280</w:t>
            </w:r>
            <w:r w:rsidRPr="00D462BC">
              <w:rPr>
                <w:rFonts w:ascii="Times New Roman" w:eastAsia="Times New Roman" w:hAnsi="Times New Roman" w:cs="Times New Roman"/>
                <w:color w:val="000000"/>
                <w:sz w:val="20"/>
                <w:szCs w:val="20"/>
                <w:lang w:eastAsia="pl-PL"/>
              </w:rPr>
              <w:br/>
              <w:t xml:space="preserve">1 nieprzylepna serweta do podłożenia pod pośladki 75 x 90 </w:t>
            </w:r>
            <w:r w:rsidRPr="00D462BC">
              <w:rPr>
                <w:rFonts w:ascii="Times New Roman" w:eastAsia="Times New Roman" w:hAnsi="Times New Roman" w:cs="Times New Roman"/>
                <w:color w:val="000000"/>
                <w:sz w:val="20"/>
                <w:szCs w:val="20"/>
                <w:lang w:eastAsia="pl-PL"/>
              </w:rPr>
              <w:br/>
              <w:t xml:space="preserve">1 przezroczysta samoprzylepna serweta do zakrycia okolicy odbytu 50 x 50 </w:t>
            </w:r>
            <w:r w:rsidRPr="00D462BC">
              <w:rPr>
                <w:rFonts w:ascii="Times New Roman" w:eastAsia="Times New Roman" w:hAnsi="Times New Roman" w:cs="Times New Roman"/>
                <w:color w:val="000000"/>
                <w:sz w:val="20"/>
                <w:szCs w:val="20"/>
                <w:lang w:eastAsia="pl-PL"/>
              </w:rPr>
              <w:br/>
              <w:t xml:space="preserve">1 taśma samoprzylepna 10 x 50 </w:t>
            </w:r>
            <w:r w:rsidRPr="00D462BC">
              <w:rPr>
                <w:rFonts w:ascii="Times New Roman" w:eastAsia="Times New Roman" w:hAnsi="Times New Roman" w:cs="Times New Roman"/>
                <w:color w:val="000000"/>
                <w:sz w:val="20"/>
                <w:szCs w:val="20"/>
                <w:lang w:eastAsia="pl-PL"/>
              </w:rPr>
              <w:br/>
              <w:t xml:space="preserve">4 ręczniki celulozowe                                                                                                                                                Opakowanie jednostkowe: peel pouch (opakowanie typu papier – folia) zawiera dwuczęściową repozycjonowalną (możliwość odklejenia i powtórnego przyklejenia) etykietę identyfikacyjną </w:t>
            </w:r>
            <w:r w:rsidRPr="00D462BC">
              <w:rPr>
                <w:rFonts w:ascii="Times New Roman" w:eastAsia="Times New Roman" w:hAnsi="Times New Roman" w:cs="Times New Roman"/>
                <w:color w:val="000000"/>
                <w:sz w:val="20"/>
                <w:szCs w:val="20"/>
                <w:lang w:eastAsia="pl-PL"/>
              </w:rPr>
              <w:br/>
              <w:t>Opakowanie dodatkowe wewnętrzne: dyspenser kartonowy</w:t>
            </w:r>
            <w:r w:rsidRPr="00D462BC">
              <w:rPr>
                <w:rFonts w:ascii="Times New Roman" w:eastAsia="Times New Roman" w:hAnsi="Times New Roman" w:cs="Times New Roman"/>
                <w:color w:val="000000"/>
                <w:sz w:val="20"/>
                <w:szCs w:val="20"/>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14:paraId="1992205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5EF49E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w:t>
            </w:r>
          </w:p>
        </w:tc>
        <w:tc>
          <w:tcPr>
            <w:tcW w:w="840" w:type="dxa"/>
            <w:tcBorders>
              <w:top w:val="nil"/>
              <w:left w:val="nil"/>
              <w:bottom w:val="single" w:sz="4" w:space="0" w:color="auto"/>
              <w:right w:val="single" w:sz="4" w:space="0" w:color="auto"/>
            </w:tcBorders>
            <w:shd w:val="clear" w:color="auto" w:fill="auto"/>
            <w:vAlign w:val="center"/>
          </w:tcPr>
          <w:p w14:paraId="17F2E16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BBE3F5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C91411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B7B6161"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753A56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0D59538D" w14:textId="77777777" w:rsidTr="003C0360">
        <w:trPr>
          <w:trHeight w:val="21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1F5ED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e.</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A853A63"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b/>
                <w:bCs/>
                <w:color w:val="000000"/>
                <w:sz w:val="20"/>
                <w:szCs w:val="20"/>
                <w:lang w:eastAsia="pl-PL"/>
              </w:rPr>
              <w:t>Zestaw brzuszno-kroczowy</w:t>
            </w:r>
            <w:r w:rsidRPr="00D462BC">
              <w:rPr>
                <w:rFonts w:ascii="Times New Roman" w:eastAsia="Times New Roman" w:hAnsi="Times New Roman" w:cs="Times New Roman"/>
                <w:color w:val="000000"/>
                <w:sz w:val="20"/>
                <w:szCs w:val="20"/>
                <w:lang w:eastAsia="pl-PL"/>
              </w:rPr>
              <w:br/>
              <w:t>1 serweta na stolik narzędziowy wzmocniona 150 x 190 (wzmocnienie 90g/m2)</w:t>
            </w:r>
            <w:r w:rsidRPr="00D462BC">
              <w:rPr>
                <w:rFonts w:ascii="Times New Roman" w:eastAsia="Times New Roman" w:hAnsi="Times New Roman" w:cs="Times New Roman"/>
                <w:color w:val="000000"/>
                <w:sz w:val="20"/>
                <w:szCs w:val="20"/>
                <w:lang w:eastAsia="pl-PL"/>
              </w:rPr>
              <w:br/>
              <w:t>1 serweta na stolik Mayo wzmocniona 80 x 145 (wzmocnienie 90g/m2)</w:t>
            </w:r>
            <w:r w:rsidRPr="00D462BC">
              <w:rPr>
                <w:rFonts w:ascii="Times New Roman" w:eastAsia="Times New Roman" w:hAnsi="Times New Roman" w:cs="Times New Roman"/>
                <w:color w:val="000000"/>
                <w:sz w:val="20"/>
                <w:szCs w:val="20"/>
                <w:lang w:eastAsia="pl-PL"/>
              </w:rPr>
              <w:br/>
              <w:t xml:space="preserve">1 serweta brzuszno-kroczowa z padami chłonnymi (otwory 19 x 29 cm i 9 x 12 cm) 230 x 250/280 </w:t>
            </w:r>
            <w:r w:rsidRPr="00D462BC">
              <w:rPr>
                <w:rFonts w:ascii="Times New Roman" w:eastAsia="Times New Roman" w:hAnsi="Times New Roman" w:cs="Times New Roman"/>
                <w:color w:val="000000"/>
                <w:sz w:val="20"/>
                <w:szCs w:val="20"/>
                <w:lang w:eastAsia="pl-PL"/>
              </w:rPr>
              <w:br/>
              <w:t xml:space="preserve">4 ręczniki celulozowe                                                                                                                                                  Opakowanie jednostkowe: peel pouch (opakowanie typu papier – folia) zawiera dwuczęściową repozycjonowalną (możliwość odklejenia i powtórnego przyklejenia) etykietę identyfikacyjną </w:t>
            </w:r>
            <w:r w:rsidRPr="00D462BC">
              <w:rPr>
                <w:rFonts w:ascii="Times New Roman" w:eastAsia="Times New Roman" w:hAnsi="Times New Roman" w:cs="Times New Roman"/>
                <w:color w:val="000000"/>
                <w:sz w:val="20"/>
                <w:szCs w:val="20"/>
                <w:lang w:eastAsia="pl-PL"/>
              </w:rPr>
              <w:br/>
              <w:t>Opakowanie dodatkowe wewnętrzne: dyspenser kartonowy</w:t>
            </w:r>
            <w:r w:rsidRPr="00D462BC">
              <w:rPr>
                <w:rFonts w:ascii="Times New Roman" w:eastAsia="Times New Roman" w:hAnsi="Times New Roman" w:cs="Times New Roman"/>
                <w:color w:val="000000"/>
                <w:sz w:val="20"/>
                <w:szCs w:val="20"/>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14:paraId="241DC63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54A65E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w:t>
            </w:r>
          </w:p>
        </w:tc>
        <w:tc>
          <w:tcPr>
            <w:tcW w:w="840" w:type="dxa"/>
            <w:tcBorders>
              <w:top w:val="nil"/>
              <w:left w:val="nil"/>
              <w:bottom w:val="single" w:sz="4" w:space="0" w:color="auto"/>
              <w:right w:val="single" w:sz="4" w:space="0" w:color="auto"/>
            </w:tcBorders>
            <w:shd w:val="clear" w:color="auto" w:fill="auto"/>
            <w:vAlign w:val="center"/>
          </w:tcPr>
          <w:p w14:paraId="3233352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18B709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D6B0CA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ED11458"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6065E3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46C6CFC0" w14:textId="77777777" w:rsidTr="00A22BF6">
        <w:trPr>
          <w:trHeight w:val="69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E70D7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f.</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8FC150C"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b/>
                <w:bCs/>
                <w:color w:val="000000"/>
                <w:sz w:val="20"/>
                <w:szCs w:val="20"/>
                <w:lang w:eastAsia="pl-PL"/>
              </w:rPr>
              <w:t>Zestaw laparoskopii wzmocniony</w:t>
            </w:r>
            <w:r w:rsidRPr="00D462BC">
              <w:rPr>
                <w:rFonts w:ascii="Times New Roman" w:eastAsia="Times New Roman" w:hAnsi="Times New Roman" w:cs="Times New Roman"/>
                <w:color w:val="000000"/>
                <w:sz w:val="20"/>
                <w:szCs w:val="20"/>
                <w:lang w:eastAsia="pl-PL"/>
              </w:rPr>
              <w:br/>
              <w:t>1 serweta na stolik narzędziowy wzmocniona 150 x 190 (wzmocnienie 90g/m2)</w:t>
            </w:r>
            <w:r w:rsidRPr="00D462BC">
              <w:rPr>
                <w:rFonts w:ascii="Times New Roman" w:eastAsia="Times New Roman" w:hAnsi="Times New Roman" w:cs="Times New Roman"/>
                <w:color w:val="000000"/>
                <w:sz w:val="20"/>
                <w:szCs w:val="20"/>
                <w:lang w:eastAsia="pl-PL"/>
              </w:rPr>
              <w:br/>
              <w:t>1 serweta na stolik Mayo wzmocniona 80 x 145 (wzmocnienie 90g/m2)</w:t>
            </w:r>
            <w:r w:rsidRPr="00D462BC">
              <w:rPr>
                <w:rFonts w:ascii="Times New Roman" w:eastAsia="Times New Roman" w:hAnsi="Times New Roman" w:cs="Times New Roman"/>
                <w:color w:val="000000"/>
                <w:sz w:val="20"/>
                <w:szCs w:val="20"/>
                <w:lang w:eastAsia="pl-PL"/>
              </w:rPr>
              <w:br/>
              <w:t xml:space="preserve">1 serweta do zabiegów laparoskopii z padem chłonnym (okno 28 x 32 cm) i torbami na narzędzia chirurgiczne 320 x 250/180                                      </w:t>
            </w:r>
            <w:r w:rsidRPr="00D462BC">
              <w:rPr>
                <w:rFonts w:ascii="Times New Roman" w:eastAsia="Times New Roman" w:hAnsi="Times New Roman" w:cs="Times New Roman"/>
                <w:color w:val="000000"/>
                <w:sz w:val="20"/>
                <w:szCs w:val="20"/>
                <w:lang w:eastAsia="pl-PL"/>
              </w:rPr>
              <w:br/>
              <w:t xml:space="preserve">1 taśma samoprzylepna 10 x 50 cm                                                                                                                                         4 ręczniki celulozowe                                                                                                                                                    Opakowanie jednostkowe: peel pouch (opakowanie typu papier – folia) zawiera dwuczęściową repozycjonowalną (możliwość odklejenia i powtórnego przyklejenia) etykietę identyfikacyjną </w:t>
            </w:r>
            <w:r w:rsidRPr="00D462BC">
              <w:rPr>
                <w:rFonts w:ascii="Times New Roman" w:eastAsia="Times New Roman" w:hAnsi="Times New Roman" w:cs="Times New Roman"/>
                <w:color w:val="000000"/>
                <w:sz w:val="20"/>
                <w:szCs w:val="20"/>
                <w:lang w:eastAsia="pl-PL"/>
              </w:rPr>
              <w:br/>
            </w:r>
            <w:r w:rsidRPr="00D462BC">
              <w:rPr>
                <w:rFonts w:ascii="Times New Roman" w:eastAsia="Times New Roman" w:hAnsi="Times New Roman" w:cs="Times New Roman"/>
                <w:color w:val="000000"/>
                <w:sz w:val="20"/>
                <w:szCs w:val="20"/>
                <w:lang w:eastAsia="pl-PL"/>
              </w:rPr>
              <w:lastRenderedPageBreak/>
              <w:t>Opakowanie dodatkowe wewnętrzne: dyspenser kartonowy</w:t>
            </w:r>
            <w:r w:rsidRPr="00D462BC">
              <w:rPr>
                <w:rFonts w:ascii="Times New Roman" w:eastAsia="Times New Roman" w:hAnsi="Times New Roman" w:cs="Times New Roman"/>
                <w:color w:val="000000"/>
                <w:sz w:val="20"/>
                <w:szCs w:val="20"/>
                <w:lang w:eastAsia="pl-PL"/>
              </w:rPr>
              <w:br/>
              <w:t>Opakowanie dodatkowe zewnętrzne: opakowanie kartonowe</w:t>
            </w:r>
          </w:p>
        </w:tc>
        <w:tc>
          <w:tcPr>
            <w:tcW w:w="760" w:type="dxa"/>
            <w:tcBorders>
              <w:top w:val="nil"/>
              <w:left w:val="nil"/>
              <w:bottom w:val="single" w:sz="4" w:space="0" w:color="auto"/>
              <w:right w:val="single" w:sz="4" w:space="0" w:color="auto"/>
            </w:tcBorders>
            <w:shd w:val="clear" w:color="auto" w:fill="auto"/>
            <w:vAlign w:val="center"/>
            <w:hideMark/>
          </w:tcPr>
          <w:p w14:paraId="59C05B8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szt.</w:t>
            </w:r>
          </w:p>
        </w:tc>
        <w:tc>
          <w:tcPr>
            <w:tcW w:w="760" w:type="dxa"/>
            <w:tcBorders>
              <w:top w:val="nil"/>
              <w:left w:val="nil"/>
              <w:bottom w:val="single" w:sz="4" w:space="0" w:color="auto"/>
              <w:right w:val="single" w:sz="4" w:space="0" w:color="auto"/>
            </w:tcBorders>
            <w:shd w:val="clear" w:color="auto" w:fill="auto"/>
            <w:vAlign w:val="center"/>
            <w:hideMark/>
          </w:tcPr>
          <w:p w14:paraId="43833E2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vAlign w:val="center"/>
          </w:tcPr>
          <w:p w14:paraId="1CF4334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F605E8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F17F15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49226DE"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5E9D61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2E339E6D" w14:textId="77777777" w:rsidTr="003C0360">
        <w:trPr>
          <w:trHeight w:val="25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1CD6B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g.</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7165D569"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b/>
                <w:bCs/>
                <w:color w:val="000000"/>
                <w:sz w:val="20"/>
                <w:szCs w:val="20"/>
                <w:lang w:eastAsia="pl-PL"/>
              </w:rPr>
              <w:t>Zestaw do operacji żylaków wzmocniony</w:t>
            </w:r>
            <w:r w:rsidRPr="00D462BC">
              <w:rPr>
                <w:rFonts w:ascii="Times New Roman" w:eastAsia="Times New Roman" w:hAnsi="Times New Roman" w:cs="Times New Roman"/>
                <w:color w:val="000000"/>
                <w:sz w:val="20"/>
                <w:szCs w:val="20"/>
                <w:lang w:eastAsia="pl-PL"/>
              </w:rPr>
              <w:br/>
              <w:t>1 serweta na stolik narzędziowy wzmocniona 150 x 190 (wzmocnienie 90g/m2)</w:t>
            </w:r>
            <w:r w:rsidRPr="00D462BC">
              <w:rPr>
                <w:rFonts w:ascii="Times New Roman" w:eastAsia="Times New Roman" w:hAnsi="Times New Roman" w:cs="Times New Roman"/>
                <w:color w:val="000000"/>
                <w:sz w:val="20"/>
                <w:szCs w:val="20"/>
                <w:lang w:eastAsia="pl-PL"/>
              </w:rPr>
              <w:br/>
              <w:t>1 serweta na stolik Mayo wzmocniona 80 x 145 (wzmocnienie 90g/m2)</w:t>
            </w:r>
            <w:r w:rsidRPr="00D462BC">
              <w:rPr>
                <w:rFonts w:ascii="Times New Roman" w:eastAsia="Times New Roman" w:hAnsi="Times New Roman" w:cs="Times New Roman"/>
                <w:color w:val="000000"/>
                <w:sz w:val="20"/>
                <w:szCs w:val="20"/>
                <w:lang w:eastAsia="pl-PL"/>
              </w:rPr>
              <w:br/>
              <w:t>1 samoprzylepna serweta operacyjna typu "U" z padem chłonnym z wiskozy (15 x 95 cm) 260 x 200 (wzmocnienie 130g/m2)</w:t>
            </w:r>
            <w:r w:rsidRPr="00D462BC">
              <w:rPr>
                <w:rFonts w:ascii="Times New Roman" w:eastAsia="Times New Roman" w:hAnsi="Times New Roman" w:cs="Times New Roman"/>
                <w:color w:val="000000"/>
                <w:sz w:val="20"/>
                <w:szCs w:val="20"/>
                <w:lang w:eastAsia="pl-PL"/>
              </w:rPr>
              <w:br/>
              <w:t xml:space="preserve">1 samoprzylepna serweta operacyjna 170 x 250 </w:t>
            </w:r>
            <w:r w:rsidRPr="00D462BC">
              <w:rPr>
                <w:rFonts w:ascii="Times New Roman" w:eastAsia="Times New Roman" w:hAnsi="Times New Roman" w:cs="Times New Roman"/>
                <w:color w:val="000000"/>
                <w:sz w:val="20"/>
                <w:szCs w:val="20"/>
                <w:lang w:eastAsia="pl-PL"/>
              </w:rPr>
              <w:br/>
              <w:t xml:space="preserve">1 serweta nieprzylepna 150 x 200 </w:t>
            </w:r>
            <w:r w:rsidRPr="00D462BC">
              <w:rPr>
                <w:rFonts w:ascii="Times New Roman" w:eastAsia="Times New Roman" w:hAnsi="Times New Roman" w:cs="Times New Roman"/>
                <w:color w:val="000000"/>
                <w:sz w:val="20"/>
                <w:szCs w:val="20"/>
                <w:lang w:eastAsia="pl-PL"/>
              </w:rPr>
              <w:br/>
              <w:t xml:space="preserve">1 osłona na krocze 35 x 20 </w:t>
            </w:r>
            <w:r w:rsidRPr="00D462BC">
              <w:rPr>
                <w:rFonts w:ascii="Times New Roman" w:eastAsia="Times New Roman" w:hAnsi="Times New Roman" w:cs="Times New Roman"/>
                <w:color w:val="000000"/>
                <w:sz w:val="20"/>
                <w:szCs w:val="20"/>
                <w:lang w:eastAsia="pl-PL"/>
              </w:rPr>
              <w:br/>
              <w:t xml:space="preserve">1 taśma samoprzylepna 10 x 50 </w:t>
            </w:r>
            <w:r w:rsidRPr="00D462BC">
              <w:rPr>
                <w:rFonts w:ascii="Times New Roman" w:eastAsia="Times New Roman" w:hAnsi="Times New Roman" w:cs="Times New Roman"/>
                <w:color w:val="000000"/>
                <w:sz w:val="20"/>
                <w:szCs w:val="20"/>
                <w:lang w:eastAsia="pl-PL"/>
              </w:rPr>
              <w:br/>
              <w:t>4 ręczniki celulozowe</w:t>
            </w:r>
          </w:p>
        </w:tc>
        <w:tc>
          <w:tcPr>
            <w:tcW w:w="760" w:type="dxa"/>
            <w:tcBorders>
              <w:top w:val="nil"/>
              <w:left w:val="nil"/>
              <w:bottom w:val="single" w:sz="4" w:space="0" w:color="auto"/>
              <w:right w:val="single" w:sz="4" w:space="0" w:color="auto"/>
            </w:tcBorders>
            <w:shd w:val="clear" w:color="auto" w:fill="auto"/>
            <w:vAlign w:val="center"/>
            <w:hideMark/>
          </w:tcPr>
          <w:p w14:paraId="6AB9206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B1D8BB3"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1785424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E4C2EA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BA6917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0283390"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14EFC5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4EF83572"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51890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C0190D5"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Tampony zwijane z jednego kawałka gazy 20 nitkowej 20x20 cm opakowania 20xa’4 szt.</w:t>
            </w:r>
          </w:p>
        </w:tc>
        <w:tc>
          <w:tcPr>
            <w:tcW w:w="760" w:type="dxa"/>
            <w:tcBorders>
              <w:top w:val="nil"/>
              <w:left w:val="nil"/>
              <w:bottom w:val="single" w:sz="4" w:space="0" w:color="auto"/>
              <w:right w:val="single" w:sz="4" w:space="0" w:color="auto"/>
            </w:tcBorders>
            <w:shd w:val="clear" w:color="auto" w:fill="auto"/>
            <w:vAlign w:val="center"/>
            <w:hideMark/>
          </w:tcPr>
          <w:p w14:paraId="331DE7F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1D58A52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vAlign w:val="center"/>
          </w:tcPr>
          <w:p w14:paraId="6CC3B7E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B722B3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5F1068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A94DE5C"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C233D6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0C4682E9"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272EC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13981DF"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Setony z kontrastem RTG i tasiemką 90x8 cm opakowanie 24xa’2 szt.</w:t>
            </w:r>
          </w:p>
        </w:tc>
        <w:tc>
          <w:tcPr>
            <w:tcW w:w="760" w:type="dxa"/>
            <w:tcBorders>
              <w:top w:val="nil"/>
              <w:left w:val="nil"/>
              <w:bottom w:val="single" w:sz="4" w:space="0" w:color="auto"/>
              <w:right w:val="single" w:sz="4" w:space="0" w:color="auto"/>
            </w:tcBorders>
            <w:shd w:val="clear" w:color="auto" w:fill="auto"/>
            <w:vAlign w:val="center"/>
            <w:hideMark/>
          </w:tcPr>
          <w:p w14:paraId="0638271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3340B0D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40</w:t>
            </w:r>
          </w:p>
        </w:tc>
        <w:tc>
          <w:tcPr>
            <w:tcW w:w="840" w:type="dxa"/>
            <w:tcBorders>
              <w:top w:val="nil"/>
              <w:left w:val="nil"/>
              <w:bottom w:val="single" w:sz="4" w:space="0" w:color="auto"/>
              <w:right w:val="single" w:sz="4" w:space="0" w:color="auto"/>
            </w:tcBorders>
            <w:shd w:val="clear" w:color="auto" w:fill="auto"/>
            <w:vAlign w:val="center"/>
          </w:tcPr>
          <w:p w14:paraId="53CC076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544230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2018B8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051AF48"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8BE015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0E12AF53" w14:textId="77777777" w:rsidTr="003C0360">
        <w:trPr>
          <w:trHeight w:val="33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8E2C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DC01C92"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Jednorazowy jałowy fartuch chirurgiczny pełnobarierowy zgodny z EN 13795 1-3;</w:t>
            </w:r>
            <w:r w:rsidRPr="00D462BC">
              <w:rPr>
                <w:rFonts w:ascii="Times New Roman" w:eastAsia="Times New Roman" w:hAnsi="Times New Roman" w:cs="Times New Roman"/>
                <w:color w:val="000000"/>
                <w:sz w:val="20"/>
                <w:szCs w:val="20"/>
                <w:lang w:eastAsia="pl-PL"/>
              </w:rPr>
              <w:br/>
              <w:t>Jednorazowy jałowy fartuch chirurgiczny pełnobarierowy zgodny z EN 13795 1-3 z włokniny typu SMS; gramatura minimum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M - XXL. Odporność na przesiąkanie płynów materiału podstawowego min. 40 cm H2O natomiast BI =3,1 Opakowanie z dwoma ręczniczkami.</w:t>
            </w:r>
          </w:p>
        </w:tc>
        <w:tc>
          <w:tcPr>
            <w:tcW w:w="760" w:type="dxa"/>
            <w:tcBorders>
              <w:top w:val="nil"/>
              <w:left w:val="nil"/>
              <w:bottom w:val="single" w:sz="4" w:space="0" w:color="auto"/>
              <w:right w:val="single" w:sz="4" w:space="0" w:color="auto"/>
            </w:tcBorders>
            <w:shd w:val="clear" w:color="auto" w:fill="auto"/>
            <w:vAlign w:val="center"/>
            <w:hideMark/>
          </w:tcPr>
          <w:p w14:paraId="0E14DCB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16328F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6428AF6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7DDEA6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776E93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7DD6407"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3534F3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6710918F" w14:textId="77777777" w:rsidTr="003C0360">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DCBB6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80F07E3"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Serweta 2-warstwowa barierowa na stół instrumentalny 150x200 cm opakowanie a’18 sztuk</w:t>
            </w:r>
          </w:p>
        </w:tc>
        <w:tc>
          <w:tcPr>
            <w:tcW w:w="760" w:type="dxa"/>
            <w:tcBorders>
              <w:top w:val="nil"/>
              <w:left w:val="nil"/>
              <w:bottom w:val="single" w:sz="4" w:space="0" w:color="auto"/>
              <w:right w:val="single" w:sz="4" w:space="0" w:color="auto"/>
            </w:tcBorders>
            <w:shd w:val="clear" w:color="auto" w:fill="auto"/>
            <w:vAlign w:val="center"/>
            <w:hideMark/>
          </w:tcPr>
          <w:p w14:paraId="13AE477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1FF7617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3</w:t>
            </w:r>
          </w:p>
        </w:tc>
        <w:tc>
          <w:tcPr>
            <w:tcW w:w="840" w:type="dxa"/>
            <w:tcBorders>
              <w:top w:val="nil"/>
              <w:left w:val="nil"/>
              <w:bottom w:val="single" w:sz="4" w:space="0" w:color="auto"/>
              <w:right w:val="single" w:sz="4" w:space="0" w:color="auto"/>
            </w:tcBorders>
            <w:shd w:val="clear" w:color="auto" w:fill="auto"/>
            <w:vAlign w:val="center"/>
          </w:tcPr>
          <w:p w14:paraId="7062DA8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B669E7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4ADA669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79E9881"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A4D6B0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3A1C2EA7" w14:textId="77777777" w:rsidTr="003C0360">
        <w:trPr>
          <w:trHeight w:val="3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AD11D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79308E0"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Sterylny, pełno ochronny fartuch, z włókniny typu SMS , zgodny z normą EN 13 795 1-3 , o gramaturze materiału podstawowgo min. 40g/m2 , wzmocnienia min. 42 g/m2 zapinany na rzep z możliwością ufiksowania w dowolnym miejscu na plecach, Nieprzemakalne wstawki w rękawach i na przodzie fartucha, rękawy zakończone elastycznym dzianinowym mankietem, troki łączone kartonikiem; sposób złożenia i konstrukcja pozwala na aplikację fartucha zapewniającą zachowanie sterylności zarówno z przodu jak i z tyłu operatora, kolor niebieski lub zielony, rozmiar M - XXL. Odporność na przesiąkanie płynów materiału podstawowego min. 40 cm H2O,na wzmocnieniach min. 165 H2O, BI materiału wzmocnionego = 6. Fartuch powinien być zawinięty w serwetkę włókninową zabezpieczającą przed przypadkowym zabrudzeniem w trakcie otwierania.</w:t>
            </w:r>
          </w:p>
        </w:tc>
        <w:tc>
          <w:tcPr>
            <w:tcW w:w="760" w:type="dxa"/>
            <w:tcBorders>
              <w:top w:val="nil"/>
              <w:left w:val="nil"/>
              <w:bottom w:val="single" w:sz="4" w:space="0" w:color="auto"/>
              <w:right w:val="single" w:sz="4" w:space="0" w:color="auto"/>
            </w:tcBorders>
            <w:shd w:val="clear" w:color="auto" w:fill="auto"/>
            <w:vAlign w:val="center"/>
            <w:hideMark/>
          </w:tcPr>
          <w:p w14:paraId="0EC85F0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7F3793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vAlign w:val="center"/>
          </w:tcPr>
          <w:p w14:paraId="127E511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2F9502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1847A2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24EF46C"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A03AD4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6B557BCD" w14:textId="77777777" w:rsidTr="003C0360">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3681A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419AEDA"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Taśma samoprzylepna o rozmiarze 10x50 cm w opakowaniu 70x2 szt.</w:t>
            </w:r>
          </w:p>
        </w:tc>
        <w:tc>
          <w:tcPr>
            <w:tcW w:w="760" w:type="dxa"/>
            <w:tcBorders>
              <w:top w:val="nil"/>
              <w:left w:val="nil"/>
              <w:bottom w:val="single" w:sz="4" w:space="0" w:color="auto"/>
              <w:right w:val="single" w:sz="4" w:space="0" w:color="auto"/>
            </w:tcBorders>
            <w:shd w:val="clear" w:color="auto" w:fill="auto"/>
            <w:vAlign w:val="center"/>
            <w:hideMark/>
          </w:tcPr>
          <w:p w14:paraId="7855B55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0B1AA3C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w:t>
            </w:r>
          </w:p>
        </w:tc>
        <w:tc>
          <w:tcPr>
            <w:tcW w:w="840" w:type="dxa"/>
            <w:tcBorders>
              <w:top w:val="nil"/>
              <w:left w:val="nil"/>
              <w:bottom w:val="single" w:sz="4" w:space="0" w:color="auto"/>
              <w:right w:val="single" w:sz="4" w:space="0" w:color="auto"/>
            </w:tcBorders>
            <w:shd w:val="clear" w:color="auto" w:fill="auto"/>
            <w:vAlign w:val="center"/>
          </w:tcPr>
          <w:p w14:paraId="18099C6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3C1DB1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EFF83C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B6F7BDB"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EEF3F1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7283F813" w14:textId="77777777"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7B44E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90F659B"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Kompresy gazowe 17 -nitkowe, 16 -warstwowe o rozmiarze 7,5 x 7,5 pakowane po 20 szt., sterylizowane EQ lub parą wodną potwierdzony raportem walidacji w celu bezpieczeństwa pacjenta.</w:t>
            </w:r>
          </w:p>
        </w:tc>
        <w:tc>
          <w:tcPr>
            <w:tcW w:w="760" w:type="dxa"/>
            <w:tcBorders>
              <w:top w:val="nil"/>
              <w:left w:val="nil"/>
              <w:bottom w:val="single" w:sz="4" w:space="0" w:color="auto"/>
              <w:right w:val="single" w:sz="4" w:space="0" w:color="auto"/>
            </w:tcBorders>
            <w:shd w:val="clear" w:color="auto" w:fill="auto"/>
            <w:vAlign w:val="center"/>
            <w:hideMark/>
          </w:tcPr>
          <w:p w14:paraId="7EB99F4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322175C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1500</w:t>
            </w:r>
          </w:p>
        </w:tc>
        <w:tc>
          <w:tcPr>
            <w:tcW w:w="840" w:type="dxa"/>
            <w:tcBorders>
              <w:top w:val="nil"/>
              <w:left w:val="nil"/>
              <w:bottom w:val="single" w:sz="4" w:space="0" w:color="auto"/>
              <w:right w:val="single" w:sz="4" w:space="0" w:color="auto"/>
            </w:tcBorders>
            <w:shd w:val="clear" w:color="auto" w:fill="auto"/>
            <w:vAlign w:val="center"/>
          </w:tcPr>
          <w:p w14:paraId="48B0830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69E6ED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70E1D4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385B5A2"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B95F27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6626B747" w14:textId="77777777" w:rsidTr="003C0360">
        <w:trPr>
          <w:trHeight w:val="7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D0F54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2A5F6351"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Sterylny pakiet kompresów gazowych 10 x 10 17 -nitkowych, 16–warstwowe, sterylizowane parą wodną, potwierdzony raportem walidacji w celu bezpieczeństwa pacjenta, pakowane po 10 szt.</w:t>
            </w:r>
          </w:p>
        </w:tc>
        <w:tc>
          <w:tcPr>
            <w:tcW w:w="760" w:type="dxa"/>
            <w:tcBorders>
              <w:top w:val="nil"/>
              <w:left w:val="nil"/>
              <w:bottom w:val="single" w:sz="4" w:space="0" w:color="auto"/>
              <w:right w:val="single" w:sz="4" w:space="0" w:color="auto"/>
            </w:tcBorders>
            <w:shd w:val="clear" w:color="auto" w:fill="auto"/>
            <w:vAlign w:val="center"/>
            <w:hideMark/>
          </w:tcPr>
          <w:p w14:paraId="2871D3D3"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31D7FE6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300</w:t>
            </w:r>
          </w:p>
        </w:tc>
        <w:tc>
          <w:tcPr>
            <w:tcW w:w="840" w:type="dxa"/>
            <w:tcBorders>
              <w:top w:val="nil"/>
              <w:left w:val="nil"/>
              <w:bottom w:val="single" w:sz="4" w:space="0" w:color="auto"/>
              <w:right w:val="single" w:sz="4" w:space="0" w:color="auto"/>
            </w:tcBorders>
            <w:shd w:val="clear" w:color="auto" w:fill="auto"/>
            <w:vAlign w:val="center"/>
          </w:tcPr>
          <w:p w14:paraId="46466F9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734792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317CF7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37DDD78"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EA6200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32DBBF63"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5214B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45F22007"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Serweta jałowa bawełniana z gazy 17-nitkowej, 45x70 cm z nitką RTG i tasiemką, 4 warstwy, biała, pakowana po 2 szt., klasa IIa reg 7</w:t>
            </w:r>
          </w:p>
        </w:tc>
        <w:tc>
          <w:tcPr>
            <w:tcW w:w="760" w:type="dxa"/>
            <w:tcBorders>
              <w:top w:val="nil"/>
              <w:left w:val="nil"/>
              <w:bottom w:val="single" w:sz="4" w:space="0" w:color="auto"/>
              <w:right w:val="single" w:sz="4" w:space="0" w:color="auto"/>
            </w:tcBorders>
            <w:shd w:val="clear" w:color="auto" w:fill="auto"/>
            <w:vAlign w:val="center"/>
            <w:hideMark/>
          </w:tcPr>
          <w:p w14:paraId="74C37B2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0A5802A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900</w:t>
            </w:r>
          </w:p>
        </w:tc>
        <w:tc>
          <w:tcPr>
            <w:tcW w:w="840" w:type="dxa"/>
            <w:tcBorders>
              <w:top w:val="nil"/>
              <w:left w:val="nil"/>
              <w:bottom w:val="single" w:sz="4" w:space="0" w:color="auto"/>
              <w:right w:val="single" w:sz="4" w:space="0" w:color="auto"/>
            </w:tcBorders>
            <w:shd w:val="clear" w:color="auto" w:fill="auto"/>
            <w:vAlign w:val="center"/>
          </w:tcPr>
          <w:p w14:paraId="6D6B5E3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B0A6D1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A08418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9C5E181"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769046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6D2D5310" w14:textId="77777777" w:rsidTr="003C0360">
        <w:trPr>
          <w:trHeight w:val="53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4A011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11.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3919D908"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Zestaw do operacji żylaków kończyn dolnych wykonany z 2 warstw o gramaturze materiału 54-60 g/,m² posiadające dodatkowe wzmocnienia o gramaturze 85-110 g/m2,laminowany folią PE na całej powierzchni w skład którego wchodzi:</w:t>
            </w:r>
            <w:r w:rsidRPr="00D462BC">
              <w:rPr>
                <w:rFonts w:ascii="Times New Roman" w:eastAsia="Times New Roman" w:hAnsi="Times New Roman" w:cs="Times New Roman"/>
                <w:color w:val="000000"/>
                <w:sz w:val="20"/>
                <w:szCs w:val="20"/>
                <w:lang w:eastAsia="pl-PL"/>
              </w:rPr>
              <w:br/>
              <w:t xml:space="preserve">1 x serweta na stół narzędziowy wzmocniona 200 x 150 cm (opakowanie zestawu) </w:t>
            </w:r>
            <w:r w:rsidRPr="00D462BC">
              <w:rPr>
                <w:rFonts w:ascii="Times New Roman" w:eastAsia="Times New Roman" w:hAnsi="Times New Roman" w:cs="Times New Roman"/>
                <w:color w:val="000000"/>
                <w:sz w:val="20"/>
                <w:szCs w:val="20"/>
                <w:lang w:eastAsia="pl-PL"/>
              </w:rPr>
              <w:br/>
              <w:t xml:space="preserve">1 x serweta 200 x 260 cm otwór „U” przylepny 15 x 95 cm </w:t>
            </w:r>
            <w:r w:rsidRPr="00D462BC">
              <w:rPr>
                <w:rFonts w:ascii="Times New Roman" w:eastAsia="Times New Roman" w:hAnsi="Times New Roman" w:cs="Times New Roman"/>
                <w:color w:val="000000"/>
                <w:sz w:val="20"/>
                <w:szCs w:val="20"/>
                <w:lang w:eastAsia="pl-PL"/>
              </w:rPr>
              <w:br/>
              <w:t xml:space="preserve">2 x osłona na uchwyt lampy 9,5 x 12 x 5 cm biało-zielona </w:t>
            </w:r>
            <w:r w:rsidRPr="00D462BC">
              <w:rPr>
                <w:rFonts w:ascii="Times New Roman" w:eastAsia="Times New Roman" w:hAnsi="Times New Roman" w:cs="Times New Roman"/>
                <w:color w:val="000000"/>
                <w:sz w:val="20"/>
                <w:szCs w:val="20"/>
                <w:lang w:eastAsia="pl-PL"/>
              </w:rPr>
              <w:br/>
              <w:t xml:space="preserve">1 x serweta przylepna 250 x 170 cm </w:t>
            </w:r>
            <w:r w:rsidRPr="00D462BC">
              <w:rPr>
                <w:rFonts w:ascii="Times New Roman" w:eastAsia="Times New Roman" w:hAnsi="Times New Roman" w:cs="Times New Roman"/>
                <w:color w:val="000000"/>
                <w:sz w:val="20"/>
                <w:szCs w:val="20"/>
                <w:lang w:eastAsia="pl-PL"/>
              </w:rPr>
              <w:br/>
              <w:t xml:space="preserve">1 x serweta nieprzylepna 175 x 150 cm </w:t>
            </w:r>
            <w:r w:rsidRPr="00D462BC">
              <w:rPr>
                <w:rFonts w:ascii="Times New Roman" w:eastAsia="Times New Roman" w:hAnsi="Times New Roman" w:cs="Times New Roman"/>
                <w:color w:val="000000"/>
                <w:sz w:val="20"/>
                <w:szCs w:val="20"/>
                <w:lang w:eastAsia="pl-PL"/>
              </w:rPr>
              <w:br/>
              <w:t xml:space="preserve">1 x osłona na krocze przylepna 20 x 37,5 cm </w:t>
            </w:r>
            <w:r w:rsidRPr="00D462BC">
              <w:rPr>
                <w:rFonts w:ascii="Times New Roman" w:eastAsia="Times New Roman" w:hAnsi="Times New Roman" w:cs="Times New Roman"/>
                <w:color w:val="000000"/>
                <w:sz w:val="20"/>
                <w:szCs w:val="20"/>
                <w:lang w:eastAsia="pl-PL"/>
              </w:rPr>
              <w:br/>
              <w:t xml:space="preserve">1 x osłona na kable Video 13 x 250 cm </w:t>
            </w:r>
            <w:r w:rsidRPr="00D462BC">
              <w:rPr>
                <w:rFonts w:ascii="Times New Roman" w:eastAsia="Times New Roman" w:hAnsi="Times New Roman" w:cs="Times New Roman"/>
                <w:color w:val="000000"/>
                <w:sz w:val="20"/>
                <w:szCs w:val="20"/>
                <w:lang w:eastAsia="pl-PL"/>
              </w:rPr>
              <w:br/>
              <w:t xml:space="preserve">1 x osłona na kończynę rolowana 35 x 120 cm </w:t>
            </w:r>
            <w:r w:rsidRPr="00D462BC">
              <w:rPr>
                <w:rFonts w:ascii="Times New Roman" w:eastAsia="Times New Roman" w:hAnsi="Times New Roman" w:cs="Times New Roman"/>
                <w:color w:val="000000"/>
                <w:sz w:val="20"/>
                <w:szCs w:val="20"/>
                <w:lang w:eastAsia="pl-PL"/>
              </w:rPr>
              <w:br/>
              <w:t xml:space="preserve">2 x ręcznik celulozowy 33 x 30 cm </w:t>
            </w:r>
            <w:r w:rsidRPr="00D462BC">
              <w:rPr>
                <w:rFonts w:ascii="Times New Roman" w:eastAsia="Times New Roman" w:hAnsi="Times New Roman" w:cs="Times New Roman"/>
                <w:color w:val="000000"/>
                <w:sz w:val="20"/>
                <w:szCs w:val="20"/>
                <w:lang w:eastAsia="pl-PL"/>
              </w:rPr>
              <w:br/>
              <w:t xml:space="preserve">1 x serweta na stolik Mayo 80 x 145 cm składana teleskopowo </w:t>
            </w:r>
            <w:r w:rsidRPr="00D462BC">
              <w:rPr>
                <w:rFonts w:ascii="Times New Roman" w:eastAsia="Times New Roman" w:hAnsi="Times New Roman" w:cs="Times New Roman"/>
                <w:color w:val="000000"/>
                <w:sz w:val="20"/>
                <w:szCs w:val="20"/>
                <w:lang w:eastAsia="pl-PL"/>
              </w:rPr>
              <w:br/>
              <w:t xml:space="preserve">40 x kompres z gazy RTG 10 x 10 cm 12 warstw 17 nitek </w:t>
            </w:r>
            <w:r w:rsidRPr="00D462BC">
              <w:rPr>
                <w:rFonts w:ascii="Times New Roman" w:eastAsia="Times New Roman" w:hAnsi="Times New Roman" w:cs="Times New Roman"/>
                <w:color w:val="000000"/>
                <w:sz w:val="20"/>
                <w:szCs w:val="20"/>
                <w:lang w:eastAsia="pl-PL"/>
              </w:rPr>
              <w:br/>
              <w:t xml:space="preserve">1 x taśma przylepna 10 x 50 cm </w:t>
            </w:r>
            <w:r w:rsidRPr="00D462BC">
              <w:rPr>
                <w:rFonts w:ascii="Times New Roman" w:eastAsia="Times New Roman" w:hAnsi="Times New Roman" w:cs="Times New Roman"/>
                <w:color w:val="000000"/>
                <w:sz w:val="20"/>
                <w:szCs w:val="20"/>
                <w:lang w:eastAsia="pl-PL"/>
              </w:rPr>
              <w:br/>
              <w:t xml:space="preserve">3 x opaska elastyczna 15 cm x 5 m biała </w:t>
            </w:r>
            <w:r w:rsidRPr="00D462BC">
              <w:rPr>
                <w:rFonts w:ascii="Times New Roman" w:eastAsia="Times New Roman" w:hAnsi="Times New Roman" w:cs="Times New Roman"/>
                <w:color w:val="000000"/>
                <w:sz w:val="20"/>
                <w:szCs w:val="20"/>
                <w:lang w:eastAsia="pl-PL"/>
              </w:rPr>
              <w:br/>
              <w:t xml:space="preserve">2 x zapinka do bandaża elastycznego </w:t>
            </w:r>
            <w:r w:rsidRPr="00D462BC">
              <w:rPr>
                <w:rFonts w:ascii="Times New Roman" w:eastAsia="Times New Roman" w:hAnsi="Times New Roman" w:cs="Times New Roman"/>
                <w:color w:val="000000"/>
                <w:sz w:val="20"/>
                <w:szCs w:val="20"/>
                <w:lang w:eastAsia="pl-PL"/>
              </w:rPr>
              <w:br/>
              <w:t xml:space="preserve">6 x serweta z gazy RTG 45 x 70 cm 4 warstwy ,20 nitek, biała </w:t>
            </w:r>
            <w:r w:rsidRPr="00D462BC">
              <w:rPr>
                <w:rFonts w:ascii="Times New Roman" w:eastAsia="Times New Roman" w:hAnsi="Times New Roman" w:cs="Times New Roman"/>
                <w:color w:val="000000"/>
                <w:sz w:val="20"/>
                <w:szCs w:val="20"/>
                <w:lang w:eastAsia="pl-PL"/>
              </w:rPr>
              <w:br/>
              <w:t>Opakowanie: karton + karton wewnętrzny</w:t>
            </w:r>
          </w:p>
        </w:tc>
        <w:tc>
          <w:tcPr>
            <w:tcW w:w="760" w:type="dxa"/>
            <w:tcBorders>
              <w:top w:val="nil"/>
              <w:left w:val="nil"/>
              <w:bottom w:val="single" w:sz="4" w:space="0" w:color="auto"/>
              <w:right w:val="single" w:sz="4" w:space="0" w:color="auto"/>
            </w:tcBorders>
            <w:shd w:val="clear" w:color="auto" w:fill="auto"/>
            <w:vAlign w:val="center"/>
            <w:hideMark/>
          </w:tcPr>
          <w:p w14:paraId="2FA7C86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2C099C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vAlign w:val="center"/>
          </w:tcPr>
          <w:p w14:paraId="41D7FFC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67CF7C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533B19E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D5DE074"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5788FB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7FBECA50" w14:textId="77777777" w:rsidTr="003C0360">
        <w:trPr>
          <w:trHeight w:val="54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D87DE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12.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261FE53"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Zestaw do cięcia cesarskiego wykonany z 2 warstw o gramaturze materiału 54-60 g/,m² posiadające dodatkowe wzmocnienia o gramaturze 85-110 g/m2,laminowany folią PE na całej powierzchni w skład którego wchodzi:</w:t>
            </w:r>
            <w:r w:rsidRPr="00D462BC">
              <w:rPr>
                <w:rFonts w:ascii="Times New Roman" w:eastAsia="Times New Roman" w:hAnsi="Times New Roman" w:cs="Times New Roman"/>
                <w:color w:val="000000"/>
                <w:sz w:val="20"/>
                <w:szCs w:val="20"/>
                <w:lang w:eastAsia="pl-PL"/>
              </w:rPr>
              <w:br/>
              <w:t xml:space="preserve">1 x serweta na stół narzędziowy wzmocniona 200 x 150 cm (opakowanie zestawu) </w:t>
            </w:r>
            <w:r w:rsidRPr="00D462BC">
              <w:rPr>
                <w:rFonts w:ascii="Times New Roman" w:eastAsia="Times New Roman" w:hAnsi="Times New Roman" w:cs="Times New Roman"/>
                <w:color w:val="000000"/>
                <w:sz w:val="20"/>
                <w:szCs w:val="20"/>
                <w:lang w:eastAsia="pl-PL"/>
              </w:rPr>
              <w:br/>
              <w:t xml:space="preserve">1 x serweta do cięcia cesarskiego 250 x 315 cm otwór 29 x 19 cm (folia operacyjna) wbudowany worek na płyny 360 stopni. Bez osłon na kończyny </w:t>
            </w:r>
            <w:r w:rsidRPr="00D462BC">
              <w:rPr>
                <w:rFonts w:ascii="Times New Roman" w:eastAsia="Times New Roman" w:hAnsi="Times New Roman" w:cs="Times New Roman"/>
                <w:color w:val="000000"/>
                <w:sz w:val="20"/>
                <w:szCs w:val="20"/>
                <w:lang w:eastAsia="pl-PL"/>
              </w:rPr>
              <w:br/>
              <w:t xml:space="preserve">1 x opatrunek pooperacyjny 25 x 10 cm </w:t>
            </w:r>
            <w:r w:rsidRPr="00D462BC">
              <w:rPr>
                <w:rFonts w:ascii="Times New Roman" w:eastAsia="Times New Roman" w:hAnsi="Times New Roman" w:cs="Times New Roman"/>
                <w:color w:val="000000"/>
                <w:sz w:val="20"/>
                <w:szCs w:val="20"/>
                <w:lang w:eastAsia="pl-PL"/>
              </w:rPr>
              <w:br/>
              <w:t xml:space="preserve">2 x osłona na uchwyt do lampy operacyjnej 9,5 x 12 x 5 cm biało-zielony </w:t>
            </w:r>
            <w:r w:rsidRPr="00D462BC">
              <w:rPr>
                <w:rFonts w:ascii="Times New Roman" w:eastAsia="Times New Roman" w:hAnsi="Times New Roman" w:cs="Times New Roman"/>
                <w:color w:val="000000"/>
                <w:sz w:val="20"/>
                <w:szCs w:val="20"/>
                <w:lang w:eastAsia="pl-PL"/>
              </w:rPr>
              <w:br/>
              <w:t xml:space="preserve">2 x ręcznik celulozowy 30 x 33 cm </w:t>
            </w:r>
            <w:r w:rsidRPr="00D462BC">
              <w:rPr>
                <w:rFonts w:ascii="Times New Roman" w:eastAsia="Times New Roman" w:hAnsi="Times New Roman" w:cs="Times New Roman"/>
                <w:color w:val="000000"/>
                <w:sz w:val="20"/>
                <w:szCs w:val="20"/>
                <w:lang w:eastAsia="pl-PL"/>
              </w:rPr>
              <w:br/>
              <w:t xml:space="preserve">1 x serweta chłonna dla noworodka 87 x 90 cm </w:t>
            </w:r>
            <w:r w:rsidRPr="00D462BC">
              <w:rPr>
                <w:rFonts w:ascii="Times New Roman" w:eastAsia="Times New Roman" w:hAnsi="Times New Roman" w:cs="Times New Roman"/>
                <w:color w:val="000000"/>
                <w:sz w:val="20"/>
                <w:szCs w:val="20"/>
                <w:lang w:eastAsia="pl-PL"/>
              </w:rPr>
              <w:br/>
              <w:t xml:space="preserve">1 x serweta na stolik Mayo 80 x 145 cm składana teleskopowo </w:t>
            </w:r>
            <w:r w:rsidRPr="00D462BC">
              <w:rPr>
                <w:rFonts w:ascii="Times New Roman" w:eastAsia="Times New Roman" w:hAnsi="Times New Roman" w:cs="Times New Roman"/>
                <w:color w:val="000000"/>
                <w:sz w:val="20"/>
                <w:szCs w:val="20"/>
                <w:lang w:eastAsia="pl-PL"/>
              </w:rPr>
              <w:br/>
              <w:t xml:space="preserve">6 x serweta z gazy RTG 45 x 45 cm 6 warstw biała </w:t>
            </w:r>
            <w:r w:rsidRPr="00D462BC">
              <w:rPr>
                <w:rFonts w:ascii="Times New Roman" w:eastAsia="Times New Roman" w:hAnsi="Times New Roman" w:cs="Times New Roman"/>
                <w:color w:val="000000"/>
                <w:sz w:val="20"/>
                <w:szCs w:val="20"/>
                <w:lang w:eastAsia="pl-PL"/>
              </w:rPr>
              <w:br/>
              <w:t xml:space="preserve">20 x kompres z gazy RTG 7,5 x 7,5 cm 12 warstw 17 nitek </w:t>
            </w:r>
            <w:r w:rsidRPr="00D462BC">
              <w:rPr>
                <w:rFonts w:ascii="Times New Roman" w:eastAsia="Times New Roman" w:hAnsi="Times New Roman" w:cs="Times New Roman"/>
                <w:color w:val="000000"/>
                <w:sz w:val="20"/>
                <w:szCs w:val="20"/>
                <w:lang w:eastAsia="pl-PL"/>
              </w:rPr>
              <w:br/>
              <w:t xml:space="preserve">1 x taśma przylepna 10 x 50 cm </w:t>
            </w:r>
            <w:r w:rsidRPr="00D462BC">
              <w:rPr>
                <w:rFonts w:ascii="Times New Roman" w:eastAsia="Times New Roman" w:hAnsi="Times New Roman" w:cs="Times New Roman"/>
                <w:color w:val="000000"/>
                <w:sz w:val="20"/>
                <w:szCs w:val="20"/>
                <w:lang w:eastAsia="pl-PL"/>
              </w:rPr>
              <w:br/>
              <w:t xml:space="preserve">20 x kompres z gazy RTG 10 x 10 cm 12 warstw 17 nitek </w:t>
            </w:r>
            <w:r w:rsidRPr="00D462BC">
              <w:rPr>
                <w:rFonts w:ascii="Times New Roman" w:eastAsia="Times New Roman" w:hAnsi="Times New Roman" w:cs="Times New Roman"/>
                <w:color w:val="000000"/>
                <w:sz w:val="20"/>
                <w:szCs w:val="20"/>
                <w:lang w:eastAsia="pl-PL"/>
              </w:rPr>
              <w:br/>
              <w:t>1 x dren do ssaka z uchwytem typu Yankauer Maxi Plus 20/6,67 CH/ mm ,28/9,33 CH/mm, 280 mm 21/7,00 CH/mm ,30/10,00 CH/mm, 300 cm</w:t>
            </w:r>
          </w:p>
        </w:tc>
        <w:tc>
          <w:tcPr>
            <w:tcW w:w="760" w:type="dxa"/>
            <w:tcBorders>
              <w:top w:val="nil"/>
              <w:left w:val="nil"/>
              <w:bottom w:val="single" w:sz="4" w:space="0" w:color="auto"/>
              <w:right w:val="single" w:sz="4" w:space="0" w:color="auto"/>
            </w:tcBorders>
            <w:shd w:val="clear" w:color="auto" w:fill="auto"/>
            <w:vAlign w:val="center"/>
            <w:hideMark/>
          </w:tcPr>
          <w:p w14:paraId="14668B0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CF11D7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40</w:t>
            </w:r>
          </w:p>
        </w:tc>
        <w:tc>
          <w:tcPr>
            <w:tcW w:w="840" w:type="dxa"/>
            <w:tcBorders>
              <w:top w:val="nil"/>
              <w:left w:val="nil"/>
              <w:bottom w:val="single" w:sz="4" w:space="0" w:color="auto"/>
              <w:right w:val="single" w:sz="4" w:space="0" w:color="auto"/>
            </w:tcBorders>
            <w:shd w:val="clear" w:color="auto" w:fill="auto"/>
            <w:vAlign w:val="center"/>
          </w:tcPr>
          <w:p w14:paraId="0904D48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959CE2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54788B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4548B54"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A71EDD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55CBA0E8" w14:textId="77777777" w:rsidTr="003C0360">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6464A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7767C24"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Kompresy gazowe 17 nitkowe, 16 warstwowe sterylizowane para wodną w celu bezpieczeństwa pacjenta, potwierdzony raportem walidacji, o rozmiarze 10x10, pakowane po 20 szt.</w:t>
            </w:r>
          </w:p>
        </w:tc>
        <w:tc>
          <w:tcPr>
            <w:tcW w:w="760" w:type="dxa"/>
            <w:tcBorders>
              <w:top w:val="nil"/>
              <w:left w:val="nil"/>
              <w:bottom w:val="single" w:sz="4" w:space="0" w:color="auto"/>
              <w:right w:val="single" w:sz="4" w:space="0" w:color="auto"/>
            </w:tcBorders>
            <w:shd w:val="clear" w:color="auto" w:fill="auto"/>
            <w:vAlign w:val="center"/>
            <w:hideMark/>
          </w:tcPr>
          <w:p w14:paraId="67853543"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7C59306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4 000</w:t>
            </w:r>
          </w:p>
        </w:tc>
        <w:tc>
          <w:tcPr>
            <w:tcW w:w="840" w:type="dxa"/>
            <w:tcBorders>
              <w:top w:val="nil"/>
              <w:left w:val="nil"/>
              <w:bottom w:val="single" w:sz="4" w:space="0" w:color="auto"/>
              <w:right w:val="single" w:sz="4" w:space="0" w:color="auto"/>
            </w:tcBorders>
            <w:shd w:val="clear" w:color="auto" w:fill="auto"/>
            <w:vAlign w:val="center"/>
          </w:tcPr>
          <w:p w14:paraId="04A353F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8D9BF9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497E3E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20F5C99"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2605C8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434CD610" w14:textId="77777777" w:rsidTr="003C0360">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E8BEA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EE69C08"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Kompresy gazowe 17 nitkowe, 16 warstwowe o rozmiarze 7,5 x 7,5 pakowane po 10 szt. sterylizowane parą wodną, w celu bezpieczeństwa pacjenta potwierdzony raportem walidacji.</w:t>
            </w:r>
          </w:p>
        </w:tc>
        <w:tc>
          <w:tcPr>
            <w:tcW w:w="760" w:type="dxa"/>
            <w:tcBorders>
              <w:top w:val="nil"/>
              <w:left w:val="nil"/>
              <w:bottom w:val="single" w:sz="4" w:space="0" w:color="auto"/>
              <w:right w:val="single" w:sz="4" w:space="0" w:color="auto"/>
            </w:tcBorders>
            <w:shd w:val="clear" w:color="auto" w:fill="auto"/>
            <w:vAlign w:val="center"/>
            <w:hideMark/>
          </w:tcPr>
          <w:p w14:paraId="0FFC9B8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68E73B7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1 000</w:t>
            </w:r>
          </w:p>
        </w:tc>
        <w:tc>
          <w:tcPr>
            <w:tcW w:w="840" w:type="dxa"/>
            <w:tcBorders>
              <w:top w:val="nil"/>
              <w:left w:val="nil"/>
              <w:bottom w:val="single" w:sz="4" w:space="0" w:color="auto"/>
              <w:right w:val="single" w:sz="4" w:space="0" w:color="auto"/>
            </w:tcBorders>
            <w:shd w:val="clear" w:color="auto" w:fill="auto"/>
            <w:vAlign w:val="center"/>
          </w:tcPr>
          <w:p w14:paraId="09E24C7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99CE04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253E1B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7075452"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3F3A86A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6520ED2D"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BD076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15.</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FD17086"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Osłona na kończyny o wymiarach 35 x 120 cm.</w:t>
            </w:r>
          </w:p>
        </w:tc>
        <w:tc>
          <w:tcPr>
            <w:tcW w:w="760" w:type="dxa"/>
            <w:tcBorders>
              <w:top w:val="nil"/>
              <w:left w:val="nil"/>
              <w:bottom w:val="single" w:sz="4" w:space="0" w:color="auto"/>
              <w:right w:val="single" w:sz="4" w:space="0" w:color="auto"/>
            </w:tcBorders>
            <w:shd w:val="clear" w:color="auto" w:fill="auto"/>
            <w:vAlign w:val="center"/>
            <w:hideMark/>
          </w:tcPr>
          <w:p w14:paraId="50D6C5C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A6E624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40</w:t>
            </w:r>
          </w:p>
        </w:tc>
        <w:tc>
          <w:tcPr>
            <w:tcW w:w="840" w:type="dxa"/>
            <w:tcBorders>
              <w:top w:val="nil"/>
              <w:left w:val="nil"/>
              <w:bottom w:val="single" w:sz="4" w:space="0" w:color="auto"/>
              <w:right w:val="single" w:sz="4" w:space="0" w:color="auto"/>
            </w:tcBorders>
            <w:shd w:val="clear" w:color="auto" w:fill="auto"/>
            <w:vAlign w:val="center"/>
          </w:tcPr>
          <w:p w14:paraId="57BDD2E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84FD05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8F861D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BCE2C7B"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7F8D271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339CC340" w14:textId="77777777" w:rsidTr="003C0360">
        <w:trPr>
          <w:trHeight w:val="52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37B92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16.</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3C60266"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Osłona na kończyny o wymiarach 75 x 120 cm, opakowanie 14 x 2szt</w:t>
            </w:r>
          </w:p>
        </w:tc>
        <w:tc>
          <w:tcPr>
            <w:tcW w:w="760" w:type="dxa"/>
            <w:tcBorders>
              <w:top w:val="nil"/>
              <w:left w:val="nil"/>
              <w:bottom w:val="single" w:sz="4" w:space="0" w:color="auto"/>
              <w:right w:val="single" w:sz="4" w:space="0" w:color="auto"/>
            </w:tcBorders>
            <w:shd w:val="clear" w:color="auto" w:fill="auto"/>
            <w:vAlign w:val="center"/>
            <w:hideMark/>
          </w:tcPr>
          <w:p w14:paraId="3E56F3F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28DA670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w:t>
            </w:r>
          </w:p>
        </w:tc>
        <w:tc>
          <w:tcPr>
            <w:tcW w:w="840" w:type="dxa"/>
            <w:tcBorders>
              <w:top w:val="nil"/>
              <w:left w:val="nil"/>
              <w:bottom w:val="single" w:sz="4" w:space="0" w:color="auto"/>
              <w:right w:val="single" w:sz="4" w:space="0" w:color="auto"/>
            </w:tcBorders>
            <w:shd w:val="clear" w:color="auto" w:fill="auto"/>
            <w:vAlign w:val="center"/>
          </w:tcPr>
          <w:p w14:paraId="5DAF73F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F01F28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8C1E64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1AD2031"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9B8DA5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6B62CDEE" w14:textId="77777777" w:rsidTr="003C0360">
        <w:trPr>
          <w:trHeight w:val="24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FB35F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17.</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351CB54"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Komplet chirurgiczny jednorazowego użytku (bluza i spodnie). Nogawki bez ściągaczy. W spodniach zamiast gumki wciągnięty trok z tej samej włókniny co cały komplet, bluza z kieszeniami, przy szyi wykończenie typu ‘’V’’. Materiał na całej powierzchni: włóknina SMMS – 100% polipropylen o min. gramaturze 45 g/m2. Materiał ubrania bezwzględnie musi spełniać wymogi normy EN 13795-1-3. Kolor zielony, niebieski, różowy.</w:t>
            </w:r>
          </w:p>
        </w:tc>
        <w:tc>
          <w:tcPr>
            <w:tcW w:w="760" w:type="dxa"/>
            <w:tcBorders>
              <w:top w:val="nil"/>
              <w:left w:val="nil"/>
              <w:bottom w:val="single" w:sz="4" w:space="0" w:color="auto"/>
              <w:right w:val="single" w:sz="4" w:space="0" w:color="auto"/>
            </w:tcBorders>
            <w:shd w:val="clear" w:color="auto" w:fill="auto"/>
            <w:vAlign w:val="center"/>
            <w:hideMark/>
          </w:tcPr>
          <w:p w14:paraId="73F2086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738CAF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400</w:t>
            </w:r>
          </w:p>
        </w:tc>
        <w:tc>
          <w:tcPr>
            <w:tcW w:w="840" w:type="dxa"/>
            <w:tcBorders>
              <w:top w:val="nil"/>
              <w:left w:val="nil"/>
              <w:bottom w:val="single" w:sz="4" w:space="0" w:color="auto"/>
              <w:right w:val="single" w:sz="4" w:space="0" w:color="auto"/>
            </w:tcBorders>
            <w:shd w:val="clear" w:color="auto" w:fill="auto"/>
            <w:vAlign w:val="center"/>
          </w:tcPr>
          <w:p w14:paraId="48CFEA4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B5AAF1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0FC837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24B376E"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5A9A455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0B3F5159" w14:textId="77777777" w:rsidTr="003C0360">
        <w:trPr>
          <w:trHeight w:val="38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830D8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18.</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6AC0894"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Zestaw uniwersalny z akcesoriami wykonany z minimum 2 warstw o gramaturze materiału min. 55 g/m2, laminowany folią PE na całej powierzchni, w skład którego wchodzi:</w:t>
            </w:r>
            <w:r w:rsidRPr="00D462BC">
              <w:rPr>
                <w:rFonts w:ascii="Times New Roman" w:eastAsia="Times New Roman" w:hAnsi="Times New Roman" w:cs="Times New Roman"/>
                <w:color w:val="000000"/>
                <w:sz w:val="20"/>
                <w:szCs w:val="20"/>
                <w:lang w:eastAsia="pl-PL"/>
              </w:rPr>
              <w:br/>
              <w:t xml:space="preserve">1 x serweta na stół narzędziowy 190 x 150 cm (opakowanie zestawu) </w:t>
            </w:r>
            <w:r w:rsidRPr="00D462BC">
              <w:rPr>
                <w:rFonts w:ascii="Times New Roman" w:eastAsia="Times New Roman" w:hAnsi="Times New Roman" w:cs="Times New Roman"/>
                <w:color w:val="000000"/>
                <w:sz w:val="20"/>
                <w:szCs w:val="20"/>
                <w:lang w:eastAsia="pl-PL"/>
              </w:rPr>
              <w:br/>
              <w:t xml:space="preserve">1 x serweta na stolik Mayo 80 x 145 cm </w:t>
            </w:r>
            <w:r w:rsidRPr="00D462BC">
              <w:rPr>
                <w:rFonts w:ascii="Times New Roman" w:eastAsia="Times New Roman" w:hAnsi="Times New Roman" w:cs="Times New Roman"/>
                <w:color w:val="000000"/>
                <w:sz w:val="20"/>
                <w:szCs w:val="20"/>
                <w:lang w:eastAsia="pl-PL"/>
              </w:rPr>
              <w:br/>
              <w:t xml:space="preserve">1 x serweta przylepna 240 x 150 cm </w:t>
            </w:r>
            <w:r w:rsidRPr="00D462BC">
              <w:rPr>
                <w:rFonts w:ascii="Times New Roman" w:eastAsia="Times New Roman" w:hAnsi="Times New Roman" w:cs="Times New Roman"/>
                <w:color w:val="000000"/>
                <w:sz w:val="20"/>
                <w:szCs w:val="20"/>
                <w:lang w:eastAsia="pl-PL"/>
              </w:rPr>
              <w:br/>
              <w:t xml:space="preserve">1 x serweta przylepna 175 x 170 cm </w:t>
            </w:r>
            <w:r w:rsidRPr="00D462BC">
              <w:rPr>
                <w:rFonts w:ascii="Times New Roman" w:eastAsia="Times New Roman" w:hAnsi="Times New Roman" w:cs="Times New Roman"/>
                <w:color w:val="000000"/>
                <w:sz w:val="20"/>
                <w:szCs w:val="20"/>
                <w:lang w:eastAsia="pl-PL"/>
              </w:rPr>
              <w:br/>
              <w:t xml:space="preserve">2 x serweta przylepna 90 x 75 cm </w:t>
            </w:r>
            <w:r w:rsidRPr="00D462BC">
              <w:rPr>
                <w:rFonts w:ascii="Times New Roman" w:eastAsia="Times New Roman" w:hAnsi="Times New Roman" w:cs="Times New Roman"/>
                <w:color w:val="000000"/>
                <w:sz w:val="20"/>
                <w:szCs w:val="20"/>
                <w:lang w:eastAsia="pl-PL"/>
              </w:rPr>
              <w:br/>
              <w:t xml:space="preserve">1 x taśma przylepna 10 x 50 cm </w:t>
            </w:r>
            <w:r w:rsidRPr="00D462BC">
              <w:rPr>
                <w:rFonts w:ascii="Times New Roman" w:eastAsia="Times New Roman" w:hAnsi="Times New Roman" w:cs="Times New Roman"/>
                <w:color w:val="000000"/>
                <w:sz w:val="20"/>
                <w:szCs w:val="20"/>
                <w:lang w:eastAsia="pl-PL"/>
              </w:rPr>
              <w:br/>
              <w:t xml:space="preserve">20 x ES kompres z gazy 7,5 x 7,5 cm 12 warstw 17 nitek </w:t>
            </w:r>
            <w:r w:rsidRPr="00D462BC">
              <w:rPr>
                <w:rFonts w:ascii="Times New Roman" w:eastAsia="Times New Roman" w:hAnsi="Times New Roman" w:cs="Times New Roman"/>
                <w:color w:val="000000"/>
                <w:sz w:val="20"/>
                <w:szCs w:val="20"/>
                <w:lang w:eastAsia="pl-PL"/>
              </w:rPr>
              <w:br/>
              <w:t xml:space="preserve">2 x chusta z gazy z chipem RTG 8 x 90 cm biała, 4 warstwy 20 nitek, z tasiemką </w:t>
            </w:r>
            <w:r w:rsidRPr="00D462BC">
              <w:rPr>
                <w:rFonts w:ascii="Times New Roman" w:eastAsia="Times New Roman" w:hAnsi="Times New Roman" w:cs="Times New Roman"/>
                <w:color w:val="000000"/>
                <w:sz w:val="20"/>
                <w:szCs w:val="20"/>
                <w:lang w:eastAsia="pl-PL"/>
              </w:rPr>
              <w:br/>
              <w:t xml:space="preserve">1 x pojemnik na zużyte igły i ostrza 10 miejsc, magnetyczno - piankowy, zdejmowanie ostrzy                                                   </w:t>
            </w:r>
            <w:r w:rsidRPr="00D462BC">
              <w:rPr>
                <w:rFonts w:ascii="Times New Roman" w:eastAsia="Times New Roman" w:hAnsi="Times New Roman" w:cs="Times New Roman"/>
                <w:sz w:val="20"/>
                <w:szCs w:val="20"/>
                <w:lang w:eastAsia="pl-PL"/>
              </w:rPr>
              <w:t xml:space="preserve">1 x osłona na uchwyt na lampy 9,5 x 12x5cm biało zielona </w:t>
            </w:r>
            <w:r w:rsidRPr="00D462BC">
              <w:rPr>
                <w:rFonts w:ascii="Times New Roman" w:eastAsia="Times New Roman" w:hAnsi="Times New Roman" w:cs="Times New Roman"/>
                <w:sz w:val="20"/>
                <w:szCs w:val="20"/>
                <w:lang w:eastAsia="pl-PL"/>
              </w:rPr>
              <w:br/>
            </w:r>
            <w:r w:rsidRPr="00D462BC">
              <w:rPr>
                <w:rFonts w:ascii="Times New Roman" w:eastAsia="Times New Roman" w:hAnsi="Times New Roman" w:cs="Times New Roman"/>
                <w:color w:val="000000"/>
                <w:sz w:val="20"/>
                <w:szCs w:val="20"/>
                <w:lang w:eastAsia="pl-PL"/>
              </w:rPr>
              <w:t>2 x ręcznik celulozowy</w:t>
            </w:r>
          </w:p>
        </w:tc>
        <w:tc>
          <w:tcPr>
            <w:tcW w:w="760" w:type="dxa"/>
            <w:tcBorders>
              <w:top w:val="nil"/>
              <w:left w:val="nil"/>
              <w:bottom w:val="single" w:sz="4" w:space="0" w:color="auto"/>
              <w:right w:val="single" w:sz="4" w:space="0" w:color="auto"/>
            </w:tcBorders>
            <w:shd w:val="clear" w:color="auto" w:fill="auto"/>
            <w:vAlign w:val="center"/>
            <w:hideMark/>
          </w:tcPr>
          <w:p w14:paraId="70D2099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4C7521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40</w:t>
            </w:r>
          </w:p>
        </w:tc>
        <w:tc>
          <w:tcPr>
            <w:tcW w:w="840" w:type="dxa"/>
            <w:tcBorders>
              <w:top w:val="nil"/>
              <w:left w:val="nil"/>
              <w:bottom w:val="single" w:sz="4" w:space="0" w:color="auto"/>
              <w:right w:val="single" w:sz="4" w:space="0" w:color="auto"/>
            </w:tcBorders>
            <w:shd w:val="clear" w:color="auto" w:fill="auto"/>
            <w:vAlign w:val="center"/>
          </w:tcPr>
          <w:p w14:paraId="2DA5A4B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6AC97D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664AA02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7EF9C3D"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E49AB5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7F50FD34" w14:textId="77777777" w:rsidTr="003C0360">
        <w:trPr>
          <w:trHeight w:val="51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2078E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19.</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53CB3140"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Zestaw do laparoskopii z akcesoriami wykonany z 2 warstw o gramaturze materiału 54-60 g/,m² posiadające dodatkowe wzmocnienia o gramaturze 85-110 g/m2,laminowany folią PE na całej powierzchni w skład którego wchodzi:</w:t>
            </w:r>
            <w:r w:rsidRPr="00D462BC">
              <w:rPr>
                <w:rFonts w:ascii="Times New Roman" w:eastAsia="Times New Roman" w:hAnsi="Times New Roman" w:cs="Times New Roman"/>
                <w:color w:val="000000"/>
                <w:sz w:val="20"/>
                <w:szCs w:val="20"/>
                <w:lang w:eastAsia="pl-PL"/>
              </w:rPr>
              <w:br/>
              <w:t xml:space="preserve">1 x serweta na stół narzędziowy 190 x 150 cm (opakowanie zestawu) </w:t>
            </w:r>
            <w:r w:rsidRPr="00D462BC">
              <w:rPr>
                <w:rFonts w:ascii="Times New Roman" w:eastAsia="Times New Roman" w:hAnsi="Times New Roman" w:cs="Times New Roman"/>
                <w:color w:val="000000"/>
                <w:sz w:val="20"/>
                <w:szCs w:val="20"/>
                <w:lang w:eastAsia="pl-PL"/>
              </w:rPr>
              <w:br/>
              <w:t xml:space="preserve">1 x osłona na uchwyt lampy operacyjnej 9,5 x 12 x 5 cm biało-zielony </w:t>
            </w:r>
            <w:r w:rsidRPr="00D462BC">
              <w:rPr>
                <w:rFonts w:ascii="Times New Roman" w:eastAsia="Times New Roman" w:hAnsi="Times New Roman" w:cs="Times New Roman"/>
                <w:color w:val="000000"/>
                <w:sz w:val="20"/>
                <w:szCs w:val="20"/>
                <w:lang w:eastAsia="pl-PL"/>
              </w:rPr>
              <w:br/>
              <w:t xml:space="preserve">1 x serweta laparoskopowa 250 x 320 cm otwór 32 x 28 cm (folia operacyjna tylko na brzegach) wbudowane kieszenie obustronnie. Bez osłon na kończyny. </w:t>
            </w:r>
            <w:r w:rsidRPr="00D462BC">
              <w:rPr>
                <w:rFonts w:ascii="Times New Roman" w:eastAsia="Times New Roman" w:hAnsi="Times New Roman" w:cs="Times New Roman"/>
                <w:color w:val="000000"/>
                <w:sz w:val="20"/>
                <w:szCs w:val="20"/>
                <w:lang w:eastAsia="pl-PL"/>
              </w:rPr>
              <w:br/>
              <w:t xml:space="preserve">1 x pojemnik plastikowy 150 ml przeźroczysty niebieski </w:t>
            </w:r>
            <w:r w:rsidRPr="00D462BC">
              <w:rPr>
                <w:rFonts w:ascii="Times New Roman" w:eastAsia="Times New Roman" w:hAnsi="Times New Roman" w:cs="Times New Roman"/>
                <w:color w:val="000000"/>
                <w:sz w:val="20"/>
                <w:szCs w:val="20"/>
                <w:lang w:eastAsia="pl-PL"/>
              </w:rPr>
              <w:br/>
              <w:t xml:space="preserve">2 x ręcznik celulozowy 33 x 30 cm </w:t>
            </w:r>
            <w:r w:rsidRPr="00D462BC">
              <w:rPr>
                <w:rFonts w:ascii="Times New Roman" w:eastAsia="Times New Roman" w:hAnsi="Times New Roman" w:cs="Times New Roman"/>
                <w:color w:val="000000"/>
                <w:sz w:val="20"/>
                <w:szCs w:val="20"/>
                <w:lang w:eastAsia="pl-PL"/>
              </w:rPr>
              <w:br/>
              <w:t xml:space="preserve">1 x serweta na stolik Mayo 80 x 145 cm składana teleskopowo </w:t>
            </w:r>
            <w:r w:rsidRPr="00D462BC">
              <w:rPr>
                <w:rFonts w:ascii="Times New Roman" w:eastAsia="Times New Roman" w:hAnsi="Times New Roman" w:cs="Times New Roman"/>
                <w:color w:val="000000"/>
                <w:sz w:val="20"/>
                <w:szCs w:val="20"/>
                <w:lang w:eastAsia="pl-PL"/>
              </w:rPr>
              <w:br/>
              <w:t xml:space="preserve">2 x serweta z gazy RTG 45 x 45 cm z chipem RTG 4 warstwy , 20 nitek, biała </w:t>
            </w:r>
            <w:r w:rsidRPr="00D462BC">
              <w:rPr>
                <w:rFonts w:ascii="Times New Roman" w:eastAsia="Times New Roman" w:hAnsi="Times New Roman" w:cs="Times New Roman"/>
                <w:color w:val="000000"/>
                <w:sz w:val="20"/>
                <w:szCs w:val="20"/>
                <w:lang w:eastAsia="pl-PL"/>
              </w:rPr>
              <w:br/>
              <w:t xml:space="preserve">2 x taśma samoprzylepna 10 x 50 cm </w:t>
            </w:r>
            <w:r w:rsidRPr="00D462BC">
              <w:rPr>
                <w:rFonts w:ascii="Times New Roman" w:eastAsia="Times New Roman" w:hAnsi="Times New Roman" w:cs="Times New Roman"/>
                <w:color w:val="000000"/>
                <w:sz w:val="20"/>
                <w:szCs w:val="20"/>
                <w:lang w:eastAsia="pl-PL"/>
              </w:rPr>
              <w:br/>
              <w:t xml:space="preserve">20 x kompres z gazy 10 x 10 cm 12 warstw 17 nitek pakowane a 10 sztuk krepowa banderola </w:t>
            </w:r>
            <w:r w:rsidRPr="00D462BC">
              <w:rPr>
                <w:rFonts w:ascii="Times New Roman" w:eastAsia="Times New Roman" w:hAnsi="Times New Roman" w:cs="Times New Roman"/>
                <w:color w:val="000000"/>
                <w:sz w:val="20"/>
                <w:szCs w:val="20"/>
                <w:lang w:eastAsia="pl-PL"/>
              </w:rPr>
              <w:br/>
              <w:t>1 x strzykawka 5 ml Luer 1 x dren do ssaka 30/10,00 CH/mm, 400 cm</w:t>
            </w:r>
          </w:p>
        </w:tc>
        <w:tc>
          <w:tcPr>
            <w:tcW w:w="760" w:type="dxa"/>
            <w:tcBorders>
              <w:top w:val="nil"/>
              <w:left w:val="nil"/>
              <w:bottom w:val="single" w:sz="4" w:space="0" w:color="auto"/>
              <w:right w:val="single" w:sz="4" w:space="0" w:color="auto"/>
            </w:tcBorders>
            <w:shd w:val="clear" w:color="auto" w:fill="auto"/>
            <w:vAlign w:val="center"/>
            <w:hideMark/>
          </w:tcPr>
          <w:p w14:paraId="352D3D5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3970B53"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vAlign w:val="center"/>
          </w:tcPr>
          <w:p w14:paraId="749A250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88B480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256D6E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088076FA"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3611AE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740F85E9" w14:textId="77777777" w:rsidTr="003C0360">
        <w:trPr>
          <w:trHeight w:val="44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0EC16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20.</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E1F7773"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Zestaw ginekologiczny z workiem, wykonany z 2 warstw o gramaturze materiału 54-60 g/m2, posiadające dodatkowe wzmocnienie o gramaturze 85-110 g/m2,laminowany folią PE na całej powierzchni w skład którego wchodzi:</w:t>
            </w:r>
            <w:r w:rsidRPr="00D462BC">
              <w:rPr>
                <w:rFonts w:ascii="Times New Roman" w:eastAsia="Times New Roman" w:hAnsi="Times New Roman" w:cs="Times New Roman"/>
                <w:color w:val="000000"/>
                <w:sz w:val="20"/>
                <w:szCs w:val="20"/>
                <w:lang w:eastAsia="pl-PL"/>
              </w:rPr>
              <w:br/>
              <w:t xml:space="preserve">1 x serweta na stół operacyjny wzmocniona 190 x 140 cm (opakowanie zestawu) </w:t>
            </w:r>
            <w:r w:rsidRPr="00D462BC">
              <w:rPr>
                <w:rFonts w:ascii="Times New Roman" w:eastAsia="Times New Roman" w:hAnsi="Times New Roman" w:cs="Times New Roman"/>
                <w:color w:val="000000"/>
                <w:sz w:val="20"/>
                <w:szCs w:val="20"/>
                <w:lang w:eastAsia="pl-PL"/>
              </w:rPr>
              <w:br/>
              <w:t xml:space="preserve">1 x serweta ginekologiczna z workiem do zbiórki płynów 250 x 300 cm otwór przylepny 9 x 12 cm. Wbudowane osłony na kończyny. </w:t>
            </w:r>
            <w:r w:rsidRPr="00D462BC">
              <w:rPr>
                <w:rFonts w:ascii="Times New Roman" w:eastAsia="Times New Roman" w:hAnsi="Times New Roman" w:cs="Times New Roman"/>
                <w:color w:val="000000"/>
                <w:sz w:val="20"/>
                <w:szCs w:val="20"/>
                <w:lang w:eastAsia="pl-PL"/>
              </w:rPr>
              <w:br/>
              <w:t xml:space="preserve">1 x osłona na uchwyt lampy operacyjnej 9,5 x 12 x 5 cm biało-zielona </w:t>
            </w:r>
            <w:r w:rsidRPr="00D462BC">
              <w:rPr>
                <w:rFonts w:ascii="Times New Roman" w:eastAsia="Times New Roman" w:hAnsi="Times New Roman" w:cs="Times New Roman"/>
                <w:color w:val="000000"/>
                <w:sz w:val="20"/>
                <w:szCs w:val="20"/>
                <w:lang w:eastAsia="pl-PL"/>
              </w:rPr>
              <w:br/>
              <w:t xml:space="preserve">1 x serweta nieprzylepna 90 x 75 cm </w:t>
            </w:r>
            <w:r w:rsidRPr="00D462BC">
              <w:rPr>
                <w:rFonts w:ascii="Times New Roman" w:eastAsia="Times New Roman" w:hAnsi="Times New Roman" w:cs="Times New Roman"/>
                <w:color w:val="000000"/>
                <w:sz w:val="20"/>
                <w:szCs w:val="20"/>
                <w:lang w:eastAsia="pl-PL"/>
              </w:rPr>
              <w:br/>
              <w:t xml:space="preserve">1 x ręcznik celulozowy 30 x 33 cm </w:t>
            </w:r>
            <w:r w:rsidRPr="00D462BC">
              <w:rPr>
                <w:rFonts w:ascii="Times New Roman" w:eastAsia="Times New Roman" w:hAnsi="Times New Roman" w:cs="Times New Roman"/>
                <w:color w:val="000000"/>
                <w:sz w:val="20"/>
                <w:szCs w:val="20"/>
                <w:lang w:eastAsia="pl-PL"/>
              </w:rPr>
              <w:br/>
              <w:t xml:space="preserve">2 x serweta z gazy z chipem RTG 8 x 90 cm 4 warstwy, 20 nitek, biała </w:t>
            </w:r>
            <w:r w:rsidRPr="00D462BC">
              <w:rPr>
                <w:rFonts w:ascii="Times New Roman" w:eastAsia="Times New Roman" w:hAnsi="Times New Roman" w:cs="Times New Roman"/>
                <w:color w:val="000000"/>
                <w:sz w:val="20"/>
                <w:szCs w:val="20"/>
                <w:lang w:eastAsia="pl-PL"/>
              </w:rPr>
              <w:br/>
              <w:t xml:space="preserve">20 x kompres z gazy RTG 7,5 x 7,5 cm 12 warstw 17 nitek </w:t>
            </w:r>
            <w:r w:rsidRPr="00D462BC">
              <w:rPr>
                <w:rFonts w:ascii="Times New Roman" w:eastAsia="Times New Roman" w:hAnsi="Times New Roman" w:cs="Times New Roman"/>
                <w:color w:val="000000"/>
                <w:sz w:val="20"/>
                <w:szCs w:val="20"/>
                <w:lang w:eastAsia="pl-PL"/>
              </w:rPr>
              <w:br/>
              <w:t xml:space="preserve">1 x taśma przylepna 10 x 50 cm </w:t>
            </w:r>
            <w:r w:rsidRPr="00D462BC">
              <w:rPr>
                <w:rFonts w:ascii="Times New Roman" w:eastAsia="Times New Roman" w:hAnsi="Times New Roman" w:cs="Times New Roman"/>
                <w:color w:val="000000"/>
                <w:sz w:val="20"/>
                <w:szCs w:val="20"/>
                <w:lang w:eastAsia="pl-PL"/>
              </w:rPr>
              <w:br/>
              <w:t xml:space="preserve">5 x tupfer z gazy RTG numer 3, 12 x 12 cm, 24 nitki </w:t>
            </w:r>
            <w:r w:rsidRPr="00D462BC">
              <w:rPr>
                <w:rFonts w:ascii="Times New Roman" w:eastAsia="Times New Roman" w:hAnsi="Times New Roman" w:cs="Times New Roman"/>
                <w:color w:val="000000"/>
                <w:sz w:val="20"/>
                <w:szCs w:val="20"/>
                <w:lang w:eastAsia="pl-PL"/>
              </w:rPr>
              <w:br/>
              <w:t>1 x pojemnik plastikowy 120 ml przeźroczysty</w:t>
            </w:r>
          </w:p>
        </w:tc>
        <w:tc>
          <w:tcPr>
            <w:tcW w:w="760" w:type="dxa"/>
            <w:tcBorders>
              <w:top w:val="nil"/>
              <w:left w:val="nil"/>
              <w:bottom w:val="single" w:sz="4" w:space="0" w:color="auto"/>
              <w:right w:val="single" w:sz="4" w:space="0" w:color="auto"/>
            </w:tcBorders>
            <w:shd w:val="clear" w:color="auto" w:fill="auto"/>
            <w:vAlign w:val="center"/>
            <w:hideMark/>
          </w:tcPr>
          <w:p w14:paraId="68362C2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147AE0E"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35ED0E2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245ABF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25E2087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B6B240D"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85305B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3DD3ED09" w14:textId="77777777" w:rsidTr="00A22BF6">
        <w:trPr>
          <w:trHeight w:val="16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91379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21.</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80DED06"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Zestaw do dezynfekcji pola operacyjnego w opakowaniu typu blister z 1 wgłębieniem na płyny zawierający następujące komponety:</w:t>
            </w:r>
            <w:r w:rsidRPr="00D462BC">
              <w:rPr>
                <w:rFonts w:ascii="Times New Roman" w:eastAsia="Times New Roman" w:hAnsi="Times New Roman" w:cs="Times New Roman"/>
                <w:color w:val="000000"/>
                <w:sz w:val="20"/>
                <w:szCs w:val="20"/>
                <w:lang w:eastAsia="pl-PL"/>
              </w:rPr>
              <w:br/>
              <w:t>6 x tampon włókninowy (tupfer), wielkość jajka, 1 x kleszczyki plastikowe 14 cm,  Opakowanie: Opakowanie typu twardy blister. * Wszystkie komponenty zestawu są jednorazowego użytku</w:t>
            </w:r>
          </w:p>
        </w:tc>
        <w:tc>
          <w:tcPr>
            <w:tcW w:w="760" w:type="dxa"/>
            <w:tcBorders>
              <w:top w:val="nil"/>
              <w:left w:val="nil"/>
              <w:bottom w:val="single" w:sz="4" w:space="0" w:color="auto"/>
              <w:right w:val="single" w:sz="4" w:space="0" w:color="auto"/>
            </w:tcBorders>
            <w:shd w:val="clear" w:color="auto" w:fill="auto"/>
            <w:vAlign w:val="center"/>
            <w:hideMark/>
          </w:tcPr>
          <w:p w14:paraId="794AEB3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A2EE71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0463264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6AC161D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7D3575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1CA5D1B"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B6286A2"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784F4DCF" w14:textId="77777777" w:rsidTr="003C0360">
        <w:trPr>
          <w:trHeight w:val="75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14:paraId="0639599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22.</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612F0890"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Samoprzylepny, jałowy opatrunek na rany pooperacyjne posiadający zaokrąglone rogi w opakowaniach a´25 szt. o następujących wymiarach:</w:t>
            </w:r>
          </w:p>
        </w:tc>
        <w:tc>
          <w:tcPr>
            <w:tcW w:w="760" w:type="dxa"/>
            <w:tcBorders>
              <w:top w:val="nil"/>
              <w:left w:val="nil"/>
              <w:bottom w:val="single" w:sz="4" w:space="0" w:color="auto"/>
              <w:right w:val="single" w:sz="4" w:space="0" w:color="auto"/>
            </w:tcBorders>
            <w:shd w:val="clear" w:color="auto" w:fill="auto"/>
            <w:vAlign w:val="center"/>
            <w:hideMark/>
          </w:tcPr>
          <w:p w14:paraId="64686F2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760" w:type="dxa"/>
            <w:tcBorders>
              <w:top w:val="nil"/>
              <w:left w:val="nil"/>
              <w:bottom w:val="single" w:sz="4" w:space="0" w:color="auto"/>
              <w:right w:val="single" w:sz="4" w:space="0" w:color="auto"/>
            </w:tcBorders>
            <w:shd w:val="clear" w:color="auto" w:fill="auto"/>
            <w:vAlign w:val="center"/>
            <w:hideMark/>
          </w:tcPr>
          <w:p w14:paraId="157DFCA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auto" w:fill="auto"/>
            <w:vAlign w:val="center"/>
          </w:tcPr>
          <w:p w14:paraId="1D5223F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33B061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A6552C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C25A5EF"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2B5BB58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1C3B7349" w14:textId="77777777"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14:paraId="1568FBA2"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14:paraId="778A2C06"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 x 8cm</w:t>
            </w:r>
          </w:p>
        </w:tc>
        <w:tc>
          <w:tcPr>
            <w:tcW w:w="760" w:type="dxa"/>
            <w:tcBorders>
              <w:top w:val="nil"/>
              <w:left w:val="nil"/>
              <w:bottom w:val="single" w:sz="4" w:space="0" w:color="auto"/>
              <w:right w:val="single" w:sz="4" w:space="0" w:color="auto"/>
            </w:tcBorders>
            <w:shd w:val="clear" w:color="auto" w:fill="auto"/>
            <w:vAlign w:val="center"/>
            <w:hideMark/>
          </w:tcPr>
          <w:p w14:paraId="0AC7C88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2D64E80B"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1326B14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4E6BF55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EAFF0C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EB605BF"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0807545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2C7D4EB9" w14:textId="77777777"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14:paraId="2FC27DA7"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14:paraId="535B4A1B"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20 x 8cm</w:t>
            </w:r>
          </w:p>
        </w:tc>
        <w:tc>
          <w:tcPr>
            <w:tcW w:w="760" w:type="dxa"/>
            <w:tcBorders>
              <w:top w:val="nil"/>
              <w:left w:val="nil"/>
              <w:bottom w:val="single" w:sz="4" w:space="0" w:color="auto"/>
              <w:right w:val="single" w:sz="4" w:space="0" w:color="auto"/>
            </w:tcBorders>
            <w:shd w:val="clear" w:color="auto" w:fill="auto"/>
            <w:vAlign w:val="center"/>
            <w:hideMark/>
          </w:tcPr>
          <w:p w14:paraId="7036D0D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01F78D13"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10EBBCD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EB83AA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CAF128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3659FAE"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0CAB8E43"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540E6A24" w14:textId="77777777"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14:paraId="5E41D364"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14:paraId="1E578869"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20 x 10cm</w:t>
            </w:r>
          </w:p>
        </w:tc>
        <w:tc>
          <w:tcPr>
            <w:tcW w:w="760" w:type="dxa"/>
            <w:tcBorders>
              <w:top w:val="nil"/>
              <w:left w:val="nil"/>
              <w:bottom w:val="single" w:sz="4" w:space="0" w:color="auto"/>
              <w:right w:val="single" w:sz="4" w:space="0" w:color="auto"/>
            </w:tcBorders>
            <w:shd w:val="clear" w:color="auto" w:fill="auto"/>
            <w:vAlign w:val="center"/>
            <w:hideMark/>
          </w:tcPr>
          <w:p w14:paraId="1F18D8E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17459E3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64D443D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3E3BFD2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1E6B9DC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190C89E"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4A6D0966"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0B2F14E9" w14:textId="77777777"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14:paraId="480AC9FC"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14:paraId="60F39965"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25 x 10cm</w:t>
            </w:r>
          </w:p>
        </w:tc>
        <w:tc>
          <w:tcPr>
            <w:tcW w:w="760" w:type="dxa"/>
            <w:tcBorders>
              <w:top w:val="nil"/>
              <w:left w:val="nil"/>
              <w:bottom w:val="single" w:sz="4" w:space="0" w:color="auto"/>
              <w:right w:val="single" w:sz="4" w:space="0" w:color="auto"/>
            </w:tcBorders>
            <w:shd w:val="clear" w:color="auto" w:fill="auto"/>
            <w:vAlign w:val="center"/>
            <w:hideMark/>
          </w:tcPr>
          <w:p w14:paraId="7C50912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39DD80B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01A0274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80FA21C"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ACB0BC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2A8F9D32"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628E611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7163A916" w14:textId="77777777" w:rsidTr="003C0360">
        <w:trPr>
          <w:trHeight w:val="255"/>
        </w:trPr>
        <w:tc>
          <w:tcPr>
            <w:tcW w:w="580" w:type="dxa"/>
            <w:vMerge/>
            <w:tcBorders>
              <w:top w:val="nil"/>
              <w:left w:val="single" w:sz="4" w:space="0" w:color="auto"/>
              <w:bottom w:val="single" w:sz="4" w:space="0" w:color="000000"/>
              <w:right w:val="single" w:sz="4" w:space="0" w:color="auto"/>
            </w:tcBorders>
            <w:vAlign w:val="center"/>
            <w:hideMark/>
          </w:tcPr>
          <w:p w14:paraId="2841DD8D"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p>
        </w:tc>
        <w:tc>
          <w:tcPr>
            <w:tcW w:w="5620" w:type="dxa"/>
            <w:gridSpan w:val="2"/>
            <w:tcBorders>
              <w:top w:val="single" w:sz="4" w:space="0" w:color="auto"/>
              <w:left w:val="nil"/>
              <w:bottom w:val="single" w:sz="4" w:space="0" w:color="auto"/>
              <w:right w:val="single" w:sz="4" w:space="0" w:color="000000"/>
            </w:tcBorders>
            <w:shd w:val="clear" w:color="auto" w:fill="auto"/>
            <w:vAlign w:val="center"/>
            <w:hideMark/>
          </w:tcPr>
          <w:p w14:paraId="01DD38D4"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35 x 10cm</w:t>
            </w:r>
          </w:p>
        </w:tc>
        <w:tc>
          <w:tcPr>
            <w:tcW w:w="760" w:type="dxa"/>
            <w:tcBorders>
              <w:top w:val="nil"/>
              <w:left w:val="nil"/>
              <w:bottom w:val="single" w:sz="4" w:space="0" w:color="auto"/>
              <w:right w:val="single" w:sz="4" w:space="0" w:color="auto"/>
            </w:tcBorders>
            <w:shd w:val="clear" w:color="auto" w:fill="auto"/>
            <w:vAlign w:val="center"/>
            <w:hideMark/>
          </w:tcPr>
          <w:p w14:paraId="1ED9BEE3"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60" w:type="dxa"/>
            <w:tcBorders>
              <w:top w:val="nil"/>
              <w:left w:val="nil"/>
              <w:bottom w:val="single" w:sz="4" w:space="0" w:color="auto"/>
              <w:right w:val="single" w:sz="4" w:space="0" w:color="auto"/>
            </w:tcBorders>
            <w:shd w:val="clear" w:color="auto" w:fill="auto"/>
            <w:vAlign w:val="center"/>
            <w:hideMark/>
          </w:tcPr>
          <w:p w14:paraId="227CC1D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30</w:t>
            </w:r>
          </w:p>
        </w:tc>
        <w:tc>
          <w:tcPr>
            <w:tcW w:w="840" w:type="dxa"/>
            <w:tcBorders>
              <w:top w:val="nil"/>
              <w:left w:val="nil"/>
              <w:bottom w:val="single" w:sz="4" w:space="0" w:color="auto"/>
              <w:right w:val="single" w:sz="4" w:space="0" w:color="auto"/>
            </w:tcBorders>
            <w:shd w:val="clear" w:color="auto" w:fill="auto"/>
            <w:vAlign w:val="center"/>
          </w:tcPr>
          <w:p w14:paraId="27252881"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578F96B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3A95804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46744E4"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58CAA68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7E56A61F" w14:textId="77777777" w:rsidTr="003C0360">
        <w:trPr>
          <w:trHeight w:val="35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5AB099"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23.</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0D359DF3"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Zestaw serwet uniwersalnych  wykonany z 2 warstw o gramaturze materiału min. 55 g/m2, laminowany folią PE na całej powierzchni, w skład którego wchodzi::                                                                                                                     </w:t>
            </w:r>
            <w:r w:rsidRPr="00D462BC">
              <w:rPr>
                <w:rFonts w:ascii="Times New Roman" w:eastAsia="Times New Roman" w:hAnsi="Times New Roman" w:cs="Times New Roman"/>
                <w:color w:val="000000"/>
                <w:sz w:val="20"/>
                <w:szCs w:val="20"/>
                <w:lang w:eastAsia="pl-PL"/>
              </w:rPr>
              <w:br/>
              <w:t>1 x serweta na stół narzędziowy wzmocniona 140 x 190 cm (opakowanie zestawu)</w:t>
            </w:r>
            <w:r w:rsidRPr="00D462BC">
              <w:rPr>
                <w:rFonts w:ascii="Times New Roman" w:eastAsia="Times New Roman" w:hAnsi="Times New Roman" w:cs="Times New Roman"/>
                <w:color w:val="000000"/>
                <w:sz w:val="20"/>
                <w:szCs w:val="20"/>
                <w:lang w:eastAsia="pl-PL"/>
              </w:rPr>
              <w:br/>
              <w:t>1 x serweta na stolik Mayo 80 x 145 cm</w:t>
            </w:r>
            <w:r w:rsidRPr="00D462BC">
              <w:rPr>
                <w:rFonts w:ascii="Times New Roman" w:eastAsia="Times New Roman" w:hAnsi="Times New Roman" w:cs="Times New Roman"/>
                <w:color w:val="000000"/>
                <w:sz w:val="20"/>
                <w:szCs w:val="20"/>
                <w:lang w:eastAsia="pl-PL"/>
              </w:rPr>
              <w:br/>
              <w:t xml:space="preserve">1 x serweta przylepna 200 x 170 cm </w:t>
            </w:r>
            <w:r w:rsidRPr="00D462BC">
              <w:rPr>
                <w:rFonts w:ascii="Times New Roman" w:eastAsia="Times New Roman" w:hAnsi="Times New Roman" w:cs="Times New Roman"/>
                <w:color w:val="000000"/>
                <w:sz w:val="20"/>
                <w:szCs w:val="20"/>
                <w:lang w:eastAsia="pl-PL"/>
              </w:rPr>
              <w:br/>
              <w:t xml:space="preserve">1 x serweta  przylepna 175 x 170 cm </w:t>
            </w:r>
            <w:r w:rsidRPr="00D462BC">
              <w:rPr>
                <w:rFonts w:ascii="Times New Roman" w:eastAsia="Times New Roman" w:hAnsi="Times New Roman" w:cs="Times New Roman"/>
                <w:color w:val="000000"/>
                <w:sz w:val="20"/>
                <w:szCs w:val="20"/>
                <w:lang w:eastAsia="pl-PL"/>
              </w:rPr>
              <w:br/>
              <w:t>2 x serweta przylepna 90 x 75 cm</w:t>
            </w:r>
            <w:r w:rsidRPr="00D462BC">
              <w:rPr>
                <w:rFonts w:ascii="Times New Roman" w:eastAsia="Times New Roman" w:hAnsi="Times New Roman" w:cs="Times New Roman"/>
                <w:color w:val="000000"/>
                <w:sz w:val="20"/>
                <w:szCs w:val="20"/>
                <w:lang w:eastAsia="pl-PL"/>
              </w:rPr>
              <w:br/>
              <w:t xml:space="preserve">20 x kompresy 7,5 x 7,5 cm z nitką RTG                                                                                                                              6 x seton 8 cm x 90 cm </w:t>
            </w:r>
            <w:r w:rsidRPr="00D462BC">
              <w:rPr>
                <w:rFonts w:ascii="Times New Roman" w:eastAsia="Times New Roman" w:hAnsi="Times New Roman" w:cs="Times New Roman"/>
                <w:color w:val="000000"/>
                <w:sz w:val="20"/>
                <w:szCs w:val="20"/>
                <w:lang w:eastAsia="pl-PL"/>
              </w:rPr>
              <w:br/>
              <w:t>1 x taśma przylepna 10 x 50 cm</w:t>
            </w:r>
            <w:r w:rsidRPr="00D462BC">
              <w:rPr>
                <w:rFonts w:ascii="Times New Roman" w:eastAsia="Times New Roman" w:hAnsi="Times New Roman" w:cs="Times New Roman"/>
                <w:color w:val="000000"/>
                <w:sz w:val="20"/>
                <w:szCs w:val="20"/>
                <w:lang w:eastAsia="pl-PL"/>
              </w:rPr>
              <w:br/>
              <w:t>1 x pojemnik plastikowy 500 ml niebieski</w:t>
            </w:r>
            <w:r w:rsidRPr="00D462BC">
              <w:rPr>
                <w:rFonts w:ascii="Times New Roman" w:eastAsia="Times New Roman" w:hAnsi="Times New Roman" w:cs="Times New Roman"/>
                <w:color w:val="000000"/>
                <w:sz w:val="20"/>
                <w:szCs w:val="20"/>
                <w:lang w:eastAsia="pl-PL"/>
              </w:rPr>
              <w:br/>
              <w:t xml:space="preserve">1 x kleszczyki plastikowe proste 24 cm                                                                                                                               </w:t>
            </w:r>
            <w:r w:rsidRPr="00D462BC">
              <w:rPr>
                <w:rFonts w:ascii="Times New Roman" w:eastAsia="Times New Roman" w:hAnsi="Times New Roman" w:cs="Times New Roman"/>
                <w:color w:val="000000"/>
                <w:sz w:val="20"/>
                <w:szCs w:val="20"/>
                <w:lang w:eastAsia="pl-PL"/>
              </w:rPr>
              <w:br/>
              <w:t>4 x ręcznik celulozowy 33 x 30 cm</w:t>
            </w:r>
          </w:p>
        </w:tc>
        <w:tc>
          <w:tcPr>
            <w:tcW w:w="760" w:type="dxa"/>
            <w:tcBorders>
              <w:top w:val="nil"/>
              <w:left w:val="nil"/>
              <w:bottom w:val="single" w:sz="4" w:space="0" w:color="auto"/>
              <w:right w:val="single" w:sz="4" w:space="0" w:color="auto"/>
            </w:tcBorders>
            <w:shd w:val="clear" w:color="auto" w:fill="auto"/>
            <w:vAlign w:val="center"/>
            <w:hideMark/>
          </w:tcPr>
          <w:p w14:paraId="5CF927E0"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D7BA9D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100</w:t>
            </w:r>
          </w:p>
        </w:tc>
        <w:tc>
          <w:tcPr>
            <w:tcW w:w="840" w:type="dxa"/>
            <w:tcBorders>
              <w:top w:val="nil"/>
              <w:left w:val="nil"/>
              <w:bottom w:val="single" w:sz="4" w:space="0" w:color="auto"/>
              <w:right w:val="single" w:sz="4" w:space="0" w:color="auto"/>
            </w:tcBorders>
            <w:shd w:val="clear" w:color="auto" w:fill="auto"/>
            <w:vAlign w:val="center"/>
          </w:tcPr>
          <w:p w14:paraId="6C2FABC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BDD786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7A6137D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EA95D38"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426A2D3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2F2AEBEB" w14:textId="77777777" w:rsidTr="003C0360">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2FE41A"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24.</w:t>
            </w:r>
          </w:p>
        </w:tc>
        <w:tc>
          <w:tcPr>
            <w:tcW w:w="5620" w:type="dxa"/>
            <w:gridSpan w:val="2"/>
            <w:tcBorders>
              <w:top w:val="single" w:sz="4" w:space="0" w:color="auto"/>
              <w:left w:val="nil"/>
              <w:bottom w:val="single" w:sz="4" w:space="0" w:color="auto"/>
              <w:right w:val="single" w:sz="4" w:space="0" w:color="auto"/>
            </w:tcBorders>
            <w:shd w:val="clear" w:color="auto" w:fill="auto"/>
            <w:vAlign w:val="center"/>
            <w:hideMark/>
          </w:tcPr>
          <w:p w14:paraId="114EA891"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Włókninowa serweta samoprzylepna z możliwością dostosowania średnicy otworu. Gramatura 55g/m2; rozmiar 45 cm x 75 cm</w:t>
            </w:r>
          </w:p>
        </w:tc>
        <w:tc>
          <w:tcPr>
            <w:tcW w:w="760" w:type="dxa"/>
            <w:tcBorders>
              <w:top w:val="nil"/>
              <w:left w:val="nil"/>
              <w:bottom w:val="single" w:sz="4" w:space="0" w:color="auto"/>
              <w:right w:val="single" w:sz="4" w:space="0" w:color="auto"/>
            </w:tcBorders>
            <w:shd w:val="clear" w:color="auto" w:fill="auto"/>
            <w:vAlign w:val="center"/>
            <w:hideMark/>
          </w:tcPr>
          <w:p w14:paraId="11A58477"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5D78F24"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650</w:t>
            </w:r>
          </w:p>
        </w:tc>
        <w:tc>
          <w:tcPr>
            <w:tcW w:w="840" w:type="dxa"/>
            <w:tcBorders>
              <w:top w:val="nil"/>
              <w:left w:val="nil"/>
              <w:bottom w:val="single" w:sz="4" w:space="0" w:color="auto"/>
              <w:right w:val="single" w:sz="4" w:space="0" w:color="auto"/>
            </w:tcBorders>
            <w:shd w:val="clear" w:color="auto" w:fill="auto"/>
            <w:vAlign w:val="center"/>
          </w:tcPr>
          <w:p w14:paraId="099B1D9D"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1ECBD918"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vAlign w:val="center"/>
          </w:tcPr>
          <w:p w14:paraId="0D542505"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p>
        </w:tc>
        <w:tc>
          <w:tcPr>
            <w:tcW w:w="1060" w:type="dxa"/>
            <w:tcBorders>
              <w:top w:val="nil"/>
              <w:left w:val="nil"/>
              <w:bottom w:val="single" w:sz="4" w:space="0" w:color="auto"/>
              <w:right w:val="single" w:sz="4" w:space="0" w:color="auto"/>
            </w:tcBorders>
            <w:shd w:val="clear" w:color="auto" w:fill="auto"/>
            <w:vAlign w:val="center"/>
          </w:tcPr>
          <w:p w14:paraId="701CE63D" w14:textId="77777777" w:rsidR="00142D3D" w:rsidRPr="00D462BC" w:rsidRDefault="00142D3D" w:rsidP="00142D3D">
            <w:pPr>
              <w:spacing w:after="0" w:line="240" w:lineRule="auto"/>
              <w:jc w:val="right"/>
              <w:rPr>
                <w:rFonts w:ascii="Times New Roman" w:eastAsia="Times New Roman" w:hAnsi="Times New Roman" w:cs="Times New Roman"/>
                <w:color w:val="000000"/>
                <w:sz w:val="20"/>
                <w:szCs w:val="20"/>
                <w:lang w:eastAsia="pl-PL"/>
              </w:rPr>
            </w:pP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1FB99F8F" w14:textId="77777777" w:rsidR="00142D3D" w:rsidRPr="00D462BC" w:rsidRDefault="00142D3D" w:rsidP="00142D3D">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42D3D" w:rsidRPr="00D462BC" w14:paraId="5E55E94D" w14:textId="77777777" w:rsidTr="003C0360">
        <w:trPr>
          <w:trHeight w:val="240"/>
        </w:trPr>
        <w:tc>
          <w:tcPr>
            <w:tcW w:w="580" w:type="dxa"/>
            <w:tcBorders>
              <w:top w:val="nil"/>
              <w:left w:val="single" w:sz="4" w:space="0" w:color="auto"/>
              <w:bottom w:val="single" w:sz="4" w:space="0" w:color="auto"/>
              <w:right w:val="nil"/>
            </w:tcBorders>
            <w:shd w:val="clear" w:color="auto" w:fill="auto"/>
            <w:noWrap/>
            <w:vAlign w:val="bottom"/>
            <w:hideMark/>
          </w:tcPr>
          <w:p w14:paraId="1CA96E57"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301" w:type="dxa"/>
            <w:tcBorders>
              <w:top w:val="nil"/>
              <w:left w:val="nil"/>
              <w:bottom w:val="single" w:sz="4" w:space="0" w:color="auto"/>
              <w:right w:val="nil"/>
            </w:tcBorders>
            <w:shd w:val="clear" w:color="auto" w:fill="auto"/>
            <w:noWrap/>
            <w:vAlign w:val="bottom"/>
            <w:hideMark/>
          </w:tcPr>
          <w:p w14:paraId="2AFABC86"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5319" w:type="dxa"/>
            <w:tcBorders>
              <w:top w:val="nil"/>
              <w:left w:val="nil"/>
              <w:bottom w:val="single" w:sz="4" w:space="0" w:color="auto"/>
              <w:right w:val="nil"/>
            </w:tcBorders>
            <w:shd w:val="clear" w:color="auto" w:fill="auto"/>
            <w:noWrap/>
            <w:vAlign w:val="bottom"/>
            <w:hideMark/>
          </w:tcPr>
          <w:p w14:paraId="701F2E01" w14:textId="77777777" w:rsidR="00142D3D" w:rsidRPr="00D462BC" w:rsidRDefault="00142D3D" w:rsidP="00142D3D">
            <w:pPr>
              <w:spacing w:after="0" w:line="240" w:lineRule="auto"/>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Wartość ogółem</w:t>
            </w:r>
          </w:p>
        </w:tc>
        <w:tc>
          <w:tcPr>
            <w:tcW w:w="760" w:type="dxa"/>
            <w:tcBorders>
              <w:top w:val="nil"/>
              <w:left w:val="nil"/>
              <w:bottom w:val="single" w:sz="4" w:space="0" w:color="auto"/>
              <w:right w:val="nil"/>
            </w:tcBorders>
            <w:shd w:val="clear" w:color="auto" w:fill="auto"/>
            <w:noWrap/>
            <w:vAlign w:val="bottom"/>
            <w:hideMark/>
          </w:tcPr>
          <w:p w14:paraId="7734C795"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760" w:type="dxa"/>
            <w:tcBorders>
              <w:top w:val="nil"/>
              <w:left w:val="nil"/>
              <w:bottom w:val="single" w:sz="4" w:space="0" w:color="auto"/>
              <w:right w:val="nil"/>
            </w:tcBorders>
            <w:shd w:val="clear" w:color="auto" w:fill="auto"/>
            <w:noWrap/>
            <w:vAlign w:val="bottom"/>
            <w:hideMark/>
          </w:tcPr>
          <w:p w14:paraId="3ED99CA2"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nil"/>
            </w:tcBorders>
            <w:shd w:val="clear" w:color="auto" w:fill="auto"/>
            <w:noWrap/>
            <w:vAlign w:val="bottom"/>
            <w:hideMark/>
          </w:tcPr>
          <w:p w14:paraId="3D5AD648"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60DB636B" w14:textId="77777777" w:rsidR="00142D3D" w:rsidRPr="00D462BC" w:rsidRDefault="00142D3D" w:rsidP="00142D3D">
            <w:pPr>
              <w:spacing w:after="0" w:line="240" w:lineRule="auto"/>
              <w:jc w:val="right"/>
              <w:rPr>
                <w:rFonts w:ascii="Times New Roman" w:eastAsia="Times New Roman" w:hAnsi="Times New Roman" w:cs="Times New Roman"/>
                <w:b/>
                <w:bCs/>
                <w:color w:val="000000"/>
                <w:sz w:val="20"/>
                <w:szCs w:val="20"/>
                <w:lang w:eastAsia="pl-PL"/>
              </w:rPr>
            </w:pPr>
          </w:p>
        </w:tc>
        <w:tc>
          <w:tcPr>
            <w:tcW w:w="700" w:type="dxa"/>
            <w:tcBorders>
              <w:top w:val="nil"/>
              <w:left w:val="nil"/>
              <w:bottom w:val="single" w:sz="4" w:space="0" w:color="auto"/>
              <w:right w:val="single" w:sz="4" w:space="0" w:color="auto"/>
            </w:tcBorders>
            <w:shd w:val="clear" w:color="auto" w:fill="auto"/>
            <w:noWrap/>
            <w:vAlign w:val="bottom"/>
            <w:hideMark/>
          </w:tcPr>
          <w:p w14:paraId="5B81E2DA" w14:textId="77777777" w:rsidR="00142D3D" w:rsidRPr="00D462BC" w:rsidRDefault="00142D3D" w:rsidP="00142D3D">
            <w:pPr>
              <w:spacing w:after="0" w:line="240" w:lineRule="auto"/>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E89D03" w14:textId="77777777" w:rsidR="00142D3D" w:rsidRPr="00D462BC" w:rsidRDefault="00142D3D" w:rsidP="00142D3D">
            <w:pPr>
              <w:spacing w:after="0" w:line="240" w:lineRule="auto"/>
              <w:jc w:val="right"/>
              <w:rPr>
                <w:rFonts w:ascii="Times New Roman" w:eastAsia="Times New Roman" w:hAnsi="Times New Roman" w:cs="Times New Roman"/>
                <w:b/>
                <w:bCs/>
                <w:color w:val="000000"/>
                <w:sz w:val="20"/>
                <w:szCs w:val="20"/>
                <w:lang w:eastAsia="pl-PL"/>
              </w:rPr>
            </w:pPr>
          </w:p>
        </w:tc>
        <w:tc>
          <w:tcPr>
            <w:tcW w:w="1260" w:type="dxa"/>
            <w:tcBorders>
              <w:top w:val="nil"/>
              <w:left w:val="nil"/>
              <w:bottom w:val="single" w:sz="4" w:space="0" w:color="auto"/>
              <w:right w:val="nil"/>
            </w:tcBorders>
            <w:shd w:val="clear" w:color="auto" w:fill="auto"/>
            <w:noWrap/>
            <w:vAlign w:val="bottom"/>
            <w:hideMark/>
          </w:tcPr>
          <w:p w14:paraId="16DC5170"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2CE4E5" w14:textId="77777777" w:rsidR="00142D3D" w:rsidRPr="00D462BC" w:rsidRDefault="00142D3D" w:rsidP="00142D3D">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bl>
    <w:p w14:paraId="20E40D16" w14:textId="77777777" w:rsidR="00494C1A" w:rsidRPr="00D462BC" w:rsidRDefault="00494C1A" w:rsidP="001B0970">
      <w:pPr>
        <w:spacing w:after="0" w:line="240" w:lineRule="auto"/>
        <w:rPr>
          <w:rFonts w:ascii="Times New Roman" w:eastAsia="Times New Roman" w:hAnsi="Times New Roman" w:cs="Times New Roman"/>
          <w:b/>
          <w:sz w:val="20"/>
          <w:szCs w:val="20"/>
        </w:rPr>
      </w:pPr>
    </w:p>
    <w:p w14:paraId="67D6BDDC" w14:textId="77777777" w:rsidR="0045171A" w:rsidRPr="00D462BC" w:rsidRDefault="0045171A" w:rsidP="0045171A">
      <w:pP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343E9BF5" w14:textId="77777777" w:rsidR="0045171A" w:rsidRPr="00D462BC" w:rsidRDefault="0045171A" w:rsidP="0045171A">
      <w:pP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Zamawiający w celu weryfikacji zaoferowanego asortymentu z wymaganiami SIWZ zastrzega sobie możliwość wezwania Zamawiającego do złożenia</w:t>
      </w:r>
      <w:r w:rsidRPr="00D462BC">
        <w:rPr>
          <w:rFonts w:ascii="Times New Roman" w:hAnsi="Times New Roman" w:cs="Times New Roman"/>
          <w:sz w:val="20"/>
          <w:szCs w:val="20"/>
        </w:rPr>
        <w:t xml:space="preserve"> </w:t>
      </w:r>
      <w:r w:rsidRPr="00D462BC">
        <w:rPr>
          <w:rFonts w:ascii="Times New Roman" w:eastAsia="Times New Roman" w:hAnsi="Times New Roman" w:cs="Times New Roman"/>
          <w:sz w:val="20"/>
          <w:szCs w:val="20"/>
        </w:rPr>
        <w:t>próbek z poszczególnych pozycji na każdym etapie postępowania przetargowego.</w:t>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7674"/>
      </w:tblGrid>
      <w:tr w:rsidR="0045171A" w:rsidRPr="00D462BC" w14:paraId="35DB248B" w14:textId="77777777" w:rsidTr="00920F89">
        <w:trPr>
          <w:trHeight w:val="300"/>
        </w:trPr>
        <w:tc>
          <w:tcPr>
            <w:tcW w:w="14364" w:type="dxa"/>
            <w:gridSpan w:val="6"/>
            <w:tcBorders>
              <w:top w:val="nil"/>
              <w:left w:val="nil"/>
              <w:bottom w:val="nil"/>
              <w:right w:val="nil"/>
            </w:tcBorders>
            <w:shd w:val="clear" w:color="auto" w:fill="auto"/>
            <w:noWrap/>
            <w:vAlign w:val="center"/>
            <w:hideMark/>
          </w:tcPr>
          <w:p w14:paraId="60F1C338" w14:textId="77777777" w:rsidR="0045171A" w:rsidRPr="00D462BC" w:rsidRDefault="0045171A" w:rsidP="00920F89">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Wartość brutto zamówienia (cyfrowo i słownie) ……………………………………………………………………………………………………………….</w:t>
            </w:r>
          </w:p>
        </w:tc>
      </w:tr>
      <w:tr w:rsidR="0045171A" w:rsidRPr="00D462BC" w14:paraId="64EFAD5C" w14:textId="77777777" w:rsidTr="00920F89">
        <w:trPr>
          <w:trHeight w:val="300"/>
        </w:trPr>
        <w:tc>
          <w:tcPr>
            <w:tcW w:w="14364" w:type="dxa"/>
            <w:gridSpan w:val="6"/>
            <w:tcBorders>
              <w:top w:val="nil"/>
              <w:left w:val="nil"/>
              <w:bottom w:val="nil"/>
              <w:right w:val="nil"/>
            </w:tcBorders>
            <w:shd w:val="clear" w:color="auto" w:fill="auto"/>
            <w:noWrap/>
            <w:vAlign w:val="center"/>
            <w:hideMark/>
          </w:tcPr>
          <w:p w14:paraId="3315C33C" w14:textId="77777777" w:rsidR="0045171A" w:rsidRPr="00D462BC" w:rsidRDefault="0045171A" w:rsidP="00920F89">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Wartość netto zamówienia: (cyfrowo i słownie) ………………………………………………………………………………………………………………..</w:t>
            </w:r>
          </w:p>
        </w:tc>
      </w:tr>
      <w:tr w:rsidR="0045171A" w:rsidRPr="00D462BC" w14:paraId="31E2F9B7" w14:textId="77777777" w:rsidTr="00920F89">
        <w:trPr>
          <w:trHeight w:val="300"/>
        </w:trPr>
        <w:tc>
          <w:tcPr>
            <w:tcW w:w="14364" w:type="dxa"/>
            <w:gridSpan w:val="6"/>
            <w:tcBorders>
              <w:top w:val="nil"/>
              <w:left w:val="nil"/>
              <w:bottom w:val="nil"/>
              <w:right w:val="nil"/>
            </w:tcBorders>
            <w:shd w:val="clear" w:color="auto" w:fill="auto"/>
            <w:noWrap/>
            <w:vAlign w:val="center"/>
            <w:hideMark/>
          </w:tcPr>
          <w:p w14:paraId="59DA9715" w14:textId="77777777" w:rsidR="0045171A" w:rsidRPr="00D462BC" w:rsidRDefault="0045171A" w:rsidP="00920F89">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Podatek VAT (cyfrowo i słownie)……………………………………………………………………………………………………………………………….</w:t>
            </w:r>
          </w:p>
        </w:tc>
      </w:tr>
      <w:tr w:rsidR="0045171A" w:rsidRPr="00D462BC" w14:paraId="6E7FE8AB" w14:textId="77777777" w:rsidTr="00920F89">
        <w:trPr>
          <w:gridAfter w:val="1"/>
          <w:wAfter w:w="7674" w:type="dxa"/>
          <w:trHeight w:val="300"/>
        </w:trPr>
        <w:tc>
          <w:tcPr>
            <w:tcW w:w="582" w:type="dxa"/>
            <w:tcBorders>
              <w:top w:val="nil"/>
              <w:left w:val="nil"/>
              <w:bottom w:val="nil"/>
              <w:right w:val="nil"/>
            </w:tcBorders>
            <w:shd w:val="clear" w:color="auto" w:fill="auto"/>
            <w:noWrap/>
            <w:vAlign w:val="center"/>
            <w:hideMark/>
          </w:tcPr>
          <w:p w14:paraId="6B92A956" w14:textId="77777777" w:rsidR="0045171A" w:rsidRPr="00D462BC" w:rsidRDefault="0045171A" w:rsidP="00920F89">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14:paraId="7477297F" w14:textId="77777777" w:rsidR="0045171A" w:rsidRPr="00D462BC" w:rsidRDefault="0045171A" w:rsidP="00920F89">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14:paraId="1A7FE4A6" w14:textId="77777777" w:rsidR="0045171A" w:rsidRPr="00D462BC" w:rsidRDefault="0045171A" w:rsidP="00920F8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3773835B" w14:textId="77777777" w:rsidR="0045171A" w:rsidRPr="00D462BC" w:rsidRDefault="0045171A" w:rsidP="00920F89">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14:paraId="658305BC" w14:textId="77777777" w:rsidR="0045171A" w:rsidRPr="00D462BC" w:rsidRDefault="0045171A" w:rsidP="00920F89">
            <w:pPr>
              <w:spacing w:after="0" w:line="240" w:lineRule="auto"/>
              <w:rPr>
                <w:rFonts w:ascii="Times New Roman" w:eastAsia="Times New Roman" w:hAnsi="Times New Roman" w:cs="Times New Roman"/>
                <w:sz w:val="20"/>
                <w:szCs w:val="20"/>
                <w:lang w:eastAsia="pl-PL"/>
              </w:rPr>
            </w:pPr>
          </w:p>
        </w:tc>
      </w:tr>
      <w:tr w:rsidR="0045171A" w:rsidRPr="00D462BC" w14:paraId="1326E3C5" w14:textId="77777777" w:rsidTr="00920F89">
        <w:trPr>
          <w:gridAfter w:val="1"/>
          <w:wAfter w:w="7674" w:type="dxa"/>
          <w:trHeight w:val="300"/>
        </w:trPr>
        <w:tc>
          <w:tcPr>
            <w:tcW w:w="5196" w:type="dxa"/>
            <w:gridSpan w:val="3"/>
            <w:tcBorders>
              <w:top w:val="nil"/>
              <w:left w:val="nil"/>
              <w:bottom w:val="nil"/>
              <w:right w:val="nil"/>
            </w:tcBorders>
            <w:shd w:val="clear" w:color="auto" w:fill="auto"/>
            <w:noWrap/>
            <w:vAlign w:val="center"/>
            <w:hideMark/>
          </w:tcPr>
          <w:p w14:paraId="3C0DCD20" w14:textId="77777777" w:rsidR="0045171A" w:rsidRPr="00D462BC" w:rsidRDefault="0045171A" w:rsidP="00920F89">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14:paraId="788318C4" w14:textId="77777777" w:rsidR="0045171A" w:rsidRPr="00D462BC" w:rsidRDefault="0045171A" w:rsidP="00920F89">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14:paraId="585A16BB" w14:textId="77777777" w:rsidR="0045171A" w:rsidRPr="00D462BC" w:rsidRDefault="0045171A" w:rsidP="00920F89">
            <w:pPr>
              <w:spacing w:after="0" w:line="240" w:lineRule="auto"/>
              <w:rPr>
                <w:rFonts w:ascii="Times New Roman" w:eastAsia="Times New Roman" w:hAnsi="Times New Roman" w:cs="Times New Roman"/>
                <w:sz w:val="20"/>
                <w:szCs w:val="20"/>
                <w:lang w:eastAsia="pl-PL"/>
              </w:rPr>
            </w:pPr>
          </w:p>
        </w:tc>
      </w:tr>
      <w:tr w:rsidR="0045171A" w:rsidRPr="00D462BC" w14:paraId="5BCEF296" w14:textId="77777777" w:rsidTr="00920F89">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14:paraId="55FCBC41" w14:textId="77777777" w:rsidR="0045171A" w:rsidRPr="00D462BC" w:rsidRDefault="0045171A" w:rsidP="00920F89">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r>
      <w:tr w:rsidR="0045171A" w:rsidRPr="00D462BC" w14:paraId="244D54DE" w14:textId="77777777" w:rsidTr="00920F89">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14:paraId="2D3D50B1" w14:textId="77777777" w:rsidR="0045171A" w:rsidRPr="00D462BC" w:rsidRDefault="0045171A" w:rsidP="00920F89">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data i podpis upoważnionego przedstawiciela wykonawcy</w:t>
            </w:r>
          </w:p>
        </w:tc>
      </w:tr>
    </w:tbl>
    <w:p w14:paraId="45BD95D3" w14:textId="77777777" w:rsidR="00715469" w:rsidRPr="00D462BC" w:rsidRDefault="00715469" w:rsidP="001B0970">
      <w:pPr>
        <w:spacing w:after="0" w:line="240" w:lineRule="auto"/>
        <w:rPr>
          <w:rFonts w:ascii="Times New Roman" w:eastAsia="Times New Roman" w:hAnsi="Times New Roman" w:cs="Times New Roman"/>
          <w:b/>
          <w:sz w:val="20"/>
          <w:szCs w:val="20"/>
        </w:rPr>
      </w:pPr>
    </w:p>
    <w:p w14:paraId="15299CF1" w14:textId="77777777" w:rsidR="00715469" w:rsidRPr="00D462BC" w:rsidRDefault="00715469" w:rsidP="001B0970">
      <w:pPr>
        <w:spacing w:after="0" w:line="240" w:lineRule="auto"/>
        <w:rPr>
          <w:rFonts w:ascii="Times New Roman" w:eastAsia="Times New Roman" w:hAnsi="Times New Roman" w:cs="Times New Roman"/>
          <w:b/>
          <w:sz w:val="20"/>
          <w:szCs w:val="20"/>
        </w:rPr>
      </w:pPr>
    </w:p>
    <w:p w14:paraId="7876827E" w14:textId="77777777" w:rsidR="00CA2427" w:rsidRPr="00D462BC" w:rsidRDefault="00CA2427" w:rsidP="001B0970">
      <w:pPr>
        <w:spacing w:after="0" w:line="240" w:lineRule="auto"/>
        <w:rPr>
          <w:rFonts w:ascii="Times New Roman" w:eastAsia="Times New Roman" w:hAnsi="Times New Roman" w:cs="Times New Roman"/>
          <w:b/>
          <w:sz w:val="20"/>
          <w:szCs w:val="20"/>
        </w:rPr>
      </w:pPr>
    </w:p>
    <w:p w14:paraId="75791DC5" w14:textId="77777777" w:rsidR="00CA2427" w:rsidRPr="00D462BC" w:rsidRDefault="00CA2427" w:rsidP="001B0970">
      <w:pPr>
        <w:spacing w:after="0" w:line="240" w:lineRule="auto"/>
        <w:rPr>
          <w:rFonts w:ascii="Times New Roman" w:eastAsia="Times New Roman" w:hAnsi="Times New Roman" w:cs="Times New Roman"/>
          <w:b/>
          <w:sz w:val="20"/>
          <w:szCs w:val="20"/>
        </w:rPr>
      </w:pPr>
    </w:p>
    <w:p w14:paraId="42781477" w14:textId="77777777" w:rsidR="001B0970" w:rsidRPr="00D462BC" w:rsidRDefault="001B0970" w:rsidP="001B0970">
      <w:pPr>
        <w:spacing w:after="0" w:line="240" w:lineRule="auto"/>
        <w:rPr>
          <w:rFonts w:ascii="Times New Roman" w:eastAsia="Times New Roman" w:hAnsi="Times New Roman" w:cs="Times New Roman"/>
          <w:b/>
          <w:sz w:val="20"/>
          <w:szCs w:val="20"/>
        </w:rPr>
      </w:pPr>
      <w:r w:rsidRPr="00D462BC">
        <w:rPr>
          <w:rFonts w:ascii="Times New Roman" w:eastAsia="Times New Roman" w:hAnsi="Times New Roman" w:cs="Times New Roman"/>
          <w:b/>
          <w:sz w:val="20"/>
          <w:szCs w:val="20"/>
        </w:rPr>
        <w:t>Zadanie nr 3.   Staplery.</w:t>
      </w:r>
    </w:p>
    <w:p w14:paraId="13B5E37D" w14:textId="77777777" w:rsidR="001B0970" w:rsidRPr="00D462BC" w:rsidRDefault="001B0970" w:rsidP="001B0970">
      <w:pPr>
        <w:spacing w:after="0" w:line="240" w:lineRule="auto"/>
        <w:rPr>
          <w:rFonts w:ascii="Times New Roman" w:eastAsia="Times New Roman" w:hAnsi="Times New Roman" w:cs="Times New Roman"/>
          <w:b/>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993"/>
        <w:gridCol w:w="992"/>
        <w:gridCol w:w="1134"/>
        <w:gridCol w:w="992"/>
        <w:gridCol w:w="1276"/>
        <w:gridCol w:w="1134"/>
        <w:gridCol w:w="1701"/>
      </w:tblGrid>
      <w:tr w:rsidR="001B0970" w:rsidRPr="00D462BC" w14:paraId="7EF5C1F0" w14:textId="77777777" w:rsidTr="00715469">
        <w:tc>
          <w:tcPr>
            <w:tcW w:w="567" w:type="dxa"/>
          </w:tcPr>
          <w:p w14:paraId="43E4E61C" w14:textId="77777777" w:rsidR="001B0970" w:rsidRPr="00D462BC" w:rsidRDefault="001B0970" w:rsidP="001B0970">
            <w:pPr>
              <w:spacing w:after="0" w:line="240" w:lineRule="auto"/>
              <w:rPr>
                <w:rFonts w:ascii="Times New Roman" w:eastAsia="Times New Roman" w:hAnsi="Times New Roman" w:cs="Times New Roman"/>
                <w:b/>
                <w:sz w:val="20"/>
                <w:szCs w:val="20"/>
              </w:rPr>
            </w:pPr>
            <w:r w:rsidRPr="00D462BC">
              <w:rPr>
                <w:rFonts w:ascii="Times New Roman" w:eastAsia="Times New Roman" w:hAnsi="Times New Roman" w:cs="Times New Roman"/>
                <w:b/>
                <w:sz w:val="20"/>
                <w:szCs w:val="20"/>
              </w:rPr>
              <w:t>Lp.</w:t>
            </w:r>
          </w:p>
        </w:tc>
        <w:tc>
          <w:tcPr>
            <w:tcW w:w="5670" w:type="dxa"/>
          </w:tcPr>
          <w:p w14:paraId="3F5CA6C0" w14:textId="77777777" w:rsidR="001B0970" w:rsidRPr="00D462BC" w:rsidRDefault="001B0970" w:rsidP="001B0970">
            <w:pPr>
              <w:spacing w:after="0" w:line="240" w:lineRule="auto"/>
              <w:rPr>
                <w:rFonts w:ascii="Times New Roman" w:eastAsia="Times New Roman" w:hAnsi="Times New Roman" w:cs="Times New Roman"/>
                <w:b/>
                <w:sz w:val="20"/>
                <w:szCs w:val="20"/>
              </w:rPr>
            </w:pPr>
            <w:r w:rsidRPr="00D462BC">
              <w:rPr>
                <w:rFonts w:ascii="Times New Roman" w:eastAsia="Times New Roman" w:hAnsi="Times New Roman" w:cs="Times New Roman"/>
                <w:b/>
                <w:sz w:val="20"/>
                <w:szCs w:val="20"/>
              </w:rPr>
              <w:t xml:space="preserve">Nazwa </w:t>
            </w:r>
          </w:p>
        </w:tc>
        <w:tc>
          <w:tcPr>
            <w:tcW w:w="993" w:type="dxa"/>
          </w:tcPr>
          <w:p w14:paraId="6075E0C6" w14:textId="77777777" w:rsidR="001B0970" w:rsidRPr="00D462BC" w:rsidRDefault="001B0970" w:rsidP="001B0970">
            <w:pPr>
              <w:spacing w:after="0" w:line="240" w:lineRule="auto"/>
              <w:rPr>
                <w:rFonts w:ascii="Times New Roman" w:eastAsia="Times New Roman" w:hAnsi="Times New Roman" w:cs="Times New Roman"/>
                <w:b/>
                <w:sz w:val="20"/>
                <w:szCs w:val="20"/>
              </w:rPr>
            </w:pPr>
            <w:r w:rsidRPr="00D462BC">
              <w:rPr>
                <w:rFonts w:ascii="Times New Roman" w:eastAsia="Times New Roman" w:hAnsi="Times New Roman" w:cs="Times New Roman"/>
                <w:b/>
                <w:sz w:val="20"/>
                <w:szCs w:val="20"/>
              </w:rPr>
              <w:t>Jedn. miary</w:t>
            </w:r>
          </w:p>
        </w:tc>
        <w:tc>
          <w:tcPr>
            <w:tcW w:w="992" w:type="dxa"/>
          </w:tcPr>
          <w:p w14:paraId="253D01A5" w14:textId="77777777" w:rsidR="001B0970" w:rsidRPr="00D462BC" w:rsidRDefault="001B0970" w:rsidP="001B0970">
            <w:pPr>
              <w:spacing w:after="0" w:line="240" w:lineRule="auto"/>
              <w:rPr>
                <w:rFonts w:ascii="Times New Roman" w:eastAsia="Times New Roman" w:hAnsi="Times New Roman" w:cs="Times New Roman"/>
                <w:b/>
                <w:sz w:val="20"/>
                <w:szCs w:val="20"/>
              </w:rPr>
            </w:pPr>
            <w:r w:rsidRPr="00D462BC">
              <w:rPr>
                <w:rFonts w:ascii="Times New Roman" w:eastAsia="Times New Roman" w:hAnsi="Times New Roman" w:cs="Times New Roman"/>
                <w:b/>
                <w:sz w:val="20"/>
                <w:szCs w:val="20"/>
              </w:rPr>
              <w:t xml:space="preserve">Ilość sztuk </w:t>
            </w:r>
          </w:p>
        </w:tc>
        <w:tc>
          <w:tcPr>
            <w:tcW w:w="1134" w:type="dxa"/>
          </w:tcPr>
          <w:p w14:paraId="3074D821"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Cena jedn. netto</w:t>
            </w:r>
          </w:p>
        </w:tc>
        <w:tc>
          <w:tcPr>
            <w:tcW w:w="992" w:type="dxa"/>
          </w:tcPr>
          <w:p w14:paraId="0D9444E1"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Wartość netto</w:t>
            </w:r>
          </w:p>
        </w:tc>
        <w:tc>
          <w:tcPr>
            <w:tcW w:w="1276" w:type="dxa"/>
          </w:tcPr>
          <w:p w14:paraId="0C232BE1"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Podatek VAT %</w:t>
            </w:r>
          </w:p>
        </w:tc>
        <w:tc>
          <w:tcPr>
            <w:tcW w:w="1134" w:type="dxa"/>
          </w:tcPr>
          <w:p w14:paraId="3C571CCC"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Wartość brutto</w:t>
            </w:r>
          </w:p>
        </w:tc>
        <w:tc>
          <w:tcPr>
            <w:tcW w:w="1701" w:type="dxa"/>
          </w:tcPr>
          <w:p w14:paraId="74F89194" w14:textId="77777777" w:rsidR="001B0970" w:rsidRPr="00D462BC" w:rsidRDefault="001B0970" w:rsidP="001B0970">
            <w:pPr>
              <w:spacing w:after="0" w:line="240" w:lineRule="auto"/>
              <w:jc w:val="center"/>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Producent /Numer katalogowy</w:t>
            </w:r>
          </w:p>
        </w:tc>
      </w:tr>
      <w:tr w:rsidR="001B0970" w:rsidRPr="00D462BC" w14:paraId="30CE14C7" w14:textId="77777777" w:rsidTr="00715469">
        <w:trPr>
          <w:trHeight w:val="854"/>
        </w:trPr>
        <w:tc>
          <w:tcPr>
            <w:tcW w:w="567" w:type="dxa"/>
          </w:tcPr>
          <w:p w14:paraId="351E1909"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w:t>
            </w:r>
          </w:p>
        </w:tc>
        <w:tc>
          <w:tcPr>
            <w:tcW w:w="5670" w:type="dxa"/>
          </w:tcPr>
          <w:p w14:paraId="5EB34A0E" w14:textId="77777777" w:rsidR="001B0970" w:rsidRPr="00D462BC" w:rsidRDefault="001B0970" w:rsidP="001B0970">
            <w:pPr>
              <w:spacing w:after="0" w:line="240" w:lineRule="auto"/>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Stapler liniowy jednorazowego użytku, z nożem wbudowanym w ładunek, rozmiar 60mm długość linii cięcia 59mm, długość linii zszywek 65mm, ilość zszywek 64, wysokość zszywki otwartej 4,5mm</w:t>
            </w:r>
          </w:p>
        </w:tc>
        <w:tc>
          <w:tcPr>
            <w:tcW w:w="993" w:type="dxa"/>
          </w:tcPr>
          <w:p w14:paraId="1F2CE87C"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szt.</w:t>
            </w:r>
          </w:p>
        </w:tc>
        <w:tc>
          <w:tcPr>
            <w:tcW w:w="992" w:type="dxa"/>
          </w:tcPr>
          <w:p w14:paraId="18DF9805"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w:t>
            </w:r>
          </w:p>
        </w:tc>
        <w:tc>
          <w:tcPr>
            <w:tcW w:w="1134" w:type="dxa"/>
          </w:tcPr>
          <w:p w14:paraId="54D7A96B"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992" w:type="dxa"/>
          </w:tcPr>
          <w:p w14:paraId="708B5126"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Pr>
          <w:p w14:paraId="2BB5127F"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5C9356FF"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Pr>
          <w:p w14:paraId="1B7D4BB5"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r w:rsidR="001B0970" w:rsidRPr="00D462BC" w14:paraId="6F428B72" w14:textId="77777777" w:rsidTr="00715469">
        <w:trPr>
          <w:trHeight w:val="700"/>
        </w:trPr>
        <w:tc>
          <w:tcPr>
            <w:tcW w:w="567" w:type="dxa"/>
          </w:tcPr>
          <w:p w14:paraId="6CFFEEB5"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2.</w:t>
            </w:r>
          </w:p>
        </w:tc>
        <w:tc>
          <w:tcPr>
            <w:tcW w:w="5670" w:type="dxa"/>
          </w:tcPr>
          <w:p w14:paraId="31757C7B" w14:textId="77777777" w:rsidR="001B0970" w:rsidRPr="00D462BC" w:rsidRDefault="001B0970" w:rsidP="001B0970">
            <w:pPr>
              <w:spacing w:after="0" w:line="240" w:lineRule="auto"/>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Ładunek z nożem do staplera jednorazowego użytku, dł.60mm , wys. otwartej zszywki 4,5mm, szerokość 3mm (opakowanie zbiorcze 10szt)</w:t>
            </w:r>
          </w:p>
        </w:tc>
        <w:tc>
          <w:tcPr>
            <w:tcW w:w="993" w:type="dxa"/>
          </w:tcPr>
          <w:p w14:paraId="033555BA"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szt.</w:t>
            </w:r>
          </w:p>
        </w:tc>
        <w:tc>
          <w:tcPr>
            <w:tcW w:w="992" w:type="dxa"/>
          </w:tcPr>
          <w:p w14:paraId="30266849"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10</w:t>
            </w:r>
          </w:p>
        </w:tc>
        <w:tc>
          <w:tcPr>
            <w:tcW w:w="1134" w:type="dxa"/>
          </w:tcPr>
          <w:p w14:paraId="4C7B7656"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992" w:type="dxa"/>
          </w:tcPr>
          <w:p w14:paraId="3777AC77"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Pr>
          <w:p w14:paraId="0520284D"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3DB6C7FF"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Pr>
          <w:p w14:paraId="28235A0E"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r w:rsidR="001B0970" w:rsidRPr="00D462BC" w14:paraId="3D11CCC1" w14:textId="77777777" w:rsidTr="00715469">
        <w:trPr>
          <w:trHeight w:val="700"/>
        </w:trPr>
        <w:tc>
          <w:tcPr>
            <w:tcW w:w="567" w:type="dxa"/>
          </w:tcPr>
          <w:p w14:paraId="66EC95BD"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3.</w:t>
            </w:r>
          </w:p>
        </w:tc>
        <w:tc>
          <w:tcPr>
            <w:tcW w:w="5670" w:type="dxa"/>
          </w:tcPr>
          <w:p w14:paraId="1D396148" w14:textId="77777777" w:rsidR="001B0970" w:rsidRPr="00D462BC" w:rsidRDefault="001B0970" w:rsidP="001B0970">
            <w:pPr>
              <w:spacing w:after="0" w:line="240" w:lineRule="auto"/>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Stapler liniowy jednorazowego użytku, z nożem wbudowanym w ładunek, rozmiar 60mm długość linii cięcia 59mm, długość linii zszywek 65mm, ilość zszywek 64, wysokość zszywki otwartej 3,8mm</w:t>
            </w:r>
          </w:p>
        </w:tc>
        <w:tc>
          <w:tcPr>
            <w:tcW w:w="993" w:type="dxa"/>
          </w:tcPr>
          <w:p w14:paraId="3D55D708"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szt.</w:t>
            </w:r>
          </w:p>
        </w:tc>
        <w:tc>
          <w:tcPr>
            <w:tcW w:w="992" w:type="dxa"/>
          </w:tcPr>
          <w:p w14:paraId="21271983"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w:t>
            </w:r>
          </w:p>
        </w:tc>
        <w:tc>
          <w:tcPr>
            <w:tcW w:w="1134" w:type="dxa"/>
          </w:tcPr>
          <w:p w14:paraId="740A74A1"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992" w:type="dxa"/>
          </w:tcPr>
          <w:p w14:paraId="50292D9D"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Pr>
          <w:p w14:paraId="56C7B3E1"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464CA265"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Pr>
          <w:p w14:paraId="04FEC680"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r w:rsidR="001B0970" w:rsidRPr="00D462BC" w14:paraId="0CA1BBDB" w14:textId="77777777" w:rsidTr="00715469">
        <w:trPr>
          <w:trHeight w:val="700"/>
        </w:trPr>
        <w:tc>
          <w:tcPr>
            <w:tcW w:w="567" w:type="dxa"/>
          </w:tcPr>
          <w:p w14:paraId="6EE8E10D"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4.</w:t>
            </w:r>
          </w:p>
        </w:tc>
        <w:tc>
          <w:tcPr>
            <w:tcW w:w="5670" w:type="dxa"/>
          </w:tcPr>
          <w:p w14:paraId="770EA0DD" w14:textId="77777777" w:rsidR="001B0970" w:rsidRPr="00D462BC" w:rsidRDefault="001B0970" w:rsidP="001B0970">
            <w:pPr>
              <w:spacing w:after="0" w:line="240" w:lineRule="auto"/>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Ładunek z nożem do staplera jednorazowego użytku, dł.60mm , wys. otwartej zszywki 3,8mm, szerokość 3mm(opakowanie zbiorcze 10szt.)</w:t>
            </w:r>
          </w:p>
        </w:tc>
        <w:tc>
          <w:tcPr>
            <w:tcW w:w="993" w:type="dxa"/>
          </w:tcPr>
          <w:p w14:paraId="073E22EB"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szt.</w:t>
            </w:r>
          </w:p>
        </w:tc>
        <w:tc>
          <w:tcPr>
            <w:tcW w:w="992" w:type="dxa"/>
          </w:tcPr>
          <w:p w14:paraId="75CE42BF"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10</w:t>
            </w:r>
          </w:p>
        </w:tc>
        <w:tc>
          <w:tcPr>
            <w:tcW w:w="1134" w:type="dxa"/>
          </w:tcPr>
          <w:p w14:paraId="04E38E21"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992" w:type="dxa"/>
          </w:tcPr>
          <w:p w14:paraId="28D03B77"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Pr>
          <w:p w14:paraId="578615E7"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4E03184F"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Pr>
          <w:p w14:paraId="67C85CEC"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r w:rsidR="001B0970" w:rsidRPr="00D462BC" w14:paraId="4A78911E" w14:textId="77777777" w:rsidTr="00715469">
        <w:trPr>
          <w:trHeight w:val="700"/>
        </w:trPr>
        <w:tc>
          <w:tcPr>
            <w:tcW w:w="567" w:type="dxa"/>
          </w:tcPr>
          <w:p w14:paraId="33B0662C"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5.</w:t>
            </w:r>
          </w:p>
        </w:tc>
        <w:tc>
          <w:tcPr>
            <w:tcW w:w="5670" w:type="dxa"/>
          </w:tcPr>
          <w:p w14:paraId="114C86DF" w14:textId="77777777" w:rsidR="001B0970" w:rsidRPr="00D462BC" w:rsidRDefault="001B0970" w:rsidP="001B0970">
            <w:pPr>
              <w:spacing w:after="0" w:line="240" w:lineRule="auto"/>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Stapler liniowy jednorazowego użytku, z nożem wbudowanym w ładunek, rozmiar 80mm długość linii cięcia 79mm, długość  linii zszywek 85mm, ilość zszywek 84, wysokość zszywki otwartej 4,5mm</w:t>
            </w:r>
          </w:p>
        </w:tc>
        <w:tc>
          <w:tcPr>
            <w:tcW w:w="993" w:type="dxa"/>
          </w:tcPr>
          <w:p w14:paraId="3FDEC72B"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szt.</w:t>
            </w:r>
          </w:p>
        </w:tc>
        <w:tc>
          <w:tcPr>
            <w:tcW w:w="992" w:type="dxa"/>
          </w:tcPr>
          <w:p w14:paraId="608B9243"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w:t>
            </w:r>
          </w:p>
        </w:tc>
        <w:tc>
          <w:tcPr>
            <w:tcW w:w="1134" w:type="dxa"/>
          </w:tcPr>
          <w:p w14:paraId="657705C8"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992" w:type="dxa"/>
          </w:tcPr>
          <w:p w14:paraId="2225A3A6"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Pr>
          <w:p w14:paraId="1903D08D"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4264825F"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Pr>
          <w:p w14:paraId="24EA457D"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r w:rsidR="001B0970" w:rsidRPr="00D462BC" w14:paraId="7DC47242" w14:textId="77777777" w:rsidTr="00715469">
        <w:trPr>
          <w:trHeight w:val="569"/>
        </w:trPr>
        <w:tc>
          <w:tcPr>
            <w:tcW w:w="567" w:type="dxa"/>
          </w:tcPr>
          <w:p w14:paraId="0E641B65"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6.</w:t>
            </w:r>
          </w:p>
        </w:tc>
        <w:tc>
          <w:tcPr>
            <w:tcW w:w="5670" w:type="dxa"/>
          </w:tcPr>
          <w:p w14:paraId="317BAFF5" w14:textId="77777777" w:rsidR="001B0970" w:rsidRPr="00D462BC" w:rsidRDefault="001B0970" w:rsidP="001B0970">
            <w:pPr>
              <w:spacing w:after="0" w:line="240" w:lineRule="auto"/>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Ładunek z nożem do staplera jednorazowego użytku, dł. 80mm , wys. otwartej zszywki 4,5mm, szerokość 3mm</w:t>
            </w:r>
          </w:p>
        </w:tc>
        <w:tc>
          <w:tcPr>
            <w:tcW w:w="993" w:type="dxa"/>
          </w:tcPr>
          <w:p w14:paraId="711A21AB"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szt.</w:t>
            </w:r>
          </w:p>
        </w:tc>
        <w:tc>
          <w:tcPr>
            <w:tcW w:w="992" w:type="dxa"/>
          </w:tcPr>
          <w:p w14:paraId="128A8AE5"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10</w:t>
            </w:r>
          </w:p>
        </w:tc>
        <w:tc>
          <w:tcPr>
            <w:tcW w:w="1134" w:type="dxa"/>
          </w:tcPr>
          <w:p w14:paraId="67FF2AB6"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992" w:type="dxa"/>
          </w:tcPr>
          <w:p w14:paraId="431678CF"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Pr>
          <w:p w14:paraId="50257E3B"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49687FE4"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Pr>
          <w:p w14:paraId="48FF1B3B"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r w:rsidR="001B0970" w:rsidRPr="00D462BC" w14:paraId="6C78E81E" w14:textId="77777777" w:rsidTr="00715469">
        <w:trPr>
          <w:trHeight w:val="700"/>
        </w:trPr>
        <w:tc>
          <w:tcPr>
            <w:tcW w:w="567" w:type="dxa"/>
          </w:tcPr>
          <w:p w14:paraId="74604748"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7.</w:t>
            </w:r>
          </w:p>
        </w:tc>
        <w:tc>
          <w:tcPr>
            <w:tcW w:w="5670" w:type="dxa"/>
          </w:tcPr>
          <w:p w14:paraId="2C9B985B" w14:textId="77777777" w:rsidR="001B0970" w:rsidRPr="00D462BC" w:rsidRDefault="001B0970" w:rsidP="001B0970">
            <w:pPr>
              <w:spacing w:after="0" w:line="240" w:lineRule="auto"/>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Stapler liniowy jednorazowego użytku, z nożem wbudowanym w ładunek, rozmiar 80mm długość linii cięcia 79mm, długość linii zszywek 85mm, ilość zszywek 84, wysokość zszywki otwartej 3,8mm</w:t>
            </w:r>
          </w:p>
        </w:tc>
        <w:tc>
          <w:tcPr>
            <w:tcW w:w="993" w:type="dxa"/>
          </w:tcPr>
          <w:p w14:paraId="6830B6FE"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szt.</w:t>
            </w:r>
          </w:p>
        </w:tc>
        <w:tc>
          <w:tcPr>
            <w:tcW w:w="992" w:type="dxa"/>
          </w:tcPr>
          <w:p w14:paraId="2FE9299B"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w:t>
            </w:r>
          </w:p>
        </w:tc>
        <w:tc>
          <w:tcPr>
            <w:tcW w:w="1134" w:type="dxa"/>
          </w:tcPr>
          <w:p w14:paraId="1EEDF867"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992" w:type="dxa"/>
          </w:tcPr>
          <w:p w14:paraId="2A5F39C5"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Pr>
          <w:p w14:paraId="223816CE"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5CCFA750"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Pr>
          <w:p w14:paraId="25529709"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r w:rsidR="001B0970" w:rsidRPr="00D462BC" w14:paraId="7F6F1B25" w14:textId="77777777" w:rsidTr="00715469">
        <w:trPr>
          <w:trHeight w:val="278"/>
        </w:trPr>
        <w:tc>
          <w:tcPr>
            <w:tcW w:w="567" w:type="dxa"/>
          </w:tcPr>
          <w:p w14:paraId="756DBB69"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8.</w:t>
            </w:r>
          </w:p>
        </w:tc>
        <w:tc>
          <w:tcPr>
            <w:tcW w:w="5670" w:type="dxa"/>
          </w:tcPr>
          <w:p w14:paraId="0DBB965F" w14:textId="77777777" w:rsidR="001B0970" w:rsidRPr="00D462BC" w:rsidRDefault="001B0970" w:rsidP="001B0970">
            <w:pPr>
              <w:spacing w:after="0" w:line="240" w:lineRule="auto"/>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Ładunek z nożem do staplera jednorazowego użytku, dł.80mm , wys. otwartej zszywki 3,8mm, szerokość 3mm</w:t>
            </w:r>
          </w:p>
        </w:tc>
        <w:tc>
          <w:tcPr>
            <w:tcW w:w="993" w:type="dxa"/>
          </w:tcPr>
          <w:p w14:paraId="70846B4A"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szt.</w:t>
            </w:r>
          </w:p>
        </w:tc>
        <w:tc>
          <w:tcPr>
            <w:tcW w:w="992" w:type="dxa"/>
          </w:tcPr>
          <w:p w14:paraId="2314D93D" w14:textId="77777777" w:rsidR="001B0970" w:rsidRPr="00D462BC" w:rsidRDefault="001B0970" w:rsidP="001B0970">
            <w:pPr>
              <w:spacing w:after="0" w:line="240" w:lineRule="auto"/>
              <w:jc w:val="center"/>
              <w:rPr>
                <w:rFonts w:ascii="Times New Roman" w:eastAsia="Times New Roman" w:hAnsi="Times New Roman" w:cs="Times New Roman"/>
                <w:sz w:val="20"/>
                <w:szCs w:val="20"/>
              </w:rPr>
            </w:pPr>
            <w:r w:rsidRPr="00D462BC">
              <w:rPr>
                <w:rFonts w:ascii="Times New Roman" w:eastAsia="Times New Roman" w:hAnsi="Times New Roman" w:cs="Times New Roman"/>
                <w:sz w:val="20"/>
                <w:szCs w:val="20"/>
              </w:rPr>
              <w:t>10</w:t>
            </w:r>
          </w:p>
        </w:tc>
        <w:tc>
          <w:tcPr>
            <w:tcW w:w="1134" w:type="dxa"/>
          </w:tcPr>
          <w:p w14:paraId="71DECD9A"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992" w:type="dxa"/>
          </w:tcPr>
          <w:p w14:paraId="0B8281FD"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Borders>
              <w:bottom w:val="single" w:sz="4" w:space="0" w:color="auto"/>
            </w:tcBorders>
          </w:tcPr>
          <w:p w14:paraId="28C16FE6"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1FEE8BBF"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Borders>
              <w:bottom w:val="single" w:sz="4" w:space="0" w:color="auto"/>
            </w:tcBorders>
          </w:tcPr>
          <w:p w14:paraId="1D73D2EA"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r w:rsidR="001B0970" w:rsidRPr="00D462BC" w14:paraId="772FE3D3" w14:textId="77777777" w:rsidTr="00715469">
        <w:trPr>
          <w:trHeight w:val="700"/>
        </w:trPr>
        <w:tc>
          <w:tcPr>
            <w:tcW w:w="9356" w:type="dxa"/>
            <w:gridSpan w:val="5"/>
          </w:tcPr>
          <w:p w14:paraId="647146DC" w14:textId="77777777" w:rsidR="001B0970" w:rsidRPr="00D462BC" w:rsidRDefault="001B0970" w:rsidP="001B0970">
            <w:pPr>
              <w:spacing w:after="0" w:line="240" w:lineRule="auto"/>
              <w:jc w:val="center"/>
              <w:rPr>
                <w:rFonts w:ascii="Times New Roman" w:eastAsia="Times New Roman" w:hAnsi="Times New Roman" w:cs="Times New Roman"/>
                <w:b/>
                <w:sz w:val="20"/>
                <w:szCs w:val="20"/>
              </w:rPr>
            </w:pPr>
            <w:r w:rsidRPr="00D462BC">
              <w:rPr>
                <w:rFonts w:ascii="Times New Roman" w:eastAsia="Times New Roman" w:hAnsi="Times New Roman" w:cs="Times New Roman"/>
                <w:b/>
                <w:sz w:val="20"/>
                <w:szCs w:val="20"/>
              </w:rPr>
              <w:lastRenderedPageBreak/>
              <w:t>Razem</w:t>
            </w:r>
          </w:p>
        </w:tc>
        <w:tc>
          <w:tcPr>
            <w:tcW w:w="992" w:type="dxa"/>
          </w:tcPr>
          <w:p w14:paraId="68B85FD4"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276" w:type="dxa"/>
            <w:tcBorders>
              <w:bottom w:val="nil"/>
            </w:tcBorders>
          </w:tcPr>
          <w:p w14:paraId="0441362A"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134" w:type="dxa"/>
          </w:tcPr>
          <w:p w14:paraId="54C79D2F" w14:textId="77777777" w:rsidR="001B0970" w:rsidRPr="00D462BC" w:rsidRDefault="001B0970" w:rsidP="001B0970">
            <w:pPr>
              <w:spacing w:after="0" w:line="240" w:lineRule="auto"/>
              <w:rPr>
                <w:rFonts w:ascii="Times New Roman" w:eastAsia="Times New Roman" w:hAnsi="Times New Roman" w:cs="Times New Roman"/>
                <w:sz w:val="20"/>
                <w:szCs w:val="20"/>
              </w:rPr>
            </w:pPr>
          </w:p>
        </w:tc>
        <w:tc>
          <w:tcPr>
            <w:tcW w:w="1701" w:type="dxa"/>
            <w:tcBorders>
              <w:bottom w:val="nil"/>
              <w:right w:val="nil"/>
            </w:tcBorders>
          </w:tcPr>
          <w:p w14:paraId="08E5E932" w14:textId="77777777" w:rsidR="001B0970" w:rsidRPr="00D462BC" w:rsidRDefault="001B0970" w:rsidP="001B0970">
            <w:pPr>
              <w:spacing w:after="0" w:line="240" w:lineRule="auto"/>
              <w:rPr>
                <w:rFonts w:ascii="Times New Roman" w:eastAsia="Times New Roman" w:hAnsi="Times New Roman" w:cs="Times New Roman"/>
                <w:sz w:val="20"/>
                <w:szCs w:val="20"/>
              </w:rPr>
            </w:pPr>
          </w:p>
        </w:tc>
      </w:tr>
    </w:tbl>
    <w:p w14:paraId="03440C7E" w14:textId="77777777" w:rsidR="001B0970" w:rsidRPr="00D462BC" w:rsidRDefault="001B0970" w:rsidP="001B0970">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1B0970" w:rsidRPr="00D462BC" w14:paraId="6775703B" w14:textId="77777777" w:rsidTr="00C00918">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649FF48B" w14:textId="77777777" w:rsidR="001B0970" w:rsidRPr="00D462BC" w:rsidRDefault="001B0970" w:rsidP="001B0970">
            <w:pPr>
              <w:spacing w:after="0" w:line="240" w:lineRule="auto"/>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Zamawiający zastrzega  zakup mniejszych ilości niż podane w pakiecie.</w:t>
            </w:r>
          </w:p>
        </w:tc>
      </w:tr>
      <w:tr w:rsidR="001B0970" w:rsidRPr="00D462BC" w14:paraId="2E173312" w14:textId="77777777" w:rsidTr="00C00918">
        <w:trPr>
          <w:gridAfter w:val="2"/>
          <w:wAfter w:w="1920" w:type="dxa"/>
          <w:trHeight w:val="450"/>
        </w:trPr>
        <w:tc>
          <w:tcPr>
            <w:tcW w:w="12444" w:type="dxa"/>
            <w:gridSpan w:val="7"/>
            <w:vMerge w:val="restart"/>
            <w:tcBorders>
              <w:top w:val="nil"/>
              <w:left w:val="nil"/>
              <w:bottom w:val="nil"/>
              <w:right w:val="nil"/>
            </w:tcBorders>
            <w:shd w:val="clear" w:color="auto" w:fill="auto"/>
            <w:vAlign w:val="center"/>
            <w:hideMark/>
          </w:tcPr>
          <w:p w14:paraId="1F5F8251" w14:textId="77777777" w:rsidR="001B0970" w:rsidRPr="00D462BC" w:rsidRDefault="001B0970" w:rsidP="001B0970">
            <w:pPr>
              <w:spacing w:after="0" w:line="240" w:lineRule="auto"/>
              <w:jc w:val="both"/>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D462BC" w14:paraId="1A30FB64" w14:textId="77777777" w:rsidTr="00C00918">
        <w:trPr>
          <w:gridAfter w:val="2"/>
          <w:wAfter w:w="1920" w:type="dxa"/>
          <w:trHeight w:val="825"/>
        </w:trPr>
        <w:tc>
          <w:tcPr>
            <w:tcW w:w="12444" w:type="dxa"/>
            <w:gridSpan w:val="7"/>
            <w:vMerge/>
            <w:tcBorders>
              <w:top w:val="nil"/>
              <w:left w:val="nil"/>
              <w:bottom w:val="nil"/>
              <w:right w:val="nil"/>
            </w:tcBorders>
            <w:vAlign w:val="center"/>
            <w:hideMark/>
          </w:tcPr>
          <w:p w14:paraId="4B0F049E"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D462BC" w14:paraId="0FD5AC8E" w14:textId="77777777" w:rsidTr="00C00918">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14:paraId="6428E492"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1B0970" w:rsidRPr="00D462BC" w14:paraId="02C8A53E" w14:textId="77777777" w:rsidTr="00C00918">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13496C33"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próbek z poszczególnych pozycji na każdym etapie postępowania przetargowego.</w:t>
            </w:r>
          </w:p>
        </w:tc>
      </w:tr>
      <w:tr w:rsidR="001B0970" w:rsidRPr="00D462BC" w14:paraId="23581E1F" w14:textId="77777777" w:rsidTr="00C00918">
        <w:trPr>
          <w:gridAfter w:val="4"/>
          <w:wAfter w:w="7674" w:type="dxa"/>
          <w:trHeight w:val="300"/>
        </w:trPr>
        <w:tc>
          <w:tcPr>
            <w:tcW w:w="582" w:type="dxa"/>
            <w:tcBorders>
              <w:top w:val="nil"/>
              <w:left w:val="nil"/>
              <w:bottom w:val="nil"/>
              <w:right w:val="nil"/>
            </w:tcBorders>
            <w:shd w:val="clear" w:color="auto" w:fill="auto"/>
            <w:noWrap/>
            <w:vAlign w:val="center"/>
            <w:hideMark/>
          </w:tcPr>
          <w:p w14:paraId="6677DE4A"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14:paraId="1F97A18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14:paraId="171C0D43"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A3581AF"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14:paraId="61BCCED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348262D5" w14:textId="77777777" w:rsidTr="00C00918">
        <w:trPr>
          <w:trHeight w:val="300"/>
        </w:trPr>
        <w:tc>
          <w:tcPr>
            <w:tcW w:w="14364" w:type="dxa"/>
            <w:gridSpan w:val="9"/>
            <w:tcBorders>
              <w:top w:val="nil"/>
              <w:left w:val="nil"/>
              <w:bottom w:val="nil"/>
              <w:right w:val="nil"/>
            </w:tcBorders>
            <w:shd w:val="clear" w:color="auto" w:fill="auto"/>
            <w:noWrap/>
            <w:vAlign w:val="center"/>
            <w:hideMark/>
          </w:tcPr>
          <w:p w14:paraId="06884316"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Wartość brutto zamówienia (cyfrowo i słownie) ……………………………………………………………………………………………………………….</w:t>
            </w:r>
          </w:p>
        </w:tc>
      </w:tr>
      <w:tr w:rsidR="001B0970" w:rsidRPr="00D462BC" w14:paraId="38EB490E" w14:textId="77777777" w:rsidTr="00C00918">
        <w:trPr>
          <w:trHeight w:val="300"/>
        </w:trPr>
        <w:tc>
          <w:tcPr>
            <w:tcW w:w="14364" w:type="dxa"/>
            <w:gridSpan w:val="9"/>
            <w:tcBorders>
              <w:top w:val="nil"/>
              <w:left w:val="nil"/>
              <w:bottom w:val="nil"/>
              <w:right w:val="nil"/>
            </w:tcBorders>
            <w:shd w:val="clear" w:color="auto" w:fill="auto"/>
            <w:noWrap/>
            <w:vAlign w:val="center"/>
            <w:hideMark/>
          </w:tcPr>
          <w:p w14:paraId="091655EE"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Wartość netto zamówienia: (cyfrowo i słownie) ………………………………………………………………………………………………………………..</w:t>
            </w:r>
          </w:p>
        </w:tc>
      </w:tr>
      <w:tr w:rsidR="001B0970" w:rsidRPr="00D462BC" w14:paraId="0031FE8E" w14:textId="77777777" w:rsidTr="00C00918">
        <w:trPr>
          <w:trHeight w:val="300"/>
        </w:trPr>
        <w:tc>
          <w:tcPr>
            <w:tcW w:w="14364" w:type="dxa"/>
            <w:gridSpan w:val="9"/>
            <w:tcBorders>
              <w:top w:val="nil"/>
              <w:left w:val="nil"/>
              <w:bottom w:val="nil"/>
              <w:right w:val="nil"/>
            </w:tcBorders>
            <w:shd w:val="clear" w:color="auto" w:fill="auto"/>
            <w:noWrap/>
            <w:vAlign w:val="center"/>
            <w:hideMark/>
          </w:tcPr>
          <w:p w14:paraId="355E5D67"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Podatek VAT (cyfrowo i słownie)……………………………………………………………………………………………………………………………….</w:t>
            </w:r>
          </w:p>
        </w:tc>
      </w:tr>
      <w:tr w:rsidR="001B0970" w:rsidRPr="00D462BC" w14:paraId="59EED2EA" w14:textId="77777777" w:rsidTr="00C00918">
        <w:trPr>
          <w:gridAfter w:val="4"/>
          <w:wAfter w:w="7674" w:type="dxa"/>
          <w:trHeight w:val="300"/>
        </w:trPr>
        <w:tc>
          <w:tcPr>
            <w:tcW w:w="582" w:type="dxa"/>
            <w:tcBorders>
              <w:top w:val="nil"/>
              <w:left w:val="nil"/>
              <w:bottom w:val="nil"/>
              <w:right w:val="nil"/>
            </w:tcBorders>
            <w:shd w:val="clear" w:color="auto" w:fill="auto"/>
            <w:noWrap/>
            <w:vAlign w:val="center"/>
            <w:hideMark/>
          </w:tcPr>
          <w:p w14:paraId="18FF41AA"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14:paraId="1386D37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14:paraId="366ACFEE"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3AB7B1BD"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14:paraId="342A684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63085405" w14:textId="77777777" w:rsidTr="00C00918">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14:paraId="3A1E4F86"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14:paraId="37DD8C77"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14:paraId="4962815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0CD54898" w14:textId="77777777" w:rsidTr="00C00918">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518C4238"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r>
      <w:tr w:rsidR="001B0970" w:rsidRPr="00D462BC" w14:paraId="0005F2D6" w14:textId="77777777" w:rsidTr="00C00918">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6D4EB86C"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data i podpis upoważnionego przedstawiciela wykonawcy</w:t>
            </w:r>
          </w:p>
        </w:tc>
      </w:tr>
    </w:tbl>
    <w:p w14:paraId="7F41A8EC" w14:textId="77777777" w:rsidR="001B0970" w:rsidRPr="00D462BC" w:rsidRDefault="001B0970" w:rsidP="001B0970">
      <w:pPr>
        <w:spacing w:after="0" w:line="240" w:lineRule="auto"/>
        <w:rPr>
          <w:rFonts w:ascii="Times New Roman" w:hAnsi="Times New Roman" w:cs="Times New Roman"/>
          <w:sz w:val="20"/>
          <w:szCs w:val="20"/>
        </w:rPr>
      </w:pPr>
    </w:p>
    <w:p w14:paraId="6270C6F6" w14:textId="77777777" w:rsidR="001B0970" w:rsidRPr="00D462BC" w:rsidRDefault="001B0970" w:rsidP="001B0970">
      <w:pPr>
        <w:spacing w:after="0" w:line="240" w:lineRule="auto"/>
        <w:rPr>
          <w:rFonts w:ascii="Times New Roman" w:hAnsi="Times New Roman" w:cs="Times New Roman"/>
          <w:b/>
          <w:bCs/>
          <w:color w:val="FF0000"/>
          <w:sz w:val="20"/>
          <w:szCs w:val="20"/>
        </w:rPr>
      </w:pPr>
    </w:p>
    <w:p w14:paraId="1B8DBE9C" w14:textId="77777777" w:rsidR="001B0970" w:rsidRPr="002B2096" w:rsidRDefault="001B0970" w:rsidP="001B0970">
      <w:pPr>
        <w:spacing w:after="0" w:line="240" w:lineRule="auto"/>
        <w:rPr>
          <w:rFonts w:ascii="Times New Roman" w:hAnsi="Times New Roman" w:cs="Times New Roman"/>
          <w:b/>
          <w:bCs/>
          <w:sz w:val="20"/>
          <w:szCs w:val="20"/>
        </w:rPr>
      </w:pPr>
      <w:r w:rsidRPr="002B2096">
        <w:rPr>
          <w:rFonts w:ascii="Times New Roman" w:hAnsi="Times New Roman" w:cs="Times New Roman"/>
          <w:b/>
          <w:bCs/>
          <w:sz w:val="20"/>
          <w:szCs w:val="20"/>
        </w:rPr>
        <w:t xml:space="preserve">Zadanie nr 4.   Rękawice diagnostyczne z powłoką ochronną.              </w:t>
      </w:r>
    </w:p>
    <w:tbl>
      <w:tblPr>
        <w:tblW w:w="14394" w:type="dxa"/>
        <w:tblInd w:w="55" w:type="dxa"/>
        <w:tblCellMar>
          <w:left w:w="70" w:type="dxa"/>
          <w:right w:w="70" w:type="dxa"/>
        </w:tblCellMar>
        <w:tblLook w:val="04A0" w:firstRow="1" w:lastRow="0" w:firstColumn="1" w:lastColumn="0" w:noHBand="0" w:noVBand="1"/>
      </w:tblPr>
      <w:tblGrid>
        <w:gridCol w:w="467"/>
        <w:gridCol w:w="6272"/>
        <w:gridCol w:w="993"/>
        <w:gridCol w:w="708"/>
        <w:gridCol w:w="993"/>
        <w:gridCol w:w="992"/>
        <w:gridCol w:w="1276"/>
        <w:gridCol w:w="1134"/>
        <w:gridCol w:w="1559"/>
      </w:tblGrid>
      <w:tr w:rsidR="001B0970" w:rsidRPr="00D462BC" w14:paraId="3F753617" w14:textId="77777777" w:rsidTr="00485C35">
        <w:trPr>
          <w:trHeight w:val="735"/>
        </w:trPr>
        <w:tc>
          <w:tcPr>
            <w:tcW w:w="46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D62816"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Lp.</w:t>
            </w:r>
          </w:p>
        </w:tc>
        <w:tc>
          <w:tcPr>
            <w:tcW w:w="6272" w:type="dxa"/>
            <w:tcBorders>
              <w:top w:val="single" w:sz="8" w:space="0" w:color="auto"/>
              <w:left w:val="nil"/>
              <w:bottom w:val="single" w:sz="8" w:space="0" w:color="auto"/>
              <w:right w:val="single" w:sz="4" w:space="0" w:color="auto"/>
            </w:tcBorders>
            <w:shd w:val="clear" w:color="auto" w:fill="auto"/>
            <w:vAlign w:val="center"/>
            <w:hideMark/>
          </w:tcPr>
          <w:p w14:paraId="5DCC9D6C"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Nazwa</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0DC01260"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Jedn.</w:t>
            </w:r>
            <w:r w:rsidRPr="00D462BC">
              <w:rPr>
                <w:rFonts w:ascii="Times New Roman" w:hAnsi="Times New Roman" w:cs="Times New Roman"/>
                <w:b/>
                <w:bCs/>
                <w:sz w:val="20"/>
                <w:szCs w:val="20"/>
                <w:lang w:eastAsia="pl-PL"/>
              </w:rPr>
              <w:br/>
              <w:t>Opak.</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1C8DB40F"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Ilość</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03416C5C"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Cena</w:t>
            </w:r>
            <w:r w:rsidRPr="00D462BC">
              <w:rPr>
                <w:rFonts w:ascii="Times New Roman" w:hAnsi="Times New Roman" w:cs="Times New Roman"/>
                <w:b/>
                <w:bCs/>
                <w:sz w:val="20"/>
                <w:szCs w:val="20"/>
                <w:lang w:eastAsia="pl-PL"/>
              </w:rPr>
              <w:br/>
              <w:t>jedn.</w:t>
            </w:r>
            <w:r w:rsidRPr="00D462BC">
              <w:rPr>
                <w:rFonts w:ascii="Times New Roman" w:hAnsi="Times New Roman" w:cs="Times New Roman"/>
                <w:b/>
                <w:bCs/>
                <w:sz w:val="20"/>
                <w:szCs w:val="20"/>
                <w:lang w:eastAsia="pl-PL"/>
              </w:rPr>
              <w:br/>
              <w:t>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FE6AEC7"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Wartość netto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FCC12B0"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Podatek  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2F5C739"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Wartość brutto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9E8B505" w14:textId="77777777" w:rsidR="001B0970" w:rsidRPr="00D462BC" w:rsidRDefault="001B0970" w:rsidP="001B0970">
            <w:pPr>
              <w:spacing w:after="0" w:line="240" w:lineRule="auto"/>
              <w:jc w:val="center"/>
              <w:rPr>
                <w:rFonts w:ascii="Times New Roman" w:hAnsi="Times New Roman" w:cs="Times New Roman"/>
                <w:b/>
                <w:bCs/>
                <w:sz w:val="20"/>
                <w:szCs w:val="20"/>
                <w:lang w:eastAsia="pl-PL"/>
              </w:rPr>
            </w:pPr>
            <w:r w:rsidRPr="00D462BC">
              <w:rPr>
                <w:rFonts w:ascii="Times New Roman" w:hAnsi="Times New Roman" w:cs="Times New Roman"/>
                <w:b/>
                <w:bCs/>
                <w:sz w:val="20"/>
                <w:szCs w:val="20"/>
                <w:lang w:eastAsia="pl-PL"/>
              </w:rPr>
              <w:t>Producent/ Numer katalogowy</w:t>
            </w:r>
          </w:p>
        </w:tc>
      </w:tr>
      <w:tr w:rsidR="001B0970" w:rsidRPr="00D462BC" w14:paraId="53F45A64" w14:textId="77777777" w:rsidTr="00485C35">
        <w:trPr>
          <w:trHeight w:val="255"/>
        </w:trPr>
        <w:tc>
          <w:tcPr>
            <w:tcW w:w="467" w:type="dxa"/>
            <w:tcBorders>
              <w:top w:val="nil"/>
              <w:left w:val="single" w:sz="8" w:space="0" w:color="auto"/>
              <w:bottom w:val="single" w:sz="8" w:space="0" w:color="auto"/>
              <w:right w:val="single" w:sz="4" w:space="0" w:color="auto"/>
            </w:tcBorders>
            <w:shd w:val="clear" w:color="auto" w:fill="auto"/>
            <w:vAlign w:val="center"/>
            <w:hideMark/>
          </w:tcPr>
          <w:p w14:paraId="0EA8EFD1" w14:textId="77777777" w:rsidR="001B0970" w:rsidRPr="00D462BC" w:rsidRDefault="001B0970" w:rsidP="001B0970">
            <w:pPr>
              <w:spacing w:after="0" w:line="240" w:lineRule="auto"/>
              <w:rPr>
                <w:rFonts w:ascii="Times New Roman" w:hAnsi="Times New Roman" w:cs="Times New Roman"/>
                <w:sz w:val="20"/>
                <w:szCs w:val="20"/>
                <w:lang w:eastAsia="pl-PL"/>
              </w:rPr>
            </w:pPr>
          </w:p>
        </w:tc>
        <w:tc>
          <w:tcPr>
            <w:tcW w:w="6272" w:type="dxa"/>
            <w:tcBorders>
              <w:top w:val="nil"/>
              <w:left w:val="nil"/>
              <w:bottom w:val="single" w:sz="8" w:space="0" w:color="auto"/>
              <w:right w:val="single" w:sz="4" w:space="0" w:color="auto"/>
            </w:tcBorders>
            <w:shd w:val="clear" w:color="auto" w:fill="auto"/>
            <w:vAlign w:val="center"/>
          </w:tcPr>
          <w:p w14:paraId="0204E824" w14:textId="77777777" w:rsidR="001B0970" w:rsidRPr="00D462BC" w:rsidRDefault="001B0970" w:rsidP="001B0970">
            <w:pPr>
              <w:spacing w:after="0" w:line="240" w:lineRule="auto"/>
              <w:rPr>
                <w:rFonts w:ascii="Times New Roman" w:hAnsi="Times New Roman" w:cs="Times New Roman"/>
                <w:sz w:val="20"/>
                <w:szCs w:val="20"/>
                <w:lang w:eastAsia="pl-PL"/>
              </w:rPr>
            </w:pPr>
            <w:r w:rsidRPr="00D462BC">
              <w:rPr>
                <w:rFonts w:ascii="Times New Roman" w:hAnsi="Times New Roman" w:cs="Times New Roman"/>
                <w:sz w:val="20"/>
                <w:szCs w:val="20"/>
                <w:lang w:eastAsia="pl-PL"/>
              </w:rPr>
              <w:t>Rękawice diagnostyczne nitrylowe, bezpudrowe z wewnętrzną warstwą łagodząco- nawilżająco- natłuszczającą  (z oznaczeniem na opakowaniu  odpowiednim ideogramem), z rantem, teksturowane na końcach palców,  mediana grubości na palcu 0,1mm± 0,01mm. Zgodność z normą PN-EN455 potwierdzone na opakowaniu. Posiadające badania na przenikalność, substancji chemicznych zgodnie z EN 374-3 lub ASTM F739 dla co najmniej 4 substancji chemicznych, w tym alkohole i aldehydy (potwierdzone raportem z wynikami badań). Przebadane na przenikanie min.9 cytostatyków (potwierdzone raportem z wynikami badań). Podwójne oznakowanie jako wyrób medyczny i środek ochrony osobistej kategorii III z fabrycznym oznakowaniem na opakowaniu (norma EN 420,EN 374-2,3 z poziomami ochrony). Wymagany poziom AQL ≤1,5. Rozmiar XS, S,M, L, XL. Pakowane po 200 szt.</w:t>
            </w:r>
          </w:p>
        </w:tc>
        <w:tc>
          <w:tcPr>
            <w:tcW w:w="993" w:type="dxa"/>
            <w:tcBorders>
              <w:top w:val="nil"/>
              <w:left w:val="nil"/>
              <w:bottom w:val="single" w:sz="8" w:space="0" w:color="auto"/>
              <w:right w:val="single" w:sz="4" w:space="0" w:color="auto"/>
            </w:tcBorders>
            <w:shd w:val="clear" w:color="auto" w:fill="auto"/>
            <w:vAlign w:val="center"/>
          </w:tcPr>
          <w:p w14:paraId="114A5DEF" w14:textId="77777777" w:rsidR="001B0970" w:rsidRPr="00D462BC" w:rsidRDefault="001B0970" w:rsidP="001B0970">
            <w:pPr>
              <w:spacing w:after="0" w:line="240" w:lineRule="auto"/>
              <w:jc w:val="center"/>
              <w:rPr>
                <w:rFonts w:ascii="Times New Roman" w:hAnsi="Times New Roman" w:cs="Times New Roman"/>
                <w:sz w:val="20"/>
                <w:szCs w:val="20"/>
                <w:lang w:eastAsia="pl-PL"/>
              </w:rPr>
            </w:pPr>
            <w:r w:rsidRPr="00D462BC">
              <w:rPr>
                <w:rFonts w:ascii="Times New Roman" w:hAnsi="Times New Roman" w:cs="Times New Roman"/>
                <w:sz w:val="20"/>
                <w:szCs w:val="20"/>
                <w:lang w:eastAsia="pl-PL"/>
              </w:rPr>
              <w:t>op</w:t>
            </w:r>
          </w:p>
        </w:tc>
        <w:tc>
          <w:tcPr>
            <w:tcW w:w="708" w:type="dxa"/>
            <w:tcBorders>
              <w:top w:val="nil"/>
              <w:left w:val="nil"/>
              <w:bottom w:val="single" w:sz="8" w:space="0" w:color="auto"/>
              <w:right w:val="single" w:sz="4" w:space="0" w:color="auto"/>
            </w:tcBorders>
            <w:shd w:val="clear" w:color="auto" w:fill="auto"/>
            <w:vAlign w:val="center"/>
          </w:tcPr>
          <w:p w14:paraId="6D025DC9" w14:textId="77777777" w:rsidR="001B0970" w:rsidRPr="00D462BC" w:rsidRDefault="001B0970" w:rsidP="001B0970">
            <w:pPr>
              <w:spacing w:after="0" w:line="240" w:lineRule="auto"/>
              <w:jc w:val="center"/>
              <w:rPr>
                <w:rFonts w:ascii="Times New Roman" w:hAnsi="Times New Roman" w:cs="Times New Roman"/>
                <w:sz w:val="20"/>
                <w:szCs w:val="20"/>
                <w:lang w:eastAsia="pl-PL"/>
              </w:rPr>
            </w:pPr>
            <w:r w:rsidRPr="00D462BC">
              <w:rPr>
                <w:rFonts w:ascii="Times New Roman" w:hAnsi="Times New Roman" w:cs="Times New Roman"/>
                <w:sz w:val="20"/>
                <w:szCs w:val="20"/>
                <w:lang w:eastAsia="pl-PL"/>
              </w:rPr>
              <w:t>20</w:t>
            </w:r>
          </w:p>
        </w:tc>
        <w:tc>
          <w:tcPr>
            <w:tcW w:w="993" w:type="dxa"/>
            <w:tcBorders>
              <w:top w:val="nil"/>
              <w:left w:val="nil"/>
              <w:bottom w:val="single" w:sz="8" w:space="0" w:color="auto"/>
              <w:right w:val="single" w:sz="4" w:space="0" w:color="auto"/>
            </w:tcBorders>
            <w:shd w:val="clear" w:color="auto" w:fill="auto"/>
            <w:vAlign w:val="center"/>
          </w:tcPr>
          <w:p w14:paraId="0ED4CF33" w14:textId="77777777" w:rsidR="001B0970" w:rsidRPr="00D462BC" w:rsidRDefault="001B0970" w:rsidP="001B0970">
            <w:pPr>
              <w:spacing w:after="0" w:line="240" w:lineRule="auto"/>
              <w:jc w:val="center"/>
              <w:rPr>
                <w:rFonts w:ascii="Times New Roman" w:hAnsi="Times New Roman" w:cs="Times New Roman"/>
                <w:sz w:val="20"/>
                <w:szCs w:val="20"/>
                <w:lang w:eastAsia="pl-PL"/>
              </w:rPr>
            </w:pPr>
          </w:p>
        </w:tc>
        <w:tc>
          <w:tcPr>
            <w:tcW w:w="992" w:type="dxa"/>
            <w:tcBorders>
              <w:top w:val="nil"/>
              <w:left w:val="nil"/>
              <w:bottom w:val="single" w:sz="8" w:space="0" w:color="auto"/>
              <w:right w:val="single" w:sz="4" w:space="0" w:color="auto"/>
            </w:tcBorders>
            <w:shd w:val="clear" w:color="auto" w:fill="auto"/>
            <w:vAlign w:val="center"/>
          </w:tcPr>
          <w:p w14:paraId="151D8FA7" w14:textId="77777777" w:rsidR="001B0970" w:rsidRPr="00D462BC" w:rsidRDefault="001B0970" w:rsidP="001B0970">
            <w:pPr>
              <w:spacing w:after="0" w:line="240" w:lineRule="auto"/>
              <w:rPr>
                <w:rFonts w:ascii="Times New Roman" w:hAnsi="Times New Roman" w:cs="Times New Roman"/>
                <w:sz w:val="20"/>
                <w:szCs w:val="20"/>
                <w:lang w:eastAsia="pl-PL"/>
              </w:rPr>
            </w:pPr>
          </w:p>
        </w:tc>
        <w:tc>
          <w:tcPr>
            <w:tcW w:w="1276" w:type="dxa"/>
            <w:tcBorders>
              <w:top w:val="nil"/>
              <w:left w:val="nil"/>
              <w:bottom w:val="single" w:sz="8" w:space="0" w:color="auto"/>
              <w:right w:val="single" w:sz="4" w:space="0" w:color="auto"/>
            </w:tcBorders>
            <w:shd w:val="clear" w:color="auto" w:fill="auto"/>
            <w:vAlign w:val="center"/>
          </w:tcPr>
          <w:p w14:paraId="2A1CAF05" w14:textId="77777777" w:rsidR="001B0970" w:rsidRPr="00D462BC" w:rsidRDefault="001B0970" w:rsidP="001B0970">
            <w:pPr>
              <w:spacing w:after="0" w:line="240" w:lineRule="auto"/>
              <w:jc w:val="center"/>
              <w:rPr>
                <w:rFonts w:ascii="Times New Roman" w:hAnsi="Times New Roman" w:cs="Times New Roman"/>
                <w:sz w:val="20"/>
                <w:szCs w:val="20"/>
                <w:lang w:eastAsia="pl-PL"/>
              </w:rPr>
            </w:pPr>
          </w:p>
        </w:tc>
        <w:tc>
          <w:tcPr>
            <w:tcW w:w="1134" w:type="dxa"/>
            <w:tcBorders>
              <w:top w:val="nil"/>
              <w:left w:val="nil"/>
              <w:bottom w:val="single" w:sz="8" w:space="0" w:color="auto"/>
              <w:right w:val="single" w:sz="4" w:space="0" w:color="auto"/>
            </w:tcBorders>
            <w:shd w:val="clear" w:color="auto" w:fill="auto"/>
            <w:vAlign w:val="center"/>
          </w:tcPr>
          <w:p w14:paraId="297312E2" w14:textId="77777777" w:rsidR="001B0970" w:rsidRPr="00D462BC" w:rsidRDefault="001B0970" w:rsidP="001B0970">
            <w:pPr>
              <w:spacing w:after="0" w:line="240" w:lineRule="auto"/>
              <w:jc w:val="center"/>
              <w:rPr>
                <w:rFonts w:ascii="Times New Roman" w:hAnsi="Times New Roman" w:cs="Times New Roman"/>
                <w:sz w:val="20"/>
                <w:szCs w:val="20"/>
                <w:lang w:eastAsia="pl-PL"/>
              </w:rPr>
            </w:pPr>
          </w:p>
        </w:tc>
        <w:tc>
          <w:tcPr>
            <w:tcW w:w="1559" w:type="dxa"/>
            <w:tcBorders>
              <w:top w:val="nil"/>
              <w:left w:val="nil"/>
              <w:bottom w:val="single" w:sz="8" w:space="0" w:color="auto"/>
              <w:right w:val="single" w:sz="8" w:space="0" w:color="auto"/>
            </w:tcBorders>
            <w:shd w:val="clear" w:color="auto" w:fill="auto"/>
            <w:vAlign w:val="center"/>
          </w:tcPr>
          <w:p w14:paraId="3EA82731" w14:textId="77777777" w:rsidR="001B0970" w:rsidRPr="00D462BC" w:rsidRDefault="001B0970" w:rsidP="001B0970">
            <w:pPr>
              <w:spacing w:after="0" w:line="240" w:lineRule="auto"/>
              <w:jc w:val="center"/>
              <w:rPr>
                <w:rFonts w:ascii="Times New Roman" w:hAnsi="Times New Roman" w:cs="Times New Roman"/>
                <w:sz w:val="20"/>
                <w:szCs w:val="20"/>
                <w:lang w:eastAsia="pl-PL"/>
              </w:rPr>
            </w:pPr>
          </w:p>
        </w:tc>
      </w:tr>
      <w:tr w:rsidR="001B0970" w:rsidRPr="00D462BC" w14:paraId="4EBACFA0" w14:textId="77777777" w:rsidTr="00485C35">
        <w:trPr>
          <w:trHeight w:val="255"/>
        </w:trPr>
        <w:tc>
          <w:tcPr>
            <w:tcW w:w="9433" w:type="dxa"/>
            <w:gridSpan w:val="5"/>
            <w:tcBorders>
              <w:top w:val="single" w:sz="8" w:space="0" w:color="auto"/>
              <w:left w:val="single" w:sz="8" w:space="0" w:color="auto"/>
              <w:bottom w:val="single" w:sz="4" w:space="0" w:color="auto"/>
              <w:right w:val="single" w:sz="4" w:space="0" w:color="auto"/>
            </w:tcBorders>
            <w:shd w:val="clear" w:color="auto" w:fill="auto"/>
            <w:vAlign w:val="center"/>
          </w:tcPr>
          <w:p w14:paraId="603C9521" w14:textId="77777777" w:rsidR="001B0970" w:rsidRPr="00D462BC" w:rsidRDefault="001B0970" w:rsidP="001B0970">
            <w:pPr>
              <w:spacing w:after="0" w:line="240" w:lineRule="auto"/>
              <w:jc w:val="center"/>
              <w:rPr>
                <w:rFonts w:ascii="Times New Roman" w:hAnsi="Times New Roman" w:cs="Times New Roman"/>
                <w:sz w:val="20"/>
                <w:szCs w:val="20"/>
                <w:lang w:eastAsia="pl-PL"/>
              </w:rPr>
            </w:pPr>
            <w:r w:rsidRPr="00D462BC">
              <w:rPr>
                <w:rFonts w:ascii="Times New Roman" w:hAnsi="Times New Roman" w:cs="Times New Roman"/>
                <w:b/>
                <w:sz w:val="20"/>
                <w:szCs w:val="20"/>
                <w:lang w:eastAsia="pl-PL"/>
              </w:rPr>
              <w:lastRenderedPageBreak/>
              <w:t xml:space="preserve">Razem </w:t>
            </w:r>
          </w:p>
        </w:tc>
        <w:tc>
          <w:tcPr>
            <w:tcW w:w="992" w:type="dxa"/>
            <w:tcBorders>
              <w:top w:val="single" w:sz="8" w:space="0" w:color="auto"/>
              <w:left w:val="nil"/>
              <w:bottom w:val="single" w:sz="4" w:space="0" w:color="auto"/>
              <w:right w:val="single" w:sz="4" w:space="0" w:color="auto"/>
            </w:tcBorders>
            <w:shd w:val="clear" w:color="auto" w:fill="auto"/>
            <w:vAlign w:val="center"/>
          </w:tcPr>
          <w:p w14:paraId="0F31F4EC" w14:textId="77777777" w:rsidR="001B0970" w:rsidRPr="00D462BC" w:rsidRDefault="001B0970" w:rsidP="001B0970">
            <w:pPr>
              <w:spacing w:after="0" w:line="240" w:lineRule="auto"/>
              <w:rPr>
                <w:rFonts w:ascii="Times New Roman" w:hAnsi="Times New Roman" w:cs="Times New Roman"/>
                <w:sz w:val="20"/>
                <w:szCs w:val="20"/>
                <w:lang w:eastAsia="pl-PL"/>
              </w:rPr>
            </w:pPr>
          </w:p>
        </w:tc>
        <w:tc>
          <w:tcPr>
            <w:tcW w:w="1276" w:type="dxa"/>
            <w:tcBorders>
              <w:top w:val="single" w:sz="8" w:space="0" w:color="auto"/>
              <w:left w:val="nil"/>
              <w:right w:val="single" w:sz="4" w:space="0" w:color="auto"/>
            </w:tcBorders>
            <w:shd w:val="clear" w:color="auto" w:fill="auto"/>
            <w:vAlign w:val="center"/>
          </w:tcPr>
          <w:p w14:paraId="0A8DC4B9" w14:textId="77777777" w:rsidR="001B0970" w:rsidRPr="00D462BC" w:rsidRDefault="001B0970" w:rsidP="001B0970">
            <w:pPr>
              <w:spacing w:after="0" w:line="240" w:lineRule="auto"/>
              <w:jc w:val="center"/>
              <w:rPr>
                <w:rFonts w:ascii="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BC0AF84" w14:textId="77777777" w:rsidR="001B0970" w:rsidRPr="00D462BC" w:rsidRDefault="001B0970" w:rsidP="001B0970">
            <w:pPr>
              <w:spacing w:after="0" w:line="240" w:lineRule="auto"/>
              <w:jc w:val="center"/>
              <w:rPr>
                <w:rFonts w:ascii="Times New Roman" w:hAnsi="Times New Roman" w:cs="Times New Roman"/>
                <w:sz w:val="20"/>
                <w:szCs w:val="20"/>
                <w:lang w:eastAsia="pl-PL"/>
              </w:rPr>
            </w:pPr>
          </w:p>
        </w:tc>
        <w:tc>
          <w:tcPr>
            <w:tcW w:w="1559" w:type="dxa"/>
            <w:tcBorders>
              <w:top w:val="single" w:sz="8" w:space="0" w:color="auto"/>
              <w:left w:val="nil"/>
            </w:tcBorders>
            <w:shd w:val="clear" w:color="auto" w:fill="auto"/>
            <w:vAlign w:val="center"/>
          </w:tcPr>
          <w:p w14:paraId="2A1A51A4" w14:textId="77777777" w:rsidR="001B0970" w:rsidRPr="00D462BC" w:rsidRDefault="001B0970" w:rsidP="001B0970">
            <w:pPr>
              <w:spacing w:after="0" w:line="240" w:lineRule="auto"/>
              <w:jc w:val="center"/>
              <w:rPr>
                <w:rFonts w:ascii="Times New Roman" w:hAnsi="Times New Roman" w:cs="Times New Roman"/>
                <w:sz w:val="20"/>
                <w:szCs w:val="20"/>
                <w:lang w:eastAsia="pl-PL"/>
              </w:rPr>
            </w:pPr>
          </w:p>
        </w:tc>
      </w:tr>
    </w:tbl>
    <w:p w14:paraId="6FBC1F2A" w14:textId="77777777" w:rsidR="001B0970" w:rsidRPr="00D462BC" w:rsidRDefault="001B0970" w:rsidP="001B0970">
      <w:pPr>
        <w:spacing w:after="0" w:line="240" w:lineRule="auto"/>
        <w:rPr>
          <w:rFonts w:ascii="Times New Roman" w:hAnsi="Times New Roman" w:cs="Times New Roman"/>
          <w:sz w:val="20"/>
          <w:szCs w:val="20"/>
        </w:rPr>
      </w:pPr>
    </w:p>
    <w:p w14:paraId="1F0479A2" w14:textId="77777777" w:rsidR="001B0970" w:rsidRPr="00D462BC" w:rsidRDefault="001B0970" w:rsidP="001B0970">
      <w:pPr>
        <w:tabs>
          <w:tab w:val="left" w:pos="1065"/>
        </w:tabs>
        <w:spacing w:after="0" w:line="240" w:lineRule="auto"/>
        <w:rPr>
          <w:rFonts w:ascii="Times New Roman" w:hAnsi="Times New Roman" w:cs="Times New Roman"/>
          <w:sz w:val="20"/>
          <w:szCs w:val="20"/>
        </w:rPr>
      </w:pPr>
      <w:r w:rsidRPr="00D462BC">
        <w:rPr>
          <w:rFonts w:ascii="Times New Roman" w:hAnsi="Times New Roman" w:cs="Times New Roman"/>
          <w:sz w:val="20"/>
          <w:szCs w:val="20"/>
        </w:rPr>
        <w:tab/>
      </w:r>
    </w:p>
    <w:tbl>
      <w:tblPr>
        <w:tblW w:w="16000" w:type="dxa"/>
        <w:tblCellMar>
          <w:left w:w="70" w:type="dxa"/>
          <w:right w:w="70" w:type="dxa"/>
        </w:tblCellMar>
        <w:tblLook w:val="04A0" w:firstRow="1" w:lastRow="0" w:firstColumn="1" w:lastColumn="0" w:noHBand="0" w:noVBand="1"/>
      </w:tblPr>
      <w:tblGrid>
        <w:gridCol w:w="525"/>
        <w:gridCol w:w="192"/>
        <w:gridCol w:w="72"/>
        <w:gridCol w:w="3551"/>
        <w:gridCol w:w="532"/>
        <w:gridCol w:w="468"/>
        <w:gridCol w:w="533"/>
        <w:gridCol w:w="125"/>
        <w:gridCol w:w="244"/>
        <w:gridCol w:w="289"/>
        <w:gridCol w:w="174"/>
        <w:gridCol w:w="380"/>
        <w:gridCol w:w="154"/>
        <w:gridCol w:w="7"/>
        <w:gridCol w:w="616"/>
        <w:gridCol w:w="265"/>
        <w:gridCol w:w="513"/>
        <w:gridCol w:w="479"/>
        <w:gridCol w:w="197"/>
        <w:gridCol w:w="620"/>
        <w:gridCol w:w="810"/>
        <w:gridCol w:w="30"/>
        <w:gridCol w:w="850"/>
        <w:gridCol w:w="57"/>
        <w:gridCol w:w="880"/>
        <w:gridCol w:w="288"/>
        <w:gridCol w:w="129"/>
        <w:gridCol w:w="461"/>
        <w:gridCol w:w="352"/>
        <w:gridCol w:w="224"/>
        <w:gridCol w:w="302"/>
        <w:gridCol w:w="86"/>
        <w:gridCol w:w="266"/>
        <w:gridCol w:w="878"/>
        <w:gridCol w:w="878"/>
      </w:tblGrid>
      <w:tr w:rsidR="001B0970" w:rsidRPr="00D462BC" w14:paraId="652B67C9" w14:textId="77777777" w:rsidTr="0023399A">
        <w:trPr>
          <w:gridAfter w:val="17"/>
          <w:wAfter w:w="7251" w:type="dxa"/>
          <w:trHeight w:val="303"/>
        </w:trPr>
        <w:tc>
          <w:tcPr>
            <w:tcW w:w="8749" w:type="dxa"/>
            <w:gridSpan w:val="18"/>
            <w:tcBorders>
              <w:top w:val="nil"/>
              <w:left w:val="nil"/>
              <w:bottom w:val="nil"/>
              <w:right w:val="nil"/>
            </w:tcBorders>
            <w:shd w:val="clear" w:color="auto" w:fill="auto"/>
            <w:noWrap/>
            <w:vAlign w:val="center"/>
            <w:hideMark/>
          </w:tcPr>
          <w:p w14:paraId="09BAFA92" w14:textId="77777777" w:rsidR="001B0970" w:rsidRPr="00D462BC" w:rsidRDefault="001B0970" w:rsidP="001B0970">
            <w:pPr>
              <w:spacing w:after="0" w:line="240" w:lineRule="auto"/>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Zamawiający zastrzega  zakup mniejszych ilości niż podane w pakiecie.</w:t>
            </w:r>
          </w:p>
        </w:tc>
      </w:tr>
      <w:tr w:rsidR="001B0970" w:rsidRPr="00D462BC" w14:paraId="32C086A8" w14:textId="77777777" w:rsidTr="0023399A">
        <w:trPr>
          <w:gridAfter w:val="10"/>
          <w:wAfter w:w="3868" w:type="dxa"/>
          <w:trHeight w:val="455"/>
        </w:trPr>
        <w:tc>
          <w:tcPr>
            <w:tcW w:w="12132" w:type="dxa"/>
            <w:gridSpan w:val="25"/>
            <w:vMerge w:val="restart"/>
            <w:tcBorders>
              <w:top w:val="nil"/>
              <w:left w:val="nil"/>
              <w:bottom w:val="nil"/>
              <w:right w:val="nil"/>
            </w:tcBorders>
            <w:shd w:val="clear" w:color="auto" w:fill="auto"/>
            <w:vAlign w:val="center"/>
            <w:hideMark/>
          </w:tcPr>
          <w:p w14:paraId="4D39856D" w14:textId="77777777" w:rsidR="001B0970" w:rsidRPr="00D462BC" w:rsidRDefault="001B0970" w:rsidP="001B0970">
            <w:pPr>
              <w:spacing w:after="0" w:line="240" w:lineRule="auto"/>
              <w:jc w:val="both"/>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D462BC" w14:paraId="123069BD" w14:textId="77777777" w:rsidTr="0023399A">
        <w:trPr>
          <w:gridAfter w:val="10"/>
          <w:wAfter w:w="3868" w:type="dxa"/>
          <w:trHeight w:val="835"/>
        </w:trPr>
        <w:tc>
          <w:tcPr>
            <w:tcW w:w="12132" w:type="dxa"/>
            <w:gridSpan w:val="25"/>
            <w:vMerge/>
            <w:tcBorders>
              <w:top w:val="nil"/>
              <w:left w:val="nil"/>
              <w:bottom w:val="nil"/>
              <w:right w:val="nil"/>
            </w:tcBorders>
            <w:vAlign w:val="center"/>
            <w:hideMark/>
          </w:tcPr>
          <w:p w14:paraId="1EFAAFA1"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D462BC" w14:paraId="6F500DC2" w14:textId="77777777" w:rsidTr="0023399A">
        <w:trPr>
          <w:gridAfter w:val="7"/>
          <w:wAfter w:w="2990" w:type="dxa"/>
          <w:trHeight w:val="303"/>
        </w:trPr>
        <w:tc>
          <w:tcPr>
            <w:tcW w:w="13010" w:type="dxa"/>
            <w:gridSpan w:val="28"/>
            <w:tcBorders>
              <w:top w:val="nil"/>
              <w:left w:val="nil"/>
              <w:bottom w:val="nil"/>
              <w:right w:val="nil"/>
            </w:tcBorders>
            <w:shd w:val="clear" w:color="auto" w:fill="auto"/>
            <w:noWrap/>
            <w:vAlign w:val="center"/>
            <w:hideMark/>
          </w:tcPr>
          <w:p w14:paraId="66553E9E"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1B0970" w:rsidRPr="00D462BC" w14:paraId="6AE4E013" w14:textId="77777777" w:rsidTr="0023399A">
        <w:trPr>
          <w:gridAfter w:val="17"/>
          <w:wAfter w:w="7251" w:type="dxa"/>
          <w:trHeight w:val="303"/>
        </w:trPr>
        <w:tc>
          <w:tcPr>
            <w:tcW w:w="8749" w:type="dxa"/>
            <w:gridSpan w:val="18"/>
            <w:tcBorders>
              <w:top w:val="nil"/>
              <w:left w:val="nil"/>
              <w:bottom w:val="nil"/>
              <w:right w:val="nil"/>
            </w:tcBorders>
            <w:shd w:val="clear" w:color="auto" w:fill="auto"/>
            <w:noWrap/>
            <w:vAlign w:val="center"/>
            <w:hideMark/>
          </w:tcPr>
          <w:p w14:paraId="6D2CCDED"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próbek z poszczególnych pozycji na każdym etapie postępowania przetargowego.</w:t>
            </w:r>
          </w:p>
        </w:tc>
      </w:tr>
      <w:tr w:rsidR="001B0970" w:rsidRPr="00D462BC" w14:paraId="6C69B2CD" w14:textId="77777777" w:rsidTr="0023399A">
        <w:trPr>
          <w:gridAfter w:val="22"/>
          <w:wAfter w:w="9133" w:type="dxa"/>
          <w:trHeight w:val="303"/>
        </w:trPr>
        <w:tc>
          <w:tcPr>
            <w:tcW w:w="656" w:type="dxa"/>
            <w:gridSpan w:val="2"/>
            <w:tcBorders>
              <w:top w:val="nil"/>
              <w:left w:val="nil"/>
              <w:bottom w:val="nil"/>
              <w:right w:val="nil"/>
            </w:tcBorders>
            <w:shd w:val="clear" w:color="auto" w:fill="auto"/>
            <w:noWrap/>
            <w:vAlign w:val="center"/>
            <w:hideMark/>
          </w:tcPr>
          <w:p w14:paraId="6975372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3846" w:type="dxa"/>
            <w:gridSpan w:val="3"/>
            <w:tcBorders>
              <w:top w:val="nil"/>
              <w:left w:val="nil"/>
              <w:bottom w:val="nil"/>
              <w:right w:val="nil"/>
            </w:tcBorders>
            <w:shd w:val="clear" w:color="auto" w:fill="auto"/>
            <w:noWrap/>
            <w:vAlign w:val="bottom"/>
            <w:hideMark/>
          </w:tcPr>
          <w:p w14:paraId="50D1D5EB"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000" w:type="dxa"/>
            <w:gridSpan w:val="2"/>
            <w:tcBorders>
              <w:top w:val="nil"/>
              <w:left w:val="nil"/>
              <w:bottom w:val="nil"/>
              <w:right w:val="nil"/>
            </w:tcBorders>
            <w:shd w:val="clear" w:color="auto" w:fill="auto"/>
            <w:noWrap/>
            <w:vAlign w:val="bottom"/>
            <w:hideMark/>
          </w:tcPr>
          <w:p w14:paraId="1D0870CA"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658" w:type="dxa"/>
            <w:gridSpan w:val="3"/>
            <w:tcBorders>
              <w:top w:val="nil"/>
              <w:left w:val="nil"/>
              <w:bottom w:val="nil"/>
              <w:right w:val="nil"/>
            </w:tcBorders>
            <w:shd w:val="clear" w:color="auto" w:fill="auto"/>
            <w:noWrap/>
            <w:vAlign w:val="bottom"/>
            <w:hideMark/>
          </w:tcPr>
          <w:p w14:paraId="67DBB5BE"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07" w:type="dxa"/>
            <w:gridSpan w:val="3"/>
            <w:tcBorders>
              <w:top w:val="nil"/>
              <w:left w:val="nil"/>
              <w:bottom w:val="nil"/>
              <w:right w:val="nil"/>
            </w:tcBorders>
            <w:shd w:val="clear" w:color="auto" w:fill="auto"/>
            <w:noWrap/>
            <w:vAlign w:val="bottom"/>
            <w:hideMark/>
          </w:tcPr>
          <w:p w14:paraId="72D83B59"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692D41B8" w14:textId="77777777" w:rsidTr="0023399A">
        <w:trPr>
          <w:gridAfter w:val="4"/>
          <w:wAfter w:w="2112" w:type="dxa"/>
          <w:trHeight w:val="303"/>
        </w:trPr>
        <w:tc>
          <w:tcPr>
            <w:tcW w:w="13888" w:type="dxa"/>
            <w:gridSpan w:val="31"/>
            <w:tcBorders>
              <w:top w:val="nil"/>
              <w:left w:val="nil"/>
              <w:bottom w:val="nil"/>
              <w:right w:val="nil"/>
            </w:tcBorders>
            <w:shd w:val="clear" w:color="auto" w:fill="auto"/>
            <w:noWrap/>
            <w:vAlign w:val="center"/>
            <w:hideMark/>
          </w:tcPr>
          <w:p w14:paraId="2DFD4AD9"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Wartość brutto zamówienia (cyfrowo i słownie) ……………………………………………………………………………………………………………….</w:t>
            </w:r>
          </w:p>
        </w:tc>
      </w:tr>
      <w:tr w:rsidR="001B0970" w:rsidRPr="00D462BC" w14:paraId="77491A63" w14:textId="77777777" w:rsidTr="0023399A">
        <w:trPr>
          <w:gridAfter w:val="4"/>
          <w:wAfter w:w="2112" w:type="dxa"/>
          <w:trHeight w:val="303"/>
        </w:trPr>
        <w:tc>
          <w:tcPr>
            <w:tcW w:w="13888" w:type="dxa"/>
            <w:gridSpan w:val="31"/>
            <w:tcBorders>
              <w:top w:val="nil"/>
              <w:left w:val="nil"/>
              <w:bottom w:val="nil"/>
              <w:right w:val="nil"/>
            </w:tcBorders>
            <w:shd w:val="clear" w:color="auto" w:fill="auto"/>
            <w:noWrap/>
            <w:vAlign w:val="center"/>
            <w:hideMark/>
          </w:tcPr>
          <w:p w14:paraId="083F1659"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Wartość netto zamówienia: (cyfrowo i słownie) ………………………………………………………………………………………………………………..</w:t>
            </w:r>
          </w:p>
        </w:tc>
      </w:tr>
      <w:tr w:rsidR="001B0970" w:rsidRPr="00D462BC" w14:paraId="1B971670" w14:textId="77777777" w:rsidTr="0023399A">
        <w:trPr>
          <w:gridAfter w:val="4"/>
          <w:wAfter w:w="2112" w:type="dxa"/>
          <w:trHeight w:val="303"/>
        </w:trPr>
        <w:tc>
          <w:tcPr>
            <w:tcW w:w="13888" w:type="dxa"/>
            <w:gridSpan w:val="31"/>
            <w:tcBorders>
              <w:top w:val="nil"/>
              <w:left w:val="nil"/>
              <w:bottom w:val="nil"/>
              <w:right w:val="nil"/>
            </w:tcBorders>
            <w:shd w:val="clear" w:color="auto" w:fill="auto"/>
            <w:noWrap/>
            <w:vAlign w:val="center"/>
            <w:hideMark/>
          </w:tcPr>
          <w:p w14:paraId="4A8641CC"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Podatek VAT (cyfrowo i słownie)……………………………………………………………………………………………………………………………….</w:t>
            </w:r>
          </w:p>
        </w:tc>
      </w:tr>
      <w:tr w:rsidR="001B0970" w:rsidRPr="00D462BC" w14:paraId="02D2BD35" w14:textId="77777777" w:rsidTr="0023399A">
        <w:trPr>
          <w:gridAfter w:val="24"/>
          <w:wAfter w:w="9665" w:type="dxa"/>
          <w:trHeight w:val="303"/>
        </w:trPr>
        <w:tc>
          <w:tcPr>
            <w:tcW w:w="3970" w:type="dxa"/>
            <w:gridSpan w:val="4"/>
            <w:tcBorders>
              <w:top w:val="nil"/>
              <w:left w:val="nil"/>
              <w:bottom w:val="nil"/>
              <w:right w:val="nil"/>
            </w:tcBorders>
            <w:shd w:val="clear" w:color="auto" w:fill="auto"/>
            <w:noWrap/>
            <w:vAlign w:val="center"/>
          </w:tcPr>
          <w:p w14:paraId="0E448CAD"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c>
          <w:tcPr>
            <w:tcW w:w="1000" w:type="dxa"/>
            <w:gridSpan w:val="2"/>
            <w:tcBorders>
              <w:top w:val="nil"/>
              <w:left w:val="nil"/>
              <w:bottom w:val="nil"/>
              <w:right w:val="nil"/>
            </w:tcBorders>
            <w:shd w:val="clear" w:color="auto" w:fill="auto"/>
            <w:noWrap/>
            <w:vAlign w:val="bottom"/>
            <w:hideMark/>
          </w:tcPr>
          <w:p w14:paraId="76D56EFC"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658" w:type="dxa"/>
            <w:gridSpan w:val="2"/>
            <w:tcBorders>
              <w:top w:val="nil"/>
              <w:left w:val="nil"/>
              <w:bottom w:val="nil"/>
              <w:right w:val="nil"/>
            </w:tcBorders>
            <w:shd w:val="clear" w:color="auto" w:fill="auto"/>
            <w:noWrap/>
            <w:vAlign w:val="bottom"/>
            <w:hideMark/>
          </w:tcPr>
          <w:p w14:paraId="750FA4D7"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07" w:type="dxa"/>
            <w:gridSpan w:val="3"/>
            <w:tcBorders>
              <w:top w:val="nil"/>
              <w:left w:val="nil"/>
              <w:bottom w:val="nil"/>
              <w:right w:val="nil"/>
            </w:tcBorders>
            <w:shd w:val="clear" w:color="auto" w:fill="auto"/>
            <w:noWrap/>
            <w:vAlign w:val="bottom"/>
            <w:hideMark/>
          </w:tcPr>
          <w:p w14:paraId="7433D080"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4BCA60C5" w14:textId="77777777" w:rsidTr="0023399A">
        <w:trPr>
          <w:gridAfter w:val="22"/>
          <w:wAfter w:w="9132" w:type="dxa"/>
          <w:trHeight w:val="303"/>
        </w:trPr>
        <w:tc>
          <w:tcPr>
            <w:tcW w:w="5503" w:type="dxa"/>
            <w:gridSpan w:val="7"/>
            <w:tcBorders>
              <w:top w:val="nil"/>
              <w:left w:val="nil"/>
              <w:bottom w:val="nil"/>
              <w:right w:val="nil"/>
            </w:tcBorders>
            <w:shd w:val="clear" w:color="auto" w:fill="auto"/>
            <w:noWrap/>
            <w:vAlign w:val="center"/>
          </w:tcPr>
          <w:p w14:paraId="69B153B9"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data i podpis upoważnionego przedstawiciela wykonawcy</w:t>
            </w:r>
          </w:p>
        </w:tc>
        <w:tc>
          <w:tcPr>
            <w:tcW w:w="658" w:type="dxa"/>
            <w:gridSpan w:val="3"/>
            <w:tcBorders>
              <w:top w:val="nil"/>
              <w:left w:val="nil"/>
              <w:bottom w:val="nil"/>
              <w:right w:val="nil"/>
            </w:tcBorders>
            <w:shd w:val="clear" w:color="auto" w:fill="auto"/>
            <w:noWrap/>
            <w:vAlign w:val="bottom"/>
            <w:hideMark/>
          </w:tcPr>
          <w:p w14:paraId="52E5C643"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707" w:type="dxa"/>
            <w:gridSpan w:val="3"/>
            <w:tcBorders>
              <w:top w:val="nil"/>
              <w:left w:val="nil"/>
              <w:bottom w:val="nil"/>
              <w:right w:val="nil"/>
            </w:tcBorders>
            <w:shd w:val="clear" w:color="auto" w:fill="auto"/>
            <w:noWrap/>
            <w:vAlign w:val="bottom"/>
            <w:hideMark/>
          </w:tcPr>
          <w:p w14:paraId="53F3D1F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502955E4" w14:textId="77777777" w:rsidTr="0023399A">
        <w:trPr>
          <w:gridAfter w:val="22"/>
          <w:wAfter w:w="9131" w:type="dxa"/>
          <w:trHeight w:val="303"/>
        </w:trPr>
        <w:tc>
          <w:tcPr>
            <w:tcW w:w="6869" w:type="dxa"/>
            <w:gridSpan w:val="13"/>
            <w:tcBorders>
              <w:top w:val="nil"/>
              <w:left w:val="nil"/>
              <w:bottom w:val="nil"/>
              <w:right w:val="nil"/>
            </w:tcBorders>
            <w:shd w:val="clear" w:color="auto" w:fill="auto"/>
            <w:noWrap/>
            <w:vAlign w:val="center"/>
          </w:tcPr>
          <w:p w14:paraId="2DEF4B52"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D462BC" w14:paraId="548088DF" w14:textId="77777777" w:rsidTr="0023399A">
        <w:trPr>
          <w:gridAfter w:val="22"/>
          <w:wAfter w:w="9131" w:type="dxa"/>
          <w:trHeight w:val="303"/>
        </w:trPr>
        <w:tc>
          <w:tcPr>
            <w:tcW w:w="6869" w:type="dxa"/>
            <w:gridSpan w:val="13"/>
            <w:tcBorders>
              <w:top w:val="nil"/>
              <w:left w:val="nil"/>
              <w:bottom w:val="nil"/>
              <w:right w:val="nil"/>
            </w:tcBorders>
            <w:shd w:val="clear" w:color="auto" w:fill="auto"/>
            <w:noWrap/>
            <w:vAlign w:val="center"/>
          </w:tcPr>
          <w:p w14:paraId="5CD0E225"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D462BC" w14:paraId="33235719" w14:textId="77777777" w:rsidTr="0023399A">
        <w:trPr>
          <w:gridAfter w:val="3"/>
          <w:wAfter w:w="2028" w:type="dxa"/>
          <w:trHeight w:val="303"/>
        </w:trPr>
        <w:tc>
          <w:tcPr>
            <w:tcW w:w="6715" w:type="dxa"/>
            <w:gridSpan w:val="12"/>
            <w:tcBorders>
              <w:top w:val="nil"/>
              <w:left w:val="nil"/>
              <w:bottom w:val="nil"/>
              <w:right w:val="nil"/>
            </w:tcBorders>
            <w:shd w:val="clear" w:color="auto" w:fill="auto"/>
            <w:noWrap/>
            <w:vAlign w:val="bottom"/>
            <w:hideMark/>
          </w:tcPr>
          <w:p w14:paraId="620FAE46" w14:textId="77777777" w:rsidR="001B0970" w:rsidRPr="00D462BC" w:rsidRDefault="001B0970" w:rsidP="001B0970">
            <w:pPr>
              <w:spacing w:after="0" w:line="240" w:lineRule="auto"/>
              <w:rPr>
                <w:rFonts w:ascii="Times New Roman" w:eastAsia="Times New Roman" w:hAnsi="Times New Roman" w:cs="Times New Roman"/>
                <w:b/>
                <w:bCs/>
                <w:color w:val="000000"/>
                <w:sz w:val="20"/>
                <w:szCs w:val="20"/>
                <w:lang w:eastAsia="pl-PL"/>
              </w:rPr>
            </w:pPr>
            <w:r w:rsidRPr="002B2096">
              <w:rPr>
                <w:rFonts w:ascii="Times New Roman" w:eastAsia="Times New Roman" w:hAnsi="Times New Roman" w:cs="Times New Roman"/>
                <w:b/>
                <w:bCs/>
                <w:sz w:val="20"/>
                <w:szCs w:val="20"/>
                <w:lang w:eastAsia="pl-PL"/>
              </w:rPr>
              <w:t>Zadanie nr 5.     Folie i opatrunki.</w:t>
            </w:r>
          </w:p>
        </w:tc>
        <w:tc>
          <w:tcPr>
            <w:tcW w:w="777" w:type="dxa"/>
            <w:gridSpan w:val="3"/>
            <w:tcBorders>
              <w:top w:val="nil"/>
              <w:left w:val="nil"/>
              <w:bottom w:val="nil"/>
              <w:right w:val="nil"/>
            </w:tcBorders>
            <w:shd w:val="clear" w:color="auto" w:fill="auto"/>
            <w:noWrap/>
            <w:vAlign w:val="bottom"/>
            <w:hideMark/>
          </w:tcPr>
          <w:p w14:paraId="0E9D966A" w14:textId="77777777" w:rsidR="001B0970" w:rsidRPr="00D462BC" w:rsidRDefault="001B0970" w:rsidP="001B0970">
            <w:pPr>
              <w:spacing w:after="0" w:line="240" w:lineRule="auto"/>
              <w:rPr>
                <w:rFonts w:ascii="Times New Roman" w:eastAsia="Times New Roman" w:hAnsi="Times New Roman" w:cs="Times New Roman"/>
                <w:b/>
                <w:bCs/>
                <w:color w:val="000000"/>
                <w:sz w:val="20"/>
                <w:szCs w:val="20"/>
                <w:lang w:eastAsia="pl-PL"/>
              </w:rPr>
            </w:pPr>
          </w:p>
        </w:tc>
        <w:tc>
          <w:tcPr>
            <w:tcW w:w="778" w:type="dxa"/>
            <w:gridSpan w:val="2"/>
            <w:tcBorders>
              <w:top w:val="nil"/>
              <w:left w:val="nil"/>
              <w:bottom w:val="nil"/>
              <w:right w:val="nil"/>
            </w:tcBorders>
            <w:shd w:val="clear" w:color="auto" w:fill="auto"/>
            <w:noWrap/>
            <w:vAlign w:val="bottom"/>
            <w:hideMark/>
          </w:tcPr>
          <w:p w14:paraId="4EA011F6"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296" w:type="dxa"/>
            <w:gridSpan w:val="3"/>
            <w:tcBorders>
              <w:top w:val="nil"/>
              <w:left w:val="nil"/>
              <w:bottom w:val="nil"/>
              <w:right w:val="nil"/>
            </w:tcBorders>
            <w:shd w:val="clear" w:color="auto" w:fill="auto"/>
            <w:noWrap/>
            <w:vAlign w:val="bottom"/>
            <w:hideMark/>
          </w:tcPr>
          <w:p w14:paraId="6DDDDFB5"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78" w:type="dxa"/>
            <w:gridSpan w:val="2"/>
            <w:tcBorders>
              <w:top w:val="nil"/>
              <w:left w:val="nil"/>
              <w:bottom w:val="nil"/>
              <w:right w:val="nil"/>
            </w:tcBorders>
            <w:shd w:val="clear" w:color="auto" w:fill="auto"/>
            <w:noWrap/>
            <w:vAlign w:val="bottom"/>
            <w:hideMark/>
          </w:tcPr>
          <w:p w14:paraId="73DC1EAF"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907" w:type="dxa"/>
            <w:gridSpan w:val="2"/>
            <w:tcBorders>
              <w:top w:val="nil"/>
              <w:left w:val="nil"/>
              <w:bottom w:val="nil"/>
              <w:right w:val="nil"/>
            </w:tcBorders>
            <w:shd w:val="clear" w:color="auto" w:fill="auto"/>
            <w:noWrap/>
            <w:vAlign w:val="bottom"/>
            <w:hideMark/>
          </w:tcPr>
          <w:p w14:paraId="5E920A32"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879" w:type="dxa"/>
            <w:tcBorders>
              <w:top w:val="nil"/>
              <w:left w:val="nil"/>
              <w:bottom w:val="nil"/>
              <w:right w:val="nil"/>
            </w:tcBorders>
            <w:shd w:val="clear" w:color="auto" w:fill="auto"/>
            <w:noWrap/>
            <w:vAlign w:val="bottom"/>
            <w:hideMark/>
          </w:tcPr>
          <w:p w14:paraId="239E0C4A"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417" w:type="dxa"/>
            <w:gridSpan w:val="2"/>
            <w:tcBorders>
              <w:top w:val="nil"/>
              <w:left w:val="nil"/>
              <w:bottom w:val="nil"/>
              <w:right w:val="nil"/>
            </w:tcBorders>
            <w:shd w:val="clear" w:color="auto" w:fill="auto"/>
            <w:noWrap/>
            <w:vAlign w:val="bottom"/>
            <w:hideMark/>
          </w:tcPr>
          <w:p w14:paraId="014A2A7C"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425" w:type="dxa"/>
            <w:gridSpan w:val="5"/>
            <w:tcBorders>
              <w:top w:val="nil"/>
              <w:left w:val="nil"/>
              <w:bottom w:val="nil"/>
              <w:right w:val="nil"/>
            </w:tcBorders>
            <w:shd w:val="clear" w:color="auto" w:fill="auto"/>
            <w:noWrap/>
            <w:vAlign w:val="bottom"/>
            <w:hideMark/>
          </w:tcPr>
          <w:p w14:paraId="154C81FC"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001F7D5C" w14:textId="77777777" w:rsidTr="0023399A">
        <w:trPr>
          <w:gridAfter w:val="5"/>
          <w:wAfter w:w="2417" w:type="dxa"/>
          <w:trHeight w:val="303"/>
        </w:trPr>
        <w:tc>
          <w:tcPr>
            <w:tcW w:w="722" w:type="dxa"/>
            <w:gridSpan w:val="3"/>
            <w:tcBorders>
              <w:top w:val="nil"/>
              <w:left w:val="nil"/>
              <w:bottom w:val="single" w:sz="4" w:space="0" w:color="000000"/>
              <w:right w:val="nil"/>
            </w:tcBorders>
            <w:shd w:val="clear" w:color="auto" w:fill="auto"/>
            <w:noWrap/>
            <w:vAlign w:val="bottom"/>
            <w:hideMark/>
          </w:tcPr>
          <w:p w14:paraId="6DD1220C"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5992" w:type="dxa"/>
            <w:gridSpan w:val="9"/>
            <w:tcBorders>
              <w:top w:val="nil"/>
              <w:left w:val="nil"/>
              <w:bottom w:val="single" w:sz="4" w:space="0" w:color="000000"/>
              <w:right w:val="nil"/>
            </w:tcBorders>
            <w:shd w:val="clear" w:color="auto" w:fill="auto"/>
            <w:noWrap/>
            <w:vAlign w:val="bottom"/>
            <w:hideMark/>
          </w:tcPr>
          <w:p w14:paraId="0B142541"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77" w:type="dxa"/>
            <w:gridSpan w:val="3"/>
            <w:tcBorders>
              <w:top w:val="nil"/>
              <w:left w:val="nil"/>
              <w:bottom w:val="single" w:sz="4" w:space="0" w:color="000000"/>
              <w:right w:val="nil"/>
            </w:tcBorders>
            <w:shd w:val="clear" w:color="auto" w:fill="auto"/>
            <w:noWrap/>
            <w:vAlign w:val="bottom"/>
            <w:hideMark/>
          </w:tcPr>
          <w:p w14:paraId="1EE5E64A"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78" w:type="dxa"/>
            <w:gridSpan w:val="2"/>
            <w:tcBorders>
              <w:top w:val="nil"/>
              <w:left w:val="nil"/>
              <w:bottom w:val="single" w:sz="4" w:space="0" w:color="000000"/>
              <w:right w:val="nil"/>
            </w:tcBorders>
            <w:shd w:val="clear" w:color="auto" w:fill="auto"/>
            <w:noWrap/>
            <w:vAlign w:val="bottom"/>
            <w:hideMark/>
          </w:tcPr>
          <w:p w14:paraId="74C056C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296" w:type="dxa"/>
            <w:gridSpan w:val="3"/>
            <w:tcBorders>
              <w:top w:val="nil"/>
              <w:left w:val="nil"/>
              <w:bottom w:val="single" w:sz="4" w:space="0" w:color="000000"/>
              <w:right w:val="nil"/>
            </w:tcBorders>
            <w:shd w:val="clear" w:color="auto" w:fill="auto"/>
            <w:noWrap/>
            <w:vAlign w:val="bottom"/>
            <w:hideMark/>
          </w:tcPr>
          <w:p w14:paraId="11CE35D0"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78" w:type="dxa"/>
            <w:gridSpan w:val="2"/>
            <w:tcBorders>
              <w:top w:val="nil"/>
              <w:left w:val="nil"/>
              <w:bottom w:val="single" w:sz="4" w:space="0" w:color="000000"/>
              <w:right w:val="nil"/>
            </w:tcBorders>
            <w:shd w:val="clear" w:color="auto" w:fill="auto"/>
            <w:noWrap/>
            <w:vAlign w:val="bottom"/>
            <w:hideMark/>
          </w:tcPr>
          <w:p w14:paraId="2EF3297B"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907" w:type="dxa"/>
            <w:gridSpan w:val="2"/>
            <w:tcBorders>
              <w:top w:val="nil"/>
              <w:left w:val="nil"/>
              <w:bottom w:val="single" w:sz="4" w:space="0" w:color="000000"/>
              <w:right w:val="nil"/>
            </w:tcBorders>
            <w:shd w:val="clear" w:color="auto" w:fill="auto"/>
            <w:noWrap/>
            <w:vAlign w:val="bottom"/>
            <w:hideMark/>
          </w:tcPr>
          <w:p w14:paraId="418B2103"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879" w:type="dxa"/>
            <w:tcBorders>
              <w:top w:val="nil"/>
              <w:left w:val="nil"/>
              <w:bottom w:val="single" w:sz="4" w:space="0" w:color="000000"/>
              <w:right w:val="nil"/>
            </w:tcBorders>
            <w:shd w:val="clear" w:color="auto" w:fill="auto"/>
            <w:noWrap/>
            <w:vAlign w:val="bottom"/>
            <w:hideMark/>
          </w:tcPr>
          <w:p w14:paraId="117E34F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454" w:type="dxa"/>
            <w:gridSpan w:val="5"/>
            <w:tcBorders>
              <w:top w:val="nil"/>
              <w:left w:val="nil"/>
              <w:bottom w:val="single" w:sz="4" w:space="0" w:color="000000"/>
              <w:right w:val="nil"/>
            </w:tcBorders>
            <w:shd w:val="clear" w:color="auto" w:fill="auto"/>
            <w:noWrap/>
            <w:vAlign w:val="bottom"/>
            <w:hideMark/>
          </w:tcPr>
          <w:p w14:paraId="31C2255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3652296F" w14:textId="77777777" w:rsidTr="0023399A">
        <w:trPr>
          <w:gridAfter w:val="5"/>
          <w:wAfter w:w="2417" w:type="dxa"/>
          <w:trHeight w:val="303"/>
        </w:trPr>
        <w:tc>
          <w:tcPr>
            <w:tcW w:w="72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18E479"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Lp.</w:t>
            </w:r>
          </w:p>
        </w:tc>
        <w:tc>
          <w:tcPr>
            <w:tcW w:w="5992"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01DCAF"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 xml:space="preserve">Nazwa </w:t>
            </w:r>
          </w:p>
        </w:tc>
        <w:tc>
          <w:tcPr>
            <w:tcW w:w="7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7C0EEC"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Jedn. miary</w:t>
            </w:r>
          </w:p>
        </w:tc>
        <w:tc>
          <w:tcPr>
            <w:tcW w:w="7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555C8E"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 xml:space="preserve">Ilość </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CCB835"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Cena jedn. netto</w:t>
            </w:r>
          </w:p>
        </w:tc>
        <w:tc>
          <w:tcPr>
            <w:tcW w:w="7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C3B693"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Podatek vat %</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3FFFD8"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Wartość netto</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46BE29"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Wartość brutto</w:t>
            </w:r>
          </w:p>
        </w:tc>
        <w:tc>
          <w:tcPr>
            <w:tcW w:w="1454"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FA09AD"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hAnsi="Times New Roman" w:cs="Times New Roman"/>
                <w:b/>
                <w:bCs/>
                <w:sz w:val="20"/>
                <w:szCs w:val="20"/>
                <w:lang w:eastAsia="pl-PL"/>
              </w:rPr>
              <w:t>Producent</w:t>
            </w:r>
            <w:r w:rsidRPr="00D462BC">
              <w:rPr>
                <w:rFonts w:ascii="Times New Roman" w:eastAsia="Times New Roman" w:hAnsi="Times New Roman" w:cs="Times New Roman"/>
                <w:b/>
                <w:sz w:val="20"/>
                <w:szCs w:val="20"/>
                <w:lang w:eastAsia="pl-PL"/>
              </w:rPr>
              <w:t xml:space="preserve"> /Numer katalogowy</w:t>
            </w:r>
          </w:p>
        </w:tc>
      </w:tr>
      <w:tr w:rsidR="001B0970" w:rsidRPr="00D462BC" w14:paraId="10832D8A" w14:textId="77777777" w:rsidTr="0023399A">
        <w:trPr>
          <w:gridAfter w:val="5"/>
          <w:wAfter w:w="2417" w:type="dxa"/>
          <w:trHeight w:val="1613"/>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090C5D45"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3A62E0A8"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Sterylny żel do znieczuleń miejscowych o właściwościach odkażających i znieczulających ( 2g lignocainy i 0,25 g chlorheksydyny w 100 g )  Obniża ryzyko występowania ewentualnych zakażeń przy zabiegach endoskopowych oraz cewnikowaniu pęcherza moczowego . Postać: ampułko-strzykawka o pojemności a</w:t>
            </w:r>
            <w:r w:rsidRPr="00D462BC">
              <w:rPr>
                <w:rFonts w:ascii="Times New Roman" w:eastAsia="Times New Roman" w:hAnsi="Times New Roman" w:cs="Times New Roman"/>
                <w:color w:val="FF0000"/>
                <w:sz w:val="20"/>
                <w:szCs w:val="20"/>
                <w:lang w:eastAsia="pl-PL"/>
              </w:rPr>
              <w:t xml:space="preserve"> 6 ml</w:t>
            </w:r>
            <w:r w:rsidRPr="00D462BC">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7E51568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1171A6E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w:t>
            </w:r>
          </w:p>
        </w:tc>
        <w:tc>
          <w:tcPr>
            <w:tcW w:w="1296" w:type="dxa"/>
            <w:gridSpan w:val="3"/>
            <w:tcBorders>
              <w:top w:val="nil"/>
              <w:left w:val="nil"/>
              <w:bottom w:val="single" w:sz="4" w:space="0" w:color="000000"/>
              <w:right w:val="single" w:sz="4" w:space="0" w:color="000000"/>
            </w:tcBorders>
            <w:shd w:val="clear" w:color="auto" w:fill="auto"/>
            <w:vAlign w:val="center"/>
          </w:tcPr>
          <w:p w14:paraId="501BC8C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54F329C0"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0F959D52"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79C0FBD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7B8AA25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744AC2BC" w14:textId="77777777" w:rsidTr="0023399A">
        <w:trPr>
          <w:gridAfter w:val="5"/>
          <w:wAfter w:w="2417" w:type="dxa"/>
          <w:trHeight w:val="1435"/>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1376CEB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4FE421AF"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Sterylny żel do znieczuleń miejscowych o właściwościach odkażających i znieczulających ( 2g lignocainy i 0,25 g chlorheksydyny w 100 g )  Obniża ryzyko występowania ewentualnych zakażeń przy zabiegach endoskopowych oraz cewnikowaniu pęcherza moczowego . Postać: ampułko-strzykawka o pojemności a</w:t>
            </w:r>
            <w:r w:rsidRPr="00D462BC">
              <w:rPr>
                <w:rFonts w:ascii="Times New Roman" w:eastAsia="Times New Roman" w:hAnsi="Times New Roman" w:cs="Times New Roman"/>
                <w:color w:val="FF0000"/>
                <w:sz w:val="20"/>
                <w:szCs w:val="20"/>
                <w:lang w:eastAsia="pl-PL"/>
              </w:rPr>
              <w:t xml:space="preserve"> 11 ml</w:t>
            </w:r>
            <w:r w:rsidRPr="00D462BC">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7DED180D"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0BC0B6F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w:t>
            </w:r>
          </w:p>
        </w:tc>
        <w:tc>
          <w:tcPr>
            <w:tcW w:w="1296" w:type="dxa"/>
            <w:gridSpan w:val="3"/>
            <w:tcBorders>
              <w:top w:val="nil"/>
              <w:left w:val="nil"/>
              <w:bottom w:val="single" w:sz="4" w:space="0" w:color="000000"/>
              <w:right w:val="single" w:sz="4" w:space="0" w:color="000000"/>
            </w:tcBorders>
            <w:shd w:val="clear" w:color="auto" w:fill="auto"/>
            <w:vAlign w:val="center"/>
          </w:tcPr>
          <w:p w14:paraId="7B38E2F2"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5067525A"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26CF2B07"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74B26755"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7B33262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63ECD356" w14:textId="77777777" w:rsidTr="0023399A">
        <w:trPr>
          <w:gridAfter w:val="5"/>
          <w:wAfter w:w="2417" w:type="dxa"/>
          <w:trHeight w:val="861"/>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731DA526"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3</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53559093"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Spodenki  z otworem umożliwiającym badanie endoskopowe (rectoskopia, kolonoskopia), zapewniające komfort dla pacjenta podczas badania, wlóknina SMS , gramatura min 35g/m2 , kolor niebieski </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1498354A"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2E412237" w14:textId="6AF2AB28" w:rsidR="001B0970" w:rsidRPr="00D462BC" w:rsidRDefault="00CF6597"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8</w:t>
            </w:r>
            <w:r w:rsidR="001B0970" w:rsidRPr="00D462BC">
              <w:rPr>
                <w:rFonts w:ascii="Times New Roman" w:eastAsia="Times New Roman" w:hAnsi="Times New Roman" w:cs="Times New Roman"/>
                <w:color w:val="000000"/>
                <w:sz w:val="20"/>
                <w:szCs w:val="20"/>
                <w:lang w:eastAsia="pl-PL"/>
              </w:rPr>
              <w:t>00</w:t>
            </w:r>
          </w:p>
        </w:tc>
        <w:tc>
          <w:tcPr>
            <w:tcW w:w="1296" w:type="dxa"/>
            <w:gridSpan w:val="3"/>
            <w:tcBorders>
              <w:top w:val="nil"/>
              <w:left w:val="nil"/>
              <w:bottom w:val="single" w:sz="4" w:space="0" w:color="000000"/>
              <w:right w:val="single" w:sz="4" w:space="0" w:color="000000"/>
            </w:tcBorders>
            <w:shd w:val="clear" w:color="auto" w:fill="auto"/>
            <w:vAlign w:val="center"/>
          </w:tcPr>
          <w:p w14:paraId="13CA52A7"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53D18CC2"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2911E23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2E21305A"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000000" w:fill="FFFFFF"/>
            <w:vAlign w:val="center"/>
            <w:hideMark/>
          </w:tcPr>
          <w:p w14:paraId="4A48BFA4"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57F4E6F6" w14:textId="77777777" w:rsidTr="0023399A">
        <w:trPr>
          <w:gridAfter w:val="5"/>
          <w:wAfter w:w="2417" w:type="dxa"/>
          <w:trHeight w:val="571"/>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0F74858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043251A0"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Koszula dla położnic, wykonana z białej, miękkiej, chłonnej włókniny poliestrowej, rozcięcie z przodu do pasa, wiązane na troki</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19721D9A"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49E65272" w14:textId="4A1E9ABE" w:rsidR="001B0970" w:rsidRPr="00D462BC" w:rsidRDefault="00CF6597"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25</w:t>
            </w:r>
            <w:r w:rsidR="001B0970" w:rsidRPr="00D462BC">
              <w:rPr>
                <w:rFonts w:ascii="Times New Roman" w:eastAsia="Times New Roman" w:hAnsi="Times New Roman" w:cs="Times New Roman"/>
                <w:color w:val="000000"/>
                <w:sz w:val="20"/>
                <w:szCs w:val="20"/>
                <w:lang w:eastAsia="pl-PL"/>
              </w:rPr>
              <w:t>00</w:t>
            </w:r>
          </w:p>
        </w:tc>
        <w:tc>
          <w:tcPr>
            <w:tcW w:w="1296" w:type="dxa"/>
            <w:gridSpan w:val="3"/>
            <w:tcBorders>
              <w:top w:val="nil"/>
              <w:left w:val="nil"/>
              <w:bottom w:val="single" w:sz="4" w:space="0" w:color="000000"/>
              <w:right w:val="single" w:sz="4" w:space="0" w:color="000000"/>
            </w:tcBorders>
            <w:shd w:val="clear" w:color="auto" w:fill="auto"/>
            <w:vAlign w:val="center"/>
          </w:tcPr>
          <w:p w14:paraId="23F5AD6B"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230A98B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6891A32F"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362E21D5"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000000" w:fill="FFFFFF"/>
            <w:vAlign w:val="center"/>
            <w:hideMark/>
          </w:tcPr>
          <w:p w14:paraId="22D4C777"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344DB38C" w14:textId="77777777" w:rsidTr="0023399A">
        <w:trPr>
          <w:gridAfter w:val="5"/>
          <w:wAfter w:w="2417" w:type="dxa"/>
          <w:trHeight w:val="565"/>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694D5730"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5</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5716B4E3"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Delikatny plaster poiniekcyjny z opatrunkiem w formie taśmy z nacięciem co 2 cm. Klej akrylowy bez tlenku cynku. Rozmiar 5 m x 4 cm.</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1D264A40"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60FB2E4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35</w:t>
            </w:r>
          </w:p>
        </w:tc>
        <w:tc>
          <w:tcPr>
            <w:tcW w:w="1296" w:type="dxa"/>
            <w:gridSpan w:val="3"/>
            <w:tcBorders>
              <w:top w:val="nil"/>
              <w:left w:val="nil"/>
              <w:bottom w:val="single" w:sz="4" w:space="0" w:color="000000"/>
              <w:right w:val="single" w:sz="4" w:space="0" w:color="000000"/>
            </w:tcBorders>
            <w:shd w:val="clear" w:color="auto" w:fill="auto"/>
            <w:vAlign w:val="center"/>
          </w:tcPr>
          <w:p w14:paraId="1F2C0A87"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779CAC9D"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5096FF7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4BD4535F"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2B8F521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7938FC63" w14:textId="77777777" w:rsidTr="0023399A">
        <w:trPr>
          <w:gridAfter w:val="5"/>
          <w:wAfter w:w="2417" w:type="dxa"/>
          <w:trHeight w:val="845"/>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23EDBE4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6</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72A88685"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463DA463"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45D83E6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130</w:t>
            </w:r>
          </w:p>
        </w:tc>
        <w:tc>
          <w:tcPr>
            <w:tcW w:w="1296" w:type="dxa"/>
            <w:gridSpan w:val="3"/>
            <w:tcBorders>
              <w:top w:val="nil"/>
              <w:left w:val="nil"/>
              <w:bottom w:val="single" w:sz="4" w:space="0" w:color="000000"/>
              <w:right w:val="single" w:sz="4" w:space="0" w:color="000000"/>
            </w:tcBorders>
            <w:shd w:val="clear" w:color="auto" w:fill="auto"/>
            <w:vAlign w:val="center"/>
          </w:tcPr>
          <w:p w14:paraId="13DF10D2"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6F95177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45B2F006"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7CAEF94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5F9F3173"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719D9D59" w14:textId="77777777" w:rsidTr="0023399A">
        <w:trPr>
          <w:gridAfter w:val="5"/>
          <w:wAfter w:w="2417" w:type="dxa"/>
          <w:trHeight w:val="858"/>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1A376C96"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7</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5B4D6B77"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Delikatny, hipoalergiczny przylepiec z włókniny poliestrowej na kleju akrylowym bez dodatku tlenku cynku. Makroperforacja  na całej długości co umożliwia łatwe dzielenie wzdłuż i w poprzek bez użycia nożyczek, rozmiar 2,5 cm x 9,1.</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44209E2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32611E6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260</w:t>
            </w:r>
          </w:p>
        </w:tc>
        <w:tc>
          <w:tcPr>
            <w:tcW w:w="1296" w:type="dxa"/>
            <w:gridSpan w:val="3"/>
            <w:tcBorders>
              <w:top w:val="nil"/>
              <w:left w:val="nil"/>
              <w:bottom w:val="single" w:sz="4" w:space="0" w:color="000000"/>
              <w:right w:val="single" w:sz="4" w:space="0" w:color="000000"/>
            </w:tcBorders>
            <w:shd w:val="clear" w:color="auto" w:fill="auto"/>
            <w:vAlign w:val="center"/>
          </w:tcPr>
          <w:p w14:paraId="52D85180"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4FBB6D8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646669BA"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47F2E48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4C36E936"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2849ABC5" w14:textId="77777777" w:rsidTr="0023399A">
        <w:trPr>
          <w:gridAfter w:val="5"/>
          <w:wAfter w:w="2417" w:type="dxa"/>
          <w:trHeight w:val="712"/>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46AA4C47"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8</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0E3D1DD5"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Zbiornik do przechowywania płynów – 360 stopni, przezroczysty, wymiary 87 cm x 74 cm, z folia chirurgiczną 30 cm x 30 cm i organizatorami przewodów.</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59AE264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08FF70F3"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30</w:t>
            </w:r>
          </w:p>
        </w:tc>
        <w:tc>
          <w:tcPr>
            <w:tcW w:w="1296" w:type="dxa"/>
            <w:gridSpan w:val="3"/>
            <w:tcBorders>
              <w:top w:val="nil"/>
              <w:left w:val="nil"/>
              <w:bottom w:val="single" w:sz="4" w:space="0" w:color="000000"/>
              <w:right w:val="single" w:sz="4" w:space="0" w:color="000000"/>
            </w:tcBorders>
            <w:shd w:val="clear" w:color="auto" w:fill="auto"/>
            <w:vAlign w:val="center"/>
          </w:tcPr>
          <w:p w14:paraId="4A9CD71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7DF5869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4F3A4AB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0A5231D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0E4FD922"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2BA840B0" w14:textId="77777777" w:rsidTr="0023399A">
        <w:trPr>
          <w:gridAfter w:val="5"/>
          <w:wAfter w:w="2417" w:type="dxa"/>
          <w:trHeight w:val="837"/>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2D4F63CF"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9</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59B4BB5D"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linera , sterylizacja radiacyjna , rozmiar całowity 60 x 35 , rozmiar części lepnej 35 x 35 , </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0584BD5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5060BBA6"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40</w:t>
            </w:r>
          </w:p>
        </w:tc>
        <w:tc>
          <w:tcPr>
            <w:tcW w:w="1296" w:type="dxa"/>
            <w:gridSpan w:val="3"/>
            <w:tcBorders>
              <w:top w:val="nil"/>
              <w:left w:val="nil"/>
              <w:bottom w:val="single" w:sz="4" w:space="0" w:color="000000"/>
              <w:right w:val="single" w:sz="4" w:space="0" w:color="000000"/>
            </w:tcBorders>
            <w:shd w:val="clear" w:color="auto" w:fill="auto"/>
            <w:vAlign w:val="center"/>
          </w:tcPr>
          <w:p w14:paraId="2A0BB19D"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1DA99380"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0D8C6993"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5EBAD83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4106599A"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53D56B07" w14:textId="77777777" w:rsidTr="0023399A">
        <w:trPr>
          <w:gridAfter w:val="5"/>
          <w:wAfter w:w="2417" w:type="dxa"/>
          <w:trHeight w:val="849"/>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70C66E4F"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0782CCC1"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linera , sterylizacja radiacyjna , rozmiar całowity 82 x 42  , rozmiar części lepnej 60 x 45  </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3FF5CBE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539D0555"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30</w:t>
            </w:r>
          </w:p>
        </w:tc>
        <w:tc>
          <w:tcPr>
            <w:tcW w:w="1296" w:type="dxa"/>
            <w:gridSpan w:val="3"/>
            <w:tcBorders>
              <w:top w:val="nil"/>
              <w:left w:val="nil"/>
              <w:bottom w:val="single" w:sz="4" w:space="0" w:color="000000"/>
              <w:right w:val="single" w:sz="4" w:space="0" w:color="000000"/>
            </w:tcBorders>
            <w:shd w:val="clear" w:color="auto" w:fill="auto"/>
            <w:vAlign w:val="center"/>
          </w:tcPr>
          <w:p w14:paraId="49E27D9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10F929C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41C39C6B"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08547D6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2C5BABAA"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4D8C68F9" w14:textId="77777777" w:rsidTr="0023399A">
        <w:trPr>
          <w:gridAfter w:val="5"/>
          <w:wAfter w:w="2417" w:type="dxa"/>
          <w:trHeight w:val="1149"/>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3D77D65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11</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3965B50C"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Folia chirurgiczna, poliestrowa , ultracienka  o grubości 0,025 mm, o paroprzepuszczalności &gt; 600g/m2/24h , matowa, antystatyczna , z hypoalergicznym klejem akrylowym , z systemem bezpiecznej aplikacji i znacznikiem uwolnienia linera , sterylizacja radiacyjna , rozmiar całowity 38 x 25  , rozmiar części lepnej 28 x 25   </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0DDF5C1D"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szt.</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4CDD7457"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400</w:t>
            </w:r>
          </w:p>
        </w:tc>
        <w:tc>
          <w:tcPr>
            <w:tcW w:w="1296" w:type="dxa"/>
            <w:gridSpan w:val="3"/>
            <w:tcBorders>
              <w:top w:val="nil"/>
              <w:left w:val="nil"/>
              <w:bottom w:val="single" w:sz="4" w:space="0" w:color="000000"/>
              <w:right w:val="single" w:sz="4" w:space="0" w:color="000000"/>
            </w:tcBorders>
            <w:shd w:val="clear" w:color="auto" w:fill="auto"/>
            <w:vAlign w:val="center"/>
          </w:tcPr>
          <w:p w14:paraId="66C5031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2F14B997"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492091B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01834512"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23FD755E"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5C59FB31" w14:textId="77777777" w:rsidTr="0023399A">
        <w:trPr>
          <w:gridAfter w:val="5"/>
          <w:wAfter w:w="2417" w:type="dxa"/>
          <w:trHeight w:val="622"/>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1EA3E4E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12</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10920668"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Sterylny opatrunek do mocowania kaniul obwodowych u dzieci.  Rozmiar 76 x 51 mm , opakowanie a 50 szt , sterylizacja radiacyjna. </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4D0C80FF"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73BD9FD5"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10</w:t>
            </w:r>
          </w:p>
        </w:tc>
        <w:tc>
          <w:tcPr>
            <w:tcW w:w="1296" w:type="dxa"/>
            <w:gridSpan w:val="3"/>
            <w:tcBorders>
              <w:top w:val="nil"/>
              <w:left w:val="nil"/>
              <w:bottom w:val="single" w:sz="4" w:space="0" w:color="000000"/>
              <w:right w:val="single" w:sz="4" w:space="0" w:color="000000"/>
            </w:tcBorders>
            <w:shd w:val="clear" w:color="auto" w:fill="auto"/>
            <w:vAlign w:val="center"/>
          </w:tcPr>
          <w:p w14:paraId="4CA9AF7B"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24BDDA53"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226D776C"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5C8B38D5"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641031F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6D83E68E" w14:textId="77777777" w:rsidTr="0023399A">
        <w:trPr>
          <w:gridAfter w:val="5"/>
          <w:wAfter w:w="2417" w:type="dxa"/>
          <w:trHeight w:val="1291"/>
        </w:trPr>
        <w:tc>
          <w:tcPr>
            <w:tcW w:w="722" w:type="dxa"/>
            <w:gridSpan w:val="3"/>
            <w:tcBorders>
              <w:top w:val="nil"/>
              <w:left w:val="single" w:sz="4" w:space="0" w:color="000000"/>
              <w:bottom w:val="single" w:sz="4" w:space="0" w:color="000000"/>
              <w:right w:val="single" w:sz="4" w:space="0" w:color="000000"/>
            </w:tcBorders>
            <w:shd w:val="clear" w:color="auto" w:fill="auto"/>
            <w:vAlign w:val="center"/>
            <w:hideMark/>
          </w:tcPr>
          <w:p w14:paraId="0306698F"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13</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280C55DD"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Fiolkowy wskaźnik biologiczny o szybkim odczynie do pary wodnej, odczyt po 3 godz. inkubacji, zmiana koloru pożywki w przypadku nieprawidłowego, łatwa w interpretacji z koloru fioletowego na żółty, nakrętka wskaźnika w kolorze brązowym, na fiolce repozycjonowalna, nierwąca się naklejka ze wskaźnikiem chemicznym i miejscem do opisu, zgodność z normą referencyjną potwierdzona certyfikatem niezależnej jednostki notyfikowanej, 50 sz/opak.</w:t>
            </w:r>
          </w:p>
        </w:tc>
        <w:tc>
          <w:tcPr>
            <w:tcW w:w="777" w:type="dxa"/>
            <w:gridSpan w:val="3"/>
            <w:tcBorders>
              <w:top w:val="nil"/>
              <w:left w:val="nil"/>
              <w:bottom w:val="single" w:sz="4" w:space="0" w:color="000000"/>
              <w:right w:val="single" w:sz="4" w:space="0" w:color="000000"/>
            </w:tcBorders>
            <w:shd w:val="clear" w:color="auto" w:fill="auto"/>
            <w:vAlign w:val="center"/>
            <w:hideMark/>
          </w:tcPr>
          <w:p w14:paraId="7C46BAA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opak.</w:t>
            </w:r>
          </w:p>
        </w:tc>
        <w:tc>
          <w:tcPr>
            <w:tcW w:w="778" w:type="dxa"/>
            <w:gridSpan w:val="2"/>
            <w:tcBorders>
              <w:top w:val="nil"/>
              <w:left w:val="nil"/>
              <w:bottom w:val="single" w:sz="4" w:space="0" w:color="000000"/>
              <w:right w:val="single" w:sz="4" w:space="0" w:color="000000"/>
            </w:tcBorders>
            <w:shd w:val="clear" w:color="auto" w:fill="auto"/>
            <w:vAlign w:val="center"/>
            <w:hideMark/>
          </w:tcPr>
          <w:p w14:paraId="40729DF0"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5</w:t>
            </w:r>
          </w:p>
        </w:tc>
        <w:tc>
          <w:tcPr>
            <w:tcW w:w="1296" w:type="dxa"/>
            <w:gridSpan w:val="3"/>
            <w:tcBorders>
              <w:top w:val="nil"/>
              <w:left w:val="nil"/>
              <w:bottom w:val="single" w:sz="4" w:space="0" w:color="000000"/>
              <w:right w:val="single" w:sz="4" w:space="0" w:color="000000"/>
            </w:tcBorders>
            <w:shd w:val="clear" w:color="auto" w:fill="auto"/>
            <w:vAlign w:val="center"/>
            <w:hideMark/>
          </w:tcPr>
          <w:p w14:paraId="0821C5F3"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778" w:type="dxa"/>
            <w:gridSpan w:val="2"/>
            <w:tcBorders>
              <w:top w:val="nil"/>
              <w:left w:val="nil"/>
              <w:bottom w:val="single" w:sz="4" w:space="0" w:color="000000"/>
              <w:right w:val="single" w:sz="4" w:space="0" w:color="000000"/>
            </w:tcBorders>
            <w:shd w:val="clear" w:color="auto" w:fill="auto"/>
            <w:vAlign w:val="center"/>
            <w:hideMark/>
          </w:tcPr>
          <w:p w14:paraId="12B3B2E1"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center"/>
            <w:hideMark/>
          </w:tcPr>
          <w:p w14:paraId="12E20CAD"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center"/>
            <w:hideMark/>
          </w:tcPr>
          <w:p w14:paraId="050CFF66"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center"/>
            <w:hideMark/>
          </w:tcPr>
          <w:p w14:paraId="5EAEA885"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426F2AE0" w14:textId="77777777" w:rsidTr="0023399A">
        <w:trPr>
          <w:gridAfter w:val="5"/>
          <w:wAfter w:w="2417" w:type="dxa"/>
          <w:trHeight w:val="1685"/>
        </w:trPr>
        <w:tc>
          <w:tcPr>
            <w:tcW w:w="722" w:type="dxa"/>
            <w:gridSpan w:val="3"/>
            <w:tcBorders>
              <w:top w:val="nil"/>
              <w:left w:val="single" w:sz="4" w:space="0" w:color="000000"/>
              <w:bottom w:val="single" w:sz="4" w:space="0" w:color="000000"/>
              <w:right w:val="single" w:sz="4" w:space="0" w:color="000000"/>
            </w:tcBorders>
            <w:shd w:val="clear" w:color="auto" w:fill="auto"/>
            <w:vAlign w:val="bottom"/>
            <w:hideMark/>
          </w:tcPr>
          <w:p w14:paraId="7830D98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lastRenderedPageBreak/>
              <w:t>14</w:t>
            </w:r>
          </w:p>
        </w:tc>
        <w:tc>
          <w:tcPr>
            <w:tcW w:w="5992" w:type="dxa"/>
            <w:gridSpan w:val="9"/>
            <w:tcBorders>
              <w:top w:val="nil"/>
              <w:left w:val="nil"/>
              <w:bottom w:val="single" w:sz="4" w:space="0" w:color="000000"/>
              <w:right w:val="single" w:sz="4" w:space="0" w:color="000000"/>
            </w:tcBorders>
            <w:shd w:val="clear" w:color="auto" w:fill="auto"/>
            <w:vAlign w:val="center"/>
            <w:hideMark/>
          </w:tcPr>
          <w:p w14:paraId="051631AB"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Integrator chemiczny kl. 5 do pary wodnej  z przesuwająca się substancją wskaźnikową w okienku o dł. 2,5 – 3 cm, 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szt/opak.</w:t>
            </w:r>
          </w:p>
        </w:tc>
        <w:tc>
          <w:tcPr>
            <w:tcW w:w="777" w:type="dxa"/>
            <w:gridSpan w:val="3"/>
            <w:tcBorders>
              <w:top w:val="nil"/>
              <w:left w:val="nil"/>
              <w:bottom w:val="single" w:sz="4" w:space="0" w:color="000000"/>
              <w:right w:val="single" w:sz="4" w:space="0" w:color="000000"/>
            </w:tcBorders>
            <w:shd w:val="clear" w:color="auto" w:fill="auto"/>
            <w:vAlign w:val="bottom"/>
            <w:hideMark/>
          </w:tcPr>
          <w:p w14:paraId="3F7C18F4"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opak.</w:t>
            </w:r>
          </w:p>
        </w:tc>
        <w:tc>
          <w:tcPr>
            <w:tcW w:w="778" w:type="dxa"/>
            <w:gridSpan w:val="2"/>
            <w:tcBorders>
              <w:top w:val="nil"/>
              <w:left w:val="nil"/>
              <w:bottom w:val="single" w:sz="4" w:space="0" w:color="000000"/>
              <w:right w:val="single" w:sz="4" w:space="0" w:color="000000"/>
            </w:tcBorders>
            <w:shd w:val="clear" w:color="auto" w:fill="auto"/>
            <w:vAlign w:val="bottom"/>
            <w:hideMark/>
          </w:tcPr>
          <w:p w14:paraId="16D62C73"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4 </w:t>
            </w:r>
          </w:p>
        </w:tc>
        <w:tc>
          <w:tcPr>
            <w:tcW w:w="1296" w:type="dxa"/>
            <w:gridSpan w:val="3"/>
            <w:tcBorders>
              <w:top w:val="nil"/>
              <w:left w:val="nil"/>
              <w:bottom w:val="single" w:sz="4" w:space="0" w:color="000000"/>
              <w:right w:val="single" w:sz="4" w:space="0" w:color="000000"/>
            </w:tcBorders>
            <w:shd w:val="clear" w:color="auto" w:fill="auto"/>
            <w:vAlign w:val="bottom"/>
            <w:hideMark/>
          </w:tcPr>
          <w:p w14:paraId="3173E92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778" w:type="dxa"/>
            <w:gridSpan w:val="2"/>
            <w:tcBorders>
              <w:top w:val="nil"/>
              <w:left w:val="nil"/>
              <w:bottom w:val="single" w:sz="4" w:space="0" w:color="000000"/>
              <w:right w:val="single" w:sz="4" w:space="0" w:color="000000"/>
            </w:tcBorders>
            <w:shd w:val="clear" w:color="auto" w:fill="auto"/>
            <w:vAlign w:val="bottom"/>
            <w:hideMark/>
          </w:tcPr>
          <w:p w14:paraId="46C471E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907" w:type="dxa"/>
            <w:gridSpan w:val="2"/>
            <w:tcBorders>
              <w:top w:val="nil"/>
              <w:left w:val="nil"/>
              <w:bottom w:val="single" w:sz="4" w:space="0" w:color="000000"/>
              <w:right w:val="single" w:sz="4" w:space="0" w:color="000000"/>
            </w:tcBorders>
            <w:shd w:val="clear" w:color="auto" w:fill="auto"/>
            <w:vAlign w:val="bottom"/>
            <w:hideMark/>
          </w:tcPr>
          <w:p w14:paraId="7952AAF8"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879" w:type="dxa"/>
            <w:tcBorders>
              <w:top w:val="nil"/>
              <w:left w:val="nil"/>
              <w:bottom w:val="single" w:sz="4" w:space="0" w:color="000000"/>
              <w:right w:val="single" w:sz="4" w:space="0" w:color="000000"/>
            </w:tcBorders>
            <w:shd w:val="clear" w:color="auto" w:fill="auto"/>
            <w:vAlign w:val="bottom"/>
            <w:hideMark/>
          </w:tcPr>
          <w:p w14:paraId="7375D630"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c>
          <w:tcPr>
            <w:tcW w:w="1454" w:type="dxa"/>
            <w:gridSpan w:val="5"/>
            <w:tcBorders>
              <w:top w:val="nil"/>
              <w:left w:val="nil"/>
              <w:bottom w:val="single" w:sz="4" w:space="0" w:color="000000"/>
              <w:right w:val="single" w:sz="4" w:space="0" w:color="000000"/>
            </w:tcBorders>
            <w:shd w:val="clear" w:color="auto" w:fill="auto"/>
            <w:vAlign w:val="bottom"/>
            <w:hideMark/>
          </w:tcPr>
          <w:p w14:paraId="0AA6F770"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w:t>
            </w:r>
          </w:p>
        </w:tc>
      </w:tr>
      <w:tr w:rsidR="001B0970" w:rsidRPr="00D462BC" w14:paraId="51DE023B" w14:textId="77777777" w:rsidTr="0023399A">
        <w:trPr>
          <w:gridAfter w:val="5"/>
          <w:wAfter w:w="2415" w:type="dxa"/>
          <w:trHeight w:val="769"/>
        </w:trPr>
        <w:tc>
          <w:tcPr>
            <w:tcW w:w="10345" w:type="dxa"/>
            <w:gridSpan w:val="22"/>
            <w:tcBorders>
              <w:top w:val="nil"/>
              <w:left w:val="single" w:sz="4" w:space="0" w:color="000000"/>
              <w:bottom w:val="single" w:sz="4" w:space="0" w:color="000000"/>
              <w:right w:val="single" w:sz="4" w:space="0" w:color="000000"/>
            </w:tcBorders>
            <w:shd w:val="clear" w:color="auto" w:fill="auto"/>
            <w:vAlign w:val="bottom"/>
          </w:tcPr>
          <w:p w14:paraId="3DCCAD24" w14:textId="77777777" w:rsidR="001B0970" w:rsidRPr="00D462BC" w:rsidRDefault="001B0970" w:rsidP="001B0970">
            <w:pPr>
              <w:spacing w:after="0" w:line="240" w:lineRule="auto"/>
              <w:jc w:val="center"/>
              <w:rPr>
                <w:rFonts w:ascii="Times New Roman" w:eastAsia="Times New Roman" w:hAnsi="Times New Roman" w:cs="Times New Roman"/>
                <w:b/>
                <w:color w:val="000000"/>
                <w:sz w:val="20"/>
                <w:szCs w:val="20"/>
                <w:lang w:eastAsia="pl-PL"/>
              </w:rPr>
            </w:pPr>
            <w:r w:rsidRPr="00D462BC">
              <w:rPr>
                <w:rFonts w:ascii="Times New Roman" w:eastAsia="Times New Roman" w:hAnsi="Times New Roman" w:cs="Times New Roman"/>
                <w:b/>
                <w:color w:val="000000"/>
                <w:sz w:val="20"/>
                <w:szCs w:val="20"/>
                <w:lang w:eastAsia="pl-PL"/>
              </w:rPr>
              <w:t>Razem</w:t>
            </w:r>
          </w:p>
        </w:tc>
        <w:tc>
          <w:tcPr>
            <w:tcW w:w="907" w:type="dxa"/>
            <w:gridSpan w:val="2"/>
            <w:tcBorders>
              <w:top w:val="nil"/>
              <w:left w:val="nil"/>
              <w:bottom w:val="single" w:sz="4" w:space="0" w:color="000000"/>
              <w:right w:val="single" w:sz="4" w:space="0" w:color="000000"/>
            </w:tcBorders>
            <w:shd w:val="clear" w:color="auto" w:fill="auto"/>
            <w:vAlign w:val="bottom"/>
          </w:tcPr>
          <w:p w14:paraId="701B08C7"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879" w:type="dxa"/>
            <w:tcBorders>
              <w:top w:val="single" w:sz="4" w:space="0" w:color="000000"/>
              <w:left w:val="nil"/>
              <w:bottom w:val="single" w:sz="4" w:space="0" w:color="000000"/>
              <w:right w:val="single" w:sz="4" w:space="0" w:color="000000"/>
            </w:tcBorders>
            <w:shd w:val="clear" w:color="auto" w:fill="auto"/>
            <w:vAlign w:val="bottom"/>
          </w:tcPr>
          <w:p w14:paraId="582CBE2A"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c>
          <w:tcPr>
            <w:tcW w:w="1454" w:type="dxa"/>
            <w:gridSpan w:val="5"/>
            <w:tcBorders>
              <w:top w:val="single" w:sz="4" w:space="0" w:color="000000"/>
              <w:left w:val="nil"/>
            </w:tcBorders>
            <w:shd w:val="clear" w:color="auto" w:fill="auto"/>
            <w:vAlign w:val="bottom"/>
          </w:tcPr>
          <w:p w14:paraId="47884579" w14:textId="77777777" w:rsidR="001B0970" w:rsidRPr="00D462BC" w:rsidRDefault="001B0970" w:rsidP="001B0970">
            <w:pPr>
              <w:spacing w:after="0" w:line="240" w:lineRule="auto"/>
              <w:jc w:val="center"/>
              <w:rPr>
                <w:rFonts w:ascii="Times New Roman" w:eastAsia="Times New Roman" w:hAnsi="Times New Roman" w:cs="Times New Roman"/>
                <w:color w:val="000000"/>
                <w:sz w:val="20"/>
                <w:szCs w:val="20"/>
                <w:lang w:eastAsia="pl-PL"/>
              </w:rPr>
            </w:pPr>
          </w:p>
        </w:tc>
      </w:tr>
      <w:tr w:rsidR="001B0970" w:rsidRPr="00D462BC" w14:paraId="580AE276" w14:textId="77777777" w:rsidTr="0023399A">
        <w:trPr>
          <w:gridAfter w:val="17"/>
          <w:wAfter w:w="7251" w:type="dxa"/>
          <w:trHeight w:val="303"/>
        </w:trPr>
        <w:tc>
          <w:tcPr>
            <w:tcW w:w="8749" w:type="dxa"/>
            <w:gridSpan w:val="18"/>
            <w:tcBorders>
              <w:top w:val="nil"/>
              <w:left w:val="nil"/>
              <w:bottom w:val="nil"/>
              <w:right w:val="nil"/>
            </w:tcBorders>
            <w:shd w:val="clear" w:color="auto" w:fill="auto"/>
            <w:noWrap/>
            <w:vAlign w:val="center"/>
            <w:hideMark/>
          </w:tcPr>
          <w:p w14:paraId="4D087204" w14:textId="77777777" w:rsidR="001B0970" w:rsidRPr="00D462BC" w:rsidRDefault="001B0970" w:rsidP="001B0970">
            <w:pPr>
              <w:spacing w:after="0" w:line="240" w:lineRule="auto"/>
              <w:rPr>
                <w:rFonts w:ascii="Times New Roman" w:eastAsia="Times New Roman" w:hAnsi="Times New Roman" w:cs="Times New Roman"/>
                <w:b/>
                <w:bCs/>
                <w:color w:val="000000"/>
                <w:sz w:val="20"/>
                <w:szCs w:val="20"/>
                <w:lang w:eastAsia="pl-PL"/>
              </w:rPr>
            </w:pPr>
            <w:r w:rsidRPr="00D462BC">
              <w:rPr>
                <w:rFonts w:ascii="Times New Roman" w:eastAsia="Times New Roman" w:hAnsi="Times New Roman" w:cs="Times New Roman"/>
                <w:b/>
                <w:bCs/>
                <w:color w:val="000000"/>
                <w:sz w:val="20"/>
                <w:szCs w:val="20"/>
                <w:lang w:eastAsia="pl-PL"/>
              </w:rPr>
              <w:t>Zamawiający zastrzega  zakup mniejszych ilości niż podane w pakiecie.</w:t>
            </w:r>
          </w:p>
        </w:tc>
      </w:tr>
      <w:tr w:rsidR="001B0970" w:rsidRPr="00D462BC" w14:paraId="46AC3637" w14:textId="77777777" w:rsidTr="0023399A">
        <w:trPr>
          <w:gridAfter w:val="10"/>
          <w:wAfter w:w="3868" w:type="dxa"/>
          <w:trHeight w:val="455"/>
        </w:trPr>
        <w:tc>
          <w:tcPr>
            <w:tcW w:w="12132" w:type="dxa"/>
            <w:gridSpan w:val="25"/>
            <w:vMerge w:val="restart"/>
            <w:tcBorders>
              <w:top w:val="nil"/>
              <w:left w:val="nil"/>
              <w:bottom w:val="nil"/>
              <w:right w:val="nil"/>
            </w:tcBorders>
            <w:shd w:val="clear" w:color="auto" w:fill="auto"/>
            <w:vAlign w:val="center"/>
            <w:hideMark/>
          </w:tcPr>
          <w:p w14:paraId="349EAEFF" w14:textId="77777777" w:rsidR="001B0970" w:rsidRPr="00D462BC" w:rsidRDefault="001B0970" w:rsidP="001B0970">
            <w:pPr>
              <w:spacing w:after="0" w:line="240" w:lineRule="auto"/>
              <w:jc w:val="both"/>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D462BC" w14:paraId="00763265" w14:textId="77777777" w:rsidTr="0023399A">
        <w:trPr>
          <w:gridAfter w:val="10"/>
          <w:wAfter w:w="3868" w:type="dxa"/>
          <w:trHeight w:val="835"/>
        </w:trPr>
        <w:tc>
          <w:tcPr>
            <w:tcW w:w="12132" w:type="dxa"/>
            <w:gridSpan w:val="25"/>
            <w:vMerge/>
            <w:tcBorders>
              <w:top w:val="nil"/>
              <w:left w:val="nil"/>
              <w:bottom w:val="nil"/>
              <w:right w:val="nil"/>
            </w:tcBorders>
            <w:vAlign w:val="center"/>
            <w:hideMark/>
          </w:tcPr>
          <w:p w14:paraId="57A8C40E"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D462BC" w14:paraId="013E5F3C" w14:textId="77777777" w:rsidTr="0023399A">
        <w:trPr>
          <w:gridAfter w:val="7"/>
          <w:wAfter w:w="2990" w:type="dxa"/>
          <w:trHeight w:val="303"/>
        </w:trPr>
        <w:tc>
          <w:tcPr>
            <w:tcW w:w="13010" w:type="dxa"/>
            <w:gridSpan w:val="28"/>
            <w:tcBorders>
              <w:top w:val="nil"/>
              <w:left w:val="nil"/>
              <w:bottom w:val="nil"/>
              <w:right w:val="nil"/>
            </w:tcBorders>
            <w:shd w:val="clear" w:color="auto" w:fill="auto"/>
            <w:noWrap/>
            <w:vAlign w:val="center"/>
            <w:hideMark/>
          </w:tcPr>
          <w:p w14:paraId="5177EFFB"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1B0970" w:rsidRPr="00D462BC" w14:paraId="0E6BF4DC" w14:textId="77777777" w:rsidTr="0023399A">
        <w:trPr>
          <w:gridAfter w:val="17"/>
          <w:wAfter w:w="7251" w:type="dxa"/>
          <w:trHeight w:val="303"/>
        </w:trPr>
        <w:tc>
          <w:tcPr>
            <w:tcW w:w="8749" w:type="dxa"/>
            <w:gridSpan w:val="18"/>
            <w:tcBorders>
              <w:top w:val="nil"/>
              <w:left w:val="nil"/>
              <w:bottom w:val="nil"/>
              <w:right w:val="nil"/>
            </w:tcBorders>
            <w:shd w:val="clear" w:color="auto" w:fill="auto"/>
            <w:noWrap/>
            <w:vAlign w:val="center"/>
            <w:hideMark/>
          </w:tcPr>
          <w:p w14:paraId="50D820B7"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próbek z poszczególnych pozycji na każdym etapie postępowania przetargowego.</w:t>
            </w:r>
          </w:p>
        </w:tc>
      </w:tr>
      <w:tr w:rsidR="001B0970" w:rsidRPr="00D462BC" w14:paraId="4AF680B8" w14:textId="77777777" w:rsidTr="0023399A">
        <w:trPr>
          <w:gridAfter w:val="22"/>
          <w:wAfter w:w="9133" w:type="dxa"/>
          <w:trHeight w:val="303"/>
        </w:trPr>
        <w:tc>
          <w:tcPr>
            <w:tcW w:w="656" w:type="dxa"/>
            <w:gridSpan w:val="2"/>
            <w:tcBorders>
              <w:top w:val="nil"/>
              <w:left w:val="nil"/>
              <w:bottom w:val="nil"/>
              <w:right w:val="nil"/>
            </w:tcBorders>
            <w:shd w:val="clear" w:color="auto" w:fill="auto"/>
            <w:noWrap/>
            <w:vAlign w:val="center"/>
            <w:hideMark/>
          </w:tcPr>
          <w:p w14:paraId="5E9D5BD6"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3846" w:type="dxa"/>
            <w:gridSpan w:val="3"/>
            <w:tcBorders>
              <w:top w:val="nil"/>
              <w:left w:val="nil"/>
              <w:bottom w:val="nil"/>
              <w:right w:val="nil"/>
            </w:tcBorders>
            <w:shd w:val="clear" w:color="auto" w:fill="auto"/>
            <w:noWrap/>
            <w:vAlign w:val="bottom"/>
            <w:hideMark/>
          </w:tcPr>
          <w:p w14:paraId="55D8F842"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000" w:type="dxa"/>
            <w:gridSpan w:val="2"/>
            <w:tcBorders>
              <w:top w:val="nil"/>
              <w:left w:val="nil"/>
              <w:bottom w:val="nil"/>
              <w:right w:val="nil"/>
            </w:tcBorders>
            <w:shd w:val="clear" w:color="auto" w:fill="auto"/>
            <w:noWrap/>
            <w:vAlign w:val="bottom"/>
            <w:hideMark/>
          </w:tcPr>
          <w:p w14:paraId="7FB8DBCE"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658" w:type="dxa"/>
            <w:gridSpan w:val="3"/>
            <w:tcBorders>
              <w:top w:val="nil"/>
              <w:left w:val="nil"/>
              <w:bottom w:val="nil"/>
              <w:right w:val="nil"/>
            </w:tcBorders>
            <w:shd w:val="clear" w:color="auto" w:fill="auto"/>
            <w:noWrap/>
            <w:vAlign w:val="bottom"/>
            <w:hideMark/>
          </w:tcPr>
          <w:p w14:paraId="71D57A40"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07" w:type="dxa"/>
            <w:gridSpan w:val="3"/>
            <w:tcBorders>
              <w:top w:val="nil"/>
              <w:left w:val="nil"/>
              <w:bottom w:val="nil"/>
              <w:right w:val="nil"/>
            </w:tcBorders>
            <w:shd w:val="clear" w:color="auto" w:fill="auto"/>
            <w:noWrap/>
            <w:vAlign w:val="bottom"/>
            <w:hideMark/>
          </w:tcPr>
          <w:p w14:paraId="25BFD260"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5261564E" w14:textId="77777777" w:rsidTr="0023399A">
        <w:trPr>
          <w:gridAfter w:val="4"/>
          <w:wAfter w:w="2112" w:type="dxa"/>
          <w:trHeight w:val="303"/>
        </w:trPr>
        <w:tc>
          <w:tcPr>
            <w:tcW w:w="13888" w:type="dxa"/>
            <w:gridSpan w:val="31"/>
            <w:tcBorders>
              <w:top w:val="nil"/>
              <w:left w:val="nil"/>
              <w:bottom w:val="nil"/>
              <w:right w:val="nil"/>
            </w:tcBorders>
            <w:shd w:val="clear" w:color="auto" w:fill="auto"/>
            <w:noWrap/>
            <w:vAlign w:val="center"/>
            <w:hideMark/>
          </w:tcPr>
          <w:p w14:paraId="6DB4F67F"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Wartość brutto zamówienia (cyfrowo i słownie) ……………………………………………………………………………………………………………….</w:t>
            </w:r>
          </w:p>
        </w:tc>
      </w:tr>
      <w:tr w:rsidR="001B0970" w:rsidRPr="00D462BC" w14:paraId="4BEB7D73" w14:textId="77777777" w:rsidTr="0023399A">
        <w:trPr>
          <w:gridAfter w:val="4"/>
          <w:wAfter w:w="2112" w:type="dxa"/>
          <w:trHeight w:val="303"/>
        </w:trPr>
        <w:tc>
          <w:tcPr>
            <w:tcW w:w="13888" w:type="dxa"/>
            <w:gridSpan w:val="31"/>
            <w:tcBorders>
              <w:top w:val="nil"/>
              <w:left w:val="nil"/>
              <w:bottom w:val="nil"/>
              <w:right w:val="nil"/>
            </w:tcBorders>
            <w:shd w:val="clear" w:color="auto" w:fill="auto"/>
            <w:noWrap/>
            <w:vAlign w:val="center"/>
            <w:hideMark/>
          </w:tcPr>
          <w:p w14:paraId="7B38C506"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Wartość netto zamówienia: (cyfrowo i słownie) ………………………………………………………………………………………………………………..</w:t>
            </w:r>
          </w:p>
        </w:tc>
      </w:tr>
      <w:tr w:rsidR="001B0970" w:rsidRPr="00D462BC" w14:paraId="293E23F7" w14:textId="77777777" w:rsidTr="0023399A">
        <w:trPr>
          <w:gridAfter w:val="4"/>
          <w:wAfter w:w="2112" w:type="dxa"/>
          <w:trHeight w:val="303"/>
        </w:trPr>
        <w:tc>
          <w:tcPr>
            <w:tcW w:w="13888" w:type="dxa"/>
            <w:gridSpan w:val="31"/>
            <w:tcBorders>
              <w:top w:val="nil"/>
              <w:left w:val="nil"/>
              <w:bottom w:val="nil"/>
              <w:right w:val="nil"/>
            </w:tcBorders>
            <w:shd w:val="clear" w:color="auto" w:fill="auto"/>
            <w:noWrap/>
            <w:vAlign w:val="center"/>
            <w:hideMark/>
          </w:tcPr>
          <w:p w14:paraId="243891CD"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Podatek VAT (cyfrowo i słownie)……………………………………………………………………………………………………………………………….</w:t>
            </w:r>
          </w:p>
        </w:tc>
      </w:tr>
      <w:tr w:rsidR="001B0970" w:rsidRPr="00D462BC" w14:paraId="6E524A4B" w14:textId="77777777" w:rsidTr="0023399A">
        <w:trPr>
          <w:gridAfter w:val="22"/>
          <w:wAfter w:w="9133" w:type="dxa"/>
          <w:trHeight w:val="303"/>
        </w:trPr>
        <w:tc>
          <w:tcPr>
            <w:tcW w:w="656" w:type="dxa"/>
            <w:gridSpan w:val="2"/>
            <w:tcBorders>
              <w:top w:val="nil"/>
              <w:left w:val="nil"/>
              <w:bottom w:val="nil"/>
              <w:right w:val="nil"/>
            </w:tcBorders>
            <w:shd w:val="clear" w:color="auto" w:fill="auto"/>
            <w:noWrap/>
            <w:vAlign w:val="center"/>
            <w:hideMark/>
          </w:tcPr>
          <w:p w14:paraId="4FF680F0"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3846" w:type="dxa"/>
            <w:gridSpan w:val="3"/>
            <w:tcBorders>
              <w:top w:val="nil"/>
              <w:left w:val="nil"/>
              <w:bottom w:val="nil"/>
              <w:right w:val="nil"/>
            </w:tcBorders>
            <w:shd w:val="clear" w:color="auto" w:fill="auto"/>
            <w:noWrap/>
            <w:vAlign w:val="bottom"/>
            <w:hideMark/>
          </w:tcPr>
          <w:p w14:paraId="3EBD589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000" w:type="dxa"/>
            <w:gridSpan w:val="2"/>
            <w:tcBorders>
              <w:top w:val="nil"/>
              <w:left w:val="nil"/>
              <w:bottom w:val="nil"/>
              <w:right w:val="nil"/>
            </w:tcBorders>
            <w:shd w:val="clear" w:color="auto" w:fill="auto"/>
            <w:noWrap/>
            <w:vAlign w:val="bottom"/>
            <w:hideMark/>
          </w:tcPr>
          <w:p w14:paraId="00FC9E2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658" w:type="dxa"/>
            <w:gridSpan w:val="3"/>
            <w:tcBorders>
              <w:top w:val="nil"/>
              <w:left w:val="nil"/>
              <w:bottom w:val="nil"/>
              <w:right w:val="nil"/>
            </w:tcBorders>
            <w:shd w:val="clear" w:color="auto" w:fill="auto"/>
            <w:noWrap/>
            <w:vAlign w:val="bottom"/>
            <w:hideMark/>
          </w:tcPr>
          <w:p w14:paraId="764C1D53"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707" w:type="dxa"/>
            <w:gridSpan w:val="3"/>
            <w:tcBorders>
              <w:top w:val="nil"/>
              <w:left w:val="nil"/>
              <w:bottom w:val="nil"/>
              <w:right w:val="nil"/>
            </w:tcBorders>
            <w:shd w:val="clear" w:color="auto" w:fill="auto"/>
            <w:noWrap/>
            <w:vAlign w:val="bottom"/>
            <w:hideMark/>
          </w:tcPr>
          <w:p w14:paraId="610DED37"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207D8563" w14:textId="77777777" w:rsidTr="0023399A">
        <w:trPr>
          <w:gridAfter w:val="22"/>
          <w:wAfter w:w="9132" w:type="dxa"/>
          <w:trHeight w:val="303"/>
        </w:trPr>
        <w:tc>
          <w:tcPr>
            <w:tcW w:w="5503" w:type="dxa"/>
            <w:gridSpan w:val="7"/>
            <w:tcBorders>
              <w:top w:val="nil"/>
              <w:left w:val="nil"/>
              <w:bottom w:val="nil"/>
              <w:right w:val="nil"/>
            </w:tcBorders>
            <w:shd w:val="clear" w:color="auto" w:fill="auto"/>
            <w:noWrap/>
            <w:vAlign w:val="center"/>
            <w:hideMark/>
          </w:tcPr>
          <w:p w14:paraId="65F90DFD"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c>
          <w:tcPr>
            <w:tcW w:w="658" w:type="dxa"/>
            <w:gridSpan w:val="3"/>
            <w:tcBorders>
              <w:top w:val="nil"/>
              <w:left w:val="nil"/>
              <w:bottom w:val="nil"/>
              <w:right w:val="nil"/>
            </w:tcBorders>
            <w:shd w:val="clear" w:color="auto" w:fill="auto"/>
            <w:noWrap/>
            <w:vAlign w:val="bottom"/>
            <w:hideMark/>
          </w:tcPr>
          <w:p w14:paraId="1E9A8EBC"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707" w:type="dxa"/>
            <w:gridSpan w:val="3"/>
            <w:tcBorders>
              <w:top w:val="nil"/>
              <w:left w:val="nil"/>
              <w:bottom w:val="nil"/>
              <w:right w:val="nil"/>
            </w:tcBorders>
            <w:shd w:val="clear" w:color="auto" w:fill="auto"/>
            <w:noWrap/>
            <w:vAlign w:val="bottom"/>
            <w:hideMark/>
          </w:tcPr>
          <w:p w14:paraId="2A628463"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736F5001" w14:textId="77777777" w:rsidTr="0023399A">
        <w:trPr>
          <w:gridAfter w:val="22"/>
          <w:wAfter w:w="9131" w:type="dxa"/>
          <w:trHeight w:val="303"/>
        </w:trPr>
        <w:tc>
          <w:tcPr>
            <w:tcW w:w="6869" w:type="dxa"/>
            <w:gridSpan w:val="13"/>
            <w:tcBorders>
              <w:top w:val="nil"/>
              <w:left w:val="nil"/>
              <w:bottom w:val="nil"/>
              <w:right w:val="nil"/>
            </w:tcBorders>
            <w:shd w:val="clear" w:color="auto" w:fill="auto"/>
            <w:noWrap/>
            <w:vAlign w:val="center"/>
            <w:hideMark/>
          </w:tcPr>
          <w:p w14:paraId="0A72DC05"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r>
      <w:tr w:rsidR="001B0970" w:rsidRPr="00D462BC" w14:paraId="61795C37" w14:textId="77777777" w:rsidTr="0023399A">
        <w:trPr>
          <w:gridAfter w:val="22"/>
          <w:wAfter w:w="9131" w:type="dxa"/>
          <w:trHeight w:val="303"/>
        </w:trPr>
        <w:tc>
          <w:tcPr>
            <w:tcW w:w="6869" w:type="dxa"/>
            <w:gridSpan w:val="13"/>
            <w:tcBorders>
              <w:top w:val="nil"/>
              <w:left w:val="nil"/>
              <w:bottom w:val="nil"/>
              <w:right w:val="nil"/>
            </w:tcBorders>
            <w:shd w:val="clear" w:color="auto" w:fill="auto"/>
            <w:noWrap/>
            <w:vAlign w:val="center"/>
            <w:hideMark/>
          </w:tcPr>
          <w:p w14:paraId="105D2C4E"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data i podpis upoważnionego przedstawiciela wykonawcy</w:t>
            </w:r>
          </w:p>
        </w:tc>
      </w:tr>
      <w:tr w:rsidR="001B0970" w:rsidRPr="00D462BC" w14:paraId="0DC708F4" w14:textId="77777777" w:rsidTr="0023399A">
        <w:trPr>
          <w:trHeight w:val="258"/>
        </w:trPr>
        <w:tc>
          <w:tcPr>
            <w:tcW w:w="16000" w:type="dxa"/>
            <w:gridSpan w:val="35"/>
            <w:tcBorders>
              <w:top w:val="nil"/>
              <w:left w:val="nil"/>
              <w:bottom w:val="nil"/>
              <w:right w:val="nil"/>
            </w:tcBorders>
            <w:shd w:val="clear" w:color="auto" w:fill="auto"/>
            <w:noWrap/>
            <w:vAlign w:val="bottom"/>
          </w:tcPr>
          <w:p w14:paraId="4F29B30E"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2F4D4DFB" w14:textId="77777777" w:rsidTr="0023399A">
        <w:trPr>
          <w:trHeight w:val="258"/>
        </w:trPr>
        <w:tc>
          <w:tcPr>
            <w:tcW w:w="480" w:type="dxa"/>
            <w:tcBorders>
              <w:top w:val="nil"/>
              <w:left w:val="nil"/>
              <w:bottom w:val="nil"/>
              <w:right w:val="nil"/>
            </w:tcBorders>
            <w:shd w:val="clear" w:color="auto" w:fill="auto"/>
            <w:noWrap/>
            <w:vAlign w:val="bottom"/>
          </w:tcPr>
          <w:p w14:paraId="46C9E0F0"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5392" w:type="dxa"/>
            <w:gridSpan w:val="8"/>
            <w:tcBorders>
              <w:top w:val="nil"/>
              <w:left w:val="nil"/>
              <w:bottom w:val="nil"/>
              <w:right w:val="nil"/>
            </w:tcBorders>
            <w:shd w:val="clear" w:color="auto" w:fill="auto"/>
            <w:noWrap/>
            <w:vAlign w:val="bottom"/>
          </w:tcPr>
          <w:p w14:paraId="49C73991"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004" w:type="dxa"/>
            <w:gridSpan w:val="5"/>
            <w:tcBorders>
              <w:top w:val="nil"/>
              <w:left w:val="nil"/>
              <w:bottom w:val="nil"/>
              <w:right w:val="nil"/>
            </w:tcBorders>
            <w:shd w:val="clear" w:color="auto" w:fill="auto"/>
            <w:noWrap/>
            <w:vAlign w:val="bottom"/>
          </w:tcPr>
          <w:p w14:paraId="7AF85C7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881" w:type="dxa"/>
            <w:gridSpan w:val="2"/>
            <w:tcBorders>
              <w:top w:val="nil"/>
              <w:left w:val="nil"/>
              <w:bottom w:val="nil"/>
              <w:right w:val="nil"/>
            </w:tcBorders>
            <w:shd w:val="clear" w:color="auto" w:fill="auto"/>
            <w:noWrap/>
            <w:vAlign w:val="bottom"/>
          </w:tcPr>
          <w:p w14:paraId="25005DE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89" w:type="dxa"/>
            <w:gridSpan w:val="3"/>
            <w:tcBorders>
              <w:top w:val="nil"/>
              <w:left w:val="nil"/>
              <w:bottom w:val="nil"/>
              <w:right w:val="nil"/>
            </w:tcBorders>
            <w:shd w:val="clear" w:color="auto" w:fill="auto"/>
            <w:noWrap/>
            <w:vAlign w:val="bottom"/>
          </w:tcPr>
          <w:p w14:paraId="1A1F5FEE"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371" w:type="dxa"/>
            <w:gridSpan w:val="2"/>
            <w:tcBorders>
              <w:top w:val="nil"/>
              <w:left w:val="nil"/>
              <w:bottom w:val="nil"/>
              <w:right w:val="nil"/>
            </w:tcBorders>
            <w:shd w:val="clear" w:color="auto" w:fill="auto"/>
            <w:noWrap/>
            <w:vAlign w:val="bottom"/>
          </w:tcPr>
          <w:p w14:paraId="40AFEE59"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878" w:type="dxa"/>
            <w:gridSpan w:val="2"/>
            <w:tcBorders>
              <w:top w:val="nil"/>
              <w:left w:val="nil"/>
              <w:bottom w:val="nil"/>
              <w:right w:val="nil"/>
            </w:tcBorders>
            <w:shd w:val="clear" w:color="auto" w:fill="auto"/>
            <w:noWrap/>
            <w:vAlign w:val="bottom"/>
          </w:tcPr>
          <w:p w14:paraId="3857B1B6"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225" w:type="dxa"/>
            <w:gridSpan w:val="3"/>
            <w:tcBorders>
              <w:top w:val="nil"/>
              <w:left w:val="nil"/>
              <w:bottom w:val="nil"/>
              <w:right w:val="nil"/>
            </w:tcBorders>
            <w:shd w:val="clear" w:color="auto" w:fill="auto"/>
            <w:noWrap/>
            <w:vAlign w:val="bottom"/>
          </w:tcPr>
          <w:p w14:paraId="174963BE"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942" w:type="dxa"/>
            <w:gridSpan w:val="3"/>
            <w:tcBorders>
              <w:top w:val="nil"/>
              <w:left w:val="nil"/>
              <w:bottom w:val="nil"/>
              <w:right w:val="nil"/>
            </w:tcBorders>
            <w:shd w:val="clear" w:color="auto" w:fill="auto"/>
            <w:noWrap/>
            <w:vAlign w:val="bottom"/>
          </w:tcPr>
          <w:p w14:paraId="7584349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878" w:type="dxa"/>
            <w:gridSpan w:val="4"/>
            <w:tcBorders>
              <w:top w:val="nil"/>
              <w:left w:val="nil"/>
              <w:bottom w:val="nil"/>
              <w:right w:val="nil"/>
            </w:tcBorders>
            <w:shd w:val="clear" w:color="auto" w:fill="auto"/>
            <w:noWrap/>
            <w:vAlign w:val="bottom"/>
            <w:hideMark/>
          </w:tcPr>
          <w:p w14:paraId="6BE219AF"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878" w:type="dxa"/>
            <w:tcBorders>
              <w:top w:val="nil"/>
              <w:left w:val="nil"/>
              <w:bottom w:val="nil"/>
              <w:right w:val="nil"/>
            </w:tcBorders>
            <w:shd w:val="clear" w:color="auto" w:fill="auto"/>
            <w:noWrap/>
            <w:vAlign w:val="bottom"/>
            <w:hideMark/>
          </w:tcPr>
          <w:p w14:paraId="5C003B9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878" w:type="dxa"/>
            <w:tcBorders>
              <w:top w:val="nil"/>
              <w:left w:val="nil"/>
              <w:bottom w:val="nil"/>
              <w:right w:val="nil"/>
            </w:tcBorders>
            <w:shd w:val="clear" w:color="auto" w:fill="auto"/>
            <w:noWrap/>
            <w:vAlign w:val="bottom"/>
            <w:hideMark/>
          </w:tcPr>
          <w:p w14:paraId="0FFB1B27"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bl>
    <w:p w14:paraId="3A5C6B8F" w14:textId="3046B79B" w:rsidR="001B0970" w:rsidRPr="002B2096" w:rsidRDefault="001B0970" w:rsidP="001B0970">
      <w:pPr>
        <w:spacing w:after="0" w:line="240" w:lineRule="auto"/>
        <w:rPr>
          <w:rFonts w:ascii="Times New Roman" w:hAnsi="Times New Roman" w:cs="Times New Roman"/>
          <w:b/>
          <w:sz w:val="20"/>
          <w:szCs w:val="20"/>
        </w:rPr>
      </w:pPr>
      <w:r w:rsidRPr="002B2096">
        <w:rPr>
          <w:rFonts w:ascii="Times New Roman" w:hAnsi="Times New Roman" w:cs="Times New Roman"/>
          <w:b/>
          <w:sz w:val="20"/>
          <w:szCs w:val="20"/>
        </w:rPr>
        <w:t xml:space="preserve">Zadanie nr </w:t>
      </w:r>
      <w:r w:rsidR="002B2096">
        <w:rPr>
          <w:rFonts w:ascii="Times New Roman" w:hAnsi="Times New Roman" w:cs="Times New Roman"/>
          <w:b/>
          <w:sz w:val="20"/>
          <w:szCs w:val="20"/>
        </w:rPr>
        <w:t>6</w:t>
      </w:r>
      <w:r w:rsidRPr="002B2096">
        <w:rPr>
          <w:rFonts w:ascii="Times New Roman" w:hAnsi="Times New Roman" w:cs="Times New Roman"/>
          <w:b/>
          <w:sz w:val="20"/>
          <w:szCs w:val="20"/>
        </w:rPr>
        <w:t>. Testy</w:t>
      </w:r>
      <w:r w:rsidR="002974C9">
        <w:rPr>
          <w:rFonts w:ascii="Times New Roman" w:hAnsi="Times New Roman" w:cs="Times New Roman"/>
          <w:b/>
          <w:sz w:val="20"/>
          <w:szCs w:val="20"/>
        </w:rPr>
        <w:t>.</w:t>
      </w: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5960"/>
        <w:gridCol w:w="1134"/>
        <w:gridCol w:w="993"/>
        <w:gridCol w:w="1134"/>
        <w:gridCol w:w="992"/>
        <w:gridCol w:w="992"/>
        <w:gridCol w:w="992"/>
        <w:gridCol w:w="1276"/>
        <w:gridCol w:w="284"/>
      </w:tblGrid>
      <w:tr w:rsidR="001B0970" w:rsidRPr="00D462BC" w14:paraId="59CFFA31" w14:textId="77777777" w:rsidTr="00C00918">
        <w:tc>
          <w:tcPr>
            <w:tcW w:w="731" w:type="dxa"/>
            <w:tcBorders>
              <w:top w:val="single" w:sz="4" w:space="0" w:color="auto"/>
              <w:left w:val="single" w:sz="4" w:space="0" w:color="auto"/>
              <w:bottom w:val="single" w:sz="4" w:space="0" w:color="auto"/>
              <w:right w:val="single" w:sz="4" w:space="0" w:color="auto"/>
            </w:tcBorders>
            <w:hideMark/>
          </w:tcPr>
          <w:p w14:paraId="069721B2"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Lp.</w:t>
            </w:r>
          </w:p>
        </w:tc>
        <w:tc>
          <w:tcPr>
            <w:tcW w:w="5960" w:type="dxa"/>
            <w:tcBorders>
              <w:top w:val="single" w:sz="4" w:space="0" w:color="auto"/>
              <w:left w:val="single" w:sz="4" w:space="0" w:color="auto"/>
              <w:bottom w:val="single" w:sz="4" w:space="0" w:color="auto"/>
              <w:right w:val="single" w:sz="4" w:space="0" w:color="auto"/>
            </w:tcBorders>
            <w:hideMark/>
          </w:tcPr>
          <w:p w14:paraId="6EF46DD9"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Nazwa </w:t>
            </w:r>
          </w:p>
        </w:tc>
        <w:tc>
          <w:tcPr>
            <w:tcW w:w="1134" w:type="dxa"/>
            <w:tcBorders>
              <w:top w:val="single" w:sz="4" w:space="0" w:color="auto"/>
              <w:left w:val="single" w:sz="4" w:space="0" w:color="auto"/>
              <w:bottom w:val="single" w:sz="4" w:space="0" w:color="auto"/>
              <w:right w:val="single" w:sz="4" w:space="0" w:color="auto"/>
            </w:tcBorders>
            <w:hideMark/>
          </w:tcPr>
          <w:p w14:paraId="322702E9"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Jedn. miary</w:t>
            </w:r>
          </w:p>
        </w:tc>
        <w:tc>
          <w:tcPr>
            <w:tcW w:w="993" w:type="dxa"/>
            <w:tcBorders>
              <w:top w:val="single" w:sz="4" w:space="0" w:color="auto"/>
              <w:left w:val="single" w:sz="4" w:space="0" w:color="auto"/>
              <w:bottom w:val="single" w:sz="4" w:space="0" w:color="auto"/>
              <w:right w:val="single" w:sz="4" w:space="0" w:color="auto"/>
            </w:tcBorders>
            <w:hideMark/>
          </w:tcPr>
          <w:p w14:paraId="1DA77FD6"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Ilość </w:t>
            </w:r>
          </w:p>
        </w:tc>
        <w:tc>
          <w:tcPr>
            <w:tcW w:w="1134" w:type="dxa"/>
            <w:tcBorders>
              <w:top w:val="single" w:sz="4" w:space="0" w:color="auto"/>
              <w:left w:val="single" w:sz="4" w:space="0" w:color="auto"/>
              <w:bottom w:val="single" w:sz="4" w:space="0" w:color="auto"/>
              <w:right w:val="single" w:sz="4" w:space="0" w:color="auto"/>
            </w:tcBorders>
            <w:hideMark/>
          </w:tcPr>
          <w:p w14:paraId="3DDFEA64"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14:paraId="522FDA44"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Podatek </w:t>
            </w:r>
          </w:p>
          <w:p w14:paraId="10D537AD"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vat %</w:t>
            </w:r>
          </w:p>
        </w:tc>
        <w:tc>
          <w:tcPr>
            <w:tcW w:w="992" w:type="dxa"/>
            <w:tcBorders>
              <w:top w:val="single" w:sz="4" w:space="0" w:color="auto"/>
              <w:left w:val="single" w:sz="4" w:space="0" w:color="auto"/>
              <w:bottom w:val="single" w:sz="4" w:space="0" w:color="auto"/>
              <w:right w:val="single" w:sz="4" w:space="0" w:color="auto"/>
            </w:tcBorders>
            <w:hideMark/>
          </w:tcPr>
          <w:p w14:paraId="5EC59A93"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5DC7D21E"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brutto</w:t>
            </w:r>
          </w:p>
        </w:tc>
        <w:tc>
          <w:tcPr>
            <w:tcW w:w="1560" w:type="dxa"/>
            <w:gridSpan w:val="2"/>
            <w:tcBorders>
              <w:top w:val="single" w:sz="4" w:space="0" w:color="auto"/>
              <w:left w:val="single" w:sz="4" w:space="0" w:color="auto"/>
              <w:bottom w:val="single" w:sz="4" w:space="0" w:color="auto"/>
              <w:right w:val="single" w:sz="4" w:space="0" w:color="auto"/>
            </w:tcBorders>
            <w:hideMark/>
          </w:tcPr>
          <w:p w14:paraId="55D4A522"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Producent/Numer katalogowy</w:t>
            </w:r>
          </w:p>
        </w:tc>
      </w:tr>
      <w:tr w:rsidR="001B0970" w:rsidRPr="00D462BC" w14:paraId="1899BD30" w14:textId="77777777" w:rsidTr="00C00918">
        <w:tc>
          <w:tcPr>
            <w:tcW w:w="731" w:type="dxa"/>
            <w:tcBorders>
              <w:top w:val="single" w:sz="4" w:space="0" w:color="auto"/>
              <w:left w:val="single" w:sz="4" w:space="0" w:color="auto"/>
              <w:bottom w:val="single" w:sz="4" w:space="0" w:color="auto"/>
              <w:right w:val="single" w:sz="4" w:space="0" w:color="auto"/>
            </w:tcBorders>
            <w:hideMark/>
          </w:tcPr>
          <w:p w14:paraId="1ABE18C6"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1.</w:t>
            </w:r>
          </w:p>
        </w:tc>
        <w:tc>
          <w:tcPr>
            <w:tcW w:w="5960" w:type="dxa"/>
            <w:tcBorders>
              <w:top w:val="single" w:sz="4" w:space="0" w:color="auto"/>
              <w:left w:val="single" w:sz="4" w:space="0" w:color="auto"/>
              <w:bottom w:val="single" w:sz="4" w:space="0" w:color="auto"/>
              <w:right w:val="single" w:sz="4" w:space="0" w:color="auto"/>
            </w:tcBorders>
          </w:tcPr>
          <w:p w14:paraId="09C917C9"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Test do kontroli procesu dezynfekcji termicznej Des Check.</w:t>
            </w:r>
          </w:p>
          <w:p w14:paraId="02A221CF"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bCs/>
                <w:sz w:val="20"/>
                <w:szCs w:val="20"/>
              </w:rPr>
              <w:t>Test do kontroli procesu dezynfekcji termicznej 93</w:t>
            </w:r>
            <w:r w:rsidRPr="00D462BC">
              <w:rPr>
                <w:rFonts w:ascii="Times New Roman" w:hAnsi="Times New Roman" w:cs="Times New Roman"/>
                <w:bCs/>
                <w:sz w:val="20"/>
                <w:szCs w:val="20"/>
                <w:vertAlign w:val="superscript"/>
              </w:rPr>
              <w:t>0</w:t>
            </w:r>
            <w:r w:rsidRPr="00D462BC">
              <w:rPr>
                <w:rFonts w:ascii="Times New Roman" w:hAnsi="Times New Roman" w:cs="Times New Roman"/>
                <w:bCs/>
                <w:sz w:val="20"/>
                <w:szCs w:val="20"/>
              </w:rPr>
              <w:t>C / 15 min.</w:t>
            </w:r>
          </w:p>
        </w:tc>
        <w:tc>
          <w:tcPr>
            <w:tcW w:w="1134" w:type="dxa"/>
            <w:tcBorders>
              <w:top w:val="single" w:sz="4" w:space="0" w:color="auto"/>
              <w:left w:val="single" w:sz="4" w:space="0" w:color="auto"/>
              <w:bottom w:val="single" w:sz="4" w:space="0" w:color="auto"/>
              <w:right w:val="single" w:sz="4" w:space="0" w:color="auto"/>
            </w:tcBorders>
          </w:tcPr>
          <w:p w14:paraId="20F7C6FC"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14:paraId="5C9981A5"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080F8E75"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D8C71D"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5B8E9C"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7ABFCC" w14:textId="77777777" w:rsidR="001B0970" w:rsidRPr="00D462BC" w:rsidRDefault="001B0970"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691D0019"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37BDD90F" w14:textId="77777777" w:rsidTr="00C00918">
        <w:tc>
          <w:tcPr>
            <w:tcW w:w="731" w:type="dxa"/>
            <w:tcBorders>
              <w:top w:val="single" w:sz="4" w:space="0" w:color="auto"/>
              <w:left w:val="single" w:sz="4" w:space="0" w:color="auto"/>
              <w:bottom w:val="single" w:sz="4" w:space="0" w:color="auto"/>
              <w:right w:val="single" w:sz="4" w:space="0" w:color="auto"/>
            </w:tcBorders>
            <w:hideMark/>
          </w:tcPr>
          <w:p w14:paraId="5CFBA8D0"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2.</w:t>
            </w:r>
          </w:p>
        </w:tc>
        <w:tc>
          <w:tcPr>
            <w:tcW w:w="5960" w:type="dxa"/>
            <w:tcBorders>
              <w:top w:val="single" w:sz="4" w:space="0" w:color="auto"/>
              <w:left w:val="single" w:sz="4" w:space="0" w:color="auto"/>
              <w:bottom w:val="single" w:sz="4" w:space="0" w:color="auto"/>
              <w:right w:val="single" w:sz="4" w:space="0" w:color="auto"/>
            </w:tcBorders>
          </w:tcPr>
          <w:p w14:paraId="3D880D41"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 xml:space="preserve">Test skuteczności mycia w myjni – dezynfektorze. </w:t>
            </w:r>
          </w:p>
          <w:p w14:paraId="27713A5A" w14:textId="77777777" w:rsidR="001B0970" w:rsidRPr="00D462BC" w:rsidRDefault="001B0970" w:rsidP="001B0970">
            <w:pPr>
              <w:spacing w:after="0" w:line="240" w:lineRule="auto"/>
              <w:rPr>
                <w:rFonts w:ascii="Times New Roman" w:hAnsi="Times New Roman" w:cs="Times New Roman"/>
                <w:b/>
                <w:bCs/>
                <w:sz w:val="20"/>
                <w:szCs w:val="20"/>
              </w:rPr>
            </w:pPr>
            <w:r w:rsidRPr="00D462BC">
              <w:rPr>
                <w:rFonts w:ascii="Times New Roman" w:hAnsi="Times New Roman" w:cs="Times New Roman"/>
                <w:sz w:val="20"/>
                <w:szCs w:val="20"/>
              </w:rPr>
              <w:t>Test skuteczności procesu mycia mechanicznego kompatybilny z uchwytem Browne. Opakowanie zawiera 100 sztuk.</w:t>
            </w:r>
          </w:p>
        </w:tc>
        <w:tc>
          <w:tcPr>
            <w:tcW w:w="1134" w:type="dxa"/>
            <w:tcBorders>
              <w:top w:val="single" w:sz="4" w:space="0" w:color="auto"/>
              <w:left w:val="single" w:sz="4" w:space="0" w:color="auto"/>
              <w:bottom w:val="single" w:sz="4" w:space="0" w:color="auto"/>
              <w:right w:val="single" w:sz="4" w:space="0" w:color="auto"/>
            </w:tcBorders>
          </w:tcPr>
          <w:p w14:paraId="3DD849F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14:paraId="2D9A5635"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4EA020D"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5D7B8B"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5986FF"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9CB615" w14:textId="77777777" w:rsidR="001B0970" w:rsidRPr="00D462BC" w:rsidRDefault="001B0970"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5D022E7A"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279B218C" w14:textId="77777777" w:rsidTr="00C00918">
        <w:tc>
          <w:tcPr>
            <w:tcW w:w="731" w:type="dxa"/>
            <w:tcBorders>
              <w:top w:val="single" w:sz="4" w:space="0" w:color="auto"/>
              <w:left w:val="single" w:sz="4" w:space="0" w:color="auto"/>
              <w:bottom w:val="single" w:sz="4" w:space="0" w:color="auto"/>
              <w:right w:val="single" w:sz="4" w:space="0" w:color="auto"/>
            </w:tcBorders>
            <w:hideMark/>
          </w:tcPr>
          <w:p w14:paraId="093CED05"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3.</w:t>
            </w:r>
          </w:p>
        </w:tc>
        <w:tc>
          <w:tcPr>
            <w:tcW w:w="5960" w:type="dxa"/>
            <w:tcBorders>
              <w:top w:val="single" w:sz="4" w:space="0" w:color="auto"/>
              <w:left w:val="single" w:sz="4" w:space="0" w:color="auto"/>
              <w:bottom w:val="single" w:sz="4" w:space="0" w:color="auto"/>
              <w:right w:val="single" w:sz="4" w:space="0" w:color="auto"/>
            </w:tcBorders>
          </w:tcPr>
          <w:p w14:paraId="015D80C2"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Test kontroli skuteczności mycia L1C (żółty)</w:t>
            </w:r>
          </w:p>
          <w:p w14:paraId="7B213ED5"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lastRenderedPageBreak/>
              <w:t>Służy do rutynowej kontroli podstawowych procesów</w:t>
            </w:r>
          </w:p>
          <w:p w14:paraId="45745F99"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mycia w myjni-dezynfektorze.</w:t>
            </w:r>
            <w:r w:rsidRPr="00D462BC">
              <w:rPr>
                <w:rFonts w:ascii="Times New Roman" w:hAnsi="Times New Roman" w:cs="Times New Roman"/>
                <w:sz w:val="20"/>
                <w:szCs w:val="20"/>
              </w:rPr>
              <w:tab/>
            </w:r>
          </w:p>
          <w:p w14:paraId="1C845D75"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Zawiera syntetyczną substancję wskaźnikową, zgodną z normą</w:t>
            </w:r>
          </w:p>
          <w:p w14:paraId="1D02020F"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PN-EN ISO 15883-5 załącznik A - odpowiednik krwi owczej, naniesioną </w:t>
            </w:r>
          </w:p>
          <w:p w14:paraId="7115C7E5"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na samoprzylepny nośnik z tworzywa sztucznego. W opakowaniu 320 sztuk.</w:t>
            </w:r>
          </w:p>
          <w:p w14:paraId="6BA2A336" w14:textId="77777777" w:rsidR="001B0970" w:rsidRPr="00D462BC" w:rsidRDefault="001B0970" w:rsidP="001B097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5C34BE"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lastRenderedPageBreak/>
              <w:t>opak.</w:t>
            </w:r>
          </w:p>
        </w:tc>
        <w:tc>
          <w:tcPr>
            <w:tcW w:w="993" w:type="dxa"/>
            <w:tcBorders>
              <w:top w:val="single" w:sz="4" w:space="0" w:color="auto"/>
              <w:left w:val="single" w:sz="4" w:space="0" w:color="auto"/>
              <w:bottom w:val="single" w:sz="4" w:space="0" w:color="auto"/>
              <w:right w:val="single" w:sz="4" w:space="0" w:color="auto"/>
            </w:tcBorders>
          </w:tcPr>
          <w:p w14:paraId="41604D0B"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267867AE"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2E3907"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EB1F0"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0D0958" w14:textId="77777777" w:rsidR="001B0970" w:rsidRPr="00D462BC" w:rsidRDefault="001B0970"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292C67E9"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4A32A3D2" w14:textId="77777777" w:rsidTr="00C00918">
        <w:trPr>
          <w:trHeight w:val="418"/>
        </w:trPr>
        <w:tc>
          <w:tcPr>
            <w:tcW w:w="731" w:type="dxa"/>
            <w:tcBorders>
              <w:top w:val="single" w:sz="4" w:space="0" w:color="auto"/>
              <w:left w:val="single" w:sz="4" w:space="0" w:color="auto"/>
              <w:bottom w:val="single" w:sz="4" w:space="0" w:color="auto"/>
              <w:right w:val="single" w:sz="4" w:space="0" w:color="auto"/>
            </w:tcBorders>
            <w:hideMark/>
          </w:tcPr>
          <w:p w14:paraId="0562D1C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4.</w:t>
            </w:r>
          </w:p>
        </w:tc>
        <w:tc>
          <w:tcPr>
            <w:tcW w:w="5960" w:type="dxa"/>
            <w:tcBorders>
              <w:top w:val="single" w:sz="4" w:space="0" w:color="auto"/>
              <w:left w:val="single" w:sz="4" w:space="0" w:color="auto"/>
              <w:bottom w:val="single" w:sz="4" w:space="0" w:color="auto"/>
              <w:right w:val="single" w:sz="4" w:space="0" w:color="auto"/>
            </w:tcBorders>
          </w:tcPr>
          <w:p w14:paraId="3B167192"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Test symulacyjny Bowie-Dick do kontroli pracy sterylizatora w postaci samoprzylepnych pokrytych polimerem pasków z symetrycznie rozłożoną substancją wskaźnikową, walidowany z typem przyrządu testowego procesu z rurką i kapsułą ze stali kwasoodpornej w obudowie z tworzywa sztucznego. </w:t>
            </w:r>
          </w:p>
          <w:p w14:paraId="670FC34E"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Zgodny z normą EN 867-4 i EN ISO 11140-4.</w:t>
            </w:r>
          </w:p>
          <w:p w14:paraId="62C47C4C"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Opakowanie zawiera: </w:t>
            </w:r>
          </w:p>
          <w:p w14:paraId="26E15E35"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250 szt.</w:t>
            </w:r>
          </w:p>
        </w:tc>
        <w:tc>
          <w:tcPr>
            <w:tcW w:w="1134" w:type="dxa"/>
            <w:tcBorders>
              <w:top w:val="single" w:sz="4" w:space="0" w:color="auto"/>
              <w:left w:val="single" w:sz="4" w:space="0" w:color="auto"/>
              <w:bottom w:val="single" w:sz="4" w:space="0" w:color="auto"/>
              <w:right w:val="single" w:sz="4" w:space="0" w:color="auto"/>
            </w:tcBorders>
          </w:tcPr>
          <w:p w14:paraId="2EE7CEA1"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14:paraId="0DEEB2E2"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9514B04"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B793CB"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ADCD8E"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B38F42" w14:textId="77777777" w:rsidR="001B0970" w:rsidRPr="00D462BC" w:rsidRDefault="001B0970"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6C8BCC89"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7BA16B51" w14:textId="77777777" w:rsidTr="00C00918">
        <w:trPr>
          <w:trHeight w:val="637"/>
        </w:trPr>
        <w:tc>
          <w:tcPr>
            <w:tcW w:w="731" w:type="dxa"/>
            <w:tcBorders>
              <w:top w:val="single" w:sz="4" w:space="0" w:color="auto"/>
              <w:left w:val="single" w:sz="4" w:space="0" w:color="auto"/>
              <w:bottom w:val="single" w:sz="4" w:space="0" w:color="auto"/>
              <w:right w:val="single" w:sz="4" w:space="0" w:color="auto"/>
            </w:tcBorders>
          </w:tcPr>
          <w:p w14:paraId="13C3997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5.</w:t>
            </w:r>
          </w:p>
        </w:tc>
        <w:tc>
          <w:tcPr>
            <w:tcW w:w="5960" w:type="dxa"/>
            <w:tcBorders>
              <w:top w:val="single" w:sz="4" w:space="0" w:color="auto"/>
              <w:left w:val="single" w:sz="4" w:space="0" w:color="auto"/>
              <w:bottom w:val="single" w:sz="4" w:space="0" w:color="auto"/>
              <w:right w:val="single" w:sz="4" w:space="0" w:color="auto"/>
            </w:tcBorders>
          </w:tcPr>
          <w:p w14:paraId="51E32C7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Przyrząd PCD do testów Bowie-Dicka, składający się z rurki ze stali kwasoodpornej w obudowie z tworzywa sztucznego. Przyrząd o trwałości cykli.</w:t>
            </w:r>
          </w:p>
        </w:tc>
        <w:tc>
          <w:tcPr>
            <w:tcW w:w="1134" w:type="dxa"/>
            <w:tcBorders>
              <w:top w:val="single" w:sz="4" w:space="0" w:color="auto"/>
              <w:left w:val="single" w:sz="4" w:space="0" w:color="auto"/>
              <w:bottom w:val="single" w:sz="4" w:space="0" w:color="auto"/>
              <w:right w:val="single" w:sz="4" w:space="0" w:color="auto"/>
            </w:tcBorders>
          </w:tcPr>
          <w:p w14:paraId="132DC0F4"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szt.</w:t>
            </w:r>
          </w:p>
        </w:tc>
        <w:tc>
          <w:tcPr>
            <w:tcW w:w="993" w:type="dxa"/>
            <w:tcBorders>
              <w:top w:val="single" w:sz="4" w:space="0" w:color="auto"/>
              <w:left w:val="single" w:sz="4" w:space="0" w:color="auto"/>
              <w:bottom w:val="single" w:sz="4" w:space="0" w:color="auto"/>
              <w:right w:val="single" w:sz="4" w:space="0" w:color="auto"/>
            </w:tcBorders>
          </w:tcPr>
          <w:p w14:paraId="5D4FFD72"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0BAF014"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991E28"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26DE24"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24DD6D" w14:textId="77777777" w:rsidR="001B0970" w:rsidRPr="00D462BC" w:rsidRDefault="001B0970"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424F69FA"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0A32EB5C" w14:textId="77777777" w:rsidTr="00C00918">
        <w:tc>
          <w:tcPr>
            <w:tcW w:w="731" w:type="dxa"/>
            <w:tcBorders>
              <w:top w:val="single" w:sz="4" w:space="0" w:color="auto"/>
              <w:left w:val="single" w:sz="4" w:space="0" w:color="auto"/>
              <w:bottom w:val="single" w:sz="4" w:space="0" w:color="auto"/>
              <w:right w:val="single" w:sz="4" w:space="0" w:color="auto"/>
            </w:tcBorders>
            <w:hideMark/>
          </w:tcPr>
          <w:p w14:paraId="7A9EF7E9"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6.</w:t>
            </w:r>
          </w:p>
        </w:tc>
        <w:tc>
          <w:tcPr>
            <w:tcW w:w="5960" w:type="dxa"/>
            <w:tcBorders>
              <w:top w:val="single" w:sz="4" w:space="0" w:color="auto"/>
              <w:left w:val="single" w:sz="4" w:space="0" w:color="auto"/>
              <w:bottom w:val="single" w:sz="4" w:space="0" w:color="auto"/>
              <w:right w:val="single" w:sz="4" w:space="0" w:color="auto"/>
            </w:tcBorders>
          </w:tcPr>
          <w:p w14:paraId="3F999EA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Zintegrowany test do kontroli wsadu w parze wodnej</w:t>
            </w:r>
          </w:p>
          <w:p w14:paraId="03685400"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(pakiet uzupełniający)</w:t>
            </w:r>
          </w:p>
          <w:p w14:paraId="546B239E"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Zawiera 500 szt. samoprzylepnych, testów paskowych pokrytych </w:t>
            </w:r>
          </w:p>
          <w:p w14:paraId="2D425744"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polimerem i 1 uszczelkę.</w:t>
            </w:r>
          </w:p>
        </w:tc>
        <w:tc>
          <w:tcPr>
            <w:tcW w:w="1134" w:type="dxa"/>
            <w:tcBorders>
              <w:top w:val="single" w:sz="4" w:space="0" w:color="auto"/>
              <w:left w:val="single" w:sz="4" w:space="0" w:color="auto"/>
              <w:bottom w:val="single" w:sz="4" w:space="0" w:color="auto"/>
              <w:right w:val="single" w:sz="4" w:space="0" w:color="auto"/>
            </w:tcBorders>
          </w:tcPr>
          <w:p w14:paraId="651A90A3"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14:paraId="472B9B40"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EEFBE83"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6CA6BD"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45AA4E"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A33FBC" w14:textId="77777777" w:rsidR="001B0970" w:rsidRPr="00D462BC" w:rsidRDefault="001B0970"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41D1017D"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74491942" w14:textId="77777777" w:rsidTr="00C00918">
        <w:tc>
          <w:tcPr>
            <w:tcW w:w="731" w:type="dxa"/>
            <w:tcBorders>
              <w:top w:val="single" w:sz="4" w:space="0" w:color="auto"/>
              <w:left w:val="single" w:sz="4" w:space="0" w:color="auto"/>
              <w:bottom w:val="single" w:sz="4" w:space="0" w:color="auto"/>
              <w:right w:val="single" w:sz="4" w:space="0" w:color="auto"/>
            </w:tcBorders>
          </w:tcPr>
          <w:p w14:paraId="5E7BDED1"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7.</w:t>
            </w:r>
          </w:p>
        </w:tc>
        <w:tc>
          <w:tcPr>
            <w:tcW w:w="5960" w:type="dxa"/>
            <w:tcBorders>
              <w:top w:val="single" w:sz="4" w:space="0" w:color="auto"/>
              <w:left w:val="single" w:sz="4" w:space="0" w:color="auto"/>
              <w:bottom w:val="single" w:sz="4" w:space="0" w:color="auto"/>
              <w:right w:val="single" w:sz="4" w:space="0" w:color="auto"/>
            </w:tcBorders>
          </w:tcPr>
          <w:p w14:paraId="511FF32F"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Przyrząd PCD do testów kontroli wsadu, składający się z rurki ze stali kwasoodpornej w obudowie z tworzywa sztucznego. Przyrząd o trwałości tysięcy cykli.</w:t>
            </w:r>
          </w:p>
        </w:tc>
        <w:tc>
          <w:tcPr>
            <w:tcW w:w="1134" w:type="dxa"/>
            <w:tcBorders>
              <w:top w:val="single" w:sz="4" w:space="0" w:color="auto"/>
              <w:left w:val="single" w:sz="4" w:space="0" w:color="auto"/>
              <w:bottom w:val="single" w:sz="4" w:space="0" w:color="auto"/>
              <w:right w:val="single" w:sz="4" w:space="0" w:color="auto"/>
            </w:tcBorders>
          </w:tcPr>
          <w:p w14:paraId="51C12432" w14:textId="77777777" w:rsidR="001B0970" w:rsidRPr="00D462BC" w:rsidRDefault="001B0970" w:rsidP="001B0970">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9966EFF"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B2D2EDD"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6BA270"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436779"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E55D0E" w14:textId="77777777" w:rsidR="001B0970" w:rsidRPr="00D462BC" w:rsidRDefault="001B0970"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652FC297"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61860670" w14:textId="77777777" w:rsidTr="00C00918">
        <w:tc>
          <w:tcPr>
            <w:tcW w:w="731" w:type="dxa"/>
            <w:tcBorders>
              <w:top w:val="single" w:sz="4" w:space="0" w:color="auto"/>
              <w:left w:val="single" w:sz="4" w:space="0" w:color="auto"/>
              <w:bottom w:val="single" w:sz="4" w:space="0" w:color="auto"/>
              <w:right w:val="single" w:sz="4" w:space="0" w:color="auto"/>
            </w:tcBorders>
            <w:hideMark/>
          </w:tcPr>
          <w:p w14:paraId="335AE33A"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8.</w:t>
            </w:r>
          </w:p>
        </w:tc>
        <w:tc>
          <w:tcPr>
            <w:tcW w:w="5960" w:type="dxa"/>
            <w:tcBorders>
              <w:top w:val="single" w:sz="4" w:space="0" w:color="auto"/>
              <w:left w:val="single" w:sz="4" w:space="0" w:color="auto"/>
              <w:bottom w:val="single" w:sz="4" w:space="0" w:color="auto"/>
              <w:right w:val="single" w:sz="4" w:space="0" w:color="auto"/>
            </w:tcBorders>
          </w:tcPr>
          <w:p w14:paraId="40CBF16D"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Etykiety dwukrotnie przylepne ze wskaźnikiem sterylizacji parą wodną – niebieskie</w:t>
            </w:r>
            <w:r w:rsidR="00C51C62" w:rsidRPr="00D462BC">
              <w:rPr>
                <w:rFonts w:ascii="Times New Roman" w:hAnsi="Times New Roman" w:cs="Times New Roman"/>
                <w:bCs/>
                <w:sz w:val="20"/>
                <w:szCs w:val="20"/>
              </w:rPr>
              <w:t>.</w:t>
            </w:r>
          </w:p>
          <w:p w14:paraId="6AF9B5C4"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 xml:space="preserve">Dostępne w czterech kolorach: zielonym, niebieskim, czerwonym, </w:t>
            </w:r>
          </w:p>
          <w:p w14:paraId="08BF11E0"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i żółtym. Kodowanie kolorami ułatwia identyfikację terminu</w:t>
            </w:r>
          </w:p>
          <w:p w14:paraId="251D609F"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ważności składowanych pakietów.</w:t>
            </w:r>
          </w:p>
          <w:p w14:paraId="7310679C"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Etykiety dwukrotnie przylepne posiadają naniesiony wskaźnik</w:t>
            </w:r>
          </w:p>
          <w:p w14:paraId="5763C02F"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klasy I wg normy EN-ISO 11140-1 sterylizacji parą wodną.</w:t>
            </w:r>
          </w:p>
          <w:p w14:paraId="28D0B64C"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Komplet zawiera: 12 rolek (w jednym kolorze) po 750 sztuk etykiet</w:t>
            </w:r>
          </w:p>
          <w:p w14:paraId="69EE58AC" w14:textId="77777777" w:rsidR="00101256"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 wałek z tuszem.</w:t>
            </w:r>
          </w:p>
          <w:p w14:paraId="77CCC13B" w14:textId="77777777" w:rsidR="001B0970" w:rsidRPr="00D462BC" w:rsidRDefault="001B0970" w:rsidP="001B097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1DF33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14:paraId="6908455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D591BEE"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9166EE"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26A0D7"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F50C8E" w14:textId="77777777" w:rsidR="001B0970" w:rsidRPr="00D462BC" w:rsidRDefault="001B0970"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4AEF831F" w14:textId="77777777" w:rsidR="001B0970" w:rsidRPr="00D462BC" w:rsidRDefault="001B0970" w:rsidP="001B0970">
            <w:pPr>
              <w:spacing w:after="0" w:line="240" w:lineRule="auto"/>
              <w:rPr>
                <w:rFonts w:ascii="Times New Roman" w:hAnsi="Times New Roman" w:cs="Times New Roman"/>
                <w:sz w:val="20"/>
                <w:szCs w:val="20"/>
              </w:rPr>
            </w:pPr>
          </w:p>
        </w:tc>
      </w:tr>
      <w:tr w:rsidR="00101256" w:rsidRPr="00D462BC" w14:paraId="58215F37" w14:textId="77777777" w:rsidTr="00C00918">
        <w:tc>
          <w:tcPr>
            <w:tcW w:w="731" w:type="dxa"/>
            <w:tcBorders>
              <w:top w:val="single" w:sz="4" w:space="0" w:color="auto"/>
              <w:left w:val="single" w:sz="4" w:space="0" w:color="auto"/>
              <w:bottom w:val="single" w:sz="4" w:space="0" w:color="auto"/>
              <w:right w:val="single" w:sz="4" w:space="0" w:color="auto"/>
            </w:tcBorders>
          </w:tcPr>
          <w:p w14:paraId="6DB1F025" w14:textId="77777777" w:rsidR="00101256" w:rsidRPr="00D462BC" w:rsidRDefault="00101256"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9.</w:t>
            </w:r>
          </w:p>
        </w:tc>
        <w:tc>
          <w:tcPr>
            <w:tcW w:w="5960" w:type="dxa"/>
            <w:tcBorders>
              <w:top w:val="single" w:sz="4" w:space="0" w:color="auto"/>
              <w:left w:val="single" w:sz="4" w:space="0" w:color="auto"/>
              <w:bottom w:val="single" w:sz="4" w:space="0" w:color="auto"/>
              <w:right w:val="single" w:sz="4" w:space="0" w:color="auto"/>
            </w:tcBorders>
          </w:tcPr>
          <w:p w14:paraId="5E56A623" w14:textId="77777777" w:rsidR="00101256" w:rsidRPr="00D462BC" w:rsidRDefault="00101256"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 xml:space="preserve">Plomby zabezpieczające </w:t>
            </w:r>
            <w:r w:rsidR="00B82838" w:rsidRPr="00D462BC">
              <w:rPr>
                <w:rFonts w:ascii="Times New Roman" w:hAnsi="Times New Roman" w:cs="Times New Roman"/>
                <w:bCs/>
                <w:sz w:val="20"/>
                <w:szCs w:val="20"/>
              </w:rPr>
              <w:t>poj</w:t>
            </w:r>
            <w:r w:rsidRPr="00D462BC">
              <w:rPr>
                <w:rFonts w:ascii="Times New Roman" w:hAnsi="Times New Roman" w:cs="Times New Roman"/>
                <w:bCs/>
                <w:sz w:val="20"/>
                <w:szCs w:val="20"/>
              </w:rPr>
              <w:t>emnik sterylizacyjny</w:t>
            </w:r>
            <w:r w:rsidR="0018462E" w:rsidRPr="00D462BC">
              <w:rPr>
                <w:rFonts w:ascii="Times New Roman" w:hAnsi="Times New Roman" w:cs="Times New Roman"/>
                <w:bCs/>
                <w:sz w:val="20"/>
                <w:szCs w:val="20"/>
              </w:rPr>
              <w:t>, pakowany 20 sztuk w opakowaniu</w:t>
            </w:r>
          </w:p>
        </w:tc>
        <w:tc>
          <w:tcPr>
            <w:tcW w:w="1134" w:type="dxa"/>
            <w:tcBorders>
              <w:top w:val="single" w:sz="4" w:space="0" w:color="auto"/>
              <w:left w:val="single" w:sz="4" w:space="0" w:color="auto"/>
              <w:bottom w:val="single" w:sz="4" w:space="0" w:color="auto"/>
              <w:right w:val="single" w:sz="4" w:space="0" w:color="auto"/>
            </w:tcBorders>
          </w:tcPr>
          <w:p w14:paraId="3D307FBB" w14:textId="77777777" w:rsidR="00101256" w:rsidRPr="00D462BC" w:rsidRDefault="0018462E"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14:paraId="08A0FBCF" w14:textId="77777777" w:rsidR="00101256" w:rsidRPr="00D462BC" w:rsidRDefault="004C35D1"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22E8E3A2" w14:textId="77777777" w:rsidR="00101256" w:rsidRPr="00D462BC" w:rsidRDefault="00101256"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717080" w14:textId="77777777" w:rsidR="00101256" w:rsidRPr="00D462BC" w:rsidRDefault="00101256"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F5D69D" w14:textId="77777777" w:rsidR="00101256" w:rsidRPr="00D462BC" w:rsidRDefault="00101256"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36FF07" w14:textId="77777777" w:rsidR="00101256" w:rsidRPr="00D462BC" w:rsidRDefault="00101256"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73E2A002" w14:textId="77777777" w:rsidR="00101256" w:rsidRPr="00D462BC" w:rsidRDefault="00101256" w:rsidP="001B0970">
            <w:pPr>
              <w:spacing w:after="0" w:line="240" w:lineRule="auto"/>
              <w:rPr>
                <w:rFonts w:ascii="Times New Roman" w:hAnsi="Times New Roman" w:cs="Times New Roman"/>
                <w:sz w:val="20"/>
                <w:szCs w:val="20"/>
              </w:rPr>
            </w:pPr>
          </w:p>
        </w:tc>
      </w:tr>
      <w:tr w:rsidR="004C35D1" w:rsidRPr="00D462BC" w14:paraId="065A4255" w14:textId="77777777" w:rsidTr="00C00918">
        <w:tc>
          <w:tcPr>
            <w:tcW w:w="731" w:type="dxa"/>
            <w:tcBorders>
              <w:top w:val="single" w:sz="4" w:space="0" w:color="auto"/>
              <w:left w:val="single" w:sz="4" w:space="0" w:color="auto"/>
              <w:bottom w:val="single" w:sz="4" w:space="0" w:color="auto"/>
              <w:right w:val="single" w:sz="4" w:space="0" w:color="auto"/>
            </w:tcBorders>
          </w:tcPr>
          <w:p w14:paraId="134EAFCD" w14:textId="77777777" w:rsidR="004C35D1" w:rsidRPr="00D462BC" w:rsidRDefault="004C35D1"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10.</w:t>
            </w:r>
          </w:p>
        </w:tc>
        <w:tc>
          <w:tcPr>
            <w:tcW w:w="5960" w:type="dxa"/>
            <w:tcBorders>
              <w:top w:val="single" w:sz="4" w:space="0" w:color="auto"/>
              <w:left w:val="single" w:sz="4" w:space="0" w:color="auto"/>
              <w:bottom w:val="single" w:sz="4" w:space="0" w:color="auto"/>
              <w:right w:val="single" w:sz="4" w:space="0" w:color="auto"/>
            </w:tcBorders>
          </w:tcPr>
          <w:p w14:paraId="4CBB17C0" w14:textId="77777777" w:rsidR="004C35D1" w:rsidRPr="00D462BC" w:rsidRDefault="004C35D1"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Filtry jednorazowe do kontenera, pakowany 20 sztuk w opakowaniu</w:t>
            </w:r>
          </w:p>
        </w:tc>
        <w:tc>
          <w:tcPr>
            <w:tcW w:w="1134" w:type="dxa"/>
            <w:tcBorders>
              <w:top w:val="single" w:sz="4" w:space="0" w:color="auto"/>
              <w:left w:val="single" w:sz="4" w:space="0" w:color="auto"/>
              <w:bottom w:val="single" w:sz="4" w:space="0" w:color="auto"/>
              <w:right w:val="single" w:sz="4" w:space="0" w:color="auto"/>
            </w:tcBorders>
          </w:tcPr>
          <w:p w14:paraId="408AF725" w14:textId="77777777" w:rsidR="004C35D1" w:rsidRPr="00D462BC" w:rsidRDefault="004C35D1"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14:paraId="2E380A7A" w14:textId="77777777" w:rsidR="004C35D1" w:rsidRPr="00D462BC" w:rsidRDefault="004C35D1"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36F6C176" w14:textId="77777777" w:rsidR="004C35D1" w:rsidRPr="00D462BC" w:rsidRDefault="004C35D1"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68AF39" w14:textId="77777777" w:rsidR="004C35D1" w:rsidRPr="00D462BC" w:rsidRDefault="004C35D1"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16F200" w14:textId="77777777" w:rsidR="004C35D1" w:rsidRPr="00D462BC" w:rsidRDefault="004C35D1"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4ED11A" w14:textId="77777777" w:rsidR="004C35D1" w:rsidRPr="00D462BC" w:rsidRDefault="004C35D1" w:rsidP="001B097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4BB8A9E3" w14:textId="77777777" w:rsidR="004C35D1" w:rsidRPr="00D462BC" w:rsidRDefault="004C35D1" w:rsidP="001B0970">
            <w:pPr>
              <w:spacing w:after="0" w:line="240" w:lineRule="auto"/>
              <w:rPr>
                <w:rFonts w:ascii="Times New Roman" w:hAnsi="Times New Roman" w:cs="Times New Roman"/>
                <w:sz w:val="20"/>
                <w:szCs w:val="20"/>
              </w:rPr>
            </w:pPr>
          </w:p>
        </w:tc>
      </w:tr>
      <w:tr w:rsidR="001B0970" w:rsidRPr="00D462BC" w14:paraId="00D0F89A" w14:textId="77777777" w:rsidTr="00C00918">
        <w:trPr>
          <w:gridAfter w:val="1"/>
          <w:wAfter w:w="284" w:type="dxa"/>
        </w:trPr>
        <w:tc>
          <w:tcPr>
            <w:tcW w:w="10944" w:type="dxa"/>
            <w:gridSpan w:val="6"/>
            <w:tcBorders>
              <w:top w:val="single" w:sz="4" w:space="0" w:color="auto"/>
              <w:left w:val="single" w:sz="4" w:space="0" w:color="auto"/>
              <w:bottom w:val="single" w:sz="4" w:space="0" w:color="auto"/>
              <w:right w:val="single" w:sz="4" w:space="0" w:color="auto"/>
            </w:tcBorders>
          </w:tcPr>
          <w:p w14:paraId="4FAF7AB0" w14:textId="77777777" w:rsidR="001B0970" w:rsidRPr="00D462BC" w:rsidRDefault="001B0970" w:rsidP="001B0970">
            <w:pPr>
              <w:spacing w:after="0" w:line="240" w:lineRule="auto"/>
              <w:jc w:val="center"/>
              <w:rPr>
                <w:rFonts w:ascii="Times New Roman" w:hAnsi="Times New Roman" w:cs="Times New Roman"/>
                <w:b/>
                <w:sz w:val="20"/>
                <w:szCs w:val="20"/>
              </w:rPr>
            </w:pPr>
          </w:p>
          <w:p w14:paraId="1A029A8A" w14:textId="77777777" w:rsidR="001B0970" w:rsidRPr="00D462BC" w:rsidRDefault="001B0970" w:rsidP="001B0970">
            <w:pPr>
              <w:spacing w:after="0" w:line="240" w:lineRule="auto"/>
              <w:jc w:val="center"/>
              <w:rPr>
                <w:rFonts w:ascii="Times New Roman" w:hAnsi="Times New Roman" w:cs="Times New Roman"/>
                <w:b/>
                <w:sz w:val="20"/>
                <w:szCs w:val="20"/>
              </w:rPr>
            </w:pPr>
            <w:r w:rsidRPr="00D462BC">
              <w:rPr>
                <w:rFonts w:ascii="Times New Roman" w:hAnsi="Times New Roman" w:cs="Times New Roman"/>
                <w:b/>
                <w:sz w:val="20"/>
                <w:szCs w:val="20"/>
              </w:rPr>
              <w:t>Razem</w:t>
            </w:r>
          </w:p>
        </w:tc>
        <w:tc>
          <w:tcPr>
            <w:tcW w:w="992" w:type="dxa"/>
            <w:tcBorders>
              <w:top w:val="single" w:sz="4" w:space="0" w:color="auto"/>
              <w:left w:val="single" w:sz="4" w:space="0" w:color="auto"/>
              <w:bottom w:val="single" w:sz="4" w:space="0" w:color="auto"/>
              <w:right w:val="single" w:sz="4" w:space="0" w:color="auto"/>
            </w:tcBorders>
          </w:tcPr>
          <w:p w14:paraId="70EF697C"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AEB395" w14:textId="77777777" w:rsidR="001B0970" w:rsidRPr="00D462BC" w:rsidRDefault="001B0970" w:rsidP="001B0970">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14:paraId="682C2694" w14:textId="77777777" w:rsidR="001B0970" w:rsidRPr="00D462BC" w:rsidRDefault="001B0970" w:rsidP="001B0970">
            <w:pPr>
              <w:spacing w:after="0" w:line="240" w:lineRule="auto"/>
              <w:rPr>
                <w:rFonts w:ascii="Times New Roman" w:hAnsi="Times New Roman" w:cs="Times New Roman"/>
                <w:sz w:val="20"/>
                <w:szCs w:val="20"/>
              </w:rPr>
            </w:pPr>
          </w:p>
        </w:tc>
      </w:tr>
    </w:tbl>
    <w:p w14:paraId="6BDDD095" w14:textId="77777777" w:rsidR="001B0970" w:rsidRPr="00D462BC" w:rsidRDefault="001B0970" w:rsidP="001B0970">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D462BC" w14:paraId="5DDADD20" w14:textId="77777777" w:rsidTr="00C00918">
        <w:trPr>
          <w:trHeight w:val="1785"/>
        </w:trPr>
        <w:tc>
          <w:tcPr>
            <w:tcW w:w="14474" w:type="dxa"/>
            <w:tcBorders>
              <w:top w:val="nil"/>
              <w:left w:val="nil"/>
              <w:right w:val="nil"/>
            </w:tcBorders>
            <w:shd w:val="clear" w:color="auto" w:fill="auto"/>
            <w:vAlign w:val="center"/>
            <w:hideMark/>
          </w:tcPr>
          <w:p w14:paraId="3797DD84" w14:textId="77777777" w:rsidR="001B0970" w:rsidRPr="00D462BC" w:rsidRDefault="001B0970" w:rsidP="001B0970">
            <w:pPr>
              <w:spacing w:after="0" w:line="240" w:lineRule="auto"/>
              <w:rPr>
                <w:rFonts w:ascii="Times New Roman" w:hAnsi="Times New Roman" w:cs="Times New Roman"/>
                <w:b/>
                <w:bCs/>
                <w:sz w:val="20"/>
                <w:szCs w:val="20"/>
              </w:rPr>
            </w:pPr>
          </w:p>
          <w:p w14:paraId="5819D9DB" w14:textId="77777777" w:rsidR="001B0970" w:rsidRPr="00D462BC" w:rsidRDefault="001B0970" w:rsidP="001B0970">
            <w:pPr>
              <w:spacing w:after="0" w:line="240" w:lineRule="auto"/>
              <w:rPr>
                <w:rFonts w:ascii="Times New Roman" w:hAnsi="Times New Roman" w:cs="Times New Roman"/>
                <w:b/>
                <w:bCs/>
                <w:sz w:val="20"/>
                <w:szCs w:val="20"/>
              </w:rPr>
            </w:pPr>
            <w:r w:rsidRPr="00D462BC">
              <w:rPr>
                <w:rFonts w:ascii="Times New Roman" w:hAnsi="Times New Roman" w:cs="Times New Roman"/>
                <w:b/>
                <w:bCs/>
                <w:sz w:val="20"/>
                <w:szCs w:val="20"/>
              </w:rPr>
              <w:t>Zamawiający zastrzega  zakup mniejszych ilości niż podane w pakiecie.</w:t>
            </w:r>
          </w:p>
          <w:p w14:paraId="72C79CA5" w14:textId="77777777" w:rsidR="001B0970" w:rsidRPr="00D462BC" w:rsidRDefault="001B0970" w:rsidP="001B0970">
            <w:pPr>
              <w:spacing w:after="0" w:line="240" w:lineRule="auto"/>
              <w:rPr>
                <w:rFonts w:ascii="Times New Roman" w:hAnsi="Times New Roman" w:cs="Times New Roman"/>
                <w:sz w:val="20"/>
                <w:szCs w:val="20"/>
              </w:rPr>
            </w:pPr>
          </w:p>
          <w:p w14:paraId="6ED149F8"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14:paraId="6E0F9BD0" w14:textId="77777777" w:rsidR="001B0970" w:rsidRPr="00D462BC" w:rsidRDefault="001B0970" w:rsidP="001B0970">
            <w:pPr>
              <w:spacing w:after="0" w:line="240" w:lineRule="auto"/>
              <w:rPr>
                <w:rFonts w:ascii="Times New Roman" w:hAnsi="Times New Roman" w:cs="Times New Roman"/>
                <w:sz w:val="20"/>
                <w:szCs w:val="20"/>
              </w:rPr>
            </w:pPr>
          </w:p>
          <w:p w14:paraId="67D969FB"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14:paraId="1AC39FEC" w14:textId="77777777" w:rsidR="001B0970" w:rsidRPr="00D462BC" w:rsidRDefault="001B0970" w:rsidP="001B0970">
            <w:pPr>
              <w:spacing w:after="0" w:line="240" w:lineRule="auto"/>
              <w:rPr>
                <w:rFonts w:ascii="Times New Roman" w:hAnsi="Times New Roman" w:cs="Times New Roman"/>
                <w:sz w:val="20"/>
                <w:szCs w:val="20"/>
              </w:rPr>
            </w:pPr>
          </w:p>
        </w:tc>
      </w:tr>
    </w:tbl>
    <w:p w14:paraId="3061FDE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brutto zamówienia (cyfrowo i słownie):   ………………………………………………………………………………………</w:t>
      </w:r>
    </w:p>
    <w:p w14:paraId="3A564243"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netto zamówienia: (cyfrowo i słownie):   …………………………………………………………………………………………</w:t>
      </w:r>
    </w:p>
    <w:p w14:paraId="1A38D8C9"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Podatek VAT ……………zł słownie: ………………………………………………………………………………………………………</w:t>
      </w:r>
    </w:p>
    <w:p w14:paraId="11E165B3"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w:t>
      </w:r>
    </w:p>
    <w:p w14:paraId="0F072CDE"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(podpis upoważnionego przedstawiciela wykonawcy)</w:t>
      </w:r>
    </w:p>
    <w:p w14:paraId="2150F3E7" w14:textId="77777777" w:rsidR="001B0970" w:rsidRPr="00D462BC" w:rsidRDefault="001B0970" w:rsidP="001B0970">
      <w:pPr>
        <w:spacing w:after="0" w:line="240" w:lineRule="auto"/>
        <w:rPr>
          <w:rFonts w:ascii="Times New Roman" w:hAnsi="Times New Roman" w:cs="Times New Roman"/>
          <w:sz w:val="20"/>
          <w:szCs w:val="20"/>
        </w:rPr>
      </w:pPr>
    </w:p>
    <w:p w14:paraId="39A9A1AF" w14:textId="77777777" w:rsidR="001B0970" w:rsidRPr="002B2096" w:rsidRDefault="001B0970" w:rsidP="001B0970">
      <w:pPr>
        <w:spacing w:after="0" w:line="240" w:lineRule="auto"/>
        <w:rPr>
          <w:rFonts w:ascii="Times New Roman" w:hAnsi="Times New Roman" w:cs="Times New Roman"/>
          <w:sz w:val="20"/>
          <w:szCs w:val="20"/>
        </w:rPr>
      </w:pPr>
    </w:p>
    <w:p w14:paraId="3BAC9C54" w14:textId="624E2841" w:rsidR="001B0970" w:rsidRPr="002B2096" w:rsidRDefault="001B0970" w:rsidP="001B0970">
      <w:pPr>
        <w:spacing w:after="0" w:line="240" w:lineRule="auto"/>
        <w:rPr>
          <w:rFonts w:ascii="Times New Roman" w:hAnsi="Times New Roman" w:cs="Times New Roman"/>
          <w:b/>
          <w:sz w:val="20"/>
          <w:szCs w:val="20"/>
        </w:rPr>
      </w:pPr>
      <w:r w:rsidRPr="002B2096">
        <w:rPr>
          <w:rFonts w:ascii="Times New Roman" w:hAnsi="Times New Roman" w:cs="Times New Roman"/>
          <w:b/>
          <w:sz w:val="20"/>
          <w:szCs w:val="20"/>
        </w:rPr>
        <w:t xml:space="preserve">Zadanie nr </w:t>
      </w:r>
      <w:r w:rsidR="002B2096" w:rsidRPr="002B2096">
        <w:rPr>
          <w:rFonts w:ascii="Times New Roman" w:hAnsi="Times New Roman" w:cs="Times New Roman"/>
          <w:b/>
          <w:sz w:val="20"/>
          <w:szCs w:val="20"/>
        </w:rPr>
        <w:t>7</w:t>
      </w:r>
      <w:r w:rsidRPr="002B2096">
        <w:rPr>
          <w:rFonts w:ascii="Times New Roman" w:hAnsi="Times New Roman" w:cs="Times New Roman"/>
          <w:b/>
          <w:sz w:val="20"/>
          <w:szCs w:val="20"/>
        </w:rPr>
        <w:t xml:space="preserve">. Włóknina. </w:t>
      </w:r>
    </w:p>
    <w:tbl>
      <w:tblPr>
        <w:tblW w:w="149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87"/>
        <w:gridCol w:w="6975"/>
        <w:gridCol w:w="850"/>
        <w:gridCol w:w="851"/>
        <w:gridCol w:w="992"/>
        <w:gridCol w:w="992"/>
        <w:gridCol w:w="1134"/>
        <w:gridCol w:w="1134"/>
        <w:gridCol w:w="1105"/>
        <w:gridCol w:w="29"/>
        <w:gridCol w:w="325"/>
      </w:tblGrid>
      <w:tr w:rsidR="001B0970" w:rsidRPr="00D462BC" w14:paraId="786E321D" w14:textId="77777777" w:rsidTr="004E60E1">
        <w:trPr>
          <w:gridAfter w:val="2"/>
          <w:wAfter w:w="354" w:type="dxa"/>
          <w:trHeight w:val="630"/>
        </w:trPr>
        <w:tc>
          <w:tcPr>
            <w:tcW w:w="568" w:type="dxa"/>
            <w:gridSpan w:val="2"/>
            <w:tcBorders>
              <w:top w:val="single" w:sz="4" w:space="0" w:color="auto"/>
              <w:left w:val="single" w:sz="4" w:space="0" w:color="auto"/>
              <w:bottom w:val="single" w:sz="4" w:space="0" w:color="auto"/>
              <w:right w:val="single" w:sz="4" w:space="0" w:color="auto"/>
            </w:tcBorders>
            <w:hideMark/>
          </w:tcPr>
          <w:p w14:paraId="67F60F9D"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Lp.</w:t>
            </w:r>
          </w:p>
        </w:tc>
        <w:tc>
          <w:tcPr>
            <w:tcW w:w="6975" w:type="dxa"/>
            <w:tcBorders>
              <w:top w:val="single" w:sz="4" w:space="0" w:color="auto"/>
              <w:left w:val="single" w:sz="4" w:space="0" w:color="auto"/>
              <w:bottom w:val="single" w:sz="4" w:space="0" w:color="auto"/>
              <w:right w:val="single" w:sz="4" w:space="0" w:color="auto"/>
            </w:tcBorders>
            <w:hideMark/>
          </w:tcPr>
          <w:p w14:paraId="65C1F6B7"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Nazwa </w:t>
            </w:r>
          </w:p>
        </w:tc>
        <w:tc>
          <w:tcPr>
            <w:tcW w:w="850" w:type="dxa"/>
            <w:tcBorders>
              <w:top w:val="single" w:sz="4" w:space="0" w:color="auto"/>
              <w:left w:val="single" w:sz="4" w:space="0" w:color="auto"/>
              <w:bottom w:val="single" w:sz="4" w:space="0" w:color="auto"/>
              <w:right w:val="single" w:sz="4" w:space="0" w:color="auto"/>
            </w:tcBorders>
            <w:hideMark/>
          </w:tcPr>
          <w:p w14:paraId="5D22ADE9"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Jedn. miary</w:t>
            </w:r>
          </w:p>
        </w:tc>
        <w:tc>
          <w:tcPr>
            <w:tcW w:w="851" w:type="dxa"/>
            <w:tcBorders>
              <w:top w:val="single" w:sz="4" w:space="0" w:color="auto"/>
              <w:left w:val="single" w:sz="4" w:space="0" w:color="auto"/>
              <w:bottom w:val="single" w:sz="4" w:space="0" w:color="auto"/>
              <w:right w:val="single" w:sz="4" w:space="0" w:color="auto"/>
            </w:tcBorders>
            <w:hideMark/>
          </w:tcPr>
          <w:p w14:paraId="16769EE9"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14:paraId="5FBB0D43"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14:paraId="25F89B28"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Podatek </w:t>
            </w:r>
          </w:p>
          <w:p w14:paraId="4D6522E0"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vat %</w:t>
            </w:r>
          </w:p>
        </w:tc>
        <w:tc>
          <w:tcPr>
            <w:tcW w:w="1134" w:type="dxa"/>
            <w:tcBorders>
              <w:top w:val="single" w:sz="4" w:space="0" w:color="auto"/>
              <w:left w:val="single" w:sz="4" w:space="0" w:color="auto"/>
              <w:bottom w:val="single" w:sz="4" w:space="0" w:color="auto"/>
              <w:right w:val="single" w:sz="4" w:space="0" w:color="auto"/>
            </w:tcBorders>
            <w:hideMark/>
          </w:tcPr>
          <w:p w14:paraId="3BF7C0F2"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hideMark/>
          </w:tcPr>
          <w:p w14:paraId="2AB1C807"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brutto</w:t>
            </w:r>
          </w:p>
        </w:tc>
        <w:tc>
          <w:tcPr>
            <w:tcW w:w="1105" w:type="dxa"/>
            <w:tcBorders>
              <w:top w:val="single" w:sz="4" w:space="0" w:color="auto"/>
              <w:left w:val="single" w:sz="4" w:space="0" w:color="auto"/>
              <w:bottom w:val="single" w:sz="4" w:space="0" w:color="auto"/>
              <w:right w:val="single" w:sz="4" w:space="0" w:color="auto"/>
            </w:tcBorders>
            <w:hideMark/>
          </w:tcPr>
          <w:p w14:paraId="01536C4B"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Producent/Numer katalogowy</w:t>
            </w:r>
          </w:p>
        </w:tc>
      </w:tr>
      <w:tr w:rsidR="001B0970" w:rsidRPr="00D462BC" w14:paraId="378B34C9" w14:textId="77777777" w:rsidTr="004E60E1">
        <w:trPr>
          <w:gridAfter w:val="2"/>
          <w:wAfter w:w="354" w:type="dxa"/>
        </w:trPr>
        <w:tc>
          <w:tcPr>
            <w:tcW w:w="568" w:type="dxa"/>
            <w:gridSpan w:val="2"/>
            <w:tcBorders>
              <w:top w:val="single" w:sz="4" w:space="0" w:color="auto"/>
              <w:left w:val="single" w:sz="4" w:space="0" w:color="auto"/>
              <w:bottom w:val="single" w:sz="4" w:space="0" w:color="auto"/>
              <w:right w:val="single" w:sz="4" w:space="0" w:color="auto"/>
            </w:tcBorders>
            <w:hideMark/>
          </w:tcPr>
          <w:p w14:paraId="36857D92"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1.</w:t>
            </w:r>
          </w:p>
        </w:tc>
        <w:tc>
          <w:tcPr>
            <w:tcW w:w="6975" w:type="dxa"/>
            <w:tcBorders>
              <w:top w:val="single" w:sz="4" w:space="0" w:color="auto"/>
              <w:left w:val="single" w:sz="4" w:space="0" w:color="auto"/>
              <w:bottom w:val="single" w:sz="4" w:space="0" w:color="auto"/>
              <w:right w:val="single" w:sz="4" w:space="0" w:color="auto"/>
            </w:tcBorders>
          </w:tcPr>
          <w:p w14:paraId="3A2F12CC"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Włóknina sterylizacyjna w kolorach: niebieski, zielony. </w:t>
            </w:r>
          </w:p>
          <w:p w14:paraId="3AF0DDE6"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celuloza wiązana powierzchniowo i mikrokrepowana-włókno celulozy uszczelnione lateksem, wzmocnione włóknem syntetycznym,</w:t>
            </w:r>
          </w:p>
          <w:p w14:paraId="457D8676"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zawartość chlorków nie więcej niż 0,015%,</w:t>
            </w:r>
          </w:p>
          <w:p w14:paraId="7B9C48C3"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zawartość siarczanów nie więcej niż 0,01%,</w:t>
            </w:r>
          </w:p>
          <w:p w14:paraId="35A05042"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wytrzymałość na rozciąganie liniowe na sucho w kierunku walcowania nie mniej niż 2,10kN/m; w kierunku poprzecznym nie mniej niż 0,9 kN/m,</w:t>
            </w:r>
          </w:p>
          <w:p w14:paraId="6233D1B6"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wytrzymałość na rozciąganie liniowe na mokro w kierunku walcowania nie mniej niż 1,7 kN/m; w kierunku poprzecznym nie mniej niż 0,7 kN/m,</w:t>
            </w:r>
          </w:p>
          <w:p w14:paraId="790115DF"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wytrzymałość na przepuklinie nie mniej niż 210 kPa na sucho i 180 kPa na mokro,</w:t>
            </w:r>
          </w:p>
          <w:p w14:paraId="39B0F549"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niezwilżalność roztworem soli fizjologicznej niemniej niż 90 min.,</w:t>
            </w:r>
          </w:p>
          <w:p w14:paraId="54BED34D"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wydłużenie do zerwania min. 10% w obu kierunkach,</w:t>
            </w:r>
          </w:p>
          <w:p w14:paraId="37BD0C63"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wytrzymałość na rozdarcie niemniej niż 1050 mN w kierunku walcowania oraz niemniej niż 1550 w kierunku poprzecznym,</w:t>
            </w:r>
          </w:p>
          <w:p w14:paraId="6A90FC84"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gramatura nominalna 57g/m2 (PN EN 868-2 lub równoważną),</w:t>
            </w:r>
          </w:p>
          <w:p w14:paraId="573449E4" w14:textId="77777777" w:rsidR="001B0970" w:rsidRPr="00D462BC"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D462BC">
              <w:rPr>
                <w:rFonts w:ascii="Times New Roman" w:hAnsi="Times New Roman" w:cs="Times New Roman"/>
                <w:sz w:val="20"/>
                <w:szCs w:val="20"/>
              </w:rPr>
              <w:t>charakterystyka wytrzymałościowa wydana przez producenta w celu potwierdzenia i oceny parametrów wytrzymałościowych i zgodności z normą PN EN 868-2 lub równoważną.</w:t>
            </w:r>
          </w:p>
          <w:p w14:paraId="0C0385ED" w14:textId="77777777" w:rsidR="001B0970" w:rsidRPr="00D462BC" w:rsidRDefault="00096CC5"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w:t>
            </w:r>
            <w:r w:rsidR="001B0970" w:rsidRPr="00D462BC">
              <w:rPr>
                <w:rFonts w:ascii="Times New Roman" w:hAnsi="Times New Roman" w:cs="Times New Roman"/>
                <w:sz w:val="20"/>
                <w:szCs w:val="20"/>
              </w:rPr>
              <w:t>- w opakowaniu 250 arkuszy.</w:t>
            </w:r>
          </w:p>
          <w:p w14:paraId="7E357D41"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Rozmiary:</w:t>
            </w:r>
          </w:p>
          <w:p w14:paraId="6513349A"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- 100 x 100 cm,</w:t>
            </w:r>
          </w:p>
          <w:p w14:paraId="2CD5D9E1" w14:textId="77777777" w:rsidR="001B0970" w:rsidRPr="00D462BC" w:rsidRDefault="00C1551F"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- 90 x 90 cm,</w:t>
            </w:r>
          </w:p>
          <w:p w14:paraId="23144FBA" w14:textId="77777777" w:rsidR="00C1551F" w:rsidRPr="00D462BC" w:rsidRDefault="00C1551F"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lastRenderedPageBreak/>
              <w:t>- 75 x 75 cm.</w:t>
            </w:r>
          </w:p>
        </w:tc>
        <w:tc>
          <w:tcPr>
            <w:tcW w:w="850" w:type="dxa"/>
            <w:tcBorders>
              <w:top w:val="single" w:sz="4" w:space="0" w:color="auto"/>
              <w:left w:val="single" w:sz="4" w:space="0" w:color="auto"/>
              <w:bottom w:val="single" w:sz="4" w:space="0" w:color="auto"/>
              <w:right w:val="single" w:sz="4" w:space="0" w:color="auto"/>
            </w:tcBorders>
          </w:tcPr>
          <w:p w14:paraId="5D4354E1" w14:textId="77777777" w:rsidR="001B0970" w:rsidRPr="00D462BC" w:rsidRDefault="001B0970" w:rsidP="001B0970">
            <w:pPr>
              <w:spacing w:after="0" w:line="240" w:lineRule="auto"/>
              <w:rPr>
                <w:rFonts w:ascii="Times New Roman" w:hAnsi="Times New Roman" w:cs="Times New Roman"/>
                <w:sz w:val="20"/>
                <w:szCs w:val="20"/>
              </w:rPr>
            </w:pPr>
          </w:p>
          <w:p w14:paraId="7B1C326C" w14:textId="77777777" w:rsidR="001B0970" w:rsidRPr="00D462BC" w:rsidRDefault="001B0970" w:rsidP="001B0970">
            <w:pPr>
              <w:spacing w:after="0" w:line="240" w:lineRule="auto"/>
              <w:rPr>
                <w:rFonts w:ascii="Times New Roman" w:hAnsi="Times New Roman" w:cs="Times New Roman"/>
                <w:sz w:val="20"/>
                <w:szCs w:val="20"/>
              </w:rPr>
            </w:pPr>
          </w:p>
          <w:p w14:paraId="03C74EA7" w14:textId="77777777" w:rsidR="001B0970" w:rsidRPr="00D462BC" w:rsidRDefault="001B0970" w:rsidP="001B0970">
            <w:pPr>
              <w:spacing w:after="0" w:line="240" w:lineRule="auto"/>
              <w:rPr>
                <w:rFonts w:ascii="Times New Roman" w:hAnsi="Times New Roman" w:cs="Times New Roman"/>
                <w:sz w:val="20"/>
                <w:szCs w:val="20"/>
              </w:rPr>
            </w:pPr>
          </w:p>
          <w:p w14:paraId="1021020F" w14:textId="77777777" w:rsidR="001B0970" w:rsidRPr="00D462BC" w:rsidRDefault="001B0970" w:rsidP="001B0970">
            <w:pPr>
              <w:spacing w:after="0" w:line="240" w:lineRule="auto"/>
              <w:rPr>
                <w:rFonts w:ascii="Times New Roman" w:hAnsi="Times New Roman" w:cs="Times New Roman"/>
                <w:sz w:val="20"/>
                <w:szCs w:val="20"/>
              </w:rPr>
            </w:pPr>
          </w:p>
          <w:p w14:paraId="5D58C56D" w14:textId="77777777" w:rsidR="001B0970" w:rsidRPr="00D462BC" w:rsidRDefault="001B0970" w:rsidP="001B0970">
            <w:pPr>
              <w:spacing w:after="0" w:line="240" w:lineRule="auto"/>
              <w:rPr>
                <w:rFonts w:ascii="Times New Roman" w:hAnsi="Times New Roman" w:cs="Times New Roman"/>
                <w:sz w:val="20"/>
                <w:szCs w:val="20"/>
              </w:rPr>
            </w:pPr>
          </w:p>
          <w:p w14:paraId="319AC77B" w14:textId="77777777" w:rsidR="001B0970" w:rsidRPr="00D462BC" w:rsidRDefault="001B0970" w:rsidP="001B0970">
            <w:pPr>
              <w:spacing w:after="0" w:line="240" w:lineRule="auto"/>
              <w:rPr>
                <w:rFonts w:ascii="Times New Roman" w:hAnsi="Times New Roman" w:cs="Times New Roman"/>
                <w:sz w:val="20"/>
                <w:szCs w:val="20"/>
              </w:rPr>
            </w:pPr>
          </w:p>
          <w:p w14:paraId="19E38E35" w14:textId="77777777" w:rsidR="001B0970" w:rsidRPr="00D462BC" w:rsidRDefault="001B0970" w:rsidP="001B0970">
            <w:pPr>
              <w:spacing w:after="0" w:line="240" w:lineRule="auto"/>
              <w:rPr>
                <w:rFonts w:ascii="Times New Roman" w:hAnsi="Times New Roman" w:cs="Times New Roman"/>
                <w:sz w:val="20"/>
                <w:szCs w:val="20"/>
              </w:rPr>
            </w:pPr>
          </w:p>
          <w:p w14:paraId="49D33689" w14:textId="77777777" w:rsidR="001B0970" w:rsidRPr="00D462BC" w:rsidRDefault="001B0970" w:rsidP="001B0970">
            <w:pPr>
              <w:spacing w:after="0" w:line="240" w:lineRule="auto"/>
              <w:rPr>
                <w:rFonts w:ascii="Times New Roman" w:hAnsi="Times New Roman" w:cs="Times New Roman"/>
                <w:sz w:val="20"/>
                <w:szCs w:val="20"/>
              </w:rPr>
            </w:pPr>
          </w:p>
          <w:p w14:paraId="46DFF0D9" w14:textId="77777777" w:rsidR="001B0970" w:rsidRPr="00D462BC" w:rsidRDefault="001B0970" w:rsidP="001B0970">
            <w:pPr>
              <w:spacing w:after="0" w:line="240" w:lineRule="auto"/>
              <w:rPr>
                <w:rFonts w:ascii="Times New Roman" w:hAnsi="Times New Roman" w:cs="Times New Roman"/>
                <w:sz w:val="20"/>
                <w:szCs w:val="20"/>
              </w:rPr>
            </w:pPr>
          </w:p>
          <w:p w14:paraId="18278ED3" w14:textId="77777777" w:rsidR="001B0970" w:rsidRPr="00D462BC" w:rsidRDefault="001B0970" w:rsidP="001B0970">
            <w:pPr>
              <w:spacing w:after="0" w:line="240" w:lineRule="auto"/>
              <w:rPr>
                <w:rFonts w:ascii="Times New Roman" w:hAnsi="Times New Roman" w:cs="Times New Roman"/>
                <w:sz w:val="20"/>
                <w:szCs w:val="20"/>
              </w:rPr>
            </w:pPr>
          </w:p>
          <w:p w14:paraId="409EEDE6" w14:textId="77777777" w:rsidR="001B0970" w:rsidRPr="00D462BC" w:rsidRDefault="001B0970" w:rsidP="001B0970">
            <w:pPr>
              <w:spacing w:after="0" w:line="240" w:lineRule="auto"/>
              <w:rPr>
                <w:rFonts w:ascii="Times New Roman" w:hAnsi="Times New Roman" w:cs="Times New Roman"/>
                <w:sz w:val="20"/>
                <w:szCs w:val="20"/>
              </w:rPr>
            </w:pPr>
          </w:p>
          <w:p w14:paraId="2C1961B4" w14:textId="77777777" w:rsidR="001B0970" w:rsidRPr="00D462BC" w:rsidRDefault="001B0970" w:rsidP="001B0970">
            <w:pPr>
              <w:spacing w:after="0" w:line="240" w:lineRule="auto"/>
              <w:rPr>
                <w:rFonts w:ascii="Times New Roman" w:hAnsi="Times New Roman" w:cs="Times New Roman"/>
                <w:sz w:val="20"/>
                <w:szCs w:val="20"/>
              </w:rPr>
            </w:pPr>
          </w:p>
          <w:p w14:paraId="64C6055D" w14:textId="77777777" w:rsidR="001B0970" w:rsidRPr="00D462BC" w:rsidRDefault="001B0970" w:rsidP="001B0970">
            <w:pPr>
              <w:spacing w:after="0" w:line="240" w:lineRule="auto"/>
              <w:rPr>
                <w:rFonts w:ascii="Times New Roman" w:hAnsi="Times New Roman" w:cs="Times New Roman"/>
                <w:sz w:val="20"/>
                <w:szCs w:val="20"/>
              </w:rPr>
            </w:pPr>
          </w:p>
          <w:p w14:paraId="1BC8ABDC" w14:textId="77777777" w:rsidR="001B0970" w:rsidRPr="00D462BC" w:rsidRDefault="001B0970" w:rsidP="001B0970">
            <w:pPr>
              <w:spacing w:after="0" w:line="240" w:lineRule="auto"/>
              <w:rPr>
                <w:rFonts w:ascii="Times New Roman" w:hAnsi="Times New Roman" w:cs="Times New Roman"/>
                <w:sz w:val="20"/>
                <w:szCs w:val="20"/>
              </w:rPr>
            </w:pPr>
          </w:p>
          <w:p w14:paraId="7C75E00C" w14:textId="77777777" w:rsidR="001B0970" w:rsidRPr="00D462BC" w:rsidRDefault="001B0970" w:rsidP="001B0970">
            <w:pPr>
              <w:spacing w:after="0" w:line="240" w:lineRule="auto"/>
              <w:rPr>
                <w:rFonts w:ascii="Times New Roman" w:hAnsi="Times New Roman" w:cs="Times New Roman"/>
                <w:sz w:val="20"/>
                <w:szCs w:val="20"/>
              </w:rPr>
            </w:pPr>
          </w:p>
          <w:p w14:paraId="5121375A" w14:textId="77777777" w:rsidR="001B0970" w:rsidRPr="00D462BC" w:rsidRDefault="001B0970" w:rsidP="001B0970">
            <w:pPr>
              <w:spacing w:after="0" w:line="240" w:lineRule="auto"/>
              <w:rPr>
                <w:rFonts w:ascii="Times New Roman" w:hAnsi="Times New Roman" w:cs="Times New Roman"/>
                <w:sz w:val="20"/>
                <w:szCs w:val="20"/>
              </w:rPr>
            </w:pPr>
          </w:p>
          <w:p w14:paraId="02554F71" w14:textId="77777777" w:rsidR="001B0970" w:rsidRPr="00D462BC" w:rsidRDefault="001B0970" w:rsidP="001B0970">
            <w:pPr>
              <w:spacing w:after="0" w:line="240" w:lineRule="auto"/>
              <w:rPr>
                <w:rFonts w:ascii="Times New Roman" w:hAnsi="Times New Roman" w:cs="Times New Roman"/>
                <w:sz w:val="20"/>
                <w:szCs w:val="20"/>
              </w:rPr>
            </w:pPr>
          </w:p>
          <w:p w14:paraId="1DD54A11" w14:textId="77777777" w:rsidR="001B0970" w:rsidRPr="00D462BC" w:rsidRDefault="001B0970" w:rsidP="001B0970">
            <w:pPr>
              <w:spacing w:after="0" w:line="240" w:lineRule="auto"/>
              <w:rPr>
                <w:rFonts w:ascii="Times New Roman" w:hAnsi="Times New Roman" w:cs="Times New Roman"/>
                <w:sz w:val="20"/>
                <w:szCs w:val="20"/>
              </w:rPr>
            </w:pPr>
          </w:p>
          <w:p w14:paraId="1A872182" w14:textId="77777777" w:rsidR="001B0970" w:rsidRPr="00D462BC" w:rsidRDefault="001B0970" w:rsidP="001B0970">
            <w:pPr>
              <w:spacing w:after="0" w:line="240" w:lineRule="auto"/>
              <w:rPr>
                <w:rFonts w:ascii="Times New Roman" w:hAnsi="Times New Roman" w:cs="Times New Roman"/>
                <w:sz w:val="20"/>
                <w:szCs w:val="20"/>
              </w:rPr>
            </w:pPr>
          </w:p>
          <w:p w14:paraId="4D1D2C9A" w14:textId="77777777" w:rsidR="001B0970" w:rsidRPr="00D462BC" w:rsidRDefault="001B0970" w:rsidP="001B0970">
            <w:pPr>
              <w:spacing w:after="0" w:line="240" w:lineRule="auto"/>
              <w:rPr>
                <w:rFonts w:ascii="Times New Roman" w:hAnsi="Times New Roman" w:cs="Times New Roman"/>
                <w:sz w:val="20"/>
                <w:szCs w:val="20"/>
              </w:rPr>
            </w:pPr>
          </w:p>
          <w:p w14:paraId="7344E882" w14:textId="77777777" w:rsidR="001B0970" w:rsidRPr="00D462BC" w:rsidRDefault="001B0970" w:rsidP="001B0970">
            <w:pPr>
              <w:spacing w:after="0" w:line="240" w:lineRule="auto"/>
              <w:rPr>
                <w:rFonts w:ascii="Times New Roman" w:hAnsi="Times New Roman" w:cs="Times New Roman"/>
                <w:sz w:val="20"/>
                <w:szCs w:val="20"/>
              </w:rPr>
            </w:pPr>
          </w:p>
          <w:p w14:paraId="3598B7E4" w14:textId="77777777" w:rsidR="001B0970" w:rsidRPr="00D462BC" w:rsidRDefault="001B0970" w:rsidP="001B0970">
            <w:pPr>
              <w:spacing w:after="0" w:line="240" w:lineRule="auto"/>
              <w:rPr>
                <w:rFonts w:ascii="Times New Roman" w:hAnsi="Times New Roman" w:cs="Times New Roman"/>
                <w:sz w:val="20"/>
                <w:szCs w:val="20"/>
              </w:rPr>
            </w:pPr>
          </w:p>
          <w:p w14:paraId="3ED378A0"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p w14:paraId="51C760F3"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lastRenderedPageBreak/>
              <w:t>opak.</w:t>
            </w:r>
          </w:p>
          <w:p w14:paraId="68DF2769" w14:textId="77777777" w:rsidR="00C1551F" w:rsidRPr="00D462BC" w:rsidRDefault="00C1551F"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tcPr>
          <w:p w14:paraId="53F7DEE1" w14:textId="77777777" w:rsidR="001B0970" w:rsidRPr="00D462BC" w:rsidRDefault="001B0970" w:rsidP="001B0970">
            <w:pPr>
              <w:spacing w:after="0" w:line="240" w:lineRule="auto"/>
              <w:rPr>
                <w:rFonts w:ascii="Times New Roman" w:hAnsi="Times New Roman" w:cs="Times New Roman"/>
                <w:sz w:val="20"/>
                <w:szCs w:val="20"/>
              </w:rPr>
            </w:pPr>
          </w:p>
          <w:p w14:paraId="672E419E" w14:textId="77777777" w:rsidR="001B0970" w:rsidRPr="00D462BC" w:rsidRDefault="001B0970" w:rsidP="001B0970">
            <w:pPr>
              <w:spacing w:after="0" w:line="240" w:lineRule="auto"/>
              <w:rPr>
                <w:rFonts w:ascii="Times New Roman" w:hAnsi="Times New Roman" w:cs="Times New Roman"/>
                <w:sz w:val="20"/>
                <w:szCs w:val="20"/>
              </w:rPr>
            </w:pPr>
          </w:p>
          <w:p w14:paraId="7498291B" w14:textId="77777777" w:rsidR="001B0970" w:rsidRPr="00D462BC" w:rsidRDefault="001B0970" w:rsidP="001B0970">
            <w:pPr>
              <w:spacing w:after="0" w:line="240" w:lineRule="auto"/>
              <w:rPr>
                <w:rFonts w:ascii="Times New Roman" w:hAnsi="Times New Roman" w:cs="Times New Roman"/>
                <w:sz w:val="20"/>
                <w:szCs w:val="20"/>
              </w:rPr>
            </w:pPr>
          </w:p>
          <w:p w14:paraId="0C6DE16E" w14:textId="77777777" w:rsidR="001B0970" w:rsidRPr="00D462BC" w:rsidRDefault="001B0970" w:rsidP="001B0970">
            <w:pPr>
              <w:spacing w:after="0" w:line="240" w:lineRule="auto"/>
              <w:rPr>
                <w:rFonts w:ascii="Times New Roman" w:hAnsi="Times New Roman" w:cs="Times New Roman"/>
                <w:sz w:val="20"/>
                <w:szCs w:val="20"/>
              </w:rPr>
            </w:pPr>
          </w:p>
          <w:p w14:paraId="6E6DECBC" w14:textId="77777777" w:rsidR="001B0970" w:rsidRPr="00D462BC" w:rsidRDefault="001B0970" w:rsidP="001B0970">
            <w:pPr>
              <w:spacing w:after="0" w:line="240" w:lineRule="auto"/>
              <w:rPr>
                <w:rFonts w:ascii="Times New Roman" w:hAnsi="Times New Roman" w:cs="Times New Roman"/>
                <w:sz w:val="20"/>
                <w:szCs w:val="20"/>
              </w:rPr>
            </w:pPr>
          </w:p>
          <w:p w14:paraId="0A1FD5D8" w14:textId="77777777" w:rsidR="001B0970" w:rsidRPr="00D462BC" w:rsidRDefault="001B0970" w:rsidP="001B0970">
            <w:pPr>
              <w:spacing w:after="0" w:line="240" w:lineRule="auto"/>
              <w:rPr>
                <w:rFonts w:ascii="Times New Roman" w:hAnsi="Times New Roman" w:cs="Times New Roman"/>
                <w:sz w:val="20"/>
                <w:szCs w:val="20"/>
              </w:rPr>
            </w:pPr>
          </w:p>
          <w:p w14:paraId="025B8887" w14:textId="77777777" w:rsidR="001B0970" w:rsidRPr="00D462BC" w:rsidRDefault="001B0970" w:rsidP="001B0970">
            <w:pPr>
              <w:spacing w:after="0" w:line="240" w:lineRule="auto"/>
              <w:rPr>
                <w:rFonts w:ascii="Times New Roman" w:hAnsi="Times New Roman" w:cs="Times New Roman"/>
                <w:sz w:val="20"/>
                <w:szCs w:val="20"/>
              </w:rPr>
            </w:pPr>
          </w:p>
          <w:p w14:paraId="0C915A58" w14:textId="77777777" w:rsidR="001B0970" w:rsidRPr="00D462BC" w:rsidRDefault="001B0970" w:rsidP="001B0970">
            <w:pPr>
              <w:spacing w:after="0" w:line="240" w:lineRule="auto"/>
              <w:rPr>
                <w:rFonts w:ascii="Times New Roman" w:hAnsi="Times New Roman" w:cs="Times New Roman"/>
                <w:sz w:val="20"/>
                <w:szCs w:val="20"/>
              </w:rPr>
            </w:pPr>
          </w:p>
          <w:p w14:paraId="3F439765" w14:textId="77777777" w:rsidR="001B0970" w:rsidRPr="00D462BC" w:rsidRDefault="001B0970" w:rsidP="001B0970">
            <w:pPr>
              <w:spacing w:after="0" w:line="240" w:lineRule="auto"/>
              <w:rPr>
                <w:rFonts w:ascii="Times New Roman" w:hAnsi="Times New Roman" w:cs="Times New Roman"/>
                <w:sz w:val="20"/>
                <w:szCs w:val="20"/>
              </w:rPr>
            </w:pPr>
          </w:p>
          <w:p w14:paraId="1F13DBB8" w14:textId="77777777" w:rsidR="001B0970" w:rsidRPr="00D462BC" w:rsidRDefault="001B0970" w:rsidP="001B0970">
            <w:pPr>
              <w:spacing w:after="0" w:line="240" w:lineRule="auto"/>
              <w:rPr>
                <w:rFonts w:ascii="Times New Roman" w:hAnsi="Times New Roman" w:cs="Times New Roman"/>
                <w:sz w:val="20"/>
                <w:szCs w:val="20"/>
              </w:rPr>
            </w:pPr>
          </w:p>
          <w:p w14:paraId="57E0EAD3" w14:textId="77777777" w:rsidR="001B0970" w:rsidRPr="00D462BC" w:rsidRDefault="001B0970" w:rsidP="001B0970">
            <w:pPr>
              <w:spacing w:after="0" w:line="240" w:lineRule="auto"/>
              <w:rPr>
                <w:rFonts w:ascii="Times New Roman" w:hAnsi="Times New Roman" w:cs="Times New Roman"/>
                <w:sz w:val="20"/>
                <w:szCs w:val="20"/>
              </w:rPr>
            </w:pPr>
          </w:p>
          <w:p w14:paraId="6A9D7758" w14:textId="77777777" w:rsidR="001B0970" w:rsidRPr="00D462BC" w:rsidRDefault="001B0970" w:rsidP="001B0970">
            <w:pPr>
              <w:spacing w:after="0" w:line="240" w:lineRule="auto"/>
              <w:rPr>
                <w:rFonts w:ascii="Times New Roman" w:hAnsi="Times New Roman" w:cs="Times New Roman"/>
                <w:sz w:val="20"/>
                <w:szCs w:val="20"/>
              </w:rPr>
            </w:pPr>
          </w:p>
          <w:p w14:paraId="35F84AE1" w14:textId="77777777" w:rsidR="001B0970" w:rsidRPr="00D462BC" w:rsidRDefault="001B0970" w:rsidP="001B0970">
            <w:pPr>
              <w:spacing w:after="0" w:line="240" w:lineRule="auto"/>
              <w:rPr>
                <w:rFonts w:ascii="Times New Roman" w:hAnsi="Times New Roman" w:cs="Times New Roman"/>
                <w:sz w:val="20"/>
                <w:szCs w:val="20"/>
              </w:rPr>
            </w:pPr>
          </w:p>
          <w:p w14:paraId="115D6066" w14:textId="77777777" w:rsidR="001B0970" w:rsidRPr="00D462BC" w:rsidRDefault="001B0970" w:rsidP="001B0970">
            <w:pPr>
              <w:spacing w:after="0" w:line="240" w:lineRule="auto"/>
              <w:rPr>
                <w:rFonts w:ascii="Times New Roman" w:hAnsi="Times New Roman" w:cs="Times New Roman"/>
                <w:sz w:val="20"/>
                <w:szCs w:val="20"/>
              </w:rPr>
            </w:pPr>
          </w:p>
          <w:p w14:paraId="4647E78B" w14:textId="77777777" w:rsidR="001B0970" w:rsidRPr="00D462BC" w:rsidRDefault="001B0970" w:rsidP="001B0970">
            <w:pPr>
              <w:spacing w:after="0" w:line="240" w:lineRule="auto"/>
              <w:rPr>
                <w:rFonts w:ascii="Times New Roman" w:hAnsi="Times New Roman" w:cs="Times New Roman"/>
                <w:sz w:val="20"/>
                <w:szCs w:val="20"/>
              </w:rPr>
            </w:pPr>
          </w:p>
          <w:p w14:paraId="4F8AAC11" w14:textId="77777777" w:rsidR="001B0970" w:rsidRPr="00D462BC" w:rsidRDefault="001B0970" w:rsidP="001B0970">
            <w:pPr>
              <w:spacing w:after="0" w:line="240" w:lineRule="auto"/>
              <w:rPr>
                <w:rFonts w:ascii="Times New Roman" w:hAnsi="Times New Roman" w:cs="Times New Roman"/>
                <w:sz w:val="20"/>
                <w:szCs w:val="20"/>
              </w:rPr>
            </w:pPr>
          </w:p>
          <w:p w14:paraId="15F7E996" w14:textId="77777777" w:rsidR="001B0970" w:rsidRPr="00D462BC" w:rsidRDefault="001B0970" w:rsidP="001B0970">
            <w:pPr>
              <w:spacing w:after="0" w:line="240" w:lineRule="auto"/>
              <w:rPr>
                <w:rFonts w:ascii="Times New Roman" w:hAnsi="Times New Roman" w:cs="Times New Roman"/>
                <w:sz w:val="20"/>
                <w:szCs w:val="20"/>
              </w:rPr>
            </w:pPr>
          </w:p>
          <w:p w14:paraId="62C8D810" w14:textId="77777777" w:rsidR="001B0970" w:rsidRPr="00D462BC" w:rsidRDefault="001B0970" w:rsidP="001B0970">
            <w:pPr>
              <w:spacing w:after="0" w:line="240" w:lineRule="auto"/>
              <w:rPr>
                <w:rFonts w:ascii="Times New Roman" w:hAnsi="Times New Roman" w:cs="Times New Roman"/>
                <w:sz w:val="20"/>
                <w:szCs w:val="20"/>
              </w:rPr>
            </w:pPr>
          </w:p>
          <w:p w14:paraId="4E15BCF9" w14:textId="77777777" w:rsidR="001B0970" w:rsidRPr="00D462BC" w:rsidRDefault="001B0970" w:rsidP="001B0970">
            <w:pPr>
              <w:spacing w:after="0" w:line="240" w:lineRule="auto"/>
              <w:rPr>
                <w:rFonts w:ascii="Times New Roman" w:hAnsi="Times New Roman" w:cs="Times New Roman"/>
                <w:sz w:val="20"/>
                <w:szCs w:val="20"/>
              </w:rPr>
            </w:pPr>
          </w:p>
          <w:p w14:paraId="32FF6A29" w14:textId="77777777" w:rsidR="001B0970" w:rsidRPr="00D462BC" w:rsidRDefault="001B0970" w:rsidP="001B0970">
            <w:pPr>
              <w:spacing w:after="0" w:line="240" w:lineRule="auto"/>
              <w:rPr>
                <w:rFonts w:ascii="Times New Roman" w:hAnsi="Times New Roman" w:cs="Times New Roman"/>
                <w:sz w:val="20"/>
                <w:szCs w:val="20"/>
              </w:rPr>
            </w:pPr>
          </w:p>
          <w:p w14:paraId="0B98683C" w14:textId="77777777" w:rsidR="001B0970" w:rsidRPr="00D462BC" w:rsidRDefault="001B0970" w:rsidP="001B0970">
            <w:pPr>
              <w:spacing w:after="0" w:line="240" w:lineRule="auto"/>
              <w:rPr>
                <w:rFonts w:ascii="Times New Roman" w:hAnsi="Times New Roman" w:cs="Times New Roman"/>
                <w:sz w:val="20"/>
                <w:szCs w:val="20"/>
              </w:rPr>
            </w:pPr>
          </w:p>
          <w:p w14:paraId="70E38841" w14:textId="77777777" w:rsidR="001B0970" w:rsidRPr="00D462BC" w:rsidRDefault="001B0970" w:rsidP="001B0970">
            <w:pPr>
              <w:spacing w:after="0" w:line="240" w:lineRule="auto"/>
              <w:rPr>
                <w:rFonts w:ascii="Times New Roman" w:hAnsi="Times New Roman" w:cs="Times New Roman"/>
                <w:sz w:val="20"/>
                <w:szCs w:val="20"/>
              </w:rPr>
            </w:pPr>
          </w:p>
          <w:p w14:paraId="63EF2A3C"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6</w:t>
            </w:r>
          </w:p>
          <w:p w14:paraId="69342D1D"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lastRenderedPageBreak/>
              <w:t>6</w:t>
            </w:r>
          </w:p>
          <w:p w14:paraId="11B3B244" w14:textId="77777777" w:rsidR="00C1551F" w:rsidRPr="00D462BC" w:rsidRDefault="00C1551F"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35CA906D" w14:textId="77777777" w:rsidR="001B0970" w:rsidRPr="00D462BC"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138881" w14:textId="77777777" w:rsidR="001B0970" w:rsidRPr="00D462BC" w:rsidRDefault="001B0970" w:rsidP="001B097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688DB7" w14:textId="77777777" w:rsidR="001B0970" w:rsidRPr="00D462BC" w:rsidRDefault="001B0970" w:rsidP="001B097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115895" w14:textId="77777777" w:rsidR="001B0970" w:rsidRPr="00D462BC" w:rsidRDefault="001B0970" w:rsidP="001B0970">
            <w:pPr>
              <w:spacing w:after="0" w:line="240" w:lineRule="auto"/>
              <w:rPr>
                <w:rFonts w:ascii="Times New Roman"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14:paraId="7D802152"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738E87AB" w14:textId="77777777" w:rsidTr="004E60E1">
        <w:trPr>
          <w:gridAfter w:val="1"/>
          <w:wAfter w:w="325" w:type="dxa"/>
        </w:trPr>
        <w:tc>
          <w:tcPr>
            <w:tcW w:w="11228" w:type="dxa"/>
            <w:gridSpan w:val="7"/>
            <w:tcBorders>
              <w:top w:val="single" w:sz="4" w:space="0" w:color="auto"/>
              <w:left w:val="single" w:sz="4" w:space="0" w:color="auto"/>
              <w:bottom w:val="single" w:sz="4" w:space="0" w:color="auto"/>
              <w:right w:val="single" w:sz="4" w:space="0" w:color="auto"/>
            </w:tcBorders>
          </w:tcPr>
          <w:p w14:paraId="7274CF5E" w14:textId="77777777"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Razem</w:t>
            </w:r>
          </w:p>
        </w:tc>
        <w:tc>
          <w:tcPr>
            <w:tcW w:w="1134" w:type="dxa"/>
            <w:tcBorders>
              <w:top w:val="single" w:sz="4" w:space="0" w:color="auto"/>
              <w:left w:val="single" w:sz="4" w:space="0" w:color="auto"/>
              <w:bottom w:val="single" w:sz="4" w:space="0" w:color="auto"/>
              <w:right w:val="single" w:sz="4" w:space="0" w:color="auto"/>
            </w:tcBorders>
          </w:tcPr>
          <w:p w14:paraId="06444CE0" w14:textId="77777777" w:rsidR="001B0970" w:rsidRPr="00D462BC" w:rsidRDefault="001B0970" w:rsidP="001B097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45ED71" w14:textId="77777777" w:rsidR="001B0970" w:rsidRPr="00D462BC" w:rsidRDefault="001B0970" w:rsidP="001B0970">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nil"/>
              <w:right w:val="nil"/>
            </w:tcBorders>
          </w:tcPr>
          <w:p w14:paraId="66B2C723" w14:textId="77777777" w:rsidR="001B0970" w:rsidRPr="00D462BC" w:rsidRDefault="001B0970" w:rsidP="001B0970">
            <w:pPr>
              <w:spacing w:after="0" w:line="240" w:lineRule="auto"/>
              <w:rPr>
                <w:rFonts w:ascii="Times New Roman" w:hAnsi="Times New Roman" w:cs="Times New Roman"/>
                <w:sz w:val="20"/>
                <w:szCs w:val="20"/>
              </w:rPr>
            </w:pPr>
          </w:p>
        </w:tc>
      </w:tr>
      <w:tr w:rsidR="001B0970" w:rsidRPr="00D462BC" w14:paraId="7258605E" w14:textId="77777777" w:rsidTr="004E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81" w:type="dxa"/>
          <w:trHeight w:val="1515"/>
        </w:trPr>
        <w:tc>
          <w:tcPr>
            <w:tcW w:w="14474" w:type="dxa"/>
            <w:gridSpan w:val="11"/>
            <w:tcBorders>
              <w:top w:val="nil"/>
              <w:left w:val="nil"/>
              <w:right w:val="nil"/>
            </w:tcBorders>
            <w:shd w:val="clear" w:color="auto" w:fill="auto"/>
            <w:vAlign w:val="center"/>
            <w:hideMark/>
          </w:tcPr>
          <w:p w14:paraId="3DF791EC" w14:textId="77777777" w:rsidR="001B0970" w:rsidRPr="00D462BC" w:rsidRDefault="001B0970" w:rsidP="001B0970">
            <w:pPr>
              <w:spacing w:after="0" w:line="240" w:lineRule="auto"/>
              <w:rPr>
                <w:rFonts w:ascii="Times New Roman" w:hAnsi="Times New Roman" w:cs="Times New Roman"/>
                <w:b/>
                <w:bCs/>
                <w:sz w:val="20"/>
                <w:szCs w:val="20"/>
              </w:rPr>
            </w:pPr>
            <w:r w:rsidRPr="00D462BC">
              <w:rPr>
                <w:rFonts w:ascii="Times New Roman" w:hAnsi="Times New Roman" w:cs="Times New Roman"/>
                <w:b/>
                <w:bCs/>
                <w:sz w:val="20"/>
                <w:szCs w:val="20"/>
              </w:rPr>
              <w:t>Zamawiający zastrzega  zakup mniejszych ilości niż podane w pakiecie.</w:t>
            </w:r>
          </w:p>
          <w:p w14:paraId="5DA5ECAA" w14:textId="77777777" w:rsidR="001B0970" w:rsidRPr="00D462BC" w:rsidRDefault="001B0970" w:rsidP="001B0970">
            <w:pPr>
              <w:spacing w:after="0" w:line="240" w:lineRule="auto"/>
              <w:rPr>
                <w:rFonts w:ascii="Times New Roman" w:hAnsi="Times New Roman" w:cs="Times New Roman"/>
                <w:sz w:val="20"/>
                <w:szCs w:val="20"/>
              </w:rPr>
            </w:pPr>
          </w:p>
          <w:p w14:paraId="41751F1B"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14:paraId="4537377C"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tc>
      </w:tr>
    </w:tbl>
    <w:p w14:paraId="4375EB90"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brutto zamówienia (cyfrowo i słownie):   ………………………………………………………………………………………</w:t>
      </w:r>
    </w:p>
    <w:p w14:paraId="1DDABF11"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netto zamówienia: (cyfrowo i słownie):   …………………………………………………………………………………………</w:t>
      </w:r>
    </w:p>
    <w:p w14:paraId="6BE0BB27"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Podatek VAT ……………zł słownie: ………………………………………………………………………………………………………</w:t>
      </w:r>
    </w:p>
    <w:p w14:paraId="2778A80D"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w:t>
      </w:r>
    </w:p>
    <w:p w14:paraId="5AD3CF51"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(podpis upoważnionego przedstawiciela wykonawcy)</w:t>
      </w:r>
    </w:p>
    <w:p w14:paraId="0AC5330A" w14:textId="77777777" w:rsidR="001B0970" w:rsidRPr="00D462BC" w:rsidRDefault="001B0970" w:rsidP="001B0970">
      <w:pPr>
        <w:spacing w:after="0" w:line="240" w:lineRule="auto"/>
        <w:rPr>
          <w:rFonts w:ascii="Times New Roman" w:hAnsi="Times New Roman" w:cs="Times New Roman"/>
          <w:b/>
          <w:sz w:val="20"/>
          <w:szCs w:val="20"/>
        </w:rPr>
      </w:pPr>
    </w:p>
    <w:p w14:paraId="4A43CD97" w14:textId="77777777" w:rsidR="001B0970" w:rsidRPr="00D462BC" w:rsidRDefault="001B0970" w:rsidP="001B0970">
      <w:pPr>
        <w:spacing w:after="0" w:line="240" w:lineRule="auto"/>
        <w:rPr>
          <w:rFonts w:ascii="Times New Roman" w:hAnsi="Times New Roman" w:cs="Times New Roman"/>
          <w:b/>
          <w:sz w:val="20"/>
          <w:szCs w:val="20"/>
        </w:rPr>
      </w:pPr>
    </w:p>
    <w:p w14:paraId="2632F439" w14:textId="21FA7426" w:rsidR="001B0970" w:rsidRPr="00D462BC" w:rsidRDefault="001B0970" w:rsidP="001B0970">
      <w:pPr>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Zadanie nr </w:t>
      </w:r>
      <w:r w:rsidR="002B2096">
        <w:rPr>
          <w:rFonts w:ascii="Times New Roman" w:hAnsi="Times New Roman" w:cs="Times New Roman"/>
          <w:b/>
          <w:sz w:val="20"/>
          <w:szCs w:val="20"/>
        </w:rPr>
        <w:t>8</w:t>
      </w:r>
      <w:r w:rsidRPr="00D462BC">
        <w:rPr>
          <w:rFonts w:ascii="Times New Roman" w:hAnsi="Times New Roman" w:cs="Times New Roman"/>
          <w:b/>
          <w:sz w:val="20"/>
          <w:szCs w:val="20"/>
        </w:rPr>
        <w:t>.   Rękaw papierowo-foliowy</w:t>
      </w:r>
      <w:r w:rsidR="00980090">
        <w:rPr>
          <w:rFonts w:ascii="Times New Roman" w:hAnsi="Times New Roman" w:cs="Times New Roman"/>
          <w:b/>
          <w:sz w:val="20"/>
          <w:szCs w:val="20"/>
        </w:rPr>
        <w:t>, opatrunki.</w:t>
      </w:r>
    </w:p>
    <w:tbl>
      <w:tblPr>
        <w:tblStyle w:val="Tabela-Siatka"/>
        <w:tblW w:w="0" w:type="auto"/>
        <w:tblLook w:val="04A0" w:firstRow="1" w:lastRow="0" w:firstColumn="1" w:lastColumn="0" w:noHBand="0" w:noVBand="1"/>
      </w:tblPr>
      <w:tblGrid>
        <w:gridCol w:w="511"/>
        <w:gridCol w:w="6147"/>
        <w:gridCol w:w="1275"/>
        <w:gridCol w:w="1134"/>
        <w:gridCol w:w="1276"/>
        <w:gridCol w:w="1276"/>
        <w:gridCol w:w="1559"/>
        <w:gridCol w:w="1559"/>
      </w:tblGrid>
      <w:tr w:rsidR="00926BDA" w:rsidRPr="00D462BC" w14:paraId="548D3593" w14:textId="77777777" w:rsidTr="00926BDA">
        <w:tc>
          <w:tcPr>
            <w:tcW w:w="511" w:type="dxa"/>
            <w:tcBorders>
              <w:top w:val="single" w:sz="4" w:space="0" w:color="auto"/>
              <w:left w:val="single" w:sz="4" w:space="0" w:color="auto"/>
              <w:bottom w:val="single" w:sz="4" w:space="0" w:color="auto"/>
              <w:right w:val="single" w:sz="4" w:space="0" w:color="auto"/>
            </w:tcBorders>
          </w:tcPr>
          <w:p w14:paraId="0BCFE46F" w14:textId="77777777" w:rsidR="00926BDA" w:rsidRPr="00D462BC" w:rsidRDefault="00926BDA" w:rsidP="001B0970">
            <w:pPr>
              <w:rPr>
                <w:rFonts w:ascii="Times New Roman" w:hAnsi="Times New Roman" w:cs="Times New Roman"/>
                <w:b/>
              </w:rPr>
            </w:pPr>
            <w:r w:rsidRPr="00D462BC">
              <w:rPr>
                <w:rFonts w:ascii="Times New Roman" w:hAnsi="Times New Roman" w:cs="Times New Roman"/>
                <w:b/>
              </w:rPr>
              <w:t>Lp.</w:t>
            </w:r>
          </w:p>
        </w:tc>
        <w:tc>
          <w:tcPr>
            <w:tcW w:w="6147" w:type="dxa"/>
            <w:tcBorders>
              <w:top w:val="single" w:sz="4" w:space="0" w:color="auto"/>
              <w:left w:val="single" w:sz="4" w:space="0" w:color="auto"/>
              <w:bottom w:val="single" w:sz="4" w:space="0" w:color="auto"/>
              <w:right w:val="single" w:sz="4" w:space="0" w:color="auto"/>
            </w:tcBorders>
          </w:tcPr>
          <w:p w14:paraId="417B32DE" w14:textId="77777777" w:rsidR="00926BDA" w:rsidRPr="00D462BC" w:rsidRDefault="00926BDA" w:rsidP="001B0970">
            <w:pPr>
              <w:rPr>
                <w:rFonts w:ascii="Times New Roman" w:hAnsi="Times New Roman" w:cs="Times New Roman"/>
                <w:b/>
              </w:rPr>
            </w:pPr>
            <w:r w:rsidRPr="00D462BC">
              <w:rPr>
                <w:rFonts w:ascii="Times New Roman" w:hAnsi="Times New Roman" w:cs="Times New Roman"/>
                <w:b/>
              </w:rPr>
              <w:t xml:space="preserve">Nazwa </w:t>
            </w:r>
          </w:p>
        </w:tc>
        <w:tc>
          <w:tcPr>
            <w:tcW w:w="1275" w:type="dxa"/>
            <w:tcBorders>
              <w:top w:val="single" w:sz="4" w:space="0" w:color="auto"/>
              <w:left w:val="single" w:sz="4" w:space="0" w:color="auto"/>
              <w:bottom w:val="single" w:sz="4" w:space="0" w:color="auto"/>
              <w:right w:val="single" w:sz="4" w:space="0" w:color="auto"/>
            </w:tcBorders>
          </w:tcPr>
          <w:p w14:paraId="2E5B3F7F" w14:textId="38344014" w:rsidR="00926BDA" w:rsidRPr="00D462BC" w:rsidRDefault="00926BDA" w:rsidP="001B0970">
            <w:pPr>
              <w:rPr>
                <w:rFonts w:ascii="Times New Roman" w:hAnsi="Times New Roman" w:cs="Times New Roman"/>
                <w:b/>
              </w:rPr>
            </w:pPr>
            <w:r w:rsidRPr="00D462BC">
              <w:rPr>
                <w:rFonts w:ascii="Times New Roman" w:hAnsi="Times New Roman" w:cs="Times New Roman"/>
                <w:b/>
              </w:rPr>
              <w:t xml:space="preserve">Jedn. </w:t>
            </w:r>
            <w:r>
              <w:rPr>
                <w:rFonts w:ascii="Times New Roman" w:hAnsi="Times New Roman" w:cs="Times New Roman"/>
                <w:b/>
              </w:rPr>
              <w:t>m</w:t>
            </w:r>
            <w:r w:rsidRPr="00D462BC">
              <w:rPr>
                <w:rFonts w:ascii="Times New Roman" w:hAnsi="Times New Roman" w:cs="Times New Roman"/>
                <w:b/>
              </w:rPr>
              <w:t>iary</w:t>
            </w:r>
            <w:r>
              <w:rPr>
                <w:rFonts w:ascii="Times New Roman" w:hAnsi="Times New Roman" w:cs="Times New Roman"/>
                <w:b/>
              </w:rPr>
              <w:t xml:space="preserve"> szt./op.</w:t>
            </w:r>
          </w:p>
        </w:tc>
        <w:tc>
          <w:tcPr>
            <w:tcW w:w="1134" w:type="dxa"/>
            <w:tcBorders>
              <w:top w:val="single" w:sz="4" w:space="0" w:color="auto"/>
              <w:left w:val="single" w:sz="4" w:space="0" w:color="auto"/>
              <w:bottom w:val="single" w:sz="4" w:space="0" w:color="auto"/>
              <w:right w:val="single" w:sz="4" w:space="0" w:color="auto"/>
            </w:tcBorders>
          </w:tcPr>
          <w:p w14:paraId="75461D23" w14:textId="77777777" w:rsidR="00926BDA" w:rsidRPr="00D462BC" w:rsidRDefault="00926BDA" w:rsidP="001B0970">
            <w:pPr>
              <w:rPr>
                <w:rFonts w:ascii="Times New Roman" w:hAnsi="Times New Roman" w:cs="Times New Roman"/>
                <w:b/>
              </w:rPr>
            </w:pPr>
            <w:r w:rsidRPr="00D462BC">
              <w:rPr>
                <w:rFonts w:ascii="Times New Roman" w:hAnsi="Times New Roman" w:cs="Times New Roman"/>
                <w:b/>
              </w:rPr>
              <w:t>Cena jedn. netto</w:t>
            </w:r>
          </w:p>
        </w:tc>
        <w:tc>
          <w:tcPr>
            <w:tcW w:w="1276" w:type="dxa"/>
            <w:tcBorders>
              <w:top w:val="single" w:sz="4" w:space="0" w:color="auto"/>
              <w:left w:val="single" w:sz="4" w:space="0" w:color="auto"/>
              <w:bottom w:val="single" w:sz="4" w:space="0" w:color="auto"/>
              <w:right w:val="single" w:sz="4" w:space="0" w:color="auto"/>
            </w:tcBorders>
          </w:tcPr>
          <w:p w14:paraId="1DD8B5C9" w14:textId="77777777" w:rsidR="00926BDA" w:rsidRPr="00D462BC" w:rsidRDefault="00926BDA" w:rsidP="001B0970">
            <w:pPr>
              <w:rPr>
                <w:rFonts w:ascii="Times New Roman" w:hAnsi="Times New Roman" w:cs="Times New Roman"/>
                <w:b/>
              </w:rPr>
            </w:pPr>
            <w:r w:rsidRPr="00D462BC">
              <w:rPr>
                <w:rFonts w:ascii="Times New Roman" w:hAnsi="Times New Roman" w:cs="Times New Roman"/>
                <w:b/>
              </w:rPr>
              <w:t xml:space="preserve">Podatek </w:t>
            </w:r>
          </w:p>
          <w:p w14:paraId="1DC2B36B" w14:textId="77777777" w:rsidR="00926BDA" w:rsidRPr="00D462BC" w:rsidRDefault="00926BDA" w:rsidP="001B0970">
            <w:pPr>
              <w:rPr>
                <w:rFonts w:ascii="Times New Roman" w:hAnsi="Times New Roman" w:cs="Times New Roman"/>
                <w:b/>
              </w:rPr>
            </w:pPr>
            <w:r w:rsidRPr="00D462BC">
              <w:rPr>
                <w:rFonts w:ascii="Times New Roman" w:hAnsi="Times New Roman" w:cs="Times New Roman"/>
                <w:b/>
              </w:rPr>
              <w:t>vat %</w:t>
            </w:r>
          </w:p>
        </w:tc>
        <w:tc>
          <w:tcPr>
            <w:tcW w:w="1276" w:type="dxa"/>
            <w:tcBorders>
              <w:top w:val="single" w:sz="4" w:space="0" w:color="auto"/>
              <w:left w:val="single" w:sz="4" w:space="0" w:color="auto"/>
              <w:bottom w:val="single" w:sz="4" w:space="0" w:color="auto"/>
              <w:right w:val="single" w:sz="4" w:space="0" w:color="auto"/>
            </w:tcBorders>
          </w:tcPr>
          <w:p w14:paraId="5169C9B7" w14:textId="77777777" w:rsidR="00926BDA" w:rsidRPr="00D462BC" w:rsidRDefault="00926BDA" w:rsidP="001B0970">
            <w:pPr>
              <w:rPr>
                <w:rFonts w:ascii="Times New Roman" w:hAnsi="Times New Roman" w:cs="Times New Roman"/>
                <w:b/>
              </w:rPr>
            </w:pPr>
            <w:r w:rsidRPr="00D462BC">
              <w:rPr>
                <w:rFonts w:ascii="Times New Roman" w:hAnsi="Times New Roman" w:cs="Times New Roman"/>
                <w:b/>
              </w:rPr>
              <w:t>Wartość netto</w:t>
            </w:r>
          </w:p>
        </w:tc>
        <w:tc>
          <w:tcPr>
            <w:tcW w:w="1559" w:type="dxa"/>
            <w:tcBorders>
              <w:top w:val="single" w:sz="4" w:space="0" w:color="auto"/>
              <w:left w:val="single" w:sz="4" w:space="0" w:color="auto"/>
              <w:bottom w:val="single" w:sz="4" w:space="0" w:color="auto"/>
              <w:right w:val="single" w:sz="4" w:space="0" w:color="auto"/>
            </w:tcBorders>
          </w:tcPr>
          <w:p w14:paraId="626C5402" w14:textId="77777777" w:rsidR="00926BDA" w:rsidRPr="00D462BC" w:rsidRDefault="00926BDA" w:rsidP="001B0970">
            <w:pPr>
              <w:rPr>
                <w:rFonts w:ascii="Times New Roman" w:hAnsi="Times New Roman" w:cs="Times New Roman"/>
                <w:b/>
              </w:rPr>
            </w:pPr>
            <w:r w:rsidRPr="00D462BC">
              <w:rPr>
                <w:rFonts w:ascii="Times New Roman" w:hAnsi="Times New Roman" w:cs="Times New Roman"/>
                <w:b/>
              </w:rPr>
              <w:t>Wartość brutto</w:t>
            </w:r>
          </w:p>
        </w:tc>
        <w:tc>
          <w:tcPr>
            <w:tcW w:w="1559" w:type="dxa"/>
            <w:tcBorders>
              <w:top w:val="single" w:sz="4" w:space="0" w:color="auto"/>
              <w:left w:val="single" w:sz="4" w:space="0" w:color="auto"/>
              <w:bottom w:val="single" w:sz="4" w:space="0" w:color="auto"/>
              <w:right w:val="single" w:sz="4" w:space="0" w:color="auto"/>
            </w:tcBorders>
          </w:tcPr>
          <w:p w14:paraId="70DFCB75" w14:textId="77777777" w:rsidR="00926BDA" w:rsidRPr="00D462BC" w:rsidRDefault="00926BDA" w:rsidP="001B0970">
            <w:pPr>
              <w:rPr>
                <w:rFonts w:ascii="Times New Roman" w:hAnsi="Times New Roman" w:cs="Times New Roman"/>
                <w:b/>
              </w:rPr>
            </w:pPr>
            <w:r w:rsidRPr="00D462BC">
              <w:rPr>
                <w:rFonts w:ascii="Times New Roman" w:hAnsi="Times New Roman" w:cs="Times New Roman"/>
                <w:b/>
              </w:rPr>
              <w:t>Producent/ Numer katalog.</w:t>
            </w:r>
          </w:p>
        </w:tc>
      </w:tr>
      <w:tr w:rsidR="00926BDA" w:rsidRPr="00D462BC" w14:paraId="375A299C" w14:textId="77777777" w:rsidTr="00926BDA">
        <w:tc>
          <w:tcPr>
            <w:tcW w:w="511" w:type="dxa"/>
            <w:tcBorders>
              <w:bottom w:val="nil"/>
            </w:tcBorders>
          </w:tcPr>
          <w:p w14:paraId="484D1BCC" w14:textId="77777777" w:rsidR="00926BDA" w:rsidRPr="00D462BC" w:rsidRDefault="00926BDA" w:rsidP="001B0970">
            <w:pPr>
              <w:rPr>
                <w:rFonts w:ascii="Times New Roman" w:hAnsi="Times New Roman" w:cs="Times New Roman"/>
                <w:color w:val="FF0000"/>
              </w:rPr>
            </w:pPr>
            <w:r w:rsidRPr="00D462BC">
              <w:rPr>
                <w:rFonts w:ascii="Times New Roman" w:hAnsi="Times New Roman" w:cs="Times New Roman"/>
              </w:rPr>
              <w:t>1.</w:t>
            </w:r>
          </w:p>
        </w:tc>
        <w:tc>
          <w:tcPr>
            <w:tcW w:w="6147" w:type="dxa"/>
          </w:tcPr>
          <w:p w14:paraId="4346A2F5" w14:textId="72F38216" w:rsidR="00926BDA" w:rsidRPr="00D462BC" w:rsidRDefault="00926BDA" w:rsidP="001B0970">
            <w:pPr>
              <w:contextualSpacing/>
              <w:rPr>
                <w:rFonts w:ascii="Times New Roman" w:hAnsi="Times New Roman" w:cs="Times New Roman"/>
              </w:rPr>
            </w:pPr>
            <w:r w:rsidRPr="00D462BC">
              <w:rPr>
                <w:rFonts w:ascii="Times New Roman" w:hAnsi="Times New Roman" w:cs="Times New Roman"/>
              </w:rPr>
              <w:t>Rękaw papierowo-foliowy płaski do sterylizacji, długość 200 metrów</w:t>
            </w:r>
            <w:r>
              <w:rPr>
                <w:rFonts w:ascii="Times New Roman" w:hAnsi="Times New Roman" w:cs="Times New Roman"/>
              </w:rPr>
              <w:t>, s</w:t>
            </w:r>
            <w:r w:rsidRPr="00D462BC">
              <w:rPr>
                <w:rFonts w:ascii="Times New Roman" w:hAnsi="Times New Roman" w:cs="Times New Roman"/>
              </w:rPr>
              <w:t>zerokość:</w:t>
            </w:r>
          </w:p>
        </w:tc>
        <w:tc>
          <w:tcPr>
            <w:tcW w:w="1275" w:type="dxa"/>
          </w:tcPr>
          <w:p w14:paraId="07E66560" w14:textId="77777777" w:rsidR="00926BDA" w:rsidRPr="00D462BC" w:rsidRDefault="00926BDA" w:rsidP="001B0970">
            <w:pPr>
              <w:rPr>
                <w:rFonts w:ascii="Times New Roman" w:hAnsi="Times New Roman" w:cs="Times New Roman"/>
                <w:b/>
                <w:color w:val="FF0000"/>
              </w:rPr>
            </w:pPr>
          </w:p>
        </w:tc>
        <w:tc>
          <w:tcPr>
            <w:tcW w:w="1134" w:type="dxa"/>
          </w:tcPr>
          <w:p w14:paraId="23B3B674" w14:textId="77777777" w:rsidR="00926BDA" w:rsidRPr="00D462BC" w:rsidRDefault="00926BDA" w:rsidP="001B0970">
            <w:pPr>
              <w:rPr>
                <w:rFonts w:ascii="Times New Roman" w:hAnsi="Times New Roman" w:cs="Times New Roman"/>
                <w:b/>
                <w:color w:val="FF0000"/>
              </w:rPr>
            </w:pPr>
          </w:p>
        </w:tc>
        <w:tc>
          <w:tcPr>
            <w:tcW w:w="1276" w:type="dxa"/>
          </w:tcPr>
          <w:p w14:paraId="406B3304" w14:textId="77777777" w:rsidR="00926BDA" w:rsidRPr="00D462BC" w:rsidRDefault="00926BDA" w:rsidP="001B0970">
            <w:pPr>
              <w:rPr>
                <w:rFonts w:ascii="Times New Roman" w:hAnsi="Times New Roman" w:cs="Times New Roman"/>
                <w:b/>
                <w:color w:val="FF0000"/>
              </w:rPr>
            </w:pPr>
          </w:p>
        </w:tc>
        <w:tc>
          <w:tcPr>
            <w:tcW w:w="1276" w:type="dxa"/>
          </w:tcPr>
          <w:p w14:paraId="6B91071A" w14:textId="77777777" w:rsidR="00926BDA" w:rsidRPr="00D462BC" w:rsidRDefault="00926BDA" w:rsidP="001B0970">
            <w:pPr>
              <w:rPr>
                <w:rFonts w:ascii="Times New Roman" w:hAnsi="Times New Roman" w:cs="Times New Roman"/>
                <w:b/>
                <w:color w:val="FF0000"/>
              </w:rPr>
            </w:pPr>
          </w:p>
        </w:tc>
        <w:tc>
          <w:tcPr>
            <w:tcW w:w="1559" w:type="dxa"/>
          </w:tcPr>
          <w:p w14:paraId="35CA6ACE" w14:textId="77777777" w:rsidR="00926BDA" w:rsidRPr="00D462BC" w:rsidRDefault="00926BDA" w:rsidP="001B0970">
            <w:pPr>
              <w:rPr>
                <w:rFonts w:ascii="Times New Roman" w:hAnsi="Times New Roman" w:cs="Times New Roman"/>
                <w:b/>
                <w:color w:val="FF0000"/>
              </w:rPr>
            </w:pPr>
          </w:p>
        </w:tc>
        <w:tc>
          <w:tcPr>
            <w:tcW w:w="1559" w:type="dxa"/>
          </w:tcPr>
          <w:p w14:paraId="31702C24" w14:textId="77777777" w:rsidR="00926BDA" w:rsidRPr="00D462BC" w:rsidRDefault="00926BDA" w:rsidP="001B0970">
            <w:pPr>
              <w:rPr>
                <w:rFonts w:ascii="Times New Roman" w:hAnsi="Times New Roman" w:cs="Times New Roman"/>
                <w:b/>
                <w:color w:val="FF0000"/>
              </w:rPr>
            </w:pPr>
          </w:p>
        </w:tc>
      </w:tr>
      <w:tr w:rsidR="00926BDA" w:rsidRPr="00D462BC" w14:paraId="445D139C" w14:textId="77777777" w:rsidTr="00926BDA">
        <w:tc>
          <w:tcPr>
            <w:tcW w:w="511" w:type="dxa"/>
            <w:tcBorders>
              <w:top w:val="nil"/>
              <w:bottom w:val="nil"/>
            </w:tcBorders>
          </w:tcPr>
          <w:p w14:paraId="18FB18EB" w14:textId="77777777" w:rsidR="00926BDA" w:rsidRPr="00D462BC" w:rsidRDefault="00926BDA" w:rsidP="001B0970">
            <w:pPr>
              <w:rPr>
                <w:rFonts w:ascii="Times New Roman" w:hAnsi="Times New Roman" w:cs="Times New Roman"/>
                <w:b/>
                <w:color w:val="FF0000"/>
              </w:rPr>
            </w:pPr>
          </w:p>
        </w:tc>
        <w:tc>
          <w:tcPr>
            <w:tcW w:w="6147" w:type="dxa"/>
          </w:tcPr>
          <w:p w14:paraId="73F7C1A4" w14:textId="77777777" w:rsidR="00926BDA" w:rsidRPr="00D462BC" w:rsidRDefault="00926BDA" w:rsidP="001B0970">
            <w:pPr>
              <w:rPr>
                <w:rFonts w:ascii="Times New Roman" w:hAnsi="Times New Roman" w:cs="Times New Roman"/>
                <w:b/>
                <w:color w:val="FF0000"/>
              </w:rPr>
            </w:pPr>
            <w:r w:rsidRPr="00D462BC">
              <w:rPr>
                <w:rFonts w:ascii="Times New Roman" w:hAnsi="Times New Roman" w:cs="Times New Roman"/>
              </w:rPr>
              <w:t>42 cm</w:t>
            </w:r>
          </w:p>
        </w:tc>
        <w:tc>
          <w:tcPr>
            <w:tcW w:w="1275" w:type="dxa"/>
          </w:tcPr>
          <w:p w14:paraId="02CC9B5B" w14:textId="70171378" w:rsidR="00926BDA" w:rsidRPr="00D462BC" w:rsidRDefault="00926BDA" w:rsidP="00926BDA">
            <w:pPr>
              <w:jc w:val="center"/>
              <w:rPr>
                <w:rFonts w:ascii="Times New Roman" w:hAnsi="Times New Roman" w:cs="Times New Roman"/>
                <w:color w:val="FF0000"/>
              </w:rPr>
            </w:pPr>
            <w:r>
              <w:rPr>
                <w:rFonts w:ascii="Times New Roman" w:hAnsi="Times New Roman" w:cs="Times New Roman"/>
              </w:rPr>
              <w:t>s</w:t>
            </w:r>
            <w:r w:rsidRPr="00D462BC">
              <w:rPr>
                <w:rFonts w:ascii="Times New Roman" w:hAnsi="Times New Roman" w:cs="Times New Roman"/>
              </w:rPr>
              <w:t>zt</w:t>
            </w:r>
            <w:r>
              <w:rPr>
                <w:rFonts w:ascii="Times New Roman" w:hAnsi="Times New Roman" w:cs="Times New Roman"/>
              </w:rPr>
              <w:t>. 10</w:t>
            </w:r>
          </w:p>
        </w:tc>
        <w:tc>
          <w:tcPr>
            <w:tcW w:w="1134" w:type="dxa"/>
          </w:tcPr>
          <w:p w14:paraId="419F950C" w14:textId="77777777" w:rsidR="00926BDA" w:rsidRPr="00D462BC" w:rsidRDefault="00926BDA" w:rsidP="001B0970">
            <w:pPr>
              <w:rPr>
                <w:rFonts w:ascii="Times New Roman" w:hAnsi="Times New Roman" w:cs="Times New Roman"/>
                <w:b/>
                <w:color w:val="FF0000"/>
              </w:rPr>
            </w:pPr>
          </w:p>
        </w:tc>
        <w:tc>
          <w:tcPr>
            <w:tcW w:w="1276" w:type="dxa"/>
          </w:tcPr>
          <w:p w14:paraId="2225D67C" w14:textId="77777777" w:rsidR="00926BDA" w:rsidRPr="00D462BC" w:rsidRDefault="00926BDA" w:rsidP="001B0970">
            <w:pPr>
              <w:rPr>
                <w:rFonts w:ascii="Times New Roman" w:hAnsi="Times New Roman" w:cs="Times New Roman"/>
                <w:b/>
                <w:color w:val="FF0000"/>
              </w:rPr>
            </w:pPr>
          </w:p>
        </w:tc>
        <w:tc>
          <w:tcPr>
            <w:tcW w:w="1276" w:type="dxa"/>
          </w:tcPr>
          <w:p w14:paraId="20A226D2" w14:textId="77777777" w:rsidR="00926BDA" w:rsidRPr="00D462BC" w:rsidRDefault="00926BDA" w:rsidP="001B0970">
            <w:pPr>
              <w:rPr>
                <w:rFonts w:ascii="Times New Roman" w:hAnsi="Times New Roman" w:cs="Times New Roman"/>
                <w:b/>
                <w:color w:val="FF0000"/>
              </w:rPr>
            </w:pPr>
          </w:p>
        </w:tc>
        <w:tc>
          <w:tcPr>
            <w:tcW w:w="1559" w:type="dxa"/>
          </w:tcPr>
          <w:p w14:paraId="07B7FC9E" w14:textId="77777777" w:rsidR="00926BDA" w:rsidRPr="00D462BC" w:rsidRDefault="00926BDA" w:rsidP="001B0970">
            <w:pPr>
              <w:rPr>
                <w:rFonts w:ascii="Times New Roman" w:hAnsi="Times New Roman" w:cs="Times New Roman"/>
                <w:b/>
                <w:color w:val="FF0000"/>
              </w:rPr>
            </w:pPr>
          </w:p>
        </w:tc>
        <w:tc>
          <w:tcPr>
            <w:tcW w:w="1559" w:type="dxa"/>
          </w:tcPr>
          <w:p w14:paraId="3862E0F6" w14:textId="77777777" w:rsidR="00926BDA" w:rsidRPr="00D462BC" w:rsidRDefault="00926BDA" w:rsidP="001B0970">
            <w:pPr>
              <w:rPr>
                <w:rFonts w:ascii="Times New Roman" w:hAnsi="Times New Roman" w:cs="Times New Roman"/>
                <w:b/>
                <w:color w:val="FF0000"/>
              </w:rPr>
            </w:pPr>
          </w:p>
        </w:tc>
      </w:tr>
      <w:tr w:rsidR="00926BDA" w:rsidRPr="00D462BC" w14:paraId="14B06E48" w14:textId="77777777" w:rsidTr="00926BDA">
        <w:tc>
          <w:tcPr>
            <w:tcW w:w="511" w:type="dxa"/>
            <w:tcBorders>
              <w:top w:val="nil"/>
              <w:bottom w:val="nil"/>
            </w:tcBorders>
          </w:tcPr>
          <w:p w14:paraId="41C62422" w14:textId="77777777" w:rsidR="00926BDA" w:rsidRPr="00D462BC" w:rsidRDefault="00926BDA" w:rsidP="00926BDA">
            <w:pPr>
              <w:rPr>
                <w:rFonts w:ascii="Times New Roman" w:hAnsi="Times New Roman" w:cs="Times New Roman"/>
                <w:b/>
                <w:color w:val="FF0000"/>
              </w:rPr>
            </w:pPr>
          </w:p>
        </w:tc>
        <w:tc>
          <w:tcPr>
            <w:tcW w:w="6147" w:type="dxa"/>
          </w:tcPr>
          <w:p w14:paraId="69650BBC" w14:textId="77777777" w:rsidR="00926BDA" w:rsidRPr="00D462BC" w:rsidRDefault="00926BDA" w:rsidP="00926BDA">
            <w:pPr>
              <w:rPr>
                <w:rFonts w:ascii="Times New Roman" w:hAnsi="Times New Roman" w:cs="Times New Roman"/>
              </w:rPr>
            </w:pPr>
            <w:r w:rsidRPr="00D462BC">
              <w:rPr>
                <w:rFonts w:ascii="Times New Roman" w:hAnsi="Times New Roman" w:cs="Times New Roman"/>
              </w:rPr>
              <w:t>38 cm</w:t>
            </w:r>
          </w:p>
        </w:tc>
        <w:tc>
          <w:tcPr>
            <w:tcW w:w="1275" w:type="dxa"/>
          </w:tcPr>
          <w:p w14:paraId="64800DE7" w14:textId="1F51309F" w:rsidR="00926BDA" w:rsidRPr="00D462BC" w:rsidRDefault="00926BDA" w:rsidP="00926BDA">
            <w:pPr>
              <w:jc w:val="center"/>
              <w:rPr>
                <w:rFonts w:ascii="Times New Roman" w:hAnsi="Times New Roman" w:cs="Times New Roman"/>
                <w:b/>
                <w:color w:val="FF0000"/>
              </w:rPr>
            </w:pPr>
            <w:r w:rsidRPr="004170C7">
              <w:rPr>
                <w:rFonts w:ascii="Times New Roman" w:hAnsi="Times New Roman" w:cs="Times New Roman"/>
              </w:rPr>
              <w:t>szt.</w:t>
            </w:r>
            <w:r>
              <w:rPr>
                <w:rFonts w:ascii="Times New Roman" w:hAnsi="Times New Roman" w:cs="Times New Roman"/>
              </w:rPr>
              <w:t xml:space="preserve"> 20</w:t>
            </w:r>
          </w:p>
        </w:tc>
        <w:tc>
          <w:tcPr>
            <w:tcW w:w="1134" w:type="dxa"/>
          </w:tcPr>
          <w:p w14:paraId="2C6ED190" w14:textId="77777777" w:rsidR="00926BDA" w:rsidRPr="00D462BC" w:rsidRDefault="00926BDA" w:rsidP="00926BDA">
            <w:pPr>
              <w:rPr>
                <w:rFonts w:ascii="Times New Roman" w:hAnsi="Times New Roman" w:cs="Times New Roman"/>
                <w:b/>
                <w:color w:val="FF0000"/>
              </w:rPr>
            </w:pPr>
          </w:p>
        </w:tc>
        <w:tc>
          <w:tcPr>
            <w:tcW w:w="1276" w:type="dxa"/>
          </w:tcPr>
          <w:p w14:paraId="326A5502" w14:textId="77777777" w:rsidR="00926BDA" w:rsidRPr="00D462BC" w:rsidRDefault="00926BDA" w:rsidP="00926BDA">
            <w:pPr>
              <w:rPr>
                <w:rFonts w:ascii="Times New Roman" w:hAnsi="Times New Roman" w:cs="Times New Roman"/>
                <w:b/>
                <w:color w:val="FF0000"/>
              </w:rPr>
            </w:pPr>
          </w:p>
        </w:tc>
        <w:tc>
          <w:tcPr>
            <w:tcW w:w="1276" w:type="dxa"/>
          </w:tcPr>
          <w:p w14:paraId="344C0372" w14:textId="77777777" w:rsidR="00926BDA" w:rsidRPr="00D462BC" w:rsidRDefault="00926BDA" w:rsidP="00926BDA">
            <w:pPr>
              <w:rPr>
                <w:rFonts w:ascii="Times New Roman" w:hAnsi="Times New Roman" w:cs="Times New Roman"/>
                <w:b/>
                <w:color w:val="FF0000"/>
              </w:rPr>
            </w:pPr>
          </w:p>
        </w:tc>
        <w:tc>
          <w:tcPr>
            <w:tcW w:w="1559" w:type="dxa"/>
          </w:tcPr>
          <w:p w14:paraId="632CFE75" w14:textId="77777777" w:rsidR="00926BDA" w:rsidRPr="00D462BC" w:rsidRDefault="00926BDA" w:rsidP="00926BDA">
            <w:pPr>
              <w:rPr>
                <w:rFonts w:ascii="Times New Roman" w:hAnsi="Times New Roman" w:cs="Times New Roman"/>
                <w:b/>
                <w:color w:val="FF0000"/>
              </w:rPr>
            </w:pPr>
          </w:p>
        </w:tc>
        <w:tc>
          <w:tcPr>
            <w:tcW w:w="1559" w:type="dxa"/>
          </w:tcPr>
          <w:p w14:paraId="502ACABC" w14:textId="77777777" w:rsidR="00926BDA" w:rsidRPr="00D462BC" w:rsidRDefault="00926BDA" w:rsidP="00926BDA">
            <w:pPr>
              <w:rPr>
                <w:rFonts w:ascii="Times New Roman" w:hAnsi="Times New Roman" w:cs="Times New Roman"/>
                <w:b/>
                <w:color w:val="FF0000"/>
              </w:rPr>
            </w:pPr>
          </w:p>
        </w:tc>
      </w:tr>
      <w:tr w:rsidR="00926BDA" w:rsidRPr="00D462BC" w14:paraId="25A476CA" w14:textId="77777777" w:rsidTr="00926BDA">
        <w:tc>
          <w:tcPr>
            <w:tcW w:w="511" w:type="dxa"/>
            <w:tcBorders>
              <w:top w:val="nil"/>
              <w:bottom w:val="nil"/>
            </w:tcBorders>
          </w:tcPr>
          <w:p w14:paraId="4F838DC8" w14:textId="77777777" w:rsidR="00926BDA" w:rsidRPr="00D462BC" w:rsidRDefault="00926BDA" w:rsidP="00926BDA">
            <w:pPr>
              <w:rPr>
                <w:rFonts w:ascii="Times New Roman" w:hAnsi="Times New Roman" w:cs="Times New Roman"/>
                <w:b/>
                <w:color w:val="FF0000"/>
              </w:rPr>
            </w:pPr>
          </w:p>
        </w:tc>
        <w:tc>
          <w:tcPr>
            <w:tcW w:w="6147" w:type="dxa"/>
          </w:tcPr>
          <w:p w14:paraId="04E31265" w14:textId="77777777" w:rsidR="00926BDA" w:rsidRPr="00D462BC" w:rsidRDefault="00926BDA" w:rsidP="00926BDA">
            <w:pPr>
              <w:rPr>
                <w:rFonts w:ascii="Times New Roman" w:hAnsi="Times New Roman" w:cs="Times New Roman"/>
              </w:rPr>
            </w:pPr>
            <w:r w:rsidRPr="00D462BC">
              <w:rPr>
                <w:rFonts w:ascii="Times New Roman" w:hAnsi="Times New Roman" w:cs="Times New Roman"/>
              </w:rPr>
              <w:t>30 cm</w:t>
            </w:r>
          </w:p>
        </w:tc>
        <w:tc>
          <w:tcPr>
            <w:tcW w:w="1275" w:type="dxa"/>
          </w:tcPr>
          <w:p w14:paraId="16454CEA" w14:textId="1BCCF39D" w:rsidR="00926BDA" w:rsidRPr="00D462BC" w:rsidRDefault="00926BDA" w:rsidP="00926BDA">
            <w:pPr>
              <w:jc w:val="center"/>
              <w:rPr>
                <w:rFonts w:ascii="Times New Roman" w:hAnsi="Times New Roman" w:cs="Times New Roman"/>
                <w:b/>
                <w:color w:val="FF0000"/>
              </w:rPr>
            </w:pPr>
            <w:r w:rsidRPr="004170C7">
              <w:rPr>
                <w:rFonts w:ascii="Times New Roman" w:hAnsi="Times New Roman" w:cs="Times New Roman"/>
              </w:rPr>
              <w:t>szt.</w:t>
            </w:r>
            <w:r>
              <w:rPr>
                <w:rFonts w:ascii="Times New Roman" w:hAnsi="Times New Roman" w:cs="Times New Roman"/>
              </w:rPr>
              <w:t xml:space="preserve"> 20</w:t>
            </w:r>
          </w:p>
        </w:tc>
        <w:tc>
          <w:tcPr>
            <w:tcW w:w="1134" w:type="dxa"/>
          </w:tcPr>
          <w:p w14:paraId="6CB17FBC" w14:textId="77777777" w:rsidR="00926BDA" w:rsidRPr="00D462BC" w:rsidRDefault="00926BDA" w:rsidP="00926BDA">
            <w:pPr>
              <w:rPr>
                <w:rFonts w:ascii="Times New Roman" w:hAnsi="Times New Roman" w:cs="Times New Roman"/>
                <w:b/>
                <w:color w:val="FF0000"/>
              </w:rPr>
            </w:pPr>
          </w:p>
        </w:tc>
        <w:tc>
          <w:tcPr>
            <w:tcW w:w="1276" w:type="dxa"/>
          </w:tcPr>
          <w:p w14:paraId="707E3054" w14:textId="77777777" w:rsidR="00926BDA" w:rsidRPr="00D462BC" w:rsidRDefault="00926BDA" w:rsidP="00926BDA">
            <w:pPr>
              <w:rPr>
                <w:rFonts w:ascii="Times New Roman" w:hAnsi="Times New Roman" w:cs="Times New Roman"/>
                <w:b/>
                <w:color w:val="FF0000"/>
              </w:rPr>
            </w:pPr>
          </w:p>
        </w:tc>
        <w:tc>
          <w:tcPr>
            <w:tcW w:w="1276" w:type="dxa"/>
          </w:tcPr>
          <w:p w14:paraId="3410E90C" w14:textId="77777777" w:rsidR="00926BDA" w:rsidRPr="00D462BC" w:rsidRDefault="00926BDA" w:rsidP="00926BDA">
            <w:pPr>
              <w:rPr>
                <w:rFonts w:ascii="Times New Roman" w:hAnsi="Times New Roman" w:cs="Times New Roman"/>
                <w:b/>
                <w:color w:val="FF0000"/>
              </w:rPr>
            </w:pPr>
          </w:p>
        </w:tc>
        <w:tc>
          <w:tcPr>
            <w:tcW w:w="1559" w:type="dxa"/>
          </w:tcPr>
          <w:p w14:paraId="07C945CF" w14:textId="77777777" w:rsidR="00926BDA" w:rsidRPr="00D462BC" w:rsidRDefault="00926BDA" w:rsidP="00926BDA">
            <w:pPr>
              <w:rPr>
                <w:rFonts w:ascii="Times New Roman" w:hAnsi="Times New Roman" w:cs="Times New Roman"/>
                <w:b/>
                <w:color w:val="FF0000"/>
              </w:rPr>
            </w:pPr>
          </w:p>
        </w:tc>
        <w:tc>
          <w:tcPr>
            <w:tcW w:w="1559" w:type="dxa"/>
          </w:tcPr>
          <w:p w14:paraId="4F87BE83" w14:textId="77777777" w:rsidR="00926BDA" w:rsidRPr="00D462BC" w:rsidRDefault="00926BDA" w:rsidP="00926BDA">
            <w:pPr>
              <w:rPr>
                <w:rFonts w:ascii="Times New Roman" w:hAnsi="Times New Roman" w:cs="Times New Roman"/>
                <w:b/>
                <w:color w:val="FF0000"/>
              </w:rPr>
            </w:pPr>
          </w:p>
        </w:tc>
      </w:tr>
      <w:tr w:rsidR="00926BDA" w:rsidRPr="00D462BC" w14:paraId="30CC6C15" w14:textId="77777777" w:rsidTr="00926BDA">
        <w:tc>
          <w:tcPr>
            <w:tcW w:w="511" w:type="dxa"/>
            <w:tcBorders>
              <w:top w:val="nil"/>
              <w:bottom w:val="nil"/>
            </w:tcBorders>
          </w:tcPr>
          <w:p w14:paraId="316DFD00" w14:textId="77777777" w:rsidR="00926BDA" w:rsidRPr="00D462BC" w:rsidRDefault="00926BDA" w:rsidP="00926BDA">
            <w:pPr>
              <w:rPr>
                <w:rFonts w:ascii="Times New Roman" w:hAnsi="Times New Roman" w:cs="Times New Roman"/>
                <w:b/>
                <w:color w:val="FF0000"/>
              </w:rPr>
            </w:pPr>
          </w:p>
        </w:tc>
        <w:tc>
          <w:tcPr>
            <w:tcW w:w="6147" w:type="dxa"/>
          </w:tcPr>
          <w:p w14:paraId="638FA5C4" w14:textId="77777777" w:rsidR="00926BDA" w:rsidRPr="00D462BC" w:rsidRDefault="00926BDA" w:rsidP="00926BDA">
            <w:pPr>
              <w:rPr>
                <w:rFonts w:ascii="Times New Roman" w:hAnsi="Times New Roman" w:cs="Times New Roman"/>
              </w:rPr>
            </w:pPr>
            <w:r w:rsidRPr="00D462BC">
              <w:rPr>
                <w:rFonts w:ascii="Times New Roman" w:hAnsi="Times New Roman" w:cs="Times New Roman"/>
              </w:rPr>
              <w:t>25 cm</w:t>
            </w:r>
          </w:p>
        </w:tc>
        <w:tc>
          <w:tcPr>
            <w:tcW w:w="1275" w:type="dxa"/>
          </w:tcPr>
          <w:p w14:paraId="18D735F5" w14:textId="557ED8E9" w:rsidR="00926BDA" w:rsidRPr="00D462BC" w:rsidRDefault="00926BDA" w:rsidP="00926BDA">
            <w:pPr>
              <w:jc w:val="center"/>
              <w:rPr>
                <w:rFonts w:ascii="Times New Roman" w:hAnsi="Times New Roman" w:cs="Times New Roman"/>
                <w:b/>
                <w:color w:val="FF0000"/>
              </w:rPr>
            </w:pPr>
            <w:r w:rsidRPr="004170C7">
              <w:rPr>
                <w:rFonts w:ascii="Times New Roman" w:hAnsi="Times New Roman" w:cs="Times New Roman"/>
              </w:rPr>
              <w:t>szt.</w:t>
            </w:r>
            <w:r>
              <w:rPr>
                <w:rFonts w:ascii="Times New Roman" w:hAnsi="Times New Roman" w:cs="Times New Roman"/>
              </w:rPr>
              <w:t xml:space="preserve"> 24</w:t>
            </w:r>
          </w:p>
        </w:tc>
        <w:tc>
          <w:tcPr>
            <w:tcW w:w="1134" w:type="dxa"/>
          </w:tcPr>
          <w:p w14:paraId="43BF7320" w14:textId="77777777" w:rsidR="00926BDA" w:rsidRPr="00D462BC" w:rsidRDefault="00926BDA" w:rsidP="00926BDA">
            <w:pPr>
              <w:rPr>
                <w:rFonts w:ascii="Times New Roman" w:hAnsi="Times New Roman" w:cs="Times New Roman"/>
                <w:b/>
                <w:color w:val="FF0000"/>
              </w:rPr>
            </w:pPr>
          </w:p>
        </w:tc>
        <w:tc>
          <w:tcPr>
            <w:tcW w:w="1276" w:type="dxa"/>
          </w:tcPr>
          <w:p w14:paraId="22B0760F" w14:textId="77777777" w:rsidR="00926BDA" w:rsidRPr="00D462BC" w:rsidRDefault="00926BDA" w:rsidP="00926BDA">
            <w:pPr>
              <w:rPr>
                <w:rFonts w:ascii="Times New Roman" w:hAnsi="Times New Roman" w:cs="Times New Roman"/>
                <w:b/>
                <w:color w:val="FF0000"/>
              </w:rPr>
            </w:pPr>
          </w:p>
        </w:tc>
        <w:tc>
          <w:tcPr>
            <w:tcW w:w="1276" w:type="dxa"/>
          </w:tcPr>
          <w:p w14:paraId="66ADD259" w14:textId="77777777" w:rsidR="00926BDA" w:rsidRPr="00D462BC" w:rsidRDefault="00926BDA" w:rsidP="00926BDA">
            <w:pPr>
              <w:rPr>
                <w:rFonts w:ascii="Times New Roman" w:hAnsi="Times New Roman" w:cs="Times New Roman"/>
                <w:b/>
                <w:color w:val="FF0000"/>
              </w:rPr>
            </w:pPr>
          </w:p>
        </w:tc>
        <w:tc>
          <w:tcPr>
            <w:tcW w:w="1559" w:type="dxa"/>
          </w:tcPr>
          <w:p w14:paraId="356B8350" w14:textId="77777777" w:rsidR="00926BDA" w:rsidRPr="00D462BC" w:rsidRDefault="00926BDA" w:rsidP="00926BDA">
            <w:pPr>
              <w:rPr>
                <w:rFonts w:ascii="Times New Roman" w:hAnsi="Times New Roman" w:cs="Times New Roman"/>
                <w:b/>
                <w:color w:val="FF0000"/>
              </w:rPr>
            </w:pPr>
          </w:p>
        </w:tc>
        <w:tc>
          <w:tcPr>
            <w:tcW w:w="1559" w:type="dxa"/>
          </w:tcPr>
          <w:p w14:paraId="78996BE0" w14:textId="77777777" w:rsidR="00926BDA" w:rsidRPr="00D462BC" w:rsidRDefault="00926BDA" w:rsidP="00926BDA">
            <w:pPr>
              <w:rPr>
                <w:rFonts w:ascii="Times New Roman" w:hAnsi="Times New Roman" w:cs="Times New Roman"/>
                <w:b/>
                <w:color w:val="FF0000"/>
              </w:rPr>
            </w:pPr>
          </w:p>
        </w:tc>
      </w:tr>
      <w:tr w:rsidR="00926BDA" w:rsidRPr="00D462BC" w14:paraId="070CE3A6" w14:textId="77777777" w:rsidTr="00926BDA">
        <w:tc>
          <w:tcPr>
            <w:tcW w:w="511" w:type="dxa"/>
            <w:tcBorders>
              <w:top w:val="nil"/>
              <w:bottom w:val="nil"/>
            </w:tcBorders>
          </w:tcPr>
          <w:p w14:paraId="2D5B3746" w14:textId="77777777" w:rsidR="00926BDA" w:rsidRPr="00D462BC" w:rsidRDefault="00926BDA" w:rsidP="00926BDA">
            <w:pPr>
              <w:rPr>
                <w:rFonts w:ascii="Times New Roman" w:hAnsi="Times New Roman" w:cs="Times New Roman"/>
                <w:b/>
                <w:color w:val="FF0000"/>
              </w:rPr>
            </w:pPr>
          </w:p>
        </w:tc>
        <w:tc>
          <w:tcPr>
            <w:tcW w:w="6147" w:type="dxa"/>
          </w:tcPr>
          <w:p w14:paraId="1F644383" w14:textId="77777777" w:rsidR="00926BDA" w:rsidRPr="00D462BC" w:rsidRDefault="00926BDA" w:rsidP="00926BDA">
            <w:pPr>
              <w:rPr>
                <w:rFonts w:ascii="Times New Roman" w:hAnsi="Times New Roman" w:cs="Times New Roman"/>
              </w:rPr>
            </w:pPr>
            <w:r w:rsidRPr="00D462BC">
              <w:rPr>
                <w:rFonts w:ascii="Times New Roman" w:hAnsi="Times New Roman" w:cs="Times New Roman"/>
              </w:rPr>
              <w:t>20 cm</w:t>
            </w:r>
          </w:p>
        </w:tc>
        <w:tc>
          <w:tcPr>
            <w:tcW w:w="1275" w:type="dxa"/>
          </w:tcPr>
          <w:p w14:paraId="647EAC37" w14:textId="4F096331" w:rsidR="00926BDA" w:rsidRPr="00D462BC" w:rsidRDefault="00926BDA" w:rsidP="00926BDA">
            <w:pPr>
              <w:jc w:val="center"/>
              <w:rPr>
                <w:rFonts w:ascii="Times New Roman" w:hAnsi="Times New Roman" w:cs="Times New Roman"/>
                <w:b/>
                <w:color w:val="FF0000"/>
              </w:rPr>
            </w:pPr>
            <w:r w:rsidRPr="004170C7">
              <w:rPr>
                <w:rFonts w:ascii="Times New Roman" w:hAnsi="Times New Roman" w:cs="Times New Roman"/>
              </w:rPr>
              <w:t>szt.</w:t>
            </w:r>
            <w:r>
              <w:rPr>
                <w:rFonts w:ascii="Times New Roman" w:hAnsi="Times New Roman" w:cs="Times New Roman"/>
              </w:rPr>
              <w:t xml:space="preserve"> 24</w:t>
            </w:r>
          </w:p>
        </w:tc>
        <w:tc>
          <w:tcPr>
            <w:tcW w:w="1134" w:type="dxa"/>
          </w:tcPr>
          <w:p w14:paraId="548E0700" w14:textId="77777777" w:rsidR="00926BDA" w:rsidRPr="00D462BC" w:rsidRDefault="00926BDA" w:rsidP="00926BDA">
            <w:pPr>
              <w:rPr>
                <w:rFonts w:ascii="Times New Roman" w:hAnsi="Times New Roman" w:cs="Times New Roman"/>
                <w:b/>
                <w:color w:val="FF0000"/>
              </w:rPr>
            </w:pPr>
          </w:p>
        </w:tc>
        <w:tc>
          <w:tcPr>
            <w:tcW w:w="1276" w:type="dxa"/>
          </w:tcPr>
          <w:p w14:paraId="67AF8056" w14:textId="77777777" w:rsidR="00926BDA" w:rsidRPr="00D462BC" w:rsidRDefault="00926BDA" w:rsidP="00926BDA">
            <w:pPr>
              <w:rPr>
                <w:rFonts w:ascii="Times New Roman" w:hAnsi="Times New Roman" w:cs="Times New Roman"/>
                <w:b/>
                <w:color w:val="FF0000"/>
              </w:rPr>
            </w:pPr>
          </w:p>
        </w:tc>
        <w:tc>
          <w:tcPr>
            <w:tcW w:w="1276" w:type="dxa"/>
          </w:tcPr>
          <w:p w14:paraId="52DB4E50" w14:textId="77777777" w:rsidR="00926BDA" w:rsidRPr="00D462BC" w:rsidRDefault="00926BDA" w:rsidP="00926BDA">
            <w:pPr>
              <w:rPr>
                <w:rFonts w:ascii="Times New Roman" w:hAnsi="Times New Roman" w:cs="Times New Roman"/>
                <w:b/>
                <w:color w:val="FF0000"/>
              </w:rPr>
            </w:pPr>
          </w:p>
        </w:tc>
        <w:tc>
          <w:tcPr>
            <w:tcW w:w="1559" w:type="dxa"/>
          </w:tcPr>
          <w:p w14:paraId="4258428E" w14:textId="77777777" w:rsidR="00926BDA" w:rsidRPr="00D462BC" w:rsidRDefault="00926BDA" w:rsidP="00926BDA">
            <w:pPr>
              <w:rPr>
                <w:rFonts w:ascii="Times New Roman" w:hAnsi="Times New Roman" w:cs="Times New Roman"/>
                <w:b/>
                <w:color w:val="FF0000"/>
              </w:rPr>
            </w:pPr>
          </w:p>
        </w:tc>
        <w:tc>
          <w:tcPr>
            <w:tcW w:w="1559" w:type="dxa"/>
          </w:tcPr>
          <w:p w14:paraId="4EFE2637" w14:textId="77777777" w:rsidR="00926BDA" w:rsidRPr="00D462BC" w:rsidRDefault="00926BDA" w:rsidP="00926BDA">
            <w:pPr>
              <w:rPr>
                <w:rFonts w:ascii="Times New Roman" w:hAnsi="Times New Roman" w:cs="Times New Roman"/>
                <w:b/>
                <w:color w:val="FF0000"/>
              </w:rPr>
            </w:pPr>
          </w:p>
        </w:tc>
      </w:tr>
      <w:tr w:rsidR="00926BDA" w:rsidRPr="00D462BC" w14:paraId="646DD1DA" w14:textId="77777777" w:rsidTr="00926BDA">
        <w:tc>
          <w:tcPr>
            <w:tcW w:w="511" w:type="dxa"/>
            <w:tcBorders>
              <w:top w:val="nil"/>
              <w:bottom w:val="nil"/>
            </w:tcBorders>
          </w:tcPr>
          <w:p w14:paraId="14861EB7" w14:textId="77777777" w:rsidR="00926BDA" w:rsidRPr="00D462BC" w:rsidRDefault="00926BDA" w:rsidP="00926BDA">
            <w:pPr>
              <w:rPr>
                <w:rFonts w:ascii="Times New Roman" w:hAnsi="Times New Roman" w:cs="Times New Roman"/>
                <w:b/>
                <w:color w:val="FF0000"/>
              </w:rPr>
            </w:pPr>
          </w:p>
        </w:tc>
        <w:tc>
          <w:tcPr>
            <w:tcW w:w="6147" w:type="dxa"/>
          </w:tcPr>
          <w:p w14:paraId="785509ED" w14:textId="77777777" w:rsidR="00926BDA" w:rsidRPr="00D462BC" w:rsidRDefault="00926BDA" w:rsidP="00926BDA">
            <w:pPr>
              <w:rPr>
                <w:rFonts w:ascii="Times New Roman" w:hAnsi="Times New Roman" w:cs="Times New Roman"/>
              </w:rPr>
            </w:pPr>
            <w:r w:rsidRPr="00D462BC">
              <w:rPr>
                <w:rFonts w:ascii="Times New Roman" w:hAnsi="Times New Roman" w:cs="Times New Roman"/>
              </w:rPr>
              <w:t>15 cm</w:t>
            </w:r>
          </w:p>
        </w:tc>
        <w:tc>
          <w:tcPr>
            <w:tcW w:w="1275" w:type="dxa"/>
          </w:tcPr>
          <w:p w14:paraId="716AB2D2" w14:textId="5D380B7E" w:rsidR="00926BDA" w:rsidRPr="00D462BC" w:rsidRDefault="00926BDA" w:rsidP="00926BDA">
            <w:pPr>
              <w:jc w:val="center"/>
              <w:rPr>
                <w:rFonts w:ascii="Times New Roman" w:hAnsi="Times New Roman" w:cs="Times New Roman"/>
                <w:color w:val="FF0000"/>
              </w:rPr>
            </w:pPr>
            <w:r w:rsidRPr="004170C7">
              <w:rPr>
                <w:rFonts w:ascii="Times New Roman" w:hAnsi="Times New Roman" w:cs="Times New Roman"/>
              </w:rPr>
              <w:t>szt.</w:t>
            </w:r>
            <w:r>
              <w:rPr>
                <w:rFonts w:ascii="Times New Roman" w:hAnsi="Times New Roman" w:cs="Times New Roman"/>
              </w:rPr>
              <w:t xml:space="preserve"> 24</w:t>
            </w:r>
          </w:p>
        </w:tc>
        <w:tc>
          <w:tcPr>
            <w:tcW w:w="1134" w:type="dxa"/>
          </w:tcPr>
          <w:p w14:paraId="303C3C14" w14:textId="77777777" w:rsidR="00926BDA" w:rsidRPr="00D462BC" w:rsidRDefault="00926BDA" w:rsidP="00926BDA">
            <w:pPr>
              <w:rPr>
                <w:rFonts w:ascii="Times New Roman" w:hAnsi="Times New Roman" w:cs="Times New Roman"/>
                <w:b/>
                <w:color w:val="FF0000"/>
              </w:rPr>
            </w:pPr>
          </w:p>
        </w:tc>
        <w:tc>
          <w:tcPr>
            <w:tcW w:w="1276" w:type="dxa"/>
          </w:tcPr>
          <w:p w14:paraId="11D99F0A" w14:textId="77777777" w:rsidR="00926BDA" w:rsidRPr="00D462BC" w:rsidRDefault="00926BDA" w:rsidP="00926BDA">
            <w:pPr>
              <w:rPr>
                <w:rFonts w:ascii="Times New Roman" w:hAnsi="Times New Roman" w:cs="Times New Roman"/>
                <w:b/>
                <w:color w:val="FF0000"/>
              </w:rPr>
            </w:pPr>
          </w:p>
        </w:tc>
        <w:tc>
          <w:tcPr>
            <w:tcW w:w="1276" w:type="dxa"/>
          </w:tcPr>
          <w:p w14:paraId="64B6F8F4" w14:textId="77777777" w:rsidR="00926BDA" w:rsidRPr="00D462BC" w:rsidRDefault="00926BDA" w:rsidP="00926BDA">
            <w:pPr>
              <w:rPr>
                <w:rFonts w:ascii="Times New Roman" w:hAnsi="Times New Roman" w:cs="Times New Roman"/>
                <w:b/>
                <w:color w:val="FF0000"/>
              </w:rPr>
            </w:pPr>
          </w:p>
        </w:tc>
        <w:tc>
          <w:tcPr>
            <w:tcW w:w="1559" w:type="dxa"/>
          </w:tcPr>
          <w:p w14:paraId="5A799CEE" w14:textId="77777777" w:rsidR="00926BDA" w:rsidRPr="00D462BC" w:rsidRDefault="00926BDA" w:rsidP="00926BDA">
            <w:pPr>
              <w:rPr>
                <w:rFonts w:ascii="Times New Roman" w:hAnsi="Times New Roman" w:cs="Times New Roman"/>
                <w:b/>
                <w:color w:val="FF0000"/>
              </w:rPr>
            </w:pPr>
          </w:p>
        </w:tc>
        <w:tc>
          <w:tcPr>
            <w:tcW w:w="1559" w:type="dxa"/>
          </w:tcPr>
          <w:p w14:paraId="06862CB5" w14:textId="77777777" w:rsidR="00926BDA" w:rsidRPr="00D462BC" w:rsidRDefault="00926BDA" w:rsidP="00926BDA">
            <w:pPr>
              <w:rPr>
                <w:rFonts w:ascii="Times New Roman" w:hAnsi="Times New Roman" w:cs="Times New Roman"/>
                <w:b/>
                <w:color w:val="FF0000"/>
              </w:rPr>
            </w:pPr>
          </w:p>
        </w:tc>
      </w:tr>
      <w:tr w:rsidR="00926BDA" w:rsidRPr="00D462BC" w14:paraId="5D6F7640" w14:textId="77777777" w:rsidTr="00926BDA">
        <w:tc>
          <w:tcPr>
            <w:tcW w:w="511" w:type="dxa"/>
            <w:vMerge w:val="restart"/>
            <w:tcBorders>
              <w:top w:val="nil"/>
            </w:tcBorders>
          </w:tcPr>
          <w:p w14:paraId="64187794" w14:textId="77777777" w:rsidR="00926BDA" w:rsidRPr="00D462BC" w:rsidRDefault="00926BDA" w:rsidP="00926BDA">
            <w:pPr>
              <w:rPr>
                <w:rFonts w:ascii="Times New Roman" w:hAnsi="Times New Roman" w:cs="Times New Roman"/>
                <w:b/>
                <w:color w:val="FF0000"/>
              </w:rPr>
            </w:pPr>
          </w:p>
        </w:tc>
        <w:tc>
          <w:tcPr>
            <w:tcW w:w="6147" w:type="dxa"/>
          </w:tcPr>
          <w:p w14:paraId="19B04B60" w14:textId="77777777" w:rsidR="00926BDA" w:rsidRPr="00D462BC" w:rsidRDefault="00926BDA" w:rsidP="00926BDA">
            <w:pPr>
              <w:rPr>
                <w:rFonts w:ascii="Times New Roman" w:hAnsi="Times New Roman" w:cs="Times New Roman"/>
              </w:rPr>
            </w:pPr>
            <w:r w:rsidRPr="00D462BC">
              <w:rPr>
                <w:rFonts w:ascii="Times New Roman" w:hAnsi="Times New Roman" w:cs="Times New Roman"/>
              </w:rPr>
              <w:t>12 cm</w:t>
            </w:r>
          </w:p>
        </w:tc>
        <w:tc>
          <w:tcPr>
            <w:tcW w:w="1275" w:type="dxa"/>
          </w:tcPr>
          <w:p w14:paraId="1B4856DA" w14:textId="3DFCF676" w:rsidR="00926BDA" w:rsidRPr="00D462BC" w:rsidRDefault="00926BDA" w:rsidP="00926BDA">
            <w:pPr>
              <w:jc w:val="center"/>
              <w:rPr>
                <w:rFonts w:ascii="Times New Roman" w:hAnsi="Times New Roman" w:cs="Times New Roman"/>
                <w:b/>
                <w:color w:val="FF0000"/>
              </w:rPr>
            </w:pPr>
            <w:r w:rsidRPr="004170C7">
              <w:rPr>
                <w:rFonts w:ascii="Times New Roman" w:hAnsi="Times New Roman" w:cs="Times New Roman"/>
              </w:rPr>
              <w:t>szt.</w:t>
            </w:r>
            <w:r>
              <w:rPr>
                <w:rFonts w:ascii="Times New Roman" w:hAnsi="Times New Roman" w:cs="Times New Roman"/>
              </w:rPr>
              <w:t xml:space="preserve"> 24</w:t>
            </w:r>
          </w:p>
        </w:tc>
        <w:tc>
          <w:tcPr>
            <w:tcW w:w="1134" w:type="dxa"/>
          </w:tcPr>
          <w:p w14:paraId="3649485A" w14:textId="77777777" w:rsidR="00926BDA" w:rsidRPr="00D462BC" w:rsidRDefault="00926BDA" w:rsidP="00926BDA">
            <w:pPr>
              <w:rPr>
                <w:rFonts w:ascii="Times New Roman" w:hAnsi="Times New Roman" w:cs="Times New Roman"/>
                <w:b/>
                <w:color w:val="FF0000"/>
              </w:rPr>
            </w:pPr>
          </w:p>
        </w:tc>
        <w:tc>
          <w:tcPr>
            <w:tcW w:w="1276" w:type="dxa"/>
          </w:tcPr>
          <w:p w14:paraId="34697A6A" w14:textId="77777777" w:rsidR="00926BDA" w:rsidRPr="00D462BC" w:rsidRDefault="00926BDA" w:rsidP="00926BDA">
            <w:pPr>
              <w:rPr>
                <w:rFonts w:ascii="Times New Roman" w:hAnsi="Times New Roman" w:cs="Times New Roman"/>
                <w:b/>
                <w:color w:val="FF0000"/>
              </w:rPr>
            </w:pPr>
          </w:p>
        </w:tc>
        <w:tc>
          <w:tcPr>
            <w:tcW w:w="1276" w:type="dxa"/>
          </w:tcPr>
          <w:p w14:paraId="4D8A068E" w14:textId="77777777" w:rsidR="00926BDA" w:rsidRPr="00D462BC" w:rsidRDefault="00926BDA" w:rsidP="00926BDA">
            <w:pPr>
              <w:rPr>
                <w:rFonts w:ascii="Times New Roman" w:hAnsi="Times New Roman" w:cs="Times New Roman"/>
                <w:b/>
                <w:color w:val="FF0000"/>
              </w:rPr>
            </w:pPr>
          </w:p>
        </w:tc>
        <w:tc>
          <w:tcPr>
            <w:tcW w:w="1559" w:type="dxa"/>
          </w:tcPr>
          <w:p w14:paraId="432A4B74" w14:textId="77777777" w:rsidR="00926BDA" w:rsidRPr="00D462BC" w:rsidRDefault="00926BDA" w:rsidP="00926BDA">
            <w:pPr>
              <w:rPr>
                <w:rFonts w:ascii="Times New Roman" w:hAnsi="Times New Roman" w:cs="Times New Roman"/>
                <w:b/>
                <w:color w:val="FF0000"/>
              </w:rPr>
            </w:pPr>
          </w:p>
        </w:tc>
        <w:tc>
          <w:tcPr>
            <w:tcW w:w="1559" w:type="dxa"/>
          </w:tcPr>
          <w:p w14:paraId="489D8120" w14:textId="77777777" w:rsidR="00926BDA" w:rsidRPr="00D462BC" w:rsidRDefault="00926BDA" w:rsidP="00926BDA">
            <w:pPr>
              <w:rPr>
                <w:rFonts w:ascii="Times New Roman" w:hAnsi="Times New Roman" w:cs="Times New Roman"/>
                <w:b/>
                <w:color w:val="FF0000"/>
              </w:rPr>
            </w:pPr>
          </w:p>
        </w:tc>
      </w:tr>
      <w:tr w:rsidR="00926BDA" w:rsidRPr="00D462BC" w14:paraId="1544B6AC" w14:textId="77777777" w:rsidTr="00926BDA">
        <w:tc>
          <w:tcPr>
            <w:tcW w:w="511" w:type="dxa"/>
            <w:vMerge/>
          </w:tcPr>
          <w:p w14:paraId="181855FC" w14:textId="77777777" w:rsidR="00926BDA" w:rsidRPr="00D462BC" w:rsidRDefault="00926BDA" w:rsidP="00926BDA">
            <w:pPr>
              <w:rPr>
                <w:rFonts w:ascii="Times New Roman" w:hAnsi="Times New Roman" w:cs="Times New Roman"/>
                <w:b/>
                <w:color w:val="FF0000"/>
              </w:rPr>
            </w:pPr>
          </w:p>
        </w:tc>
        <w:tc>
          <w:tcPr>
            <w:tcW w:w="6147" w:type="dxa"/>
            <w:tcBorders>
              <w:bottom w:val="single" w:sz="4" w:space="0" w:color="auto"/>
            </w:tcBorders>
          </w:tcPr>
          <w:p w14:paraId="78A76B20" w14:textId="77777777" w:rsidR="00926BDA" w:rsidRPr="00D462BC" w:rsidRDefault="00926BDA" w:rsidP="00926BDA">
            <w:pPr>
              <w:rPr>
                <w:rFonts w:ascii="Times New Roman" w:hAnsi="Times New Roman" w:cs="Times New Roman"/>
              </w:rPr>
            </w:pPr>
            <w:r w:rsidRPr="00D462BC">
              <w:rPr>
                <w:rFonts w:ascii="Times New Roman" w:hAnsi="Times New Roman" w:cs="Times New Roman"/>
              </w:rPr>
              <w:t>10 cm</w:t>
            </w:r>
          </w:p>
        </w:tc>
        <w:tc>
          <w:tcPr>
            <w:tcW w:w="1275" w:type="dxa"/>
            <w:tcBorders>
              <w:bottom w:val="single" w:sz="4" w:space="0" w:color="auto"/>
            </w:tcBorders>
          </w:tcPr>
          <w:p w14:paraId="49C5AEE0" w14:textId="403FBF64" w:rsidR="00926BDA" w:rsidRPr="00D462BC" w:rsidRDefault="00926BDA" w:rsidP="00926BDA">
            <w:pPr>
              <w:jc w:val="center"/>
              <w:rPr>
                <w:rFonts w:ascii="Times New Roman" w:hAnsi="Times New Roman" w:cs="Times New Roman"/>
                <w:b/>
                <w:color w:val="FF0000"/>
              </w:rPr>
            </w:pPr>
            <w:r w:rsidRPr="004170C7">
              <w:rPr>
                <w:rFonts w:ascii="Times New Roman" w:hAnsi="Times New Roman" w:cs="Times New Roman"/>
              </w:rPr>
              <w:t>szt.</w:t>
            </w:r>
            <w:r>
              <w:rPr>
                <w:rFonts w:ascii="Times New Roman" w:hAnsi="Times New Roman" w:cs="Times New Roman"/>
              </w:rPr>
              <w:t xml:space="preserve"> 24</w:t>
            </w:r>
          </w:p>
        </w:tc>
        <w:tc>
          <w:tcPr>
            <w:tcW w:w="1134" w:type="dxa"/>
            <w:tcBorders>
              <w:bottom w:val="single" w:sz="4" w:space="0" w:color="auto"/>
            </w:tcBorders>
          </w:tcPr>
          <w:p w14:paraId="0C2F674C" w14:textId="77777777" w:rsidR="00926BDA" w:rsidRPr="00D462BC" w:rsidRDefault="00926BDA" w:rsidP="00926BDA">
            <w:pPr>
              <w:rPr>
                <w:rFonts w:ascii="Times New Roman" w:hAnsi="Times New Roman" w:cs="Times New Roman"/>
                <w:b/>
                <w:color w:val="FF0000"/>
              </w:rPr>
            </w:pPr>
          </w:p>
        </w:tc>
        <w:tc>
          <w:tcPr>
            <w:tcW w:w="1276" w:type="dxa"/>
            <w:tcBorders>
              <w:bottom w:val="single" w:sz="4" w:space="0" w:color="auto"/>
            </w:tcBorders>
          </w:tcPr>
          <w:p w14:paraId="119A8695" w14:textId="77777777" w:rsidR="00926BDA" w:rsidRPr="00D462BC" w:rsidRDefault="00926BDA" w:rsidP="00926BDA">
            <w:pPr>
              <w:rPr>
                <w:rFonts w:ascii="Times New Roman" w:hAnsi="Times New Roman" w:cs="Times New Roman"/>
                <w:b/>
                <w:color w:val="FF0000"/>
              </w:rPr>
            </w:pPr>
          </w:p>
        </w:tc>
        <w:tc>
          <w:tcPr>
            <w:tcW w:w="1276" w:type="dxa"/>
            <w:tcBorders>
              <w:bottom w:val="single" w:sz="4" w:space="0" w:color="auto"/>
            </w:tcBorders>
          </w:tcPr>
          <w:p w14:paraId="7029CFE7" w14:textId="77777777" w:rsidR="00926BDA" w:rsidRPr="00D462BC" w:rsidRDefault="00926BDA" w:rsidP="00926BDA">
            <w:pPr>
              <w:rPr>
                <w:rFonts w:ascii="Times New Roman" w:hAnsi="Times New Roman" w:cs="Times New Roman"/>
                <w:b/>
                <w:color w:val="FF0000"/>
              </w:rPr>
            </w:pPr>
          </w:p>
        </w:tc>
        <w:tc>
          <w:tcPr>
            <w:tcW w:w="1559" w:type="dxa"/>
            <w:tcBorders>
              <w:bottom w:val="single" w:sz="4" w:space="0" w:color="auto"/>
            </w:tcBorders>
          </w:tcPr>
          <w:p w14:paraId="0F19BF97" w14:textId="77777777" w:rsidR="00926BDA" w:rsidRPr="00D462BC" w:rsidRDefault="00926BDA" w:rsidP="00926BDA">
            <w:pPr>
              <w:rPr>
                <w:rFonts w:ascii="Times New Roman" w:hAnsi="Times New Roman" w:cs="Times New Roman"/>
                <w:b/>
                <w:color w:val="FF0000"/>
              </w:rPr>
            </w:pPr>
          </w:p>
        </w:tc>
        <w:tc>
          <w:tcPr>
            <w:tcW w:w="1559" w:type="dxa"/>
            <w:tcBorders>
              <w:bottom w:val="single" w:sz="4" w:space="0" w:color="auto"/>
            </w:tcBorders>
          </w:tcPr>
          <w:p w14:paraId="69D7C245" w14:textId="77777777" w:rsidR="00926BDA" w:rsidRPr="00D462BC" w:rsidRDefault="00926BDA" w:rsidP="00926BDA">
            <w:pPr>
              <w:rPr>
                <w:rFonts w:ascii="Times New Roman" w:hAnsi="Times New Roman" w:cs="Times New Roman"/>
                <w:b/>
                <w:color w:val="FF0000"/>
              </w:rPr>
            </w:pPr>
          </w:p>
        </w:tc>
      </w:tr>
    </w:tbl>
    <w:tbl>
      <w:tblPr>
        <w:tblW w:w="14737" w:type="dxa"/>
        <w:tblLook w:val="0000" w:firstRow="0" w:lastRow="0" w:firstColumn="0" w:lastColumn="0" w:noHBand="0" w:noVBand="0"/>
      </w:tblPr>
      <w:tblGrid>
        <w:gridCol w:w="466"/>
        <w:gridCol w:w="6192"/>
        <w:gridCol w:w="1275"/>
        <w:gridCol w:w="1134"/>
        <w:gridCol w:w="1276"/>
        <w:gridCol w:w="1276"/>
        <w:gridCol w:w="1559"/>
        <w:gridCol w:w="1559"/>
      </w:tblGrid>
      <w:tr w:rsidR="00926BDA" w:rsidRPr="00D462BC" w14:paraId="7B9E8D4C" w14:textId="1B305811" w:rsidTr="00926BDA">
        <w:tc>
          <w:tcPr>
            <w:tcW w:w="466" w:type="dxa"/>
            <w:tcBorders>
              <w:top w:val="single" w:sz="4" w:space="0" w:color="000000"/>
              <w:left w:val="single" w:sz="4" w:space="0" w:color="000000"/>
              <w:bottom w:val="single" w:sz="4" w:space="0" w:color="000000"/>
            </w:tcBorders>
          </w:tcPr>
          <w:p w14:paraId="377B7596" w14:textId="6C4132D8" w:rsidR="00926BDA" w:rsidRPr="00D462BC"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D462BC">
              <w:rPr>
                <w:rFonts w:ascii="Times New Roman" w:hAnsi="Times New Roman" w:cs="Times New Roman"/>
                <w:sz w:val="20"/>
                <w:szCs w:val="20"/>
              </w:rPr>
              <w:t>.</w:t>
            </w:r>
          </w:p>
        </w:tc>
        <w:tc>
          <w:tcPr>
            <w:tcW w:w="6192" w:type="dxa"/>
            <w:tcBorders>
              <w:top w:val="single" w:sz="4" w:space="0" w:color="000000"/>
              <w:left w:val="single" w:sz="4" w:space="0" w:color="000000"/>
              <w:bottom w:val="single" w:sz="4" w:space="0" w:color="000000"/>
            </w:tcBorders>
          </w:tcPr>
          <w:p w14:paraId="165ACCA4" w14:textId="77777777" w:rsidR="00926BDA" w:rsidRPr="006E6A46"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Lignina w arkuszach 40x60 cm. Opakowanie 5 kg, zapakowana w opakowanie foliowe chroniące przed zawilgoceniem, gramatura pojedynczej warstwy min. 36 g/m2, chłonność wody 11 g/g, biała równomiernie marszczona, niepyląca.</w:t>
            </w:r>
          </w:p>
        </w:tc>
        <w:tc>
          <w:tcPr>
            <w:tcW w:w="1275" w:type="dxa"/>
            <w:tcBorders>
              <w:top w:val="single" w:sz="4" w:space="0" w:color="000000"/>
              <w:left w:val="single" w:sz="4" w:space="0" w:color="000000"/>
              <w:bottom w:val="single" w:sz="4" w:space="0" w:color="000000"/>
            </w:tcBorders>
          </w:tcPr>
          <w:p w14:paraId="34697E8E" w14:textId="77777777" w:rsidR="00926BDA" w:rsidRPr="00D462BC"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 op.</w:t>
            </w:r>
          </w:p>
        </w:tc>
        <w:tc>
          <w:tcPr>
            <w:tcW w:w="1134" w:type="dxa"/>
            <w:tcBorders>
              <w:top w:val="single" w:sz="4" w:space="0" w:color="000000"/>
              <w:left w:val="single" w:sz="4" w:space="0" w:color="000000"/>
              <w:bottom w:val="single" w:sz="4" w:space="0" w:color="000000"/>
            </w:tcBorders>
          </w:tcPr>
          <w:p w14:paraId="0F1876BE"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890154A"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A8D8F8D"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3C8DBA0"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AF370E"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7D3E44CF" w14:textId="64DFD45F" w:rsidTr="00B57D8F">
        <w:trPr>
          <w:trHeight w:val="523"/>
        </w:trPr>
        <w:tc>
          <w:tcPr>
            <w:tcW w:w="466" w:type="dxa"/>
            <w:tcBorders>
              <w:top w:val="single" w:sz="4" w:space="0" w:color="000000"/>
              <w:left w:val="single" w:sz="4" w:space="0" w:color="000000"/>
            </w:tcBorders>
          </w:tcPr>
          <w:p w14:paraId="0C9F8656" w14:textId="25D83E6C" w:rsidR="00926BDA" w:rsidRPr="00D462BC"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6192" w:type="dxa"/>
            <w:tcBorders>
              <w:top w:val="single" w:sz="4" w:space="0" w:color="000000"/>
              <w:left w:val="single" w:sz="4" w:space="0" w:color="000000"/>
              <w:bottom w:val="single" w:sz="4" w:space="0" w:color="000000"/>
            </w:tcBorders>
          </w:tcPr>
          <w:p w14:paraId="5EF1501B"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Kompresy gazowe, niejałowe, 13-nitkowe, 8-warstwowe, w opakowaniu 100 szt.:</w:t>
            </w:r>
          </w:p>
        </w:tc>
        <w:tc>
          <w:tcPr>
            <w:tcW w:w="1275" w:type="dxa"/>
            <w:tcBorders>
              <w:top w:val="single" w:sz="4" w:space="0" w:color="000000"/>
              <w:left w:val="single" w:sz="4" w:space="0" w:color="000000"/>
              <w:bottom w:val="single" w:sz="4" w:space="0" w:color="000000"/>
            </w:tcBorders>
          </w:tcPr>
          <w:p w14:paraId="6A9B04DB" w14:textId="77777777" w:rsidR="00926BDA"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678AF203"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8735101"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AF76D2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2255B1"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E33ADE"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26802AD8" w14:textId="1D56483E" w:rsidTr="00926BDA">
        <w:tc>
          <w:tcPr>
            <w:tcW w:w="466" w:type="dxa"/>
            <w:tcBorders>
              <w:left w:val="single" w:sz="4" w:space="0" w:color="000000"/>
            </w:tcBorders>
          </w:tcPr>
          <w:p w14:paraId="58E2AD69"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0B238ADC" w14:textId="77777777" w:rsidR="00926BDA" w:rsidRPr="00BD7062" w:rsidRDefault="00926BDA" w:rsidP="00164F7B">
            <w:pPr>
              <w:jc w:val="both"/>
              <w:rPr>
                <w:rFonts w:ascii="Times New Roman" w:eastAsia="Calibri" w:hAnsi="Times New Roman" w:cs="Times New Roman"/>
                <w:sz w:val="20"/>
                <w:szCs w:val="20"/>
              </w:rPr>
            </w:pPr>
            <w:r w:rsidRPr="00BD7062">
              <w:rPr>
                <w:rFonts w:ascii="Times New Roman" w:eastAsia="Calibri" w:hAnsi="Times New Roman" w:cs="Times New Roman"/>
                <w:sz w:val="20"/>
                <w:szCs w:val="20"/>
              </w:rPr>
              <w:t>5x5 cm</w:t>
            </w:r>
          </w:p>
        </w:tc>
        <w:tc>
          <w:tcPr>
            <w:tcW w:w="1275" w:type="dxa"/>
            <w:tcBorders>
              <w:top w:val="single" w:sz="4" w:space="0" w:color="000000"/>
              <w:left w:val="single" w:sz="4" w:space="0" w:color="000000"/>
              <w:bottom w:val="single" w:sz="4" w:space="0" w:color="000000"/>
            </w:tcBorders>
          </w:tcPr>
          <w:p w14:paraId="6D92DB1B"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op.</w:t>
            </w:r>
          </w:p>
        </w:tc>
        <w:tc>
          <w:tcPr>
            <w:tcW w:w="1134" w:type="dxa"/>
            <w:tcBorders>
              <w:top w:val="single" w:sz="4" w:space="0" w:color="000000"/>
              <w:left w:val="single" w:sz="4" w:space="0" w:color="000000"/>
              <w:bottom w:val="single" w:sz="4" w:space="0" w:color="000000"/>
            </w:tcBorders>
          </w:tcPr>
          <w:p w14:paraId="512BD206"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9252392"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0D26763"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D52884"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21E3417"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60817373" w14:textId="2BC1075C" w:rsidTr="00926BDA">
        <w:tc>
          <w:tcPr>
            <w:tcW w:w="466" w:type="dxa"/>
            <w:tcBorders>
              <w:left w:val="single" w:sz="4" w:space="0" w:color="000000"/>
            </w:tcBorders>
          </w:tcPr>
          <w:p w14:paraId="1DF8609C"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5C9F06BA" w14:textId="77777777" w:rsidR="00926BDA" w:rsidRPr="00BD7062" w:rsidRDefault="00926BDA" w:rsidP="00164F7B">
            <w:pPr>
              <w:jc w:val="both"/>
              <w:rPr>
                <w:rFonts w:ascii="Times New Roman" w:eastAsia="Calibri" w:hAnsi="Times New Roman" w:cs="Times New Roman"/>
                <w:sz w:val="20"/>
                <w:szCs w:val="20"/>
              </w:rPr>
            </w:pPr>
            <w:r w:rsidRPr="00BD7062">
              <w:rPr>
                <w:rFonts w:ascii="Times New Roman" w:eastAsia="Calibri" w:hAnsi="Times New Roman" w:cs="Times New Roman"/>
                <w:sz w:val="20"/>
                <w:szCs w:val="20"/>
              </w:rPr>
              <w:t>7,5x7,5 cm</w:t>
            </w:r>
          </w:p>
        </w:tc>
        <w:tc>
          <w:tcPr>
            <w:tcW w:w="1275" w:type="dxa"/>
            <w:tcBorders>
              <w:top w:val="single" w:sz="4" w:space="0" w:color="000000"/>
              <w:left w:val="single" w:sz="4" w:space="0" w:color="000000"/>
              <w:bottom w:val="single" w:sz="4" w:space="0" w:color="000000"/>
            </w:tcBorders>
          </w:tcPr>
          <w:p w14:paraId="5BD20767"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op.</w:t>
            </w:r>
          </w:p>
        </w:tc>
        <w:tc>
          <w:tcPr>
            <w:tcW w:w="1134" w:type="dxa"/>
            <w:tcBorders>
              <w:top w:val="single" w:sz="4" w:space="0" w:color="000000"/>
              <w:left w:val="single" w:sz="4" w:space="0" w:color="000000"/>
              <w:bottom w:val="single" w:sz="4" w:space="0" w:color="000000"/>
            </w:tcBorders>
          </w:tcPr>
          <w:p w14:paraId="094562A2"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5E58F3B"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2B4B4F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8FE643"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7442652"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5333D917" w14:textId="7C7EDFB8" w:rsidTr="00926BDA">
        <w:tc>
          <w:tcPr>
            <w:tcW w:w="466" w:type="dxa"/>
            <w:tcBorders>
              <w:left w:val="single" w:sz="4" w:space="0" w:color="000000"/>
              <w:bottom w:val="single" w:sz="4" w:space="0" w:color="000000"/>
            </w:tcBorders>
          </w:tcPr>
          <w:p w14:paraId="6136FE2F"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5C23123" w14:textId="77777777" w:rsidR="00926BDA" w:rsidRPr="00BD7062" w:rsidRDefault="00926BDA" w:rsidP="00164F7B">
            <w:pPr>
              <w:jc w:val="both"/>
              <w:rPr>
                <w:rFonts w:ascii="Times New Roman" w:eastAsia="Calibri" w:hAnsi="Times New Roman" w:cs="Times New Roman"/>
                <w:sz w:val="20"/>
                <w:szCs w:val="20"/>
              </w:rPr>
            </w:pPr>
            <w:r w:rsidRPr="00BD7062">
              <w:rPr>
                <w:rFonts w:ascii="Times New Roman" w:eastAsia="Calibri" w:hAnsi="Times New Roman" w:cs="Times New Roman"/>
                <w:sz w:val="20"/>
                <w:szCs w:val="20"/>
              </w:rPr>
              <w:t>10x10 cm</w:t>
            </w:r>
          </w:p>
        </w:tc>
        <w:tc>
          <w:tcPr>
            <w:tcW w:w="1275" w:type="dxa"/>
            <w:tcBorders>
              <w:top w:val="single" w:sz="4" w:space="0" w:color="000000"/>
              <w:left w:val="single" w:sz="4" w:space="0" w:color="000000"/>
              <w:bottom w:val="single" w:sz="4" w:space="0" w:color="000000"/>
            </w:tcBorders>
          </w:tcPr>
          <w:p w14:paraId="55E3B9F2"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700 op.</w:t>
            </w:r>
          </w:p>
        </w:tc>
        <w:tc>
          <w:tcPr>
            <w:tcW w:w="1134" w:type="dxa"/>
            <w:tcBorders>
              <w:top w:val="single" w:sz="4" w:space="0" w:color="000000"/>
              <w:left w:val="single" w:sz="4" w:space="0" w:color="000000"/>
              <w:bottom w:val="single" w:sz="4" w:space="0" w:color="000000"/>
            </w:tcBorders>
          </w:tcPr>
          <w:p w14:paraId="5D1AE30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B83515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27D538E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F3A5FE"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A597E12"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17C5268B" w14:textId="4646457E" w:rsidTr="00926BDA">
        <w:tc>
          <w:tcPr>
            <w:tcW w:w="466" w:type="dxa"/>
            <w:tcBorders>
              <w:top w:val="single" w:sz="4" w:space="0" w:color="000000"/>
              <w:left w:val="single" w:sz="4" w:space="0" w:color="000000"/>
            </w:tcBorders>
          </w:tcPr>
          <w:p w14:paraId="071C1CB4" w14:textId="609513B0" w:rsidR="00926BDA" w:rsidRPr="00D462BC"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w:t>
            </w:r>
          </w:p>
        </w:tc>
        <w:tc>
          <w:tcPr>
            <w:tcW w:w="6192" w:type="dxa"/>
            <w:tcBorders>
              <w:top w:val="single" w:sz="4" w:space="0" w:color="000000"/>
              <w:left w:val="single" w:sz="4" w:space="0" w:color="000000"/>
              <w:bottom w:val="single" w:sz="4" w:space="0" w:color="000000"/>
            </w:tcBorders>
          </w:tcPr>
          <w:p w14:paraId="5C85D498" w14:textId="77777777" w:rsidR="00926BDA" w:rsidRDefault="00926BDA" w:rsidP="002A4C3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Samoprzylepny opatrunek z włókniny z wkładem chłonnym stosowanym do opatrywania ran pooperacyjnych, otarć i skaleczeń:</w:t>
            </w:r>
          </w:p>
          <w:p w14:paraId="1539B5B2" w14:textId="77777777" w:rsidR="00926BDA" w:rsidRDefault="00926BDA" w:rsidP="002A4C3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posiada zewnętrzną warstwę z mikrosiateczką wokół wkładu chłonnego zapobiegająca przywieraniu opatrunku do rany i szwów,</w:t>
            </w:r>
          </w:p>
          <w:p w14:paraId="61FC2569" w14:textId="77777777" w:rsidR="00926BDA" w:rsidRDefault="00926BDA" w:rsidP="002A4C3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wykonane z delikatnej, porowatej włókniny, która dobrze przylega do skóry i jednocześnie pozwala jej swobodnie oddychać,</w:t>
            </w:r>
          </w:p>
          <w:p w14:paraId="21340C61" w14:textId="77777777" w:rsidR="00926BDA" w:rsidRDefault="00926BDA" w:rsidP="002A4C3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wykonany z folii poliuretanowej 30 µm, wkład chłonny: wiskoza, włóknina polipropylenowo-polietylenowa powleczona folią politylenową zapobiegająca przywieraniu do rany, klej: akrylowy, hypoalergiczny, papier powleczony warstwa nieadhezyjną.</w:t>
            </w:r>
          </w:p>
        </w:tc>
        <w:tc>
          <w:tcPr>
            <w:tcW w:w="1275" w:type="dxa"/>
            <w:tcBorders>
              <w:top w:val="single" w:sz="4" w:space="0" w:color="000000"/>
              <w:left w:val="single" w:sz="4" w:space="0" w:color="000000"/>
              <w:bottom w:val="single" w:sz="4" w:space="0" w:color="000000"/>
            </w:tcBorders>
          </w:tcPr>
          <w:p w14:paraId="64CBB9E8" w14:textId="77777777" w:rsidR="00926BDA"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20D0CD2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559F901"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7B24D9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E5681FA"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0E4BB28"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2926D0B6" w14:textId="31ECB2D7" w:rsidTr="00926BDA">
        <w:tc>
          <w:tcPr>
            <w:tcW w:w="466" w:type="dxa"/>
            <w:tcBorders>
              <w:left w:val="single" w:sz="4" w:space="0" w:color="000000"/>
            </w:tcBorders>
          </w:tcPr>
          <w:p w14:paraId="01646A5B"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0450DFF5"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5x7,2 cm po 100 szt. w opak.</w:t>
            </w:r>
          </w:p>
        </w:tc>
        <w:tc>
          <w:tcPr>
            <w:tcW w:w="1275" w:type="dxa"/>
            <w:tcBorders>
              <w:top w:val="single" w:sz="4" w:space="0" w:color="000000"/>
              <w:left w:val="single" w:sz="4" w:space="0" w:color="000000"/>
              <w:bottom w:val="single" w:sz="4" w:space="0" w:color="000000"/>
            </w:tcBorders>
          </w:tcPr>
          <w:p w14:paraId="2DAC64A4"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op.</w:t>
            </w:r>
          </w:p>
        </w:tc>
        <w:tc>
          <w:tcPr>
            <w:tcW w:w="1134" w:type="dxa"/>
            <w:tcBorders>
              <w:top w:val="single" w:sz="4" w:space="0" w:color="000000"/>
              <w:left w:val="single" w:sz="4" w:space="0" w:color="000000"/>
              <w:bottom w:val="single" w:sz="4" w:space="0" w:color="000000"/>
            </w:tcBorders>
          </w:tcPr>
          <w:p w14:paraId="4213907E"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39B0CBE"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E4475C4"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66C881"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095BC9E"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63E28E6C" w14:textId="6B71E36B" w:rsidTr="00926BDA">
        <w:tc>
          <w:tcPr>
            <w:tcW w:w="466" w:type="dxa"/>
            <w:tcBorders>
              <w:left w:val="single" w:sz="4" w:space="0" w:color="000000"/>
            </w:tcBorders>
          </w:tcPr>
          <w:p w14:paraId="51219368"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020ECF4"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8x15 cm po 50 </w:t>
            </w:r>
            <w:r w:rsidRPr="00694D76">
              <w:rPr>
                <w:rFonts w:ascii="Times New Roman" w:eastAsia="Calibri" w:hAnsi="Times New Roman" w:cs="Times New Roman"/>
                <w:sz w:val="20"/>
                <w:szCs w:val="20"/>
              </w:rPr>
              <w:t>szt. w opak.</w:t>
            </w:r>
          </w:p>
        </w:tc>
        <w:tc>
          <w:tcPr>
            <w:tcW w:w="1275" w:type="dxa"/>
            <w:tcBorders>
              <w:top w:val="single" w:sz="4" w:space="0" w:color="000000"/>
              <w:left w:val="single" w:sz="4" w:space="0" w:color="000000"/>
              <w:bottom w:val="single" w:sz="4" w:space="0" w:color="000000"/>
            </w:tcBorders>
          </w:tcPr>
          <w:p w14:paraId="5A2EFCE5"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op.</w:t>
            </w:r>
          </w:p>
        </w:tc>
        <w:tc>
          <w:tcPr>
            <w:tcW w:w="1134" w:type="dxa"/>
            <w:tcBorders>
              <w:top w:val="single" w:sz="4" w:space="0" w:color="000000"/>
              <w:left w:val="single" w:sz="4" w:space="0" w:color="000000"/>
              <w:bottom w:val="single" w:sz="4" w:space="0" w:color="000000"/>
            </w:tcBorders>
          </w:tcPr>
          <w:p w14:paraId="7E60012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4183378"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F7B4C65"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2EBBAB"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B2E80E7"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6C5B027F" w14:textId="1213C94E" w:rsidTr="00926BDA">
        <w:tc>
          <w:tcPr>
            <w:tcW w:w="466" w:type="dxa"/>
            <w:tcBorders>
              <w:left w:val="single" w:sz="4" w:space="0" w:color="000000"/>
            </w:tcBorders>
          </w:tcPr>
          <w:p w14:paraId="057EB661"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927655A"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10x6 cm po 50 szt. w opak.</w:t>
            </w:r>
          </w:p>
        </w:tc>
        <w:tc>
          <w:tcPr>
            <w:tcW w:w="1275" w:type="dxa"/>
            <w:tcBorders>
              <w:top w:val="single" w:sz="4" w:space="0" w:color="000000"/>
              <w:left w:val="single" w:sz="4" w:space="0" w:color="000000"/>
              <w:bottom w:val="single" w:sz="4" w:space="0" w:color="000000"/>
            </w:tcBorders>
          </w:tcPr>
          <w:p w14:paraId="27681DCA"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op.</w:t>
            </w:r>
          </w:p>
        </w:tc>
        <w:tc>
          <w:tcPr>
            <w:tcW w:w="1134" w:type="dxa"/>
            <w:tcBorders>
              <w:top w:val="single" w:sz="4" w:space="0" w:color="000000"/>
              <w:left w:val="single" w:sz="4" w:space="0" w:color="000000"/>
              <w:bottom w:val="single" w:sz="4" w:space="0" w:color="000000"/>
            </w:tcBorders>
          </w:tcPr>
          <w:p w14:paraId="4FFA75F7"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68C757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5847123"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4F52A0D"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C1E6F55"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32FF7253" w14:textId="56A1D9FB" w:rsidTr="00926BDA">
        <w:tc>
          <w:tcPr>
            <w:tcW w:w="466" w:type="dxa"/>
            <w:tcBorders>
              <w:left w:val="single" w:sz="4" w:space="0" w:color="000000"/>
            </w:tcBorders>
          </w:tcPr>
          <w:p w14:paraId="7A7BB0CD"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763AB39D"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10x8 cm po 50 szt. w opak.</w:t>
            </w:r>
          </w:p>
        </w:tc>
        <w:tc>
          <w:tcPr>
            <w:tcW w:w="1275" w:type="dxa"/>
            <w:tcBorders>
              <w:top w:val="single" w:sz="4" w:space="0" w:color="000000"/>
              <w:left w:val="single" w:sz="4" w:space="0" w:color="000000"/>
              <w:bottom w:val="single" w:sz="4" w:space="0" w:color="000000"/>
            </w:tcBorders>
          </w:tcPr>
          <w:p w14:paraId="450973B6"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op.</w:t>
            </w:r>
          </w:p>
        </w:tc>
        <w:tc>
          <w:tcPr>
            <w:tcW w:w="1134" w:type="dxa"/>
            <w:tcBorders>
              <w:top w:val="single" w:sz="4" w:space="0" w:color="000000"/>
              <w:left w:val="single" w:sz="4" w:space="0" w:color="000000"/>
              <w:bottom w:val="single" w:sz="4" w:space="0" w:color="000000"/>
            </w:tcBorders>
          </w:tcPr>
          <w:p w14:paraId="6B7FB658"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D832CE8"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C5E7927"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F5AA1D6"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A3464AD"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0BB1B33D" w14:textId="6707094D" w:rsidTr="00926BDA">
        <w:tc>
          <w:tcPr>
            <w:tcW w:w="466" w:type="dxa"/>
            <w:tcBorders>
              <w:left w:val="single" w:sz="4" w:space="0" w:color="000000"/>
            </w:tcBorders>
          </w:tcPr>
          <w:p w14:paraId="0CD19CFE"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08070A6"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10x20 cm po 50 </w:t>
            </w:r>
            <w:r w:rsidRPr="00694D76">
              <w:rPr>
                <w:rFonts w:ascii="Times New Roman" w:eastAsia="Calibri" w:hAnsi="Times New Roman" w:cs="Times New Roman"/>
                <w:sz w:val="20"/>
                <w:szCs w:val="20"/>
              </w:rPr>
              <w:t>szt. w opak.</w:t>
            </w:r>
          </w:p>
        </w:tc>
        <w:tc>
          <w:tcPr>
            <w:tcW w:w="1275" w:type="dxa"/>
            <w:tcBorders>
              <w:top w:val="single" w:sz="4" w:space="0" w:color="000000"/>
              <w:left w:val="single" w:sz="4" w:space="0" w:color="000000"/>
              <w:bottom w:val="single" w:sz="4" w:space="0" w:color="000000"/>
            </w:tcBorders>
          </w:tcPr>
          <w:p w14:paraId="3A6E68DF"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op.</w:t>
            </w:r>
          </w:p>
        </w:tc>
        <w:tc>
          <w:tcPr>
            <w:tcW w:w="1134" w:type="dxa"/>
            <w:tcBorders>
              <w:top w:val="single" w:sz="4" w:space="0" w:color="000000"/>
              <w:left w:val="single" w:sz="4" w:space="0" w:color="000000"/>
              <w:bottom w:val="single" w:sz="4" w:space="0" w:color="000000"/>
            </w:tcBorders>
          </w:tcPr>
          <w:p w14:paraId="52D12CC8"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DAFE2E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F9F8CA2"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E2F3D9"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FCC19E"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033FD9DE" w14:textId="629C7A6D" w:rsidTr="00926BDA">
        <w:tc>
          <w:tcPr>
            <w:tcW w:w="466" w:type="dxa"/>
            <w:tcBorders>
              <w:left w:val="single" w:sz="4" w:space="0" w:color="000000"/>
            </w:tcBorders>
          </w:tcPr>
          <w:p w14:paraId="3B35D1C0"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ABC7B22"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10x25 cm po 25 szt. w opak.</w:t>
            </w:r>
          </w:p>
        </w:tc>
        <w:tc>
          <w:tcPr>
            <w:tcW w:w="1275" w:type="dxa"/>
            <w:tcBorders>
              <w:top w:val="single" w:sz="4" w:space="0" w:color="000000"/>
              <w:left w:val="single" w:sz="4" w:space="0" w:color="000000"/>
              <w:bottom w:val="single" w:sz="4" w:space="0" w:color="000000"/>
            </w:tcBorders>
          </w:tcPr>
          <w:p w14:paraId="4BCC8CA9"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op.</w:t>
            </w:r>
          </w:p>
        </w:tc>
        <w:tc>
          <w:tcPr>
            <w:tcW w:w="1134" w:type="dxa"/>
            <w:tcBorders>
              <w:top w:val="single" w:sz="4" w:space="0" w:color="000000"/>
              <w:left w:val="single" w:sz="4" w:space="0" w:color="000000"/>
              <w:bottom w:val="single" w:sz="4" w:space="0" w:color="000000"/>
            </w:tcBorders>
          </w:tcPr>
          <w:p w14:paraId="1DB1F34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ECFD20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5B8271A"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4C0CB30"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1191FF"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26B79255" w14:textId="451ABAC7" w:rsidTr="00926BDA">
        <w:tc>
          <w:tcPr>
            <w:tcW w:w="466" w:type="dxa"/>
            <w:tcBorders>
              <w:left w:val="single" w:sz="4" w:space="0" w:color="000000"/>
            </w:tcBorders>
          </w:tcPr>
          <w:p w14:paraId="4395BC91"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26FD2E1"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10x30 cm po 25 szt. w opak.</w:t>
            </w:r>
          </w:p>
        </w:tc>
        <w:tc>
          <w:tcPr>
            <w:tcW w:w="1275" w:type="dxa"/>
            <w:tcBorders>
              <w:top w:val="single" w:sz="4" w:space="0" w:color="000000"/>
              <w:left w:val="single" w:sz="4" w:space="0" w:color="000000"/>
              <w:bottom w:val="single" w:sz="4" w:space="0" w:color="000000"/>
            </w:tcBorders>
          </w:tcPr>
          <w:p w14:paraId="76F9E82A"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op.</w:t>
            </w:r>
          </w:p>
        </w:tc>
        <w:tc>
          <w:tcPr>
            <w:tcW w:w="1134" w:type="dxa"/>
            <w:tcBorders>
              <w:top w:val="single" w:sz="4" w:space="0" w:color="000000"/>
              <w:left w:val="single" w:sz="4" w:space="0" w:color="000000"/>
              <w:bottom w:val="single" w:sz="4" w:space="0" w:color="000000"/>
            </w:tcBorders>
          </w:tcPr>
          <w:p w14:paraId="4CBFB5D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1B0875E"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C46282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A7FDFBF"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D7C47A6"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45BF0D3E" w14:textId="13D57F9A" w:rsidTr="00926BDA">
        <w:tc>
          <w:tcPr>
            <w:tcW w:w="466" w:type="dxa"/>
            <w:tcBorders>
              <w:left w:val="single" w:sz="4" w:space="0" w:color="000000"/>
              <w:bottom w:val="single" w:sz="4" w:space="0" w:color="000000"/>
            </w:tcBorders>
          </w:tcPr>
          <w:p w14:paraId="6B758897"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705EE29"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10x35 cm po 25 szt. w opak.</w:t>
            </w:r>
          </w:p>
        </w:tc>
        <w:tc>
          <w:tcPr>
            <w:tcW w:w="1275" w:type="dxa"/>
            <w:tcBorders>
              <w:top w:val="single" w:sz="4" w:space="0" w:color="000000"/>
              <w:left w:val="single" w:sz="4" w:space="0" w:color="000000"/>
              <w:bottom w:val="single" w:sz="4" w:space="0" w:color="000000"/>
            </w:tcBorders>
          </w:tcPr>
          <w:p w14:paraId="598E648C"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op.</w:t>
            </w:r>
          </w:p>
        </w:tc>
        <w:tc>
          <w:tcPr>
            <w:tcW w:w="1134" w:type="dxa"/>
            <w:tcBorders>
              <w:top w:val="single" w:sz="4" w:space="0" w:color="000000"/>
              <w:left w:val="single" w:sz="4" w:space="0" w:color="000000"/>
              <w:bottom w:val="single" w:sz="4" w:space="0" w:color="000000"/>
            </w:tcBorders>
          </w:tcPr>
          <w:p w14:paraId="0BB7A81A"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FB8B77A"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C63887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77A342"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8CF7B0"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725959C8" w14:textId="3B06CC04" w:rsidTr="00926BDA">
        <w:tc>
          <w:tcPr>
            <w:tcW w:w="466" w:type="dxa"/>
            <w:tcBorders>
              <w:top w:val="single" w:sz="4" w:space="0" w:color="000000"/>
              <w:left w:val="single" w:sz="4" w:space="0" w:color="000000"/>
            </w:tcBorders>
          </w:tcPr>
          <w:p w14:paraId="4D6BDD70" w14:textId="5E042C2B" w:rsidR="00926BDA"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6192" w:type="dxa"/>
            <w:tcBorders>
              <w:top w:val="single" w:sz="4" w:space="0" w:color="000000"/>
              <w:left w:val="single" w:sz="4" w:space="0" w:color="000000"/>
              <w:bottom w:val="single" w:sz="4" w:space="0" w:color="000000"/>
            </w:tcBorders>
          </w:tcPr>
          <w:p w14:paraId="3E1AEA54"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Gaza jałowa 13-nitkowa, pakowana w torbe papierowa, bielona metodą bezchlorową, gwarantująca wysoki poziom czystości chemicznej, pakowana po 1 sztuce w opakowaniu: </w:t>
            </w:r>
          </w:p>
        </w:tc>
        <w:tc>
          <w:tcPr>
            <w:tcW w:w="1275" w:type="dxa"/>
            <w:tcBorders>
              <w:top w:val="single" w:sz="4" w:space="0" w:color="000000"/>
              <w:left w:val="single" w:sz="4" w:space="0" w:color="000000"/>
              <w:bottom w:val="single" w:sz="4" w:space="0" w:color="000000"/>
            </w:tcBorders>
          </w:tcPr>
          <w:p w14:paraId="299C6DC9" w14:textId="77777777" w:rsidR="00926BDA"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543549FE"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B647303"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79CF67B"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BA8B5F5"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ECD8E53"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59BEECFE" w14:textId="7ED9AF0F" w:rsidTr="00926BDA">
        <w:tc>
          <w:tcPr>
            <w:tcW w:w="466" w:type="dxa"/>
            <w:tcBorders>
              <w:left w:val="single" w:sz="4" w:space="0" w:color="000000"/>
            </w:tcBorders>
          </w:tcPr>
          <w:p w14:paraId="68D64F6E"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00B21FE2"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 m2 </w:t>
            </w:r>
          </w:p>
        </w:tc>
        <w:tc>
          <w:tcPr>
            <w:tcW w:w="1275" w:type="dxa"/>
            <w:tcBorders>
              <w:top w:val="single" w:sz="4" w:space="0" w:color="000000"/>
              <w:left w:val="single" w:sz="4" w:space="0" w:color="000000"/>
              <w:bottom w:val="single" w:sz="4" w:space="0" w:color="000000"/>
            </w:tcBorders>
          </w:tcPr>
          <w:p w14:paraId="4C7DCA50"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szt.</w:t>
            </w:r>
          </w:p>
        </w:tc>
        <w:tc>
          <w:tcPr>
            <w:tcW w:w="1134" w:type="dxa"/>
            <w:tcBorders>
              <w:top w:val="single" w:sz="4" w:space="0" w:color="000000"/>
              <w:left w:val="single" w:sz="4" w:space="0" w:color="000000"/>
              <w:bottom w:val="single" w:sz="4" w:space="0" w:color="000000"/>
            </w:tcBorders>
          </w:tcPr>
          <w:p w14:paraId="454F1985"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692E2EE"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C186F3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07092DC"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1DD966"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3F86F79B" w14:textId="1429D6C7" w:rsidTr="00926BDA">
        <w:tc>
          <w:tcPr>
            <w:tcW w:w="466" w:type="dxa"/>
            <w:tcBorders>
              <w:left w:val="single" w:sz="4" w:space="0" w:color="000000"/>
              <w:bottom w:val="single" w:sz="4" w:space="0" w:color="000000"/>
            </w:tcBorders>
          </w:tcPr>
          <w:p w14:paraId="0C96BBC5"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0DAE32D6"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 m2</w:t>
            </w:r>
          </w:p>
        </w:tc>
        <w:tc>
          <w:tcPr>
            <w:tcW w:w="1275" w:type="dxa"/>
            <w:tcBorders>
              <w:top w:val="single" w:sz="4" w:space="0" w:color="000000"/>
              <w:left w:val="single" w:sz="4" w:space="0" w:color="000000"/>
              <w:bottom w:val="single" w:sz="4" w:space="0" w:color="000000"/>
            </w:tcBorders>
          </w:tcPr>
          <w:p w14:paraId="6EE0ED0B"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 szt.</w:t>
            </w:r>
          </w:p>
        </w:tc>
        <w:tc>
          <w:tcPr>
            <w:tcW w:w="1134" w:type="dxa"/>
            <w:tcBorders>
              <w:top w:val="single" w:sz="4" w:space="0" w:color="000000"/>
              <w:left w:val="single" w:sz="4" w:space="0" w:color="000000"/>
              <w:bottom w:val="single" w:sz="4" w:space="0" w:color="000000"/>
            </w:tcBorders>
          </w:tcPr>
          <w:p w14:paraId="09DAB918"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26FB71B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745279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0D47C3"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4215707"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32EAA905" w14:textId="2E147B5F" w:rsidTr="00926BDA">
        <w:tc>
          <w:tcPr>
            <w:tcW w:w="466" w:type="dxa"/>
            <w:tcBorders>
              <w:top w:val="single" w:sz="4" w:space="0" w:color="000000"/>
              <w:left w:val="single" w:sz="4" w:space="0" w:color="000000"/>
            </w:tcBorders>
          </w:tcPr>
          <w:p w14:paraId="37D5C123" w14:textId="094CFCCD" w:rsidR="00926BDA"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6192" w:type="dxa"/>
            <w:tcBorders>
              <w:top w:val="single" w:sz="4" w:space="0" w:color="000000"/>
              <w:left w:val="single" w:sz="4" w:space="0" w:color="000000"/>
              <w:bottom w:val="single" w:sz="4" w:space="0" w:color="000000"/>
            </w:tcBorders>
          </w:tcPr>
          <w:p w14:paraId="1E5F2EAA"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Opaski dziane – bandaż elastyczny dziany, jedwab poliamidowy 97,5%, przędza elastomerowa 2,5%, pakowane pojedynczo:</w:t>
            </w:r>
          </w:p>
        </w:tc>
        <w:tc>
          <w:tcPr>
            <w:tcW w:w="1275" w:type="dxa"/>
            <w:tcBorders>
              <w:top w:val="single" w:sz="4" w:space="0" w:color="000000"/>
              <w:left w:val="single" w:sz="4" w:space="0" w:color="000000"/>
              <w:bottom w:val="single" w:sz="4" w:space="0" w:color="000000"/>
            </w:tcBorders>
          </w:tcPr>
          <w:p w14:paraId="448DE628" w14:textId="77777777" w:rsidR="00926BDA"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6C7D64B7"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218DC3A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698C626"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DF674C6"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CDB0AB"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7382458B" w14:textId="07FF8311" w:rsidTr="00926BDA">
        <w:tc>
          <w:tcPr>
            <w:tcW w:w="466" w:type="dxa"/>
            <w:tcBorders>
              <w:left w:val="single" w:sz="4" w:space="0" w:color="000000"/>
            </w:tcBorders>
          </w:tcPr>
          <w:p w14:paraId="6F62FD87"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43A526A5"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10 cm x 4 m</w:t>
            </w:r>
          </w:p>
        </w:tc>
        <w:tc>
          <w:tcPr>
            <w:tcW w:w="1275" w:type="dxa"/>
            <w:tcBorders>
              <w:top w:val="single" w:sz="4" w:space="0" w:color="000000"/>
              <w:left w:val="single" w:sz="4" w:space="0" w:color="000000"/>
              <w:bottom w:val="single" w:sz="4" w:space="0" w:color="000000"/>
            </w:tcBorders>
          </w:tcPr>
          <w:p w14:paraId="31C8527F"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 szt.</w:t>
            </w:r>
          </w:p>
        </w:tc>
        <w:tc>
          <w:tcPr>
            <w:tcW w:w="1134" w:type="dxa"/>
            <w:tcBorders>
              <w:top w:val="single" w:sz="4" w:space="0" w:color="000000"/>
              <w:left w:val="single" w:sz="4" w:space="0" w:color="000000"/>
              <w:bottom w:val="single" w:sz="4" w:space="0" w:color="000000"/>
            </w:tcBorders>
          </w:tcPr>
          <w:p w14:paraId="58759935"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2837B38"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91ADB92"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667424"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053C8B6"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7A58907A" w14:textId="5947EE65" w:rsidTr="00926BDA">
        <w:tc>
          <w:tcPr>
            <w:tcW w:w="466" w:type="dxa"/>
            <w:tcBorders>
              <w:left w:val="single" w:sz="4" w:space="0" w:color="000000"/>
              <w:bottom w:val="single" w:sz="4" w:space="0" w:color="000000"/>
            </w:tcBorders>
          </w:tcPr>
          <w:p w14:paraId="67B2D5BD"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52BE9165"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15 cm x 4 m</w:t>
            </w:r>
          </w:p>
        </w:tc>
        <w:tc>
          <w:tcPr>
            <w:tcW w:w="1275" w:type="dxa"/>
            <w:tcBorders>
              <w:top w:val="single" w:sz="4" w:space="0" w:color="000000"/>
              <w:left w:val="single" w:sz="4" w:space="0" w:color="000000"/>
              <w:bottom w:val="single" w:sz="4" w:space="0" w:color="000000"/>
            </w:tcBorders>
          </w:tcPr>
          <w:p w14:paraId="73DCB272"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szt.</w:t>
            </w:r>
          </w:p>
        </w:tc>
        <w:tc>
          <w:tcPr>
            <w:tcW w:w="1134" w:type="dxa"/>
            <w:tcBorders>
              <w:top w:val="single" w:sz="4" w:space="0" w:color="000000"/>
              <w:left w:val="single" w:sz="4" w:space="0" w:color="000000"/>
              <w:bottom w:val="single" w:sz="4" w:space="0" w:color="000000"/>
            </w:tcBorders>
          </w:tcPr>
          <w:p w14:paraId="1E7249B9"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2182F355"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7BDD567"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8B09BE0"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7917155"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4F13A006" w14:textId="61B59F25" w:rsidTr="00926BDA">
        <w:tc>
          <w:tcPr>
            <w:tcW w:w="466" w:type="dxa"/>
            <w:tcBorders>
              <w:top w:val="single" w:sz="4" w:space="0" w:color="000000"/>
              <w:left w:val="single" w:sz="4" w:space="0" w:color="000000"/>
              <w:bottom w:val="single" w:sz="4" w:space="0" w:color="000000"/>
            </w:tcBorders>
          </w:tcPr>
          <w:p w14:paraId="32AB89B0" w14:textId="11DB8806" w:rsidR="00926BDA"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6192" w:type="dxa"/>
            <w:tcBorders>
              <w:top w:val="single" w:sz="4" w:space="0" w:color="000000"/>
              <w:left w:val="single" w:sz="4" w:space="0" w:color="000000"/>
              <w:bottom w:val="single" w:sz="4" w:space="0" w:color="000000"/>
            </w:tcBorders>
          </w:tcPr>
          <w:p w14:paraId="79CDF808"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Opaska elastyczna z zapinką, pakowana po 1 sztuce, 15 cm x 4 m.</w:t>
            </w:r>
          </w:p>
        </w:tc>
        <w:tc>
          <w:tcPr>
            <w:tcW w:w="1275" w:type="dxa"/>
            <w:tcBorders>
              <w:top w:val="single" w:sz="4" w:space="0" w:color="000000"/>
              <w:left w:val="single" w:sz="4" w:space="0" w:color="000000"/>
              <w:bottom w:val="single" w:sz="4" w:space="0" w:color="000000"/>
            </w:tcBorders>
          </w:tcPr>
          <w:p w14:paraId="6DB1359A"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szt.</w:t>
            </w:r>
          </w:p>
        </w:tc>
        <w:tc>
          <w:tcPr>
            <w:tcW w:w="1134" w:type="dxa"/>
            <w:tcBorders>
              <w:top w:val="single" w:sz="4" w:space="0" w:color="000000"/>
              <w:left w:val="single" w:sz="4" w:space="0" w:color="000000"/>
              <w:bottom w:val="single" w:sz="4" w:space="0" w:color="000000"/>
            </w:tcBorders>
          </w:tcPr>
          <w:p w14:paraId="4F6F7B5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2DA88D4"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4BFDB8D"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F565BFC"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A74368"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6250C17A" w14:textId="1ED1B504" w:rsidTr="00926BDA">
        <w:tc>
          <w:tcPr>
            <w:tcW w:w="466" w:type="dxa"/>
            <w:tcBorders>
              <w:top w:val="single" w:sz="4" w:space="0" w:color="000000"/>
              <w:left w:val="single" w:sz="4" w:space="0" w:color="000000"/>
            </w:tcBorders>
          </w:tcPr>
          <w:p w14:paraId="3EEED8FA" w14:textId="05899096" w:rsidR="00926BDA"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6192" w:type="dxa"/>
            <w:tcBorders>
              <w:top w:val="single" w:sz="4" w:space="0" w:color="000000"/>
              <w:left w:val="single" w:sz="4" w:space="0" w:color="000000"/>
              <w:bottom w:val="single" w:sz="4" w:space="0" w:color="000000"/>
            </w:tcBorders>
          </w:tcPr>
          <w:p w14:paraId="6C06BDA4"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Taśma przylepna włókninowa, o składzie biała elastyczna poliestrowa włóknina, pokryta klejem akrylowym, zabezpieczona białym papierem silikonowym, posiadająca włókninowe podłoże z mikroporami </w:t>
            </w:r>
            <w:r>
              <w:rPr>
                <w:rFonts w:ascii="Times New Roman" w:eastAsia="Calibri" w:hAnsi="Times New Roman" w:cs="Times New Roman"/>
                <w:sz w:val="20"/>
                <w:szCs w:val="20"/>
              </w:rPr>
              <w:lastRenderedPageBreak/>
              <w:t>zapewniające wysoką przepuszczalność pary wodnej, pakowana po 1 sztuce:</w:t>
            </w:r>
          </w:p>
        </w:tc>
        <w:tc>
          <w:tcPr>
            <w:tcW w:w="1275" w:type="dxa"/>
            <w:tcBorders>
              <w:top w:val="single" w:sz="4" w:space="0" w:color="000000"/>
              <w:left w:val="single" w:sz="4" w:space="0" w:color="000000"/>
              <w:bottom w:val="single" w:sz="4" w:space="0" w:color="000000"/>
            </w:tcBorders>
          </w:tcPr>
          <w:p w14:paraId="59A64013" w14:textId="77777777" w:rsidR="00926BDA"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298F00F7"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E24DE51"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771BA6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109716B"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1A11D3"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37314236" w14:textId="792AAE68" w:rsidTr="00926BDA">
        <w:tc>
          <w:tcPr>
            <w:tcW w:w="466" w:type="dxa"/>
            <w:tcBorders>
              <w:left w:val="single" w:sz="4" w:space="0" w:color="000000"/>
            </w:tcBorders>
          </w:tcPr>
          <w:p w14:paraId="4F1B5A95"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76EF5B2"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5 cm x 10 m</w:t>
            </w:r>
          </w:p>
        </w:tc>
        <w:tc>
          <w:tcPr>
            <w:tcW w:w="1275" w:type="dxa"/>
            <w:tcBorders>
              <w:top w:val="single" w:sz="4" w:space="0" w:color="000000"/>
              <w:left w:val="single" w:sz="4" w:space="0" w:color="000000"/>
              <w:bottom w:val="single" w:sz="4" w:space="0" w:color="000000"/>
            </w:tcBorders>
          </w:tcPr>
          <w:p w14:paraId="26D49943"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szt.</w:t>
            </w:r>
          </w:p>
        </w:tc>
        <w:tc>
          <w:tcPr>
            <w:tcW w:w="1134" w:type="dxa"/>
            <w:tcBorders>
              <w:top w:val="single" w:sz="4" w:space="0" w:color="000000"/>
              <w:left w:val="single" w:sz="4" w:space="0" w:color="000000"/>
              <w:bottom w:val="single" w:sz="4" w:space="0" w:color="000000"/>
            </w:tcBorders>
          </w:tcPr>
          <w:p w14:paraId="702C363E"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B29E92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1E3388B"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4FCF434"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571B534"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3708543D" w14:textId="26417B9C" w:rsidTr="00926BDA">
        <w:tc>
          <w:tcPr>
            <w:tcW w:w="466" w:type="dxa"/>
            <w:tcBorders>
              <w:left w:val="single" w:sz="4" w:space="0" w:color="000000"/>
            </w:tcBorders>
          </w:tcPr>
          <w:p w14:paraId="77C5EADB"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7ECFBA35"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10 cm x 10 m</w:t>
            </w:r>
          </w:p>
        </w:tc>
        <w:tc>
          <w:tcPr>
            <w:tcW w:w="1275" w:type="dxa"/>
            <w:tcBorders>
              <w:top w:val="single" w:sz="4" w:space="0" w:color="000000"/>
              <w:left w:val="single" w:sz="4" w:space="0" w:color="000000"/>
              <w:bottom w:val="single" w:sz="4" w:space="0" w:color="000000"/>
            </w:tcBorders>
          </w:tcPr>
          <w:p w14:paraId="02277DC4"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szt.</w:t>
            </w:r>
          </w:p>
        </w:tc>
        <w:tc>
          <w:tcPr>
            <w:tcW w:w="1134" w:type="dxa"/>
            <w:tcBorders>
              <w:top w:val="single" w:sz="4" w:space="0" w:color="000000"/>
              <w:left w:val="single" w:sz="4" w:space="0" w:color="000000"/>
              <w:bottom w:val="single" w:sz="4" w:space="0" w:color="000000"/>
            </w:tcBorders>
          </w:tcPr>
          <w:p w14:paraId="534E94EB"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8B3E65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8998CA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5B68B3C"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2FE2EB"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41D9D7A3" w14:textId="7D2123A4" w:rsidTr="00926BDA">
        <w:tc>
          <w:tcPr>
            <w:tcW w:w="466" w:type="dxa"/>
            <w:tcBorders>
              <w:left w:val="single" w:sz="4" w:space="0" w:color="000000"/>
            </w:tcBorders>
          </w:tcPr>
          <w:p w14:paraId="55948106"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3D26AD5B"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15 cm x 10 m</w:t>
            </w:r>
          </w:p>
        </w:tc>
        <w:tc>
          <w:tcPr>
            <w:tcW w:w="1275" w:type="dxa"/>
            <w:tcBorders>
              <w:top w:val="single" w:sz="4" w:space="0" w:color="000000"/>
              <w:left w:val="single" w:sz="4" w:space="0" w:color="000000"/>
              <w:bottom w:val="single" w:sz="4" w:space="0" w:color="000000"/>
            </w:tcBorders>
          </w:tcPr>
          <w:p w14:paraId="0FD53E4C"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szt.</w:t>
            </w:r>
          </w:p>
        </w:tc>
        <w:tc>
          <w:tcPr>
            <w:tcW w:w="1134" w:type="dxa"/>
            <w:tcBorders>
              <w:top w:val="single" w:sz="4" w:space="0" w:color="000000"/>
              <w:left w:val="single" w:sz="4" w:space="0" w:color="000000"/>
              <w:bottom w:val="single" w:sz="4" w:space="0" w:color="000000"/>
            </w:tcBorders>
          </w:tcPr>
          <w:p w14:paraId="28B580E7"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61EE939"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AE60F3D"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6E387B3"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B613559"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27F3FF8A" w14:textId="5B489164" w:rsidTr="00926BDA">
        <w:tc>
          <w:tcPr>
            <w:tcW w:w="466" w:type="dxa"/>
            <w:tcBorders>
              <w:left w:val="single" w:sz="4" w:space="0" w:color="000000"/>
            </w:tcBorders>
          </w:tcPr>
          <w:p w14:paraId="5D325A7C"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FC631D1"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20 cm</w:t>
            </w:r>
            <w:r w:rsidRPr="00D576FC">
              <w:rPr>
                <w:rFonts w:ascii="Times New Roman" w:eastAsia="Calibri" w:hAnsi="Times New Roman" w:cs="Times New Roman"/>
                <w:sz w:val="20"/>
                <w:szCs w:val="20"/>
              </w:rPr>
              <w:t xml:space="preserve"> x 10 m</w:t>
            </w:r>
          </w:p>
        </w:tc>
        <w:tc>
          <w:tcPr>
            <w:tcW w:w="1275" w:type="dxa"/>
            <w:tcBorders>
              <w:top w:val="single" w:sz="4" w:space="0" w:color="000000"/>
              <w:left w:val="single" w:sz="4" w:space="0" w:color="000000"/>
              <w:bottom w:val="single" w:sz="4" w:space="0" w:color="000000"/>
            </w:tcBorders>
          </w:tcPr>
          <w:p w14:paraId="217218E9"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szt.</w:t>
            </w:r>
          </w:p>
        </w:tc>
        <w:tc>
          <w:tcPr>
            <w:tcW w:w="1134" w:type="dxa"/>
            <w:tcBorders>
              <w:top w:val="single" w:sz="4" w:space="0" w:color="000000"/>
              <w:left w:val="single" w:sz="4" w:space="0" w:color="000000"/>
              <w:bottom w:val="single" w:sz="4" w:space="0" w:color="000000"/>
            </w:tcBorders>
          </w:tcPr>
          <w:p w14:paraId="773505DB"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82E9E6A"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F802C16"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3283131"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9FE7F20"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346D77D4" w14:textId="035FA148" w:rsidTr="00926BDA">
        <w:tc>
          <w:tcPr>
            <w:tcW w:w="466" w:type="dxa"/>
            <w:tcBorders>
              <w:left w:val="single" w:sz="4" w:space="0" w:color="000000"/>
              <w:bottom w:val="single" w:sz="4" w:space="0" w:color="000000"/>
            </w:tcBorders>
          </w:tcPr>
          <w:p w14:paraId="569F29B2"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330F8654"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30 cm</w:t>
            </w:r>
            <w:r w:rsidRPr="00D576FC">
              <w:rPr>
                <w:rFonts w:ascii="Times New Roman" w:eastAsia="Calibri" w:hAnsi="Times New Roman" w:cs="Times New Roman"/>
                <w:sz w:val="20"/>
                <w:szCs w:val="20"/>
              </w:rPr>
              <w:t xml:space="preserve"> x 10 m</w:t>
            </w:r>
          </w:p>
        </w:tc>
        <w:tc>
          <w:tcPr>
            <w:tcW w:w="1275" w:type="dxa"/>
            <w:tcBorders>
              <w:top w:val="single" w:sz="4" w:space="0" w:color="000000"/>
              <w:left w:val="single" w:sz="4" w:space="0" w:color="000000"/>
              <w:bottom w:val="single" w:sz="4" w:space="0" w:color="000000"/>
            </w:tcBorders>
          </w:tcPr>
          <w:p w14:paraId="75A1173C"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szt.</w:t>
            </w:r>
          </w:p>
        </w:tc>
        <w:tc>
          <w:tcPr>
            <w:tcW w:w="1134" w:type="dxa"/>
            <w:tcBorders>
              <w:top w:val="single" w:sz="4" w:space="0" w:color="000000"/>
              <w:left w:val="single" w:sz="4" w:space="0" w:color="000000"/>
              <w:bottom w:val="single" w:sz="4" w:space="0" w:color="000000"/>
            </w:tcBorders>
          </w:tcPr>
          <w:p w14:paraId="258245C9"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1BC07FD"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58B31D3"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035F57"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6BAF28B"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4EDE1237" w14:textId="4CF7787D" w:rsidTr="00926BDA">
        <w:tc>
          <w:tcPr>
            <w:tcW w:w="466" w:type="dxa"/>
            <w:tcBorders>
              <w:top w:val="single" w:sz="4" w:space="0" w:color="000000"/>
              <w:left w:val="single" w:sz="4" w:space="0" w:color="000000"/>
            </w:tcBorders>
          </w:tcPr>
          <w:p w14:paraId="669AD728" w14:textId="06897553" w:rsidR="00926BDA"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6192" w:type="dxa"/>
            <w:tcBorders>
              <w:top w:val="single" w:sz="4" w:space="0" w:color="000000"/>
              <w:left w:val="single" w:sz="4" w:space="0" w:color="000000"/>
              <w:bottom w:val="single" w:sz="4" w:space="0" w:color="000000"/>
            </w:tcBorders>
          </w:tcPr>
          <w:p w14:paraId="5D3CFCE2"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Siatka opatrunkowa służąca do przytrzymywania opatrunków, skład: jedwab poliamidowy – 50%; jedwab poliuretanowy – 50%, pakowana po 1 sztuce:</w:t>
            </w:r>
          </w:p>
        </w:tc>
        <w:tc>
          <w:tcPr>
            <w:tcW w:w="1275" w:type="dxa"/>
            <w:tcBorders>
              <w:top w:val="single" w:sz="4" w:space="0" w:color="000000"/>
              <w:left w:val="single" w:sz="4" w:space="0" w:color="000000"/>
              <w:bottom w:val="single" w:sz="4" w:space="0" w:color="000000"/>
            </w:tcBorders>
          </w:tcPr>
          <w:p w14:paraId="07BE64C3" w14:textId="77777777" w:rsidR="00926BDA"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74A8FE34"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22D101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5D03938"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300FE2"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D643E1"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629F80C6" w14:textId="52F6DADD" w:rsidTr="00926BDA">
        <w:tc>
          <w:tcPr>
            <w:tcW w:w="466" w:type="dxa"/>
            <w:tcBorders>
              <w:left w:val="single" w:sz="4" w:space="0" w:color="000000"/>
            </w:tcBorders>
          </w:tcPr>
          <w:p w14:paraId="386D9BE7"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002BF90"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Palec – 25 m</w:t>
            </w:r>
          </w:p>
        </w:tc>
        <w:tc>
          <w:tcPr>
            <w:tcW w:w="1275" w:type="dxa"/>
            <w:tcBorders>
              <w:top w:val="single" w:sz="4" w:space="0" w:color="000000"/>
              <w:left w:val="single" w:sz="4" w:space="0" w:color="000000"/>
              <w:bottom w:val="single" w:sz="4" w:space="0" w:color="000000"/>
            </w:tcBorders>
          </w:tcPr>
          <w:p w14:paraId="647BDE90"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szt.</w:t>
            </w:r>
          </w:p>
        </w:tc>
        <w:tc>
          <w:tcPr>
            <w:tcW w:w="1134" w:type="dxa"/>
            <w:tcBorders>
              <w:top w:val="single" w:sz="4" w:space="0" w:color="000000"/>
              <w:left w:val="single" w:sz="4" w:space="0" w:color="000000"/>
              <w:bottom w:val="single" w:sz="4" w:space="0" w:color="000000"/>
            </w:tcBorders>
          </w:tcPr>
          <w:p w14:paraId="0ECA99ED"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D7FDDA9"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D675796"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98025E"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373F1A"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1C9DD850" w14:textId="597CBB16" w:rsidTr="00926BDA">
        <w:tc>
          <w:tcPr>
            <w:tcW w:w="466" w:type="dxa"/>
            <w:tcBorders>
              <w:left w:val="single" w:sz="4" w:space="0" w:color="000000"/>
            </w:tcBorders>
          </w:tcPr>
          <w:p w14:paraId="1C1C27B7"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7F2C591D"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Dłoń, przedramię, stopa, łokieć – 25 m</w:t>
            </w:r>
          </w:p>
        </w:tc>
        <w:tc>
          <w:tcPr>
            <w:tcW w:w="1275" w:type="dxa"/>
            <w:tcBorders>
              <w:top w:val="single" w:sz="4" w:space="0" w:color="000000"/>
              <w:left w:val="single" w:sz="4" w:space="0" w:color="000000"/>
              <w:bottom w:val="single" w:sz="4" w:space="0" w:color="000000"/>
            </w:tcBorders>
          </w:tcPr>
          <w:p w14:paraId="6363B23B"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szt.</w:t>
            </w:r>
          </w:p>
        </w:tc>
        <w:tc>
          <w:tcPr>
            <w:tcW w:w="1134" w:type="dxa"/>
            <w:tcBorders>
              <w:top w:val="single" w:sz="4" w:space="0" w:color="000000"/>
              <w:left w:val="single" w:sz="4" w:space="0" w:color="000000"/>
              <w:bottom w:val="single" w:sz="4" w:space="0" w:color="000000"/>
            </w:tcBorders>
          </w:tcPr>
          <w:p w14:paraId="1FE33095"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9CB7E59"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EBB1258"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9BB9708"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221163"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59813792" w14:textId="3301C700" w:rsidTr="00926BDA">
        <w:tc>
          <w:tcPr>
            <w:tcW w:w="466" w:type="dxa"/>
            <w:tcBorders>
              <w:left w:val="single" w:sz="4" w:space="0" w:color="000000"/>
            </w:tcBorders>
          </w:tcPr>
          <w:p w14:paraId="6E8036B2"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47BF4F5D"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Ramię, podudzie, kolano, stopa – 25 m</w:t>
            </w:r>
          </w:p>
        </w:tc>
        <w:tc>
          <w:tcPr>
            <w:tcW w:w="1275" w:type="dxa"/>
            <w:tcBorders>
              <w:top w:val="single" w:sz="4" w:space="0" w:color="000000"/>
              <w:left w:val="single" w:sz="4" w:space="0" w:color="000000"/>
              <w:bottom w:val="single" w:sz="4" w:space="0" w:color="000000"/>
            </w:tcBorders>
          </w:tcPr>
          <w:p w14:paraId="115470A4"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szt.</w:t>
            </w:r>
          </w:p>
        </w:tc>
        <w:tc>
          <w:tcPr>
            <w:tcW w:w="1134" w:type="dxa"/>
            <w:tcBorders>
              <w:top w:val="single" w:sz="4" w:space="0" w:color="000000"/>
              <w:left w:val="single" w:sz="4" w:space="0" w:color="000000"/>
              <w:bottom w:val="single" w:sz="4" w:space="0" w:color="000000"/>
            </w:tcBorders>
          </w:tcPr>
          <w:p w14:paraId="008A57F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65E8A5B"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3EEB229"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7357973"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63C2224"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3D3F56BD" w14:textId="2BF6A26F" w:rsidTr="00926BDA">
        <w:tc>
          <w:tcPr>
            <w:tcW w:w="466" w:type="dxa"/>
            <w:tcBorders>
              <w:left w:val="single" w:sz="4" w:space="0" w:color="000000"/>
            </w:tcBorders>
          </w:tcPr>
          <w:p w14:paraId="4D3DD38D"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57E99732"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Udo, głowa – 25 m</w:t>
            </w:r>
          </w:p>
        </w:tc>
        <w:tc>
          <w:tcPr>
            <w:tcW w:w="1275" w:type="dxa"/>
            <w:tcBorders>
              <w:top w:val="single" w:sz="4" w:space="0" w:color="000000"/>
              <w:left w:val="single" w:sz="4" w:space="0" w:color="000000"/>
              <w:bottom w:val="single" w:sz="4" w:space="0" w:color="000000"/>
            </w:tcBorders>
          </w:tcPr>
          <w:p w14:paraId="375A443D"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szt.</w:t>
            </w:r>
          </w:p>
        </w:tc>
        <w:tc>
          <w:tcPr>
            <w:tcW w:w="1134" w:type="dxa"/>
            <w:tcBorders>
              <w:top w:val="single" w:sz="4" w:space="0" w:color="000000"/>
              <w:left w:val="single" w:sz="4" w:space="0" w:color="000000"/>
              <w:bottom w:val="single" w:sz="4" w:space="0" w:color="000000"/>
            </w:tcBorders>
          </w:tcPr>
          <w:p w14:paraId="09507884"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F2C1141"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89ED863"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0E0057C"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FC2509F"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10CEEB85" w14:textId="4C9BA480" w:rsidTr="00926BDA">
        <w:tc>
          <w:tcPr>
            <w:tcW w:w="466" w:type="dxa"/>
            <w:tcBorders>
              <w:left w:val="single" w:sz="4" w:space="0" w:color="000000"/>
              <w:bottom w:val="single" w:sz="4" w:space="0" w:color="000000"/>
            </w:tcBorders>
          </w:tcPr>
          <w:p w14:paraId="41EF71B1" w14:textId="77777777" w:rsidR="00926BDA"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9E975C2"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Klatka piersiowa, brzuch – 25 m</w:t>
            </w:r>
          </w:p>
        </w:tc>
        <w:tc>
          <w:tcPr>
            <w:tcW w:w="1275" w:type="dxa"/>
            <w:tcBorders>
              <w:top w:val="single" w:sz="4" w:space="0" w:color="000000"/>
              <w:left w:val="single" w:sz="4" w:space="0" w:color="000000"/>
              <w:bottom w:val="single" w:sz="4" w:space="0" w:color="000000"/>
            </w:tcBorders>
          </w:tcPr>
          <w:p w14:paraId="2C5760E1"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szt.</w:t>
            </w:r>
          </w:p>
        </w:tc>
        <w:tc>
          <w:tcPr>
            <w:tcW w:w="1134" w:type="dxa"/>
            <w:tcBorders>
              <w:top w:val="single" w:sz="4" w:space="0" w:color="000000"/>
              <w:left w:val="single" w:sz="4" w:space="0" w:color="000000"/>
              <w:bottom w:val="single" w:sz="4" w:space="0" w:color="000000"/>
            </w:tcBorders>
          </w:tcPr>
          <w:p w14:paraId="54F4849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390A486"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F047D93"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A524287"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A0299F2"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2D780F05" w14:textId="20D88B6B" w:rsidTr="00926BDA">
        <w:trPr>
          <w:trHeight w:val="988"/>
        </w:trPr>
        <w:tc>
          <w:tcPr>
            <w:tcW w:w="466" w:type="dxa"/>
            <w:tcBorders>
              <w:top w:val="single" w:sz="4" w:space="0" w:color="000000"/>
              <w:left w:val="single" w:sz="4" w:space="0" w:color="000000"/>
              <w:bottom w:val="single" w:sz="4" w:space="0" w:color="000000"/>
            </w:tcBorders>
          </w:tcPr>
          <w:p w14:paraId="6D2E02D0" w14:textId="203A3EF0" w:rsidR="00926BDA"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6192" w:type="dxa"/>
            <w:tcBorders>
              <w:top w:val="single" w:sz="4" w:space="0" w:color="000000"/>
              <w:left w:val="single" w:sz="4" w:space="0" w:color="000000"/>
              <w:bottom w:val="single" w:sz="4" w:space="0" w:color="000000"/>
            </w:tcBorders>
          </w:tcPr>
          <w:p w14:paraId="192ED9EE"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Plaster na tkaninie, hipoalergiczny przylepiec na podłożu tkaninowym z klejem kauczukowym z zawartością tlenku cynku, nie zawiera lateksu, przepuszczalny dla promieni rentgenowskich:</w:t>
            </w:r>
          </w:p>
          <w:p w14:paraId="356B3662"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2,5 cm x 5m, pakowany po 12 sztuk w opakowaniu.</w:t>
            </w:r>
          </w:p>
        </w:tc>
        <w:tc>
          <w:tcPr>
            <w:tcW w:w="1275" w:type="dxa"/>
            <w:tcBorders>
              <w:top w:val="single" w:sz="4" w:space="0" w:color="000000"/>
              <w:left w:val="single" w:sz="4" w:space="0" w:color="000000"/>
              <w:bottom w:val="single" w:sz="4" w:space="0" w:color="000000"/>
            </w:tcBorders>
          </w:tcPr>
          <w:p w14:paraId="3AA5DCA4" w14:textId="77777777" w:rsidR="00926BDA" w:rsidRDefault="00926BDA" w:rsidP="00164F7B">
            <w:pPr>
              <w:snapToGrid w:val="0"/>
              <w:spacing w:after="0" w:line="240" w:lineRule="auto"/>
              <w:jc w:val="center"/>
              <w:rPr>
                <w:rFonts w:ascii="Times New Roman" w:hAnsi="Times New Roman" w:cs="Times New Roman"/>
                <w:sz w:val="20"/>
                <w:szCs w:val="20"/>
              </w:rPr>
            </w:pPr>
          </w:p>
          <w:p w14:paraId="2994AF07" w14:textId="77777777" w:rsidR="00926BDA" w:rsidRDefault="00926BDA" w:rsidP="00164F7B">
            <w:pPr>
              <w:snapToGrid w:val="0"/>
              <w:spacing w:after="0" w:line="240" w:lineRule="auto"/>
              <w:jc w:val="center"/>
              <w:rPr>
                <w:rFonts w:ascii="Times New Roman" w:hAnsi="Times New Roman" w:cs="Times New Roman"/>
                <w:sz w:val="20"/>
                <w:szCs w:val="20"/>
              </w:rPr>
            </w:pPr>
          </w:p>
          <w:p w14:paraId="78B2D37F" w14:textId="77777777" w:rsidR="00926BDA" w:rsidRDefault="00926BDA" w:rsidP="00164F7B">
            <w:pPr>
              <w:snapToGrid w:val="0"/>
              <w:spacing w:after="0" w:line="240" w:lineRule="auto"/>
              <w:jc w:val="center"/>
              <w:rPr>
                <w:rFonts w:ascii="Times New Roman" w:hAnsi="Times New Roman" w:cs="Times New Roman"/>
                <w:sz w:val="20"/>
                <w:szCs w:val="20"/>
              </w:rPr>
            </w:pPr>
          </w:p>
          <w:p w14:paraId="6FA25CC3" w14:textId="77777777" w:rsidR="00926BDA" w:rsidRDefault="00926BDA" w:rsidP="00164F7B">
            <w:pPr>
              <w:snapToGrid w:val="0"/>
              <w:spacing w:after="0" w:line="240" w:lineRule="auto"/>
              <w:jc w:val="center"/>
              <w:rPr>
                <w:rFonts w:ascii="Times New Roman" w:hAnsi="Times New Roman" w:cs="Times New Roman"/>
                <w:sz w:val="20"/>
                <w:szCs w:val="20"/>
              </w:rPr>
            </w:pPr>
          </w:p>
          <w:p w14:paraId="6D122CE8" w14:textId="7F68B98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op.</w:t>
            </w:r>
          </w:p>
        </w:tc>
        <w:tc>
          <w:tcPr>
            <w:tcW w:w="1134" w:type="dxa"/>
            <w:tcBorders>
              <w:top w:val="single" w:sz="4" w:space="0" w:color="000000"/>
              <w:left w:val="single" w:sz="4" w:space="0" w:color="000000"/>
              <w:bottom w:val="single" w:sz="4" w:space="0" w:color="000000"/>
            </w:tcBorders>
          </w:tcPr>
          <w:p w14:paraId="749723B0"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541078E"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ACBACBA"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2AE22C1"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694BAF"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6FFC6875" w14:textId="18893AD0" w:rsidTr="00926BDA">
        <w:tc>
          <w:tcPr>
            <w:tcW w:w="466" w:type="dxa"/>
            <w:tcBorders>
              <w:top w:val="single" w:sz="4" w:space="0" w:color="000000"/>
              <w:left w:val="single" w:sz="4" w:space="0" w:color="000000"/>
              <w:bottom w:val="single" w:sz="4" w:space="0" w:color="000000"/>
            </w:tcBorders>
          </w:tcPr>
          <w:p w14:paraId="71E5028A" w14:textId="46CCC1B2" w:rsidR="00926BDA"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6192" w:type="dxa"/>
            <w:tcBorders>
              <w:top w:val="single" w:sz="4" w:space="0" w:color="000000"/>
              <w:left w:val="single" w:sz="4" w:space="0" w:color="000000"/>
              <w:bottom w:val="single" w:sz="4" w:space="0" w:color="000000"/>
            </w:tcBorders>
          </w:tcPr>
          <w:p w14:paraId="799F4C29"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Gaza mb – 13 – nitkowa:</w:t>
            </w:r>
          </w:p>
          <w:p w14:paraId="6F39AD9D" w14:textId="77777777" w:rsidR="00926BDA" w:rsidRDefault="00926BDA" w:rsidP="00164F7B">
            <w:pPr>
              <w:jc w:val="both"/>
              <w:rPr>
                <w:rFonts w:ascii="Times New Roman" w:eastAsia="Calibri" w:hAnsi="Times New Roman" w:cs="Times New Roman"/>
                <w:sz w:val="20"/>
                <w:szCs w:val="20"/>
              </w:rPr>
            </w:pPr>
            <w:r w:rsidRPr="00F94043">
              <w:rPr>
                <w:rFonts w:ascii="Times New Roman" w:eastAsia="Calibri" w:hAnsi="Times New Roman" w:cs="Times New Roman"/>
                <w:sz w:val="20"/>
                <w:szCs w:val="20"/>
              </w:rPr>
              <w:t>0,90 x 200 m</w:t>
            </w:r>
          </w:p>
        </w:tc>
        <w:tc>
          <w:tcPr>
            <w:tcW w:w="1275" w:type="dxa"/>
            <w:tcBorders>
              <w:top w:val="single" w:sz="4" w:space="0" w:color="000000"/>
              <w:left w:val="single" w:sz="4" w:space="0" w:color="000000"/>
              <w:bottom w:val="single" w:sz="4" w:space="0" w:color="000000"/>
            </w:tcBorders>
          </w:tcPr>
          <w:p w14:paraId="12C64F75" w14:textId="77777777" w:rsidR="00926BDA" w:rsidRDefault="00926BDA" w:rsidP="00164F7B">
            <w:pPr>
              <w:snapToGrid w:val="0"/>
              <w:spacing w:after="0" w:line="240" w:lineRule="auto"/>
              <w:jc w:val="center"/>
              <w:rPr>
                <w:rFonts w:ascii="Times New Roman" w:hAnsi="Times New Roman" w:cs="Times New Roman"/>
                <w:sz w:val="20"/>
                <w:szCs w:val="20"/>
              </w:rPr>
            </w:pPr>
          </w:p>
          <w:p w14:paraId="5CE2F2E0" w14:textId="77777777" w:rsidR="00926BDA" w:rsidRDefault="00926BDA" w:rsidP="00164F7B">
            <w:pPr>
              <w:snapToGrid w:val="0"/>
              <w:spacing w:after="0" w:line="240" w:lineRule="auto"/>
              <w:jc w:val="center"/>
              <w:rPr>
                <w:rFonts w:ascii="Times New Roman" w:hAnsi="Times New Roman" w:cs="Times New Roman"/>
                <w:sz w:val="20"/>
                <w:szCs w:val="20"/>
              </w:rPr>
            </w:pPr>
          </w:p>
          <w:p w14:paraId="098C5E22"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op.</w:t>
            </w:r>
          </w:p>
        </w:tc>
        <w:tc>
          <w:tcPr>
            <w:tcW w:w="1134" w:type="dxa"/>
            <w:tcBorders>
              <w:top w:val="single" w:sz="4" w:space="0" w:color="000000"/>
              <w:left w:val="single" w:sz="4" w:space="0" w:color="000000"/>
              <w:bottom w:val="single" w:sz="4" w:space="0" w:color="000000"/>
            </w:tcBorders>
          </w:tcPr>
          <w:p w14:paraId="59B1490C"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14C25CF"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1531E82"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C656CA"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A206EA"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926BDA" w:rsidRPr="00D462BC" w14:paraId="154942E8" w14:textId="59F0388A" w:rsidTr="002A4C3F">
        <w:tc>
          <w:tcPr>
            <w:tcW w:w="466" w:type="dxa"/>
            <w:tcBorders>
              <w:top w:val="single" w:sz="4" w:space="0" w:color="000000"/>
              <w:left w:val="single" w:sz="4" w:space="0" w:color="000000"/>
              <w:bottom w:val="single" w:sz="4" w:space="0" w:color="000000"/>
            </w:tcBorders>
          </w:tcPr>
          <w:p w14:paraId="414051FB" w14:textId="14673725" w:rsidR="00926BDA" w:rsidRDefault="00926BDA" w:rsidP="00164F7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6192" w:type="dxa"/>
            <w:tcBorders>
              <w:top w:val="single" w:sz="4" w:space="0" w:color="000000"/>
              <w:left w:val="single" w:sz="4" w:space="0" w:color="000000"/>
              <w:bottom w:val="single" w:sz="4" w:space="0" w:color="000000"/>
            </w:tcBorders>
          </w:tcPr>
          <w:p w14:paraId="5B95DF3A"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Podkłady poporodowe, miękkie, chłonne, niejałowe, wymiary: </w:t>
            </w:r>
          </w:p>
          <w:p w14:paraId="1FA19421" w14:textId="77777777" w:rsidR="00926BDA" w:rsidRDefault="00926BDA" w:rsidP="00164F7B">
            <w:pPr>
              <w:jc w:val="both"/>
              <w:rPr>
                <w:rFonts w:ascii="Times New Roman" w:eastAsia="Calibri" w:hAnsi="Times New Roman" w:cs="Times New Roman"/>
                <w:sz w:val="20"/>
                <w:szCs w:val="20"/>
              </w:rPr>
            </w:pPr>
            <w:r>
              <w:rPr>
                <w:rFonts w:ascii="Times New Roman" w:eastAsia="Calibri" w:hAnsi="Times New Roman" w:cs="Times New Roman"/>
                <w:sz w:val="20"/>
                <w:szCs w:val="20"/>
              </w:rPr>
              <w:t>34 cm x 9 cm, w opak. 10 szt.</w:t>
            </w:r>
          </w:p>
        </w:tc>
        <w:tc>
          <w:tcPr>
            <w:tcW w:w="1275" w:type="dxa"/>
            <w:tcBorders>
              <w:top w:val="single" w:sz="4" w:space="0" w:color="000000"/>
              <w:left w:val="single" w:sz="4" w:space="0" w:color="000000"/>
              <w:bottom w:val="single" w:sz="4" w:space="0" w:color="000000"/>
            </w:tcBorders>
          </w:tcPr>
          <w:p w14:paraId="14BC8A96" w14:textId="77777777" w:rsidR="00926BDA" w:rsidRDefault="00926BDA" w:rsidP="00164F7B">
            <w:pPr>
              <w:snapToGrid w:val="0"/>
              <w:spacing w:after="0" w:line="240" w:lineRule="auto"/>
              <w:jc w:val="center"/>
              <w:rPr>
                <w:rFonts w:ascii="Times New Roman" w:hAnsi="Times New Roman" w:cs="Times New Roman"/>
                <w:sz w:val="20"/>
                <w:szCs w:val="20"/>
              </w:rPr>
            </w:pPr>
          </w:p>
          <w:p w14:paraId="201D52BE" w14:textId="77777777" w:rsidR="00926BDA" w:rsidRDefault="00926BDA" w:rsidP="00164F7B">
            <w:pPr>
              <w:snapToGrid w:val="0"/>
              <w:spacing w:after="0" w:line="240" w:lineRule="auto"/>
              <w:jc w:val="center"/>
              <w:rPr>
                <w:rFonts w:ascii="Times New Roman" w:hAnsi="Times New Roman" w:cs="Times New Roman"/>
                <w:sz w:val="20"/>
                <w:szCs w:val="20"/>
              </w:rPr>
            </w:pPr>
          </w:p>
          <w:p w14:paraId="1FFC09FC" w14:textId="77777777" w:rsidR="00926BDA" w:rsidRDefault="00926BDA"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op.</w:t>
            </w:r>
          </w:p>
        </w:tc>
        <w:tc>
          <w:tcPr>
            <w:tcW w:w="1134" w:type="dxa"/>
            <w:tcBorders>
              <w:top w:val="single" w:sz="4" w:space="0" w:color="000000"/>
              <w:left w:val="single" w:sz="4" w:space="0" w:color="000000"/>
              <w:bottom w:val="single" w:sz="4" w:space="0" w:color="000000"/>
            </w:tcBorders>
          </w:tcPr>
          <w:p w14:paraId="60A922F2"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3AE80D2"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890C922" w14:textId="77777777" w:rsidR="00926BDA" w:rsidRPr="00D462BC"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5811D2F" w14:textId="77777777" w:rsidR="00926BDA" w:rsidRPr="00D462BC"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FB5F7CC" w14:textId="77777777" w:rsidR="00926BDA" w:rsidRPr="00D462BC" w:rsidRDefault="00926BDA" w:rsidP="00164F7B">
            <w:pPr>
              <w:snapToGrid w:val="0"/>
              <w:spacing w:after="0" w:line="240" w:lineRule="auto"/>
              <w:rPr>
                <w:rFonts w:ascii="Times New Roman" w:hAnsi="Times New Roman" w:cs="Times New Roman"/>
                <w:sz w:val="20"/>
                <w:szCs w:val="20"/>
              </w:rPr>
            </w:pPr>
          </w:p>
        </w:tc>
      </w:tr>
      <w:tr w:rsidR="002A4C3F" w:rsidRPr="00D462BC" w14:paraId="0EC9E6BD" w14:textId="77777777" w:rsidTr="00823A9F">
        <w:tc>
          <w:tcPr>
            <w:tcW w:w="10343" w:type="dxa"/>
            <w:gridSpan w:val="5"/>
            <w:tcBorders>
              <w:top w:val="single" w:sz="4" w:space="0" w:color="000000"/>
              <w:left w:val="single" w:sz="4" w:space="0" w:color="000000"/>
              <w:bottom w:val="single" w:sz="4" w:space="0" w:color="000000"/>
            </w:tcBorders>
          </w:tcPr>
          <w:p w14:paraId="21DC4B3C" w14:textId="77777777" w:rsidR="002A4C3F" w:rsidRDefault="002A4C3F" w:rsidP="00164F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Razem:</w:t>
            </w:r>
          </w:p>
          <w:p w14:paraId="14118AD8" w14:textId="6EC1F4E1" w:rsidR="002A4C3F" w:rsidRPr="00D462BC" w:rsidRDefault="002A4C3F"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0084362" w14:textId="77777777" w:rsidR="002A4C3F" w:rsidRPr="00D462BC" w:rsidRDefault="002A4C3F"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80DC1F2" w14:textId="77777777" w:rsidR="002A4C3F" w:rsidRPr="00D462BC" w:rsidRDefault="002A4C3F"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tcBorders>
          </w:tcPr>
          <w:p w14:paraId="22D6355D" w14:textId="77777777" w:rsidR="002A4C3F" w:rsidRPr="00D462BC" w:rsidRDefault="002A4C3F" w:rsidP="00164F7B">
            <w:pPr>
              <w:snapToGrid w:val="0"/>
              <w:spacing w:after="0" w:line="240" w:lineRule="auto"/>
              <w:rPr>
                <w:rFonts w:ascii="Times New Roman" w:hAnsi="Times New Roman" w:cs="Times New Roman"/>
                <w:sz w:val="20"/>
                <w:szCs w:val="20"/>
              </w:rPr>
            </w:pPr>
          </w:p>
        </w:tc>
      </w:tr>
    </w:tbl>
    <w:p w14:paraId="3B3AF7F9" w14:textId="77777777" w:rsidR="001B0970" w:rsidRPr="00D462BC" w:rsidRDefault="001B0970" w:rsidP="001B0970">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D462BC" w14:paraId="53C2462E" w14:textId="77777777" w:rsidTr="00C00918">
        <w:trPr>
          <w:trHeight w:val="1785"/>
        </w:trPr>
        <w:tc>
          <w:tcPr>
            <w:tcW w:w="14474" w:type="dxa"/>
            <w:tcBorders>
              <w:top w:val="nil"/>
              <w:left w:val="nil"/>
              <w:right w:val="nil"/>
            </w:tcBorders>
            <w:shd w:val="clear" w:color="auto" w:fill="auto"/>
            <w:vAlign w:val="center"/>
            <w:hideMark/>
          </w:tcPr>
          <w:p w14:paraId="6047E6B8" w14:textId="77777777" w:rsidR="001B0970" w:rsidRPr="00D462BC" w:rsidRDefault="001B0970" w:rsidP="001B0970">
            <w:pPr>
              <w:spacing w:after="0" w:line="240" w:lineRule="auto"/>
              <w:rPr>
                <w:rFonts w:ascii="Times New Roman" w:hAnsi="Times New Roman" w:cs="Times New Roman"/>
                <w:b/>
                <w:bCs/>
                <w:sz w:val="20"/>
                <w:szCs w:val="20"/>
              </w:rPr>
            </w:pPr>
          </w:p>
          <w:p w14:paraId="416B03D3" w14:textId="77777777" w:rsidR="001B0970" w:rsidRPr="00D462BC" w:rsidRDefault="001B0970" w:rsidP="001B0970">
            <w:pPr>
              <w:spacing w:after="0" w:line="240" w:lineRule="auto"/>
              <w:rPr>
                <w:rFonts w:ascii="Times New Roman" w:hAnsi="Times New Roman" w:cs="Times New Roman"/>
                <w:b/>
                <w:bCs/>
                <w:sz w:val="20"/>
                <w:szCs w:val="20"/>
              </w:rPr>
            </w:pPr>
            <w:r w:rsidRPr="00D462BC">
              <w:rPr>
                <w:rFonts w:ascii="Times New Roman" w:hAnsi="Times New Roman" w:cs="Times New Roman"/>
                <w:b/>
                <w:bCs/>
                <w:sz w:val="20"/>
                <w:szCs w:val="20"/>
              </w:rPr>
              <w:t>Zamawiający zastrzega  zakup mniejszych ilości niż podane w pakiecie.</w:t>
            </w:r>
          </w:p>
          <w:p w14:paraId="417E8D78" w14:textId="77777777" w:rsidR="001B0970" w:rsidRPr="00D462BC" w:rsidRDefault="001B0970" w:rsidP="001B0970">
            <w:pPr>
              <w:spacing w:after="0" w:line="240" w:lineRule="auto"/>
              <w:rPr>
                <w:rFonts w:ascii="Times New Roman" w:hAnsi="Times New Roman" w:cs="Times New Roman"/>
                <w:sz w:val="20"/>
                <w:szCs w:val="20"/>
              </w:rPr>
            </w:pPr>
          </w:p>
          <w:p w14:paraId="2F0609F0"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14:paraId="15B811C2" w14:textId="77777777" w:rsidR="001B0970" w:rsidRPr="00D462BC" w:rsidRDefault="001B0970" w:rsidP="001B0970">
            <w:pPr>
              <w:spacing w:after="0" w:line="240" w:lineRule="auto"/>
              <w:rPr>
                <w:rFonts w:ascii="Times New Roman" w:hAnsi="Times New Roman" w:cs="Times New Roman"/>
                <w:sz w:val="20"/>
                <w:szCs w:val="20"/>
              </w:rPr>
            </w:pPr>
          </w:p>
          <w:p w14:paraId="518E0396" w14:textId="77777777" w:rsidR="001B0970" w:rsidRPr="00D462BC" w:rsidRDefault="001B0970" w:rsidP="001B0970">
            <w:pPr>
              <w:spacing w:after="0" w:line="240" w:lineRule="auto"/>
              <w:rPr>
                <w:rFonts w:ascii="Times New Roman" w:hAnsi="Times New Roman" w:cs="Times New Roman"/>
                <w:bCs/>
                <w:sz w:val="20"/>
                <w:szCs w:val="20"/>
              </w:rPr>
            </w:pPr>
            <w:r w:rsidRPr="00D462BC">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14:paraId="502C6F9A" w14:textId="77777777" w:rsidR="001B0970" w:rsidRPr="00D462BC" w:rsidRDefault="001B0970" w:rsidP="001B0970">
            <w:pPr>
              <w:spacing w:after="0" w:line="240" w:lineRule="auto"/>
              <w:rPr>
                <w:rFonts w:ascii="Times New Roman" w:hAnsi="Times New Roman" w:cs="Times New Roman"/>
                <w:sz w:val="20"/>
                <w:szCs w:val="20"/>
              </w:rPr>
            </w:pPr>
          </w:p>
        </w:tc>
      </w:tr>
    </w:tbl>
    <w:p w14:paraId="5F0B2761"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brutto zamówienia (cyfrowo i słownie):   ………………………………………………………………………………………</w:t>
      </w:r>
    </w:p>
    <w:p w14:paraId="49F297D1"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netto zamówienia: (cyfrowo i słownie):   …………………………………………………………………………………………</w:t>
      </w:r>
    </w:p>
    <w:p w14:paraId="7AB7161F"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Podatek VAT ……………zł słownie: ………………………………………………………………………………………………………</w:t>
      </w:r>
    </w:p>
    <w:p w14:paraId="5CD8A45D"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w:t>
      </w:r>
    </w:p>
    <w:p w14:paraId="7E265C6C" w14:textId="77777777" w:rsidR="001B0970" w:rsidRPr="00D462BC" w:rsidRDefault="001B0970" w:rsidP="001B0970">
      <w:pPr>
        <w:tabs>
          <w:tab w:val="left" w:pos="11624"/>
        </w:tabs>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(podpis upoważnionego przedstawiciela wykonawcy)</w:t>
      </w:r>
    </w:p>
    <w:p w14:paraId="20B496DE" w14:textId="77777777" w:rsidR="001B0970" w:rsidRPr="00D462BC" w:rsidRDefault="001B0970" w:rsidP="001B0970">
      <w:pPr>
        <w:suppressAutoHyphens/>
        <w:spacing w:after="0" w:line="240" w:lineRule="auto"/>
        <w:rPr>
          <w:rFonts w:ascii="Times New Roman" w:eastAsia="Times New Roman" w:hAnsi="Times New Roman" w:cs="Times New Roman"/>
          <w:b/>
          <w:sz w:val="20"/>
          <w:szCs w:val="20"/>
          <w:lang w:eastAsia="ar-SA"/>
        </w:rPr>
      </w:pPr>
    </w:p>
    <w:p w14:paraId="4B0C9166" w14:textId="77777777" w:rsidR="001B0970" w:rsidRPr="00D462BC" w:rsidRDefault="001B0970" w:rsidP="001B0970">
      <w:pPr>
        <w:suppressAutoHyphens/>
        <w:spacing w:after="0" w:line="240" w:lineRule="auto"/>
        <w:rPr>
          <w:rFonts w:ascii="Times New Roman" w:eastAsia="Times New Roman" w:hAnsi="Times New Roman" w:cs="Times New Roman"/>
          <w:b/>
          <w:sz w:val="20"/>
          <w:szCs w:val="20"/>
          <w:lang w:eastAsia="ar-SA"/>
        </w:rPr>
      </w:pPr>
    </w:p>
    <w:p w14:paraId="3C32CC39" w14:textId="77777777" w:rsidR="001B0970" w:rsidRPr="00D462BC" w:rsidRDefault="001B0970" w:rsidP="001B0970">
      <w:pPr>
        <w:suppressAutoHyphens/>
        <w:spacing w:after="0" w:line="240" w:lineRule="auto"/>
        <w:rPr>
          <w:rFonts w:ascii="Times New Roman" w:eastAsia="Times New Roman" w:hAnsi="Times New Roman" w:cs="Times New Roman"/>
          <w:b/>
          <w:sz w:val="20"/>
          <w:szCs w:val="20"/>
          <w:lang w:eastAsia="ar-SA"/>
        </w:rPr>
      </w:pPr>
    </w:p>
    <w:p w14:paraId="41BE6F0C" w14:textId="77777777" w:rsidR="001B0970" w:rsidRPr="00D462BC" w:rsidRDefault="001B0970" w:rsidP="001B0970">
      <w:pPr>
        <w:suppressAutoHyphens/>
        <w:spacing w:after="0" w:line="240" w:lineRule="auto"/>
        <w:jc w:val="both"/>
        <w:rPr>
          <w:rFonts w:ascii="Times New Roman" w:eastAsia="Times New Roman" w:hAnsi="Times New Roman" w:cs="Times New Roman"/>
          <w:sz w:val="20"/>
          <w:szCs w:val="20"/>
          <w:lang w:eastAsia="ar-SA"/>
        </w:rPr>
      </w:pPr>
    </w:p>
    <w:p w14:paraId="41B7027D" w14:textId="77777777" w:rsidR="001B0970" w:rsidRPr="002B2096" w:rsidRDefault="001B0970" w:rsidP="001B0970">
      <w:pPr>
        <w:suppressAutoHyphens/>
        <w:spacing w:after="0" w:line="240" w:lineRule="auto"/>
        <w:rPr>
          <w:rFonts w:ascii="Times New Roman" w:eastAsia="Times New Roman" w:hAnsi="Times New Roman" w:cs="Times New Roman"/>
          <w:b/>
          <w:sz w:val="20"/>
          <w:szCs w:val="20"/>
          <w:lang w:eastAsia="ar-SA"/>
        </w:rPr>
      </w:pPr>
    </w:p>
    <w:p w14:paraId="24E75B2A" w14:textId="7724A168" w:rsidR="001B0970" w:rsidRPr="002B2096" w:rsidRDefault="001B0970" w:rsidP="001B0970">
      <w:pPr>
        <w:suppressAutoHyphens/>
        <w:spacing w:after="0" w:line="240" w:lineRule="auto"/>
        <w:rPr>
          <w:rFonts w:ascii="Times New Roman" w:eastAsia="Times New Roman" w:hAnsi="Times New Roman" w:cs="Times New Roman"/>
          <w:b/>
          <w:sz w:val="20"/>
          <w:szCs w:val="20"/>
          <w:lang w:eastAsia="ar-SA"/>
        </w:rPr>
      </w:pPr>
      <w:r w:rsidRPr="002B2096">
        <w:rPr>
          <w:rFonts w:ascii="Times New Roman" w:eastAsia="Times New Roman" w:hAnsi="Times New Roman" w:cs="Times New Roman"/>
          <w:b/>
          <w:sz w:val="20"/>
          <w:szCs w:val="20"/>
          <w:lang w:eastAsia="ar-SA"/>
        </w:rPr>
        <w:t xml:space="preserve">Zadanie  nr </w:t>
      </w:r>
      <w:r w:rsidR="002B2096">
        <w:rPr>
          <w:rFonts w:ascii="Times New Roman" w:eastAsia="Times New Roman" w:hAnsi="Times New Roman" w:cs="Times New Roman"/>
          <w:b/>
          <w:sz w:val="20"/>
          <w:szCs w:val="20"/>
          <w:lang w:eastAsia="ar-SA"/>
        </w:rPr>
        <w:t>9</w:t>
      </w:r>
      <w:r w:rsidRPr="002B2096">
        <w:rPr>
          <w:rFonts w:ascii="Times New Roman" w:eastAsia="Times New Roman" w:hAnsi="Times New Roman" w:cs="Times New Roman"/>
          <w:b/>
          <w:sz w:val="20"/>
          <w:szCs w:val="20"/>
          <w:lang w:eastAsia="ar-SA"/>
        </w:rPr>
        <w:t>. Fartuch, ubrania chirurgiczne, serwety, buty operacyjne.</w:t>
      </w:r>
    </w:p>
    <w:p w14:paraId="5AA1275C" w14:textId="77777777" w:rsidR="001B0970" w:rsidRPr="00D462BC" w:rsidRDefault="001B0970" w:rsidP="001B0970">
      <w:pPr>
        <w:suppressAutoHyphens/>
        <w:spacing w:after="0" w:line="240" w:lineRule="auto"/>
        <w:rPr>
          <w:rFonts w:ascii="Times New Roman" w:eastAsia="Times New Roman" w:hAnsi="Times New Roman" w:cs="Times New Roman"/>
          <w:b/>
          <w:sz w:val="20"/>
          <w:szCs w:val="20"/>
          <w:lang w:eastAsia="ar-SA"/>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1B0970" w:rsidRPr="00D462BC" w14:paraId="578FCF0A" w14:textId="77777777" w:rsidTr="00C00918">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14:paraId="736FCABD"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14:paraId="22C19818"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14:paraId="77F485B1"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14:paraId="7AB9C13F"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Ilość</w:t>
            </w:r>
          </w:p>
          <w:p w14:paraId="43378818"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14:paraId="446CE473"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14:paraId="2084E08D"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14:paraId="24A753B8"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VAT  %</w:t>
            </w:r>
          </w:p>
        </w:tc>
        <w:tc>
          <w:tcPr>
            <w:tcW w:w="1134" w:type="dxa"/>
            <w:tcBorders>
              <w:top w:val="single" w:sz="8" w:space="0" w:color="auto"/>
              <w:left w:val="nil"/>
              <w:bottom w:val="single" w:sz="4" w:space="0" w:color="auto"/>
              <w:right w:val="single" w:sz="8" w:space="0" w:color="auto"/>
            </w:tcBorders>
            <w:shd w:val="clear" w:color="auto" w:fill="auto"/>
            <w:hideMark/>
          </w:tcPr>
          <w:p w14:paraId="42439329"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 xml:space="preserve">Wartość brutto </w:t>
            </w:r>
          </w:p>
        </w:tc>
        <w:tc>
          <w:tcPr>
            <w:tcW w:w="1275" w:type="dxa"/>
            <w:tcBorders>
              <w:top w:val="single" w:sz="8" w:space="0" w:color="auto"/>
              <w:left w:val="nil"/>
              <w:bottom w:val="single" w:sz="4" w:space="0" w:color="auto"/>
              <w:right w:val="single" w:sz="8" w:space="0" w:color="auto"/>
            </w:tcBorders>
          </w:tcPr>
          <w:p w14:paraId="35715327"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Producent/numer katalogowy</w:t>
            </w:r>
          </w:p>
        </w:tc>
      </w:tr>
      <w:tr w:rsidR="001B0970" w:rsidRPr="00D462BC" w14:paraId="23690C97" w14:textId="77777777" w:rsidTr="00C00918">
        <w:trPr>
          <w:trHeight w:val="70"/>
        </w:trPr>
        <w:tc>
          <w:tcPr>
            <w:tcW w:w="582" w:type="dxa"/>
            <w:tcBorders>
              <w:top w:val="nil"/>
              <w:left w:val="single" w:sz="8" w:space="0" w:color="auto"/>
              <w:bottom w:val="single" w:sz="4" w:space="0" w:color="auto"/>
              <w:right w:val="single" w:sz="4" w:space="0" w:color="auto"/>
            </w:tcBorders>
            <w:shd w:val="clear" w:color="auto" w:fill="auto"/>
            <w:hideMark/>
          </w:tcPr>
          <w:p w14:paraId="4306A499"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1.</w:t>
            </w:r>
          </w:p>
        </w:tc>
        <w:tc>
          <w:tcPr>
            <w:tcW w:w="5954" w:type="dxa"/>
            <w:tcBorders>
              <w:top w:val="nil"/>
              <w:left w:val="nil"/>
              <w:bottom w:val="single" w:sz="4" w:space="0" w:color="auto"/>
              <w:right w:val="single" w:sz="4" w:space="0" w:color="auto"/>
            </w:tcBorders>
            <w:shd w:val="clear" w:color="auto" w:fill="auto"/>
          </w:tcPr>
          <w:p w14:paraId="70E565FC" w14:textId="77777777" w:rsidR="001B0970" w:rsidRPr="00D462BC" w:rsidRDefault="001B0970" w:rsidP="001B0970">
            <w:pPr>
              <w:suppressAutoHyphens/>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Fartuch barierowy chirurgiczny wielokrotnego użytku standardowego ryzyka wykonany na bazie dwóch tkanin:</w:t>
            </w:r>
          </w:p>
          <w:p w14:paraId="2B865DAC"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pole krytyczne z tkaniny o gramaturze max. 100 g/m</w:t>
            </w:r>
            <w:r w:rsidRPr="00D462BC">
              <w:rPr>
                <w:rFonts w:ascii="Times New Roman" w:eastAsia="Times New Roman" w:hAnsi="Times New Roman" w:cs="Times New Roman"/>
                <w:sz w:val="20"/>
                <w:szCs w:val="20"/>
                <w:vertAlign w:val="superscript"/>
                <w:lang w:eastAsia="pl-PL"/>
              </w:rPr>
              <w:t>2</w:t>
            </w:r>
            <w:r w:rsidRPr="00D462BC">
              <w:rPr>
                <w:rFonts w:ascii="Times New Roman" w:eastAsia="Times New Roman" w:hAnsi="Times New Roman" w:cs="Times New Roman"/>
                <w:sz w:val="20"/>
                <w:szCs w:val="20"/>
                <w:lang w:eastAsia="pl-PL"/>
              </w:rPr>
              <w:t>, o wysokim poziomie odporności na przesiąkanie cieczy - minimum 90cm wysokości słupa wody,</w:t>
            </w:r>
          </w:p>
          <w:p w14:paraId="5CC46354"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pole niekrytyczne z chłonnej tkaniny bawełniano – poliestrowej o minimalnej zawartości bawełny 55% o gramaturze  max. 120 g/m</w:t>
            </w:r>
            <w:r w:rsidRPr="00D462BC">
              <w:rPr>
                <w:rFonts w:ascii="Times New Roman" w:eastAsia="Times New Roman" w:hAnsi="Times New Roman" w:cs="Times New Roman"/>
                <w:sz w:val="20"/>
                <w:szCs w:val="20"/>
                <w:vertAlign w:val="superscript"/>
                <w:lang w:eastAsia="pl-PL"/>
              </w:rPr>
              <w:t>2</w:t>
            </w:r>
            <w:r w:rsidRPr="00D462BC">
              <w:rPr>
                <w:rFonts w:ascii="Times New Roman" w:eastAsia="Times New Roman" w:hAnsi="Times New Roman" w:cs="Times New Roman"/>
                <w:sz w:val="20"/>
                <w:szCs w:val="20"/>
                <w:lang w:eastAsia="pl-PL"/>
              </w:rPr>
              <w:t>; tkanina bawełniano-poliestrowa ma zapewniać wysoki termofizjologiczny komfort użytkowania, poziom przepuszczalności powietrza minimum 55 cm</w:t>
            </w:r>
            <w:r w:rsidRPr="00D462BC">
              <w:rPr>
                <w:rFonts w:ascii="Times New Roman" w:eastAsia="Times New Roman" w:hAnsi="Times New Roman" w:cs="Times New Roman"/>
                <w:sz w:val="20"/>
                <w:szCs w:val="20"/>
                <w:vertAlign w:val="superscript"/>
                <w:lang w:eastAsia="pl-PL"/>
              </w:rPr>
              <w:t>3</w:t>
            </w:r>
            <w:r w:rsidRPr="00D462BC">
              <w:rPr>
                <w:rFonts w:ascii="Times New Roman" w:eastAsia="Times New Roman" w:hAnsi="Times New Roman" w:cs="Times New Roman"/>
                <w:sz w:val="20"/>
                <w:szCs w:val="20"/>
                <w:lang w:eastAsia="pl-PL"/>
              </w:rPr>
              <w:t>/cm</w:t>
            </w:r>
            <w:r w:rsidRPr="00D462BC">
              <w:rPr>
                <w:rFonts w:ascii="Times New Roman" w:eastAsia="Times New Roman" w:hAnsi="Times New Roman" w:cs="Times New Roman"/>
                <w:sz w:val="20"/>
                <w:szCs w:val="20"/>
                <w:vertAlign w:val="superscript"/>
                <w:lang w:eastAsia="pl-PL"/>
              </w:rPr>
              <w:t>2</w:t>
            </w:r>
            <w:r w:rsidRPr="00D462BC">
              <w:rPr>
                <w:rFonts w:ascii="Times New Roman" w:eastAsia="Times New Roman" w:hAnsi="Times New Roman" w:cs="Times New Roman"/>
                <w:sz w:val="20"/>
                <w:szCs w:val="20"/>
                <w:lang w:eastAsia="pl-PL"/>
              </w:rPr>
              <w:t>*s;</w:t>
            </w:r>
          </w:p>
          <w:p w14:paraId="7523712B"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xml:space="preserve">Szew łączący poszczególne tkaninowe elementy fartucha kryty, zawijany, dwuigłowy - stębnowany; rękawy wykończone elastycznym ściągaczem; </w:t>
            </w:r>
          </w:p>
          <w:p w14:paraId="6BB96EC9"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Kolor niebieski lub zielony;</w:t>
            </w:r>
          </w:p>
          <w:p w14:paraId="43DC1213"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xml:space="preserve">Fartuch ma zachować w polu krytycznym właściwości barierowe przez minimum 100 cykli użyć. Fartuch w polu krytycznym w pełni zgodny z normą PN-EN 13795 lub równoważną, w polu niekrytycznym co najmniej w zakresie pylenia oraz czystości pod względem cząstek stałych. </w:t>
            </w:r>
          </w:p>
          <w:p w14:paraId="6CAE42E2"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 xml:space="preserve">Rozmiary M, L, XL, XXL </w:t>
            </w:r>
          </w:p>
          <w:p w14:paraId="7448CC16" w14:textId="77777777" w:rsidR="001B0970" w:rsidRPr="00D462BC" w:rsidRDefault="001B0970" w:rsidP="001B0970">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27CA6F17"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lastRenderedPageBreak/>
              <w:t>szt.</w:t>
            </w:r>
          </w:p>
        </w:tc>
        <w:tc>
          <w:tcPr>
            <w:tcW w:w="850" w:type="dxa"/>
            <w:tcBorders>
              <w:top w:val="nil"/>
              <w:left w:val="nil"/>
              <w:bottom w:val="single" w:sz="4" w:space="0" w:color="auto"/>
              <w:right w:val="single" w:sz="4" w:space="0" w:color="auto"/>
            </w:tcBorders>
            <w:shd w:val="clear" w:color="auto" w:fill="auto"/>
            <w:hideMark/>
          </w:tcPr>
          <w:p w14:paraId="1C148C0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50</w:t>
            </w:r>
          </w:p>
        </w:tc>
        <w:tc>
          <w:tcPr>
            <w:tcW w:w="993" w:type="dxa"/>
            <w:tcBorders>
              <w:top w:val="nil"/>
              <w:left w:val="nil"/>
              <w:bottom w:val="single" w:sz="4" w:space="0" w:color="auto"/>
              <w:right w:val="single" w:sz="4" w:space="0" w:color="auto"/>
            </w:tcBorders>
            <w:shd w:val="clear" w:color="auto" w:fill="auto"/>
          </w:tcPr>
          <w:p w14:paraId="5B4C33F1"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15719120"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40D933AB"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14:paraId="67A0060E"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14:paraId="01152640"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67CE226D" w14:textId="77777777" w:rsidTr="00C00918">
        <w:trPr>
          <w:trHeight w:val="276"/>
        </w:trPr>
        <w:tc>
          <w:tcPr>
            <w:tcW w:w="582" w:type="dxa"/>
            <w:tcBorders>
              <w:top w:val="nil"/>
              <w:left w:val="single" w:sz="8" w:space="0" w:color="auto"/>
              <w:bottom w:val="single" w:sz="4" w:space="0" w:color="auto"/>
              <w:right w:val="single" w:sz="4" w:space="0" w:color="auto"/>
            </w:tcBorders>
            <w:shd w:val="clear" w:color="auto" w:fill="auto"/>
            <w:hideMark/>
          </w:tcPr>
          <w:p w14:paraId="1014BE33"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2.</w:t>
            </w:r>
          </w:p>
        </w:tc>
        <w:tc>
          <w:tcPr>
            <w:tcW w:w="5954" w:type="dxa"/>
            <w:tcBorders>
              <w:top w:val="nil"/>
              <w:left w:val="nil"/>
              <w:bottom w:val="single" w:sz="4" w:space="0" w:color="auto"/>
              <w:right w:val="single" w:sz="4" w:space="0" w:color="auto"/>
            </w:tcBorders>
            <w:shd w:val="clear" w:color="auto" w:fill="auto"/>
          </w:tcPr>
          <w:p w14:paraId="06D15221" w14:textId="77777777" w:rsidR="001B0970" w:rsidRPr="00D462BC" w:rsidRDefault="001B0970" w:rsidP="001B0970">
            <w:pPr>
              <w:spacing w:after="0" w:line="240" w:lineRule="auto"/>
              <w:jc w:val="both"/>
              <w:rPr>
                <w:rFonts w:ascii="Times New Roman" w:eastAsia="Times New Roman" w:hAnsi="Times New Roman" w:cs="Times New Roman"/>
                <w:b/>
                <w:sz w:val="20"/>
                <w:szCs w:val="20"/>
                <w:lang w:eastAsia="pl-PL"/>
              </w:rPr>
            </w:pPr>
            <w:bookmarkStart w:id="0" w:name="OLE_LINK1"/>
            <w:bookmarkStart w:id="1" w:name="OLE_LINK2"/>
            <w:r w:rsidRPr="00D462BC">
              <w:rPr>
                <w:rFonts w:ascii="Times New Roman" w:eastAsia="Times New Roman" w:hAnsi="Times New Roman" w:cs="Times New Roman"/>
                <w:b/>
                <w:sz w:val="20"/>
                <w:szCs w:val="20"/>
                <w:lang w:eastAsia="pl-PL"/>
              </w:rPr>
              <w:t>Ubrania operacyjne bluza + spodnie lub sukienka:</w:t>
            </w:r>
          </w:p>
          <w:p w14:paraId="27488289"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Ubranie chirurgiczne wielokrotnego użytku wykonane z chłonącej płyny, niepylącej tkaniny bawełniano-poliestrowej.. Tkanina ma zapewnić komfort dotykowy właściwy bawełnie. Tkanina ma zapewniać wysoki termofizjologiczny komfort użytkowania, gramatura maksimum 125 g/m</w:t>
            </w:r>
            <w:r w:rsidRPr="00D462BC">
              <w:rPr>
                <w:rFonts w:ascii="Times New Roman" w:eastAsia="Times New Roman" w:hAnsi="Times New Roman" w:cs="Times New Roman"/>
                <w:sz w:val="20"/>
                <w:szCs w:val="20"/>
                <w:vertAlign w:val="superscript"/>
                <w:lang w:eastAsia="pl-PL"/>
              </w:rPr>
              <w:t>2</w:t>
            </w:r>
            <w:r w:rsidRPr="00D462BC">
              <w:rPr>
                <w:rFonts w:ascii="Times New Roman" w:eastAsia="Times New Roman" w:hAnsi="Times New Roman" w:cs="Times New Roman"/>
                <w:sz w:val="20"/>
                <w:szCs w:val="20"/>
                <w:lang w:eastAsia="pl-PL"/>
              </w:rPr>
              <w:t xml:space="preserve">, zawartość bawełny minimum 60%.  </w:t>
            </w:r>
          </w:p>
          <w:p w14:paraId="23C488FE"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xml:space="preserve">Ubranie w pełni zgodne z normą PN-EN 13795. </w:t>
            </w:r>
          </w:p>
          <w:p w14:paraId="45C8317B"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xml:space="preserve">Kolor niebieski, czerwony lub zielony. </w:t>
            </w:r>
          </w:p>
          <w:p w14:paraId="2C1F1C88"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Bluza + spodnie: bluza wycięta w serek, trzy kieszenie; spodnie na gumkę, wiązane z przodu na troki.</w:t>
            </w:r>
          </w:p>
          <w:p w14:paraId="40964B4C"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Sukienka: dekolt w serek, dwie kieszenie na wysokości bioder, jedna na wysokości klatki piersiowej.</w:t>
            </w:r>
          </w:p>
          <w:bookmarkEnd w:id="0"/>
          <w:bookmarkEnd w:id="1"/>
          <w:p w14:paraId="60D37DCC" w14:textId="77777777" w:rsidR="001B0970" w:rsidRPr="00D462BC" w:rsidRDefault="001B0970" w:rsidP="001B0970">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Rozmiary:</w:t>
            </w:r>
          </w:p>
          <w:p w14:paraId="2C8DD71F" w14:textId="77777777" w:rsidR="001B0970" w:rsidRPr="00D462BC" w:rsidRDefault="001B0970" w:rsidP="001B0970">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 xml:space="preserve">komplet - M, L, XL, XXL </w:t>
            </w:r>
          </w:p>
          <w:p w14:paraId="58829C33" w14:textId="77777777" w:rsidR="001B0970" w:rsidRPr="00D462BC" w:rsidRDefault="001B0970" w:rsidP="001B0970">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 xml:space="preserve">sukienka - M, L, XL, XXL </w:t>
            </w:r>
          </w:p>
        </w:tc>
        <w:tc>
          <w:tcPr>
            <w:tcW w:w="1134" w:type="dxa"/>
            <w:tcBorders>
              <w:top w:val="nil"/>
              <w:left w:val="nil"/>
              <w:bottom w:val="single" w:sz="4" w:space="0" w:color="auto"/>
              <w:right w:val="single" w:sz="4" w:space="0" w:color="auto"/>
            </w:tcBorders>
            <w:shd w:val="clear" w:color="auto" w:fill="auto"/>
          </w:tcPr>
          <w:p w14:paraId="25AF257F"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komplet</w:t>
            </w:r>
          </w:p>
          <w:p w14:paraId="4B3E523A"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p w14:paraId="30E553C9"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p w14:paraId="68CC2241"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p w14:paraId="7A4B087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sukienka</w:t>
            </w:r>
          </w:p>
        </w:tc>
        <w:tc>
          <w:tcPr>
            <w:tcW w:w="850" w:type="dxa"/>
            <w:tcBorders>
              <w:top w:val="nil"/>
              <w:left w:val="nil"/>
              <w:bottom w:val="single" w:sz="4" w:space="0" w:color="auto"/>
              <w:right w:val="single" w:sz="4" w:space="0" w:color="auto"/>
            </w:tcBorders>
            <w:shd w:val="clear" w:color="auto" w:fill="auto"/>
            <w:hideMark/>
          </w:tcPr>
          <w:p w14:paraId="2B90391C"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45</w:t>
            </w:r>
          </w:p>
          <w:p w14:paraId="56EBC176"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p w14:paraId="2D69A0FD"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p w14:paraId="4851CA93"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p w14:paraId="04D539E1"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30</w:t>
            </w:r>
          </w:p>
        </w:tc>
        <w:tc>
          <w:tcPr>
            <w:tcW w:w="993" w:type="dxa"/>
            <w:tcBorders>
              <w:top w:val="nil"/>
              <w:left w:val="nil"/>
              <w:bottom w:val="single" w:sz="4" w:space="0" w:color="auto"/>
              <w:right w:val="single" w:sz="4" w:space="0" w:color="auto"/>
            </w:tcBorders>
            <w:shd w:val="clear" w:color="auto" w:fill="auto"/>
          </w:tcPr>
          <w:p w14:paraId="031A235D" w14:textId="77777777" w:rsidR="001B0970" w:rsidRPr="00D462BC" w:rsidRDefault="001B0970" w:rsidP="001B0970">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1CCB6A39"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42B6D27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14:paraId="7AB51431"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14:paraId="0FD48A66"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507E6B18" w14:textId="77777777" w:rsidTr="008D55AF">
        <w:trPr>
          <w:trHeight w:val="1789"/>
        </w:trPr>
        <w:tc>
          <w:tcPr>
            <w:tcW w:w="582" w:type="dxa"/>
            <w:vMerge w:val="restart"/>
            <w:tcBorders>
              <w:top w:val="single" w:sz="4" w:space="0" w:color="auto"/>
              <w:left w:val="single" w:sz="8" w:space="0" w:color="auto"/>
              <w:right w:val="single" w:sz="4" w:space="0" w:color="auto"/>
            </w:tcBorders>
            <w:shd w:val="clear" w:color="auto" w:fill="auto"/>
          </w:tcPr>
          <w:p w14:paraId="6A0B925A"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3</w:t>
            </w:r>
          </w:p>
        </w:tc>
        <w:tc>
          <w:tcPr>
            <w:tcW w:w="5954" w:type="dxa"/>
            <w:tcBorders>
              <w:top w:val="single" w:sz="4" w:space="0" w:color="auto"/>
              <w:left w:val="nil"/>
              <w:bottom w:val="single" w:sz="4" w:space="0" w:color="auto"/>
              <w:right w:val="single" w:sz="4" w:space="0" w:color="auto"/>
            </w:tcBorders>
            <w:shd w:val="clear" w:color="auto" w:fill="auto"/>
          </w:tcPr>
          <w:p w14:paraId="58FA6FF8" w14:textId="77777777" w:rsidR="001B0970" w:rsidRPr="00D462BC" w:rsidRDefault="001B0970" w:rsidP="001B0970">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b/>
                <w:bCs/>
                <w:sz w:val="20"/>
                <w:szCs w:val="20"/>
                <w:lang w:eastAsia="pl-PL"/>
              </w:rPr>
              <w:t>Serweta nieprzemakalna wykonana z dwóch tkanin:</w:t>
            </w:r>
          </w:p>
          <w:p w14:paraId="1AA65ECE"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Serweta chirurgiczna do stosowania w zabiegach standardowego ryzyka. Serweta zasadnicza wykonana z tkaniny poliestrowej o gramaturze 125 - 140g/m2 i nieprzemakalności min. 50 cm H</w:t>
            </w:r>
            <w:r w:rsidRPr="00D462BC">
              <w:rPr>
                <w:rFonts w:ascii="Times New Roman" w:eastAsia="Times New Roman" w:hAnsi="Times New Roman" w:cs="Times New Roman"/>
                <w:sz w:val="20"/>
                <w:szCs w:val="20"/>
                <w:vertAlign w:val="subscript"/>
                <w:lang w:eastAsia="pl-PL"/>
              </w:rPr>
              <w:t>2</w:t>
            </w:r>
            <w:r w:rsidRPr="00D462BC">
              <w:rPr>
                <w:rFonts w:ascii="Times New Roman" w:eastAsia="Times New Roman" w:hAnsi="Times New Roman" w:cs="Times New Roman"/>
                <w:sz w:val="20"/>
                <w:szCs w:val="20"/>
                <w:lang w:eastAsia="pl-PL"/>
              </w:rPr>
              <w:t>O; dodatkowa warstwa chłonna wykonana z tkaniny poliestrowej o gramaturze min. 280 g/m2 i chłonności min. 160%.</w:t>
            </w:r>
          </w:p>
          <w:p w14:paraId="7B8FB2EA"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Kolor zielony, niebieski</w:t>
            </w:r>
          </w:p>
          <w:p w14:paraId="52CFB00C"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Rozmiary:</w:t>
            </w:r>
          </w:p>
        </w:tc>
        <w:tc>
          <w:tcPr>
            <w:tcW w:w="1134" w:type="dxa"/>
            <w:tcBorders>
              <w:top w:val="nil"/>
              <w:left w:val="nil"/>
              <w:bottom w:val="single" w:sz="4" w:space="0" w:color="auto"/>
              <w:right w:val="single" w:sz="4" w:space="0" w:color="auto"/>
            </w:tcBorders>
            <w:shd w:val="clear" w:color="auto" w:fill="auto"/>
          </w:tcPr>
          <w:p w14:paraId="04A18BB6"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p>
        </w:tc>
        <w:tc>
          <w:tcPr>
            <w:tcW w:w="850" w:type="dxa"/>
            <w:tcBorders>
              <w:top w:val="nil"/>
              <w:left w:val="nil"/>
              <w:bottom w:val="single" w:sz="4" w:space="0" w:color="auto"/>
              <w:right w:val="single" w:sz="4" w:space="0" w:color="auto"/>
            </w:tcBorders>
            <w:shd w:val="clear" w:color="auto" w:fill="auto"/>
            <w:hideMark/>
          </w:tcPr>
          <w:p w14:paraId="4479864E"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p>
        </w:tc>
        <w:tc>
          <w:tcPr>
            <w:tcW w:w="993" w:type="dxa"/>
            <w:tcBorders>
              <w:top w:val="nil"/>
              <w:left w:val="nil"/>
              <w:bottom w:val="single" w:sz="4" w:space="0" w:color="auto"/>
              <w:right w:val="single" w:sz="4" w:space="0" w:color="auto"/>
            </w:tcBorders>
            <w:shd w:val="clear" w:color="auto" w:fill="auto"/>
          </w:tcPr>
          <w:p w14:paraId="0522393A"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0CFA2636"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7398ABAC" w14:textId="77777777" w:rsidR="001B0970" w:rsidRPr="00D462BC"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14:paraId="42FEDF51"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nil"/>
              <w:left w:val="nil"/>
              <w:bottom w:val="single" w:sz="4" w:space="0" w:color="auto"/>
              <w:right w:val="single" w:sz="8" w:space="0" w:color="auto"/>
            </w:tcBorders>
          </w:tcPr>
          <w:p w14:paraId="46CA0DC0"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D462BC" w14:paraId="2BBFD64A" w14:textId="77777777" w:rsidTr="00C00918">
        <w:trPr>
          <w:trHeight w:val="299"/>
        </w:trPr>
        <w:tc>
          <w:tcPr>
            <w:tcW w:w="582" w:type="dxa"/>
            <w:vMerge/>
            <w:tcBorders>
              <w:left w:val="single" w:sz="8" w:space="0" w:color="auto"/>
              <w:right w:val="single" w:sz="4" w:space="0" w:color="auto"/>
            </w:tcBorders>
            <w:shd w:val="clear" w:color="auto" w:fill="auto"/>
          </w:tcPr>
          <w:p w14:paraId="1CDF6A96"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14:paraId="4208C16D" w14:textId="77777777" w:rsidR="001B0970" w:rsidRPr="00D462BC" w:rsidRDefault="001B0970" w:rsidP="001B0970">
            <w:pPr>
              <w:suppressAutoHyphens/>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220x150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64F150A1"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14:paraId="18AF2F1F"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14:paraId="13AF6AB1"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4B9CC524"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5843E2CC" w14:textId="77777777" w:rsidR="001B0970" w:rsidRPr="00D462BC"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3F609B74"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14:paraId="783887D4"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D462BC" w14:paraId="002F632E" w14:textId="77777777" w:rsidTr="00C00918">
        <w:trPr>
          <w:trHeight w:val="299"/>
        </w:trPr>
        <w:tc>
          <w:tcPr>
            <w:tcW w:w="582" w:type="dxa"/>
            <w:vMerge/>
            <w:tcBorders>
              <w:left w:val="single" w:sz="8" w:space="0" w:color="auto"/>
              <w:right w:val="single" w:sz="4" w:space="0" w:color="auto"/>
            </w:tcBorders>
            <w:shd w:val="clear" w:color="auto" w:fill="auto"/>
          </w:tcPr>
          <w:p w14:paraId="798C9B89"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14:paraId="2237E1FD" w14:textId="77777777" w:rsidR="001B0970" w:rsidRPr="00D462BC" w:rsidRDefault="001B0970" w:rsidP="001B0970">
            <w:pPr>
              <w:suppressAutoHyphens/>
              <w:spacing w:after="0" w:line="240" w:lineRule="auto"/>
              <w:jc w:val="both"/>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sz w:val="20"/>
                <w:szCs w:val="20"/>
                <w:lang w:eastAsia="pl-PL"/>
              </w:rPr>
              <w:t>180x180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54E56D44"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14:paraId="009DB90D"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14:paraId="3DD0D80D"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0FFD4AA3"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0324FAFA" w14:textId="77777777" w:rsidR="001B0970" w:rsidRPr="00D462BC"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3CBCFF4B"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14:paraId="399ABC1C"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D462BC" w14:paraId="6AA69396" w14:textId="77777777" w:rsidTr="00C00918">
        <w:trPr>
          <w:trHeight w:val="236"/>
        </w:trPr>
        <w:tc>
          <w:tcPr>
            <w:tcW w:w="582" w:type="dxa"/>
            <w:vMerge/>
            <w:tcBorders>
              <w:left w:val="single" w:sz="8" w:space="0" w:color="auto"/>
              <w:right w:val="single" w:sz="4" w:space="0" w:color="auto"/>
            </w:tcBorders>
            <w:shd w:val="clear" w:color="auto" w:fill="auto"/>
          </w:tcPr>
          <w:p w14:paraId="34FC897E"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8" w:space="0" w:color="auto"/>
              <w:right w:val="single" w:sz="4" w:space="0" w:color="auto"/>
            </w:tcBorders>
            <w:shd w:val="clear" w:color="auto" w:fill="auto"/>
          </w:tcPr>
          <w:p w14:paraId="57337FF0"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150x200 cm – 20 szt.</w:t>
            </w:r>
          </w:p>
        </w:tc>
        <w:tc>
          <w:tcPr>
            <w:tcW w:w="1134" w:type="dxa"/>
            <w:tcBorders>
              <w:top w:val="single" w:sz="8" w:space="0" w:color="auto"/>
              <w:left w:val="single" w:sz="4" w:space="0" w:color="auto"/>
              <w:bottom w:val="single" w:sz="8" w:space="0" w:color="auto"/>
              <w:right w:val="single" w:sz="8" w:space="0" w:color="auto"/>
            </w:tcBorders>
            <w:shd w:val="clear" w:color="auto" w:fill="auto"/>
          </w:tcPr>
          <w:p w14:paraId="6DC00841"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7B099F4B"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3B30FFD9"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1D40E8F"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F3F5EEA" w14:textId="77777777" w:rsidR="001B0970" w:rsidRPr="00D462BC"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D28FE1D"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14:paraId="08A986D7"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D462BC" w14:paraId="359F5FC2" w14:textId="77777777" w:rsidTr="00C00918">
        <w:trPr>
          <w:trHeight w:val="330"/>
        </w:trPr>
        <w:tc>
          <w:tcPr>
            <w:tcW w:w="582" w:type="dxa"/>
            <w:vMerge/>
            <w:tcBorders>
              <w:left w:val="single" w:sz="8" w:space="0" w:color="auto"/>
              <w:right w:val="single" w:sz="4" w:space="0" w:color="auto"/>
            </w:tcBorders>
            <w:shd w:val="clear" w:color="auto" w:fill="auto"/>
          </w:tcPr>
          <w:p w14:paraId="1378C526"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14:paraId="1B300C9D" w14:textId="77777777" w:rsidR="001B0970" w:rsidRPr="00D462BC" w:rsidRDefault="001B0970" w:rsidP="001B0970">
            <w:pPr>
              <w:suppressAutoHyphens/>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90 x 75 cm – 40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D60934B"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1CFF56D3"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40</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0AB2A76F"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02CE0B72"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3599B7C8" w14:textId="77777777" w:rsidR="001B0970" w:rsidRPr="00D462BC"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52C434E"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14:paraId="6E1EFB66"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D462BC" w14:paraId="436C6A45" w14:textId="77777777" w:rsidTr="00C00918">
        <w:trPr>
          <w:trHeight w:val="330"/>
        </w:trPr>
        <w:tc>
          <w:tcPr>
            <w:tcW w:w="582" w:type="dxa"/>
            <w:tcBorders>
              <w:left w:val="single" w:sz="8" w:space="0" w:color="auto"/>
              <w:bottom w:val="single" w:sz="8" w:space="0" w:color="auto"/>
              <w:right w:val="single" w:sz="4" w:space="0" w:color="auto"/>
            </w:tcBorders>
            <w:shd w:val="clear" w:color="auto" w:fill="auto"/>
          </w:tcPr>
          <w:p w14:paraId="3E2957F0"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14:paraId="531F7072" w14:textId="77777777" w:rsidR="001B0970" w:rsidRPr="00D462BC" w:rsidRDefault="001B0970" w:rsidP="001B0970">
            <w:pPr>
              <w:suppressAutoHyphens/>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Osłona na stolik Mayo 150 x 75 cm – 20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7829B295"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72B4F0EB"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228B4BB4"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4E3F442"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81E66D6" w14:textId="77777777" w:rsidR="001B0970" w:rsidRPr="00D462BC"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15BF7EF"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14:paraId="50435DA5"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D462BC" w14:paraId="4CFF1A4E" w14:textId="77777777" w:rsidTr="00C00918">
        <w:trPr>
          <w:trHeight w:val="389"/>
        </w:trPr>
        <w:tc>
          <w:tcPr>
            <w:tcW w:w="582" w:type="dxa"/>
            <w:tcBorders>
              <w:top w:val="single" w:sz="8" w:space="0" w:color="auto"/>
              <w:left w:val="single" w:sz="8" w:space="0" w:color="auto"/>
              <w:bottom w:val="single" w:sz="4" w:space="0" w:color="auto"/>
              <w:right w:val="single" w:sz="4" w:space="0" w:color="auto"/>
            </w:tcBorders>
            <w:shd w:val="clear" w:color="auto" w:fill="auto"/>
          </w:tcPr>
          <w:p w14:paraId="31359F0D"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4</w:t>
            </w:r>
          </w:p>
        </w:tc>
        <w:tc>
          <w:tcPr>
            <w:tcW w:w="5954" w:type="dxa"/>
            <w:tcBorders>
              <w:top w:val="single" w:sz="8" w:space="0" w:color="auto"/>
              <w:left w:val="nil"/>
              <w:bottom w:val="single" w:sz="4" w:space="0" w:color="auto"/>
              <w:right w:val="single" w:sz="4" w:space="0" w:color="auto"/>
            </w:tcBorders>
            <w:shd w:val="clear" w:color="auto" w:fill="auto"/>
          </w:tcPr>
          <w:p w14:paraId="71238239" w14:textId="77777777" w:rsidR="001B0970" w:rsidRPr="00D462BC" w:rsidRDefault="001B0970" w:rsidP="001B0970">
            <w:pPr>
              <w:spacing w:after="0" w:line="240" w:lineRule="auto"/>
              <w:jc w:val="both"/>
              <w:rPr>
                <w:rFonts w:ascii="Times New Roman" w:eastAsia="Times New Roman" w:hAnsi="Times New Roman" w:cs="Times New Roman"/>
                <w:b/>
                <w:sz w:val="20"/>
                <w:szCs w:val="20"/>
                <w:u w:val="single"/>
                <w:lang w:eastAsia="pl-PL"/>
              </w:rPr>
            </w:pPr>
            <w:r w:rsidRPr="00D462BC">
              <w:rPr>
                <w:rFonts w:ascii="Times New Roman" w:eastAsia="Times New Roman" w:hAnsi="Times New Roman" w:cs="Times New Roman"/>
                <w:b/>
                <w:sz w:val="20"/>
                <w:szCs w:val="20"/>
                <w:u w:val="single"/>
                <w:lang w:eastAsia="pl-PL"/>
              </w:rPr>
              <w:t>Buty operacyjne:</w:t>
            </w:r>
          </w:p>
          <w:p w14:paraId="7A47B000"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xml:space="preserve">Obuwie operacyjne wykonane z tworzywa sztucznego. Obuwie ma zapewniać trwałość - ma być wykonane z jednego odlewu, wolne od klejenia, czy innego rodzaju łączenia poszczególnych elementów. Obuwie ma zapewniać wysoki komfort użytkowania: ma posiadać otwory wentylacyjnego po bokach oraz anatomicznie wyprofilowaną powierzchnię styku ze stopą w części palców oraz śródstopia. Obuwie ma zapewniać bezpieczeństwo użytkowania dzięki płaskiej podeszwie i podniesionej części tylnej w celu zabezpieczenia stopy przed wysunięciem się. Łatwa identyfikacja rozmiaru ma być zapewniona dzięki wytłoczeniu rozmiaru buta na jego pięcie. Antypoślizgowe dzięki wyprofilowanej podeszwie, antystatyczne. </w:t>
            </w:r>
          </w:p>
          <w:p w14:paraId="2B37F466" w14:textId="77777777" w:rsidR="001B0970" w:rsidRPr="00D462BC" w:rsidRDefault="001B0970" w:rsidP="001B0970">
            <w:pPr>
              <w:spacing w:after="0" w:line="240" w:lineRule="auto"/>
              <w:jc w:val="both"/>
              <w:rPr>
                <w:rFonts w:ascii="Times New Roman" w:eastAsia="Times New Roman" w:hAnsi="Times New Roman" w:cs="Times New Roman"/>
                <w:b/>
                <w:sz w:val="20"/>
                <w:szCs w:val="20"/>
                <w:u w:val="single"/>
                <w:lang w:eastAsia="pl-PL"/>
              </w:rPr>
            </w:pPr>
            <w:r w:rsidRPr="00D462BC">
              <w:rPr>
                <w:rFonts w:ascii="Times New Roman" w:eastAsia="Times New Roman" w:hAnsi="Times New Roman" w:cs="Times New Roman"/>
                <w:sz w:val="20"/>
                <w:szCs w:val="20"/>
                <w:lang w:eastAsia="pl-PL"/>
              </w:rPr>
              <w:lastRenderedPageBreak/>
              <w:t>Kolor zielony, granatowy</w:t>
            </w:r>
          </w:p>
          <w:p w14:paraId="1CA7C566" w14:textId="77777777" w:rsidR="001B0970" w:rsidRPr="00D462BC" w:rsidRDefault="001B0970" w:rsidP="001B0970">
            <w:pPr>
              <w:spacing w:after="0" w:line="240" w:lineRule="auto"/>
              <w:jc w:val="both"/>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xml:space="preserve">Nadające się do mycia i dezynfekcji w maksymalnej temp. 90 stopni. </w:t>
            </w:r>
          </w:p>
          <w:p w14:paraId="6B4C9373" w14:textId="77777777" w:rsidR="001B0970" w:rsidRPr="00D462BC" w:rsidRDefault="001B0970" w:rsidP="001B0970">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73C181DC" w14:textId="77777777" w:rsidR="001B0970" w:rsidRPr="00D462BC" w:rsidRDefault="001B0970" w:rsidP="001B0970">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D462BC">
              <w:rPr>
                <w:rFonts w:ascii="Times New Roman" w:eastAsia="Times New Roman" w:hAnsi="Times New Roman" w:cs="Times New Roman"/>
                <w:b/>
                <w:sz w:val="20"/>
                <w:szCs w:val="20"/>
                <w:lang w:eastAsia="pl-PL"/>
              </w:rPr>
              <w:t>Rozmiar:  38, 39, 40, 41, 42, 43, 44, 45, 46</w:t>
            </w:r>
          </w:p>
          <w:p w14:paraId="619FC217"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14:paraId="48E5DF3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lastRenderedPageBreak/>
              <w:t>par</w:t>
            </w:r>
          </w:p>
        </w:tc>
        <w:tc>
          <w:tcPr>
            <w:tcW w:w="850" w:type="dxa"/>
            <w:tcBorders>
              <w:top w:val="single" w:sz="8" w:space="0" w:color="auto"/>
              <w:left w:val="nil"/>
              <w:bottom w:val="single" w:sz="4" w:space="0" w:color="auto"/>
              <w:right w:val="single" w:sz="4" w:space="0" w:color="auto"/>
            </w:tcBorders>
            <w:shd w:val="clear" w:color="auto" w:fill="auto"/>
            <w:hideMark/>
          </w:tcPr>
          <w:p w14:paraId="35B152A4"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7</w:t>
            </w:r>
          </w:p>
        </w:tc>
        <w:tc>
          <w:tcPr>
            <w:tcW w:w="993" w:type="dxa"/>
            <w:tcBorders>
              <w:top w:val="single" w:sz="8" w:space="0" w:color="auto"/>
              <w:left w:val="nil"/>
              <w:bottom w:val="single" w:sz="4" w:space="0" w:color="auto"/>
              <w:right w:val="single" w:sz="4" w:space="0" w:color="auto"/>
            </w:tcBorders>
            <w:shd w:val="clear" w:color="auto" w:fill="auto"/>
          </w:tcPr>
          <w:p w14:paraId="6EBC3B9C" w14:textId="77777777" w:rsidR="001B0970" w:rsidRPr="00D462BC" w:rsidRDefault="001B0970" w:rsidP="001B0970">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14:paraId="4647CE4D"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14:paraId="4BC238EA"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8" w:space="0" w:color="auto"/>
            </w:tcBorders>
            <w:shd w:val="clear" w:color="auto" w:fill="auto"/>
            <w:hideMark/>
          </w:tcPr>
          <w:p w14:paraId="750E33C9"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 </w:t>
            </w:r>
          </w:p>
        </w:tc>
        <w:tc>
          <w:tcPr>
            <w:tcW w:w="1275" w:type="dxa"/>
            <w:tcBorders>
              <w:top w:val="single" w:sz="8" w:space="0" w:color="auto"/>
              <w:left w:val="nil"/>
              <w:bottom w:val="single" w:sz="4" w:space="0" w:color="auto"/>
              <w:right w:val="single" w:sz="8" w:space="0" w:color="auto"/>
            </w:tcBorders>
          </w:tcPr>
          <w:p w14:paraId="3CE58A80"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r w:rsidR="001B0970" w:rsidRPr="00D462BC" w14:paraId="4AF5C95E" w14:textId="77777777" w:rsidTr="00C00918">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14:paraId="71A0F8F3" w14:textId="77777777" w:rsidR="001B0970" w:rsidRPr="00D462BC" w:rsidRDefault="001B0970" w:rsidP="001B0970">
            <w:pPr>
              <w:spacing w:after="0" w:line="240" w:lineRule="auto"/>
              <w:jc w:val="center"/>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Razem</w:t>
            </w:r>
          </w:p>
        </w:tc>
        <w:tc>
          <w:tcPr>
            <w:tcW w:w="993" w:type="dxa"/>
            <w:tcBorders>
              <w:top w:val="single" w:sz="4" w:space="0" w:color="auto"/>
              <w:left w:val="nil"/>
              <w:right w:val="single" w:sz="4" w:space="0" w:color="auto"/>
            </w:tcBorders>
            <w:shd w:val="clear" w:color="auto" w:fill="auto"/>
          </w:tcPr>
          <w:p w14:paraId="477B8195" w14:textId="77777777" w:rsidR="001B0970" w:rsidRPr="00D462BC" w:rsidRDefault="001B0970" w:rsidP="001B0970">
            <w:pPr>
              <w:spacing w:after="0" w:line="240" w:lineRule="auto"/>
              <w:jc w:val="right"/>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14:paraId="6826FBFB"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right w:val="single" w:sz="4" w:space="0" w:color="auto"/>
            </w:tcBorders>
            <w:shd w:val="clear" w:color="auto" w:fill="auto"/>
          </w:tcPr>
          <w:p w14:paraId="3A9DB7A2"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14:paraId="4F9A8776"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nil"/>
            </w:tcBorders>
          </w:tcPr>
          <w:p w14:paraId="764B89E3"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tc>
      </w:tr>
    </w:tbl>
    <w:p w14:paraId="523AF762" w14:textId="77777777" w:rsidR="001B0970" w:rsidRPr="00D462BC" w:rsidRDefault="001B0970" w:rsidP="001B0970">
      <w:pPr>
        <w:tabs>
          <w:tab w:val="left" w:pos="13467"/>
        </w:tabs>
        <w:suppressAutoHyphens/>
        <w:spacing w:after="0" w:line="240" w:lineRule="auto"/>
        <w:rPr>
          <w:rFonts w:ascii="Times New Roman" w:eastAsia="Times New Roman" w:hAnsi="Times New Roman" w:cs="Times New Roman"/>
          <w:b/>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D462BC" w14:paraId="3E660912" w14:textId="77777777" w:rsidTr="00C00918">
        <w:trPr>
          <w:trHeight w:val="1785"/>
        </w:trPr>
        <w:tc>
          <w:tcPr>
            <w:tcW w:w="14474" w:type="dxa"/>
            <w:tcBorders>
              <w:top w:val="nil"/>
              <w:left w:val="nil"/>
              <w:right w:val="nil"/>
            </w:tcBorders>
            <w:shd w:val="clear" w:color="auto" w:fill="auto"/>
            <w:vAlign w:val="center"/>
            <w:hideMark/>
          </w:tcPr>
          <w:p w14:paraId="3B315B72"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p>
          <w:p w14:paraId="6F8DED04" w14:textId="77777777" w:rsidR="001B0970" w:rsidRPr="00D462BC" w:rsidRDefault="001B0970" w:rsidP="001B0970">
            <w:pPr>
              <w:spacing w:after="0" w:line="240" w:lineRule="auto"/>
              <w:rPr>
                <w:rFonts w:ascii="Times New Roman" w:eastAsia="Times New Roman" w:hAnsi="Times New Roman" w:cs="Times New Roman"/>
                <w:b/>
                <w:bCs/>
                <w:sz w:val="20"/>
                <w:szCs w:val="20"/>
                <w:lang w:eastAsia="pl-PL"/>
              </w:rPr>
            </w:pPr>
            <w:r w:rsidRPr="00D462BC">
              <w:rPr>
                <w:rFonts w:ascii="Times New Roman" w:eastAsia="Times New Roman" w:hAnsi="Times New Roman" w:cs="Times New Roman"/>
                <w:b/>
                <w:bCs/>
                <w:sz w:val="20"/>
                <w:szCs w:val="20"/>
                <w:lang w:eastAsia="pl-PL"/>
              </w:rPr>
              <w:t>Zamawiający zastrzega  zakup mniejszych ilości niż podane w pakiecie.</w:t>
            </w:r>
          </w:p>
          <w:p w14:paraId="32CAB308"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p w14:paraId="2543080F"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r w:rsidRPr="00D462BC">
              <w:rPr>
                <w:rFonts w:ascii="Times New Roman" w:eastAsia="Times New Roman" w:hAnsi="Times New Roman" w:cs="Times New Roman"/>
                <w:sz w:val="20"/>
                <w:szCs w:val="20"/>
                <w:lang w:eastAsia="pl-PL"/>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14:paraId="1798EC3C"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p w14:paraId="60AB89E5" w14:textId="77777777" w:rsidR="001B0970" w:rsidRPr="00D462BC" w:rsidRDefault="001B0970" w:rsidP="001B0970">
            <w:pPr>
              <w:spacing w:after="0" w:line="240" w:lineRule="auto"/>
              <w:rPr>
                <w:rFonts w:ascii="Times New Roman" w:eastAsia="Times New Roman" w:hAnsi="Times New Roman" w:cs="Times New Roman"/>
                <w:bCs/>
                <w:sz w:val="20"/>
                <w:szCs w:val="20"/>
                <w:lang w:eastAsia="pl-PL"/>
              </w:rPr>
            </w:pPr>
            <w:r w:rsidRPr="00D462BC">
              <w:rPr>
                <w:rFonts w:ascii="Times New Roman" w:eastAsia="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14:paraId="2FD5F6B3" w14:textId="77777777" w:rsidR="001B0970" w:rsidRPr="00D462BC" w:rsidRDefault="001B0970" w:rsidP="001B0970">
            <w:pPr>
              <w:spacing w:after="0" w:line="240" w:lineRule="auto"/>
              <w:rPr>
                <w:rFonts w:ascii="Times New Roman" w:eastAsia="Times New Roman" w:hAnsi="Times New Roman" w:cs="Times New Roman"/>
                <w:sz w:val="20"/>
                <w:szCs w:val="20"/>
                <w:lang w:eastAsia="pl-PL"/>
              </w:rPr>
            </w:pPr>
          </w:p>
        </w:tc>
      </w:tr>
    </w:tbl>
    <w:p w14:paraId="6B76BB6C" w14:textId="77777777" w:rsidR="001B0970" w:rsidRPr="00D462BC" w:rsidRDefault="001B0970" w:rsidP="001B0970">
      <w:pPr>
        <w:suppressAutoHyphens/>
        <w:spacing w:after="0" w:line="240" w:lineRule="auto"/>
        <w:rPr>
          <w:rFonts w:ascii="Times New Roman" w:eastAsia="Times New Roman" w:hAnsi="Times New Roman" w:cs="Times New Roman"/>
          <w:sz w:val="20"/>
          <w:szCs w:val="20"/>
          <w:lang w:eastAsia="ar-SA"/>
        </w:rPr>
      </w:pPr>
      <w:r w:rsidRPr="00D462BC">
        <w:rPr>
          <w:rFonts w:ascii="Times New Roman" w:eastAsia="Times New Roman" w:hAnsi="Times New Roman" w:cs="Times New Roman"/>
          <w:sz w:val="20"/>
          <w:szCs w:val="20"/>
          <w:lang w:eastAsia="ar-SA"/>
        </w:rPr>
        <w:t>Wartość brutto zamówienia (cyfrowo i słownie):   ………………………………………………………………………………………</w:t>
      </w:r>
    </w:p>
    <w:p w14:paraId="45010DCD" w14:textId="77777777" w:rsidR="001B0970" w:rsidRPr="00D462BC" w:rsidRDefault="001B0970" w:rsidP="001B0970">
      <w:pPr>
        <w:suppressAutoHyphens/>
        <w:spacing w:after="0" w:line="240" w:lineRule="auto"/>
        <w:rPr>
          <w:rFonts w:ascii="Times New Roman" w:eastAsia="Times New Roman" w:hAnsi="Times New Roman" w:cs="Times New Roman"/>
          <w:sz w:val="20"/>
          <w:szCs w:val="20"/>
          <w:lang w:eastAsia="ar-SA"/>
        </w:rPr>
      </w:pPr>
      <w:r w:rsidRPr="00D462BC">
        <w:rPr>
          <w:rFonts w:ascii="Times New Roman" w:eastAsia="Times New Roman" w:hAnsi="Times New Roman" w:cs="Times New Roman"/>
          <w:sz w:val="20"/>
          <w:szCs w:val="20"/>
          <w:lang w:eastAsia="ar-SA"/>
        </w:rPr>
        <w:t>Wartość netto zamówienia: (cyfrowo i słownie):   …………………………………………………………………………………………</w:t>
      </w:r>
    </w:p>
    <w:p w14:paraId="547B5D25" w14:textId="77777777" w:rsidR="001B0970" w:rsidRPr="00D462BC" w:rsidRDefault="001B0970" w:rsidP="001B0970">
      <w:pPr>
        <w:suppressAutoHyphens/>
        <w:spacing w:after="0" w:line="240" w:lineRule="auto"/>
        <w:rPr>
          <w:rFonts w:ascii="Times New Roman" w:eastAsia="Times New Roman" w:hAnsi="Times New Roman" w:cs="Times New Roman"/>
          <w:sz w:val="20"/>
          <w:szCs w:val="20"/>
          <w:lang w:eastAsia="ar-SA"/>
        </w:rPr>
      </w:pPr>
      <w:r w:rsidRPr="00D462BC">
        <w:rPr>
          <w:rFonts w:ascii="Times New Roman" w:eastAsia="Times New Roman" w:hAnsi="Times New Roman" w:cs="Times New Roman"/>
          <w:sz w:val="20"/>
          <w:szCs w:val="20"/>
          <w:lang w:eastAsia="ar-SA"/>
        </w:rPr>
        <w:t>Podatek VAT ……………zł słownie: ………………………………………………………………………………………………………</w:t>
      </w:r>
    </w:p>
    <w:p w14:paraId="1BB12EF5"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w:t>
      </w:r>
    </w:p>
    <w:p w14:paraId="776330A9" w14:textId="77777777" w:rsidR="001B0970" w:rsidRPr="00D462BC" w:rsidRDefault="001B0970" w:rsidP="001B0970">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(podpis upoważnionego przedstawiciela wykonawcy)</w:t>
      </w:r>
    </w:p>
    <w:p w14:paraId="334EC46C" w14:textId="77777777" w:rsidR="001B0970" w:rsidRPr="00D462BC" w:rsidRDefault="001B0970" w:rsidP="001B0970">
      <w:pPr>
        <w:suppressAutoHyphens/>
        <w:spacing w:after="0" w:line="240" w:lineRule="auto"/>
        <w:rPr>
          <w:rFonts w:ascii="Times New Roman" w:eastAsia="Times New Roman" w:hAnsi="Times New Roman" w:cs="Times New Roman"/>
          <w:sz w:val="20"/>
          <w:szCs w:val="20"/>
          <w:lang w:eastAsia="ar-SA"/>
        </w:rPr>
      </w:pPr>
      <w:r w:rsidRPr="00D462BC">
        <w:rPr>
          <w:rFonts w:ascii="Times New Roman" w:eastAsia="Times New Roman" w:hAnsi="Times New Roman" w:cs="Times New Roman"/>
          <w:sz w:val="20"/>
          <w:szCs w:val="20"/>
          <w:lang w:eastAsia="ar-SA"/>
        </w:rPr>
        <w:t xml:space="preserve">                                                                                                                                                     </w:t>
      </w:r>
    </w:p>
    <w:p w14:paraId="6FD234FB" w14:textId="77777777" w:rsidR="001B0970" w:rsidRPr="00D462BC" w:rsidRDefault="001B0970" w:rsidP="001B0970">
      <w:pPr>
        <w:suppressAutoHyphens/>
        <w:spacing w:after="0" w:line="240" w:lineRule="auto"/>
        <w:rPr>
          <w:rFonts w:ascii="Times New Roman" w:eastAsia="Times New Roman" w:hAnsi="Times New Roman" w:cs="Times New Roman"/>
          <w:b/>
          <w:sz w:val="20"/>
          <w:szCs w:val="20"/>
          <w:lang w:eastAsia="pl-PL"/>
        </w:rPr>
      </w:pPr>
    </w:p>
    <w:p w14:paraId="6E47618A" w14:textId="77777777" w:rsidR="001B0970" w:rsidRPr="00D462BC" w:rsidRDefault="001B0970" w:rsidP="001B0970">
      <w:pPr>
        <w:suppressAutoHyphens/>
        <w:spacing w:after="0" w:line="240" w:lineRule="auto"/>
        <w:rPr>
          <w:rFonts w:ascii="Times New Roman" w:eastAsia="Times New Roman" w:hAnsi="Times New Roman" w:cs="Times New Roman"/>
          <w:b/>
          <w:color w:val="FF0000"/>
          <w:sz w:val="20"/>
          <w:szCs w:val="20"/>
          <w:lang w:eastAsia="pl-PL"/>
        </w:rPr>
      </w:pPr>
    </w:p>
    <w:p w14:paraId="0B84482D"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425A0A8E"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0E12CE91"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36C4BB2E"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242D15B5"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4157B878"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6332FB26"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7DCB92BF"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244819EF"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0DF949CB"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5CADDCB8"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40979789"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3353938E"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3249E965"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7DF4C4C4"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1A7F82E4"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620CF8C5"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5D12293C" w14:textId="46E1E7B3"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638286C8" w14:textId="77777777" w:rsidR="00DB606A" w:rsidRDefault="00DB606A" w:rsidP="001B0970">
      <w:pPr>
        <w:suppressAutoHyphens/>
        <w:spacing w:after="0" w:line="240" w:lineRule="auto"/>
        <w:rPr>
          <w:rFonts w:ascii="Times New Roman" w:eastAsia="Times New Roman" w:hAnsi="Times New Roman" w:cs="Times New Roman"/>
          <w:b/>
          <w:sz w:val="20"/>
          <w:szCs w:val="20"/>
          <w:lang w:eastAsia="pl-PL"/>
        </w:rPr>
      </w:pPr>
    </w:p>
    <w:p w14:paraId="4375DBC0" w14:textId="25CDAF3F" w:rsidR="001B0970" w:rsidRDefault="001B0970" w:rsidP="00DB606A">
      <w:pPr>
        <w:suppressAutoHyphens/>
        <w:spacing w:after="0" w:line="240" w:lineRule="auto"/>
        <w:ind w:left="993" w:hanging="993"/>
        <w:rPr>
          <w:rFonts w:ascii="Times New Roman" w:eastAsia="Times New Roman" w:hAnsi="Times New Roman" w:cs="Times New Roman"/>
          <w:b/>
          <w:sz w:val="20"/>
          <w:szCs w:val="20"/>
          <w:lang w:eastAsia="ar-SA"/>
        </w:rPr>
      </w:pPr>
      <w:r w:rsidRPr="002B2096">
        <w:rPr>
          <w:rFonts w:ascii="Times New Roman" w:eastAsia="Times New Roman" w:hAnsi="Times New Roman" w:cs="Times New Roman"/>
          <w:b/>
          <w:sz w:val="20"/>
          <w:szCs w:val="20"/>
          <w:lang w:eastAsia="pl-PL"/>
        </w:rPr>
        <w:t>Zadanie 1</w:t>
      </w:r>
      <w:r w:rsidR="002B2096" w:rsidRPr="002B2096">
        <w:rPr>
          <w:rFonts w:ascii="Times New Roman" w:eastAsia="Times New Roman" w:hAnsi="Times New Roman" w:cs="Times New Roman"/>
          <w:b/>
          <w:sz w:val="20"/>
          <w:szCs w:val="20"/>
          <w:lang w:eastAsia="pl-PL"/>
        </w:rPr>
        <w:t>0</w:t>
      </w:r>
      <w:r w:rsidRPr="002B2096">
        <w:rPr>
          <w:rFonts w:ascii="Times New Roman" w:eastAsia="Times New Roman" w:hAnsi="Times New Roman" w:cs="Times New Roman"/>
          <w:b/>
          <w:sz w:val="20"/>
          <w:szCs w:val="20"/>
          <w:lang w:eastAsia="pl-PL"/>
        </w:rPr>
        <w:t xml:space="preserve">. </w:t>
      </w:r>
      <w:r w:rsidR="00DB606A" w:rsidRPr="00D53525">
        <w:rPr>
          <w:rFonts w:ascii="Times New Roman" w:hAnsi="Times New Roman" w:cs="Times New Roman"/>
          <w:b/>
          <w:bCs/>
          <w:sz w:val="20"/>
          <w:szCs w:val="20"/>
        </w:rPr>
        <w:t>Igły,  strzykawki, cewniki, przyrządy do przetaczania krwi, kaniule „bezpieczne”, aparaty do infuzji, zestawy do żyły centralnej, igły do znieczuleń, rurki intubacyjne, prowadnice.</w:t>
      </w:r>
    </w:p>
    <w:p w14:paraId="6CE76193" w14:textId="77777777" w:rsidR="00DB606A" w:rsidRPr="00D53525" w:rsidRDefault="00DB606A" w:rsidP="00DB606A">
      <w:pPr>
        <w:rPr>
          <w:rFonts w:ascii="Times New Roman" w:hAnsi="Times New Roman" w:cs="Times New Roman"/>
          <w:sz w:val="20"/>
          <w:szCs w:val="20"/>
        </w:rPr>
      </w:pPr>
    </w:p>
    <w:tbl>
      <w:tblPr>
        <w:tblStyle w:val="Tabela-Siatka"/>
        <w:tblW w:w="15163" w:type="dxa"/>
        <w:tblLook w:val="04A0" w:firstRow="1" w:lastRow="0" w:firstColumn="1" w:lastColumn="0" w:noHBand="0" w:noVBand="1"/>
      </w:tblPr>
      <w:tblGrid>
        <w:gridCol w:w="566"/>
        <w:gridCol w:w="6233"/>
        <w:gridCol w:w="993"/>
        <w:gridCol w:w="850"/>
        <w:gridCol w:w="1134"/>
        <w:gridCol w:w="851"/>
        <w:gridCol w:w="992"/>
        <w:gridCol w:w="1276"/>
        <w:gridCol w:w="992"/>
        <w:gridCol w:w="1276"/>
      </w:tblGrid>
      <w:tr w:rsidR="00DB606A" w:rsidRPr="00DB606A" w14:paraId="5F28CD72" w14:textId="77777777" w:rsidTr="00DB606A">
        <w:trPr>
          <w:trHeight w:val="709"/>
        </w:trPr>
        <w:tc>
          <w:tcPr>
            <w:tcW w:w="566" w:type="dxa"/>
            <w:hideMark/>
          </w:tcPr>
          <w:p w14:paraId="1759C506"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L.p.</w:t>
            </w:r>
          </w:p>
        </w:tc>
        <w:tc>
          <w:tcPr>
            <w:tcW w:w="6233" w:type="dxa"/>
            <w:hideMark/>
          </w:tcPr>
          <w:p w14:paraId="69E82987"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Nazwa</w:t>
            </w:r>
          </w:p>
        </w:tc>
        <w:tc>
          <w:tcPr>
            <w:tcW w:w="993" w:type="dxa"/>
            <w:hideMark/>
          </w:tcPr>
          <w:p w14:paraId="0A8E22A6"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Jedn. miary</w:t>
            </w:r>
          </w:p>
        </w:tc>
        <w:tc>
          <w:tcPr>
            <w:tcW w:w="850" w:type="dxa"/>
            <w:hideMark/>
          </w:tcPr>
          <w:p w14:paraId="09D3DE6C"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 xml:space="preserve">Ilość </w:t>
            </w:r>
          </w:p>
        </w:tc>
        <w:tc>
          <w:tcPr>
            <w:tcW w:w="1134" w:type="dxa"/>
            <w:hideMark/>
          </w:tcPr>
          <w:p w14:paraId="20089DD8"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Cena jedn. netto</w:t>
            </w:r>
          </w:p>
        </w:tc>
        <w:tc>
          <w:tcPr>
            <w:tcW w:w="851" w:type="dxa"/>
            <w:hideMark/>
          </w:tcPr>
          <w:p w14:paraId="059C1B53"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Cena jedn. brutto</w:t>
            </w:r>
          </w:p>
        </w:tc>
        <w:tc>
          <w:tcPr>
            <w:tcW w:w="992" w:type="dxa"/>
            <w:hideMark/>
          </w:tcPr>
          <w:p w14:paraId="50D0E6F0"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Wartość netto</w:t>
            </w:r>
          </w:p>
        </w:tc>
        <w:tc>
          <w:tcPr>
            <w:tcW w:w="1276" w:type="dxa"/>
            <w:hideMark/>
          </w:tcPr>
          <w:p w14:paraId="79387055"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Podatek VAT %</w:t>
            </w:r>
          </w:p>
        </w:tc>
        <w:tc>
          <w:tcPr>
            <w:tcW w:w="992" w:type="dxa"/>
            <w:hideMark/>
          </w:tcPr>
          <w:p w14:paraId="053A6358"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Wartość  brutto</w:t>
            </w:r>
          </w:p>
        </w:tc>
        <w:tc>
          <w:tcPr>
            <w:tcW w:w="1276" w:type="dxa"/>
            <w:hideMark/>
          </w:tcPr>
          <w:p w14:paraId="2C01E131" w14:textId="77777777" w:rsidR="00DB606A" w:rsidRPr="00DB606A" w:rsidRDefault="00DB606A" w:rsidP="00A77F67">
            <w:pPr>
              <w:rPr>
                <w:rFonts w:ascii="Times New Roman" w:hAnsi="Times New Roman" w:cs="Times New Roman"/>
                <w:b/>
                <w:bCs/>
              </w:rPr>
            </w:pPr>
            <w:r w:rsidRPr="00DB606A">
              <w:rPr>
                <w:rFonts w:ascii="Times New Roman" w:hAnsi="Times New Roman" w:cs="Times New Roman"/>
                <w:b/>
                <w:bCs/>
              </w:rPr>
              <w:t>Producent/ nr katalogowy</w:t>
            </w:r>
          </w:p>
        </w:tc>
      </w:tr>
      <w:tr w:rsidR="00DB606A" w:rsidRPr="00D53525" w14:paraId="4DD1A560" w14:textId="77777777" w:rsidTr="00600BFB">
        <w:trPr>
          <w:trHeight w:val="2843"/>
        </w:trPr>
        <w:tc>
          <w:tcPr>
            <w:tcW w:w="566" w:type="dxa"/>
            <w:hideMark/>
          </w:tcPr>
          <w:p w14:paraId="3B5E748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w:t>
            </w:r>
          </w:p>
        </w:tc>
        <w:tc>
          <w:tcPr>
            <w:tcW w:w="6233" w:type="dxa"/>
            <w:hideMark/>
          </w:tcPr>
          <w:p w14:paraId="31A9C21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dwuczęściowa, końcówka Luer, posiadająca biały tłok oraz czarną podwójną rozszerzoną skalę pomiarową, musi posiadać podwójne zabezpieczenie przed wypadnięciem tłoka. Oznaczenie na korpusie strzykawki w postaci piktogramów: jednorazowego użytku ,brak lateksu, logo producenta i typ strzykawki nadrukowane na cylindrze, op. 100 szt. i op. 50szt. dla strzykawki 20ml, sterylna. Na opakowaniu każdej pojedynczej sztuki informacja o braku ftalanów oraz kolorystyczne oznakowanie pojemności strzykawki.. Pojemność:</w:t>
            </w:r>
            <w:r w:rsidRPr="00D53525">
              <w:rPr>
                <w:rFonts w:ascii="Times New Roman" w:hAnsi="Times New Roman" w:cs="Times New Roman"/>
              </w:rPr>
              <w:br/>
              <w:t>2ml – skala do 2,5ml lub 3ml (do wyboru przez Zamawiającego)</w:t>
            </w:r>
            <w:r w:rsidRPr="00D53525">
              <w:rPr>
                <w:rFonts w:ascii="Times New Roman" w:hAnsi="Times New Roman" w:cs="Times New Roman"/>
              </w:rPr>
              <w:br/>
              <w:t xml:space="preserve">5 ml – skala do 6 ml </w:t>
            </w:r>
            <w:r w:rsidRPr="00D53525">
              <w:rPr>
                <w:rFonts w:ascii="Times New Roman" w:hAnsi="Times New Roman" w:cs="Times New Roman"/>
              </w:rPr>
              <w:br/>
              <w:t xml:space="preserve">10 ml – skala do 12 ml </w:t>
            </w:r>
            <w:r w:rsidRPr="00D53525">
              <w:rPr>
                <w:rFonts w:ascii="Times New Roman" w:hAnsi="Times New Roman" w:cs="Times New Roman"/>
              </w:rPr>
              <w:br/>
              <w:t>20 ml – skala do 24</w:t>
            </w:r>
          </w:p>
        </w:tc>
        <w:tc>
          <w:tcPr>
            <w:tcW w:w="993" w:type="dxa"/>
            <w:hideMark/>
          </w:tcPr>
          <w:p w14:paraId="58873AF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c>
          <w:tcPr>
            <w:tcW w:w="850" w:type="dxa"/>
            <w:hideMark/>
          </w:tcPr>
          <w:p w14:paraId="56EE6E1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c>
          <w:tcPr>
            <w:tcW w:w="1134" w:type="dxa"/>
            <w:hideMark/>
          </w:tcPr>
          <w:p w14:paraId="14038B4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c>
          <w:tcPr>
            <w:tcW w:w="851" w:type="dxa"/>
            <w:hideMark/>
          </w:tcPr>
          <w:p w14:paraId="670311D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c>
          <w:tcPr>
            <w:tcW w:w="992" w:type="dxa"/>
          </w:tcPr>
          <w:p w14:paraId="7BD01FEC" w14:textId="77777777" w:rsidR="00DB606A" w:rsidRPr="00D53525" w:rsidRDefault="00DB606A" w:rsidP="00A77F67">
            <w:pPr>
              <w:rPr>
                <w:rFonts w:ascii="Times New Roman" w:hAnsi="Times New Roman" w:cs="Times New Roman"/>
              </w:rPr>
            </w:pPr>
          </w:p>
        </w:tc>
        <w:tc>
          <w:tcPr>
            <w:tcW w:w="1276" w:type="dxa"/>
          </w:tcPr>
          <w:p w14:paraId="7A659120" w14:textId="77777777" w:rsidR="00DB606A" w:rsidRPr="00D53525" w:rsidRDefault="00DB606A" w:rsidP="00A77F67">
            <w:pPr>
              <w:rPr>
                <w:rFonts w:ascii="Times New Roman" w:hAnsi="Times New Roman" w:cs="Times New Roman"/>
              </w:rPr>
            </w:pPr>
          </w:p>
        </w:tc>
        <w:tc>
          <w:tcPr>
            <w:tcW w:w="992" w:type="dxa"/>
          </w:tcPr>
          <w:p w14:paraId="257D6426" w14:textId="77777777" w:rsidR="00DB606A" w:rsidRPr="00D53525" w:rsidRDefault="00DB606A" w:rsidP="00A77F67">
            <w:pPr>
              <w:rPr>
                <w:rFonts w:ascii="Times New Roman" w:hAnsi="Times New Roman" w:cs="Times New Roman"/>
              </w:rPr>
            </w:pPr>
          </w:p>
        </w:tc>
        <w:tc>
          <w:tcPr>
            <w:tcW w:w="1276" w:type="dxa"/>
            <w:hideMark/>
          </w:tcPr>
          <w:p w14:paraId="5677D27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600A2EB" w14:textId="77777777" w:rsidTr="00DB606A">
        <w:trPr>
          <w:trHeight w:val="615"/>
        </w:trPr>
        <w:tc>
          <w:tcPr>
            <w:tcW w:w="566" w:type="dxa"/>
            <w:hideMark/>
          </w:tcPr>
          <w:p w14:paraId="7EC229A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1a</w:t>
            </w:r>
          </w:p>
        </w:tc>
        <w:tc>
          <w:tcPr>
            <w:tcW w:w="6233" w:type="dxa"/>
            <w:noWrap/>
            <w:hideMark/>
          </w:tcPr>
          <w:p w14:paraId="79C55E2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j.uż. 2 ml - 2,5 ml lub 3 ml jałowa, (opak.= 100 szt.) - do wyboru przez Zamawiającego</w:t>
            </w:r>
          </w:p>
        </w:tc>
        <w:tc>
          <w:tcPr>
            <w:tcW w:w="993" w:type="dxa"/>
            <w:hideMark/>
          </w:tcPr>
          <w:p w14:paraId="23B9367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136B2D4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180</w:t>
            </w:r>
          </w:p>
        </w:tc>
        <w:tc>
          <w:tcPr>
            <w:tcW w:w="1134" w:type="dxa"/>
          </w:tcPr>
          <w:p w14:paraId="11B5B40C" w14:textId="77777777" w:rsidR="00DB606A" w:rsidRPr="00D53525" w:rsidRDefault="00DB606A" w:rsidP="00A77F67">
            <w:pPr>
              <w:rPr>
                <w:rFonts w:ascii="Times New Roman" w:hAnsi="Times New Roman" w:cs="Times New Roman"/>
              </w:rPr>
            </w:pPr>
          </w:p>
        </w:tc>
        <w:tc>
          <w:tcPr>
            <w:tcW w:w="851" w:type="dxa"/>
          </w:tcPr>
          <w:p w14:paraId="02C8F85F" w14:textId="77777777" w:rsidR="00DB606A" w:rsidRPr="00D53525" w:rsidRDefault="00DB606A" w:rsidP="00A77F67">
            <w:pPr>
              <w:rPr>
                <w:rFonts w:ascii="Times New Roman" w:hAnsi="Times New Roman" w:cs="Times New Roman"/>
              </w:rPr>
            </w:pPr>
          </w:p>
        </w:tc>
        <w:tc>
          <w:tcPr>
            <w:tcW w:w="992" w:type="dxa"/>
          </w:tcPr>
          <w:p w14:paraId="72ECF6FA" w14:textId="77777777" w:rsidR="00DB606A" w:rsidRPr="00D53525" w:rsidRDefault="00DB606A" w:rsidP="00A77F67">
            <w:pPr>
              <w:rPr>
                <w:rFonts w:ascii="Times New Roman" w:hAnsi="Times New Roman" w:cs="Times New Roman"/>
              </w:rPr>
            </w:pPr>
          </w:p>
        </w:tc>
        <w:tc>
          <w:tcPr>
            <w:tcW w:w="1276" w:type="dxa"/>
          </w:tcPr>
          <w:p w14:paraId="07CBC3F2" w14:textId="77777777" w:rsidR="00DB606A" w:rsidRPr="00D53525" w:rsidRDefault="00DB606A" w:rsidP="00A77F67">
            <w:pPr>
              <w:rPr>
                <w:rFonts w:ascii="Times New Roman" w:hAnsi="Times New Roman" w:cs="Times New Roman"/>
              </w:rPr>
            </w:pPr>
          </w:p>
        </w:tc>
        <w:tc>
          <w:tcPr>
            <w:tcW w:w="992" w:type="dxa"/>
          </w:tcPr>
          <w:p w14:paraId="2F28CD58" w14:textId="77777777" w:rsidR="00DB606A" w:rsidRPr="00D53525" w:rsidRDefault="00DB606A" w:rsidP="00A77F67">
            <w:pPr>
              <w:rPr>
                <w:rFonts w:ascii="Times New Roman" w:hAnsi="Times New Roman" w:cs="Times New Roman"/>
              </w:rPr>
            </w:pPr>
          </w:p>
        </w:tc>
        <w:tc>
          <w:tcPr>
            <w:tcW w:w="1276" w:type="dxa"/>
            <w:hideMark/>
          </w:tcPr>
          <w:p w14:paraId="4B5A65C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2EFA644" w14:textId="77777777" w:rsidTr="00DB606A">
        <w:trPr>
          <w:trHeight w:val="300"/>
        </w:trPr>
        <w:tc>
          <w:tcPr>
            <w:tcW w:w="566" w:type="dxa"/>
            <w:hideMark/>
          </w:tcPr>
          <w:p w14:paraId="417700B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1b</w:t>
            </w:r>
          </w:p>
        </w:tc>
        <w:tc>
          <w:tcPr>
            <w:tcW w:w="6233" w:type="dxa"/>
            <w:noWrap/>
            <w:hideMark/>
          </w:tcPr>
          <w:p w14:paraId="0D63432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j.uż. 5 ml. - 6 ml  jałowa, (opak.= 100 szt.)</w:t>
            </w:r>
          </w:p>
        </w:tc>
        <w:tc>
          <w:tcPr>
            <w:tcW w:w="993" w:type="dxa"/>
            <w:hideMark/>
          </w:tcPr>
          <w:p w14:paraId="3414CEE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1D51EDD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300</w:t>
            </w:r>
          </w:p>
        </w:tc>
        <w:tc>
          <w:tcPr>
            <w:tcW w:w="1134" w:type="dxa"/>
          </w:tcPr>
          <w:p w14:paraId="6B1E82AF" w14:textId="77777777" w:rsidR="00DB606A" w:rsidRPr="00D53525" w:rsidRDefault="00DB606A" w:rsidP="00A77F67">
            <w:pPr>
              <w:rPr>
                <w:rFonts w:ascii="Times New Roman" w:hAnsi="Times New Roman" w:cs="Times New Roman"/>
              </w:rPr>
            </w:pPr>
          </w:p>
        </w:tc>
        <w:tc>
          <w:tcPr>
            <w:tcW w:w="851" w:type="dxa"/>
          </w:tcPr>
          <w:p w14:paraId="0C886026" w14:textId="77777777" w:rsidR="00DB606A" w:rsidRPr="00D53525" w:rsidRDefault="00DB606A" w:rsidP="00A77F67">
            <w:pPr>
              <w:rPr>
                <w:rFonts w:ascii="Times New Roman" w:hAnsi="Times New Roman" w:cs="Times New Roman"/>
              </w:rPr>
            </w:pPr>
          </w:p>
        </w:tc>
        <w:tc>
          <w:tcPr>
            <w:tcW w:w="992" w:type="dxa"/>
          </w:tcPr>
          <w:p w14:paraId="66DD4CEC" w14:textId="77777777" w:rsidR="00DB606A" w:rsidRPr="00D53525" w:rsidRDefault="00DB606A" w:rsidP="00A77F67">
            <w:pPr>
              <w:rPr>
                <w:rFonts w:ascii="Times New Roman" w:hAnsi="Times New Roman" w:cs="Times New Roman"/>
              </w:rPr>
            </w:pPr>
          </w:p>
        </w:tc>
        <w:tc>
          <w:tcPr>
            <w:tcW w:w="1276" w:type="dxa"/>
          </w:tcPr>
          <w:p w14:paraId="52DCDFA3" w14:textId="77777777" w:rsidR="00DB606A" w:rsidRPr="00D53525" w:rsidRDefault="00DB606A" w:rsidP="00A77F67">
            <w:pPr>
              <w:rPr>
                <w:rFonts w:ascii="Times New Roman" w:hAnsi="Times New Roman" w:cs="Times New Roman"/>
              </w:rPr>
            </w:pPr>
          </w:p>
        </w:tc>
        <w:tc>
          <w:tcPr>
            <w:tcW w:w="992" w:type="dxa"/>
          </w:tcPr>
          <w:p w14:paraId="7E7C4B40" w14:textId="77777777" w:rsidR="00DB606A" w:rsidRPr="00D53525" w:rsidRDefault="00DB606A" w:rsidP="00A77F67">
            <w:pPr>
              <w:rPr>
                <w:rFonts w:ascii="Times New Roman" w:hAnsi="Times New Roman" w:cs="Times New Roman"/>
              </w:rPr>
            </w:pPr>
          </w:p>
        </w:tc>
        <w:tc>
          <w:tcPr>
            <w:tcW w:w="1276" w:type="dxa"/>
            <w:hideMark/>
          </w:tcPr>
          <w:p w14:paraId="015FCAB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CD65945" w14:textId="77777777" w:rsidTr="00DB606A">
        <w:trPr>
          <w:trHeight w:val="300"/>
        </w:trPr>
        <w:tc>
          <w:tcPr>
            <w:tcW w:w="566" w:type="dxa"/>
            <w:hideMark/>
          </w:tcPr>
          <w:p w14:paraId="4ECA60D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1c</w:t>
            </w:r>
          </w:p>
        </w:tc>
        <w:tc>
          <w:tcPr>
            <w:tcW w:w="6233" w:type="dxa"/>
            <w:noWrap/>
            <w:hideMark/>
          </w:tcPr>
          <w:p w14:paraId="44F2BB4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j.uż. 10 ml - 12 ml. jałowa, (opak.= 100 szt.)</w:t>
            </w:r>
          </w:p>
        </w:tc>
        <w:tc>
          <w:tcPr>
            <w:tcW w:w="993" w:type="dxa"/>
            <w:hideMark/>
          </w:tcPr>
          <w:p w14:paraId="2F07671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4A0A9E1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145FD62A" w14:textId="77777777" w:rsidR="00DB606A" w:rsidRPr="00D53525" w:rsidRDefault="00DB606A" w:rsidP="00A77F67">
            <w:pPr>
              <w:rPr>
                <w:rFonts w:ascii="Times New Roman" w:hAnsi="Times New Roman" w:cs="Times New Roman"/>
              </w:rPr>
            </w:pPr>
          </w:p>
        </w:tc>
        <w:tc>
          <w:tcPr>
            <w:tcW w:w="851" w:type="dxa"/>
          </w:tcPr>
          <w:p w14:paraId="3BA7BBC3" w14:textId="77777777" w:rsidR="00DB606A" w:rsidRPr="00D53525" w:rsidRDefault="00DB606A" w:rsidP="00A77F67">
            <w:pPr>
              <w:rPr>
                <w:rFonts w:ascii="Times New Roman" w:hAnsi="Times New Roman" w:cs="Times New Roman"/>
              </w:rPr>
            </w:pPr>
          </w:p>
        </w:tc>
        <w:tc>
          <w:tcPr>
            <w:tcW w:w="992" w:type="dxa"/>
          </w:tcPr>
          <w:p w14:paraId="2CDAEBA7" w14:textId="77777777" w:rsidR="00DB606A" w:rsidRPr="00D53525" w:rsidRDefault="00DB606A" w:rsidP="00A77F67">
            <w:pPr>
              <w:rPr>
                <w:rFonts w:ascii="Times New Roman" w:hAnsi="Times New Roman" w:cs="Times New Roman"/>
              </w:rPr>
            </w:pPr>
          </w:p>
        </w:tc>
        <w:tc>
          <w:tcPr>
            <w:tcW w:w="1276" w:type="dxa"/>
          </w:tcPr>
          <w:p w14:paraId="658F27E7" w14:textId="77777777" w:rsidR="00DB606A" w:rsidRPr="00D53525" w:rsidRDefault="00DB606A" w:rsidP="00A77F67">
            <w:pPr>
              <w:rPr>
                <w:rFonts w:ascii="Times New Roman" w:hAnsi="Times New Roman" w:cs="Times New Roman"/>
              </w:rPr>
            </w:pPr>
          </w:p>
        </w:tc>
        <w:tc>
          <w:tcPr>
            <w:tcW w:w="992" w:type="dxa"/>
          </w:tcPr>
          <w:p w14:paraId="3FFAB8A3" w14:textId="77777777" w:rsidR="00DB606A" w:rsidRPr="00D53525" w:rsidRDefault="00DB606A" w:rsidP="00A77F67">
            <w:pPr>
              <w:rPr>
                <w:rFonts w:ascii="Times New Roman" w:hAnsi="Times New Roman" w:cs="Times New Roman"/>
              </w:rPr>
            </w:pPr>
          </w:p>
        </w:tc>
        <w:tc>
          <w:tcPr>
            <w:tcW w:w="1276" w:type="dxa"/>
            <w:hideMark/>
          </w:tcPr>
          <w:p w14:paraId="108A186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E900AB0" w14:textId="77777777" w:rsidTr="00DB606A">
        <w:trPr>
          <w:trHeight w:val="300"/>
        </w:trPr>
        <w:tc>
          <w:tcPr>
            <w:tcW w:w="566" w:type="dxa"/>
            <w:hideMark/>
          </w:tcPr>
          <w:p w14:paraId="662B749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1d</w:t>
            </w:r>
          </w:p>
        </w:tc>
        <w:tc>
          <w:tcPr>
            <w:tcW w:w="6233" w:type="dxa"/>
            <w:noWrap/>
            <w:hideMark/>
          </w:tcPr>
          <w:p w14:paraId="2C24E4D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j.uż. 20 ml.- 24 ml  jałowa,  (opak.= 50 szt.)</w:t>
            </w:r>
          </w:p>
        </w:tc>
        <w:tc>
          <w:tcPr>
            <w:tcW w:w="993" w:type="dxa"/>
            <w:hideMark/>
          </w:tcPr>
          <w:p w14:paraId="1E6B6B4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19FFBA4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250</w:t>
            </w:r>
          </w:p>
        </w:tc>
        <w:tc>
          <w:tcPr>
            <w:tcW w:w="1134" w:type="dxa"/>
          </w:tcPr>
          <w:p w14:paraId="029AA2DF" w14:textId="77777777" w:rsidR="00DB606A" w:rsidRPr="00D53525" w:rsidRDefault="00DB606A" w:rsidP="00A77F67">
            <w:pPr>
              <w:rPr>
                <w:rFonts w:ascii="Times New Roman" w:hAnsi="Times New Roman" w:cs="Times New Roman"/>
              </w:rPr>
            </w:pPr>
          </w:p>
        </w:tc>
        <w:tc>
          <w:tcPr>
            <w:tcW w:w="851" w:type="dxa"/>
          </w:tcPr>
          <w:p w14:paraId="0166ED67" w14:textId="77777777" w:rsidR="00DB606A" w:rsidRPr="00D53525" w:rsidRDefault="00DB606A" w:rsidP="00A77F67">
            <w:pPr>
              <w:rPr>
                <w:rFonts w:ascii="Times New Roman" w:hAnsi="Times New Roman" w:cs="Times New Roman"/>
              </w:rPr>
            </w:pPr>
          </w:p>
        </w:tc>
        <w:tc>
          <w:tcPr>
            <w:tcW w:w="992" w:type="dxa"/>
          </w:tcPr>
          <w:p w14:paraId="64AE3839" w14:textId="77777777" w:rsidR="00DB606A" w:rsidRPr="00D53525" w:rsidRDefault="00DB606A" w:rsidP="00A77F67">
            <w:pPr>
              <w:rPr>
                <w:rFonts w:ascii="Times New Roman" w:hAnsi="Times New Roman" w:cs="Times New Roman"/>
              </w:rPr>
            </w:pPr>
          </w:p>
        </w:tc>
        <w:tc>
          <w:tcPr>
            <w:tcW w:w="1276" w:type="dxa"/>
          </w:tcPr>
          <w:p w14:paraId="0AAFCF33" w14:textId="77777777" w:rsidR="00DB606A" w:rsidRPr="00D53525" w:rsidRDefault="00DB606A" w:rsidP="00A77F67">
            <w:pPr>
              <w:rPr>
                <w:rFonts w:ascii="Times New Roman" w:hAnsi="Times New Roman" w:cs="Times New Roman"/>
              </w:rPr>
            </w:pPr>
          </w:p>
        </w:tc>
        <w:tc>
          <w:tcPr>
            <w:tcW w:w="992" w:type="dxa"/>
          </w:tcPr>
          <w:p w14:paraId="15AC9EDD" w14:textId="77777777" w:rsidR="00DB606A" w:rsidRPr="00D53525" w:rsidRDefault="00DB606A" w:rsidP="00A77F67">
            <w:pPr>
              <w:rPr>
                <w:rFonts w:ascii="Times New Roman" w:hAnsi="Times New Roman" w:cs="Times New Roman"/>
              </w:rPr>
            </w:pPr>
          </w:p>
        </w:tc>
        <w:tc>
          <w:tcPr>
            <w:tcW w:w="1276" w:type="dxa"/>
            <w:hideMark/>
          </w:tcPr>
          <w:p w14:paraId="1A5734C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E401436" w14:textId="77777777" w:rsidTr="00DB606A">
        <w:trPr>
          <w:trHeight w:val="1278"/>
        </w:trPr>
        <w:tc>
          <w:tcPr>
            <w:tcW w:w="566" w:type="dxa"/>
            <w:hideMark/>
          </w:tcPr>
          <w:p w14:paraId="16F6C05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w:t>
            </w:r>
          </w:p>
        </w:tc>
        <w:tc>
          <w:tcPr>
            <w:tcW w:w="6233" w:type="dxa"/>
            <w:hideMark/>
          </w:tcPr>
          <w:p w14:paraId="133E224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50/60 ml . do pomp infuzyjnych, luer - lock.  Pojedyncza  skala pomiarowa wyskalowana  co 1 ml  do 60 ml, podwójne uszczelnienie tłoka i czterostronne podcięcie tłoczyska w celu instalacji w uchwytach pompy infuzyjnej, jałowa.Na cylindrze oznaczenie o braku latexu i ozaczenie producenta</w:t>
            </w:r>
          </w:p>
        </w:tc>
        <w:tc>
          <w:tcPr>
            <w:tcW w:w="993" w:type="dxa"/>
            <w:hideMark/>
          </w:tcPr>
          <w:p w14:paraId="51B6A32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69D544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2 900</w:t>
            </w:r>
          </w:p>
        </w:tc>
        <w:tc>
          <w:tcPr>
            <w:tcW w:w="1134" w:type="dxa"/>
          </w:tcPr>
          <w:p w14:paraId="3CB6E41C" w14:textId="77777777" w:rsidR="00DB606A" w:rsidRPr="00D53525" w:rsidRDefault="00DB606A" w:rsidP="00A77F67">
            <w:pPr>
              <w:rPr>
                <w:rFonts w:ascii="Times New Roman" w:hAnsi="Times New Roman" w:cs="Times New Roman"/>
              </w:rPr>
            </w:pPr>
          </w:p>
        </w:tc>
        <w:tc>
          <w:tcPr>
            <w:tcW w:w="851" w:type="dxa"/>
          </w:tcPr>
          <w:p w14:paraId="4F59E87A" w14:textId="77777777" w:rsidR="00DB606A" w:rsidRPr="00D53525" w:rsidRDefault="00DB606A" w:rsidP="00A77F67">
            <w:pPr>
              <w:rPr>
                <w:rFonts w:ascii="Times New Roman" w:hAnsi="Times New Roman" w:cs="Times New Roman"/>
              </w:rPr>
            </w:pPr>
          </w:p>
        </w:tc>
        <w:tc>
          <w:tcPr>
            <w:tcW w:w="992" w:type="dxa"/>
          </w:tcPr>
          <w:p w14:paraId="47387626" w14:textId="77777777" w:rsidR="00DB606A" w:rsidRPr="00D53525" w:rsidRDefault="00DB606A" w:rsidP="00A77F67">
            <w:pPr>
              <w:rPr>
                <w:rFonts w:ascii="Times New Roman" w:hAnsi="Times New Roman" w:cs="Times New Roman"/>
              </w:rPr>
            </w:pPr>
          </w:p>
        </w:tc>
        <w:tc>
          <w:tcPr>
            <w:tcW w:w="1276" w:type="dxa"/>
          </w:tcPr>
          <w:p w14:paraId="5C1963DF" w14:textId="77777777" w:rsidR="00DB606A" w:rsidRPr="00D53525" w:rsidRDefault="00DB606A" w:rsidP="00A77F67">
            <w:pPr>
              <w:rPr>
                <w:rFonts w:ascii="Times New Roman" w:hAnsi="Times New Roman" w:cs="Times New Roman"/>
              </w:rPr>
            </w:pPr>
          </w:p>
        </w:tc>
        <w:tc>
          <w:tcPr>
            <w:tcW w:w="992" w:type="dxa"/>
          </w:tcPr>
          <w:p w14:paraId="55195A92" w14:textId="77777777" w:rsidR="00DB606A" w:rsidRPr="00D53525" w:rsidRDefault="00DB606A" w:rsidP="00A77F67">
            <w:pPr>
              <w:rPr>
                <w:rFonts w:ascii="Times New Roman" w:hAnsi="Times New Roman" w:cs="Times New Roman"/>
              </w:rPr>
            </w:pPr>
          </w:p>
        </w:tc>
        <w:tc>
          <w:tcPr>
            <w:tcW w:w="1276" w:type="dxa"/>
            <w:hideMark/>
          </w:tcPr>
          <w:p w14:paraId="48B476D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B183B1A" w14:textId="77777777" w:rsidTr="00DB606A">
        <w:trPr>
          <w:trHeight w:val="1905"/>
        </w:trPr>
        <w:tc>
          <w:tcPr>
            <w:tcW w:w="566" w:type="dxa"/>
            <w:hideMark/>
          </w:tcPr>
          <w:p w14:paraId="0B5429F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w:t>
            </w:r>
          </w:p>
        </w:tc>
        <w:tc>
          <w:tcPr>
            <w:tcW w:w="6233" w:type="dxa"/>
            <w:hideMark/>
          </w:tcPr>
          <w:p w14:paraId="36DBCEF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50ml  - do pomp infuzyjnych w wersji transparentnej, luer - lock. Pojedyncza  skala pomiarowa wyskalowana  co 1 ml  do 50ml  (bez rozszerzenia), podwójne uszczelnienie tłoka i prostopadłe wcięcie na tłoku w celu instalacji w uchwytach pompy infuzyjnej,  z białą skalą, jałowa. Na cylindrze oznaczenie o braku latexu  i ozaczenie producenta.</w:t>
            </w:r>
          </w:p>
        </w:tc>
        <w:tc>
          <w:tcPr>
            <w:tcW w:w="993" w:type="dxa"/>
            <w:hideMark/>
          </w:tcPr>
          <w:p w14:paraId="299F9D7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B68BFD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900</w:t>
            </w:r>
          </w:p>
        </w:tc>
        <w:tc>
          <w:tcPr>
            <w:tcW w:w="1134" w:type="dxa"/>
          </w:tcPr>
          <w:p w14:paraId="2C954EC3" w14:textId="77777777" w:rsidR="00DB606A" w:rsidRPr="00D53525" w:rsidRDefault="00DB606A" w:rsidP="00A77F67">
            <w:pPr>
              <w:rPr>
                <w:rFonts w:ascii="Times New Roman" w:hAnsi="Times New Roman" w:cs="Times New Roman"/>
              </w:rPr>
            </w:pPr>
          </w:p>
        </w:tc>
        <w:tc>
          <w:tcPr>
            <w:tcW w:w="851" w:type="dxa"/>
          </w:tcPr>
          <w:p w14:paraId="76FB61C8" w14:textId="77777777" w:rsidR="00DB606A" w:rsidRPr="00D53525" w:rsidRDefault="00DB606A" w:rsidP="00A77F67">
            <w:pPr>
              <w:rPr>
                <w:rFonts w:ascii="Times New Roman" w:hAnsi="Times New Roman" w:cs="Times New Roman"/>
              </w:rPr>
            </w:pPr>
          </w:p>
        </w:tc>
        <w:tc>
          <w:tcPr>
            <w:tcW w:w="992" w:type="dxa"/>
          </w:tcPr>
          <w:p w14:paraId="24E338C8" w14:textId="77777777" w:rsidR="00DB606A" w:rsidRPr="00D53525" w:rsidRDefault="00DB606A" w:rsidP="00A77F67">
            <w:pPr>
              <w:rPr>
                <w:rFonts w:ascii="Times New Roman" w:hAnsi="Times New Roman" w:cs="Times New Roman"/>
              </w:rPr>
            </w:pPr>
          </w:p>
        </w:tc>
        <w:tc>
          <w:tcPr>
            <w:tcW w:w="1276" w:type="dxa"/>
          </w:tcPr>
          <w:p w14:paraId="3C0625B3" w14:textId="77777777" w:rsidR="00DB606A" w:rsidRPr="00D53525" w:rsidRDefault="00DB606A" w:rsidP="00A77F67">
            <w:pPr>
              <w:rPr>
                <w:rFonts w:ascii="Times New Roman" w:hAnsi="Times New Roman" w:cs="Times New Roman"/>
              </w:rPr>
            </w:pPr>
          </w:p>
        </w:tc>
        <w:tc>
          <w:tcPr>
            <w:tcW w:w="992" w:type="dxa"/>
          </w:tcPr>
          <w:p w14:paraId="52E12416" w14:textId="77777777" w:rsidR="00DB606A" w:rsidRPr="00D53525" w:rsidRDefault="00DB606A" w:rsidP="00A77F67">
            <w:pPr>
              <w:rPr>
                <w:rFonts w:ascii="Times New Roman" w:hAnsi="Times New Roman" w:cs="Times New Roman"/>
              </w:rPr>
            </w:pPr>
          </w:p>
        </w:tc>
        <w:tc>
          <w:tcPr>
            <w:tcW w:w="1276" w:type="dxa"/>
            <w:hideMark/>
          </w:tcPr>
          <w:p w14:paraId="2232349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FD8DC63" w14:textId="77777777" w:rsidTr="00DB606A">
        <w:trPr>
          <w:trHeight w:val="1259"/>
        </w:trPr>
        <w:tc>
          <w:tcPr>
            <w:tcW w:w="566" w:type="dxa"/>
            <w:hideMark/>
          </w:tcPr>
          <w:p w14:paraId="6BA041C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4.</w:t>
            </w:r>
          </w:p>
        </w:tc>
        <w:tc>
          <w:tcPr>
            <w:tcW w:w="6233" w:type="dxa"/>
            <w:hideMark/>
          </w:tcPr>
          <w:p w14:paraId="7E07D6A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bursztynowa 50/60 ml . do pomp infuzyjnych, luer - lock.  Pojedyncza  biała  skala pomiarowa wyskalowana  co 1 ml  do 60 ml, podwójne uszczelnienie tłoka i czterostronne podcięcie tłoczyska w celu instalacji w uchwytach pompy infuzyjnej, jałowa.Na cylindrze oznaczenie o braku latexu  i ozaczenie producenta</w:t>
            </w:r>
          </w:p>
        </w:tc>
        <w:tc>
          <w:tcPr>
            <w:tcW w:w="993" w:type="dxa"/>
            <w:hideMark/>
          </w:tcPr>
          <w:p w14:paraId="0DC234B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E6CE99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1000</w:t>
            </w:r>
          </w:p>
        </w:tc>
        <w:tc>
          <w:tcPr>
            <w:tcW w:w="1134" w:type="dxa"/>
          </w:tcPr>
          <w:p w14:paraId="6349CD32" w14:textId="77777777" w:rsidR="00DB606A" w:rsidRPr="00D53525" w:rsidRDefault="00DB606A" w:rsidP="00A77F67">
            <w:pPr>
              <w:rPr>
                <w:rFonts w:ascii="Times New Roman" w:hAnsi="Times New Roman" w:cs="Times New Roman"/>
              </w:rPr>
            </w:pPr>
          </w:p>
        </w:tc>
        <w:tc>
          <w:tcPr>
            <w:tcW w:w="851" w:type="dxa"/>
          </w:tcPr>
          <w:p w14:paraId="2151EFE0" w14:textId="77777777" w:rsidR="00DB606A" w:rsidRPr="00D53525" w:rsidRDefault="00DB606A" w:rsidP="00A77F67">
            <w:pPr>
              <w:rPr>
                <w:rFonts w:ascii="Times New Roman" w:hAnsi="Times New Roman" w:cs="Times New Roman"/>
              </w:rPr>
            </w:pPr>
          </w:p>
        </w:tc>
        <w:tc>
          <w:tcPr>
            <w:tcW w:w="992" w:type="dxa"/>
          </w:tcPr>
          <w:p w14:paraId="5F6C2FC0" w14:textId="77777777" w:rsidR="00DB606A" w:rsidRPr="00D53525" w:rsidRDefault="00DB606A" w:rsidP="00A77F67">
            <w:pPr>
              <w:rPr>
                <w:rFonts w:ascii="Times New Roman" w:hAnsi="Times New Roman" w:cs="Times New Roman"/>
              </w:rPr>
            </w:pPr>
          </w:p>
        </w:tc>
        <w:tc>
          <w:tcPr>
            <w:tcW w:w="1276" w:type="dxa"/>
          </w:tcPr>
          <w:p w14:paraId="5470CE9C" w14:textId="77777777" w:rsidR="00DB606A" w:rsidRPr="00D53525" w:rsidRDefault="00DB606A" w:rsidP="00A77F67">
            <w:pPr>
              <w:rPr>
                <w:rFonts w:ascii="Times New Roman" w:hAnsi="Times New Roman" w:cs="Times New Roman"/>
              </w:rPr>
            </w:pPr>
          </w:p>
        </w:tc>
        <w:tc>
          <w:tcPr>
            <w:tcW w:w="992" w:type="dxa"/>
          </w:tcPr>
          <w:p w14:paraId="06B32C2A" w14:textId="77777777" w:rsidR="00DB606A" w:rsidRPr="00D53525" w:rsidRDefault="00DB606A" w:rsidP="00A77F67">
            <w:pPr>
              <w:rPr>
                <w:rFonts w:ascii="Times New Roman" w:hAnsi="Times New Roman" w:cs="Times New Roman"/>
              </w:rPr>
            </w:pPr>
          </w:p>
        </w:tc>
        <w:tc>
          <w:tcPr>
            <w:tcW w:w="1276" w:type="dxa"/>
            <w:hideMark/>
          </w:tcPr>
          <w:p w14:paraId="22B1F38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5989455" w14:textId="77777777" w:rsidTr="00DB606A">
        <w:trPr>
          <w:trHeight w:val="1545"/>
        </w:trPr>
        <w:tc>
          <w:tcPr>
            <w:tcW w:w="566" w:type="dxa"/>
            <w:hideMark/>
          </w:tcPr>
          <w:p w14:paraId="5D8B80F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w:t>
            </w:r>
          </w:p>
        </w:tc>
        <w:tc>
          <w:tcPr>
            <w:tcW w:w="6233" w:type="dxa"/>
            <w:hideMark/>
          </w:tcPr>
          <w:p w14:paraId="4BDFEDC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50ml  bursztynowa do leków światłoczułych - do pomp infuzyjnych luer - lock.  Pojedyncza  skala pomiarowa wyskalowana  co 1 ml  do 50ml  (bez rozszerzenia), podwójne uszczelnienie tłoka i prostopadłe wcięcie na tłoku w celu instalacji w uchwytach pompy infuzyjnej, z białą skalą, jałowa. Na cylindrze oznaczenie o braku latexu  i ozaczenie producenta.</w:t>
            </w:r>
          </w:p>
        </w:tc>
        <w:tc>
          <w:tcPr>
            <w:tcW w:w="993" w:type="dxa"/>
            <w:hideMark/>
          </w:tcPr>
          <w:p w14:paraId="68B2E2C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c>
          <w:tcPr>
            <w:tcW w:w="850" w:type="dxa"/>
            <w:hideMark/>
          </w:tcPr>
          <w:p w14:paraId="31B20E0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500</w:t>
            </w:r>
          </w:p>
        </w:tc>
        <w:tc>
          <w:tcPr>
            <w:tcW w:w="1134" w:type="dxa"/>
          </w:tcPr>
          <w:p w14:paraId="16D135C8" w14:textId="77777777" w:rsidR="00DB606A" w:rsidRPr="00D53525" w:rsidRDefault="00DB606A" w:rsidP="00A77F67">
            <w:pPr>
              <w:rPr>
                <w:rFonts w:ascii="Times New Roman" w:hAnsi="Times New Roman" w:cs="Times New Roman"/>
              </w:rPr>
            </w:pPr>
          </w:p>
        </w:tc>
        <w:tc>
          <w:tcPr>
            <w:tcW w:w="851" w:type="dxa"/>
          </w:tcPr>
          <w:p w14:paraId="7308EA35" w14:textId="77777777" w:rsidR="00DB606A" w:rsidRPr="00D53525" w:rsidRDefault="00DB606A" w:rsidP="00A77F67">
            <w:pPr>
              <w:rPr>
                <w:rFonts w:ascii="Times New Roman" w:hAnsi="Times New Roman" w:cs="Times New Roman"/>
              </w:rPr>
            </w:pPr>
          </w:p>
        </w:tc>
        <w:tc>
          <w:tcPr>
            <w:tcW w:w="992" w:type="dxa"/>
          </w:tcPr>
          <w:p w14:paraId="380DE811" w14:textId="77777777" w:rsidR="00DB606A" w:rsidRPr="00D53525" w:rsidRDefault="00DB606A" w:rsidP="00A77F67">
            <w:pPr>
              <w:rPr>
                <w:rFonts w:ascii="Times New Roman" w:hAnsi="Times New Roman" w:cs="Times New Roman"/>
              </w:rPr>
            </w:pPr>
          </w:p>
        </w:tc>
        <w:tc>
          <w:tcPr>
            <w:tcW w:w="1276" w:type="dxa"/>
          </w:tcPr>
          <w:p w14:paraId="088CB4E9" w14:textId="77777777" w:rsidR="00DB606A" w:rsidRPr="00D53525" w:rsidRDefault="00DB606A" w:rsidP="00A77F67">
            <w:pPr>
              <w:rPr>
                <w:rFonts w:ascii="Times New Roman" w:hAnsi="Times New Roman" w:cs="Times New Roman"/>
              </w:rPr>
            </w:pPr>
          </w:p>
        </w:tc>
        <w:tc>
          <w:tcPr>
            <w:tcW w:w="992" w:type="dxa"/>
          </w:tcPr>
          <w:p w14:paraId="1905153B" w14:textId="77777777" w:rsidR="00DB606A" w:rsidRPr="00D53525" w:rsidRDefault="00DB606A" w:rsidP="00A77F67">
            <w:pPr>
              <w:rPr>
                <w:rFonts w:ascii="Times New Roman" w:hAnsi="Times New Roman" w:cs="Times New Roman"/>
              </w:rPr>
            </w:pPr>
          </w:p>
        </w:tc>
        <w:tc>
          <w:tcPr>
            <w:tcW w:w="1276" w:type="dxa"/>
            <w:hideMark/>
          </w:tcPr>
          <w:p w14:paraId="730C2FF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D7D88E5" w14:textId="77777777" w:rsidTr="00DB606A">
        <w:trPr>
          <w:trHeight w:val="1567"/>
        </w:trPr>
        <w:tc>
          <w:tcPr>
            <w:tcW w:w="566" w:type="dxa"/>
            <w:hideMark/>
          </w:tcPr>
          <w:p w14:paraId="397F61E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w:t>
            </w:r>
          </w:p>
        </w:tc>
        <w:tc>
          <w:tcPr>
            <w:tcW w:w="6233" w:type="dxa"/>
            <w:hideMark/>
          </w:tcPr>
          <w:p w14:paraId="66DC0A1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j.uż. 100ml typu Luer - Lock  (JANETA) z końcówką cewnikową, wyposażona w łącznik redukcyjny Luer umożliwiający płukanie ucha (długość 28,8mm, średnica podstawy 10,8mm) łącznik musi być w kształcie stożka, zwężający się równomiernie w stronę ujścia (średnica mierzona na środku łącznika nie większa niż 7mm), sterylna, opakowanie folia-papier, sterylna.</w:t>
            </w:r>
          </w:p>
        </w:tc>
        <w:tc>
          <w:tcPr>
            <w:tcW w:w="993" w:type="dxa"/>
            <w:hideMark/>
          </w:tcPr>
          <w:p w14:paraId="227C54D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6CFD4A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1 600</w:t>
            </w:r>
          </w:p>
        </w:tc>
        <w:tc>
          <w:tcPr>
            <w:tcW w:w="1134" w:type="dxa"/>
          </w:tcPr>
          <w:p w14:paraId="3E1E2A57" w14:textId="77777777" w:rsidR="00DB606A" w:rsidRPr="00D53525" w:rsidRDefault="00DB606A" w:rsidP="00A77F67">
            <w:pPr>
              <w:rPr>
                <w:rFonts w:ascii="Times New Roman" w:hAnsi="Times New Roman" w:cs="Times New Roman"/>
              </w:rPr>
            </w:pPr>
          </w:p>
        </w:tc>
        <w:tc>
          <w:tcPr>
            <w:tcW w:w="851" w:type="dxa"/>
          </w:tcPr>
          <w:p w14:paraId="264B285E" w14:textId="77777777" w:rsidR="00DB606A" w:rsidRPr="00D53525" w:rsidRDefault="00DB606A" w:rsidP="00A77F67">
            <w:pPr>
              <w:rPr>
                <w:rFonts w:ascii="Times New Roman" w:hAnsi="Times New Roman" w:cs="Times New Roman"/>
              </w:rPr>
            </w:pPr>
          </w:p>
        </w:tc>
        <w:tc>
          <w:tcPr>
            <w:tcW w:w="992" w:type="dxa"/>
          </w:tcPr>
          <w:p w14:paraId="2C58730B" w14:textId="77777777" w:rsidR="00DB606A" w:rsidRPr="00D53525" w:rsidRDefault="00DB606A" w:rsidP="00A77F67">
            <w:pPr>
              <w:rPr>
                <w:rFonts w:ascii="Times New Roman" w:hAnsi="Times New Roman" w:cs="Times New Roman"/>
              </w:rPr>
            </w:pPr>
          </w:p>
        </w:tc>
        <w:tc>
          <w:tcPr>
            <w:tcW w:w="1276" w:type="dxa"/>
          </w:tcPr>
          <w:p w14:paraId="58423F1E" w14:textId="77777777" w:rsidR="00DB606A" w:rsidRPr="00D53525" w:rsidRDefault="00DB606A" w:rsidP="00A77F67">
            <w:pPr>
              <w:rPr>
                <w:rFonts w:ascii="Times New Roman" w:hAnsi="Times New Roman" w:cs="Times New Roman"/>
              </w:rPr>
            </w:pPr>
          </w:p>
        </w:tc>
        <w:tc>
          <w:tcPr>
            <w:tcW w:w="992" w:type="dxa"/>
          </w:tcPr>
          <w:p w14:paraId="007C3EBD" w14:textId="77777777" w:rsidR="00DB606A" w:rsidRPr="00D53525" w:rsidRDefault="00DB606A" w:rsidP="00A77F67">
            <w:pPr>
              <w:rPr>
                <w:rFonts w:ascii="Times New Roman" w:hAnsi="Times New Roman" w:cs="Times New Roman"/>
              </w:rPr>
            </w:pPr>
          </w:p>
        </w:tc>
        <w:tc>
          <w:tcPr>
            <w:tcW w:w="1276" w:type="dxa"/>
            <w:hideMark/>
          </w:tcPr>
          <w:p w14:paraId="397F8E2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FB05A9F" w14:textId="77777777" w:rsidTr="00DB606A">
        <w:trPr>
          <w:trHeight w:val="765"/>
        </w:trPr>
        <w:tc>
          <w:tcPr>
            <w:tcW w:w="566" w:type="dxa"/>
            <w:hideMark/>
          </w:tcPr>
          <w:p w14:paraId="03F9A1D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w:t>
            </w:r>
          </w:p>
        </w:tc>
        <w:tc>
          <w:tcPr>
            <w:tcW w:w="6233" w:type="dxa"/>
            <w:hideMark/>
          </w:tcPr>
          <w:p w14:paraId="1AC3920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j.u. 1ml do insuliny z niewtapianą igłą 0,4x13mm; 0,33x13mm, wyraźna i trwała podziałka, tłok przylegający szczelnie do korpusu, sterylna, a’100szt.</w:t>
            </w:r>
          </w:p>
        </w:tc>
        <w:tc>
          <w:tcPr>
            <w:tcW w:w="993" w:type="dxa"/>
            <w:hideMark/>
          </w:tcPr>
          <w:p w14:paraId="5BC6AC6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6FCFCCC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w:t>
            </w:r>
          </w:p>
        </w:tc>
        <w:tc>
          <w:tcPr>
            <w:tcW w:w="1134" w:type="dxa"/>
          </w:tcPr>
          <w:p w14:paraId="11F0737F" w14:textId="77777777" w:rsidR="00DB606A" w:rsidRPr="00D53525" w:rsidRDefault="00DB606A" w:rsidP="00A77F67">
            <w:pPr>
              <w:rPr>
                <w:rFonts w:ascii="Times New Roman" w:hAnsi="Times New Roman" w:cs="Times New Roman"/>
              </w:rPr>
            </w:pPr>
          </w:p>
        </w:tc>
        <w:tc>
          <w:tcPr>
            <w:tcW w:w="851" w:type="dxa"/>
          </w:tcPr>
          <w:p w14:paraId="508B8A68" w14:textId="77777777" w:rsidR="00DB606A" w:rsidRPr="00D53525" w:rsidRDefault="00DB606A" w:rsidP="00A77F67">
            <w:pPr>
              <w:rPr>
                <w:rFonts w:ascii="Times New Roman" w:hAnsi="Times New Roman" w:cs="Times New Roman"/>
              </w:rPr>
            </w:pPr>
          </w:p>
        </w:tc>
        <w:tc>
          <w:tcPr>
            <w:tcW w:w="992" w:type="dxa"/>
          </w:tcPr>
          <w:p w14:paraId="14498543" w14:textId="77777777" w:rsidR="00DB606A" w:rsidRPr="00D53525" w:rsidRDefault="00DB606A" w:rsidP="00A77F67">
            <w:pPr>
              <w:rPr>
                <w:rFonts w:ascii="Times New Roman" w:hAnsi="Times New Roman" w:cs="Times New Roman"/>
              </w:rPr>
            </w:pPr>
          </w:p>
        </w:tc>
        <w:tc>
          <w:tcPr>
            <w:tcW w:w="1276" w:type="dxa"/>
          </w:tcPr>
          <w:p w14:paraId="638A07C5" w14:textId="77777777" w:rsidR="00DB606A" w:rsidRPr="00D53525" w:rsidRDefault="00DB606A" w:rsidP="00A77F67">
            <w:pPr>
              <w:rPr>
                <w:rFonts w:ascii="Times New Roman" w:hAnsi="Times New Roman" w:cs="Times New Roman"/>
              </w:rPr>
            </w:pPr>
          </w:p>
        </w:tc>
        <w:tc>
          <w:tcPr>
            <w:tcW w:w="992" w:type="dxa"/>
          </w:tcPr>
          <w:p w14:paraId="415905C1" w14:textId="77777777" w:rsidR="00DB606A" w:rsidRPr="00D53525" w:rsidRDefault="00DB606A" w:rsidP="00A77F67">
            <w:pPr>
              <w:rPr>
                <w:rFonts w:ascii="Times New Roman" w:hAnsi="Times New Roman" w:cs="Times New Roman"/>
              </w:rPr>
            </w:pPr>
          </w:p>
        </w:tc>
        <w:tc>
          <w:tcPr>
            <w:tcW w:w="1276" w:type="dxa"/>
            <w:hideMark/>
          </w:tcPr>
          <w:p w14:paraId="0F3E9A4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B34D20A" w14:textId="77777777" w:rsidTr="00DB606A">
        <w:trPr>
          <w:trHeight w:val="1332"/>
        </w:trPr>
        <w:tc>
          <w:tcPr>
            <w:tcW w:w="566" w:type="dxa"/>
            <w:hideMark/>
          </w:tcPr>
          <w:p w14:paraId="5B9169A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w:t>
            </w:r>
          </w:p>
        </w:tc>
        <w:tc>
          <w:tcPr>
            <w:tcW w:w="6233" w:type="dxa"/>
            <w:hideMark/>
          </w:tcPr>
          <w:p w14:paraId="748E975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jednorazowego użytku do tuberkuliny o pojemności 1ml z nakładaną igłą iniekcyjną 0,50x16mm, skala co 0,01ml, gumowy tłoczek. Opakowanie jednostkowe typu blister-pack na którym są nadrukowane czytelnie informacje: Producent, ojętosć strzykawki, data ważności, LOT, nr katalogowy</w:t>
            </w:r>
          </w:p>
        </w:tc>
        <w:tc>
          <w:tcPr>
            <w:tcW w:w="993" w:type="dxa"/>
            <w:hideMark/>
          </w:tcPr>
          <w:p w14:paraId="1D519C0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5EDACEA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w:t>
            </w:r>
          </w:p>
        </w:tc>
        <w:tc>
          <w:tcPr>
            <w:tcW w:w="1134" w:type="dxa"/>
          </w:tcPr>
          <w:p w14:paraId="0B375D13" w14:textId="77777777" w:rsidR="00DB606A" w:rsidRPr="00D53525" w:rsidRDefault="00DB606A" w:rsidP="00A77F67">
            <w:pPr>
              <w:rPr>
                <w:rFonts w:ascii="Times New Roman" w:hAnsi="Times New Roman" w:cs="Times New Roman"/>
              </w:rPr>
            </w:pPr>
          </w:p>
        </w:tc>
        <w:tc>
          <w:tcPr>
            <w:tcW w:w="851" w:type="dxa"/>
          </w:tcPr>
          <w:p w14:paraId="65FA6B68" w14:textId="77777777" w:rsidR="00DB606A" w:rsidRPr="00D53525" w:rsidRDefault="00DB606A" w:rsidP="00A77F67">
            <w:pPr>
              <w:rPr>
                <w:rFonts w:ascii="Times New Roman" w:hAnsi="Times New Roman" w:cs="Times New Roman"/>
              </w:rPr>
            </w:pPr>
          </w:p>
        </w:tc>
        <w:tc>
          <w:tcPr>
            <w:tcW w:w="992" w:type="dxa"/>
          </w:tcPr>
          <w:p w14:paraId="52F755E3" w14:textId="77777777" w:rsidR="00DB606A" w:rsidRPr="00D53525" w:rsidRDefault="00DB606A" w:rsidP="00A77F67">
            <w:pPr>
              <w:rPr>
                <w:rFonts w:ascii="Times New Roman" w:hAnsi="Times New Roman" w:cs="Times New Roman"/>
              </w:rPr>
            </w:pPr>
          </w:p>
        </w:tc>
        <w:tc>
          <w:tcPr>
            <w:tcW w:w="1276" w:type="dxa"/>
          </w:tcPr>
          <w:p w14:paraId="75A6CEE3" w14:textId="77777777" w:rsidR="00DB606A" w:rsidRPr="00D53525" w:rsidRDefault="00DB606A" w:rsidP="00A77F67">
            <w:pPr>
              <w:rPr>
                <w:rFonts w:ascii="Times New Roman" w:hAnsi="Times New Roman" w:cs="Times New Roman"/>
              </w:rPr>
            </w:pPr>
          </w:p>
        </w:tc>
        <w:tc>
          <w:tcPr>
            <w:tcW w:w="992" w:type="dxa"/>
          </w:tcPr>
          <w:p w14:paraId="1B5BCA1C" w14:textId="77777777" w:rsidR="00DB606A" w:rsidRPr="00D53525" w:rsidRDefault="00DB606A" w:rsidP="00A77F67">
            <w:pPr>
              <w:rPr>
                <w:rFonts w:ascii="Times New Roman" w:hAnsi="Times New Roman" w:cs="Times New Roman"/>
              </w:rPr>
            </w:pPr>
          </w:p>
        </w:tc>
        <w:tc>
          <w:tcPr>
            <w:tcW w:w="1276" w:type="dxa"/>
            <w:hideMark/>
          </w:tcPr>
          <w:p w14:paraId="2B65608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38BB5F5" w14:textId="77777777" w:rsidTr="00DB606A">
        <w:trPr>
          <w:trHeight w:val="827"/>
        </w:trPr>
        <w:tc>
          <w:tcPr>
            <w:tcW w:w="566" w:type="dxa"/>
            <w:hideMark/>
          </w:tcPr>
          <w:p w14:paraId="646AAFE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w:t>
            </w:r>
          </w:p>
        </w:tc>
        <w:tc>
          <w:tcPr>
            <w:tcW w:w="6233" w:type="dxa"/>
            <w:hideMark/>
          </w:tcPr>
          <w:p w14:paraId="6BEB553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enteralna ENFit jedn. użytku o pojemności 60 ml przeznaczona tylko do obsługi żywienia drogą przewodu pokarmowego, końcówka centryczna, sterylna.</w:t>
            </w:r>
          </w:p>
        </w:tc>
        <w:tc>
          <w:tcPr>
            <w:tcW w:w="993" w:type="dxa"/>
            <w:hideMark/>
          </w:tcPr>
          <w:p w14:paraId="3E31C59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676608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300</w:t>
            </w:r>
          </w:p>
        </w:tc>
        <w:tc>
          <w:tcPr>
            <w:tcW w:w="1134" w:type="dxa"/>
          </w:tcPr>
          <w:p w14:paraId="56616AF0" w14:textId="77777777" w:rsidR="00DB606A" w:rsidRPr="00D53525" w:rsidRDefault="00DB606A" w:rsidP="00A77F67">
            <w:pPr>
              <w:rPr>
                <w:rFonts w:ascii="Times New Roman" w:hAnsi="Times New Roman" w:cs="Times New Roman"/>
              </w:rPr>
            </w:pPr>
          </w:p>
        </w:tc>
        <w:tc>
          <w:tcPr>
            <w:tcW w:w="851" w:type="dxa"/>
          </w:tcPr>
          <w:p w14:paraId="725061DC" w14:textId="77777777" w:rsidR="00DB606A" w:rsidRPr="00D53525" w:rsidRDefault="00DB606A" w:rsidP="00A77F67">
            <w:pPr>
              <w:rPr>
                <w:rFonts w:ascii="Times New Roman" w:hAnsi="Times New Roman" w:cs="Times New Roman"/>
              </w:rPr>
            </w:pPr>
          </w:p>
        </w:tc>
        <w:tc>
          <w:tcPr>
            <w:tcW w:w="992" w:type="dxa"/>
          </w:tcPr>
          <w:p w14:paraId="10C72B9D" w14:textId="77777777" w:rsidR="00DB606A" w:rsidRPr="00D53525" w:rsidRDefault="00DB606A" w:rsidP="00A77F67">
            <w:pPr>
              <w:rPr>
                <w:rFonts w:ascii="Times New Roman" w:hAnsi="Times New Roman" w:cs="Times New Roman"/>
              </w:rPr>
            </w:pPr>
          </w:p>
        </w:tc>
        <w:tc>
          <w:tcPr>
            <w:tcW w:w="1276" w:type="dxa"/>
          </w:tcPr>
          <w:p w14:paraId="43E0CEB9" w14:textId="77777777" w:rsidR="00DB606A" w:rsidRPr="00D53525" w:rsidRDefault="00DB606A" w:rsidP="00A77F67">
            <w:pPr>
              <w:rPr>
                <w:rFonts w:ascii="Times New Roman" w:hAnsi="Times New Roman" w:cs="Times New Roman"/>
              </w:rPr>
            </w:pPr>
          </w:p>
        </w:tc>
        <w:tc>
          <w:tcPr>
            <w:tcW w:w="992" w:type="dxa"/>
          </w:tcPr>
          <w:p w14:paraId="22675AE3" w14:textId="77777777" w:rsidR="00DB606A" w:rsidRPr="00D53525" w:rsidRDefault="00DB606A" w:rsidP="00A77F67">
            <w:pPr>
              <w:rPr>
                <w:rFonts w:ascii="Times New Roman" w:hAnsi="Times New Roman" w:cs="Times New Roman"/>
              </w:rPr>
            </w:pPr>
          </w:p>
        </w:tc>
        <w:tc>
          <w:tcPr>
            <w:tcW w:w="1276" w:type="dxa"/>
            <w:hideMark/>
          </w:tcPr>
          <w:p w14:paraId="72167B7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044DA81" w14:textId="77777777" w:rsidTr="00DB606A">
        <w:trPr>
          <w:trHeight w:val="803"/>
        </w:trPr>
        <w:tc>
          <w:tcPr>
            <w:tcW w:w="566" w:type="dxa"/>
            <w:hideMark/>
          </w:tcPr>
          <w:p w14:paraId="01D0728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w:t>
            </w:r>
          </w:p>
        </w:tc>
        <w:tc>
          <w:tcPr>
            <w:tcW w:w="6233" w:type="dxa"/>
            <w:hideMark/>
          </w:tcPr>
          <w:p w14:paraId="34C5E4C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Strzykawka enteralna ENFit jedn. użytku o pojemności 20 ml przeznaczona tylko do obsługi żywienia drogą przewodu pokarmowego, sterylna. </w:t>
            </w:r>
          </w:p>
        </w:tc>
        <w:tc>
          <w:tcPr>
            <w:tcW w:w="993" w:type="dxa"/>
            <w:hideMark/>
          </w:tcPr>
          <w:p w14:paraId="26E59FC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230443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20B64D39" w14:textId="77777777" w:rsidR="00DB606A" w:rsidRPr="00D53525" w:rsidRDefault="00DB606A" w:rsidP="00A77F67">
            <w:pPr>
              <w:rPr>
                <w:rFonts w:ascii="Times New Roman" w:hAnsi="Times New Roman" w:cs="Times New Roman"/>
              </w:rPr>
            </w:pPr>
          </w:p>
        </w:tc>
        <w:tc>
          <w:tcPr>
            <w:tcW w:w="851" w:type="dxa"/>
          </w:tcPr>
          <w:p w14:paraId="0CBD499E" w14:textId="77777777" w:rsidR="00DB606A" w:rsidRPr="00D53525" w:rsidRDefault="00DB606A" w:rsidP="00A77F67">
            <w:pPr>
              <w:rPr>
                <w:rFonts w:ascii="Times New Roman" w:hAnsi="Times New Roman" w:cs="Times New Roman"/>
              </w:rPr>
            </w:pPr>
          </w:p>
        </w:tc>
        <w:tc>
          <w:tcPr>
            <w:tcW w:w="992" w:type="dxa"/>
          </w:tcPr>
          <w:p w14:paraId="54BDF7EE" w14:textId="77777777" w:rsidR="00DB606A" w:rsidRPr="00D53525" w:rsidRDefault="00DB606A" w:rsidP="00A77F67">
            <w:pPr>
              <w:rPr>
                <w:rFonts w:ascii="Times New Roman" w:hAnsi="Times New Roman" w:cs="Times New Roman"/>
              </w:rPr>
            </w:pPr>
          </w:p>
        </w:tc>
        <w:tc>
          <w:tcPr>
            <w:tcW w:w="1276" w:type="dxa"/>
          </w:tcPr>
          <w:p w14:paraId="16DD54E2" w14:textId="77777777" w:rsidR="00DB606A" w:rsidRPr="00D53525" w:rsidRDefault="00DB606A" w:rsidP="00A77F67">
            <w:pPr>
              <w:rPr>
                <w:rFonts w:ascii="Times New Roman" w:hAnsi="Times New Roman" w:cs="Times New Roman"/>
              </w:rPr>
            </w:pPr>
          </w:p>
        </w:tc>
        <w:tc>
          <w:tcPr>
            <w:tcW w:w="992" w:type="dxa"/>
          </w:tcPr>
          <w:p w14:paraId="440E1966" w14:textId="77777777" w:rsidR="00DB606A" w:rsidRPr="00D53525" w:rsidRDefault="00DB606A" w:rsidP="00A77F67">
            <w:pPr>
              <w:rPr>
                <w:rFonts w:ascii="Times New Roman" w:hAnsi="Times New Roman" w:cs="Times New Roman"/>
              </w:rPr>
            </w:pPr>
          </w:p>
        </w:tc>
        <w:tc>
          <w:tcPr>
            <w:tcW w:w="1276" w:type="dxa"/>
            <w:hideMark/>
          </w:tcPr>
          <w:p w14:paraId="6BF139D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C991EE1" w14:textId="77777777" w:rsidTr="00DB606A">
        <w:trPr>
          <w:trHeight w:val="889"/>
        </w:trPr>
        <w:tc>
          <w:tcPr>
            <w:tcW w:w="566" w:type="dxa"/>
            <w:hideMark/>
          </w:tcPr>
          <w:p w14:paraId="0C7F41D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w:t>
            </w:r>
          </w:p>
        </w:tc>
        <w:tc>
          <w:tcPr>
            <w:tcW w:w="6233" w:type="dxa"/>
            <w:hideMark/>
          </w:tcPr>
          <w:p w14:paraId="090D605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Strzykawka enteralna ENFit jedn. użytku o pojemności 10 ml przeznaczona tylko do obsługi żywienia drogą przewodu pokarmowego, sterylna. </w:t>
            </w:r>
          </w:p>
        </w:tc>
        <w:tc>
          <w:tcPr>
            <w:tcW w:w="993" w:type="dxa"/>
            <w:hideMark/>
          </w:tcPr>
          <w:p w14:paraId="6135F33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szt,. </w:t>
            </w:r>
          </w:p>
        </w:tc>
        <w:tc>
          <w:tcPr>
            <w:tcW w:w="850" w:type="dxa"/>
            <w:hideMark/>
          </w:tcPr>
          <w:p w14:paraId="6DC1AB9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39E011A0" w14:textId="77777777" w:rsidR="00DB606A" w:rsidRPr="00D53525" w:rsidRDefault="00DB606A" w:rsidP="00A77F67">
            <w:pPr>
              <w:rPr>
                <w:rFonts w:ascii="Times New Roman" w:hAnsi="Times New Roman" w:cs="Times New Roman"/>
              </w:rPr>
            </w:pPr>
          </w:p>
        </w:tc>
        <w:tc>
          <w:tcPr>
            <w:tcW w:w="851" w:type="dxa"/>
          </w:tcPr>
          <w:p w14:paraId="6410FE44" w14:textId="77777777" w:rsidR="00DB606A" w:rsidRPr="00D53525" w:rsidRDefault="00DB606A" w:rsidP="00A77F67">
            <w:pPr>
              <w:rPr>
                <w:rFonts w:ascii="Times New Roman" w:hAnsi="Times New Roman" w:cs="Times New Roman"/>
              </w:rPr>
            </w:pPr>
          </w:p>
        </w:tc>
        <w:tc>
          <w:tcPr>
            <w:tcW w:w="992" w:type="dxa"/>
          </w:tcPr>
          <w:p w14:paraId="7AF75A0E" w14:textId="77777777" w:rsidR="00DB606A" w:rsidRPr="00D53525" w:rsidRDefault="00DB606A" w:rsidP="00A77F67">
            <w:pPr>
              <w:rPr>
                <w:rFonts w:ascii="Times New Roman" w:hAnsi="Times New Roman" w:cs="Times New Roman"/>
              </w:rPr>
            </w:pPr>
          </w:p>
        </w:tc>
        <w:tc>
          <w:tcPr>
            <w:tcW w:w="1276" w:type="dxa"/>
          </w:tcPr>
          <w:p w14:paraId="7E46C5BD" w14:textId="77777777" w:rsidR="00DB606A" w:rsidRPr="00D53525" w:rsidRDefault="00DB606A" w:rsidP="00A77F67">
            <w:pPr>
              <w:rPr>
                <w:rFonts w:ascii="Times New Roman" w:hAnsi="Times New Roman" w:cs="Times New Roman"/>
              </w:rPr>
            </w:pPr>
          </w:p>
        </w:tc>
        <w:tc>
          <w:tcPr>
            <w:tcW w:w="992" w:type="dxa"/>
          </w:tcPr>
          <w:p w14:paraId="7C1CF132" w14:textId="77777777" w:rsidR="00DB606A" w:rsidRPr="00D53525" w:rsidRDefault="00DB606A" w:rsidP="00A77F67">
            <w:pPr>
              <w:rPr>
                <w:rFonts w:ascii="Times New Roman" w:hAnsi="Times New Roman" w:cs="Times New Roman"/>
              </w:rPr>
            </w:pPr>
          </w:p>
        </w:tc>
        <w:tc>
          <w:tcPr>
            <w:tcW w:w="1276" w:type="dxa"/>
            <w:hideMark/>
          </w:tcPr>
          <w:p w14:paraId="7D5E100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422E700" w14:textId="77777777" w:rsidTr="00DB606A">
        <w:trPr>
          <w:trHeight w:val="889"/>
        </w:trPr>
        <w:tc>
          <w:tcPr>
            <w:tcW w:w="566" w:type="dxa"/>
            <w:hideMark/>
          </w:tcPr>
          <w:p w14:paraId="394264D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w:t>
            </w:r>
          </w:p>
        </w:tc>
        <w:tc>
          <w:tcPr>
            <w:tcW w:w="6233" w:type="dxa"/>
            <w:hideMark/>
          </w:tcPr>
          <w:p w14:paraId="43239AC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Igły iniekcyjne j.u. (opak. = 100 szt.), opakowanie jednostkowe oznaczone barwnym kodem rozmiaru zgodnym z kolorem nasadki.</w:t>
            </w:r>
          </w:p>
        </w:tc>
        <w:tc>
          <w:tcPr>
            <w:tcW w:w="993" w:type="dxa"/>
            <w:hideMark/>
          </w:tcPr>
          <w:p w14:paraId="47F54B6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 </w:t>
            </w:r>
          </w:p>
        </w:tc>
        <w:tc>
          <w:tcPr>
            <w:tcW w:w="850" w:type="dxa"/>
            <w:hideMark/>
          </w:tcPr>
          <w:p w14:paraId="285ADEC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 </w:t>
            </w:r>
          </w:p>
        </w:tc>
        <w:tc>
          <w:tcPr>
            <w:tcW w:w="1134" w:type="dxa"/>
          </w:tcPr>
          <w:p w14:paraId="41222847" w14:textId="77777777" w:rsidR="00DB606A" w:rsidRPr="00D53525" w:rsidRDefault="00DB606A" w:rsidP="00A77F67">
            <w:pPr>
              <w:rPr>
                <w:rFonts w:ascii="Times New Roman" w:hAnsi="Times New Roman" w:cs="Times New Roman"/>
              </w:rPr>
            </w:pPr>
          </w:p>
        </w:tc>
        <w:tc>
          <w:tcPr>
            <w:tcW w:w="851" w:type="dxa"/>
          </w:tcPr>
          <w:p w14:paraId="56700269" w14:textId="77777777" w:rsidR="00DB606A" w:rsidRPr="00D53525" w:rsidRDefault="00DB606A" w:rsidP="00A77F67">
            <w:pPr>
              <w:rPr>
                <w:rFonts w:ascii="Times New Roman" w:hAnsi="Times New Roman" w:cs="Times New Roman"/>
              </w:rPr>
            </w:pPr>
          </w:p>
        </w:tc>
        <w:tc>
          <w:tcPr>
            <w:tcW w:w="992" w:type="dxa"/>
          </w:tcPr>
          <w:p w14:paraId="22194F16" w14:textId="77777777" w:rsidR="00DB606A" w:rsidRPr="00D53525" w:rsidRDefault="00DB606A" w:rsidP="00A77F67">
            <w:pPr>
              <w:rPr>
                <w:rFonts w:ascii="Times New Roman" w:hAnsi="Times New Roman" w:cs="Times New Roman"/>
              </w:rPr>
            </w:pPr>
          </w:p>
        </w:tc>
        <w:tc>
          <w:tcPr>
            <w:tcW w:w="1276" w:type="dxa"/>
          </w:tcPr>
          <w:p w14:paraId="3FFBC9C5" w14:textId="77777777" w:rsidR="00DB606A" w:rsidRPr="00D53525" w:rsidRDefault="00DB606A" w:rsidP="00A77F67">
            <w:pPr>
              <w:rPr>
                <w:rFonts w:ascii="Times New Roman" w:hAnsi="Times New Roman" w:cs="Times New Roman"/>
              </w:rPr>
            </w:pPr>
          </w:p>
        </w:tc>
        <w:tc>
          <w:tcPr>
            <w:tcW w:w="992" w:type="dxa"/>
          </w:tcPr>
          <w:p w14:paraId="39786F0C" w14:textId="77777777" w:rsidR="00DB606A" w:rsidRPr="00D53525" w:rsidRDefault="00DB606A" w:rsidP="00A77F67">
            <w:pPr>
              <w:rPr>
                <w:rFonts w:ascii="Times New Roman" w:hAnsi="Times New Roman" w:cs="Times New Roman"/>
              </w:rPr>
            </w:pPr>
          </w:p>
        </w:tc>
        <w:tc>
          <w:tcPr>
            <w:tcW w:w="1276" w:type="dxa"/>
            <w:hideMark/>
          </w:tcPr>
          <w:p w14:paraId="5C48E91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90B64F6" w14:textId="77777777" w:rsidTr="00DB606A">
        <w:trPr>
          <w:trHeight w:val="300"/>
        </w:trPr>
        <w:tc>
          <w:tcPr>
            <w:tcW w:w="566" w:type="dxa"/>
            <w:hideMark/>
          </w:tcPr>
          <w:p w14:paraId="7A04EE6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12a</w:t>
            </w:r>
          </w:p>
        </w:tc>
        <w:tc>
          <w:tcPr>
            <w:tcW w:w="6233" w:type="dxa"/>
            <w:hideMark/>
          </w:tcPr>
          <w:p w14:paraId="2A3B962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0,45 x 22 (a'100 szt.)</w:t>
            </w:r>
          </w:p>
        </w:tc>
        <w:tc>
          <w:tcPr>
            <w:tcW w:w="993" w:type="dxa"/>
            <w:hideMark/>
          </w:tcPr>
          <w:p w14:paraId="4AFC25D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46439FF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60</w:t>
            </w:r>
          </w:p>
        </w:tc>
        <w:tc>
          <w:tcPr>
            <w:tcW w:w="1134" w:type="dxa"/>
          </w:tcPr>
          <w:p w14:paraId="2B5D7751" w14:textId="77777777" w:rsidR="00DB606A" w:rsidRPr="00D53525" w:rsidRDefault="00DB606A" w:rsidP="00A77F67">
            <w:pPr>
              <w:rPr>
                <w:rFonts w:ascii="Times New Roman" w:hAnsi="Times New Roman" w:cs="Times New Roman"/>
              </w:rPr>
            </w:pPr>
          </w:p>
        </w:tc>
        <w:tc>
          <w:tcPr>
            <w:tcW w:w="851" w:type="dxa"/>
          </w:tcPr>
          <w:p w14:paraId="3BB72010" w14:textId="77777777" w:rsidR="00DB606A" w:rsidRPr="00D53525" w:rsidRDefault="00DB606A" w:rsidP="00A77F67">
            <w:pPr>
              <w:rPr>
                <w:rFonts w:ascii="Times New Roman" w:hAnsi="Times New Roman" w:cs="Times New Roman"/>
              </w:rPr>
            </w:pPr>
          </w:p>
        </w:tc>
        <w:tc>
          <w:tcPr>
            <w:tcW w:w="992" w:type="dxa"/>
          </w:tcPr>
          <w:p w14:paraId="7B55E425" w14:textId="77777777" w:rsidR="00DB606A" w:rsidRPr="00D53525" w:rsidRDefault="00DB606A" w:rsidP="00A77F67">
            <w:pPr>
              <w:rPr>
                <w:rFonts w:ascii="Times New Roman" w:hAnsi="Times New Roman" w:cs="Times New Roman"/>
              </w:rPr>
            </w:pPr>
          </w:p>
        </w:tc>
        <w:tc>
          <w:tcPr>
            <w:tcW w:w="1276" w:type="dxa"/>
          </w:tcPr>
          <w:p w14:paraId="291E5395" w14:textId="77777777" w:rsidR="00DB606A" w:rsidRPr="00D53525" w:rsidRDefault="00DB606A" w:rsidP="00A77F67">
            <w:pPr>
              <w:rPr>
                <w:rFonts w:ascii="Times New Roman" w:hAnsi="Times New Roman" w:cs="Times New Roman"/>
              </w:rPr>
            </w:pPr>
          </w:p>
        </w:tc>
        <w:tc>
          <w:tcPr>
            <w:tcW w:w="992" w:type="dxa"/>
          </w:tcPr>
          <w:p w14:paraId="0B794397" w14:textId="77777777" w:rsidR="00DB606A" w:rsidRPr="00D53525" w:rsidRDefault="00DB606A" w:rsidP="00A77F67">
            <w:pPr>
              <w:rPr>
                <w:rFonts w:ascii="Times New Roman" w:hAnsi="Times New Roman" w:cs="Times New Roman"/>
              </w:rPr>
            </w:pPr>
          </w:p>
        </w:tc>
        <w:tc>
          <w:tcPr>
            <w:tcW w:w="1276" w:type="dxa"/>
            <w:hideMark/>
          </w:tcPr>
          <w:p w14:paraId="46229DC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74DE217" w14:textId="77777777" w:rsidTr="00DB606A">
        <w:trPr>
          <w:trHeight w:val="338"/>
        </w:trPr>
        <w:tc>
          <w:tcPr>
            <w:tcW w:w="566" w:type="dxa"/>
            <w:hideMark/>
          </w:tcPr>
          <w:p w14:paraId="052CF56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12b</w:t>
            </w:r>
          </w:p>
        </w:tc>
        <w:tc>
          <w:tcPr>
            <w:tcW w:w="6233" w:type="dxa"/>
            <w:hideMark/>
          </w:tcPr>
          <w:p w14:paraId="28CF479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0,5 x 25 (a'100 szt.)</w:t>
            </w:r>
          </w:p>
        </w:tc>
        <w:tc>
          <w:tcPr>
            <w:tcW w:w="993" w:type="dxa"/>
            <w:hideMark/>
          </w:tcPr>
          <w:p w14:paraId="32F91C4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19BFB0A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80</w:t>
            </w:r>
          </w:p>
        </w:tc>
        <w:tc>
          <w:tcPr>
            <w:tcW w:w="1134" w:type="dxa"/>
          </w:tcPr>
          <w:p w14:paraId="69E7F796" w14:textId="77777777" w:rsidR="00DB606A" w:rsidRPr="00D53525" w:rsidRDefault="00DB606A" w:rsidP="00A77F67">
            <w:pPr>
              <w:rPr>
                <w:rFonts w:ascii="Times New Roman" w:hAnsi="Times New Roman" w:cs="Times New Roman"/>
              </w:rPr>
            </w:pPr>
          </w:p>
        </w:tc>
        <w:tc>
          <w:tcPr>
            <w:tcW w:w="851" w:type="dxa"/>
          </w:tcPr>
          <w:p w14:paraId="0312334D" w14:textId="77777777" w:rsidR="00DB606A" w:rsidRPr="00D53525" w:rsidRDefault="00DB606A" w:rsidP="00A77F67">
            <w:pPr>
              <w:rPr>
                <w:rFonts w:ascii="Times New Roman" w:hAnsi="Times New Roman" w:cs="Times New Roman"/>
              </w:rPr>
            </w:pPr>
          </w:p>
        </w:tc>
        <w:tc>
          <w:tcPr>
            <w:tcW w:w="992" w:type="dxa"/>
          </w:tcPr>
          <w:p w14:paraId="6C46C379" w14:textId="77777777" w:rsidR="00DB606A" w:rsidRPr="00D53525" w:rsidRDefault="00DB606A" w:rsidP="00A77F67">
            <w:pPr>
              <w:rPr>
                <w:rFonts w:ascii="Times New Roman" w:hAnsi="Times New Roman" w:cs="Times New Roman"/>
              </w:rPr>
            </w:pPr>
          </w:p>
        </w:tc>
        <w:tc>
          <w:tcPr>
            <w:tcW w:w="1276" w:type="dxa"/>
          </w:tcPr>
          <w:p w14:paraId="71C5E321" w14:textId="77777777" w:rsidR="00DB606A" w:rsidRPr="00D53525" w:rsidRDefault="00DB606A" w:rsidP="00A77F67">
            <w:pPr>
              <w:rPr>
                <w:rFonts w:ascii="Times New Roman" w:hAnsi="Times New Roman" w:cs="Times New Roman"/>
              </w:rPr>
            </w:pPr>
          </w:p>
        </w:tc>
        <w:tc>
          <w:tcPr>
            <w:tcW w:w="992" w:type="dxa"/>
          </w:tcPr>
          <w:p w14:paraId="4FA76897" w14:textId="77777777" w:rsidR="00DB606A" w:rsidRPr="00D53525" w:rsidRDefault="00DB606A" w:rsidP="00A77F67">
            <w:pPr>
              <w:rPr>
                <w:rFonts w:ascii="Times New Roman" w:hAnsi="Times New Roman" w:cs="Times New Roman"/>
              </w:rPr>
            </w:pPr>
          </w:p>
        </w:tc>
        <w:tc>
          <w:tcPr>
            <w:tcW w:w="1276" w:type="dxa"/>
            <w:hideMark/>
          </w:tcPr>
          <w:p w14:paraId="64644F9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FE5671E" w14:textId="77777777" w:rsidTr="00DB606A">
        <w:trPr>
          <w:trHeight w:val="300"/>
        </w:trPr>
        <w:tc>
          <w:tcPr>
            <w:tcW w:w="566" w:type="dxa"/>
            <w:hideMark/>
          </w:tcPr>
          <w:p w14:paraId="01E779D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12c</w:t>
            </w:r>
          </w:p>
        </w:tc>
        <w:tc>
          <w:tcPr>
            <w:tcW w:w="6233" w:type="dxa"/>
            <w:hideMark/>
          </w:tcPr>
          <w:p w14:paraId="28397C0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0,6 x 30 (a'100 szt.)</w:t>
            </w:r>
          </w:p>
        </w:tc>
        <w:tc>
          <w:tcPr>
            <w:tcW w:w="993" w:type="dxa"/>
            <w:hideMark/>
          </w:tcPr>
          <w:p w14:paraId="4057F35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091FE09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60</w:t>
            </w:r>
          </w:p>
        </w:tc>
        <w:tc>
          <w:tcPr>
            <w:tcW w:w="1134" w:type="dxa"/>
          </w:tcPr>
          <w:p w14:paraId="26F80EB2" w14:textId="77777777" w:rsidR="00DB606A" w:rsidRPr="00D53525" w:rsidRDefault="00DB606A" w:rsidP="00A77F67">
            <w:pPr>
              <w:rPr>
                <w:rFonts w:ascii="Times New Roman" w:hAnsi="Times New Roman" w:cs="Times New Roman"/>
              </w:rPr>
            </w:pPr>
          </w:p>
        </w:tc>
        <w:tc>
          <w:tcPr>
            <w:tcW w:w="851" w:type="dxa"/>
          </w:tcPr>
          <w:p w14:paraId="15589696" w14:textId="77777777" w:rsidR="00DB606A" w:rsidRPr="00D53525" w:rsidRDefault="00DB606A" w:rsidP="00A77F67">
            <w:pPr>
              <w:rPr>
                <w:rFonts w:ascii="Times New Roman" w:hAnsi="Times New Roman" w:cs="Times New Roman"/>
              </w:rPr>
            </w:pPr>
          </w:p>
        </w:tc>
        <w:tc>
          <w:tcPr>
            <w:tcW w:w="992" w:type="dxa"/>
          </w:tcPr>
          <w:p w14:paraId="0295BCC2" w14:textId="77777777" w:rsidR="00DB606A" w:rsidRPr="00D53525" w:rsidRDefault="00DB606A" w:rsidP="00A77F67">
            <w:pPr>
              <w:rPr>
                <w:rFonts w:ascii="Times New Roman" w:hAnsi="Times New Roman" w:cs="Times New Roman"/>
              </w:rPr>
            </w:pPr>
          </w:p>
        </w:tc>
        <w:tc>
          <w:tcPr>
            <w:tcW w:w="1276" w:type="dxa"/>
          </w:tcPr>
          <w:p w14:paraId="4576FDCC" w14:textId="77777777" w:rsidR="00DB606A" w:rsidRPr="00D53525" w:rsidRDefault="00DB606A" w:rsidP="00A77F67">
            <w:pPr>
              <w:rPr>
                <w:rFonts w:ascii="Times New Roman" w:hAnsi="Times New Roman" w:cs="Times New Roman"/>
              </w:rPr>
            </w:pPr>
          </w:p>
        </w:tc>
        <w:tc>
          <w:tcPr>
            <w:tcW w:w="992" w:type="dxa"/>
          </w:tcPr>
          <w:p w14:paraId="00F3521C" w14:textId="77777777" w:rsidR="00DB606A" w:rsidRPr="00D53525" w:rsidRDefault="00DB606A" w:rsidP="00A77F67">
            <w:pPr>
              <w:rPr>
                <w:rFonts w:ascii="Times New Roman" w:hAnsi="Times New Roman" w:cs="Times New Roman"/>
              </w:rPr>
            </w:pPr>
          </w:p>
        </w:tc>
        <w:tc>
          <w:tcPr>
            <w:tcW w:w="1276" w:type="dxa"/>
            <w:hideMark/>
          </w:tcPr>
          <w:p w14:paraId="11A19BD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C586E9B" w14:textId="77777777" w:rsidTr="00DB606A">
        <w:trPr>
          <w:trHeight w:val="312"/>
        </w:trPr>
        <w:tc>
          <w:tcPr>
            <w:tcW w:w="566" w:type="dxa"/>
            <w:hideMark/>
          </w:tcPr>
          <w:p w14:paraId="1EB1DC9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12d</w:t>
            </w:r>
          </w:p>
        </w:tc>
        <w:tc>
          <w:tcPr>
            <w:tcW w:w="6233" w:type="dxa"/>
            <w:hideMark/>
          </w:tcPr>
          <w:p w14:paraId="2867E09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0,7 x 30 (a'100 szt.)</w:t>
            </w:r>
          </w:p>
        </w:tc>
        <w:tc>
          <w:tcPr>
            <w:tcW w:w="993" w:type="dxa"/>
            <w:hideMark/>
          </w:tcPr>
          <w:p w14:paraId="341F33D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2C14305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60</w:t>
            </w:r>
          </w:p>
        </w:tc>
        <w:tc>
          <w:tcPr>
            <w:tcW w:w="1134" w:type="dxa"/>
          </w:tcPr>
          <w:p w14:paraId="1D8F8221" w14:textId="77777777" w:rsidR="00DB606A" w:rsidRPr="00D53525" w:rsidRDefault="00DB606A" w:rsidP="00A77F67">
            <w:pPr>
              <w:rPr>
                <w:rFonts w:ascii="Times New Roman" w:hAnsi="Times New Roman" w:cs="Times New Roman"/>
              </w:rPr>
            </w:pPr>
          </w:p>
        </w:tc>
        <w:tc>
          <w:tcPr>
            <w:tcW w:w="851" w:type="dxa"/>
          </w:tcPr>
          <w:p w14:paraId="257FDD85" w14:textId="77777777" w:rsidR="00DB606A" w:rsidRPr="00D53525" w:rsidRDefault="00DB606A" w:rsidP="00A77F67">
            <w:pPr>
              <w:rPr>
                <w:rFonts w:ascii="Times New Roman" w:hAnsi="Times New Roman" w:cs="Times New Roman"/>
              </w:rPr>
            </w:pPr>
          </w:p>
        </w:tc>
        <w:tc>
          <w:tcPr>
            <w:tcW w:w="992" w:type="dxa"/>
          </w:tcPr>
          <w:p w14:paraId="3561ED44" w14:textId="77777777" w:rsidR="00DB606A" w:rsidRPr="00D53525" w:rsidRDefault="00DB606A" w:rsidP="00A77F67">
            <w:pPr>
              <w:rPr>
                <w:rFonts w:ascii="Times New Roman" w:hAnsi="Times New Roman" w:cs="Times New Roman"/>
              </w:rPr>
            </w:pPr>
          </w:p>
        </w:tc>
        <w:tc>
          <w:tcPr>
            <w:tcW w:w="1276" w:type="dxa"/>
          </w:tcPr>
          <w:p w14:paraId="08D81B27" w14:textId="77777777" w:rsidR="00DB606A" w:rsidRPr="00D53525" w:rsidRDefault="00DB606A" w:rsidP="00A77F67">
            <w:pPr>
              <w:rPr>
                <w:rFonts w:ascii="Times New Roman" w:hAnsi="Times New Roman" w:cs="Times New Roman"/>
              </w:rPr>
            </w:pPr>
          </w:p>
        </w:tc>
        <w:tc>
          <w:tcPr>
            <w:tcW w:w="992" w:type="dxa"/>
          </w:tcPr>
          <w:p w14:paraId="65966BA7" w14:textId="77777777" w:rsidR="00DB606A" w:rsidRPr="00D53525" w:rsidRDefault="00DB606A" w:rsidP="00A77F67">
            <w:pPr>
              <w:rPr>
                <w:rFonts w:ascii="Times New Roman" w:hAnsi="Times New Roman" w:cs="Times New Roman"/>
              </w:rPr>
            </w:pPr>
          </w:p>
        </w:tc>
        <w:tc>
          <w:tcPr>
            <w:tcW w:w="1276" w:type="dxa"/>
            <w:hideMark/>
          </w:tcPr>
          <w:p w14:paraId="56ACC04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60AE6F4" w14:textId="77777777" w:rsidTr="00DB606A">
        <w:trPr>
          <w:trHeight w:val="300"/>
        </w:trPr>
        <w:tc>
          <w:tcPr>
            <w:tcW w:w="566" w:type="dxa"/>
            <w:hideMark/>
          </w:tcPr>
          <w:p w14:paraId="279806D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12e</w:t>
            </w:r>
          </w:p>
        </w:tc>
        <w:tc>
          <w:tcPr>
            <w:tcW w:w="6233" w:type="dxa"/>
            <w:hideMark/>
          </w:tcPr>
          <w:p w14:paraId="0E4BAB2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0,8 x 40 (a'100 szt.)</w:t>
            </w:r>
          </w:p>
        </w:tc>
        <w:tc>
          <w:tcPr>
            <w:tcW w:w="993" w:type="dxa"/>
            <w:hideMark/>
          </w:tcPr>
          <w:p w14:paraId="07F25F8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7847556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63A4DD7C" w14:textId="77777777" w:rsidR="00DB606A" w:rsidRPr="00D53525" w:rsidRDefault="00DB606A" w:rsidP="00A77F67">
            <w:pPr>
              <w:rPr>
                <w:rFonts w:ascii="Times New Roman" w:hAnsi="Times New Roman" w:cs="Times New Roman"/>
              </w:rPr>
            </w:pPr>
          </w:p>
        </w:tc>
        <w:tc>
          <w:tcPr>
            <w:tcW w:w="851" w:type="dxa"/>
          </w:tcPr>
          <w:p w14:paraId="46D1C260" w14:textId="77777777" w:rsidR="00DB606A" w:rsidRPr="00D53525" w:rsidRDefault="00DB606A" w:rsidP="00A77F67">
            <w:pPr>
              <w:rPr>
                <w:rFonts w:ascii="Times New Roman" w:hAnsi="Times New Roman" w:cs="Times New Roman"/>
              </w:rPr>
            </w:pPr>
          </w:p>
        </w:tc>
        <w:tc>
          <w:tcPr>
            <w:tcW w:w="992" w:type="dxa"/>
          </w:tcPr>
          <w:p w14:paraId="781ABF07" w14:textId="77777777" w:rsidR="00DB606A" w:rsidRPr="00D53525" w:rsidRDefault="00DB606A" w:rsidP="00A77F67">
            <w:pPr>
              <w:rPr>
                <w:rFonts w:ascii="Times New Roman" w:hAnsi="Times New Roman" w:cs="Times New Roman"/>
              </w:rPr>
            </w:pPr>
          </w:p>
        </w:tc>
        <w:tc>
          <w:tcPr>
            <w:tcW w:w="1276" w:type="dxa"/>
          </w:tcPr>
          <w:p w14:paraId="351F6DCC" w14:textId="77777777" w:rsidR="00DB606A" w:rsidRPr="00D53525" w:rsidRDefault="00DB606A" w:rsidP="00A77F67">
            <w:pPr>
              <w:rPr>
                <w:rFonts w:ascii="Times New Roman" w:hAnsi="Times New Roman" w:cs="Times New Roman"/>
              </w:rPr>
            </w:pPr>
          </w:p>
        </w:tc>
        <w:tc>
          <w:tcPr>
            <w:tcW w:w="992" w:type="dxa"/>
          </w:tcPr>
          <w:p w14:paraId="11C40780" w14:textId="77777777" w:rsidR="00DB606A" w:rsidRPr="00D53525" w:rsidRDefault="00DB606A" w:rsidP="00A77F67">
            <w:pPr>
              <w:rPr>
                <w:rFonts w:ascii="Times New Roman" w:hAnsi="Times New Roman" w:cs="Times New Roman"/>
              </w:rPr>
            </w:pPr>
          </w:p>
        </w:tc>
        <w:tc>
          <w:tcPr>
            <w:tcW w:w="1276" w:type="dxa"/>
            <w:hideMark/>
          </w:tcPr>
          <w:p w14:paraId="28606B8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EACEA8A" w14:textId="77777777" w:rsidTr="00DB606A">
        <w:trPr>
          <w:trHeight w:val="300"/>
        </w:trPr>
        <w:tc>
          <w:tcPr>
            <w:tcW w:w="566" w:type="dxa"/>
            <w:hideMark/>
          </w:tcPr>
          <w:p w14:paraId="3B4AD33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12f</w:t>
            </w:r>
          </w:p>
        </w:tc>
        <w:tc>
          <w:tcPr>
            <w:tcW w:w="6233" w:type="dxa"/>
            <w:hideMark/>
          </w:tcPr>
          <w:p w14:paraId="4096B8A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0,9 x 40 (a'100 szt.)</w:t>
            </w:r>
          </w:p>
        </w:tc>
        <w:tc>
          <w:tcPr>
            <w:tcW w:w="993" w:type="dxa"/>
            <w:hideMark/>
          </w:tcPr>
          <w:p w14:paraId="7135E0C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3AFD793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292089CD" w14:textId="77777777" w:rsidR="00DB606A" w:rsidRPr="00D53525" w:rsidRDefault="00DB606A" w:rsidP="00A77F67">
            <w:pPr>
              <w:rPr>
                <w:rFonts w:ascii="Times New Roman" w:hAnsi="Times New Roman" w:cs="Times New Roman"/>
              </w:rPr>
            </w:pPr>
          </w:p>
        </w:tc>
        <w:tc>
          <w:tcPr>
            <w:tcW w:w="851" w:type="dxa"/>
          </w:tcPr>
          <w:p w14:paraId="60534E3E" w14:textId="77777777" w:rsidR="00DB606A" w:rsidRPr="00D53525" w:rsidRDefault="00DB606A" w:rsidP="00A77F67">
            <w:pPr>
              <w:rPr>
                <w:rFonts w:ascii="Times New Roman" w:hAnsi="Times New Roman" w:cs="Times New Roman"/>
              </w:rPr>
            </w:pPr>
          </w:p>
        </w:tc>
        <w:tc>
          <w:tcPr>
            <w:tcW w:w="992" w:type="dxa"/>
          </w:tcPr>
          <w:p w14:paraId="76ED9961" w14:textId="77777777" w:rsidR="00DB606A" w:rsidRPr="00D53525" w:rsidRDefault="00DB606A" w:rsidP="00A77F67">
            <w:pPr>
              <w:rPr>
                <w:rFonts w:ascii="Times New Roman" w:hAnsi="Times New Roman" w:cs="Times New Roman"/>
              </w:rPr>
            </w:pPr>
          </w:p>
        </w:tc>
        <w:tc>
          <w:tcPr>
            <w:tcW w:w="1276" w:type="dxa"/>
          </w:tcPr>
          <w:p w14:paraId="14221DEB" w14:textId="77777777" w:rsidR="00DB606A" w:rsidRPr="00D53525" w:rsidRDefault="00DB606A" w:rsidP="00A77F67">
            <w:pPr>
              <w:rPr>
                <w:rFonts w:ascii="Times New Roman" w:hAnsi="Times New Roman" w:cs="Times New Roman"/>
              </w:rPr>
            </w:pPr>
          </w:p>
        </w:tc>
        <w:tc>
          <w:tcPr>
            <w:tcW w:w="992" w:type="dxa"/>
          </w:tcPr>
          <w:p w14:paraId="7BE287A0" w14:textId="77777777" w:rsidR="00DB606A" w:rsidRPr="00D53525" w:rsidRDefault="00DB606A" w:rsidP="00A77F67">
            <w:pPr>
              <w:rPr>
                <w:rFonts w:ascii="Times New Roman" w:hAnsi="Times New Roman" w:cs="Times New Roman"/>
              </w:rPr>
            </w:pPr>
          </w:p>
        </w:tc>
        <w:tc>
          <w:tcPr>
            <w:tcW w:w="1276" w:type="dxa"/>
            <w:hideMark/>
          </w:tcPr>
          <w:p w14:paraId="3C79FB5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1EDEAD5" w14:textId="77777777" w:rsidTr="00DB606A">
        <w:trPr>
          <w:trHeight w:val="300"/>
        </w:trPr>
        <w:tc>
          <w:tcPr>
            <w:tcW w:w="566" w:type="dxa"/>
            <w:hideMark/>
          </w:tcPr>
          <w:p w14:paraId="3AAE7C1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12g</w:t>
            </w:r>
          </w:p>
        </w:tc>
        <w:tc>
          <w:tcPr>
            <w:tcW w:w="6233" w:type="dxa"/>
            <w:hideMark/>
          </w:tcPr>
          <w:p w14:paraId="52DC1F0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1,1 x 40 (a'100 szt.)</w:t>
            </w:r>
          </w:p>
        </w:tc>
        <w:tc>
          <w:tcPr>
            <w:tcW w:w="993" w:type="dxa"/>
            <w:hideMark/>
          </w:tcPr>
          <w:p w14:paraId="61A0309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59757FF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80</w:t>
            </w:r>
          </w:p>
        </w:tc>
        <w:tc>
          <w:tcPr>
            <w:tcW w:w="1134" w:type="dxa"/>
          </w:tcPr>
          <w:p w14:paraId="0BBA7EB9" w14:textId="77777777" w:rsidR="00DB606A" w:rsidRPr="00D53525" w:rsidRDefault="00DB606A" w:rsidP="00A77F67">
            <w:pPr>
              <w:rPr>
                <w:rFonts w:ascii="Times New Roman" w:hAnsi="Times New Roman" w:cs="Times New Roman"/>
              </w:rPr>
            </w:pPr>
          </w:p>
        </w:tc>
        <w:tc>
          <w:tcPr>
            <w:tcW w:w="851" w:type="dxa"/>
          </w:tcPr>
          <w:p w14:paraId="0C9C32D6" w14:textId="77777777" w:rsidR="00DB606A" w:rsidRPr="00D53525" w:rsidRDefault="00DB606A" w:rsidP="00A77F67">
            <w:pPr>
              <w:rPr>
                <w:rFonts w:ascii="Times New Roman" w:hAnsi="Times New Roman" w:cs="Times New Roman"/>
              </w:rPr>
            </w:pPr>
          </w:p>
        </w:tc>
        <w:tc>
          <w:tcPr>
            <w:tcW w:w="992" w:type="dxa"/>
          </w:tcPr>
          <w:p w14:paraId="5F56F4FC" w14:textId="77777777" w:rsidR="00DB606A" w:rsidRPr="00D53525" w:rsidRDefault="00DB606A" w:rsidP="00A77F67">
            <w:pPr>
              <w:rPr>
                <w:rFonts w:ascii="Times New Roman" w:hAnsi="Times New Roman" w:cs="Times New Roman"/>
              </w:rPr>
            </w:pPr>
          </w:p>
        </w:tc>
        <w:tc>
          <w:tcPr>
            <w:tcW w:w="1276" w:type="dxa"/>
          </w:tcPr>
          <w:p w14:paraId="26015F0F" w14:textId="77777777" w:rsidR="00DB606A" w:rsidRPr="00D53525" w:rsidRDefault="00DB606A" w:rsidP="00A77F67">
            <w:pPr>
              <w:rPr>
                <w:rFonts w:ascii="Times New Roman" w:hAnsi="Times New Roman" w:cs="Times New Roman"/>
              </w:rPr>
            </w:pPr>
          </w:p>
        </w:tc>
        <w:tc>
          <w:tcPr>
            <w:tcW w:w="992" w:type="dxa"/>
          </w:tcPr>
          <w:p w14:paraId="1DA8916D" w14:textId="77777777" w:rsidR="00DB606A" w:rsidRPr="00D53525" w:rsidRDefault="00DB606A" w:rsidP="00A77F67">
            <w:pPr>
              <w:rPr>
                <w:rFonts w:ascii="Times New Roman" w:hAnsi="Times New Roman" w:cs="Times New Roman"/>
              </w:rPr>
            </w:pPr>
          </w:p>
        </w:tc>
        <w:tc>
          <w:tcPr>
            <w:tcW w:w="1276" w:type="dxa"/>
            <w:hideMark/>
          </w:tcPr>
          <w:p w14:paraId="66DFC74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DC5368B" w14:textId="77777777" w:rsidTr="00DB606A">
        <w:trPr>
          <w:trHeight w:val="300"/>
        </w:trPr>
        <w:tc>
          <w:tcPr>
            <w:tcW w:w="566" w:type="dxa"/>
            <w:hideMark/>
          </w:tcPr>
          <w:p w14:paraId="0F56ABA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12h</w:t>
            </w:r>
          </w:p>
        </w:tc>
        <w:tc>
          <w:tcPr>
            <w:tcW w:w="6233" w:type="dxa"/>
            <w:hideMark/>
          </w:tcPr>
          <w:p w14:paraId="0B03B09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1,2 x 40 (a'100 szt.)</w:t>
            </w:r>
          </w:p>
        </w:tc>
        <w:tc>
          <w:tcPr>
            <w:tcW w:w="993" w:type="dxa"/>
            <w:hideMark/>
          </w:tcPr>
          <w:p w14:paraId="279B181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03F7951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4C1EE3A0" w14:textId="77777777" w:rsidR="00DB606A" w:rsidRPr="00D53525" w:rsidRDefault="00DB606A" w:rsidP="00A77F67">
            <w:pPr>
              <w:rPr>
                <w:rFonts w:ascii="Times New Roman" w:hAnsi="Times New Roman" w:cs="Times New Roman"/>
              </w:rPr>
            </w:pPr>
          </w:p>
        </w:tc>
        <w:tc>
          <w:tcPr>
            <w:tcW w:w="851" w:type="dxa"/>
          </w:tcPr>
          <w:p w14:paraId="580F5647" w14:textId="77777777" w:rsidR="00DB606A" w:rsidRPr="00D53525" w:rsidRDefault="00DB606A" w:rsidP="00A77F67">
            <w:pPr>
              <w:rPr>
                <w:rFonts w:ascii="Times New Roman" w:hAnsi="Times New Roman" w:cs="Times New Roman"/>
              </w:rPr>
            </w:pPr>
          </w:p>
        </w:tc>
        <w:tc>
          <w:tcPr>
            <w:tcW w:w="992" w:type="dxa"/>
          </w:tcPr>
          <w:p w14:paraId="5F6DC3DF" w14:textId="77777777" w:rsidR="00DB606A" w:rsidRPr="00D53525" w:rsidRDefault="00DB606A" w:rsidP="00A77F67">
            <w:pPr>
              <w:rPr>
                <w:rFonts w:ascii="Times New Roman" w:hAnsi="Times New Roman" w:cs="Times New Roman"/>
              </w:rPr>
            </w:pPr>
          </w:p>
        </w:tc>
        <w:tc>
          <w:tcPr>
            <w:tcW w:w="1276" w:type="dxa"/>
          </w:tcPr>
          <w:p w14:paraId="1100394D" w14:textId="77777777" w:rsidR="00DB606A" w:rsidRPr="00D53525" w:rsidRDefault="00DB606A" w:rsidP="00A77F67">
            <w:pPr>
              <w:rPr>
                <w:rFonts w:ascii="Times New Roman" w:hAnsi="Times New Roman" w:cs="Times New Roman"/>
              </w:rPr>
            </w:pPr>
          </w:p>
        </w:tc>
        <w:tc>
          <w:tcPr>
            <w:tcW w:w="992" w:type="dxa"/>
          </w:tcPr>
          <w:p w14:paraId="50A2F90B" w14:textId="77777777" w:rsidR="00DB606A" w:rsidRPr="00D53525" w:rsidRDefault="00DB606A" w:rsidP="00A77F67">
            <w:pPr>
              <w:rPr>
                <w:rFonts w:ascii="Times New Roman" w:hAnsi="Times New Roman" w:cs="Times New Roman"/>
              </w:rPr>
            </w:pPr>
          </w:p>
        </w:tc>
        <w:tc>
          <w:tcPr>
            <w:tcW w:w="1276" w:type="dxa"/>
            <w:hideMark/>
          </w:tcPr>
          <w:p w14:paraId="1738EC1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E92BCC1" w14:textId="77777777" w:rsidTr="00DB606A">
        <w:trPr>
          <w:trHeight w:val="763"/>
        </w:trPr>
        <w:tc>
          <w:tcPr>
            <w:tcW w:w="566" w:type="dxa"/>
            <w:hideMark/>
          </w:tcPr>
          <w:p w14:paraId="11CA61B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13.</w:t>
            </w:r>
          </w:p>
        </w:tc>
        <w:tc>
          <w:tcPr>
            <w:tcW w:w="6233" w:type="dxa"/>
            <w:hideMark/>
          </w:tcPr>
          <w:p w14:paraId="1C128C0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0,6x40mm (a'100 szt.), jednostkowe opakowanie oznakowane takim samym kolorem jak nasadka igły, sterylizowane tlenkiem etylenu, oznaczenie o braku latexu.</w:t>
            </w:r>
          </w:p>
        </w:tc>
        <w:tc>
          <w:tcPr>
            <w:tcW w:w="993" w:type="dxa"/>
            <w:hideMark/>
          </w:tcPr>
          <w:p w14:paraId="0E93DD3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99B331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3202FF13" w14:textId="77777777" w:rsidR="00DB606A" w:rsidRPr="00D53525" w:rsidRDefault="00DB606A" w:rsidP="00A77F67">
            <w:pPr>
              <w:rPr>
                <w:rFonts w:ascii="Times New Roman" w:hAnsi="Times New Roman" w:cs="Times New Roman"/>
              </w:rPr>
            </w:pPr>
          </w:p>
        </w:tc>
        <w:tc>
          <w:tcPr>
            <w:tcW w:w="851" w:type="dxa"/>
          </w:tcPr>
          <w:p w14:paraId="380044F5" w14:textId="77777777" w:rsidR="00DB606A" w:rsidRPr="00D53525" w:rsidRDefault="00DB606A" w:rsidP="00A77F67">
            <w:pPr>
              <w:rPr>
                <w:rFonts w:ascii="Times New Roman" w:hAnsi="Times New Roman" w:cs="Times New Roman"/>
              </w:rPr>
            </w:pPr>
          </w:p>
        </w:tc>
        <w:tc>
          <w:tcPr>
            <w:tcW w:w="992" w:type="dxa"/>
          </w:tcPr>
          <w:p w14:paraId="7D6248A9" w14:textId="77777777" w:rsidR="00DB606A" w:rsidRPr="00D53525" w:rsidRDefault="00DB606A" w:rsidP="00A77F67">
            <w:pPr>
              <w:rPr>
                <w:rFonts w:ascii="Times New Roman" w:hAnsi="Times New Roman" w:cs="Times New Roman"/>
              </w:rPr>
            </w:pPr>
          </w:p>
        </w:tc>
        <w:tc>
          <w:tcPr>
            <w:tcW w:w="1276" w:type="dxa"/>
          </w:tcPr>
          <w:p w14:paraId="3E8A7D8C" w14:textId="77777777" w:rsidR="00DB606A" w:rsidRPr="00D53525" w:rsidRDefault="00DB606A" w:rsidP="00A77F67">
            <w:pPr>
              <w:rPr>
                <w:rFonts w:ascii="Times New Roman" w:hAnsi="Times New Roman" w:cs="Times New Roman"/>
              </w:rPr>
            </w:pPr>
          </w:p>
        </w:tc>
        <w:tc>
          <w:tcPr>
            <w:tcW w:w="992" w:type="dxa"/>
          </w:tcPr>
          <w:p w14:paraId="61FF2AF7" w14:textId="77777777" w:rsidR="00DB606A" w:rsidRPr="00D53525" w:rsidRDefault="00DB606A" w:rsidP="00A77F67">
            <w:pPr>
              <w:rPr>
                <w:rFonts w:ascii="Times New Roman" w:hAnsi="Times New Roman" w:cs="Times New Roman"/>
              </w:rPr>
            </w:pPr>
          </w:p>
        </w:tc>
        <w:tc>
          <w:tcPr>
            <w:tcW w:w="1276" w:type="dxa"/>
            <w:hideMark/>
          </w:tcPr>
          <w:p w14:paraId="15202E0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089CC93" w14:textId="77777777" w:rsidTr="00600BFB">
        <w:trPr>
          <w:trHeight w:val="794"/>
        </w:trPr>
        <w:tc>
          <w:tcPr>
            <w:tcW w:w="566" w:type="dxa"/>
            <w:hideMark/>
          </w:tcPr>
          <w:p w14:paraId="2E5FF56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14.</w:t>
            </w:r>
          </w:p>
        </w:tc>
        <w:tc>
          <w:tcPr>
            <w:tcW w:w="6233" w:type="dxa"/>
            <w:hideMark/>
          </w:tcPr>
          <w:p w14:paraId="3256609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0,9x50mm (a' 100szt.), jednostkowe opakowanie oznakowane takim samym kolorem jak nasadka igły, sterylizowane tlenkiem etylenu, oznaczenie o braku latexu.</w:t>
            </w:r>
          </w:p>
        </w:tc>
        <w:tc>
          <w:tcPr>
            <w:tcW w:w="993" w:type="dxa"/>
            <w:hideMark/>
          </w:tcPr>
          <w:p w14:paraId="36C4311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F9CD81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5F1B9B50" w14:textId="77777777" w:rsidR="00DB606A" w:rsidRPr="00D53525" w:rsidRDefault="00DB606A" w:rsidP="00A77F67">
            <w:pPr>
              <w:rPr>
                <w:rFonts w:ascii="Times New Roman" w:hAnsi="Times New Roman" w:cs="Times New Roman"/>
              </w:rPr>
            </w:pPr>
          </w:p>
        </w:tc>
        <w:tc>
          <w:tcPr>
            <w:tcW w:w="851" w:type="dxa"/>
          </w:tcPr>
          <w:p w14:paraId="4122308B" w14:textId="77777777" w:rsidR="00DB606A" w:rsidRPr="00D53525" w:rsidRDefault="00DB606A" w:rsidP="00A77F67">
            <w:pPr>
              <w:rPr>
                <w:rFonts w:ascii="Times New Roman" w:hAnsi="Times New Roman" w:cs="Times New Roman"/>
              </w:rPr>
            </w:pPr>
          </w:p>
        </w:tc>
        <w:tc>
          <w:tcPr>
            <w:tcW w:w="992" w:type="dxa"/>
          </w:tcPr>
          <w:p w14:paraId="57AD0E39" w14:textId="77777777" w:rsidR="00DB606A" w:rsidRPr="00D53525" w:rsidRDefault="00DB606A" w:rsidP="00A77F67">
            <w:pPr>
              <w:rPr>
                <w:rFonts w:ascii="Times New Roman" w:hAnsi="Times New Roman" w:cs="Times New Roman"/>
              </w:rPr>
            </w:pPr>
          </w:p>
        </w:tc>
        <w:tc>
          <w:tcPr>
            <w:tcW w:w="1276" w:type="dxa"/>
          </w:tcPr>
          <w:p w14:paraId="250796B9" w14:textId="77777777" w:rsidR="00DB606A" w:rsidRPr="00D53525" w:rsidRDefault="00DB606A" w:rsidP="00A77F67">
            <w:pPr>
              <w:rPr>
                <w:rFonts w:ascii="Times New Roman" w:hAnsi="Times New Roman" w:cs="Times New Roman"/>
              </w:rPr>
            </w:pPr>
          </w:p>
        </w:tc>
        <w:tc>
          <w:tcPr>
            <w:tcW w:w="992" w:type="dxa"/>
          </w:tcPr>
          <w:p w14:paraId="2F2DEDE8" w14:textId="77777777" w:rsidR="00DB606A" w:rsidRPr="00D53525" w:rsidRDefault="00DB606A" w:rsidP="00A77F67">
            <w:pPr>
              <w:rPr>
                <w:rFonts w:ascii="Times New Roman" w:hAnsi="Times New Roman" w:cs="Times New Roman"/>
              </w:rPr>
            </w:pPr>
          </w:p>
        </w:tc>
        <w:tc>
          <w:tcPr>
            <w:tcW w:w="1276" w:type="dxa"/>
            <w:hideMark/>
          </w:tcPr>
          <w:p w14:paraId="100CA7B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1E6DFA2" w14:textId="77777777" w:rsidTr="00DB606A">
        <w:trPr>
          <w:trHeight w:val="762"/>
        </w:trPr>
        <w:tc>
          <w:tcPr>
            <w:tcW w:w="566" w:type="dxa"/>
            <w:hideMark/>
          </w:tcPr>
          <w:p w14:paraId="517A01B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15.</w:t>
            </w:r>
          </w:p>
        </w:tc>
        <w:tc>
          <w:tcPr>
            <w:tcW w:w="6233" w:type="dxa"/>
            <w:hideMark/>
          </w:tcPr>
          <w:p w14:paraId="50A17D6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1,2x50mm (a' 100 szt.), jednostkowe opakowanie oznakowane takim samym kolorem jak nasadka igły, sterylizowane tlenkiem etylenu, oznaczenie o braku latexu.</w:t>
            </w:r>
          </w:p>
        </w:tc>
        <w:tc>
          <w:tcPr>
            <w:tcW w:w="993" w:type="dxa"/>
            <w:hideMark/>
          </w:tcPr>
          <w:p w14:paraId="5E55F9F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236469F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5E427A74" w14:textId="77777777" w:rsidR="00DB606A" w:rsidRPr="00D53525" w:rsidRDefault="00DB606A" w:rsidP="00A77F67">
            <w:pPr>
              <w:rPr>
                <w:rFonts w:ascii="Times New Roman" w:hAnsi="Times New Roman" w:cs="Times New Roman"/>
              </w:rPr>
            </w:pPr>
          </w:p>
        </w:tc>
        <w:tc>
          <w:tcPr>
            <w:tcW w:w="851" w:type="dxa"/>
          </w:tcPr>
          <w:p w14:paraId="37609DCA" w14:textId="77777777" w:rsidR="00DB606A" w:rsidRPr="00D53525" w:rsidRDefault="00DB606A" w:rsidP="00A77F67">
            <w:pPr>
              <w:rPr>
                <w:rFonts w:ascii="Times New Roman" w:hAnsi="Times New Roman" w:cs="Times New Roman"/>
              </w:rPr>
            </w:pPr>
          </w:p>
        </w:tc>
        <w:tc>
          <w:tcPr>
            <w:tcW w:w="992" w:type="dxa"/>
          </w:tcPr>
          <w:p w14:paraId="10922C92" w14:textId="77777777" w:rsidR="00DB606A" w:rsidRPr="00D53525" w:rsidRDefault="00DB606A" w:rsidP="00A77F67">
            <w:pPr>
              <w:rPr>
                <w:rFonts w:ascii="Times New Roman" w:hAnsi="Times New Roman" w:cs="Times New Roman"/>
              </w:rPr>
            </w:pPr>
          </w:p>
        </w:tc>
        <w:tc>
          <w:tcPr>
            <w:tcW w:w="1276" w:type="dxa"/>
          </w:tcPr>
          <w:p w14:paraId="52C49CE1" w14:textId="77777777" w:rsidR="00DB606A" w:rsidRPr="00D53525" w:rsidRDefault="00DB606A" w:rsidP="00A77F67">
            <w:pPr>
              <w:rPr>
                <w:rFonts w:ascii="Times New Roman" w:hAnsi="Times New Roman" w:cs="Times New Roman"/>
              </w:rPr>
            </w:pPr>
          </w:p>
        </w:tc>
        <w:tc>
          <w:tcPr>
            <w:tcW w:w="992" w:type="dxa"/>
          </w:tcPr>
          <w:p w14:paraId="5BC33449" w14:textId="77777777" w:rsidR="00DB606A" w:rsidRPr="00D53525" w:rsidRDefault="00DB606A" w:rsidP="00A77F67">
            <w:pPr>
              <w:rPr>
                <w:rFonts w:ascii="Times New Roman" w:hAnsi="Times New Roman" w:cs="Times New Roman"/>
              </w:rPr>
            </w:pPr>
          </w:p>
        </w:tc>
        <w:tc>
          <w:tcPr>
            <w:tcW w:w="1276" w:type="dxa"/>
            <w:hideMark/>
          </w:tcPr>
          <w:p w14:paraId="6AB9B87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6EA83F8" w14:textId="77777777" w:rsidTr="00DB606A">
        <w:trPr>
          <w:trHeight w:val="834"/>
        </w:trPr>
        <w:tc>
          <w:tcPr>
            <w:tcW w:w="566" w:type="dxa"/>
            <w:hideMark/>
          </w:tcPr>
          <w:p w14:paraId="411E365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16.</w:t>
            </w:r>
          </w:p>
        </w:tc>
        <w:tc>
          <w:tcPr>
            <w:tcW w:w="6233" w:type="dxa"/>
            <w:hideMark/>
          </w:tcPr>
          <w:p w14:paraId="3F17CEC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 1,8x40mm (a' 100 szt.), jednostkowe opakowanie oznakowane takim samym kolorem jak nasadka igły, sterylizowane tlenkiem etylenu, oznaczenie o braku latexu.</w:t>
            </w:r>
          </w:p>
        </w:tc>
        <w:tc>
          <w:tcPr>
            <w:tcW w:w="993" w:type="dxa"/>
            <w:hideMark/>
          </w:tcPr>
          <w:p w14:paraId="0F643EA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szt. </w:t>
            </w:r>
          </w:p>
        </w:tc>
        <w:tc>
          <w:tcPr>
            <w:tcW w:w="850" w:type="dxa"/>
            <w:hideMark/>
          </w:tcPr>
          <w:p w14:paraId="13C3388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435D2415" w14:textId="77777777" w:rsidR="00DB606A" w:rsidRPr="00D53525" w:rsidRDefault="00DB606A" w:rsidP="00A77F67">
            <w:pPr>
              <w:rPr>
                <w:rFonts w:ascii="Times New Roman" w:hAnsi="Times New Roman" w:cs="Times New Roman"/>
              </w:rPr>
            </w:pPr>
          </w:p>
        </w:tc>
        <w:tc>
          <w:tcPr>
            <w:tcW w:w="851" w:type="dxa"/>
          </w:tcPr>
          <w:p w14:paraId="673E0F92" w14:textId="77777777" w:rsidR="00DB606A" w:rsidRPr="00D53525" w:rsidRDefault="00DB606A" w:rsidP="00A77F67">
            <w:pPr>
              <w:rPr>
                <w:rFonts w:ascii="Times New Roman" w:hAnsi="Times New Roman" w:cs="Times New Roman"/>
              </w:rPr>
            </w:pPr>
          </w:p>
        </w:tc>
        <w:tc>
          <w:tcPr>
            <w:tcW w:w="992" w:type="dxa"/>
          </w:tcPr>
          <w:p w14:paraId="52E83AFD" w14:textId="77777777" w:rsidR="00DB606A" w:rsidRPr="00D53525" w:rsidRDefault="00DB606A" w:rsidP="00A77F67">
            <w:pPr>
              <w:rPr>
                <w:rFonts w:ascii="Times New Roman" w:hAnsi="Times New Roman" w:cs="Times New Roman"/>
              </w:rPr>
            </w:pPr>
          </w:p>
        </w:tc>
        <w:tc>
          <w:tcPr>
            <w:tcW w:w="1276" w:type="dxa"/>
          </w:tcPr>
          <w:p w14:paraId="322BEBC7" w14:textId="77777777" w:rsidR="00DB606A" w:rsidRPr="00D53525" w:rsidRDefault="00DB606A" w:rsidP="00A77F67">
            <w:pPr>
              <w:rPr>
                <w:rFonts w:ascii="Times New Roman" w:hAnsi="Times New Roman" w:cs="Times New Roman"/>
              </w:rPr>
            </w:pPr>
          </w:p>
        </w:tc>
        <w:tc>
          <w:tcPr>
            <w:tcW w:w="992" w:type="dxa"/>
          </w:tcPr>
          <w:p w14:paraId="5A011266" w14:textId="77777777" w:rsidR="00DB606A" w:rsidRPr="00D53525" w:rsidRDefault="00DB606A" w:rsidP="00A77F67">
            <w:pPr>
              <w:rPr>
                <w:rFonts w:ascii="Times New Roman" w:hAnsi="Times New Roman" w:cs="Times New Roman"/>
              </w:rPr>
            </w:pPr>
          </w:p>
        </w:tc>
        <w:tc>
          <w:tcPr>
            <w:tcW w:w="1276" w:type="dxa"/>
            <w:hideMark/>
          </w:tcPr>
          <w:p w14:paraId="762BBC7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F911642" w14:textId="77777777" w:rsidTr="00DB606A">
        <w:trPr>
          <w:trHeight w:val="2818"/>
        </w:trPr>
        <w:tc>
          <w:tcPr>
            <w:tcW w:w="566" w:type="dxa"/>
            <w:hideMark/>
          </w:tcPr>
          <w:p w14:paraId="6DD5671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17.</w:t>
            </w:r>
          </w:p>
        </w:tc>
        <w:tc>
          <w:tcPr>
            <w:tcW w:w="6233" w:type="dxa"/>
            <w:hideMark/>
          </w:tcPr>
          <w:p w14:paraId="2EE06DFE" w14:textId="77777777" w:rsidR="00DB606A" w:rsidRPr="00D53525" w:rsidRDefault="00DB606A" w:rsidP="00A77F67">
            <w:pPr>
              <w:spacing w:after="160"/>
              <w:rPr>
                <w:rFonts w:ascii="Times New Roman" w:hAnsi="Times New Roman" w:cs="Times New Roman"/>
              </w:rPr>
            </w:pPr>
            <w:r w:rsidRPr="00D53525">
              <w:rPr>
                <w:rFonts w:ascii="Times New Roman" w:hAnsi="Times New Roman" w:cs="Times New Roman"/>
              </w:rPr>
              <w:t>Igły iniekcyjne j.u. bezpieczne z mechanizmem bezpieczeństwa zintegrowanym z igłą, umożliwiające aktywację jedną ręką, opakowanie jednostkowe oznaczone barwnym kodem rozmiaru zgodnym z kolorem nasadki, kompatybilne z końcówkami Luer Slip i Luer Lock, zabezpieczenie podwójnym mechanizmem blokady, rozmiary:</w:t>
            </w:r>
            <w:r w:rsidRPr="00D53525">
              <w:rPr>
                <w:rFonts w:ascii="Times New Roman" w:hAnsi="Times New Roman" w:cs="Times New Roman"/>
              </w:rPr>
              <w:br/>
              <w:t>0,5 x 25 mm a'50 szt.</w:t>
            </w:r>
            <w:r w:rsidRPr="00D53525">
              <w:rPr>
                <w:rFonts w:ascii="Times New Roman" w:hAnsi="Times New Roman" w:cs="Times New Roman"/>
              </w:rPr>
              <w:br/>
              <w:t>0,6 x 30 mm a'50 szt.</w:t>
            </w:r>
            <w:r w:rsidRPr="00D53525">
              <w:rPr>
                <w:rFonts w:ascii="Times New Roman" w:hAnsi="Times New Roman" w:cs="Times New Roman"/>
              </w:rPr>
              <w:br/>
              <w:t>0,7 x 30 mm a'50 szt.</w:t>
            </w:r>
            <w:r w:rsidRPr="00D53525">
              <w:rPr>
                <w:rFonts w:ascii="Times New Roman" w:hAnsi="Times New Roman" w:cs="Times New Roman"/>
              </w:rPr>
              <w:br/>
              <w:t>0,8 x 40 mm a'50 szt.</w:t>
            </w:r>
            <w:r w:rsidRPr="00D53525">
              <w:rPr>
                <w:rFonts w:ascii="Times New Roman" w:hAnsi="Times New Roman" w:cs="Times New Roman"/>
              </w:rPr>
              <w:br/>
              <w:t>0,9 x 40 mm a'50 szt.</w:t>
            </w:r>
            <w:r w:rsidRPr="00D53525">
              <w:rPr>
                <w:rFonts w:ascii="Times New Roman" w:hAnsi="Times New Roman" w:cs="Times New Roman"/>
              </w:rPr>
              <w:br/>
              <w:t>1,1 x 40 mm a'50 szt.</w:t>
            </w:r>
            <w:r w:rsidRPr="00D53525">
              <w:rPr>
                <w:rFonts w:ascii="Times New Roman" w:hAnsi="Times New Roman" w:cs="Times New Roman"/>
              </w:rPr>
              <w:br/>
              <w:t>1,2 x 40 mm a'50 szt</w:t>
            </w:r>
            <w:r w:rsidRPr="00D53525">
              <w:rPr>
                <w:rFonts w:ascii="Times New Roman" w:hAnsi="Times New Roman" w:cs="Times New Roman"/>
              </w:rPr>
              <w:br/>
            </w:r>
          </w:p>
        </w:tc>
        <w:tc>
          <w:tcPr>
            <w:tcW w:w="993" w:type="dxa"/>
            <w:hideMark/>
          </w:tcPr>
          <w:p w14:paraId="72E86956" w14:textId="77777777" w:rsidR="00DB606A" w:rsidRPr="00D53525" w:rsidRDefault="00DB606A" w:rsidP="00A77F67">
            <w:pPr>
              <w:spacing w:after="160"/>
              <w:rPr>
                <w:rFonts w:ascii="Times New Roman" w:hAnsi="Times New Roman" w:cs="Times New Roman"/>
              </w:rPr>
            </w:pPr>
            <w:r w:rsidRPr="00D53525">
              <w:rPr>
                <w:rFonts w:ascii="Times New Roman" w:hAnsi="Times New Roman" w:cs="Times New Roman"/>
              </w:rPr>
              <w:t>op.</w:t>
            </w:r>
          </w:p>
        </w:tc>
        <w:tc>
          <w:tcPr>
            <w:tcW w:w="850" w:type="dxa"/>
            <w:hideMark/>
          </w:tcPr>
          <w:p w14:paraId="591DEDB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6C349D67" w14:textId="77777777" w:rsidR="00DB606A" w:rsidRPr="00D53525" w:rsidRDefault="00DB606A" w:rsidP="00A77F67">
            <w:pPr>
              <w:rPr>
                <w:rFonts w:ascii="Times New Roman" w:hAnsi="Times New Roman" w:cs="Times New Roman"/>
              </w:rPr>
            </w:pPr>
          </w:p>
        </w:tc>
        <w:tc>
          <w:tcPr>
            <w:tcW w:w="851" w:type="dxa"/>
          </w:tcPr>
          <w:p w14:paraId="39876D28" w14:textId="77777777" w:rsidR="00DB606A" w:rsidRPr="00D53525" w:rsidRDefault="00DB606A" w:rsidP="00A77F67">
            <w:pPr>
              <w:rPr>
                <w:rFonts w:ascii="Times New Roman" w:hAnsi="Times New Roman" w:cs="Times New Roman"/>
              </w:rPr>
            </w:pPr>
          </w:p>
        </w:tc>
        <w:tc>
          <w:tcPr>
            <w:tcW w:w="992" w:type="dxa"/>
          </w:tcPr>
          <w:p w14:paraId="1B73715F" w14:textId="77777777" w:rsidR="00DB606A" w:rsidRPr="00D53525" w:rsidRDefault="00DB606A" w:rsidP="00A77F67">
            <w:pPr>
              <w:rPr>
                <w:rFonts w:ascii="Times New Roman" w:hAnsi="Times New Roman" w:cs="Times New Roman"/>
              </w:rPr>
            </w:pPr>
          </w:p>
        </w:tc>
        <w:tc>
          <w:tcPr>
            <w:tcW w:w="1276" w:type="dxa"/>
          </w:tcPr>
          <w:p w14:paraId="36D11B2F" w14:textId="77777777" w:rsidR="00DB606A" w:rsidRPr="00D53525" w:rsidRDefault="00DB606A" w:rsidP="00A77F67">
            <w:pPr>
              <w:rPr>
                <w:rFonts w:ascii="Times New Roman" w:hAnsi="Times New Roman" w:cs="Times New Roman"/>
              </w:rPr>
            </w:pPr>
          </w:p>
        </w:tc>
        <w:tc>
          <w:tcPr>
            <w:tcW w:w="992" w:type="dxa"/>
          </w:tcPr>
          <w:p w14:paraId="0F0CB378" w14:textId="77777777" w:rsidR="00DB606A" w:rsidRPr="00D53525" w:rsidRDefault="00DB606A" w:rsidP="00A77F67">
            <w:pPr>
              <w:rPr>
                <w:rFonts w:ascii="Times New Roman" w:hAnsi="Times New Roman" w:cs="Times New Roman"/>
              </w:rPr>
            </w:pPr>
          </w:p>
        </w:tc>
        <w:tc>
          <w:tcPr>
            <w:tcW w:w="1276" w:type="dxa"/>
            <w:hideMark/>
          </w:tcPr>
          <w:p w14:paraId="754DAA7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C8EBD6E" w14:textId="77777777" w:rsidTr="00DB606A">
        <w:trPr>
          <w:trHeight w:val="550"/>
        </w:trPr>
        <w:tc>
          <w:tcPr>
            <w:tcW w:w="566" w:type="dxa"/>
            <w:hideMark/>
          </w:tcPr>
          <w:p w14:paraId="3C0FAE0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18.</w:t>
            </w:r>
          </w:p>
        </w:tc>
        <w:tc>
          <w:tcPr>
            <w:tcW w:w="6233" w:type="dxa"/>
            <w:hideMark/>
          </w:tcPr>
          <w:p w14:paraId="40942A6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Łącznik międzystrzykawkowy do leków służący do szybkiego i bezpiecznego przenoszenia leków między strzykawkami.</w:t>
            </w:r>
          </w:p>
        </w:tc>
        <w:tc>
          <w:tcPr>
            <w:tcW w:w="993" w:type="dxa"/>
            <w:hideMark/>
          </w:tcPr>
          <w:p w14:paraId="0F2B351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7A0896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250</w:t>
            </w:r>
          </w:p>
        </w:tc>
        <w:tc>
          <w:tcPr>
            <w:tcW w:w="1134" w:type="dxa"/>
          </w:tcPr>
          <w:p w14:paraId="34C2EF6F" w14:textId="77777777" w:rsidR="00DB606A" w:rsidRPr="00D53525" w:rsidRDefault="00DB606A" w:rsidP="00A77F67">
            <w:pPr>
              <w:rPr>
                <w:rFonts w:ascii="Times New Roman" w:hAnsi="Times New Roman" w:cs="Times New Roman"/>
              </w:rPr>
            </w:pPr>
          </w:p>
        </w:tc>
        <w:tc>
          <w:tcPr>
            <w:tcW w:w="851" w:type="dxa"/>
          </w:tcPr>
          <w:p w14:paraId="35683AB5" w14:textId="77777777" w:rsidR="00DB606A" w:rsidRPr="00D53525" w:rsidRDefault="00DB606A" w:rsidP="00A77F67">
            <w:pPr>
              <w:rPr>
                <w:rFonts w:ascii="Times New Roman" w:hAnsi="Times New Roman" w:cs="Times New Roman"/>
              </w:rPr>
            </w:pPr>
          </w:p>
        </w:tc>
        <w:tc>
          <w:tcPr>
            <w:tcW w:w="992" w:type="dxa"/>
          </w:tcPr>
          <w:p w14:paraId="7AA1133B" w14:textId="77777777" w:rsidR="00DB606A" w:rsidRPr="00D53525" w:rsidRDefault="00DB606A" w:rsidP="00A77F67">
            <w:pPr>
              <w:rPr>
                <w:rFonts w:ascii="Times New Roman" w:hAnsi="Times New Roman" w:cs="Times New Roman"/>
              </w:rPr>
            </w:pPr>
          </w:p>
        </w:tc>
        <w:tc>
          <w:tcPr>
            <w:tcW w:w="1276" w:type="dxa"/>
          </w:tcPr>
          <w:p w14:paraId="106BCAB4" w14:textId="77777777" w:rsidR="00DB606A" w:rsidRPr="00D53525" w:rsidRDefault="00DB606A" w:rsidP="00A77F67">
            <w:pPr>
              <w:rPr>
                <w:rFonts w:ascii="Times New Roman" w:hAnsi="Times New Roman" w:cs="Times New Roman"/>
              </w:rPr>
            </w:pPr>
          </w:p>
        </w:tc>
        <w:tc>
          <w:tcPr>
            <w:tcW w:w="992" w:type="dxa"/>
          </w:tcPr>
          <w:p w14:paraId="124C1011" w14:textId="77777777" w:rsidR="00DB606A" w:rsidRPr="00D53525" w:rsidRDefault="00DB606A" w:rsidP="00A77F67">
            <w:pPr>
              <w:rPr>
                <w:rFonts w:ascii="Times New Roman" w:hAnsi="Times New Roman" w:cs="Times New Roman"/>
              </w:rPr>
            </w:pPr>
          </w:p>
        </w:tc>
        <w:tc>
          <w:tcPr>
            <w:tcW w:w="1276" w:type="dxa"/>
            <w:hideMark/>
          </w:tcPr>
          <w:p w14:paraId="0B112A4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3FF3641" w14:textId="77777777" w:rsidTr="00600BFB">
        <w:trPr>
          <w:trHeight w:val="1259"/>
        </w:trPr>
        <w:tc>
          <w:tcPr>
            <w:tcW w:w="566" w:type="dxa"/>
            <w:hideMark/>
          </w:tcPr>
          <w:p w14:paraId="7B05F92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19.</w:t>
            </w:r>
          </w:p>
        </w:tc>
        <w:tc>
          <w:tcPr>
            <w:tcW w:w="6233" w:type="dxa"/>
            <w:hideMark/>
          </w:tcPr>
          <w:p w14:paraId="2F3539D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tępa do pobierania leków z fiolek z gumowym korkiem lub ampułki, ścięta pod kątem 45</w:t>
            </w:r>
            <w:r w:rsidRPr="00D53525">
              <w:rPr>
                <w:rFonts w:ascii="Times New Roman" w:hAnsi="Times New Roman" w:cs="Times New Roman"/>
                <w:vertAlign w:val="superscript"/>
              </w:rPr>
              <w:t>o</w:t>
            </w:r>
            <w:r w:rsidRPr="00D53525">
              <w:rPr>
                <w:rFonts w:ascii="Times New Roman" w:hAnsi="Times New Roman" w:cs="Times New Roman"/>
              </w:rPr>
              <w:t>, uniemożliwiająca fragmentację korka podczas przekłuwania, z wbudowanym filtrem cząsteczkowym 5um, dodatkowo zabezpieczająca przed przypadkowym zakłuciem,  sterylizowana EO, rozmiar 18G x 38mm, sterylna a'100szt.</w:t>
            </w:r>
          </w:p>
        </w:tc>
        <w:tc>
          <w:tcPr>
            <w:tcW w:w="993" w:type="dxa"/>
            <w:hideMark/>
          </w:tcPr>
          <w:p w14:paraId="27F8EF1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13F9BE4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6F052046" w14:textId="77777777" w:rsidR="00DB606A" w:rsidRPr="00D53525" w:rsidRDefault="00DB606A" w:rsidP="00A77F67">
            <w:pPr>
              <w:rPr>
                <w:rFonts w:ascii="Times New Roman" w:hAnsi="Times New Roman" w:cs="Times New Roman"/>
              </w:rPr>
            </w:pPr>
          </w:p>
        </w:tc>
        <w:tc>
          <w:tcPr>
            <w:tcW w:w="851" w:type="dxa"/>
          </w:tcPr>
          <w:p w14:paraId="32B41B03" w14:textId="77777777" w:rsidR="00DB606A" w:rsidRPr="00D53525" w:rsidRDefault="00DB606A" w:rsidP="00A77F67">
            <w:pPr>
              <w:rPr>
                <w:rFonts w:ascii="Times New Roman" w:hAnsi="Times New Roman" w:cs="Times New Roman"/>
              </w:rPr>
            </w:pPr>
          </w:p>
        </w:tc>
        <w:tc>
          <w:tcPr>
            <w:tcW w:w="992" w:type="dxa"/>
          </w:tcPr>
          <w:p w14:paraId="427D060D" w14:textId="77777777" w:rsidR="00DB606A" w:rsidRPr="00D53525" w:rsidRDefault="00DB606A" w:rsidP="00A77F67">
            <w:pPr>
              <w:rPr>
                <w:rFonts w:ascii="Times New Roman" w:hAnsi="Times New Roman" w:cs="Times New Roman"/>
              </w:rPr>
            </w:pPr>
          </w:p>
        </w:tc>
        <w:tc>
          <w:tcPr>
            <w:tcW w:w="1276" w:type="dxa"/>
          </w:tcPr>
          <w:p w14:paraId="515DF0E5" w14:textId="77777777" w:rsidR="00DB606A" w:rsidRPr="00D53525" w:rsidRDefault="00DB606A" w:rsidP="00A77F67">
            <w:pPr>
              <w:rPr>
                <w:rFonts w:ascii="Times New Roman" w:hAnsi="Times New Roman" w:cs="Times New Roman"/>
              </w:rPr>
            </w:pPr>
          </w:p>
        </w:tc>
        <w:tc>
          <w:tcPr>
            <w:tcW w:w="992" w:type="dxa"/>
          </w:tcPr>
          <w:p w14:paraId="1BEF68AB" w14:textId="77777777" w:rsidR="00DB606A" w:rsidRPr="00D53525" w:rsidRDefault="00DB606A" w:rsidP="00A77F67">
            <w:pPr>
              <w:rPr>
                <w:rFonts w:ascii="Times New Roman" w:hAnsi="Times New Roman" w:cs="Times New Roman"/>
              </w:rPr>
            </w:pPr>
          </w:p>
        </w:tc>
        <w:tc>
          <w:tcPr>
            <w:tcW w:w="1276" w:type="dxa"/>
            <w:hideMark/>
          </w:tcPr>
          <w:p w14:paraId="4A8F3C0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363734F" w14:textId="77777777" w:rsidTr="00DB606A">
        <w:trPr>
          <w:trHeight w:val="413"/>
        </w:trPr>
        <w:tc>
          <w:tcPr>
            <w:tcW w:w="566" w:type="dxa"/>
            <w:hideMark/>
          </w:tcPr>
          <w:p w14:paraId="20D147A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w:t>
            </w:r>
          </w:p>
        </w:tc>
        <w:tc>
          <w:tcPr>
            <w:tcW w:w="6233" w:type="dxa"/>
            <w:hideMark/>
          </w:tcPr>
          <w:p w14:paraId="17B6F58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j.u.1,1 z zintegrowanym filtrem cząsteczkowym 5 µm, sterylna.</w:t>
            </w:r>
          </w:p>
        </w:tc>
        <w:tc>
          <w:tcPr>
            <w:tcW w:w="993" w:type="dxa"/>
            <w:hideMark/>
          </w:tcPr>
          <w:p w14:paraId="60F66C1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89EDBE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3167AD79" w14:textId="77777777" w:rsidR="00DB606A" w:rsidRPr="00D53525" w:rsidRDefault="00DB606A" w:rsidP="00A77F67">
            <w:pPr>
              <w:rPr>
                <w:rFonts w:ascii="Times New Roman" w:hAnsi="Times New Roman" w:cs="Times New Roman"/>
              </w:rPr>
            </w:pPr>
          </w:p>
        </w:tc>
        <w:tc>
          <w:tcPr>
            <w:tcW w:w="851" w:type="dxa"/>
          </w:tcPr>
          <w:p w14:paraId="7176D265" w14:textId="77777777" w:rsidR="00DB606A" w:rsidRPr="00D53525" w:rsidRDefault="00DB606A" w:rsidP="00A77F67">
            <w:pPr>
              <w:rPr>
                <w:rFonts w:ascii="Times New Roman" w:hAnsi="Times New Roman" w:cs="Times New Roman"/>
              </w:rPr>
            </w:pPr>
          </w:p>
        </w:tc>
        <w:tc>
          <w:tcPr>
            <w:tcW w:w="992" w:type="dxa"/>
          </w:tcPr>
          <w:p w14:paraId="76726BEB" w14:textId="77777777" w:rsidR="00DB606A" w:rsidRPr="00D53525" w:rsidRDefault="00DB606A" w:rsidP="00A77F67">
            <w:pPr>
              <w:rPr>
                <w:rFonts w:ascii="Times New Roman" w:hAnsi="Times New Roman" w:cs="Times New Roman"/>
              </w:rPr>
            </w:pPr>
          </w:p>
        </w:tc>
        <w:tc>
          <w:tcPr>
            <w:tcW w:w="1276" w:type="dxa"/>
          </w:tcPr>
          <w:p w14:paraId="1EA300B2" w14:textId="77777777" w:rsidR="00DB606A" w:rsidRPr="00D53525" w:rsidRDefault="00DB606A" w:rsidP="00A77F67">
            <w:pPr>
              <w:rPr>
                <w:rFonts w:ascii="Times New Roman" w:hAnsi="Times New Roman" w:cs="Times New Roman"/>
              </w:rPr>
            </w:pPr>
          </w:p>
        </w:tc>
        <w:tc>
          <w:tcPr>
            <w:tcW w:w="992" w:type="dxa"/>
          </w:tcPr>
          <w:p w14:paraId="6E5E7CE9" w14:textId="77777777" w:rsidR="00DB606A" w:rsidRPr="00D53525" w:rsidRDefault="00DB606A" w:rsidP="00A77F67">
            <w:pPr>
              <w:rPr>
                <w:rFonts w:ascii="Times New Roman" w:hAnsi="Times New Roman" w:cs="Times New Roman"/>
              </w:rPr>
            </w:pPr>
          </w:p>
        </w:tc>
        <w:tc>
          <w:tcPr>
            <w:tcW w:w="1276" w:type="dxa"/>
            <w:hideMark/>
          </w:tcPr>
          <w:p w14:paraId="39EAE51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15396C3" w14:textId="77777777" w:rsidTr="00600BFB">
        <w:trPr>
          <w:trHeight w:val="842"/>
        </w:trPr>
        <w:tc>
          <w:tcPr>
            <w:tcW w:w="566" w:type="dxa"/>
            <w:hideMark/>
          </w:tcPr>
          <w:p w14:paraId="194B49E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21.</w:t>
            </w:r>
          </w:p>
        </w:tc>
        <w:tc>
          <w:tcPr>
            <w:tcW w:w="6233" w:type="dxa"/>
            <w:hideMark/>
          </w:tcPr>
          <w:p w14:paraId="785F299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Rurka giętka do nabierania leków z ampułki, długość 10 cm z zintegrowanym filtrem cząsteczkowym 5 µm, z zamknięciem luer-lock, sterylna.</w:t>
            </w:r>
          </w:p>
        </w:tc>
        <w:tc>
          <w:tcPr>
            <w:tcW w:w="993" w:type="dxa"/>
            <w:hideMark/>
          </w:tcPr>
          <w:p w14:paraId="75CA62C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03D95C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300</w:t>
            </w:r>
          </w:p>
        </w:tc>
        <w:tc>
          <w:tcPr>
            <w:tcW w:w="1134" w:type="dxa"/>
          </w:tcPr>
          <w:p w14:paraId="05A914B9" w14:textId="77777777" w:rsidR="00DB606A" w:rsidRPr="00D53525" w:rsidRDefault="00DB606A" w:rsidP="00A77F67">
            <w:pPr>
              <w:rPr>
                <w:rFonts w:ascii="Times New Roman" w:hAnsi="Times New Roman" w:cs="Times New Roman"/>
              </w:rPr>
            </w:pPr>
          </w:p>
        </w:tc>
        <w:tc>
          <w:tcPr>
            <w:tcW w:w="851" w:type="dxa"/>
          </w:tcPr>
          <w:p w14:paraId="428CADB0" w14:textId="77777777" w:rsidR="00DB606A" w:rsidRPr="00D53525" w:rsidRDefault="00DB606A" w:rsidP="00A77F67">
            <w:pPr>
              <w:rPr>
                <w:rFonts w:ascii="Times New Roman" w:hAnsi="Times New Roman" w:cs="Times New Roman"/>
              </w:rPr>
            </w:pPr>
          </w:p>
        </w:tc>
        <w:tc>
          <w:tcPr>
            <w:tcW w:w="992" w:type="dxa"/>
          </w:tcPr>
          <w:p w14:paraId="29F0006C" w14:textId="77777777" w:rsidR="00DB606A" w:rsidRPr="00D53525" w:rsidRDefault="00DB606A" w:rsidP="00A77F67">
            <w:pPr>
              <w:rPr>
                <w:rFonts w:ascii="Times New Roman" w:hAnsi="Times New Roman" w:cs="Times New Roman"/>
              </w:rPr>
            </w:pPr>
          </w:p>
        </w:tc>
        <w:tc>
          <w:tcPr>
            <w:tcW w:w="1276" w:type="dxa"/>
          </w:tcPr>
          <w:p w14:paraId="774CEDA6" w14:textId="77777777" w:rsidR="00DB606A" w:rsidRPr="00D53525" w:rsidRDefault="00DB606A" w:rsidP="00A77F67">
            <w:pPr>
              <w:rPr>
                <w:rFonts w:ascii="Times New Roman" w:hAnsi="Times New Roman" w:cs="Times New Roman"/>
              </w:rPr>
            </w:pPr>
          </w:p>
        </w:tc>
        <w:tc>
          <w:tcPr>
            <w:tcW w:w="992" w:type="dxa"/>
          </w:tcPr>
          <w:p w14:paraId="5D45DEE8" w14:textId="77777777" w:rsidR="00DB606A" w:rsidRPr="00D53525" w:rsidRDefault="00DB606A" w:rsidP="00A77F67">
            <w:pPr>
              <w:rPr>
                <w:rFonts w:ascii="Times New Roman" w:hAnsi="Times New Roman" w:cs="Times New Roman"/>
              </w:rPr>
            </w:pPr>
          </w:p>
        </w:tc>
        <w:tc>
          <w:tcPr>
            <w:tcW w:w="1276" w:type="dxa"/>
            <w:hideMark/>
          </w:tcPr>
          <w:p w14:paraId="5C854FC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1E3BB63" w14:textId="77777777" w:rsidTr="00DB606A">
        <w:trPr>
          <w:trHeight w:val="602"/>
        </w:trPr>
        <w:tc>
          <w:tcPr>
            <w:tcW w:w="566" w:type="dxa"/>
            <w:hideMark/>
          </w:tcPr>
          <w:p w14:paraId="7ECB732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22.</w:t>
            </w:r>
          </w:p>
        </w:tc>
        <w:tc>
          <w:tcPr>
            <w:tcW w:w="6233" w:type="dxa"/>
            <w:hideMark/>
          </w:tcPr>
          <w:p w14:paraId="5E0DA7D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Kateter do odsysania ran dł. 200 cm z otworami na długości 120 cm rozmiar 21 F</w:t>
            </w:r>
          </w:p>
        </w:tc>
        <w:tc>
          <w:tcPr>
            <w:tcW w:w="993" w:type="dxa"/>
            <w:hideMark/>
          </w:tcPr>
          <w:p w14:paraId="4CECAE1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2EE03B3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6B4BAA87" w14:textId="77777777" w:rsidR="00DB606A" w:rsidRPr="00D53525" w:rsidRDefault="00DB606A" w:rsidP="00A77F67">
            <w:pPr>
              <w:rPr>
                <w:rFonts w:ascii="Times New Roman" w:hAnsi="Times New Roman" w:cs="Times New Roman"/>
              </w:rPr>
            </w:pPr>
          </w:p>
        </w:tc>
        <w:tc>
          <w:tcPr>
            <w:tcW w:w="851" w:type="dxa"/>
          </w:tcPr>
          <w:p w14:paraId="50D9F42E" w14:textId="77777777" w:rsidR="00DB606A" w:rsidRPr="00D53525" w:rsidRDefault="00DB606A" w:rsidP="00A77F67">
            <w:pPr>
              <w:rPr>
                <w:rFonts w:ascii="Times New Roman" w:hAnsi="Times New Roman" w:cs="Times New Roman"/>
              </w:rPr>
            </w:pPr>
          </w:p>
        </w:tc>
        <w:tc>
          <w:tcPr>
            <w:tcW w:w="992" w:type="dxa"/>
          </w:tcPr>
          <w:p w14:paraId="54795B5B" w14:textId="77777777" w:rsidR="00DB606A" w:rsidRPr="00D53525" w:rsidRDefault="00DB606A" w:rsidP="00A77F67">
            <w:pPr>
              <w:rPr>
                <w:rFonts w:ascii="Times New Roman" w:hAnsi="Times New Roman" w:cs="Times New Roman"/>
              </w:rPr>
            </w:pPr>
          </w:p>
        </w:tc>
        <w:tc>
          <w:tcPr>
            <w:tcW w:w="1276" w:type="dxa"/>
          </w:tcPr>
          <w:p w14:paraId="4EB2994F" w14:textId="77777777" w:rsidR="00DB606A" w:rsidRPr="00D53525" w:rsidRDefault="00DB606A" w:rsidP="00A77F67">
            <w:pPr>
              <w:rPr>
                <w:rFonts w:ascii="Times New Roman" w:hAnsi="Times New Roman" w:cs="Times New Roman"/>
              </w:rPr>
            </w:pPr>
          </w:p>
        </w:tc>
        <w:tc>
          <w:tcPr>
            <w:tcW w:w="992" w:type="dxa"/>
          </w:tcPr>
          <w:p w14:paraId="34B05114" w14:textId="77777777" w:rsidR="00DB606A" w:rsidRPr="00D53525" w:rsidRDefault="00DB606A" w:rsidP="00A77F67">
            <w:pPr>
              <w:rPr>
                <w:rFonts w:ascii="Times New Roman" w:hAnsi="Times New Roman" w:cs="Times New Roman"/>
              </w:rPr>
            </w:pPr>
          </w:p>
        </w:tc>
        <w:tc>
          <w:tcPr>
            <w:tcW w:w="1276" w:type="dxa"/>
            <w:hideMark/>
          </w:tcPr>
          <w:p w14:paraId="6B233CE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7EF0913" w14:textId="77777777" w:rsidTr="00600BFB">
        <w:trPr>
          <w:trHeight w:val="381"/>
        </w:trPr>
        <w:tc>
          <w:tcPr>
            <w:tcW w:w="566" w:type="dxa"/>
            <w:hideMark/>
          </w:tcPr>
          <w:p w14:paraId="5898A69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23.</w:t>
            </w:r>
          </w:p>
        </w:tc>
        <w:tc>
          <w:tcPr>
            <w:tcW w:w="6233" w:type="dxa"/>
            <w:hideMark/>
          </w:tcPr>
          <w:p w14:paraId="733C090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Kateter do odsysania pola operacyjnego</w:t>
            </w:r>
          </w:p>
        </w:tc>
        <w:tc>
          <w:tcPr>
            <w:tcW w:w="993" w:type="dxa"/>
            <w:hideMark/>
          </w:tcPr>
          <w:p w14:paraId="6134573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003DAC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1EED3520" w14:textId="77777777" w:rsidR="00DB606A" w:rsidRPr="00D53525" w:rsidRDefault="00DB606A" w:rsidP="00A77F67">
            <w:pPr>
              <w:rPr>
                <w:rFonts w:ascii="Times New Roman" w:hAnsi="Times New Roman" w:cs="Times New Roman"/>
              </w:rPr>
            </w:pPr>
          </w:p>
        </w:tc>
        <w:tc>
          <w:tcPr>
            <w:tcW w:w="851" w:type="dxa"/>
          </w:tcPr>
          <w:p w14:paraId="0D1BD9E1" w14:textId="77777777" w:rsidR="00DB606A" w:rsidRPr="00D53525" w:rsidRDefault="00DB606A" w:rsidP="00A77F67">
            <w:pPr>
              <w:rPr>
                <w:rFonts w:ascii="Times New Roman" w:hAnsi="Times New Roman" w:cs="Times New Roman"/>
              </w:rPr>
            </w:pPr>
          </w:p>
        </w:tc>
        <w:tc>
          <w:tcPr>
            <w:tcW w:w="992" w:type="dxa"/>
          </w:tcPr>
          <w:p w14:paraId="00824AA2" w14:textId="77777777" w:rsidR="00DB606A" w:rsidRPr="00D53525" w:rsidRDefault="00DB606A" w:rsidP="00A77F67">
            <w:pPr>
              <w:rPr>
                <w:rFonts w:ascii="Times New Roman" w:hAnsi="Times New Roman" w:cs="Times New Roman"/>
              </w:rPr>
            </w:pPr>
          </w:p>
        </w:tc>
        <w:tc>
          <w:tcPr>
            <w:tcW w:w="1276" w:type="dxa"/>
          </w:tcPr>
          <w:p w14:paraId="2175DDAE" w14:textId="77777777" w:rsidR="00DB606A" w:rsidRPr="00D53525" w:rsidRDefault="00DB606A" w:rsidP="00A77F67">
            <w:pPr>
              <w:rPr>
                <w:rFonts w:ascii="Times New Roman" w:hAnsi="Times New Roman" w:cs="Times New Roman"/>
              </w:rPr>
            </w:pPr>
          </w:p>
        </w:tc>
        <w:tc>
          <w:tcPr>
            <w:tcW w:w="992" w:type="dxa"/>
          </w:tcPr>
          <w:p w14:paraId="41C611DC" w14:textId="77777777" w:rsidR="00DB606A" w:rsidRPr="00D53525" w:rsidRDefault="00DB606A" w:rsidP="00A77F67">
            <w:pPr>
              <w:rPr>
                <w:rFonts w:ascii="Times New Roman" w:hAnsi="Times New Roman" w:cs="Times New Roman"/>
              </w:rPr>
            </w:pPr>
          </w:p>
        </w:tc>
        <w:tc>
          <w:tcPr>
            <w:tcW w:w="1276" w:type="dxa"/>
          </w:tcPr>
          <w:p w14:paraId="66A80C5C" w14:textId="77777777" w:rsidR="00DB606A" w:rsidRPr="00D53525" w:rsidRDefault="00DB606A" w:rsidP="00A77F67">
            <w:pPr>
              <w:rPr>
                <w:rFonts w:ascii="Times New Roman" w:hAnsi="Times New Roman" w:cs="Times New Roman"/>
              </w:rPr>
            </w:pPr>
          </w:p>
        </w:tc>
      </w:tr>
      <w:tr w:rsidR="00DB606A" w:rsidRPr="00D53525" w14:paraId="4E3E5D5F" w14:textId="77777777" w:rsidTr="00DB606A">
        <w:trPr>
          <w:trHeight w:val="1555"/>
        </w:trPr>
        <w:tc>
          <w:tcPr>
            <w:tcW w:w="566" w:type="dxa"/>
            <w:hideMark/>
          </w:tcPr>
          <w:p w14:paraId="083C0E1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24.</w:t>
            </w:r>
          </w:p>
        </w:tc>
        <w:tc>
          <w:tcPr>
            <w:tcW w:w="6233" w:type="dxa"/>
            <w:hideMark/>
          </w:tcPr>
          <w:p w14:paraId="02F49F2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Produkt do dezynfekcji zewnętrznych elementów centralnych i obwodowych cewników dożylnych takich jak: wejście do kanału wkłucia, części kanałów, zastawki bezigłowe, korki, kraniki, rurki. Gotowy do użycia 2 % roztwór chlorheksydyny w alkoholu izopropylowym, wyrób medyczny. Spectrum działania B, Tbc, drożdże, V ( HBV, HIV, HCV, Rota) czas do 1 min. Opakowanie: butelka 100 ml z atomizerem.</w:t>
            </w:r>
          </w:p>
        </w:tc>
        <w:tc>
          <w:tcPr>
            <w:tcW w:w="993" w:type="dxa"/>
            <w:hideMark/>
          </w:tcPr>
          <w:p w14:paraId="7D8A9A7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954DEB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25</w:t>
            </w:r>
          </w:p>
        </w:tc>
        <w:tc>
          <w:tcPr>
            <w:tcW w:w="1134" w:type="dxa"/>
          </w:tcPr>
          <w:p w14:paraId="57F1CDDA" w14:textId="77777777" w:rsidR="00DB606A" w:rsidRPr="00D53525" w:rsidRDefault="00DB606A" w:rsidP="00A77F67">
            <w:pPr>
              <w:rPr>
                <w:rFonts w:ascii="Times New Roman" w:hAnsi="Times New Roman" w:cs="Times New Roman"/>
              </w:rPr>
            </w:pPr>
          </w:p>
        </w:tc>
        <w:tc>
          <w:tcPr>
            <w:tcW w:w="851" w:type="dxa"/>
          </w:tcPr>
          <w:p w14:paraId="72731230" w14:textId="77777777" w:rsidR="00DB606A" w:rsidRPr="00D53525" w:rsidRDefault="00DB606A" w:rsidP="00A77F67">
            <w:pPr>
              <w:rPr>
                <w:rFonts w:ascii="Times New Roman" w:hAnsi="Times New Roman" w:cs="Times New Roman"/>
              </w:rPr>
            </w:pPr>
          </w:p>
        </w:tc>
        <w:tc>
          <w:tcPr>
            <w:tcW w:w="992" w:type="dxa"/>
          </w:tcPr>
          <w:p w14:paraId="438DAE27" w14:textId="77777777" w:rsidR="00DB606A" w:rsidRPr="00D53525" w:rsidRDefault="00DB606A" w:rsidP="00A77F67">
            <w:pPr>
              <w:rPr>
                <w:rFonts w:ascii="Times New Roman" w:hAnsi="Times New Roman" w:cs="Times New Roman"/>
              </w:rPr>
            </w:pPr>
          </w:p>
        </w:tc>
        <w:tc>
          <w:tcPr>
            <w:tcW w:w="1276" w:type="dxa"/>
          </w:tcPr>
          <w:p w14:paraId="2D5EEB9B" w14:textId="77777777" w:rsidR="00DB606A" w:rsidRPr="00D53525" w:rsidRDefault="00DB606A" w:rsidP="00A77F67">
            <w:pPr>
              <w:rPr>
                <w:rFonts w:ascii="Times New Roman" w:hAnsi="Times New Roman" w:cs="Times New Roman"/>
              </w:rPr>
            </w:pPr>
          </w:p>
        </w:tc>
        <w:tc>
          <w:tcPr>
            <w:tcW w:w="992" w:type="dxa"/>
          </w:tcPr>
          <w:p w14:paraId="2D816031" w14:textId="77777777" w:rsidR="00DB606A" w:rsidRPr="00D53525" w:rsidRDefault="00DB606A" w:rsidP="00A77F67">
            <w:pPr>
              <w:rPr>
                <w:rFonts w:ascii="Times New Roman" w:hAnsi="Times New Roman" w:cs="Times New Roman"/>
              </w:rPr>
            </w:pPr>
          </w:p>
        </w:tc>
        <w:tc>
          <w:tcPr>
            <w:tcW w:w="1276" w:type="dxa"/>
          </w:tcPr>
          <w:p w14:paraId="57540B32" w14:textId="77777777" w:rsidR="00DB606A" w:rsidRPr="00D53525" w:rsidRDefault="00DB606A" w:rsidP="00A77F67">
            <w:pPr>
              <w:rPr>
                <w:rFonts w:ascii="Times New Roman" w:hAnsi="Times New Roman" w:cs="Times New Roman"/>
              </w:rPr>
            </w:pPr>
          </w:p>
        </w:tc>
      </w:tr>
      <w:tr w:rsidR="00DB606A" w:rsidRPr="00D53525" w14:paraId="3849D7B7" w14:textId="77777777" w:rsidTr="00DB606A">
        <w:trPr>
          <w:trHeight w:val="1122"/>
        </w:trPr>
        <w:tc>
          <w:tcPr>
            <w:tcW w:w="566" w:type="dxa"/>
            <w:hideMark/>
          </w:tcPr>
          <w:p w14:paraId="4990E80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25.</w:t>
            </w:r>
          </w:p>
        </w:tc>
        <w:tc>
          <w:tcPr>
            <w:tcW w:w="6233" w:type="dxa"/>
            <w:hideMark/>
          </w:tcPr>
          <w:p w14:paraId="5722C25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Chusteczki do dezynfekcji łączników linii infuzyjnej i zastawek bezigłowych , nasączone 2% chlorheksydyną oraz 70% alkoholem izopropylenowym. Rozmiar złożonej: 42mm x 32mm i rozłożonej 162mm x 150mm, pakowane pojedynczo (op.100szt.).</w:t>
            </w:r>
          </w:p>
        </w:tc>
        <w:tc>
          <w:tcPr>
            <w:tcW w:w="993" w:type="dxa"/>
            <w:hideMark/>
          </w:tcPr>
          <w:p w14:paraId="6B8757D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2423FE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25</w:t>
            </w:r>
          </w:p>
        </w:tc>
        <w:tc>
          <w:tcPr>
            <w:tcW w:w="1134" w:type="dxa"/>
          </w:tcPr>
          <w:p w14:paraId="029973FB" w14:textId="77777777" w:rsidR="00DB606A" w:rsidRPr="00D53525" w:rsidRDefault="00DB606A" w:rsidP="00A77F67">
            <w:pPr>
              <w:rPr>
                <w:rFonts w:ascii="Times New Roman" w:hAnsi="Times New Roman" w:cs="Times New Roman"/>
              </w:rPr>
            </w:pPr>
          </w:p>
        </w:tc>
        <w:tc>
          <w:tcPr>
            <w:tcW w:w="851" w:type="dxa"/>
          </w:tcPr>
          <w:p w14:paraId="54032479" w14:textId="77777777" w:rsidR="00DB606A" w:rsidRPr="00D53525" w:rsidRDefault="00DB606A" w:rsidP="00A77F67">
            <w:pPr>
              <w:rPr>
                <w:rFonts w:ascii="Times New Roman" w:hAnsi="Times New Roman" w:cs="Times New Roman"/>
              </w:rPr>
            </w:pPr>
          </w:p>
        </w:tc>
        <w:tc>
          <w:tcPr>
            <w:tcW w:w="992" w:type="dxa"/>
          </w:tcPr>
          <w:p w14:paraId="179B09F5" w14:textId="77777777" w:rsidR="00DB606A" w:rsidRPr="00D53525" w:rsidRDefault="00DB606A" w:rsidP="00A77F67">
            <w:pPr>
              <w:rPr>
                <w:rFonts w:ascii="Times New Roman" w:hAnsi="Times New Roman" w:cs="Times New Roman"/>
              </w:rPr>
            </w:pPr>
          </w:p>
        </w:tc>
        <w:tc>
          <w:tcPr>
            <w:tcW w:w="1276" w:type="dxa"/>
          </w:tcPr>
          <w:p w14:paraId="31D9B7DF" w14:textId="77777777" w:rsidR="00DB606A" w:rsidRPr="00D53525" w:rsidRDefault="00DB606A" w:rsidP="00A77F67">
            <w:pPr>
              <w:rPr>
                <w:rFonts w:ascii="Times New Roman" w:hAnsi="Times New Roman" w:cs="Times New Roman"/>
              </w:rPr>
            </w:pPr>
          </w:p>
        </w:tc>
        <w:tc>
          <w:tcPr>
            <w:tcW w:w="992" w:type="dxa"/>
          </w:tcPr>
          <w:p w14:paraId="086FC4E0" w14:textId="77777777" w:rsidR="00DB606A" w:rsidRPr="00D53525" w:rsidRDefault="00DB606A" w:rsidP="00A77F67">
            <w:pPr>
              <w:rPr>
                <w:rFonts w:ascii="Times New Roman" w:hAnsi="Times New Roman" w:cs="Times New Roman"/>
              </w:rPr>
            </w:pPr>
          </w:p>
        </w:tc>
        <w:tc>
          <w:tcPr>
            <w:tcW w:w="1276" w:type="dxa"/>
          </w:tcPr>
          <w:p w14:paraId="42E07734" w14:textId="77777777" w:rsidR="00DB606A" w:rsidRPr="00D53525" w:rsidRDefault="00DB606A" w:rsidP="00A77F67">
            <w:pPr>
              <w:rPr>
                <w:rFonts w:ascii="Times New Roman" w:hAnsi="Times New Roman" w:cs="Times New Roman"/>
              </w:rPr>
            </w:pPr>
          </w:p>
        </w:tc>
      </w:tr>
      <w:tr w:rsidR="00DB606A" w:rsidRPr="00D53525" w14:paraId="447DEDA2" w14:textId="77777777" w:rsidTr="00DB606A">
        <w:trPr>
          <w:trHeight w:val="1669"/>
        </w:trPr>
        <w:tc>
          <w:tcPr>
            <w:tcW w:w="566" w:type="dxa"/>
            <w:hideMark/>
          </w:tcPr>
          <w:p w14:paraId="03E5487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26.</w:t>
            </w:r>
          </w:p>
        </w:tc>
        <w:tc>
          <w:tcPr>
            <w:tcW w:w="6233" w:type="dxa"/>
            <w:hideMark/>
          </w:tcPr>
          <w:p w14:paraId="0E19036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Aparat do przetaczania krwi i preparatów krwiopochodnych bez łącznika i igły dren 150cm - komora kroplowa wykonana z PVC o długości min. 75mm w części przezroczystej, całość bez zawartości ftalanów (informacja na opakowaniu jednostkowym), zaciskacz z miejscem na kolec oraz uchwytem na dren, sterylny</w:t>
            </w:r>
          </w:p>
        </w:tc>
        <w:tc>
          <w:tcPr>
            <w:tcW w:w="993" w:type="dxa"/>
            <w:hideMark/>
          </w:tcPr>
          <w:p w14:paraId="70A42C8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54E2EE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800</w:t>
            </w:r>
          </w:p>
        </w:tc>
        <w:tc>
          <w:tcPr>
            <w:tcW w:w="1134" w:type="dxa"/>
          </w:tcPr>
          <w:p w14:paraId="03697224" w14:textId="77777777" w:rsidR="00DB606A" w:rsidRPr="00D53525" w:rsidRDefault="00DB606A" w:rsidP="00A77F67">
            <w:pPr>
              <w:rPr>
                <w:rFonts w:ascii="Times New Roman" w:hAnsi="Times New Roman" w:cs="Times New Roman"/>
              </w:rPr>
            </w:pPr>
          </w:p>
        </w:tc>
        <w:tc>
          <w:tcPr>
            <w:tcW w:w="851" w:type="dxa"/>
          </w:tcPr>
          <w:p w14:paraId="7F4C80FA" w14:textId="77777777" w:rsidR="00DB606A" w:rsidRPr="00D53525" w:rsidRDefault="00DB606A" w:rsidP="00A77F67">
            <w:pPr>
              <w:rPr>
                <w:rFonts w:ascii="Times New Roman" w:hAnsi="Times New Roman" w:cs="Times New Roman"/>
              </w:rPr>
            </w:pPr>
          </w:p>
        </w:tc>
        <w:tc>
          <w:tcPr>
            <w:tcW w:w="992" w:type="dxa"/>
          </w:tcPr>
          <w:p w14:paraId="34FCF5FA" w14:textId="77777777" w:rsidR="00DB606A" w:rsidRPr="00D53525" w:rsidRDefault="00DB606A" w:rsidP="00A77F67">
            <w:pPr>
              <w:rPr>
                <w:rFonts w:ascii="Times New Roman" w:hAnsi="Times New Roman" w:cs="Times New Roman"/>
              </w:rPr>
            </w:pPr>
          </w:p>
        </w:tc>
        <w:tc>
          <w:tcPr>
            <w:tcW w:w="1276" w:type="dxa"/>
          </w:tcPr>
          <w:p w14:paraId="677534BC" w14:textId="77777777" w:rsidR="00DB606A" w:rsidRPr="00D53525" w:rsidRDefault="00DB606A" w:rsidP="00A77F67">
            <w:pPr>
              <w:rPr>
                <w:rFonts w:ascii="Times New Roman" w:hAnsi="Times New Roman" w:cs="Times New Roman"/>
              </w:rPr>
            </w:pPr>
          </w:p>
        </w:tc>
        <w:tc>
          <w:tcPr>
            <w:tcW w:w="992" w:type="dxa"/>
          </w:tcPr>
          <w:p w14:paraId="167503FD" w14:textId="77777777" w:rsidR="00DB606A" w:rsidRPr="00D53525" w:rsidRDefault="00DB606A" w:rsidP="00A77F67">
            <w:pPr>
              <w:rPr>
                <w:rFonts w:ascii="Times New Roman" w:hAnsi="Times New Roman" w:cs="Times New Roman"/>
              </w:rPr>
            </w:pPr>
          </w:p>
        </w:tc>
        <w:tc>
          <w:tcPr>
            <w:tcW w:w="1276" w:type="dxa"/>
          </w:tcPr>
          <w:p w14:paraId="2226C5C5" w14:textId="77777777" w:rsidR="00DB606A" w:rsidRPr="00D53525" w:rsidRDefault="00DB606A" w:rsidP="00A77F67">
            <w:pPr>
              <w:rPr>
                <w:rFonts w:ascii="Times New Roman" w:hAnsi="Times New Roman" w:cs="Times New Roman"/>
              </w:rPr>
            </w:pPr>
          </w:p>
        </w:tc>
      </w:tr>
      <w:tr w:rsidR="00DB606A" w:rsidRPr="00D53525" w14:paraId="0BCCA985" w14:textId="77777777" w:rsidTr="00600BFB">
        <w:trPr>
          <w:trHeight w:val="2818"/>
        </w:trPr>
        <w:tc>
          <w:tcPr>
            <w:tcW w:w="566" w:type="dxa"/>
            <w:hideMark/>
          </w:tcPr>
          <w:p w14:paraId="2E123C3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27.</w:t>
            </w:r>
          </w:p>
        </w:tc>
        <w:tc>
          <w:tcPr>
            <w:tcW w:w="6233" w:type="dxa"/>
            <w:hideMark/>
          </w:tcPr>
          <w:p w14:paraId="0C9DC89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Przyrząd do przetaczania płynów infuzyjnych bez łącznika i igły, dren 150cm - komora kroplowa wykonana z PVC o długości 55mm (w części przezroczystej), odpowietrznik zaopatrzony w filtr powietrza o min. skuteczności filtracji BFE 99,999994%, VFE 99,9996% stanowiący system zamknięty zgodnie z definicją NIOSH (potwierdzone oświadczeniem producenta), całość wolna od ftalanów (informacja na opakowaniu jednostkowym), igła biorcza ostra ścięta trójpłaszczyznowo, zacisk rolkowy wyposażony w uchwyt na dren oraz możliwość zabezpieczenia igły biorczej po użyciu, filtr płynu o średnicy oczek 15 µm, dren zakończony przezroczystym łącznikiem Luer-Lock, opakowanie kolorystyczne folia-papier z nadrukowaną nazwą producenta i nr katalogowym, sterylny.</w:t>
            </w:r>
          </w:p>
        </w:tc>
        <w:tc>
          <w:tcPr>
            <w:tcW w:w="993" w:type="dxa"/>
            <w:hideMark/>
          </w:tcPr>
          <w:p w14:paraId="1C24962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2A04AF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24 000</w:t>
            </w:r>
          </w:p>
        </w:tc>
        <w:tc>
          <w:tcPr>
            <w:tcW w:w="1134" w:type="dxa"/>
          </w:tcPr>
          <w:p w14:paraId="1A6839C0" w14:textId="77777777" w:rsidR="00DB606A" w:rsidRPr="00D53525" w:rsidRDefault="00DB606A" w:rsidP="00A77F67">
            <w:pPr>
              <w:rPr>
                <w:rFonts w:ascii="Times New Roman" w:hAnsi="Times New Roman" w:cs="Times New Roman"/>
              </w:rPr>
            </w:pPr>
          </w:p>
        </w:tc>
        <w:tc>
          <w:tcPr>
            <w:tcW w:w="851" w:type="dxa"/>
          </w:tcPr>
          <w:p w14:paraId="2B7C3CB0" w14:textId="77777777" w:rsidR="00DB606A" w:rsidRPr="00D53525" w:rsidRDefault="00DB606A" w:rsidP="00A77F67">
            <w:pPr>
              <w:rPr>
                <w:rFonts w:ascii="Times New Roman" w:hAnsi="Times New Roman" w:cs="Times New Roman"/>
              </w:rPr>
            </w:pPr>
          </w:p>
        </w:tc>
        <w:tc>
          <w:tcPr>
            <w:tcW w:w="992" w:type="dxa"/>
          </w:tcPr>
          <w:p w14:paraId="5830FFC8" w14:textId="77777777" w:rsidR="00DB606A" w:rsidRPr="00D53525" w:rsidRDefault="00DB606A" w:rsidP="00A77F67">
            <w:pPr>
              <w:rPr>
                <w:rFonts w:ascii="Times New Roman" w:hAnsi="Times New Roman" w:cs="Times New Roman"/>
              </w:rPr>
            </w:pPr>
          </w:p>
        </w:tc>
        <w:tc>
          <w:tcPr>
            <w:tcW w:w="1276" w:type="dxa"/>
          </w:tcPr>
          <w:p w14:paraId="6AD17F4F" w14:textId="77777777" w:rsidR="00DB606A" w:rsidRPr="00D53525" w:rsidRDefault="00DB606A" w:rsidP="00A77F67">
            <w:pPr>
              <w:rPr>
                <w:rFonts w:ascii="Times New Roman" w:hAnsi="Times New Roman" w:cs="Times New Roman"/>
              </w:rPr>
            </w:pPr>
          </w:p>
        </w:tc>
        <w:tc>
          <w:tcPr>
            <w:tcW w:w="992" w:type="dxa"/>
          </w:tcPr>
          <w:p w14:paraId="020DE9DF" w14:textId="77777777" w:rsidR="00DB606A" w:rsidRPr="00D53525" w:rsidRDefault="00DB606A" w:rsidP="00A77F67">
            <w:pPr>
              <w:rPr>
                <w:rFonts w:ascii="Times New Roman" w:hAnsi="Times New Roman" w:cs="Times New Roman"/>
              </w:rPr>
            </w:pPr>
          </w:p>
        </w:tc>
        <w:tc>
          <w:tcPr>
            <w:tcW w:w="1276" w:type="dxa"/>
          </w:tcPr>
          <w:p w14:paraId="6AD1C057" w14:textId="77777777" w:rsidR="00DB606A" w:rsidRPr="00D53525" w:rsidRDefault="00DB606A" w:rsidP="00A77F67">
            <w:pPr>
              <w:rPr>
                <w:rFonts w:ascii="Times New Roman" w:hAnsi="Times New Roman" w:cs="Times New Roman"/>
              </w:rPr>
            </w:pPr>
          </w:p>
        </w:tc>
      </w:tr>
      <w:tr w:rsidR="00DB606A" w:rsidRPr="00D53525" w14:paraId="2FC06044" w14:textId="77777777" w:rsidTr="00600BFB">
        <w:trPr>
          <w:trHeight w:val="2674"/>
        </w:trPr>
        <w:tc>
          <w:tcPr>
            <w:tcW w:w="566" w:type="dxa"/>
            <w:hideMark/>
          </w:tcPr>
          <w:p w14:paraId="45900AB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28.</w:t>
            </w:r>
          </w:p>
        </w:tc>
        <w:tc>
          <w:tcPr>
            <w:tcW w:w="6233" w:type="dxa"/>
            <w:hideMark/>
          </w:tcPr>
          <w:p w14:paraId="41F6E4B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Przyrząd do przetaczania płynów infuzyjnych, komora kroplowa o długości min 64mm (w części przezroczystej), odpowietrznik zaopatrzony w filtr powietrza o skuteczności filtracji bakteryjnej min. 99,9999941% i wirusowej min. 99,99964%, stanowiący system zamknięty zgodnie z definicją NIOSH (potwierdzone oświadczeniem producenta),   dren o długości 150cm, całość wolna od ftalanów (informacja na opakowaniu jednostkowym), igła biorcza ścięta dwupłaszczyznowo, zacisk rolkowy wyposażony w uchwyt na dren oraz dodatkowe miejsce do zabezpieczenia igły biorczej po użyciu, nazwa producenta umieszczona bezpośrednio na przyrządzie w min. 2 miejscach, opakowanie kolorystyczne folia-papier, sterylizowany EO</w:t>
            </w:r>
          </w:p>
        </w:tc>
        <w:tc>
          <w:tcPr>
            <w:tcW w:w="993" w:type="dxa"/>
            <w:hideMark/>
          </w:tcPr>
          <w:p w14:paraId="37B0439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01D401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2 000</w:t>
            </w:r>
          </w:p>
        </w:tc>
        <w:tc>
          <w:tcPr>
            <w:tcW w:w="1134" w:type="dxa"/>
          </w:tcPr>
          <w:p w14:paraId="7D31469D" w14:textId="77777777" w:rsidR="00DB606A" w:rsidRPr="00D53525" w:rsidRDefault="00DB606A" w:rsidP="00A77F67">
            <w:pPr>
              <w:rPr>
                <w:rFonts w:ascii="Times New Roman" w:hAnsi="Times New Roman" w:cs="Times New Roman"/>
              </w:rPr>
            </w:pPr>
          </w:p>
        </w:tc>
        <w:tc>
          <w:tcPr>
            <w:tcW w:w="851" w:type="dxa"/>
          </w:tcPr>
          <w:p w14:paraId="666EEA13" w14:textId="77777777" w:rsidR="00DB606A" w:rsidRPr="00D53525" w:rsidRDefault="00DB606A" w:rsidP="00A77F67">
            <w:pPr>
              <w:rPr>
                <w:rFonts w:ascii="Times New Roman" w:hAnsi="Times New Roman" w:cs="Times New Roman"/>
              </w:rPr>
            </w:pPr>
          </w:p>
        </w:tc>
        <w:tc>
          <w:tcPr>
            <w:tcW w:w="992" w:type="dxa"/>
          </w:tcPr>
          <w:p w14:paraId="4816B87D" w14:textId="77777777" w:rsidR="00DB606A" w:rsidRPr="00D53525" w:rsidRDefault="00DB606A" w:rsidP="00A77F67">
            <w:pPr>
              <w:rPr>
                <w:rFonts w:ascii="Times New Roman" w:hAnsi="Times New Roman" w:cs="Times New Roman"/>
              </w:rPr>
            </w:pPr>
          </w:p>
        </w:tc>
        <w:tc>
          <w:tcPr>
            <w:tcW w:w="1276" w:type="dxa"/>
          </w:tcPr>
          <w:p w14:paraId="2AB0683B" w14:textId="77777777" w:rsidR="00DB606A" w:rsidRPr="00D53525" w:rsidRDefault="00DB606A" w:rsidP="00A77F67">
            <w:pPr>
              <w:rPr>
                <w:rFonts w:ascii="Times New Roman" w:hAnsi="Times New Roman" w:cs="Times New Roman"/>
              </w:rPr>
            </w:pPr>
          </w:p>
        </w:tc>
        <w:tc>
          <w:tcPr>
            <w:tcW w:w="992" w:type="dxa"/>
          </w:tcPr>
          <w:p w14:paraId="4C9B6A96" w14:textId="77777777" w:rsidR="00DB606A" w:rsidRPr="00D53525" w:rsidRDefault="00DB606A" w:rsidP="00A77F67">
            <w:pPr>
              <w:rPr>
                <w:rFonts w:ascii="Times New Roman" w:hAnsi="Times New Roman" w:cs="Times New Roman"/>
              </w:rPr>
            </w:pPr>
          </w:p>
        </w:tc>
        <w:tc>
          <w:tcPr>
            <w:tcW w:w="1276" w:type="dxa"/>
          </w:tcPr>
          <w:p w14:paraId="0154DD74" w14:textId="77777777" w:rsidR="00DB606A" w:rsidRPr="00D53525" w:rsidRDefault="00DB606A" w:rsidP="00A77F67">
            <w:pPr>
              <w:rPr>
                <w:rFonts w:ascii="Times New Roman" w:hAnsi="Times New Roman" w:cs="Times New Roman"/>
              </w:rPr>
            </w:pPr>
          </w:p>
        </w:tc>
      </w:tr>
      <w:tr w:rsidR="00DB606A" w:rsidRPr="00D53525" w14:paraId="153F008D" w14:textId="77777777" w:rsidTr="00DB606A">
        <w:trPr>
          <w:trHeight w:val="3244"/>
        </w:trPr>
        <w:tc>
          <w:tcPr>
            <w:tcW w:w="566" w:type="dxa"/>
            <w:hideMark/>
          </w:tcPr>
          <w:p w14:paraId="0239E23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29.</w:t>
            </w:r>
          </w:p>
        </w:tc>
        <w:tc>
          <w:tcPr>
            <w:tcW w:w="6233" w:type="dxa"/>
            <w:hideMark/>
          </w:tcPr>
          <w:p w14:paraId="01A8A20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do precyzyjnej kontroli przepływu : aparat do przetoczeń płynów infuzyjnych, leków, żywienia pozajelitowego z precyzyjnym regulatorem zaopatrzony w antybakteryjny filtr powietrza, dren dł. min. 150 cm., zakończony końcówką luer - lock, regulator z możliwością dokładnego ustawienia prędkości przepływu, skala w postaci koła od 0 do 250; ostry i łatwy do wprowadzenia kolec, ergonomiczna komora kroplowa dwuczęściowa - górna sztywna, dolna miękka, które są oddzielone między sobą opaską ułatwiającą wprowadzenie kolca do pojemnika, kołowy zacisk rolkowy z zabezpieczeniem na kolec komory kroplowej po użyciu zestawu, odpowietrznik zaopatrzony w filtr powietrza o skuteczności filtracji BFE, VFE min 99,99% stanowiący system zamknięty zgodnie z definicją NIOSH; zastawka antyzwrotna na końcu drenu, zapobiegająca cofaniu się krwi do drenu, aparat obsługiwany jedną ręką, sterylny.</w:t>
            </w:r>
          </w:p>
        </w:tc>
        <w:tc>
          <w:tcPr>
            <w:tcW w:w="993" w:type="dxa"/>
            <w:hideMark/>
          </w:tcPr>
          <w:p w14:paraId="3D5CA54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263E370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3BD1AB22" w14:textId="77777777" w:rsidR="00DB606A" w:rsidRPr="00D53525" w:rsidRDefault="00DB606A" w:rsidP="00A77F67">
            <w:pPr>
              <w:rPr>
                <w:rFonts w:ascii="Times New Roman" w:hAnsi="Times New Roman" w:cs="Times New Roman"/>
              </w:rPr>
            </w:pPr>
          </w:p>
        </w:tc>
        <w:tc>
          <w:tcPr>
            <w:tcW w:w="851" w:type="dxa"/>
          </w:tcPr>
          <w:p w14:paraId="759F1BE7" w14:textId="77777777" w:rsidR="00DB606A" w:rsidRPr="00D53525" w:rsidRDefault="00DB606A" w:rsidP="00A77F67">
            <w:pPr>
              <w:rPr>
                <w:rFonts w:ascii="Times New Roman" w:hAnsi="Times New Roman" w:cs="Times New Roman"/>
              </w:rPr>
            </w:pPr>
          </w:p>
        </w:tc>
        <w:tc>
          <w:tcPr>
            <w:tcW w:w="992" w:type="dxa"/>
          </w:tcPr>
          <w:p w14:paraId="73FE63FA" w14:textId="77777777" w:rsidR="00DB606A" w:rsidRPr="00D53525" w:rsidRDefault="00DB606A" w:rsidP="00A77F67">
            <w:pPr>
              <w:rPr>
                <w:rFonts w:ascii="Times New Roman" w:hAnsi="Times New Roman" w:cs="Times New Roman"/>
              </w:rPr>
            </w:pPr>
          </w:p>
        </w:tc>
        <w:tc>
          <w:tcPr>
            <w:tcW w:w="1276" w:type="dxa"/>
          </w:tcPr>
          <w:p w14:paraId="014E5FCA" w14:textId="77777777" w:rsidR="00DB606A" w:rsidRPr="00D53525" w:rsidRDefault="00DB606A" w:rsidP="00A77F67">
            <w:pPr>
              <w:rPr>
                <w:rFonts w:ascii="Times New Roman" w:hAnsi="Times New Roman" w:cs="Times New Roman"/>
              </w:rPr>
            </w:pPr>
          </w:p>
        </w:tc>
        <w:tc>
          <w:tcPr>
            <w:tcW w:w="992" w:type="dxa"/>
          </w:tcPr>
          <w:p w14:paraId="36BD8680" w14:textId="77777777" w:rsidR="00DB606A" w:rsidRPr="00D53525" w:rsidRDefault="00DB606A" w:rsidP="00A77F67">
            <w:pPr>
              <w:rPr>
                <w:rFonts w:ascii="Times New Roman" w:hAnsi="Times New Roman" w:cs="Times New Roman"/>
              </w:rPr>
            </w:pPr>
          </w:p>
        </w:tc>
        <w:tc>
          <w:tcPr>
            <w:tcW w:w="1276" w:type="dxa"/>
            <w:hideMark/>
          </w:tcPr>
          <w:p w14:paraId="1FDDA63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A672D4C" w14:textId="77777777" w:rsidTr="00600BFB">
        <w:trPr>
          <w:trHeight w:val="1968"/>
        </w:trPr>
        <w:tc>
          <w:tcPr>
            <w:tcW w:w="566" w:type="dxa"/>
            <w:hideMark/>
          </w:tcPr>
          <w:p w14:paraId="2D04CFE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30.</w:t>
            </w:r>
          </w:p>
        </w:tc>
        <w:tc>
          <w:tcPr>
            <w:tcW w:w="6233" w:type="dxa"/>
            <w:hideMark/>
          </w:tcPr>
          <w:p w14:paraId="2CA8B0F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Przyrząd do infuzji z regulatorem przepływu i łącznikiem Y - dodatkowy port do iniekcji (igłowy), nie zawiera ftalanów, sterylny, nietoksyczny, niepirogenny, bez lateksu, zacisk na drenie do zamknięcia infuzji - regulator przepływu w kształcie cylindra - 2 skale dla płynów o różnej gęstości:  1 zakres 5-250 ml/h  - 10%,  2 zakres 5-200 ml/h - 40%, komora kroplowa 20 kropli = 1 ml± 0,1 ml, jednorazowego użytku. Przyrząd występuje w dwóch wersjach: dren o długości 150 cm i dren o długości 200 cm.</w:t>
            </w:r>
            <w:r w:rsidRPr="00D53525">
              <w:rPr>
                <w:rFonts w:ascii="Times New Roman" w:hAnsi="Times New Roman" w:cs="Times New Roman"/>
              </w:rPr>
              <w:br w:type="page"/>
            </w:r>
          </w:p>
        </w:tc>
        <w:tc>
          <w:tcPr>
            <w:tcW w:w="993" w:type="dxa"/>
            <w:hideMark/>
          </w:tcPr>
          <w:p w14:paraId="5E9A3B6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DE62E1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62842238" w14:textId="77777777" w:rsidR="00DB606A" w:rsidRPr="00D53525" w:rsidRDefault="00DB606A" w:rsidP="00A77F67">
            <w:pPr>
              <w:rPr>
                <w:rFonts w:ascii="Times New Roman" w:hAnsi="Times New Roman" w:cs="Times New Roman"/>
              </w:rPr>
            </w:pPr>
          </w:p>
        </w:tc>
        <w:tc>
          <w:tcPr>
            <w:tcW w:w="851" w:type="dxa"/>
          </w:tcPr>
          <w:p w14:paraId="022198B6" w14:textId="77777777" w:rsidR="00DB606A" w:rsidRPr="00D53525" w:rsidRDefault="00DB606A" w:rsidP="00A77F67">
            <w:pPr>
              <w:rPr>
                <w:rFonts w:ascii="Times New Roman" w:hAnsi="Times New Roman" w:cs="Times New Roman"/>
              </w:rPr>
            </w:pPr>
          </w:p>
        </w:tc>
        <w:tc>
          <w:tcPr>
            <w:tcW w:w="992" w:type="dxa"/>
          </w:tcPr>
          <w:p w14:paraId="5DEC33D7" w14:textId="77777777" w:rsidR="00DB606A" w:rsidRPr="00D53525" w:rsidRDefault="00DB606A" w:rsidP="00A77F67">
            <w:pPr>
              <w:rPr>
                <w:rFonts w:ascii="Times New Roman" w:hAnsi="Times New Roman" w:cs="Times New Roman"/>
              </w:rPr>
            </w:pPr>
          </w:p>
        </w:tc>
        <w:tc>
          <w:tcPr>
            <w:tcW w:w="1276" w:type="dxa"/>
          </w:tcPr>
          <w:p w14:paraId="498DA203" w14:textId="77777777" w:rsidR="00DB606A" w:rsidRPr="00D53525" w:rsidRDefault="00DB606A" w:rsidP="00A77F67">
            <w:pPr>
              <w:rPr>
                <w:rFonts w:ascii="Times New Roman" w:hAnsi="Times New Roman" w:cs="Times New Roman"/>
              </w:rPr>
            </w:pPr>
          </w:p>
        </w:tc>
        <w:tc>
          <w:tcPr>
            <w:tcW w:w="992" w:type="dxa"/>
          </w:tcPr>
          <w:p w14:paraId="598D34F0" w14:textId="77777777" w:rsidR="00DB606A" w:rsidRPr="00D53525" w:rsidRDefault="00DB606A" w:rsidP="00A77F67">
            <w:pPr>
              <w:rPr>
                <w:rFonts w:ascii="Times New Roman" w:hAnsi="Times New Roman" w:cs="Times New Roman"/>
              </w:rPr>
            </w:pPr>
          </w:p>
        </w:tc>
        <w:tc>
          <w:tcPr>
            <w:tcW w:w="1276" w:type="dxa"/>
            <w:hideMark/>
          </w:tcPr>
          <w:p w14:paraId="1934D1F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B3D4A89" w14:textId="77777777" w:rsidTr="00DB606A">
        <w:trPr>
          <w:trHeight w:val="2124"/>
        </w:trPr>
        <w:tc>
          <w:tcPr>
            <w:tcW w:w="566" w:type="dxa"/>
            <w:hideMark/>
          </w:tcPr>
          <w:p w14:paraId="0341842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31.</w:t>
            </w:r>
          </w:p>
        </w:tc>
        <w:tc>
          <w:tcPr>
            <w:tcW w:w="6233" w:type="dxa"/>
            <w:hideMark/>
          </w:tcPr>
          <w:p w14:paraId="03782B0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do przetoczeń płynów infuzyjnych o określonej objętości infuzji; ostry kolec zaopatrzony w odpowietrznik z filtrem przeciwbakteryjnym, zatyczka Eurocap; biureta o poj. 150 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w:t>
            </w:r>
          </w:p>
        </w:tc>
        <w:tc>
          <w:tcPr>
            <w:tcW w:w="993" w:type="dxa"/>
            <w:hideMark/>
          </w:tcPr>
          <w:p w14:paraId="3416A6D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40BA95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2E6D3DE0" w14:textId="77777777" w:rsidR="00DB606A" w:rsidRPr="00D53525" w:rsidRDefault="00DB606A" w:rsidP="00A77F67">
            <w:pPr>
              <w:rPr>
                <w:rFonts w:ascii="Times New Roman" w:hAnsi="Times New Roman" w:cs="Times New Roman"/>
              </w:rPr>
            </w:pPr>
          </w:p>
        </w:tc>
        <w:tc>
          <w:tcPr>
            <w:tcW w:w="851" w:type="dxa"/>
          </w:tcPr>
          <w:p w14:paraId="2FEB7785" w14:textId="77777777" w:rsidR="00DB606A" w:rsidRPr="00D53525" w:rsidRDefault="00DB606A" w:rsidP="00A77F67">
            <w:pPr>
              <w:rPr>
                <w:rFonts w:ascii="Times New Roman" w:hAnsi="Times New Roman" w:cs="Times New Roman"/>
              </w:rPr>
            </w:pPr>
          </w:p>
        </w:tc>
        <w:tc>
          <w:tcPr>
            <w:tcW w:w="992" w:type="dxa"/>
          </w:tcPr>
          <w:p w14:paraId="7754E52E" w14:textId="77777777" w:rsidR="00DB606A" w:rsidRPr="00D53525" w:rsidRDefault="00DB606A" w:rsidP="00A77F67">
            <w:pPr>
              <w:rPr>
                <w:rFonts w:ascii="Times New Roman" w:hAnsi="Times New Roman" w:cs="Times New Roman"/>
              </w:rPr>
            </w:pPr>
          </w:p>
        </w:tc>
        <w:tc>
          <w:tcPr>
            <w:tcW w:w="1276" w:type="dxa"/>
          </w:tcPr>
          <w:p w14:paraId="0EE91AF0" w14:textId="77777777" w:rsidR="00DB606A" w:rsidRPr="00D53525" w:rsidRDefault="00DB606A" w:rsidP="00A77F67">
            <w:pPr>
              <w:rPr>
                <w:rFonts w:ascii="Times New Roman" w:hAnsi="Times New Roman" w:cs="Times New Roman"/>
              </w:rPr>
            </w:pPr>
          </w:p>
        </w:tc>
        <w:tc>
          <w:tcPr>
            <w:tcW w:w="992" w:type="dxa"/>
          </w:tcPr>
          <w:p w14:paraId="1FBB1B2B" w14:textId="77777777" w:rsidR="00DB606A" w:rsidRPr="00D53525" w:rsidRDefault="00DB606A" w:rsidP="00A77F67">
            <w:pPr>
              <w:rPr>
                <w:rFonts w:ascii="Times New Roman" w:hAnsi="Times New Roman" w:cs="Times New Roman"/>
              </w:rPr>
            </w:pPr>
          </w:p>
        </w:tc>
        <w:tc>
          <w:tcPr>
            <w:tcW w:w="1276" w:type="dxa"/>
            <w:hideMark/>
          </w:tcPr>
          <w:p w14:paraId="680DFA0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78AAA67" w14:textId="77777777" w:rsidTr="00DB606A">
        <w:trPr>
          <w:trHeight w:val="836"/>
        </w:trPr>
        <w:tc>
          <w:tcPr>
            <w:tcW w:w="566" w:type="dxa"/>
            <w:hideMark/>
          </w:tcPr>
          <w:p w14:paraId="796156D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32.</w:t>
            </w:r>
          </w:p>
        </w:tc>
        <w:tc>
          <w:tcPr>
            <w:tcW w:w="6233" w:type="dxa"/>
            <w:hideMark/>
          </w:tcPr>
          <w:p w14:paraId="264E481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Przedłużacz do pompy infuzyjnej luer dł. 150cm przeźroczysty. Pakowany w rękaw foliowo-papierowy napisy w języku polskim (nadrukowane nie naklejane). Pojemność min. 1,6 ml.</w:t>
            </w:r>
          </w:p>
        </w:tc>
        <w:tc>
          <w:tcPr>
            <w:tcW w:w="993" w:type="dxa"/>
            <w:hideMark/>
          </w:tcPr>
          <w:p w14:paraId="24311C5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B18D1A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1 000</w:t>
            </w:r>
          </w:p>
        </w:tc>
        <w:tc>
          <w:tcPr>
            <w:tcW w:w="1134" w:type="dxa"/>
          </w:tcPr>
          <w:p w14:paraId="522EE4C7" w14:textId="77777777" w:rsidR="00DB606A" w:rsidRPr="00D53525" w:rsidRDefault="00DB606A" w:rsidP="00A77F67">
            <w:pPr>
              <w:rPr>
                <w:rFonts w:ascii="Times New Roman" w:hAnsi="Times New Roman" w:cs="Times New Roman"/>
              </w:rPr>
            </w:pPr>
          </w:p>
        </w:tc>
        <w:tc>
          <w:tcPr>
            <w:tcW w:w="851" w:type="dxa"/>
          </w:tcPr>
          <w:p w14:paraId="6C0B9795" w14:textId="77777777" w:rsidR="00DB606A" w:rsidRPr="00D53525" w:rsidRDefault="00DB606A" w:rsidP="00A77F67">
            <w:pPr>
              <w:rPr>
                <w:rFonts w:ascii="Times New Roman" w:hAnsi="Times New Roman" w:cs="Times New Roman"/>
              </w:rPr>
            </w:pPr>
          </w:p>
        </w:tc>
        <w:tc>
          <w:tcPr>
            <w:tcW w:w="992" w:type="dxa"/>
          </w:tcPr>
          <w:p w14:paraId="13C3218C" w14:textId="77777777" w:rsidR="00DB606A" w:rsidRPr="00D53525" w:rsidRDefault="00DB606A" w:rsidP="00A77F67">
            <w:pPr>
              <w:rPr>
                <w:rFonts w:ascii="Times New Roman" w:hAnsi="Times New Roman" w:cs="Times New Roman"/>
              </w:rPr>
            </w:pPr>
          </w:p>
        </w:tc>
        <w:tc>
          <w:tcPr>
            <w:tcW w:w="1276" w:type="dxa"/>
          </w:tcPr>
          <w:p w14:paraId="3FEAB96C" w14:textId="77777777" w:rsidR="00DB606A" w:rsidRPr="00D53525" w:rsidRDefault="00DB606A" w:rsidP="00A77F67">
            <w:pPr>
              <w:rPr>
                <w:rFonts w:ascii="Times New Roman" w:hAnsi="Times New Roman" w:cs="Times New Roman"/>
              </w:rPr>
            </w:pPr>
          </w:p>
        </w:tc>
        <w:tc>
          <w:tcPr>
            <w:tcW w:w="992" w:type="dxa"/>
          </w:tcPr>
          <w:p w14:paraId="2AD83B9A" w14:textId="77777777" w:rsidR="00DB606A" w:rsidRPr="00D53525" w:rsidRDefault="00DB606A" w:rsidP="00A77F67">
            <w:pPr>
              <w:rPr>
                <w:rFonts w:ascii="Times New Roman" w:hAnsi="Times New Roman" w:cs="Times New Roman"/>
              </w:rPr>
            </w:pPr>
          </w:p>
        </w:tc>
        <w:tc>
          <w:tcPr>
            <w:tcW w:w="1276" w:type="dxa"/>
            <w:hideMark/>
          </w:tcPr>
          <w:p w14:paraId="447354D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0CAFA5F" w14:textId="77777777" w:rsidTr="00600BFB">
        <w:trPr>
          <w:trHeight w:val="832"/>
        </w:trPr>
        <w:tc>
          <w:tcPr>
            <w:tcW w:w="566" w:type="dxa"/>
            <w:hideMark/>
          </w:tcPr>
          <w:p w14:paraId="3DB7F34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33.</w:t>
            </w:r>
          </w:p>
        </w:tc>
        <w:tc>
          <w:tcPr>
            <w:tcW w:w="6233" w:type="dxa"/>
            <w:hideMark/>
          </w:tcPr>
          <w:p w14:paraId="54FCDE0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Przedłużacz do pompy infuzyjnej luer dł. 150cm do leków światłoczułych. Pakowany w rękaw foliowo-papierowy napisy w języku polskim (nadrukowane nie naklejane). Pojemność min. 1,6 ml.</w:t>
            </w:r>
          </w:p>
        </w:tc>
        <w:tc>
          <w:tcPr>
            <w:tcW w:w="993" w:type="dxa"/>
            <w:hideMark/>
          </w:tcPr>
          <w:p w14:paraId="03DEC0B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392C30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500</w:t>
            </w:r>
          </w:p>
        </w:tc>
        <w:tc>
          <w:tcPr>
            <w:tcW w:w="1134" w:type="dxa"/>
          </w:tcPr>
          <w:p w14:paraId="004FD782" w14:textId="77777777" w:rsidR="00DB606A" w:rsidRPr="00D53525" w:rsidRDefault="00DB606A" w:rsidP="00A77F67">
            <w:pPr>
              <w:rPr>
                <w:rFonts w:ascii="Times New Roman" w:hAnsi="Times New Roman" w:cs="Times New Roman"/>
              </w:rPr>
            </w:pPr>
          </w:p>
        </w:tc>
        <w:tc>
          <w:tcPr>
            <w:tcW w:w="851" w:type="dxa"/>
          </w:tcPr>
          <w:p w14:paraId="120B370C" w14:textId="77777777" w:rsidR="00DB606A" w:rsidRPr="00D53525" w:rsidRDefault="00DB606A" w:rsidP="00A77F67">
            <w:pPr>
              <w:rPr>
                <w:rFonts w:ascii="Times New Roman" w:hAnsi="Times New Roman" w:cs="Times New Roman"/>
              </w:rPr>
            </w:pPr>
          </w:p>
        </w:tc>
        <w:tc>
          <w:tcPr>
            <w:tcW w:w="992" w:type="dxa"/>
          </w:tcPr>
          <w:p w14:paraId="534B9044" w14:textId="77777777" w:rsidR="00DB606A" w:rsidRPr="00D53525" w:rsidRDefault="00DB606A" w:rsidP="00A77F67">
            <w:pPr>
              <w:rPr>
                <w:rFonts w:ascii="Times New Roman" w:hAnsi="Times New Roman" w:cs="Times New Roman"/>
              </w:rPr>
            </w:pPr>
          </w:p>
        </w:tc>
        <w:tc>
          <w:tcPr>
            <w:tcW w:w="1276" w:type="dxa"/>
          </w:tcPr>
          <w:p w14:paraId="14EA5ECC" w14:textId="77777777" w:rsidR="00DB606A" w:rsidRPr="00D53525" w:rsidRDefault="00DB606A" w:rsidP="00A77F67">
            <w:pPr>
              <w:rPr>
                <w:rFonts w:ascii="Times New Roman" w:hAnsi="Times New Roman" w:cs="Times New Roman"/>
              </w:rPr>
            </w:pPr>
          </w:p>
        </w:tc>
        <w:tc>
          <w:tcPr>
            <w:tcW w:w="992" w:type="dxa"/>
          </w:tcPr>
          <w:p w14:paraId="7E4378D8" w14:textId="77777777" w:rsidR="00DB606A" w:rsidRPr="00D53525" w:rsidRDefault="00DB606A" w:rsidP="00A77F67">
            <w:pPr>
              <w:rPr>
                <w:rFonts w:ascii="Times New Roman" w:hAnsi="Times New Roman" w:cs="Times New Roman"/>
              </w:rPr>
            </w:pPr>
          </w:p>
        </w:tc>
        <w:tc>
          <w:tcPr>
            <w:tcW w:w="1276" w:type="dxa"/>
            <w:hideMark/>
          </w:tcPr>
          <w:p w14:paraId="7D7FF44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8BD18A2" w14:textId="77777777" w:rsidTr="00DB606A">
        <w:trPr>
          <w:trHeight w:val="3102"/>
        </w:trPr>
        <w:tc>
          <w:tcPr>
            <w:tcW w:w="566" w:type="dxa"/>
            <w:hideMark/>
          </w:tcPr>
          <w:p w14:paraId="75F3D95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34.</w:t>
            </w:r>
          </w:p>
        </w:tc>
        <w:tc>
          <w:tcPr>
            <w:tcW w:w="6233" w:type="dxa"/>
            <w:hideMark/>
          </w:tcPr>
          <w:p w14:paraId="26E6B03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Bezpieczny zestaw do przetoczeń płynów infuzyjnych, wentylowany, jednoczęściowa komora kroplowa z filtrem 15μm, automatycznie i niezawodnie zatrzymująca infuzję i zapobiegająca przedostawaniu się powietrza do linii infuzyjnej po opróżnieniu komory kroplowej, skalibrowana do dostarczania 20 kropli na 1 ml, dodatkowy zacisk bezpieczeństwa umożliwiający zatrzymanie infuzji bez konieczności zmiany przepływu zaciskiem rolkowym, zacisk rolkowy, długość 185 cm, zakończony końcówką Luer-Lock z zieloną zastawką bezzwrotną uniemożliwiającą cofnięcie się płynu / krwi do zestawu i nasadką z filtrem hydrofobowym usuwającym powietrze z drenu podczas wypełniania zestawu. Zestaw kompatybilny z lekami cytotoksycznymi. Produkt nie zawiera DEHP, sterylny, jednorazowego użytku.         </w:t>
            </w:r>
          </w:p>
        </w:tc>
        <w:tc>
          <w:tcPr>
            <w:tcW w:w="993" w:type="dxa"/>
            <w:hideMark/>
          </w:tcPr>
          <w:p w14:paraId="7B03B38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80C2C8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1000</w:t>
            </w:r>
          </w:p>
        </w:tc>
        <w:tc>
          <w:tcPr>
            <w:tcW w:w="1134" w:type="dxa"/>
          </w:tcPr>
          <w:p w14:paraId="6615C84E" w14:textId="77777777" w:rsidR="00DB606A" w:rsidRPr="00D53525" w:rsidRDefault="00DB606A" w:rsidP="00A77F67">
            <w:pPr>
              <w:rPr>
                <w:rFonts w:ascii="Times New Roman" w:hAnsi="Times New Roman" w:cs="Times New Roman"/>
              </w:rPr>
            </w:pPr>
          </w:p>
        </w:tc>
        <w:tc>
          <w:tcPr>
            <w:tcW w:w="851" w:type="dxa"/>
          </w:tcPr>
          <w:p w14:paraId="6CB2432E" w14:textId="77777777" w:rsidR="00DB606A" w:rsidRPr="00D53525" w:rsidRDefault="00DB606A" w:rsidP="00A77F67">
            <w:pPr>
              <w:rPr>
                <w:rFonts w:ascii="Times New Roman" w:hAnsi="Times New Roman" w:cs="Times New Roman"/>
              </w:rPr>
            </w:pPr>
          </w:p>
        </w:tc>
        <w:tc>
          <w:tcPr>
            <w:tcW w:w="992" w:type="dxa"/>
          </w:tcPr>
          <w:p w14:paraId="0DC83CAA" w14:textId="77777777" w:rsidR="00DB606A" w:rsidRPr="00D53525" w:rsidRDefault="00DB606A" w:rsidP="00A77F67">
            <w:pPr>
              <w:rPr>
                <w:rFonts w:ascii="Times New Roman" w:hAnsi="Times New Roman" w:cs="Times New Roman"/>
              </w:rPr>
            </w:pPr>
          </w:p>
        </w:tc>
        <w:tc>
          <w:tcPr>
            <w:tcW w:w="1276" w:type="dxa"/>
          </w:tcPr>
          <w:p w14:paraId="55CC1076" w14:textId="77777777" w:rsidR="00DB606A" w:rsidRPr="00D53525" w:rsidRDefault="00DB606A" w:rsidP="00A77F67">
            <w:pPr>
              <w:rPr>
                <w:rFonts w:ascii="Times New Roman" w:hAnsi="Times New Roman" w:cs="Times New Roman"/>
              </w:rPr>
            </w:pPr>
          </w:p>
        </w:tc>
        <w:tc>
          <w:tcPr>
            <w:tcW w:w="992" w:type="dxa"/>
          </w:tcPr>
          <w:p w14:paraId="10A05C62" w14:textId="77777777" w:rsidR="00DB606A" w:rsidRPr="00D53525" w:rsidRDefault="00DB606A" w:rsidP="00A77F67">
            <w:pPr>
              <w:rPr>
                <w:rFonts w:ascii="Times New Roman" w:hAnsi="Times New Roman" w:cs="Times New Roman"/>
              </w:rPr>
            </w:pPr>
          </w:p>
        </w:tc>
        <w:tc>
          <w:tcPr>
            <w:tcW w:w="1276" w:type="dxa"/>
            <w:hideMark/>
          </w:tcPr>
          <w:p w14:paraId="7304C31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2F2F5DC" w14:textId="77777777" w:rsidTr="00600BFB">
        <w:trPr>
          <w:trHeight w:val="3811"/>
        </w:trPr>
        <w:tc>
          <w:tcPr>
            <w:tcW w:w="566" w:type="dxa"/>
            <w:hideMark/>
          </w:tcPr>
          <w:p w14:paraId="2966B93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35.</w:t>
            </w:r>
          </w:p>
        </w:tc>
        <w:tc>
          <w:tcPr>
            <w:tcW w:w="6233" w:type="dxa"/>
            <w:hideMark/>
          </w:tcPr>
          <w:p w14:paraId="64DC864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Bezpieczny zestaw do przetoczeń płynów infuzyjnych z bezigłowym portem bocznym*, wentylowany, jednoczęściowa komora kroplowa z filtrem 15μm, automatycznie i niezawodnie zatrzymujący infuzję i zapobiegający przedostawaniu się powietrza do linii infuzyjnej po opróżnieniu komory kroplowej, skalibrowana do dostarczania 20 kropli na 1 ml, dodatkowy zacisk bezpieczeństwa umożliwiający zatrzymanie infuzji bez konieczności zmiany przepływu zaciskiem rolkowym, zacisk rolkowy, długość 185 cm, zakończony końcówką Luer-Lock i nasadką z filtrem hydrofobowym usuwającym powietrze z drenu podczas wypełniania zestawu. Zestaw kompatybilny z lekami cytotoksycznymi. Produkt nie zawiera DEHP, sterylny, jednorazowego użytku. Port boczny typu SecureConnect, port ten posiada płaską, gładką, dzieloną przegrodę, która zamyka się automatycznie. Bezigłowy port typu SecureConnect może być aktywowany do 600 razy, jest kompatybilny z tłuszczami i lekami cytotoksycznymi, nie zawiera lateksu i DEHP, odporny na działanie alkoholu (dezynfekcja). </w:t>
            </w:r>
          </w:p>
        </w:tc>
        <w:tc>
          <w:tcPr>
            <w:tcW w:w="993" w:type="dxa"/>
            <w:hideMark/>
          </w:tcPr>
          <w:p w14:paraId="7B18A2C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B2929E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500</w:t>
            </w:r>
          </w:p>
        </w:tc>
        <w:tc>
          <w:tcPr>
            <w:tcW w:w="1134" w:type="dxa"/>
          </w:tcPr>
          <w:p w14:paraId="75391738" w14:textId="77777777" w:rsidR="00DB606A" w:rsidRPr="00D53525" w:rsidRDefault="00DB606A" w:rsidP="00A77F67">
            <w:pPr>
              <w:rPr>
                <w:rFonts w:ascii="Times New Roman" w:hAnsi="Times New Roman" w:cs="Times New Roman"/>
              </w:rPr>
            </w:pPr>
          </w:p>
        </w:tc>
        <w:tc>
          <w:tcPr>
            <w:tcW w:w="851" w:type="dxa"/>
          </w:tcPr>
          <w:p w14:paraId="2A3CC83D" w14:textId="77777777" w:rsidR="00DB606A" w:rsidRPr="00D53525" w:rsidRDefault="00DB606A" w:rsidP="00A77F67">
            <w:pPr>
              <w:rPr>
                <w:rFonts w:ascii="Times New Roman" w:hAnsi="Times New Roman" w:cs="Times New Roman"/>
              </w:rPr>
            </w:pPr>
          </w:p>
        </w:tc>
        <w:tc>
          <w:tcPr>
            <w:tcW w:w="992" w:type="dxa"/>
          </w:tcPr>
          <w:p w14:paraId="78DAA09A" w14:textId="77777777" w:rsidR="00DB606A" w:rsidRPr="00D53525" w:rsidRDefault="00DB606A" w:rsidP="00A77F67">
            <w:pPr>
              <w:rPr>
                <w:rFonts w:ascii="Times New Roman" w:hAnsi="Times New Roman" w:cs="Times New Roman"/>
              </w:rPr>
            </w:pPr>
          </w:p>
        </w:tc>
        <w:tc>
          <w:tcPr>
            <w:tcW w:w="1276" w:type="dxa"/>
          </w:tcPr>
          <w:p w14:paraId="765028FB" w14:textId="77777777" w:rsidR="00DB606A" w:rsidRPr="00D53525" w:rsidRDefault="00DB606A" w:rsidP="00A77F67">
            <w:pPr>
              <w:rPr>
                <w:rFonts w:ascii="Times New Roman" w:hAnsi="Times New Roman" w:cs="Times New Roman"/>
              </w:rPr>
            </w:pPr>
          </w:p>
        </w:tc>
        <w:tc>
          <w:tcPr>
            <w:tcW w:w="992" w:type="dxa"/>
          </w:tcPr>
          <w:p w14:paraId="7C411AE5" w14:textId="77777777" w:rsidR="00DB606A" w:rsidRPr="00D53525" w:rsidRDefault="00DB606A" w:rsidP="00A77F67">
            <w:pPr>
              <w:rPr>
                <w:rFonts w:ascii="Times New Roman" w:hAnsi="Times New Roman" w:cs="Times New Roman"/>
              </w:rPr>
            </w:pPr>
          </w:p>
        </w:tc>
        <w:tc>
          <w:tcPr>
            <w:tcW w:w="1276" w:type="dxa"/>
            <w:hideMark/>
          </w:tcPr>
          <w:p w14:paraId="68B1AAD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61C18F9" w14:textId="77777777" w:rsidTr="00DB606A">
        <w:trPr>
          <w:trHeight w:val="2264"/>
        </w:trPr>
        <w:tc>
          <w:tcPr>
            <w:tcW w:w="566" w:type="dxa"/>
            <w:hideMark/>
          </w:tcPr>
          <w:p w14:paraId="3DCEBBE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36.</w:t>
            </w:r>
          </w:p>
        </w:tc>
        <w:tc>
          <w:tcPr>
            <w:tcW w:w="6233" w:type="dxa"/>
            <w:hideMark/>
          </w:tcPr>
          <w:p w14:paraId="3F0B9BF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Bezpieczny zestaw do przetoczeń krwi i płynów krwiopochodnych, jednoczęściowa niewentylowana komora kroplowa z integrowanym filtrem siatkowym 200 mikronów eliminuje zanieczyszczenia, skrzepy krwi i resztki komórkowe, komora kroplowa o dużej objętości z dużą powierzchnią filtra zapewnia płynny, nieprzerwany przepływ krwi i płynów krwiopochodnych, skalibrowana do dostarczania 20 kropli na 1 ml, długość 185 cm, zakończony końcówką Luer-Lock i nasadką z fitrem hydrofobowym usuwającym powietrze z drenu podczas wypełniania zestawu. Produkt nie zawiera DEHP, sterylny, jednorazowego użytku. </w:t>
            </w:r>
          </w:p>
        </w:tc>
        <w:tc>
          <w:tcPr>
            <w:tcW w:w="993" w:type="dxa"/>
            <w:hideMark/>
          </w:tcPr>
          <w:p w14:paraId="3B6AED5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01F9BD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500</w:t>
            </w:r>
          </w:p>
        </w:tc>
        <w:tc>
          <w:tcPr>
            <w:tcW w:w="1134" w:type="dxa"/>
          </w:tcPr>
          <w:p w14:paraId="27AB39CA" w14:textId="77777777" w:rsidR="00DB606A" w:rsidRPr="00D53525" w:rsidRDefault="00DB606A" w:rsidP="00A77F67">
            <w:pPr>
              <w:rPr>
                <w:rFonts w:ascii="Times New Roman" w:hAnsi="Times New Roman" w:cs="Times New Roman"/>
              </w:rPr>
            </w:pPr>
          </w:p>
        </w:tc>
        <w:tc>
          <w:tcPr>
            <w:tcW w:w="851" w:type="dxa"/>
          </w:tcPr>
          <w:p w14:paraId="6ED4BF50" w14:textId="77777777" w:rsidR="00DB606A" w:rsidRPr="00D53525" w:rsidRDefault="00DB606A" w:rsidP="00A77F67">
            <w:pPr>
              <w:rPr>
                <w:rFonts w:ascii="Times New Roman" w:hAnsi="Times New Roman" w:cs="Times New Roman"/>
              </w:rPr>
            </w:pPr>
          </w:p>
        </w:tc>
        <w:tc>
          <w:tcPr>
            <w:tcW w:w="992" w:type="dxa"/>
          </w:tcPr>
          <w:p w14:paraId="72BC6475" w14:textId="77777777" w:rsidR="00DB606A" w:rsidRPr="00D53525" w:rsidRDefault="00DB606A" w:rsidP="00A77F67">
            <w:pPr>
              <w:rPr>
                <w:rFonts w:ascii="Times New Roman" w:hAnsi="Times New Roman" w:cs="Times New Roman"/>
              </w:rPr>
            </w:pPr>
          </w:p>
        </w:tc>
        <w:tc>
          <w:tcPr>
            <w:tcW w:w="1276" w:type="dxa"/>
          </w:tcPr>
          <w:p w14:paraId="4066DB35" w14:textId="77777777" w:rsidR="00DB606A" w:rsidRPr="00D53525" w:rsidRDefault="00DB606A" w:rsidP="00A77F67">
            <w:pPr>
              <w:rPr>
                <w:rFonts w:ascii="Times New Roman" w:hAnsi="Times New Roman" w:cs="Times New Roman"/>
              </w:rPr>
            </w:pPr>
          </w:p>
        </w:tc>
        <w:tc>
          <w:tcPr>
            <w:tcW w:w="992" w:type="dxa"/>
          </w:tcPr>
          <w:p w14:paraId="44F46016" w14:textId="77777777" w:rsidR="00DB606A" w:rsidRPr="00D53525" w:rsidRDefault="00DB606A" w:rsidP="00A77F67">
            <w:pPr>
              <w:rPr>
                <w:rFonts w:ascii="Times New Roman" w:hAnsi="Times New Roman" w:cs="Times New Roman"/>
              </w:rPr>
            </w:pPr>
          </w:p>
        </w:tc>
        <w:tc>
          <w:tcPr>
            <w:tcW w:w="1276" w:type="dxa"/>
            <w:hideMark/>
          </w:tcPr>
          <w:p w14:paraId="6E17120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E79C460" w14:textId="77777777" w:rsidTr="00DB606A">
        <w:trPr>
          <w:trHeight w:val="2250"/>
        </w:trPr>
        <w:tc>
          <w:tcPr>
            <w:tcW w:w="566" w:type="dxa"/>
            <w:hideMark/>
          </w:tcPr>
          <w:p w14:paraId="7EF6CE5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37.</w:t>
            </w:r>
          </w:p>
        </w:tc>
        <w:tc>
          <w:tcPr>
            <w:tcW w:w="6233" w:type="dxa"/>
            <w:hideMark/>
          </w:tcPr>
          <w:p w14:paraId="5D57B1A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Cewnik Nelatona CH 12 - 22. Wykonany z PCW o jakości medycznej i twardości 76</w:t>
            </w:r>
            <w:r w:rsidRPr="00D53525">
              <w:rPr>
                <w:rFonts w:ascii="Times New Roman" w:hAnsi="Times New Roman" w:cs="Times New Roman"/>
                <w:vertAlign w:val="superscript"/>
              </w:rPr>
              <w:t>o</w:t>
            </w:r>
            <w:r w:rsidRPr="00D53525">
              <w:rPr>
                <w:rFonts w:ascii="Times New Roman" w:hAnsi="Times New Roman" w:cs="Times New Roman"/>
              </w:rPr>
              <w:t xml:space="preserve"> ShA +/- 4</w:t>
            </w:r>
            <w:r w:rsidRPr="00D53525">
              <w:rPr>
                <w:rFonts w:ascii="Times New Roman" w:hAnsi="Times New Roman" w:cs="Times New Roman"/>
                <w:vertAlign w:val="superscript"/>
              </w:rPr>
              <w:t>o</w:t>
            </w:r>
            <w:r w:rsidRPr="00D53525">
              <w:rPr>
                <w:rFonts w:ascii="Times New Roman" w:hAnsi="Times New Roman" w:cs="Times New Roman"/>
              </w:rPr>
              <w:t>, powierzchnia satynowa (zmrożona).Konektor półprzezroczysty. Opakowanie folia-papier, na opakowaniu nadrukowany opis w języku polskim. Parametry potwierdzone katalogiem producenta dołączonego do oferty.</w:t>
            </w:r>
          </w:p>
        </w:tc>
        <w:tc>
          <w:tcPr>
            <w:tcW w:w="993" w:type="dxa"/>
            <w:hideMark/>
          </w:tcPr>
          <w:p w14:paraId="08484FA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923B12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w:t>
            </w:r>
          </w:p>
        </w:tc>
        <w:tc>
          <w:tcPr>
            <w:tcW w:w="1134" w:type="dxa"/>
          </w:tcPr>
          <w:p w14:paraId="494FDA97" w14:textId="77777777" w:rsidR="00DB606A" w:rsidRPr="00D53525" w:rsidRDefault="00DB606A" w:rsidP="00A77F67">
            <w:pPr>
              <w:rPr>
                <w:rFonts w:ascii="Times New Roman" w:hAnsi="Times New Roman" w:cs="Times New Roman"/>
              </w:rPr>
            </w:pPr>
          </w:p>
        </w:tc>
        <w:tc>
          <w:tcPr>
            <w:tcW w:w="851" w:type="dxa"/>
          </w:tcPr>
          <w:p w14:paraId="1781C041" w14:textId="77777777" w:rsidR="00DB606A" w:rsidRPr="00D53525" w:rsidRDefault="00DB606A" w:rsidP="00A77F67">
            <w:pPr>
              <w:rPr>
                <w:rFonts w:ascii="Times New Roman" w:hAnsi="Times New Roman" w:cs="Times New Roman"/>
              </w:rPr>
            </w:pPr>
          </w:p>
        </w:tc>
        <w:tc>
          <w:tcPr>
            <w:tcW w:w="992" w:type="dxa"/>
          </w:tcPr>
          <w:p w14:paraId="67B93894" w14:textId="77777777" w:rsidR="00DB606A" w:rsidRPr="00D53525" w:rsidRDefault="00DB606A" w:rsidP="00A77F67">
            <w:pPr>
              <w:rPr>
                <w:rFonts w:ascii="Times New Roman" w:hAnsi="Times New Roman" w:cs="Times New Roman"/>
              </w:rPr>
            </w:pPr>
          </w:p>
        </w:tc>
        <w:tc>
          <w:tcPr>
            <w:tcW w:w="1276" w:type="dxa"/>
          </w:tcPr>
          <w:p w14:paraId="47BC8418" w14:textId="77777777" w:rsidR="00DB606A" w:rsidRPr="00D53525" w:rsidRDefault="00DB606A" w:rsidP="00A77F67">
            <w:pPr>
              <w:rPr>
                <w:rFonts w:ascii="Times New Roman" w:hAnsi="Times New Roman" w:cs="Times New Roman"/>
              </w:rPr>
            </w:pPr>
          </w:p>
        </w:tc>
        <w:tc>
          <w:tcPr>
            <w:tcW w:w="992" w:type="dxa"/>
          </w:tcPr>
          <w:p w14:paraId="26247000" w14:textId="77777777" w:rsidR="00DB606A" w:rsidRPr="00D53525" w:rsidRDefault="00DB606A" w:rsidP="00A77F67">
            <w:pPr>
              <w:rPr>
                <w:rFonts w:ascii="Times New Roman" w:hAnsi="Times New Roman" w:cs="Times New Roman"/>
              </w:rPr>
            </w:pPr>
          </w:p>
        </w:tc>
        <w:tc>
          <w:tcPr>
            <w:tcW w:w="1276" w:type="dxa"/>
            <w:hideMark/>
          </w:tcPr>
          <w:p w14:paraId="5EE97D5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5981D7C" w14:textId="77777777" w:rsidTr="00600BFB">
        <w:trPr>
          <w:trHeight w:val="2110"/>
        </w:trPr>
        <w:tc>
          <w:tcPr>
            <w:tcW w:w="566" w:type="dxa"/>
            <w:hideMark/>
          </w:tcPr>
          <w:p w14:paraId="606F6DF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38.</w:t>
            </w:r>
          </w:p>
        </w:tc>
        <w:tc>
          <w:tcPr>
            <w:tcW w:w="6233" w:type="dxa"/>
            <w:hideMark/>
          </w:tcPr>
          <w:p w14:paraId="2DD992F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Cewnik do odsysania górnych dróg oddechowych CH 6 - 24 typ C.Jeden otwór centralny zakończony atraumatycznie, dwa otwory boczne  naprzeciwległe o łącznej powierzchni mniejszej od otworu centralnego, wykonany z PVC ;  oznaczenie rozmiaru i długości na cewniku poniżej konektora, linia RTG na całej długości, skalowany co 1 cm (od 5 cm do 30 cm dla długości 40 cm oraz od 5 cm  do 50 cm dla długości 60 cm).Wolny od DEHP (ftalanów), bez lateksu, sterylizowany tlenkiem etylenu</w:t>
            </w:r>
            <w:r w:rsidRPr="00D53525">
              <w:rPr>
                <w:rFonts w:ascii="Times New Roman" w:hAnsi="Times New Roman" w:cs="Times New Roman"/>
              </w:rPr>
              <w:br w:type="page"/>
              <w:t xml:space="preserve">Rozmiary: </w:t>
            </w:r>
            <w:r w:rsidRPr="00D53525">
              <w:rPr>
                <w:rFonts w:ascii="Times New Roman" w:hAnsi="Times New Roman" w:cs="Times New Roman"/>
              </w:rPr>
              <w:br w:type="page"/>
              <w:t>- CH 6 do CH 10 długość 40 cm</w:t>
            </w:r>
            <w:r w:rsidRPr="00D53525">
              <w:rPr>
                <w:rFonts w:ascii="Times New Roman" w:hAnsi="Times New Roman" w:cs="Times New Roman"/>
              </w:rPr>
              <w:br w:type="page"/>
              <w:t>- CH 12 do CH 24 długość 60 cm</w:t>
            </w:r>
            <w:r w:rsidRPr="00D53525">
              <w:rPr>
                <w:rFonts w:ascii="Times New Roman" w:hAnsi="Times New Roman" w:cs="Times New Roman"/>
              </w:rPr>
              <w:br w:type="page"/>
            </w:r>
          </w:p>
        </w:tc>
        <w:tc>
          <w:tcPr>
            <w:tcW w:w="993" w:type="dxa"/>
            <w:hideMark/>
          </w:tcPr>
          <w:p w14:paraId="0EE6D99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936CFA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6 000</w:t>
            </w:r>
          </w:p>
        </w:tc>
        <w:tc>
          <w:tcPr>
            <w:tcW w:w="1134" w:type="dxa"/>
          </w:tcPr>
          <w:p w14:paraId="56C9D472" w14:textId="77777777" w:rsidR="00DB606A" w:rsidRPr="00D53525" w:rsidRDefault="00DB606A" w:rsidP="00A77F67">
            <w:pPr>
              <w:rPr>
                <w:rFonts w:ascii="Times New Roman" w:hAnsi="Times New Roman" w:cs="Times New Roman"/>
              </w:rPr>
            </w:pPr>
          </w:p>
        </w:tc>
        <w:tc>
          <w:tcPr>
            <w:tcW w:w="851" w:type="dxa"/>
          </w:tcPr>
          <w:p w14:paraId="17E806E3" w14:textId="77777777" w:rsidR="00DB606A" w:rsidRPr="00D53525" w:rsidRDefault="00DB606A" w:rsidP="00A77F67">
            <w:pPr>
              <w:rPr>
                <w:rFonts w:ascii="Times New Roman" w:hAnsi="Times New Roman" w:cs="Times New Roman"/>
              </w:rPr>
            </w:pPr>
          </w:p>
        </w:tc>
        <w:tc>
          <w:tcPr>
            <w:tcW w:w="992" w:type="dxa"/>
          </w:tcPr>
          <w:p w14:paraId="3B5CF467" w14:textId="77777777" w:rsidR="00DB606A" w:rsidRPr="00D53525" w:rsidRDefault="00DB606A" w:rsidP="00A77F67">
            <w:pPr>
              <w:rPr>
                <w:rFonts w:ascii="Times New Roman" w:hAnsi="Times New Roman" w:cs="Times New Roman"/>
              </w:rPr>
            </w:pPr>
          </w:p>
        </w:tc>
        <w:tc>
          <w:tcPr>
            <w:tcW w:w="1276" w:type="dxa"/>
          </w:tcPr>
          <w:p w14:paraId="7818E742" w14:textId="77777777" w:rsidR="00DB606A" w:rsidRPr="00D53525" w:rsidRDefault="00DB606A" w:rsidP="00A77F67">
            <w:pPr>
              <w:rPr>
                <w:rFonts w:ascii="Times New Roman" w:hAnsi="Times New Roman" w:cs="Times New Roman"/>
              </w:rPr>
            </w:pPr>
          </w:p>
        </w:tc>
        <w:tc>
          <w:tcPr>
            <w:tcW w:w="992" w:type="dxa"/>
          </w:tcPr>
          <w:p w14:paraId="6E6CD8FE" w14:textId="77777777" w:rsidR="00DB606A" w:rsidRPr="00D53525" w:rsidRDefault="00DB606A" w:rsidP="00A77F67">
            <w:pPr>
              <w:rPr>
                <w:rFonts w:ascii="Times New Roman" w:hAnsi="Times New Roman" w:cs="Times New Roman"/>
              </w:rPr>
            </w:pPr>
          </w:p>
        </w:tc>
        <w:tc>
          <w:tcPr>
            <w:tcW w:w="1276" w:type="dxa"/>
            <w:hideMark/>
          </w:tcPr>
          <w:p w14:paraId="60CD789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7704091" w14:textId="77777777" w:rsidTr="00600BFB">
        <w:trPr>
          <w:trHeight w:val="2124"/>
        </w:trPr>
        <w:tc>
          <w:tcPr>
            <w:tcW w:w="566" w:type="dxa"/>
            <w:hideMark/>
          </w:tcPr>
          <w:p w14:paraId="77AFF5B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39.</w:t>
            </w:r>
          </w:p>
        </w:tc>
        <w:tc>
          <w:tcPr>
            <w:tcW w:w="6233" w:type="dxa"/>
            <w:hideMark/>
          </w:tcPr>
          <w:p w14:paraId="347234E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Cewnik do kontrolowanego odsysania typ V, wykonane z PCV - powierzchnia satynowa (zmrożona), jeden otwór centralny, dwa otwory boczne naprzeciwległe, skalowany co 1 cm w zakresie: rozm. CH6 - CH10: skala od 5cm do 28cm, rozm. CH12 - CH20: skala od 5cm do 45cm, nadrukowany rozmiar oraz nazwa producenta lub importera na cewniku, kolor konektora oznaczający kod średnicy cewnika, bez zawartości ftalanów, skala RTG na całej długości cewnika, rozm. od CH6 do CH 10 - długość 400mm, od CH12 do CH20 - długość 600mm, steryliozwany tlenkiem etylenu, opakowanie folia-papier</w:t>
            </w:r>
          </w:p>
        </w:tc>
        <w:tc>
          <w:tcPr>
            <w:tcW w:w="993" w:type="dxa"/>
            <w:hideMark/>
          </w:tcPr>
          <w:p w14:paraId="1C63C65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ABD350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1 000</w:t>
            </w:r>
          </w:p>
        </w:tc>
        <w:tc>
          <w:tcPr>
            <w:tcW w:w="1134" w:type="dxa"/>
          </w:tcPr>
          <w:p w14:paraId="07A80837" w14:textId="77777777" w:rsidR="00DB606A" w:rsidRPr="00D53525" w:rsidRDefault="00DB606A" w:rsidP="00A77F67">
            <w:pPr>
              <w:rPr>
                <w:rFonts w:ascii="Times New Roman" w:hAnsi="Times New Roman" w:cs="Times New Roman"/>
              </w:rPr>
            </w:pPr>
          </w:p>
        </w:tc>
        <w:tc>
          <w:tcPr>
            <w:tcW w:w="851" w:type="dxa"/>
          </w:tcPr>
          <w:p w14:paraId="544FE212" w14:textId="77777777" w:rsidR="00DB606A" w:rsidRPr="00D53525" w:rsidRDefault="00DB606A" w:rsidP="00A77F67">
            <w:pPr>
              <w:rPr>
                <w:rFonts w:ascii="Times New Roman" w:hAnsi="Times New Roman" w:cs="Times New Roman"/>
              </w:rPr>
            </w:pPr>
          </w:p>
        </w:tc>
        <w:tc>
          <w:tcPr>
            <w:tcW w:w="992" w:type="dxa"/>
          </w:tcPr>
          <w:p w14:paraId="17A0C04E" w14:textId="77777777" w:rsidR="00DB606A" w:rsidRPr="00D53525" w:rsidRDefault="00DB606A" w:rsidP="00A77F67">
            <w:pPr>
              <w:rPr>
                <w:rFonts w:ascii="Times New Roman" w:hAnsi="Times New Roman" w:cs="Times New Roman"/>
              </w:rPr>
            </w:pPr>
          </w:p>
        </w:tc>
        <w:tc>
          <w:tcPr>
            <w:tcW w:w="1276" w:type="dxa"/>
          </w:tcPr>
          <w:p w14:paraId="0CFE3C2B" w14:textId="77777777" w:rsidR="00DB606A" w:rsidRPr="00D53525" w:rsidRDefault="00DB606A" w:rsidP="00A77F67">
            <w:pPr>
              <w:rPr>
                <w:rFonts w:ascii="Times New Roman" w:hAnsi="Times New Roman" w:cs="Times New Roman"/>
              </w:rPr>
            </w:pPr>
          </w:p>
        </w:tc>
        <w:tc>
          <w:tcPr>
            <w:tcW w:w="992" w:type="dxa"/>
          </w:tcPr>
          <w:p w14:paraId="1056EA35" w14:textId="77777777" w:rsidR="00DB606A" w:rsidRPr="00D53525" w:rsidRDefault="00DB606A" w:rsidP="00A77F67">
            <w:pPr>
              <w:rPr>
                <w:rFonts w:ascii="Times New Roman" w:hAnsi="Times New Roman" w:cs="Times New Roman"/>
              </w:rPr>
            </w:pPr>
          </w:p>
        </w:tc>
        <w:tc>
          <w:tcPr>
            <w:tcW w:w="1276" w:type="dxa"/>
            <w:hideMark/>
          </w:tcPr>
          <w:p w14:paraId="7163A9A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1B9819B" w14:textId="77777777" w:rsidTr="00600BFB">
        <w:trPr>
          <w:trHeight w:val="978"/>
        </w:trPr>
        <w:tc>
          <w:tcPr>
            <w:tcW w:w="566" w:type="dxa"/>
            <w:hideMark/>
          </w:tcPr>
          <w:p w14:paraId="4869A68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40.</w:t>
            </w:r>
          </w:p>
        </w:tc>
        <w:tc>
          <w:tcPr>
            <w:tcW w:w="6233" w:type="dxa"/>
            <w:hideMark/>
          </w:tcPr>
          <w:p w14:paraId="1825AD0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Cewnik Foleya CH 14 - 24 silikonowany. Zastawka wykonana z lateksu lub plastiku,  możliwość napełniania strzykawką Luer,  pakowany podwójnie: wewnętrzny worek foliowy oraz zewnętrzny worek papierowo-foliowy, sterylizowane tlenkiem etylenu.</w:t>
            </w:r>
          </w:p>
        </w:tc>
        <w:tc>
          <w:tcPr>
            <w:tcW w:w="993" w:type="dxa"/>
            <w:hideMark/>
          </w:tcPr>
          <w:p w14:paraId="786BE3A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E0925A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1 600</w:t>
            </w:r>
          </w:p>
        </w:tc>
        <w:tc>
          <w:tcPr>
            <w:tcW w:w="1134" w:type="dxa"/>
          </w:tcPr>
          <w:p w14:paraId="1FF75E0D" w14:textId="77777777" w:rsidR="00DB606A" w:rsidRPr="00D53525" w:rsidRDefault="00DB606A" w:rsidP="00A77F67">
            <w:pPr>
              <w:rPr>
                <w:rFonts w:ascii="Times New Roman" w:hAnsi="Times New Roman" w:cs="Times New Roman"/>
              </w:rPr>
            </w:pPr>
          </w:p>
        </w:tc>
        <w:tc>
          <w:tcPr>
            <w:tcW w:w="851" w:type="dxa"/>
          </w:tcPr>
          <w:p w14:paraId="6FDFEA64" w14:textId="77777777" w:rsidR="00DB606A" w:rsidRPr="00D53525" w:rsidRDefault="00DB606A" w:rsidP="00A77F67">
            <w:pPr>
              <w:rPr>
                <w:rFonts w:ascii="Times New Roman" w:hAnsi="Times New Roman" w:cs="Times New Roman"/>
              </w:rPr>
            </w:pPr>
          </w:p>
        </w:tc>
        <w:tc>
          <w:tcPr>
            <w:tcW w:w="992" w:type="dxa"/>
          </w:tcPr>
          <w:p w14:paraId="7C2FFE14" w14:textId="77777777" w:rsidR="00DB606A" w:rsidRPr="00D53525" w:rsidRDefault="00DB606A" w:rsidP="00A77F67">
            <w:pPr>
              <w:rPr>
                <w:rFonts w:ascii="Times New Roman" w:hAnsi="Times New Roman" w:cs="Times New Roman"/>
              </w:rPr>
            </w:pPr>
          </w:p>
        </w:tc>
        <w:tc>
          <w:tcPr>
            <w:tcW w:w="1276" w:type="dxa"/>
          </w:tcPr>
          <w:p w14:paraId="583339EE" w14:textId="77777777" w:rsidR="00DB606A" w:rsidRPr="00D53525" w:rsidRDefault="00DB606A" w:rsidP="00A77F67">
            <w:pPr>
              <w:rPr>
                <w:rFonts w:ascii="Times New Roman" w:hAnsi="Times New Roman" w:cs="Times New Roman"/>
              </w:rPr>
            </w:pPr>
          </w:p>
        </w:tc>
        <w:tc>
          <w:tcPr>
            <w:tcW w:w="992" w:type="dxa"/>
          </w:tcPr>
          <w:p w14:paraId="40423242" w14:textId="77777777" w:rsidR="00DB606A" w:rsidRPr="00D53525" w:rsidRDefault="00DB606A" w:rsidP="00A77F67">
            <w:pPr>
              <w:rPr>
                <w:rFonts w:ascii="Times New Roman" w:hAnsi="Times New Roman" w:cs="Times New Roman"/>
              </w:rPr>
            </w:pPr>
          </w:p>
        </w:tc>
        <w:tc>
          <w:tcPr>
            <w:tcW w:w="1276" w:type="dxa"/>
            <w:hideMark/>
          </w:tcPr>
          <w:p w14:paraId="468EDCC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5915D7F" w14:textId="77777777" w:rsidTr="00600BFB">
        <w:trPr>
          <w:trHeight w:val="839"/>
        </w:trPr>
        <w:tc>
          <w:tcPr>
            <w:tcW w:w="566" w:type="dxa"/>
            <w:hideMark/>
          </w:tcPr>
          <w:p w14:paraId="74AE0F0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41.</w:t>
            </w:r>
          </w:p>
        </w:tc>
        <w:tc>
          <w:tcPr>
            <w:tcW w:w="6233" w:type="dxa"/>
            <w:hideMark/>
          </w:tcPr>
          <w:p w14:paraId="5483FD0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Cewnik do podawania tlenu przez nos dł.1500mm sterylny j.uż. Pakowany w rękaw papierowo-foliowy, na opakowaniu opis w języku polskim (nadrukowany nie naklejany).</w:t>
            </w:r>
          </w:p>
        </w:tc>
        <w:tc>
          <w:tcPr>
            <w:tcW w:w="993" w:type="dxa"/>
            <w:hideMark/>
          </w:tcPr>
          <w:p w14:paraId="668EBBE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CCB55E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1 500</w:t>
            </w:r>
          </w:p>
        </w:tc>
        <w:tc>
          <w:tcPr>
            <w:tcW w:w="1134" w:type="dxa"/>
          </w:tcPr>
          <w:p w14:paraId="6FAB2F3E" w14:textId="77777777" w:rsidR="00DB606A" w:rsidRPr="00D53525" w:rsidRDefault="00DB606A" w:rsidP="00A77F67">
            <w:pPr>
              <w:rPr>
                <w:rFonts w:ascii="Times New Roman" w:hAnsi="Times New Roman" w:cs="Times New Roman"/>
              </w:rPr>
            </w:pPr>
          </w:p>
        </w:tc>
        <w:tc>
          <w:tcPr>
            <w:tcW w:w="851" w:type="dxa"/>
          </w:tcPr>
          <w:p w14:paraId="154063CC" w14:textId="77777777" w:rsidR="00DB606A" w:rsidRPr="00D53525" w:rsidRDefault="00DB606A" w:rsidP="00A77F67">
            <w:pPr>
              <w:rPr>
                <w:rFonts w:ascii="Times New Roman" w:hAnsi="Times New Roman" w:cs="Times New Roman"/>
              </w:rPr>
            </w:pPr>
          </w:p>
        </w:tc>
        <w:tc>
          <w:tcPr>
            <w:tcW w:w="992" w:type="dxa"/>
          </w:tcPr>
          <w:p w14:paraId="62414FC4" w14:textId="77777777" w:rsidR="00DB606A" w:rsidRPr="00D53525" w:rsidRDefault="00DB606A" w:rsidP="00A77F67">
            <w:pPr>
              <w:rPr>
                <w:rFonts w:ascii="Times New Roman" w:hAnsi="Times New Roman" w:cs="Times New Roman"/>
              </w:rPr>
            </w:pPr>
          </w:p>
        </w:tc>
        <w:tc>
          <w:tcPr>
            <w:tcW w:w="1276" w:type="dxa"/>
          </w:tcPr>
          <w:p w14:paraId="7E9DF70E" w14:textId="77777777" w:rsidR="00DB606A" w:rsidRPr="00D53525" w:rsidRDefault="00DB606A" w:rsidP="00A77F67">
            <w:pPr>
              <w:rPr>
                <w:rFonts w:ascii="Times New Roman" w:hAnsi="Times New Roman" w:cs="Times New Roman"/>
              </w:rPr>
            </w:pPr>
          </w:p>
        </w:tc>
        <w:tc>
          <w:tcPr>
            <w:tcW w:w="992" w:type="dxa"/>
          </w:tcPr>
          <w:p w14:paraId="0D1BC0A9" w14:textId="77777777" w:rsidR="00DB606A" w:rsidRPr="00D53525" w:rsidRDefault="00DB606A" w:rsidP="00A77F67">
            <w:pPr>
              <w:rPr>
                <w:rFonts w:ascii="Times New Roman" w:hAnsi="Times New Roman" w:cs="Times New Roman"/>
              </w:rPr>
            </w:pPr>
          </w:p>
        </w:tc>
        <w:tc>
          <w:tcPr>
            <w:tcW w:w="1276" w:type="dxa"/>
            <w:hideMark/>
          </w:tcPr>
          <w:p w14:paraId="7CBACE8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B44467A" w14:textId="77777777" w:rsidTr="00DB606A">
        <w:trPr>
          <w:trHeight w:val="1252"/>
        </w:trPr>
        <w:tc>
          <w:tcPr>
            <w:tcW w:w="566" w:type="dxa"/>
            <w:hideMark/>
          </w:tcPr>
          <w:p w14:paraId="54BC85C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42.</w:t>
            </w:r>
          </w:p>
        </w:tc>
        <w:tc>
          <w:tcPr>
            <w:tcW w:w="6233" w:type="dxa"/>
            <w:hideMark/>
          </w:tcPr>
          <w:p w14:paraId="5F664AA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Dren lateksowy PEZZER sterylny, rozm.: Ch18, Ch20, Ch22, Ch24, Ch26, Ch28, Ch30, Ch32, Ch34, Ch36, długość min. 400 mm, wykonany z latexu naturalnego, trzy otwory w końcu dystalnym. Pakowany podwójnie folia/folia-papier, na opakowaniu jednostkowym nadrukowany opis w języku polskim.</w:t>
            </w:r>
          </w:p>
        </w:tc>
        <w:tc>
          <w:tcPr>
            <w:tcW w:w="993" w:type="dxa"/>
            <w:hideMark/>
          </w:tcPr>
          <w:p w14:paraId="724A336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23A27DE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2BC533C7" w14:textId="77777777" w:rsidR="00DB606A" w:rsidRPr="00D53525" w:rsidRDefault="00DB606A" w:rsidP="00A77F67">
            <w:pPr>
              <w:rPr>
                <w:rFonts w:ascii="Times New Roman" w:hAnsi="Times New Roman" w:cs="Times New Roman"/>
              </w:rPr>
            </w:pPr>
          </w:p>
        </w:tc>
        <w:tc>
          <w:tcPr>
            <w:tcW w:w="851" w:type="dxa"/>
          </w:tcPr>
          <w:p w14:paraId="476034DB" w14:textId="77777777" w:rsidR="00DB606A" w:rsidRPr="00D53525" w:rsidRDefault="00DB606A" w:rsidP="00A77F67">
            <w:pPr>
              <w:rPr>
                <w:rFonts w:ascii="Times New Roman" w:hAnsi="Times New Roman" w:cs="Times New Roman"/>
              </w:rPr>
            </w:pPr>
          </w:p>
        </w:tc>
        <w:tc>
          <w:tcPr>
            <w:tcW w:w="992" w:type="dxa"/>
          </w:tcPr>
          <w:p w14:paraId="50D88E0C" w14:textId="77777777" w:rsidR="00DB606A" w:rsidRPr="00D53525" w:rsidRDefault="00DB606A" w:rsidP="00A77F67">
            <w:pPr>
              <w:rPr>
                <w:rFonts w:ascii="Times New Roman" w:hAnsi="Times New Roman" w:cs="Times New Roman"/>
              </w:rPr>
            </w:pPr>
          </w:p>
        </w:tc>
        <w:tc>
          <w:tcPr>
            <w:tcW w:w="1276" w:type="dxa"/>
          </w:tcPr>
          <w:p w14:paraId="1ECE500F" w14:textId="77777777" w:rsidR="00DB606A" w:rsidRPr="00D53525" w:rsidRDefault="00DB606A" w:rsidP="00A77F67">
            <w:pPr>
              <w:rPr>
                <w:rFonts w:ascii="Times New Roman" w:hAnsi="Times New Roman" w:cs="Times New Roman"/>
              </w:rPr>
            </w:pPr>
          </w:p>
        </w:tc>
        <w:tc>
          <w:tcPr>
            <w:tcW w:w="992" w:type="dxa"/>
          </w:tcPr>
          <w:p w14:paraId="6BE1FFED" w14:textId="77777777" w:rsidR="00DB606A" w:rsidRPr="00D53525" w:rsidRDefault="00DB606A" w:rsidP="00A77F67">
            <w:pPr>
              <w:rPr>
                <w:rFonts w:ascii="Times New Roman" w:hAnsi="Times New Roman" w:cs="Times New Roman"/>
              </w:rPr>
            </w:pPr>
          </w:p>
        </w:tc>
        <w:tc>
          <w:tcPr>
            <w:tcW w:w="1276" w:type="dxa"/>
            <w:hideMark/>
          </w:tcPr>
          <w:p w14:paraId="582414F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243A021" w14:textId="77777777" w:rsidTr="00DB606A">
        <w:trPr>
          <w:trHeight w:val="844"/>
        </w:trPr>
        <w:tc>
          <w:tcPr>
            <w:tcW w:w="566" w:type="dxa"/>
            <w:hideMark/>
          </w:tcPr>
          <w:p w14:paraId="0550A9D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43.</w:t>
            </w:r>
          </w:p>
        </w:tc>
        <w:tc>
          <w:tcPr>
            <w:tcW w:w="6233" w:type="dxa"/>
            <w:hideMark/>
          </w:tcPr>
          <w:p w14:paraId="02913A5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Dren KEHR rozm. 38-47 x 20, Ch12, Ch14, Ch16, Ch18. Wykonany z latexu naturalnego, pakowany podwójnie folia/folia-papier, opis na opakowaniu jednostkowym nadrukowany w języku polskim, sterylny.</w:t>
            </w:r>
          </w:p>
        </w:tc>
        <w:tc>
          <w:tcPr>
            <w:tcW w:w="993" w:type="dxa"/>
            <w:hideMark/>
          </w:tcPr>
          <w:p w14:paraId="1878A24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6F75DB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3AD3C625" w14:textId="77777777" w:rsidR="00DB606A" w:rsidRPr="00D53525" w:rsidRDefault="00DB606A" w:rsidP="00A77F67">
            <w:pPr>
              <w:rPr>
                <w:rFonts w:ascii="Times New Roman" w:hAnsi="Times New Roman" w:cs="Times New Roman"/>
              </w:rPr>
            </w:pPr>
          </w:p>
        </w:tc>
        <w:tc>
          <w:tcPr>
            <w:tcW w:w="851" w:type="dxa"/>
          </w:tcPr>
          <w:p w14:paraId="696552E7" w14:textId="77777777" w:rsidR="00DB606A" w:rsidRPr="00D53525" w:rsidRDefault="00DB606A" w:rsidP="00A77F67">
            <w:pPr>
              <w:rPr>
                <w:rFonts w:ascii="Times New Roman" w:hAnsi="Times New Roman" w:cs="Times New Roman"/>
              </w:rPr>
            </w:pPr>
          </w:p>
        </w:tc>
        <w:tc>
          <w:tcPr>
            <w:tcW w:w="992" w:type="dxa"/>
          </w:tcPr>
          <w:p w14:paraId="6F2A6379" w14:textId="77777777" w:rsidR="00DB606A" w:rsidRPr="00D53525" w:rsidRDefault="00DB606A" w:rsidP="00A77F67">
            <w:pPr>
              <w:rPr>
                <w:rFonts w:ascii="Times New Roman" w:hAnsi="Times New Roman" w:cs="Times New Roman"/>
              </w:rPr>
            </w:pPr>
          </w:p>
        </w:tc>
        <w:tc>
          <w:tcPr>
            <w:tcW w:w="1276" w:type="dxa"/>
          </w:tcPr>
          <w:p w14:paraId="483706F4" w14:textId="77777777" w:rsidR="00DB606A" w:rsidRPr="00D53525" w:rsidRDefault="00DB606A" w:rsidP="00A77F67">
            <w:pPr>
              <w:rPr>
                <w:rFonts w:ascii="Times New Roman" w:hAnsi="Times New Roman" w:cs="Times New Roman"/>
              </w:rPr>
            </w:pPr>
          </w:p>
        </w:tc>
        <w:tc>
          <w:tcPr>
            <w:tcW w:w="992" w:type="dxa"/>
          </w:tcPr>
          <w:p w14:paraId="02128AFF" w14:textId="77777777" w:rsidR="00DB606A" w:rsidRPr="00D53525" w:rsidRDefault="00DB606A" w:rsidP="00A77F67">
            <w:pPr>
              <w:rPr>
                <w:rFonts w:ascii="Times New Roman" w:hAnsi="Times New Roman" w:cs="Times New Roman"/>
              </w:rPr>
            </w:pPr>
          </w:p>
        </w:tc>
        <w:tc>
          <w:tcPr>
            <w:tcW w:w="1276" w:type="dxa"/>
            <w:hideMark/>
          </w:tcPr>
          <w:p w14:paraId="1C6B0FA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F3AEDB4" w14:textId="77777777" w:rsidTr="00DB606A">
        <w:trPr>
          <w:trHeight w:val="418"/>
        </w:trPr>
        <w:tc>
          <w:tcPr>
            <w:tcW w:w="566" w:type="dxa"/>
            <w:hideMark/>
          </w:tcPr>
          <w:p w14:paraId="0763008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44.</w:t>
            </w:r>
          </w:p>
        </w:tc>
        <w:tc>
          <w:tcPr>
            <w:tcW w:w="6233" w:type="dxa"/>
            <w:hideMark/>
          </w:tcPr>
          <w:p w14:paraId="7C1751F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Filtr iniekcyjny z filtrem cząsteczkowym 5 µm, zamknięcie luer-lock</w:t>
            </w:r>
          </w:p>
        </w:tc>
        <w:tc>
          <w:tcPr>
            <w:tcW w:w="993" w:type="dxa"/>
            <w:hideMark/>
          </w:tcPr>
          <w:p w14:paraId="25B1642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215BEEC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5EE4347D" w14:textId="77777777" w:rsidR="00DB606A" w:rsidRPr="00D53525" w:rsidRDefault="00DB606A" w:rsidP="00A77F67">
            <w:pPr>
              <w:rPr>
                <w:rFonts w:ascii="Times New Roman" w:hAnsi="Times New Roman" w:cs="Times New Roman"/>
              </w:rPr>
            </w:pPr>
          </w:p>
        </w:tc>
        <w:tc>
          <w:tcPr>
            <w:tcW w:w="851" w:type="dxa"/>
          </w:tcPr>
          <w:p w14:paraId="73BE8456" w14:textId="77777777" w:rsidR="00DB606A" w:rsidRPr="00D53525" w:rsidRDefault="00DB606A" w:rsidP="00A77F67">
            <w:pPr>
              <w:rPr>
                <w:rFonts w:ascii="Times New Roman" w:hAnsi="Times New Roman" w:cs="Times New Roman"/>
              </w:rPr>
            </w:pPr>
          </w:p>
        </w:tc>
        <w:tc>
          <w:tcPr>
            <w:tcW w:w="992" w:type="dxa"/>
          </w:tcPr>
          <w:p w14:paraId="6EE7CAC7" w14:textId="77777777" w:rsidR="00DB606A" w:rsidRPr="00D53525" w:rsidRDefault="00DB606A" w:rsidP="00A77F67">
            <w:pPr>
              <w:rPr>
                <w:rFonts w:ascii="Times New Roman" w:hAnsi="Times New Roman" w:cs="Times New Roman"/>
              </w:rPr>
            </w:pPr>
          </w:p>
        </w:tc>
        <w:tc>
          <w:tcPr>
            <w:tcW w:w="1276" w:type="dxa"/>
          </w:tcPr>
          <w:p w14:paraId="4D5B3817" w14:textId="77777777" w:rsidR="00DB606A" w:rsidRPr="00D53525" w:rsidRDefault="00DB606A" w:rsidP="00A77F67">
            <w:pPr>
              <w:rPr>
                <w:rFonts w:ascii="Times New Roman" w:hAnsi="Times New Roman" w:cs="Times New Roman"/>
              </w:rPr>
            </w:pPr>
          </w:p>
        </w:tc>
        <w:tc>
          <w:tcPr>
            <w:tcW w:w="992" w:type="dxa"/>
          </w:tcPr>
          <w:p w14:paraId="3F83B7AD" w14:textId="77777777" w:rsidR="00DB606A" w:rsidRPr="00D53525" w:rsidRDefault="00DB606A" w:rsidP="00A77F67">
            <w:pPr>
              <w:rPr>
                <w:rFonts w:ascii="Times New Roman" w:hAnsi="Times New Roman" w:cs="Times New Roman"/>
              </w:rPr>
            </w:pPr>
          </w:p>
        </w:tc>
        <w:tc>
          <w:tcPr>
            <w:tcW w:w="1276" w:type="dxa"/>
            <w:hideMark/>
          </w:tcPr>
          <w:p w14:paraId="3B2A423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5EC31AF" w14:textId="77777777" w:rsidTr="00DB606A">
        <w:trPr>
          <w:trHeight w:val="545"/>
        </w:trPr>
        <w:tc>
          <w:tcPr>
            <w:tcW w:w="566" w:type="dxa"/>
            <w:hideMark/>
          </w:tcPr>
          <w:p w14:paraId="72BDF54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45.</w:t>
            </w:r>
          </w:p>
        </w:tc>
        <w:tc>
          <w:tcPr>
            <w:tcW w:w="6233" w:type="dxa"/>
            <w:hideMark/>
          </w:tcPr>
          <w:p w14:paraId="7C78357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Filtr iniekcyjny z filtrem 0,2 µm, zatrzymujący bakterie i zanieczyszczenia cząsteczkowe, zamknięcie luer-lock</w:t>
            </w:r>
          </w:p>
        </w:tc>
        <w:tc>
          <w:tcPr>
            <w:tcW w:w="993" w:type="dxa"/>
            <w:hideMark/>
          </w:tcPr>
          <w:p w14:paraId="2AA7A30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C26B93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749CFD46" w14:textId="77777777" w:rsidR="00DB606A" w:rsidRPr="00D53525" w:rsidRDefault="00DB606A" w:rsidP="00A77F67">
            <w:pPr>
              <w:rPr>
                <w:rFonts w:ascii="Times New Roman" w:hAnsi="Times New Roman" w:cs="Times New Roman"/>
              </w:rPr>
            </w:pPr>
          </w:p>
        </w:tc>
        <w:tc>
          <w:tcPr>
            <w:tcW w:w="851" w:type="dxa"/>
          </w:tcPr>
          <w:p w14:paraId="45AD558C" w14:textId="77777777" w:rsidR="00DB606A" w:rsidRPr="00D53525" w:rsidRDefault="00DB606A" w:rsidP="00A77F67">
            <w:pPr>
              <w:rPr>
                <w:rFonts w:ascii="Times New Roman" w:hAnsi="Times New Roman" w:cs="Times New Roman"/>
              </w:rPr>
            </w:pPr>
          </w:p>
        </w:tc>
        <w:tc>
          <w:tcPr>
            <w:tcW w:w="992" w:type="dxa"/>
          </w:tcPr>
          <w:p w14:paraId="25B7C416" w14:textId="77777777" w:rsidR="00DB606A" w:rsidRPr="00D53525" w:rsidRDefault="00DB606A" w:rsidP="00A77F67">
            <w:pPr>
              <w:rPr>
                <w:rFonts w:ascii="Times New Roman" w:hAnsi="Times New Roman" w:cs="Times New Roman"/>
              </w:rPr>
            </w:pPr>
          </w:p>
        </w:tc>
        <w:tc>
          <w:tcPr>
            <w:tcW w:w="1276" w:type="dxa"/>
          </w:tcPr>
          <w:p w14:paraId="15EA4CDF" w14:textId="77777777" w:rsidR="00DB606A" w:rsidRPr="00D53525" w:rsidRDefault="00DB606A" w:rsidP="00A77F67">
            <w:pPr>
              <w:rPr>
                <w:rFonts w:ascii="Times New Roman" w:hAnsi="Times New Roman" w:cs="Times New Roman"/>
              </w:rPr>
            </w:pPr>
          </w:p>
        </w:tc>
        <w:tc>
          <w:tcPr>
            <w:tcW w:w="992" w:type="dxa"/>
          </w:tcPr>
          <w:p w14:paraId="5893C86C" w14:textId="77777777" w:rsidR="00DB606A" w:rsidRPr="00D53525" w:rsidRDefault="00DB606A" w:rsidP="00A77F67">
            <w:pPr>
              <w:rPr>
                <w:rFonts w:ascii="Times New Roman" w:hAnsi="Times New Roman" w:cs="Times New Roman"/>
              </w:rPr>
            </w:pPr>
          </w:p>
        </w:tc>
        <w:tc>
          <w:tcPr>
            <w:tcW w:w="1276" w:type="dxa"/>
            <w:hideMark/>
          </w:tcPr>
          <w:p w14:paraId="387CC70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34DB4A8" w14:textId="77777777" w:rsidTr="00DB606A">
        <w:trPr>
          <w:trHeight w:val="1546"/>
        </w:trPr>
        <w:tc>
          <w:tcPr>
            <w:tcW w:w="566" w:type="dxa"/>
            <w:hideMark/>
          </w:tcPr>
          <w:p w14:paraId="713ACDC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46.</w:t>
            </w:r>
          </w:p>
        </w:tc>
        <w:tc>
          <w:tcPr>
            <w:tcW w:w="6233" w:type="dxa"/>
            <w:hideMark/>
          </w:tcPr>
          <w:p w14:paraId="77F4546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Filtr infuzyjny z filtrem przeciwbakteryjnym 0,2 µm z dodatnio naładowaną membraną (zatrzymujący bakterie, endotoksyny i zanieczyszczenia cząsteczkowe z automatycznym odpowietrznikiem) zamknięciem luer lock, o wielkości przepływu&gt;10 ml/min. oraz efektywnej powierzchni filtrującej&gt;4cm2 i wytrzymałości ciśnieniowej 3,1 bara, możliwość stosowania do 96 godz. bez utraty jakości terapii.</w:t>
            </w:r>
          </w:p>
        </w:tc>
        <w:tc>
          <w:tcPr>
            <w:tcW w:w="993" w:type="dxa"/>
            <w:hideMark/>
          </w:tcPr>
          <w:p w14:paraId="7356036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5CD4B2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6FC7FA31" w14:textId="77777777" w:rsidR="00DB606A" w:rsidRPr="00D53525" w:rsidRDefault="00DB606A" w:rsidP="00A77F67">
            <w:pPr>
              <w:rPr>
                <w:rFonts w:ascii="Times New Roman" w:hAnsi="Times New Roman" w:cs="Times New Roman"/>
              </w:rPr>
            </w:pPr>
          </w:p>
        </w:tc>
        <w:tc>
          <w:tcPr>
            <w:tcW w:w="851" w:type="dxa"/>
          </w:tcPr>
          <w:p w14:paraId="65D61565" w14:textId="77777777" w:rsidR="00DB606A" w:rsidRPr="00D53525" w:rsidRDefault="00DB606A" w:rsidP="00A77F67">
            <w:pPr>
              <w:rPr>
                <w:rFonts w:ascii="Times New Roman" w:hAnsi="Times New Roman" w:cs="Times New Roman"/>
              </w:rPr>
            </w:pPr>
          </w:p>
        </w:tc>
        <w:tc>
          <w:tcPr>
            <w:tcW w:w="992" w:type="dxa"/>
          </w:tcPr>
          <w:p w14:paraId="60FFBD99" w14:textId="77777777" w:rsidR="00DB606A" w:rsidRPr="00D53525" w:rsidRDefault="00DB606A" w:rsidP="00A77F67">
            <w:pPr>
              <w:rPr>
                <w:rFonts w:ascii="Times New Roman" w:hAnsi="Times New Roman" w:cs="Times New Roman"/>
              </w:rPr>
            </w:pPr>
          </w:p>
        </w:tc>
        <w:tc>
          <w:tcPr>
            <w:tcW w:w="1276" w:type="dxa"/>
          </w:tcPr>
          <w:p w14:paraId="4E1984BA" w14:textId="77777777" w:rsidR="00DB606A" w:rsidRPr="00D53525" w:rsidRDefault="00DB606A" w:rsidP="00A77F67">
            <w:pPr>
              <w:rPr>
                <w:rFonts w:ascii="Times New Roman" w:hAnsi="Times New Roman" w:cs="Times New Roman"/>
              </w:rPr>
            </w:pPr>
          </w:p>
        </w:tc>
        <w:tc>
          <w:tcPr>
            <w:tcW w:w="992" w:type="dxa"/>
          </w:tcPr>
          <w:p w14:paraId="4405ADDC" w14:textId="77777777" w:rsidR="00DB606A" w:rsidRPr="00D53525" w:rsidRDefault="00DB606A" w:rsidP="00A77F67">
            <w:pPr>
              <w:rPr>
                <w:rFonts w:ascii="Times New Roman" w:hAnsi="Times New Roman" w:cs="Times New Roman"/>
              </w:rPr>
            </w:pPr>
          </w:p>
        </w:tc>
        <w:tc>
          <w:tcPr>
            <w:tcW w:w="1276" w:type="dxa"/>
            <w:hideMark/>
          </w:tcPr>
          <w:p w14:paraId="28EBA60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178CAFF" w14:textId="77777777" w:rsidTr="00600BFB">
        <w:trPr>
          <w:trHeight w:val="1266"/>
        </w:trPr>
        <w:tc>
          <w:tcPr>
            <w:tcW w:w="566" w:type="dxa"/>
            <w:hideMark/>
          </w:tcPr>
          <w:p w14:paraId="071887D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47.</w:t>
            </w:r>
          </w:p>
        </w:tc>
        <w:tc>
          <w:tcPr>
            <w:tcW w:w="6233" w:type="dxa"/>
            <w:hideMark/>
          </w:tcPr>
          <w:p w14:paraId="53212CC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ecoflac.</w:t>
            </w:r>
          </w:p>
        </w:tc>
        <w:tc>
          <w:tcPr>
            <w:tcW w:w="993" w:type="dxa"/>
            <w:hideMark/>
          </w:tcPr>
          <w:p w14:paraId="3ABFEC6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FDC9C3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7D617BF6" w14:textId="77777777" w:rsidR="00DB606A" w:rsidRPr="00D53525" w:rsidRDefault="00DB606A" w:rsidP="00A77F67">
            <w:pPr>
              <w:rPr>
                <w:rFonts w:ascii="Times New Roman" w:hAnsi="Times New Roman" w:cs="Times New Roman"/>
              </w:rPr>
            </w:pPr>
          </w:p>
        </w:tc>
        <w:tc>
          <w:tcPr>
            <w:tcW w:w="851" w:type="dxa"/>
          </w:tcPr>
          <w:p w14:paraId="1FDD7CFD" w14:textId="77777777" w:rsidR="00DB606A" w:rsidRPr="00D53525" w:rsidRDefault="00DB606A" w:rsidP="00A77F67">
            <w:pPr>
              <w:rPr>
                <w:rFonts w:ascii="Times New Roman" w:hAnsi="Times New Roman" w:cs="Times New Roman"/>
              </w:rPr>
            </w:pPr>
          </w:p>
        </w:tc>
        <w:tc>
          <w:tcPr>
            <w:tcW w:w="992" w:type="dxa"/>
          </w:tcPr>
          <w:p w14:paraId="0F10A9B0" w14:textId="77777777" w:rsidR="00DB606A" w:rsidRPr="00D53525" w:rsidRDefault="00DB606A" w:rsidP="00A77F67">
            <w:pPr>
              <w:rPr>
                <w:rFonts w:ascii="Times New Roman" w:hAnsi="Times New Roman" w:cs="Times New Roman"/>
              </w:rPr>
            </w:pPr>
          </w:p>
        </w:tc>
        <w:tc>
          <w:tcPr>
            <w:tcW w:w="1276" w:type="dxa"/>
          </w:tcPr>
          <w:p w14:paraId="0D4A8C1F" w14:textId="77777777" w:rsidR="00DB606A" w:rsidRPr="00D53525" w:rsidRDefault="00DB606A" w:rsidP="00A77F67">
            <w:pPr>
              <w:rPr>
                <w:rFonts w:ascii="Times New Roman" w:hAnsi="Times New Roman" w:cs="Times New Roman"/>
              </w:rPr>
            </w:pPr>
          </w:p>
        </w:tc>
        <w:tc>
          <w:tcPr>
            <w:tcW w:w="992" w:type="dxa"/>
          </w:tcPr>
          <w:p w14:paraId="7FEE4A2A" w14:textId="77777777" w:rsidR="00DB606A" w:rsidRPr="00D53525" w:rsidRDefault="00DB606A" w:rsidP="00A77F67">
            <w:pPr>
              <w:rPr>
                <w:rFonts w:ascii="Times New Roman" w:hAnsi="Times New Roman" w:cs="Times New Roman"/>
              </w:rPr>
            </w:pPr>
          </w:p>
        </w:tc>
        <w:tc>
          <w:tcPr>
            <w:tcW w:w="1276" w:type="dxa"/>
            <w:hideMark/>
          </w:tcPr>
          <w:p w14:paraId="73A0235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2D122F2" w14:textId="77777777" w:rsidTr="00DB606A">
        <w:trPr>
          <w:trHeight w:val="419"/>
        </w:trPr>
        <w:tc>
          <w:tcPr>
            <w:tcW w:w="566" w:type="dxa"/>
            <w:hideMark/>
          </w:tcPr>
          <w:p w14:paraId="7210855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48.</w:t>
            </w:r>
          </w:p>
        </w:tc>
        <w:tc>
          <w:tcPr>
            <w:tcW w:w="6233" w:type="dxa"/>
            <w:hideMark/>
          </w:tcPr>
          <w:p w14:paraId="7ED8E36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Fartuch chir. j.u. z włókniny polipropylenowej</w:t>
            </w:r>
          </w:p>
        </w:tc>
        <w:tc>
          <w:tcPr>
            <w:tcW w:w="993" w:type="dxa"/>
            <w:hideMark/>
          </w:tcPr>
          <w:p w14:paraId="6198BD4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BA17AE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900</w:t>
            </w:r>
          </w:p>
        </w:tc>
        <w:tc>
          <w:tcPr>
            <w:tcW w:w="1134" w:type="dxa"/>
          </w:tcPr>
          <w:p w14:paraId="3CF48EF0" w14:textId="77777777" w:rsidR="00DB606A" w:rsidRPr="00D53525" w:rsidRDefault="00DB606A" w:rsidP="00A77F67">
            <w:pPr>
              <w:rPr>
                <w:rFonts w:ascii="Times New Roman" w:hAnsi="Times New Roman" w:cs="Times New Roman"/>
              </w:rPr>
            </w:pPr>
          </w:p>
        </w:tc>
        <w:tc>
          <w:tcPr>
            <w:tcW w:w="851" w:type="dxa"/>
          </w:tcPr>
          <w:p w14:paraId="0D1C6EAC" w14:textId="77777777" w:rsidR="00DB606A" w:rsidRPr="00D53525" w:rsidRDefault="00DB606A" w:rsidP="00A77F67">
            <w:pPr>
              <w:rPr>
                <w:rFonts w:ascii="Times New Roman" w:hAnsi="Times New Roman" w:cs="Times New Roman"/>
              </w:rPr>
            </w:pPr>
          </w:p>
        </w:tc>
        <w:tc>
          <w:tcPr>
            <w:tcW w:w="992" w:type="dxa"/>
          </w:tcPr>
          <w:p w14:paraId="16CE7C07" w14:textId="77777777" w:rsidR="00DB606A" w:rsidRPr="00D53525" w:rsidRDefault="00DB606A" w:rsidP="00A77F67">
            <w:pPr>
              <w:rPr>
                <w:rFonts w:ascii="Times New Roman" w:hAnsi="Times New Roman" w:cs="Times New Roman"/>
              </w:rPr>
            </w:pPr>
          </w:p>
        </w:tc>
        <w:tc>
          <w:tcPr>
            <w:tcW w:w="1276" w:type="dxa"/>
          </w:tcPr>
          <w:p w14:paraId="0A78CD39" w14:textId="77777777" w:rsidR="00DB606A" w:rsidRPr="00D53525" w:rsidRDefault="00DB606A" w:rsidP="00A77F67">
            <w:pPr>
              <w:rPr>
                <w:rFonts w:ascii="Times New Roman" w:hAnsi="Times New Roman" w:cs="Times New Roman"/>
              </w:rPr>
            </w:pPr>
          </w:p>
        </w:tc>
        <w:tc>
          <w:tcPr>
            <w:tcW w:w="992" w:type="dxa"/>
          </w:tcPr>
          <w:p w14:paraId="5765AB6B" w14:textId="77777777" w:rsidR="00DB606A" w:rsidRPr="00D53525" w:rsidRDefault="00DB606A" w:rsidP="00A77F67">
            <w:pPr>
              <w:rPr>
                <w:rFonts w:ascii="Times New Roman" w:hAnsi="Times New Roman" w:cs="Times New Roman"/>
              </w:rPr>
            </w:pPr>
          </w:p>
        </w:tc>
        <w:tc>
          <w:tcPr>
            <w:tcW w:w="1276" w:type="dxa"/>
            <w:hideMark/>
          </w:tcPr>
          <w:p w14:paraId="726E0C0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6D0C373" w14:textId="77777777" w:rsidTr="00DB606A">
        <w:trPr>
          <w:trHeight w:val="829"/>
        </w:trPr>
        <w:tc>
          <w:tcPr>
            <w:tcW w:w="566" w:type="dxa"/>
            <w:hideMark/>
          </w:tcPr>
          <w:p w14:paraId="2C3657A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49.</w:t>
            </w:r>
          </w:p>
        </w:tc>
        <w:tc>
          <w:tcPr>
            <w:tcW w:w="6233" w:type="dxa"/>
            <w:hideMark/>
          </w:tcPr>
          <w:p w14:paraId="3BCEB02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Maski do podawania tlenu z drenem,wykonana z przezroczystego medycznego PVC,  dren o przekroju gwiazdkowym, długości min. 2 metry wyposażony w uniwersalny łącznik, pozbawiona  ftalanów oraz lateksu </w:t>
            </w:r>
          </w:p>
        </w:tc>
        <w:tc>
          <w:tcPr>
            <w:tcW w:w="993" w:type="dxa"/>
            <w:hideMark/>
          </w:tcPr>
          <w:p w14:paraId="03481E3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0BBBBE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3D23A4C5" w14:textId="77777777" w:rsidR="00DB606A" w:rsidRPr="00D53525" w:rsidRDefault="00DB606A" w:rsidP="00A77F67">
            <w:pPr>
              <w:rPr>
                <w:rFonts w:ascii="Times New Roman" w:hAnsi="Times New Roman" w:cs="Times New Roman"/>
              </w:rPr>
            </w:pPr>
          </w:p>
        </w:tc>
        <w:tc>
          <w:tcPr>
            <w:tcW w:w="851" w:type="dxa"/>
          </w:tcPr>
          <w:p w14:paraId="1B74F7F9" w14:textId="77777777" w:rsidR="00DB606A" w:rsidRPr="00D53525" w:rsidRDefault="00DB606A" w:rsidP="00A77F67">
            <w:pPr>
              <w:rPr>
                <w:rFonts w:ascii="Times New Roman" w:hAnsi="Times New Roman" w:cs="Times New Roman"/>
              </w:rPr>
            </w:pPr>
          </w:p>
        </w:tc>
        <w:tc>
          <w:tcPr>
            <w:tcW w:w="992" w:type="dxa"/>
          </w:tcPr>
          <w:p w14:paraId="7159CD17" w14:textId="77777777" w:rsidR="00DB606A" w:rsidRPr="00D53525" w:rsidRDefault="00DB606A" w:rsidP="00A77F67">
            <w:pPr>
              <w:rPr>
                <w:rFonts w:ascii="Times New Roman" w:hAnsi="Times New Roman" w:cs="Times New Roman"/>
              </w:rPr>
            </w:pPr>
          </w:p>
        </w:tc>
        <w:tc>
          <w:tcPr>
            <w:tcW w:w="1276" w:type="dxa"/>
          </w:tcPr>
          <w:p w14:paraId="1D1DF00E" w14:textId="77777777" w:rsidR="00DB606A" w:rsidRPr="00D53525" w:rsidRDefault="00DB606A" w:rsidP="00A77F67">
            <w:pPr>
              <w:rPr>
                <w:rFonts w:ascii="Times New Roman" w:hAnsi="Times New Roman" w:cs="Times New Roman"/>
              </w:rPr>
            </w:pPr>
          </w:p>
        </w:tc>
        <w:tc>
          <w:tcPr>
            <w:tcW w:w="992" w:type="dxa"/>
          </w:tcPr>
          <w:p w14:paraId="208F16F0" w14:textId="77777777" w:rsidR="00DB606A" w:rsidRPr="00D53525" w:rsidRDefault="00DB606A" w:rsidP="00A77F67">
            <w:pPr>
              <w:rPr>
                <w:rFonts w:ascii="Times New Roman" w:hAnsi="Times New Roman" w:cs="Times New Roman"/>
              </w:rPr>
            </w:pPr>
          </w:p>
        </w:tc>
        <w:tc>
          <w:tcPr>
            <w:tcW w:w="1276" w:type="dxa"/>
            <w:hideMark/>
          </w:tcPr>
          <w:p w14:paraId="2C6FC47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79B4F10" w14:textId="77777777" w:rsidTr="00DB606A">
        <w:trPr>
          <w:trHeight w:val="1535"/>
        </w:trPr>
        <w:tc>
          <w:tcPr>
            <w:tcW w:w="566" w:type="dxa"/>
            <w:hideMark/>
          </w:tcPr>
          <w:p w14:paraId="21E6F1C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6233" w:type="dxa"/>
            <w:hideMark/>
          </w:tcPr>
          <w:p w14:paraId="33D6922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Worek na mocz  j.uż. 2 litry sterylny z odpływem, worek z podziałką co 100ml, dren zakończony łącznikiem schodkowym i zastawką antyrefluksyjną uniemożliwiającą cofnięcie się moczu z worka do cewnika, z zaworem typu T odpływu dolnego, tylna biała ściana umożliwiająca lepszą wizualizację wypełnienia worka , dren o długości 90cm, 110cm, 130cm, 150 cm ( do wyboru przez Zamawiającego).</w:t>
            </w:r>
          </w:p>
        </w:tc>
        <w:tc>
          <w:tcPr>
            <w:tcW w:w="993" w:type="dxa"/>
            <w:hideMark/>
          </w:tcPr>
          <w:p w14:paraId="49B1856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A56E8A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3 000</w:t>
            </w:r>
          </w:p>
        </w:tc>
        <w:tc>
          <w:tcPr>
            <w:tcW w:w="1134" w:type="dxa"/>
          </w:tcPr>
          <w:p w14:paraId="33291A27" w14:textId="77777777" w:rsidR="00DB606A" w:rsidRPr="00D53525" w:rsidRDefault="00DB606A" w:rsidP="00A77F67">
            <w:pPr>
              <w:rPr>
                <w:rFonts w:ascii="Times New Roman" w:hAnsi="Times New Roman" w:cs="Times New Roman"/>
              </w:rPr>
            </w:pPr>
          </w:p>
        </w:tc>
        <w:tc>
          <w:tcPr>
            <w:tcW w:w="851" w:type="dxa"/>
          </w:tcPr>
          <w:p w14:paraId="4ADD13D2" w14:textId="77777777" w:rsidR="00DB606A" w:rsidRPr="00D53525" w:rsidRDefault="00DB606A" w:rsidP="00A77F67">
            <w:pPr>
              <w:rPr>
                <w:rFonts w:ascii="Times New Roman" w:hAnsi="Times New Roman" w:cs="Times New Roman"/>
              </w:rPr>
            </w:pPr>
          </w:p>
        </w:tc>
        <w:tc>
          <w:tcPr>
            <w:tcW w:w="992" w:type="dxa"/>
          </w:tcPr>
          <w:p w14:paraId="1E4E4E56" w14:textId="77777777" w:rsidR="00DB606A" w:rsidRPr="00D53525" w:rsidRDefault="00DB606A" w:rsidP="00A77F67">
            <w:pPr>
              <w:rPr>
                <w:rFonts w:ascii="Times New Roman" w:hAnsi="Times New Roman" w:cs="Times New Roman"/>
              </w:rPr>
            </w:pPr>
          </w:p>
        </w:tc>
        <w:tc>
          <w:tcPr>
            <w:tcW w:w="1276" w:type="dxa"/>
          </w:tcPr>
          <w:p w14:paraId="3D1FF410" w14:textId="77777777" w:rsidR="00DB606A" w:rsidRPr="00D53525" w:rsidRDefault="00DB606A" w:rsidP="00A77F67">
            <w:pPr>
              <w:rPr>
                <w:rFonts w:ascii="Times New Roman" w:hAnsi="Times New Roman" w:cs="Times New Roman"/>
              </w:rPr>
            </w:pPr>
          </w:p>
        </w:tc>
        <w:tc>
          <w:tcPr>
            <w:tcW w:w="992" w:type="dxa"/>
          </w:tcPr>
          <w:p w14:paraId="0DE2D3D8" w14:textId="77777777" w:rsidR="00DB606A" w:rsidRPr="00D53525" w:rsidRDefault="00DB606A" w:rsidP="00A77F67">
            <w:pPr>
              <w:rPr>
                <w:rFonts w:ascii="Times New Roman" w:hAnsi="Times New Roman" w:cs="Times New Roman"/>
              </w:rPr>
            </w:pPr>
          </w:p>
        </w:tc>
        <w:tc>
          <w:tcPr>
            <w:tcW w:w="1276" w:type="dxa"/>
            <w:hideMark/>
          </w:tcPr>
          <w:p w14:paraId="51E5CAA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4167AD0" w14:textId="77777777" w:rsidTr="00600BFB">
        <w:trPr>
          <w:trHeight w:val="303"/>
        </w:trPr>
        <w:tc>
          <w:tcPr>
            <w:tcW w:w="566" w:type="dxa"/>
            <w:hideMark/>
          </w:tcPr>
          <w:p w14:paraId="1C350B1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51.</w:t>
            </w:r>
          </w:p>
        </w:tc>
        <w:tc>
          <w:tcPr>
            <w:tcW w:w="6233" w:type="dxa"/>
            <w:hideMark/>
          </w:tcPr>
          <w:p w14:paraId="39F6D84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Pojemnik do odsysania ran poj. 200 ml sterylny</w:t>
            </w:r>
          </w:p>
        </w:tc>
        <w:tc>
          <w:tcPr>
            <w:tcW w:w="993" w:type="dxa"/>
            <w:hideMark/>
          </w:tcPr>
          <w:p w14:paraId="4DD3153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5E1FCD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39AE2C89" w14:textId="77777777" w:rsidR="00DB606A" w:rsidRPr="00D53525" w:rsidRDefault="00DB606A" w:rsidP="00A77F67">
            <w:pPr>
              <w:rPr>
                <w:rFonts w:ascii="Times New Roman" w:hAnsi="Times New Roman" w:cs="Times New Roman"/>
              </w:rPr>
            </w:pPr>
          </w:p>
        </w:tc>
        <w:tc>
          <w:tcPr>
            <w:tcW w:w="851" w:type="dxa"/>
          </w:tcPr>
          <w:p w14:paraId="69EF487A" w14:textId="77777777" w:rsidR="00DB606A" w:rsidRPr="00D53525" w:rsidRDefault="00DB606A" w:rsidP="00A77F67">
            <w:pPr>
              <w:rPr>
                <w:rFonts w:ascii="Times New Roman" w:hAnsi="Times New Roman" w:cs="Times New Roman"/>
              </w:rPr>
            </w:pPr>
          </w:p>
        </w:tc>
        <w:tc>
          <w:tcPr>
            <w:tcW w:w="992" w:type="dxa"/>
          </w:tcPr>
          <w:p w14:paraId="1BBC5FD1" w14:textId="77777777" w:rsidR="00DB606A" w:rsidRPr="00D53525" w:rsidRDefault="00DB606A" w:rsidP="00A77F67">
            <w:pPr>
              <w:rPr>
                <w:rFonts w:ascii="Times New Roman" w:hAnsi="Times New Roman" w:cs="Times New Roman"/>
              </w:rPr>
            </w:pPr>
          </w:p>
        </w:tc>
        <w:tc>
          <w:tcPr>
            <w:tcW w:w="1276" w:type="dxa"/>
          </w:tcPr>
          <w:p w14:paraId="24B49331" w14:textId="77777777" w:rsidR="00DB606A" w:rsidRPr="00D53525" w:rsidRDefault="00DB606A" w:rsidP="00A77F67">
            <w:pPr>
              <w:rPr>
                <w:rFonts w:ascii="Times New Roman" w:hAnsi="Times New Roman" w:cs="Times New Roman"/>
              </w:rPr>
            </w:pPr>
          </w:p>
        </w:tc>
        <w:tc>
          <w:tcPr>
            <w:tcW w:w="992" w:type="dxa"/>
          </w:tcPr>
          <w:p w14:paraId="3E7F9678" w14:textId="77777777" w:rsidR="00DB606A" w:rsidRPr="00D53525" w:rsidRDefault="00DB606A" w:rsidP="00A77F67">
            <w:pPr>
              <w:rPr>
                <w:rFonts w:ascii="Times New Roman" w:hAnsi="Times New Roman" w:cs="Times New Roman"/>
              </w:rPr>
            </w:pPr>
          </w:p>
        </w:tc>
        <w:tc>
          <w:tcPr>
            <w:tcW w:w="1276" w:type="dxa"/>
            <w:hideMark/>
          </w:tcPr>
          <w:p w14:paraId="3FBC410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0CB67D8" w14:textId="77777777" w:rsidTr="00DB606A">
        <w:trPr>
          <w:trHeight w:val="409"/>
        </w:trPr>
        <w:tc>
          <w:tcPr>
            <w:tcW w:w="566" w:type="dxa"/>
            <w:hideMark/>
          </w:tcPr>
          <w:p w14:paraId="5D7240E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52.</w:t>
            </w:r>
          </w:p>
        </w:tc>
        <w:tc>
          <w:tcPr>
            <w:tcW w:w="6233" w:type="dxa"/>
            <w:hideMark/>
          </w:tcPr>
          <w:p w14:paraId="033182E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Podkład j.u. rozm.140x80cm</w:t>
            </w:r>
          </w:p>
        </w:tc>
        <w:tc>
          <w:tcPr>
            <w:tcW w:w="993" w:type="dxa"/>
            <w:hideMark/>
          </w:tcPr>
          <w:p w14:paraId="1D77208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E286BC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3 000</w:t>
            </w:r>
          </w:p>
        </w:tc>
        <w:tc>
          <w:tcPr>
            <w:tcW w:w="1134" w:type="dxa"/>
          </w:tcPr>
          <w:p w14:paraId="6FBBCF17" w14:textId="77777777" w:rsidR="00DB606A" w:rsidRPr="00D53525" w:rsidRDefault="00DB606A" w:rsidP="00A77F67">
            <w:pPr>
              <w:rPr>
                <w:rFonts w:ascii="Times New Roman" w:hAnsi="Times New Roman" w:cs="Times New Roman"/>
              </w:rPr>
            </w:pPr>
          </w:p>
        </w:tc>
        <w:tc>
          <w:tcPr>
            <w:tcW w:w="851" w:type="dxa"/>
          </w:tcPr>
          <w:p w14:paraId="130493E1" w14:textId="77777777" w:rsidR="00DB606A" w:rsidRPr="00D53525" w:rsidRDefault="00DB606A" w:rsidP="00A77F67">
            <w:pPr>
              <w:rPr>
                <w:rFonts w:ascii="Times New Roman" w:hAnsi="Times New Roman" w:cs="Times New Roman"/>
              </w:rPr>
            </w:pPr>
          </w:p>
        </w:tc>
        <w:tc>
          <w:tcPr>
            <w:tcW w:w="992" w:type="dxa"/>
          </w:tcPr>
          <w:p w14:paraId="31A9CF38" w14:textId="77777777" w:rsidR="00DB606A" w:rsidRPr="00D53525" w:rsidRDefault="00DB606A" w:rsidP="00A77F67">
            <w:pPr>
              <w:rPr>
                <w:rFonts w:ascii="Times New Roman" w:hAnsi="Times New Roman" w:cs="Times New Roman"/>
              </w:rPr>
            </w:pPr>
          </w:p>
        </w:tc>
        <w:tc>
          <w:tcPr>
            <w:tcW w:w="1276" w:type="dxa"/>
          </w:tcPr>
          <w:p w14:paraId="5A7F5ED3" w14:textId="77777777" w:rsidR="00DB606A" w:rsidRPr="00D53525" w:rsidRDefault="00DB606A" w:rsidP="00A77F67">
            <w:pPr>
              <w:rPr>
                <w:rFonts w:ascii="Times New Roman" w:hAnsi="Times New Roman" w:cs="Times New Roman"/>
              </w:rPr>
            </w:pPr>
          </w:p>
        </w:tc>
        <w:tc>
          <w:tcPr>
            <w:tcW w:w="992" w:type="dxa"/>
          </w:tcPr>
          <w:p w14:paraId="6365A96E" w14:textId="77777777" w:rsidR="00DB606A" w:rsidRPr="00D53525" w:rsidRDefault="00DB606A" w:rsidP="00A77F67">
            <w:pPr>
              <w:rPr>
                <w:rFonts w:ascii="Times New Roman" w:hAnsi="Times New Roman" w:cs="Times New Roman"/>
              </w:rPr>
            </w:pPr>
          </w:p>
        </w:tc>
        <w:tc>
          <w:tcPr>
            <w:tcW w:w="1276" w:type="dxa"/>
            <w:hideMark/>
          </w:tcPr>
          <w:p w14:paraId="4E21C69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AD4D514" w14:textId="77777777" w:rsidTr="00600BFB">
        <w:trPr>
          <w:trHeight w:val="272"/>
        </w:trPr>
        <w:tc>
          <w:tcPr>
            <w:tcW w:w="566" w:type="dxa"/>
            <w:hideMark/>
          </w:tcPr>
          <w:p w14:paraId="165B81A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53.</w:t>
            </w:r>
          </w:p>
        </w:tc>
        <w:tc>
          <w:tcPr>
            <w:tcW w:w="6233" w:type="dxa"/>
            <w:hideMark/>
          </w:tcPr>
          <w:p w14:paraId="4F8A397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Prześcieradło j.u. rozm. 160x210cm</w:t>
            </w:r>
          </w:p>
        </w:tc>
        <w:tc>
          <w:tcPr>
            <w:tcW w:w="993" w:type="dxa"/>
            <w:hideMark/>
          </w:tcPr>
          <w:p w14:paraId="04CA6B8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48AB53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1 000</w:t>
            </w:r>
          </w:p>
        </w:tc>
        <w:tc>
          <w:tcPr>
            <w:tcW w:w="1134" w:type="dxa"/>
          </w:tcPr>
          <w:p w14:paraId="3856BCCC" w14:textId="77777777" w:rsidR="00DB606A" w:rsidRPr="00D53525" w:rsidRDefault="00DB606A" w:rsidP="00A77F67">
            <w:pPr>
              <w:rPr>
                <w:rFonts w:ascii="Times New Roman" w:hAnsi="Times New Roman" w:cs="Times New Roman"/>
              </w:rPr>
            </w:pPr>
          </w:p>
        </w:tc>
        <w:tc>
          <w:tcPr>
            <w:tcW w:w="851" w:type="dxa"/>
          </w:tcPr>
          <w:p w14:paraId="7295B253" w14:textId="77777777" w:rsidR="00DB606A" w:rsidRPr="00D53525" w:rsidRDefault="00DB606A" w:rsidP="00A77F67">
            <w:pPr>
              <w:rPr>
                <w:rFonts w:ascii="Times New Roman" w:hAnsi="Times New Roman" w:cs="Times New Roman"/>
              </w:rPr>
            </w:pPr>
          </w:p>
        </w:tc>
        <w:tc>
          <w:tcPr>
            <w:tcW w:w="992" w:type="dxa"/>
          </w:tcPr>
          <w:p w14:paraId="73E720A5" w14:textId="77777777" w:rsidR="00DB606A" w:rsidRPr="00D53525" w:rsidRDefault="00DB606A" w:rsidP="00A77F67">
            <w:pPr>
              <w:rPr>
                <w:rFonts w:ascii="Times New Roman" w:hAnsi="Times New Roman" w:cs="Times New Roman"/>
              </w:rPr>
            </w:pPr>
          </w:p>
        </w:tc>
        <w:tc>
          <w:tcPr>
            <w:tcW w:w="1276" w:type="dxa"/>
          </w:tcPr>
          <w:p w14:paraId="04DC5BF2" w14:textId="77777777" w:rsidR="00DB606A" w:rsidRPr="00D53525" w:rsidRDefault="00DB606A" w:rsidP="00A77F67">
            <w:pPr>
              <w:rPr>
                <w:rFonts w:ascii="Times New Roman" w:hAnsi="Times New Roman" w:cs="Times New Roman"/>
              </w:rPr>
            </w:pPr>
          </w:p>
        </w:tc>
        <w:tc>
          <w:tcPr>
            <w:tcW w:w="992" w:type="dxa"/>
          </w:tcPr>
          <w:p w14:paraId="14C00C16" w14:textId="77777777" w:rsidR="00DB606A" w:rsidRPr="00D53525" w:rsidRDefault="00DB606A" w:rsidP="00A77F67">
            <w:pPr>
              <w:rPr>
                <w:rFonts w:ascii="Times New Roman" w:hAnsi="Times New Roman" w:cs="Times New Roman"/>
              </w:rPr>
            </w:pPr>
          </w:p>
        </w:tc>
        <w:tc>
          <w:tcPr>
            <w:tcW w:w="1276" w:type="dxa"/>
            <w:hideMark/>
          </w:tcPr>
          <w:p w14:paraId="269C722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3A2FB4A" w14:textId="77777777" w:rsidTr="00DB606A">
        <w:trPr>
          <w:trHeight w:val="831"/>
        </w:trPr>
        <w:tc>
          <w:tcPr>
            <w:tcW w:w="566" w:type="dxa"/>
            <w:hideMark/>
          </w:tcPr>
          <w:p w14:paraId="31FF4AF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54.</w:t>
            </w:r>
          </w:p>
        </w:tc>
        <w:tc>
          <w:tcPr>
            <w:tcW w:w="6233" w:type="dxa"/>
            <w:hideMark/>
          </w:tcPr>
          <w:p w14:paraId="29EBB26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Podkład higieniczny j.u. z warstwą chłonną do ochrony łóżka, wyposażony z dwóch stron taśmami samoprzylepnymi zapobiegającymi przesuwaniu się podkładu, o chłonności min. 1800 ml, rozm.75x90cm</w:t>
            </w:r>
          </w:p>
        </w:tc>
        <w:tc>
          <w:tcPr>
            <w:tcW w:w="993" w:type="dxa"/>
            <w:hideMark/>
          </w:tcPr>
          <w:p w14:paraId="52272C7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3E1F3C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1000</w:t>
            </w:r>
          </w:p>
        </w:tc>
        <w:tc>
          <w:tcPr>
            <w:tcW w:w="1134" w:type="dxa"/>
          </w:tcPr>
          <w:p w14:paraId="4E50E5C4" w14:textId="77777777" w:rsidR="00DB606A" w:rsidRPr="00D53525" w:rsidRDefault="00DB606A" w:rsidP="00A77F67">
            <w:pPr>
              <w:rPr>
                <w:rFonts w:ascii="Times New Roman" w:hAnsi="Times New Roman" w:cs="Times New Roman"/>
              </w:rPr>
            </w:pPr>
          </w:p>
        </w:tc>
        <w:tc>
          <w:tcPr>
            <w:tcW w:w="851" w:type="dxa"/>
          </w:tcPr>
          <w:p w14:paraId="108B61F4" w14:textId="77777777" w:rsidR="00DB606A" w:rsidRPr="00D53525" w:rsidRDefault="00DB606A" w:rsidP="00A77F67">
            <w:pPr>
              <w:rPr>
                <w:rFonts w:ascii="Times New Roman" w:hAnsi="Times New Roman" w:cs="Times New Roman"/>
              </w:rPr>
            </w:pPr>
          </w:p>
        </w:tc>
        <w:tc>
          <w:tcPr>
            <w:tcW w:w="992" w:type="dxa"/>
          </w:tcPr>
          <w:p w14:paraId="4E3987A2" w14:textId="77777777" w:rsidR="00DB606A" w:rsidRPr="00D53525" w:rsidRDefault="00DB606A" w:rsidP="00A77F67">
            <w:pPr>
              <w:rPr>
                <w:rFonts w:ascii="Times New Roman" w:hAnsi="Times New Roman" w:cs="Times New Roman"/>
              </w:rPr>
            </w:pPr>
          </w:p>
        </w:tc>
        <w:tc>
          <w:tcPr>
            <w:tcW w:w="1276" w:type="dxa"/>
          </w:tcPr>
          <w:p w14:paraId="10154252" w14:textId="77777777" w:rsidR="00DB606A" w:rsidRPr="00D53525" w:rsidRDefault="00DB606A" w:rsidP="00A77F67">
            <w:pPr>
              <w:rPr>
                <w:rFonts w:ascii="Times New Roman" w:hAnsi="Times New Roman" w:cs="Times New Roman"/>
              </w:rPr>
            </w:pPr>
          </w:p>
        </w:tc>
        <w:tc>
          <w:tcPr>
            <w:tcW w:w="992" w:type="dxa"/>
          </w:tcPr>
          <w:p w14:paraId="1A9E0FEB" w14:textId="77777777" w:rsidR="00DB606A" w:rsidRPr="00D53525" w:rsidRDefault="00DB606A" w:rsidP="00A77F67">
            <w:pPr>
              <w:rPr>
                <w:rFonts w:ascii="Times New Roman" w:hAnsi="Times New Roman" w:cs="Times New Roman"/>
              </w:rPr>
            </w:pPr>
          </w:p>
        </w:tc>
        <w:tc>
          <w:tcPr>
            <w:tcW w:w="1276" w:type="dxa"/>
            <w:hideMark/>
          </w:tcPr>
          <w:p w14:paraId="3CD572D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92FF039" w14:textId="77777777" w:rsidTr="00DB606A">
        <w:trPr>
          <w:trHeight w:val="834"/>
        </w:trPr>
        <w:tc>
          <w:tcPr>
            <w:tcW w:w="566" w:type="dxa"/>
            <w:hideMark/>
          </w:tcPr>
          <w:p w14:paraId="7E8F42A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55.</w:t>
            </w:r>
          </w:p>
        </w:tc>
        <w:tc>
          <w:tcPr>
            <w:tcW w:w="6233" w:type="dxa"/>
            <w:hideMark/>
          </w:tcPr>
          <w:p w14:paraId="58FC519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Podkład higieniczny - jednorazowy, wysokochłonny, niepylny, nie uczulający podkład higieniczny na stół operacyjny wykonany polipropylenu, poliestru oraz SAP. Wytwarzany zgodnie z normą czystości ISO 13485(potwierdzone certyfikatem). Zbudowany z mocnego, nieprzemakalnego niebieskiego laminatu. Wymiary prześcieradła 100 cm (+/-2cm) x 225cm (+/- 4cm). Warstwa chłonna o równomiernie rozmieszczonej rowkowokanalikowej perforacji chłonnej powodującej szybkie wchłanianie płynów o wymiarach - długość 190cm(+/- 2cm) i szerokość 50cm(+/-1cm). Wchłanialność co najmniej 5600g/m2 potwierdzona badaniami akredytowanego laboratorium. Produkt łatwy do identyfikacji po rozpakowaniu (opatrzony nazwą produktu lub wytwórcy). </w:t>
            </w:r>
          </w:p>
        </w:tc>
        <w:tc>
          <w:tcPr>
            <w:tcW w:w="993" w:type="dxa"/>
            <w:hideMark/>
          </w:tcPr>
          <w:p w14:paraId="62D3CB2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22660B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4558ADAF" w14:textId="77777777" w:rsidR="00DB606A" w:rsidRPr="00D53525" w:rsidRDefault="00DB606A" w:rsidP="00A77F67">
            <w:pPr>
              <w:rPr>
                <w:rFonts w:ascii="Times New Roman" w:hAnsi="Times New Roman" w:cs="Times New Roman"/>
              </w:rPr>
            </w:pPr>
          </w:p>
        </w:tc>
        <w:tc>
          <w:tcPr>
            <w:tcW w:w="851" w:type="dxa"/>
          </w:tcPr>
          <w:p w14:paraId="760BF9BF" w14:textId="77777777" w:rsidR="00DB606A" w:rsidRPr="00D53525" w:rsidRDefault="00DB606A" w:rsidP="00A77F67">
            <w:pPr>
              <w:rPr>
                <w:rFonts w:ascii="Times New Roman" w:hAnsi="Times New Roman" w:cs="Times New Roman"/>
              </w:rPr>
            </w:pPr>
          </w:p>
        </w:tc>
        <w:tc>
          <w:tcPr>
            <w:tcW w:w="992" w:type="dxa"/>
          </w:tcPr>
          <w:p w14:paraId="44791929" w14:textId="77777777" w:rsidR="00DB606A" w:rsidRPr="00D53525" w:rsidRDefault="00DB606A" w:rsidP="00A77F67">
            <w:pPr>
              <w:rPr>
                <w:rFonts w:ascii="Times New Roman" w:hAnsi="Times New Roman" w:cs="Times New Roman"/>
              </w:rPr>
            </w:pPr>
          </w:p>
        </w:tc>
        <w:tc>
          <w:tcPr>
            <w:tcW w:w="1276" w:type="dxa"/>
          </w:tcPr>
          <w:p w14:paraId="74C70EA3" w14:textId="77777777" w:rsidR="00DB606A" w:rsidRPr="00D53525" w:rsidRDefault="00DB606A" w:rsidP="00A77F67">
            <w:pPr>
              <w:rPr>
                <w:rFonts w:ascii="Times New Roman" w:hAnsi="Times New Roman" w:cs="Times New Roman"/>
              </w:rPr>
            </w:pPr>
          </w:p>
        </w:tc>
        <w:tc>
          <w:tcPr>
            <w:tcW w:w="992" w:type="dxa"/>
          </w:tcPr>
          <w:p w14:paraId="13896DC4" w14:textId="77777777" w:rsidR="00DB606A" w:rsidRPr="00D53525" w:rsidRDefault="00DB606A" w:rsidP="00A77F67">
            <w:pPr>
              <w:rPr>
                <w:rFonts w:ascii="Times New Roman" w:hAnsi="Times New Roman" w:cs="Times New Roman"/>
              </w:rPr>
            </w:pPr>
          </w:p>
        </w:tc>
        <w:tc>
          <w:tcPr>
            <w:tcW w:w="1276" w:type="dxa"/>
            <w:hideMark/>
          </w:tcPr>
          <w:p w14:paraId="1A44B71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5D70ACF" w14:textId="77777777" w:rsidTr="00DB606A">
        <w:trPr>
          <w:trHeight w:val="3821"/>
        </w:trPr>
        <w:tc>
          <w:tcPr>
            <w:tcW w:w="566" w:type="dxa"/>
            <w:hideMark/>
          </w:tcPr>
          <w:p w14:paraId="1F1FADE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56.</w:t>
            </w:r>
          </w:p>
        </w:tc>
        <w:tc>
          <w:tcPr>
            <w:tcW w:w="6233" w:type="dxa"/>
            <w:hideMark/>
          </w:tcPr>
          <w:p w14:paraId="1D5E24D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z podkładem higienicznym -  jednorazowy, wysokochłonny, niepylny, nie uczulający podkład higieniczny na stół operacyjny wykonany polipropylenu, poliestru oraz SAP. Wytwarzany zgodnie z normą czystości ISO 13485 (potwierdzone certyfikatem). Zbudowany z mocnego, nieprzemakalnego niebieskiego laminatu. Wymiary prześcieradła 100 cm (+/-2cm) x 225cm ( +/- 4cm). Warstwa chłonna o równomiernie rozmieszczonej rowkowokanalikowej perforacji chłonnej powodującej szybkie wchłanianie płynów o wymiarach - długość 190cm(+/- 2cm) i szerokość 50cm(+/-1cm). Wchłanialność co najmniej 5600g/m2 potwierdzona badaniami akredytowanego laboratorium. Produkt łatwy do identyfikacji po rozpakowaniu poprzez czytelne, trwale i w higieniczny sposób naniesione oznaczenie nazwą produktu lub producenta. Gramatura produktu 125g/m2 (+/-2%). W zestawie z prześcieradłem transportowym o udźwigu minimum 250kg (opatrzony nazwą produktu lub producenta) oraz osłonami na podłokietniki i zagłówek.</w:t>
            </w:r>
          </w:p>
        </w:tc>
        <w:tc>
          <w:tcPr>
            <w:tcW w:w="993" w:type="dxa"/>
            <w:hideMark/>
          </w:tcPr>
          <w:p w14:paraId="3FB759D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7FE66D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75BD43B6" w14:textId="77777777" w:rsidR="00DB606A" w:rsidRPr="00D53525" w:rsidRDefault="00DB606A" w:rsidP="00A77F67">
            <w:pPr>
              <w:rPr>
                <w:rFonts w:ascii="Times New Roman" w:hAnsi="Times New Roman" w:cs="Times New Roman"/>
              </w:rPr>
            </w:pPr>
          </w:p>
        </w:tc>
        <w:tc>
          <w:tcPr>
            <w:tcW w:w="851" w:type="dxa"/>
          </w:tcPr>
          <w:p w14:paraId="78DBA110" w14:textId="77777777" w:rsidR="00DB606A" w:rsidRPr="00D53525" w:rsidRDefault="00DB606A" w:rsidP="00A77F67">
            <w:pPr>
              <w:rPr>
                <w:rFonts w:ascii="Times New Roman" w:hAnsi="Times New Roman" w:cs="Times New Roman"/>
              </w:rPr>
            </w:pPr>
          </w:p>
        </w:tc>
        <w:tc>
          <w:tcPr>
            <w:tcW w:w="992" w:type="dxa"/>
          </w:tcPr>
          <w:p w14:paraId="1CBEDE12" w14:textId="77777777" w:rsidR="00DB606A" w:rsidRPr="00D53525" w:rsidRDefault="00DB606A" w:rsidP="00A77F67">
            <w:pPr>
              <w:rPr>
                <w:rFonts w:ascii="Times New Roman" w:hAnsi="Times New Roman" w:cs="Times New Roman"/>
              </w:rPr>
            </w:pPr>
          </w:p>
        </w:tc>
        <w:tc>
          <w:tcPr>
            <w:tcW w:w="1276" w:type="dxa"/>
          </w:tcPr>
          <w:p w14:paraId="615A2ABC" w14:textId="77777777" w:rsidR="00DB606A" w:rsidRPr="00D53525" w:rsidRDefault="00DB606A" w:rsidP="00A77F67">
            <w:pPr>
              <w:rPr>
                <w:rFonts w:ascii="Times New Roman" w:hAnsi="Times New Roman" w:cs="Times New Roman"/>
              </w:rPr>
            </w:pPr>
          </w:p>
        </w:tc>
        <w:tc>
          <w:tcPr>
            <w:tcW w:w="992" w:type="dxa"/>
          </w:tcPr>
          <w:p w14:paraId="5B26521A" w14:textId="77777777" w:rsidR="00DB606A" w:rsidRPr="00D53525" w:rsidRDefault="00DB606A" w:rsidP="00A77F67">
            <w:pPr>
              <w:rPr>
                <w:rFonts w:ascii="Times New Roman" w:hAnsi="Times New Roman" w:cs="Times New Roman"/>
              </w:rPr>
            </w:pPr>
          </w:p>
        </w:tc>
        <w:tc>
          <w:tcPr>
            <w:tcW w:w="1276" w:type="dxa"/>
            <w:hideMark/>
          </w:tcPr>
          <w:p w14:paraId="6828872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86E595D" w14:textId="77777777" w:rsidTr="00600BFB">
        <w:trPr>
          <w:trHeight w:val="1695"/>
        </w:trPr>
        <w:tc>
          <w:tcPr>
            <w:tcW w:w="566" w:type="dxa"/>
            <w:hideMark/>
          </w:tcPr>
          <w:p w14:paraId="55C6A74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57.</w:t>
            </w:r>
          </w:p>
        </w:tc>
        <w:tc>
          <w:tcPr>
            <w:tcW w:w="6233" w:type="dxa"/>
            <w:hideMark/>
          </w:tcPr>
          <w:p w14:paraId="410B2C6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Jednorazowe pasy niesterylne do stabilizacji ciała lub kolana pacjenta składające się z trzech warstw (warstwa górna i dolna tkanina z włókna poliestrowego, warstwa środkowa: gąbka kompozytowa). W zestawie znajdują się 2 pasy o wym. szerokość: 10,2 cm długość pierwszego – 84 cm (+/- 3cm), długość drugiego - 71cm(+/- 3cm). Możliwość regulacji długości pasów. Produkt zgodny z EN ISO 13485: 2016. Ilość w opakowaniu 12szt. </w:t>
            </w:r>
          </w:p>
        </w:tc>
        <w:tc>
          <w:tcPr>
            <w:tcW w:w="993" w:type="dxa"/>
            <w:hideMark/>
          </w:tcPr>
          <w:p w14:paraId="64B413D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6B69C21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w:t>
            </w:r>
          </w:p>
        </w:tc>
        <w:tc>
          <w:tcPr>
            <w:tcW w:w="1134" w:type="dxa"/>
          </w:tcPr>
          <w:p w14:paraId="53480C40" w14:textId="77777777" w:rsidR="00DB606A" w:rsidRPr="00D53525" w:rsidRDefault="00DB606A" w:rsidP="00A77F67">
            <w:pPr>
              <w:rPr>
                <w:rFonts w:ascii="Times New Roman" w:hAnsi="Times New Roman" w:cs="Times New Roman"/>
              </w:rPr>
            </w:pPr>
          </w:p>
        </w:tc>
        <w:tc>
          <w:tcPr>
            <w:tcW w:w="851" w:type="dxa"/>
          </w:tcPr>
          <w:p w14:paraId="0E0AE512" w14:textId="77777777" w:rsidR="00DB606A" w:rsidRPr="00D53525" w:rsidRDefault="00DB606A" w:rsidP="00A77F67">
            <w:pPr>
              <w:rPr>
                <w:rFonts w:ascii="Times New Roman" w:hAnsi="Times New Roman" w:cs="Times New Roman"/>
              </w:rPr>
            </w:pPr>
          </w:p>
        </w:tc>
        <w:tc>
          <w:tcPr>
            <w:tcW w:w="992" w:type="dxa"/>
          </w:tcPr>
          <w:p w14:paraId="530293A4" w14:textId="77777777" w:rsidR="00DB606A" w:rsidRPr="00D53525" w:rsidRDefault="00DB606A" w:rsidP="00A77F67">
            <w:pPr>
              <w:rPr>
                <w:rFonts w:ascii="Times New Roman" w:hAnsi="Times New Roman" w:cs="Times New Roman"/>
              </w:rPr>
            </w:pPr>
          </w:p>
        </w:tc>
        <w:tc>
          <w:tcPr>
            <w:tcW w:w="1276" w:type="dxa"/>
          </w:tcPr>
          <w:p w14:paraId="24E6EBF2" w14:textId="77777777" w:rsidR="00DB606A" w:rsidRPr="00D53525" w:rsidRDefault="00DB606A" w:rsidP="00A77F67">
            <w:pPr>
              <w:rPr>
                <w:rFonts w:ascii="Times New Roman" w:hAnsi="Times New Roman" w:cs="Times New Roman"/>
              </w:rPr>
            </w:pPr>
          </w:p>
        </w:tc>
        <w:tc>
          <w:tcPr>
            <w:tcW w:w="992" w:type="dxa"/>
          </w:tcPr>
          <w:p w14:paraId="49F675EF" w14:textId="77777777" w:rsidR="00DB606A" w:rsidRPr="00D53525" w:rsidRDefault="00DB606A" w:rsidP="00A77F67">
            <w:pPr>
              <w:rPr>
                <w:rFonts w:ascii="Times New Roman" w:hAnsi="Times New Roman" w:cs="Times New Roman"/>
              </w:rPr>
            </w:pPr>
          </w:p>
        </w:tc>
        <w:tc>
          <w:tcPr>
            <w:tcW w:w="1276" w:type="dxa"/>
            <w:hideMark/>
          </w:tcPr>
          <w:p w14:paraId="0F17358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0760FB9" w14:textId="77777777" w:rsidTr="00600BFB">
        <w:trPr>
          <w:trHeight w:val="543"/>
        </w:trPr>
        <w:tc>
          <w:tcPr>
            <w:tcW w:w="566" w:type="dxa"/>
            <w:hideMark/>
          </w:tcPr>
          <w:p w14:paraId="0C66F0E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58.</w:t>
            </w:r>
          </w:p>
        </w:tc>
        <w:tc>
          <w:tcPr>
            <w:tcW w:w="6233" w:type="dxa"/>
            <w:hideMark/>
          </w:tcPr>
          <w:p w14:paraId="643540A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Mata na podłogę, o dużej wchłanialności płynów min. 1,3l/m2, z możliwością przytwierdzania do podłóg, o wymiarze 81 cm x 121cm. </w:t>
            </w:r>
          </w:p>
        </w:tc>
        <w:tc>
          <w:tcPr>
            <w:tcW w:w="993" w:type="dxa"/>
            <w:hideMark/>
          </w:tcPr>
          <w:p w14:paraId="69FF673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626B90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1695803D" w14:textId="77777777" w:rsidR="00DB606A" w:rsidRPr="00D53525" w:rsidRDefault="00DB606A" w:rsidP="00A77F67">
            <w:pPr>
              <w:rPr>
                <w:rFonts w:ascii="Times New Roman" w:hAnsi="Times New Roman" w:cs="Times New Roman"/>
              </w:rPr>
            </w:pPr>
          </w:p>
        </w:tc>
        <w:tc>
          <w:tcPr>
            <w:tcW w:w="851" w:type="dxa"/>
          </w:tcPr>
          <w:p w14:paraId="00656234" w14:textId="77777777" w:rsidR="00DB606A" w:rsidRPr="00D53525" w:rsidRDefault="00DB606A" w:rsidP="00A77F67">
            <w:pPr>
              <w:rPr>
                <w:rFonts w:ascii="Times New Roman" w:hAnsi="Times New Roman" w:cs="Times New Roman"/>
              </w:rPr>
            </w:pPr>
          </w:p>
        </w:tc>
        <w:tc>
          <w:tcPr>
            <w:tcW w:w="992" w:type="dxa"/>
          </w:tcPr>
          <w:p w14:paraId="4C7527A7" w14:textId="77777777" w:rsidR="00DB606A" w:rsidRPr="00D53525" w:rsidRDefault="00DB606A" w:rsidP="00A77F67">
            <w:pPr>
              <w:rPr>
                <w:rFonts w:ascii="Times New Roman" w:hAnsi="Times New Roman" w:cs="Times New Roman"/>
              </w:rPr>
            </w:pPr>
          </w:p>
        </w:tc>
        <w:tc>
          <w:tcPr>
            <w:tcW w:w="1276" w:type="dxa"/>
          </w:tcPr>
          <w:p w14:paraId="457F0570" w14:textId="77777777" w:rsidR="00DB606A" w:rsidRPr="00D53525" w:rsidRDefault="00DB606A" w:rsidP="00A77F67">
            <w:pPr>
              <w:rPr>
                <w:rFonts w:ascii="Times New Roman" w:hAnsi="Times New Roman" w:cs="Times New Roman"/>
              </w:rPr>
            </w:pPr>
          </w:p>
        </w:tc>
        <w:tc>
          <w:tcPr>
            <w:tcW w:w="992" w:type="dxa"/>
          </w:tcPr>
          <w:p w14:paraId="350084C3" w14:textId="77777777" w:rsidR="00DB606A" w:rsidRPr="00D53525" w:rsidRDefault="00DB606A" w:rsidP="00A77F67">
            <w:pPr>
              <w:rPr>
                <w:rFonts w:ascii="Times New Roman" w:hAnsi="Times New Roman" w:cs="Times New Roman"/>
              </w:rPr>
            </w:pPr>
          </w:p>
        </w:tc>
        <w:tc>
          <w:tcPr>
            <w:tcW w:w="1276" w:type="dxa"/>
            <w:hideMark/>
          </w:tcPr>
          <w:p w14:paraId="6FF1F5F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E9B6D95" w14:textId="77777777" w:rsidTr="00DB606A">
        <w:trPr>
          <w:trHeight w:val="1020"/>
        </w:trPr>
        <w:tc>
          <w:tcPr>
            <w:tcW w:w="566" w:type="dxa"/>
            <w:hideMark/>
          </w:tcPr>
          <w:p w14:paraId="3C4603F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59.</w:t>
            </w:r>
          </w:p>
        </w:tc>
        <w:tc>
          <w:tcPr>
            <w:tcW w:w="6233" w:type="dxa"/>
            <w:hideMark/>
          </w:tcPr>
          <w:p w14:paraId="65124FA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Prześcieradło do transportu - nie pylące prześcieradło transportowe o wymiarach 101cm (+/-2cm) x 203cm(+/-2cm). Udźwig minimum 250kg. Produkt łatwy do identyfikacji po rozpakowaniu (opatrzony nazwą produktu lub producenta).</w:t>
            </w:r>
          </w:p>
        </w:tc>
        <w:tc>
          <w:tcPr>
            <w:tcW w:w="993" w:type="dxa"/>
            <w:hideMark/>
          </w:tcPr>
          <w:p w14:paraId="0A86935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7CFF42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2FD6842A" w14:textId="77777777" w:rsidR="00DB606A" w:rsidRPr="00D53525" w:rsidRDefault="00DB606A" w:rsidP="00A77F67">
            <w:pPr>
              <w:rPr>
                <w:rFonts w:ascii="Times New Roman" w:hAnsi="Times New Roman" w:cs="Times New Roman"/>
              </w:rPr>
            </w:pPr>
          </w:p>
        </w:tc>
        <w:tc>
          <w:tcPr>
            <w:tcW w:w="851" w:type="dxa"/>
          </w:tcPr>
          <w:p w14:paraId="53990CBC" w14:textId="77777777" w:rsidR="00DB606A" w:rsidRPr="00D53525" w:rsidRDefault="00DB606A" w:rsidP="00A77F67">
            <w:pPr>
              <w:rPr>
                <w:rFonts w:ascii="Times New Roman" w:hAnsi="Times New Roman" w:cs="Times New Roman"/>
              </w:rPr>
            </w:pPr>
          </w:p>
        </w:tc>
        <w:tc>
          <w:tcPr>
            <w:tcW w:w="992" w:type="dxa"/>
          </w:tcPr>
          <w:p w14:paraId="318A5B18" w14:textId="77777777" w:rsidR="00DB606A" w:rsidRPr="00D53525" w:rsidRDefault="00DB606A" w:rsidP="00A77F67">
            <w:pPr>
              <w:rPr>
                <w:rFonts w:ascii="Times New Roman" w:hAnsi="Times New Roman" w:cs="Times New Roman"/>
              </w:rPr>
            </w:pPr>
          </w:p>
        </w:tc>
        <w:tc>
          <w:tcPr>
            <w:tcW w:w="1276" w:type="dxa"/>
          </w:tcPr>
          <w:p w14:paraId="23D5768C" w14:textId="77777777" w:rsidR="00DB606A" w:rsidRPr="00D53525" w:rsidRDefault="00DB606A" w:rsidP="00A77F67">
            <w:pPr>
              <w:rPr>
                <w:rFonts w:ascii="Times New Roman" w:hAnsi="Times New Roman" w:cs="Times New Roman"/>
              </w:rPr>
            </w:pPr>
          </w:p>
        </w:tc>
        <w:tc>
          <w:tcPr>
            <w:tcW w:w="992" w:type="dxa"/>
          </w:tcPr>
          <w:p w14:paraId="4F318FA2" w14:textId="77777777" w:rsidR="00DB606A" w:rsidRPr="00D53525" w:rsidRDefault="00DB606A" w:rsidP="00A77F67">
            <w:pPr>
              <w:rPr>
                <w:rFonts w:ascii="Times New Roman" w:hAnsi="Times New Roman" w:cs="Times New Roman"/>
              </w:rPr>
            </w:pPr>
          </w:p>
        </w:tc>
        <w:tc>
          <w:tcPr>
            <w:tcW w:w="1276" w:type="dxa"/>
          </w:tcPr>
          <w:p w14:paraId="3B600B39" w14:textId="77777777" w:rsidR="00DB606A" w:rsidRPr="00D53525" w:rsidRDefault="00DB606A" w:rsidP="00A77F67">
            <w:pPr>
              <w:rPr>
                <w:rFonts w:ascii="Times New Roman" w:hAnsi="Times New Roman" w:cs="Times New Roman"/>
              </w:rPr>
            </w:pPr>
          </w:p>
        </w:tc>
      </w:tr>
      <w:tr w:rsidR="00DB606A" w:rsidRPr="00D53525" w14:paraId="735A12AB" w14:textId="77777777" w:rsidTr="00DB606A">
        <w:trPr>
          <w:trHeight w:val="300"/>
        </w:trPr>
        <w:tc>
          <w:tcPr>
            <w:tcW w:w="566" w:type="dxa"/>
            <w:hideMark/>
          </w:tcPr>
          <w:p w14:paraId="5BC7F23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60.</w:t>
            </w:r>
          </w:p>
        </w:tc>
        <w:tc>
          <w:tcPr>
            <w:tcW w:w="6233" w:type="dxa"/>
            <w:hideMark/>
          </w:tcPr>
          <w:p w14:paraId="20A37F2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Czepki chirurgiczne </w:t>
            </w:r>
          </w:p>
        </w:tc>
        <w:tc>
          <w:tcPr>
            <w:tcW w:w="993" w:type="dxa"/>
            <w:hideMark/>
          </w:tcPr>
          <w:p w14:paraId="3B51888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1EEA37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1 400</w:t>
            </w:r>
          </w:p>
        </w:tc>
        <w:tc>
          <w:tcPr>
            <w:tcW w:w="1134" w:type="dxa"/>
          </w:tcPr>
          <w:p w14:paraId="7B00F313" w14:textId="77777777" w:rsidR="00DB606A" w:rsidRPr="00D53525" w:rsidRDefault="00DB606A" w:rsidP="00A77F67">
            <w:pPr>
              <w:rPr>
                <w:rFonts w:ascii="Times New Roman" w:hAnsi="Times New Roman" w:cs="Times New Roman"/>
              </w:rPr>
            </w:pPr>
          </w:p>
        </w:tc>
        <w:tc>
          <w:tcPr>
            <w:tcW w:w="851" w:type="dxa"/>
          </w:tcPr>
          <w:p w14:paraId="6E7A159D" w14:textId="77777777" w:rsidR="00DB606A" w:rsidRPr="00D53525" w:rsidRDefault="00DB606A" w:rsidP="00A77F67">
            <w:pPr>
              <w:rPr>
                <w:rFonts w:ascii="Times New Roman" w:hAnsi="Times New Roman" w:cs="Times New Roman"/>
              </w:rPr>
            </w:pPr>
          </w:p>
        </w:tc>
        <w:tc>
          <w:tcPr>
            <w:tcW w:w="992" w:type="dxa"/>
          </w:tcPr>
          <w:p w14:paraId="5C9C0FA9" w14:textId="77777777" w:rsidR="00DB606A" w:rsidRPr="00D53525" w:rsidRDefault="00DB606A" w:rsidP="00A77F67">
            <w:pPr>
              <w:rPr>
                <w:rFonts w:ascii="Times New Roman" w:hAnsi="Times New Roman" w:cs="Times New Roman"/>
              </w:rPr>
            </w:pPr>
          </w:p>
        </w:tc>
        <w:tc>
          <w:tcPr>
            <w:tcW w:w="1276" w:type="dxa"/>
          </w:tcPr>
          <w:p w14:paraId="6A11A853" w14:textId="77777777" w:rsidR="00DB606A" w:rsidRPr="00D53525" w:rsidRDefault="00DB606A" w:rsidP="00A77F67">
            <w:pPr>
              <w:rPr>
                <w:rFonts w:ascii="Times New Roman" w:hAnsi="Times New Roman" w:cs="Times New Roman"/>
              </w:rPr>
            </w:pPr>
          </w:p>
        </w:tc>
        <w:tc>
          <w:tcPr>
            <w:tcW w:w="992" w:type="dxa"/>
          </w:tcPr>
          <w:p w14:paraId="42736180" w14:textId="77777777" w:rsidR="00DB606A" w:rsidRPr="00D53525" w:rsidRDefault="00DB606A" w:rsidP="00A77F67">
            <w:pPr>
              <w:rPr>
                <w:rFonts w:ascii="Times New Roman" w:hAnsi="Times New Roman" w:cs="Times New Roman"/>
              </w:rPr>
            </w:pPr>
          </w:p>
        </w:tc>
        <w:tc>
          <w:tcPr>
            <w:tcW w:w="1276" w:type="dxa"/>
          </w:tcPr>
          <w:p w14:paraId="5F70542C" w14:textId="77777777" w:rsidR="00DB606A" w:rsidRPr="00D53525" w:rsidRDefault="00DB606A" w:rsidP="00A77F67">
            <w:pPr>
              <w:rPr>
                <w:rFonts w:ascii="Times New Roman" w:hAnsi="Times New Roman" w:cs="Times New Roman"/>
              </w:rPr>
            </w:pPr>
          </w:p>
        </w:tc>
      </w:tr>
      <w:tr w:rsidR="00DB606A" w:rsidRPr="00D53525" w14:paraId="43973EE6" w14:textId="77777777" w:rsidTr="00600BFB">
        <w:trPr>
          <w:trHeight w:val="261"/>
        </w:trPr>
        <w:tc>
          <w:tcPr>
            <w:tcW w:w="566" w:type="dxa"/>
            <w:hideMark/>
          </w:tcPr>
          <w:p w14:paraId="618B1F8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61.</w:t>
            </w:r>
          </w:p>
        </w:tc>
        <w:tc>
          <w:tcPr>
            <w:tcW w:w="6233" w:type="dxa"/>
            <w:hideMark/>
          </w:tcPr>
          <w:p w14:paraId="3145968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Serwety operacyjne 75x90cm</w:t>
            </w:r>
          </w:p>
        </w:tc>
        <w:tc>
          <w:tcPr>
            <w:tcW w:w="993" w:type="dxa"/>
            <w:hideMark/>
          </w:tcPr>
          <w:p w14:paraId="55AC5EA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0B833E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800</w:t>
            </w:r>
          </w:p>
        </w:tc>
        <w:tc>
          <w:tcPr>
            <w:tcW w:w="1134" w:type="dxa"/>
          </w:tcPr>
          <w:p w14:paraId="45AC6C87" w14:textId="77777777" w:rsidR="00DB606A" w:rsidRPr="00D53525" w:rsidRDefault="00DB606A" w:rsidP="00A77F67">
            <w:pPr>
              <w:rPr>
                <w:rFonts w:ascii="Times New Roman" w:hAnsi="Times New Roman" w:cs="Times New Roman"/>
              </w:rPr>
            </w:pPr>
          </w:p>
        </w:tc>
        <w:tc>
          <w:tcPr>
            <w:tcW w:w="851" w:type="dxa"/>
          </w:tcPr>
          <w:p w14:paraId="02CC4CB1" w14:textId="77777777" w:rsidR="00DB606A" w:rsidRPr="00D53525" w:rsidRDefault="00DB606A" w:rsidP="00A77F67">
            <w:pPr>
              <w:rPr>
                <w:rFonts w:ascii="Times New Roman" w:hAnsi="Times New Roman" w:cs="Times New Roman"/>
              </w:rPr>
            </w:pPr>
          </w:p>
        </w:tc>
        <w:tc>
          <w:tcPr>
            <w:tcW w:w="992" w:type="dxa"/>
          </w:tcPr>
          <w:p w14:paraId="72A6C703" w14:textId="77777777" w:rsidR="00DB606A" w:rsidRPr="00D53525" w:rsidRDefault="00DB606A" w:rsidP="00A77F67">
            <w:pPr>
              <w:rPr>
                <w:rFonts w:ascii="Times New Roman" w:hAnsi="Times New Roman" w:cs="Times New Roman"/>
              </w:rPr>
            </w:pPr>
          </w:p>
        </w:tc>
        <w:tc>
          <w:tcPr>
            <w:tcW w:w="1276" w:type="dxa"/>
          </w:tcPr>
          <w:p w14:paraId="032DBE73" w14:textId="77777777" w:rsidR="00DB606A" w:rsidRPr="00D53525" w:rsidRDefault="00DB606A" w:rsidP="00A77F67">
            <w:pPr>
              <w:rPr>
                <w:rFonts w:ascii="Times New Roman" w:hAnsi="Times New Roman" w:cs="Times New Roman"/>
              </w:rPr>
            </w:pPr>
          </w:p>
        </w:tc>
        <w:tc>
          <w:tcPr>
            <w:tcW w:w="992" w:type="dxa"/>
          </w:tcPr>
          <w:p w14:paraId="0CEFEBAA" w14:textId="77777777" w:rsidR="00DB606A" w:rsidRPr="00D53525" w:rsidRDefault="00DB606A" w:rsidP="00A77F67">
            <w:pPr>
              <w:rPr>
                <w:rFonts w:ascii="Times New Roman" w:hAnsi="Times New Roman" w:cs="Times New Roman"/>
              </w:rPr>
            </w:pPr>
          </w:p>
        </w:tc>
        <w:tc>
          <w:tcPr>
            <w:tcW w:w="1276" w:type="dxa"/>
          </w:tcPr>
          <w:p w14:paraId="6B30A0D7" w14:textId="77777777" w:rsidR="00DB606A" w:rsidRPr="00D53525" w:rsidRDefault="00DB606A" w:rsidP="00A77F67">
            <w:pPr>
              <w:rPr>
                <w:rFonts w:ascii="Times New Roman" w:hAnsi="Times New Roman" w:cs="Times New Roman"/>
              </w:rPr>
            </w:pPr>
          </w:p>
        </w:tc>
      </w:tr>
      <w:tr w:rsidR="00DB606A" w:rsidRPr="00D53525" w14:paraId="0111809D" w14:textId="77777777" w:rsidTr="00DB606A">
        <w:trPr>
          <w:trHeight w:val="826"/>
        </w:trPr>
        <w:tc>
          <w:tcPr>
            <w:tcW w:w="566" w:type="dxa"/>
            <w:hideMark/>
          </w:tcPr>
          <w:p w14:paraId="1C54D05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62.</w:t>
            </w:r>
          </w:p>
        </w:tc>
        <w:tc>
          <w:tcPr>
            <w:tcW w:w="6233" w:type="dxa"/>
            <w:hideMark/>
          </w:tcPr>
          <w:p w14:paraId="7CC9DB8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Ostrza chirurgiczne wymienne ze stali węglowej w rozm.10-24 (op.=100szt.), z nazwą producenta i numerem ostrza wygrawerowanym na ostrzu.</w:t>
            </w:r>
          </w:p>
        </w:tc>
        <w:tc>
          <w:tcPr>
            <w:tcW w:w="993" w:type="dxa"/>
            <w:hideMark/>
          </w:tcPr>
          <w:p w14:paraId="66F75A7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3A55E59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0C559658" w14:textId="77777777" w:rsidR="00DB606A" w:rsidRPr="00D53525" w:rsidRDefault="00DB606A" w:rsidP="00A77F67">
            <w:pPr>
              <w:rPr>
                <w:rFonts w:ascii="Times New Roman" w:hAnsi="Times New Roman" w:cs="Times New Roman"/>
              </w:rPr>
            </w:pPr>
          </w:p>
        </w:tc>
        <w:tc>
          <w:tcPr>
            <w:tcW w:w="851" w:type="dxa"/>
          </w:tcPr>
          <w:p w14:paraId="4A756232" w14:textId="77777777" w:rsidR="00DB606A" w:rsidRPr="00D53525" w:rsidRDefault="00DB606A" w:rsidP="00A77F67">
            <w:pPr>
              <w:rPr>
                <w:rFonts w:ascii="Times New Roman" w:hAnsi="Times New Roman" w:cs="Times New Roman"/>
              </w:rPr>
            </w:pPr>
          </w:p>
        </w:tc>
        <w:tc>
          <w:tcPr>
            <w:tcW w:w="992" w:type="dxa"/>
          </w:tcPr>
          <w:p w14:paraId="1444E2CC" w14:textId="77777777" w:rsidR="00DB606A" w:rsidRPr="00D53525" w:rsidRDefault="00DB606A" w:rsidP="00A77F67">
            <w:pPr>
              <w:rPr>
                <w:rFonts w:ascii="Times New Roman" w:hAnsi="Times New Roman" w:cs="Times New Roman"/>
              </w:rPr>
            </w:pPr>
          </w:p>
        </w:tc>
        <w:tc>
          <w:tcPr>
            <w:tcW w:w="1276" w:type="dxa"/>
          </w:tcPr>
          <w:p w14:paraId="31BD5C4A" w14:textId="77777777" w:rsidR="00DB606A" w:rsidRPr="00D53525" w:rsidRDefault="00DB606A" w:rsidP="00A77F67">
            <w:pPr>
              <w:rPr>
                <w:rFonts w:ascii="Times New Roman" w:hAnsi="Times New Roman" w:cs="Times New Roman"/>
              </w:rPr>
            </w:pPr>
          </w:p>
        </w:tc>
        <w:tc>
          <w:tcPr>
            <w:tcW w:w="992" w:type="dxa"/>
          </w:tcPr>
          <w:p w14:paraId="488A54DB" w14:textId="77777777" w:rsidR="00DB606A" w:rsidRPr="00D53525" w:rsidRDefault="00DB606A" w:rsidP="00A77F67">
            <w:pPr>
              <w:rPr>
                <w:rFonts w:ascii="Times New Roman" w:hAnsi="Times New Roman" w:cs="Times New Roman"/>
              </w:rPr>
            </w:pPr>
          </w:p>
        </w:tc>
        <w:tc>
          <w:tcPr>
            <w:tcW w:w="1276" w:type="dxa"/>
          </w:tcPr>
          <w:p w14:paraId="7DE62474" w14:textId="77777777" w:rsidR="00DB606A" w:rsidRPr="00D53525" w:rsidRDefault="00DB606A" w:rsidP="00A77F67">
            <w:pPr>
              <w:rPr>
                <w:rFonts w:ascii="Times New Roman" w:hAnsi="Times New Roman" w:cs="Times New Roman"/>
              </w:rPr>
            </w:pPr>
          </w:p>
        </w:tc>
      </w:tr>
      <w:tr w:rsidR="00DB606A" w:rsidRPr="00D53525" w14:paraId="1CF1B85E" w14:textId="77777777" w:rsidTr="00600BFB">
        <w:trPr>
          <w:trHeight w:val="2393"/>
        </w:trPr>
        <w:tc>
          <w:tcPr>
            <w:tcW w:w="566" w:type="dxa"/>
            <w:hideMark/>
          </w:tcPr>
          <w:p w14:paraId="177FADE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63.</w:t>
            </w:r>
          </w:p>
        </w:tc>
        <w:tc>
          <w:tcPr>
            <w:tcW w:w="6233" w:type="dxa"/>
            <w:hideMark/>
          </w:tcPr>
          <w:p w14:paraId="18401AF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Bezpieczny skalpel - ostrze chirurgiczne wykonane ze stali węglowej w przeźroczystej osłonie, umożliwiające stałą obserwację ostrza w każdym położeniu. Skalpel powinien posiadać przycisk umożliwiający obsługę jednoręczną,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Nadruk numer serii i data ważności wydrukowana na każdej pojedynczej sztuce. Skalpel sterylny j.u. w rozm. od nr 10 do 36, a'10 szt.</w:t>
            </w:r>
          </w:p>
        </w:tc>
        <w:tc>
          <w:tcPr>
            <w:tcW w:w="993" w:type="dxa"/>
            <w:hideMark/>
          </w:tcPr>
          <w:p w14:paraId="6E58429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4AFFD23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w:t>
            </w:r>
          </w:p>
        </w:tc>
        <w:tc>
          <w:tcPr>
            <w:tcW w:w="1134" w:type="dxa"/>
          </w:tcPr>
          <w:p w14:paraId="533170E9" w14:textId="77777777" w:rsidR="00DB606A" w:rsidRPr="00D53525" w:rsidRDefault="00DB606A" w:rsidP="00A77F67">
            <w:pPr>
              <w:rPr>
                <w:rFonts w:ascii="Times New Roman" w:hAnsi="Times New Roman" w:cs="Times New Roman"/>
              </w:rPr>
            </w:pPr>
          </w:p>
        </w:tc>
        <w:tc>
          <w:tcPr>
            <w:tcW w:w="851" w:type="dxa"/>
          </w:tcPr>
          <w:p w14:paraId="2AC57310" w14:textId="77777777" w:rsidR="00DB606A" w:rsidRPr="00D53525" w:rsidRDefault="00DB606A" w:rsidP="00A77F67">
            <w:pPr>
              <w:rPr>
                <w:rFonts w:ascii="Times New Roman" w:hAnsi="Times New Roman" w:cs="Times New Roman"/>
              </w:rPr>
            </w:pPr>
          </w:p>
        </w:tc>
        <w:tc>
          <w:tcPr>
            <w:tcW w:w="992" w:type="dxa"/>
          </w:tcPr>
          <w:p w14:paraId="73DBED2C" w14:textId="77777777" w:rsidR="00DB606A" w:rsidRPr="00D53525" w:rsidRDefault="00DB606A" w:rsidP="00A77F67">
            <w:pPr>
              <w:rPr>
                <w:rFonts w:ascii="Times New Roman" w:hAnsi="Times New Roman" w:cs="Times New Roman"/>
              </w:rPr>
            </w:pPr>
          </w:p>
        </w:tc>
        <w:tc>
          <w:tcPr>
            <w:tcW w:w="1276" w:type="dxa"/>
          </w:tcPr>
          <w:p w14:paraId="5726B24F" w14:textId="77777777" w:rsidR="00DB606A" w:rsidRPr="00D53525" w:rsidRDefault="00DB606A" w:rsidP="00A77F67">
            <w:pPr>
              <w:rPr>
                <w:rFonts w:ascii="Times New Roman" w:hAnsi="Times New Roman" w:cs="Times New Roman"/>
              </w:rPr>
            </w:pPr>
          </w:p>
        </w:tc>
        <w:tc>
          <w:tcPr>
            <w:tcW w:w="992" w:type="dxa"/>
          </w:tcPr>
          <w:p w14:paraId="02936E53" w14:textId="77777777" w:rsidR="00DB606A" w:rsidRPr="00D53525" w:rsidRDefault="00DB606A" w:rsidP="00A77F67">
            <w:pPr>
              <w:rPr>
                <w:rFonts w:ascii="Times New Roman" w:hAnsi="Times New Roman" w:cs="Times New Roman"/>
              </w:rPr>
            </w:pPr>
          </w:p>
        </w:tc>
        <w:tc>
          <w:tcPr>
            <w:tcW w:w="1276" w:type="dxa"/>
          </w:tcPr>
          <w:p w14:paraId="6CFC0FA9" w14:textId="77777777" w:rsidR="00DB606A" w:rsidRPr="00D53525" w:rsidRDefault="00DB606A" w:rsidP="00A77F67">
            <w:pPr>
              <w:rPr>
                <w:rFonts w:ascii="Times New Roman" w:hAnsi="Times New Roman" w:cs="Times New Roman"/>
              </w:rPr>
            </w:pPr>
          </w:p>
        </w:tc>
      </w:tr>
      <w:tr w:rsidR="00DB606A" w:rsidRPr="00D53525" w14:paraId="73BF226A" w14:textId="77777777" w:rsidTr="00DB606A">
        <w:trPr>
          <w:trHeight w:val="2677"/>
        </w:trPr>
        <w:tc>
          <w:tcPr>
            <w:tcW w:w="566" w:type="dxa"/>
            <w:hideMark/>
          </w:tcPr>
          <w:p w14:paraId="003A9CD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64.</w:t>
            </w:r>
          </w:p>
        </w:tc>
        <w:tc>
          <w:tcPr>
            <w:tcW w:w="6233" w:type="dxa"/>
            <w:hideMark/>
          </w:tcPr>
          <w:p w14:paraId="639F5112" w14:textId="32FB1014" w:rsidR="00DB606A" w:rsidRPr="00D53525" w:rsidRDefault="00DB606A" w:rsidP="00A77F67">
            <w:pPr>
              <w:rPr>
                <w:rFonts w:ascii="Times New Roman" w:hAnsi="Times New Roman" w:cs="Times New Roman"/>
              </w:rPr>
            </w:pPr>
            <w:r w:rsidRPr="00D53525">
              <w:rPr>
                <w:rFonts w:ascii="Times New Roman" w:hAnsi="Times New Roman" w:cs="Times New Roman"/>
              </w:rPr>
              <w:t>Myjka do mycia ciała pacjenta nasączona mydłem dermatologicznym z ekstraktem z aloesu, do użytku</w:t>
            </w:r>
            <w:r w:rsidRPr="00D53525">
              <w:rPr>
                <w:rFonts w:ascii="Times New Roman" w:hAnsi="Times New Roman" w:cs="Times New Roman"/>
              </w:rPr>
              <w:br w:type="page"/>
              <w:t>higienicznego, jednorazowego użytku – gotowa do użycia od razu po wyjęciu z opakowania. Uwalnia swoje</w:t>
            </w:r>
            <w:r w:rsidRPr="00D53525">
              <w:rPr>
                <w:rFonts w:ascii="Times New Roman" w:hAnsi="Times New Roman" w:cs="Times New Roman"/>
              </w:rPr>
              <w:br w:type="page"/>
              <w:t>higieniczne właściwości już przy kontakcie z niewielką ilością wody. Ergonomiczna budowa zapobiega</w:t>
            </w:r>
            <w:r w:rsidRPr="00D53525">
              <w:rPr>
                <w:rFonts w:ascii="Times New Roman" w:hAnsi="Times New Roman" w:cs="Times New Roman"/>
              </w:rPr>
              <w:br w:type="page"/>
              <w:t>zsunięciu się z ręki w trakcie używania – zwężana w nadgarstku. Zgrzewana termicznie, dzięki czemu nie</w:t>
            </w:r>
            <w:r w:rsidRPr="00D53525">
              <w:rPr>
                <w:rFonts w:ascii="Times New Roman" w:hAnsi="Times New Roman" w:cs="Times New Roman"/>
              </w:rPr>
              <w:br w:type="page"/>
              <w:t>działa drażniąco na skórę pacjenta. Możliwość stosowania u niemowląt.Wymiary: 24 x 17 cm (+/- 0,5 cm), przednia warstwa z mydłem: 100g/m2 +/- 5%,tylna warstwa: 50g/m2 +/- 5%. Produkt wpisany do ogólnoeuropejskiego rejestru produktów kosmetycznych CPNP op. 20 szt</w:t>
            </w:r>
          </w:p>
        </w:tc>
        <w:tc>
          <w:tcPr>
            <w:tcW w:w="993" w:type="dxa"/>
            <w:hideMark/>
          </w:tcPr>
          <w:p w14:paraId="71F61A7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0963652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452BB1E0" w14:textId="77777777" w:rsidR="00DB606A" w:rsidRPr="00D53525" w:rsidRDefault="00DB606A" w:rsidP="00A77F67">
            <w:pPr>
              <w:rPr>
                <w:rFonts w:ascii="Times New Roman" w:hAnsi="Times New Roman" w:cs="Times New Roman"/>
              </w:rPr>
            </w:pPr>
          </w:p>
        </w:tc>
        <w:tc>
          <w:tcPr>
            <w:tcW w:w="851" w:type="dxa"/>
          </w:tcPr>
          <w:p w14:paraId="3853C720" w14:textId="77777777" w:rsidR="00DB606A" w:rsidRPr="00D53525" w:rsidRDefault="00DB606A" w:rsidP="00A77F67">
            <w:pPr>
              <w:rPr>
                <w:rFonts w:ascii="Times New Roman" w:hAnsi="Times New Roman" w:cs="Times New Roman"/>
              </w:rPr>
            </w:pPr>
          </w:p>
        </w:tc>
        <w:tc>
          <w:tcPr>
            <w:tcW w:w="992" w:type="dxa"/>
          </w:tcPr>
          <w:p w14:paraId="010AEDEC" w14:textId="77777777" w:rsidR="00DB606A" w:rsidRPr="00D53525" w:rsidRDefault="00DB606A" w:rsidP="00A77F67">
            <w:pPr>
              <w:rPr>
                <w:rFonts w:ascii="Times New Roman" w:hAnsi="Times New Roman" w:cs="Times New Roman"/>
              </w:rPr>
            </w:pPr>
          </w:p>
        </w:tc>
        <w:tc>
          <w:tcPr>
            <w:tcW w:w="1276" w:type="dxa"/>
          </w:tcPr>
          <w:p w14:paraId="1B561B4D" w14:textId="77777777" w:rsidR="00DB606A" w:rsidRPr="00D53525" w:rsidRDefault="00DB606A" w:rsidP="00A77F67">
            <w:pPr>
              <w:rPr>
                <w:rFonts w:ascii="Times New Roman" w:hAnsi="Times New Roman" w:cs="Times New Roman"/>
              </w:rPr>
            </w:pPr>
          </w:p>
        </w:tc>
        <w:tc>
          <w:tcPr>
            <w:tcW w:w="992" w:type="dxa"/>
          </w:tcPr>
          <w:p w14:paraId="51622506" w14:textId="77777777" w:rsidR="00DB606A" w:rsidRPr="00D53525" w:rsidRDefault="00DB606A" w:rsidP="00A77F67">
            <w:pPr>
              <w:rPr>
                <w:rFonts w:ascii="Times New Roman" w:hAnsi="Times New Roman" w:cs="Times New Roman"/>
              </w:rPr>
            </w:pPr>
          </w:p>
        </w:tc>
        <w:tc>
          <w:tcPr>
            <w:tcW w:w="1276" w:type="dxa"/>
          </w:tcPr>
          <w:p w14:paraId="3D334A88" w14:textId="77777777" w:rsidR="00DB606A" w:rsidRPr="00D53525" w:rsidRDefault="00DB606A" w:rsidP="00A77F67">
            <w:pPr>
              <w:rPr>
                <w:rFonts w:ascii="Times New Roman" w:hAnsi="Times New Roman" w:cs="Times New Roman"/>
              </w:rPr>
            </w:pPr>
          </w:p>
        </w:tc>
      </w:tr>
      <w:tr w:rsidR="00DB606A" w:rsidRPr="00D53525" w14:paraId="12D3C1D3" w14:textId="77777777" w:rsidTr="00DB606A">
        <w:trPr>
          <w:trHeight w:val="1986"/>
        </w:trPr>
        <w:tc>
          <w:tcPr>
            <w:tcW w:w="566" w:type="dxa"/>
            <w:hideMark/>
          </w:tcPr>
          <w:p w14:paraId="069822A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65.</w:t>
            </w:r>
          </w:p>
        </w:tc>
        <w:tc>
          <w:tcPr>
            <w:tcW w:w="6233" w:type="dxa"/>
            <w:hideMark/>
          </w:tcPr>
          <w:p w14:paraId="157590D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Myjka do mycia ciała pacjenta nasączona "suchym" mydłem jedn. użytku aktywująca się po użyciu wody. Myjka w kształcie rękawicy - ergonomiczna budowa zapobiega zsucięciu się z ręki w trakcie używaniam zwężana w nadgarstku, zgrzewana termicznie dzięki czemu nie działa drażniąco na skórę pacjenta. Wykonana z dwóch warstw: przednia - podkłady watolinowe + środek myjący o neutralnym pH 5,5, tylna: podkłady watolinowe; wykonana z włókniny 100g/m2 o wymiarach: 24,5 x 16,5cm (+/- 0,5cm), grubość nie mniej niż 0,5cm, opak. a'20szt. </w:t>
            </w:r>
          </w:p>
        </w:tc>
        <w:tc>
          <w:tcPr>
            <w:tcW w:w="993" w:type="dxa"/>
            <w:hideMark/>
          </w:tcPr>
          <w:p w14:paraId="5A4383B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6B1FFE7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150</w:t>
            </w:r>
          </w:p>
        </w:tc>
        <w:tc>
          <w:tcPr>
            <w:tcW w:w="1134" w:type="dxa"/>
          </w:tcPr>
          <w:p w14:paraId="4572A513" w14:textId="77777777" w:rsidR="00DB606A" w:rsidRPr="00D53525" w:rsidRDefault="00DB606A" w:rsidP="00A77F67">
            <w:pPr>
              <w:rPr>
                <w:rFonts w:ascii="Times New Roman" w:hAnsi="Times New Roman" w:cs="Times New Roman"/>
              </w:rPr>
            </w:pPr>
          </w:p>
        </w:tc>
        <w:tc>
          <w:tcPr>
            <w:tcW w:w="851" w:type="dxa"/>
          </w:tcPr>
          <w:p w14:paraId="5A33B56C" w14:textId="77777777" w:rsidR="00DB606A" w:rsidRPr="00D53525" w:rsidRDefault="00DB606A" w:rsidP="00A77F67">
            <w:pPr>
              <w:rPr>
                <w:rFonts w:ascii="Times New Roman" w:hAnsi="Times New Roman" w:cs="Times New Roman"/>
              </w:rPr>
            </w:pPr>
          </w:p>
        </w:tc>
        <w:tc>
          <w:tcPr>
            <w:tcW w:w="992" w:type="dxa"/>
          </w:tcPr>
          <w:p w14:paraId="0CC3E32E" w14:textId="77777777" w:rsidR="00DB606A" w:rsidRPr="00D53525" w:rsidRDefault="00DB606A" w:rsidP="00A77F67">
            <w:pPr>
              <w:rPr>
                <w:rFonts w:ascii="Times New Roman" w:hAnsi="Times New Roman" w:cs="Times New Roman"/>
              </w:rPr>
            </w:pPr>
          </w:p>
        </w:tc>
        <w:tc>
          <w:tcPr>
            <w:tcW w:w="1276" w:type="dxa"/>
          </w:tcPr>
          <w:p w14:paraId="51EF0140" w14:textId="77777777" w:rsidR="00DB606A" w:rsidRPr="00D53525" w:rsidRDefault="00DB606A" w:rsidP="00A77F67">
            <w:pPr>
              <w:rPr>
                <w:rFonts w:ascii="Times New Roman" w:hAnsi="Times New Roman" w:cs="Times New Roman"/>
              </w:rPr>
            </w:pPr>
          </w:p>
        </w:tc>
        <w:tc>
          <w:tcPr>
            <w:tcW w:w="992" w:type="dxa"/>
          </w:tcPr>
          <w:p w14:paraId="590FCE2A" w14:textId="77777777" w:rsidR="00DB606A" w:rsidRPr="00D53525" w:rsidRDefault="00DB606A" w:rsidP="00A77F67">
            <w:pPr>
              <w:rPr>
                <w:rFonts w:ascii="Times New Roman" w:hAnsi="Times New Roman" w:cs="Times New Roman"/>
              </w:rPr>
            </w:pPr>
          </w:p>
        </w:tc>
        <w:tc>
          <w:tcPr>
            <w:tcW w:w="1276" w:type="dxa"/>
          </w:tcPr>
          <w:p w14:paraId="4E64F9E6" w14:textId="77777777" w:rsidR="00DB606A" w:rsidRPr="00D53525" w:rsidRDefault="00DB606A" w:rsidP="00A77F67">
            <w:pPr>
              <w:rPr>
                <w:rFonts w:ascii="Times New Roman" w:hAnsi="Times New Roman" w:cs="Times New Roman"/>
              </w:rPr>
            </w:pPr>
          </w:p>
        </w:tc>
      </w:tr>
      <w:tr w:rsidR="00DB606A" w:rsidRPr="00D53525" w14:paraId="42D80E98" w14:textId="77777777" w:rsidTr="00DB606A">
        <w:trPr>
          <w:trHeight w:val="1392"/>
        </w:trPr>
        <w:tc>
          <w:tcPr>
            <w:tcW w:w="566" w:type="dxa"/>
            <w:hideMark/>
          </w:tcPr>
          <w:p w14:paraId="60BF8A4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66.</w:t>
            </w:r>
          </w:p>
        </w:tc>
        <w:tc>
          <w:tcPr>
            <w:tcW w:w="6233" w:type="dxa"/>
            <w:hideMark/>
          </w:tcPr>
          <w:p w14:paraId="2F27A7D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Pianka myjąca typu "3w1" do szybkiego i delikatnego oczyszczania skóry przy nietrzymaniu moczu i stolca, do pielęgnacji suchej i wrażliwej skóry, nie wymagająca spłukiwania wodą, dla obłożnie chorych, opak. areozol 400ml</w:t>
            </w:r>
          </w:p>
        </w:tc>
        <w:tc>
          <w:tcPr>
            <w:tcW w:w="993" w:type="dxa"/>
            <w:hideMark/>
          </w:tcPr>
          <w:p w14:paraId="1F5EE73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16D898A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0E64DB38" w14:textId="77777777" w:rsidR="00DB606A" w:rsidRPr="00D53525" w:rsidRDefault="00DB606A" w:rsidP="00A77F67">
            <w:pPr>
              <w:rPr>
                <w:rFonts w:ascii="Times New Roman" w:hAnsi="Times New Roman" w:cs="Times New Roman"/>
              </w:rPr>
            </w:pPr>
          </w:p>
        </w:tc>
        <w:tc>
          <w:tcPr>
            <w:tcW w:w="851" w:type="dxa"/>
          </w:tcPr>
          <w:p w14:paraId="4E3AAEB0" w14:textId="77777777" w:rsidR="00DB606A" w:rsidRPr="00D53525" w:rsidRDefault="00DB606A" w:rsidP="00A77F67">
            <w:pPr>
              <w:rPr>
                <w:rFonts w:ascii="Times New Roman" w:hAnsi="Times New Roman" w:cs="Times New Roman"/>
              </w:rPr>
            </w:pPr>
          </w:p>
        </w:tc>
        <w:tc>
          <w:tcPr>
            <w:tcW w:w="992" w:type="dxa"/>
          </w:tcPr>
          <w:p w14:paraId="3C4C6A62" w14:textId="77777777" w:rsidR="00DB606A" w:rsidRPr="00D53525" w:rsidRDefault="00DB606A" w:rsidP="00A77F67">
            <w:pPr>
              <w:rPr>
                <w:rFonts w:ascii="Times New Roman" w:hAnsi="Times New Roman" w:cs="Times New Roman"/>
              </w:rPr>
            </w:pPr>
          </w:p>
        </w:tc>
        <w:tc>
          <w:tcPr>
            <w:tcW w:w="1276" w:type="dxa"/>
          </w:tcPr>
          <w:p w14:paraId="5A9A0046" w14:textId="77777777" w:rsidR="00DB606A" w:rsidRPr="00D53525" w:rsidRDefault="00DB606A" w:rsidP="00A77F67">
            <w:pPr>
              <w:rPr>
                <w:rFonts w:ascii="Times New Roman" w:hAnsi="Times New Roman" w:cs="Times New Roman"/>
              </w:rPr>
            </w:pPr>
          </w:p>
        </w:tc>
        <w:tc>
          <w:tcPr>
            <w:tcW w:w="992" w:type="dxa"/>
          </w:tcPr>
          <w:p w14:paraId="610972FE" w14:textId="77777777" w:rsidR="00DB606A" w:rsidRPr="00D53525" w:rsidRDefault="00DB606A" w:rsidP="00A77F67">
            <w:pPr>
              <w:rPr>
                <w:rFonts w:ascii="Times New Roman" w:hAnsi="Times New Roman" w:cs="Times New Roman"/>
              </w:rPr>
            </w:pPr>
          </w:p>
        </w:tc>
        <w:tc>
          <w:tcPr>
            <w:tcW w:w="1276" w:type="dxa"/>
          </w:tcPr>
          <w:p w14:paraId="428D53E3" w14:textId="77777777" w:rsidR="00DB606A" w:rsidRPr="00D53525" w:rsidRDefault="00DB606A" w:rsidP="00A77F67">
            <w:pPr>
              <w:rPr>
                <w:rFonts w:ascii="Times New Roman" w:hAnsi="Times New Roman" w:cs="Times New Roman"/>
              </w:rPr>
            </w:pPr>
          </w:p>
        </w:tc>
      </w:tr>
      <w:tr w:rsidR="00DB606A" w:rsidRPr="00D53525" w14:paraId="51150DAB" w14:textId="77777777" w:rsidTr="00600BFB">
        <w:trPr>
          <w:trHeight w:val="4519"/>
        </w:trPr>
        <w:tc>
          <w:tcPr>
            <w:tcW w:w="566" w:type="dxa"/>
            <w:hideMark/>
          </w:tcPr>
          <w:p w14:paraId="75B4C2F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67.</w:t>
            </w:r>
          </w:p>
        </w:tc>
        <w:tc>
          <w:tcPr>
            <w:tcW w:w="6233" w:type="dxa"/>
            <w:hideMark/>
          </w:tcPr>
          <w:p w14:paraId="32A8978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Pieluchomajtki dla dorosłych dzienne – rozmiar "M". Dla osób ze średnimi i ciężkimi problemami nietrzymania moczu,  waga pacjenta powyżej 55kg, produkt wykonany z oddychającego na całej powierzchni z paroprzepuszczalnego laminatu (w części centralnej i bocznej), ,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2400g - chłonność wg. normy ISO (Rothwell), rekomendowany obwód 73-122cm . Wymagane przedłożenie karty produktowej/technicznej potwierdzającej powyższe parametry w całości jawnej dla Zamawiającego oraz innych Wykonawców, op. 30 szt.</w:t>
            </w:r>
            <w:r w:rsidRPr="00D53525">
              <w:rPr>
                <w:rFonts w:ascii="Times New Roman" w:hAnsi="Times New Roman" w:cs="Times New Roman"/>
              </w:rPr>
              <w:br w:type="page"/>
            </w:r>
          </w:p>
        </w:tc>
        <w:tc>
          <w:tcPr>
            <w:tcW w:w="993" w:type="dxa"/>
            <w:hideMark/>
          </w:tcPr>
          <w:p w14:paraId="08CB1F5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737E370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4C10F881" w14:textId="77777777" w:rsidR="00DB606A" w:rsidRPr="00D53525" w:rsidRDefault="00DB606A" w:rsidP="00A77F67">
            <w:pPr>
              <w:rPr>
                <w:rFonts w:ascii="Times New Roman" w:hAnsi="Times New Roman" w:cs="Times New Roman"/>
              </w:rPr>
            </w:pPr>
          </w:p>
        </w:tc>
        <w:tc>
          <w:tcPr>
            <w:tcW w:w="851" w:type="dxa"/>
          </w:tcPr>
          <w:p w14:paraId="421A504B" w14:textId="77777777" w:rsidR="00DB606A" w:rsidRPr="00D53525" w:rsidRDefault="00DB606A" w:rsidP="00A77F67">
            <w:pPr>
              <w:rPr>
                <w:rFonts w:ascii="Times New Roman" w:hAnsi="Times New Roman" w:cs="Times New Roman"/>
              </w:rPr>
            </w:pPr>
          </w:p>
        </w:tc>
        <w:tc>
          <w:tcPr>
            <w:tcW w:w="992" w:type="dxa"/>
          </w:tcPr>
          <w:p w14:paraId="06872883" w14:textId="77777777" w:rsidR="00DB606A" w:rsidRPr="00D53525" w:rsidRDefault="00DB606A" w:rsidP="00A77F67">
            <w:pPr>
              <w:rPr>
                <w:rFonts w:ascii="Times New Roman" w:hAnsi="Times New Roman" w:cs="Times New Roman"/>
              </w:rPr>
            </w:pPr>
          </w:p>
        </w:tc>
        <w:tc>
          <w:tcPr>
            <w:tcW w:w="1276" w:type="dxa"/>
          </w:tcPr>
          <w:p w14:paraId="0A29E636" w14:textId="77777777" w:rsidR="00DB606A" w:rsidRPr="00D53525" w:rsidRDefault="00DB606A" w:rsidP="00A77F67">
            <w:pPr>
              <w:rPr>
                <w:rFonts w:ascii="Times New Roman" w:hAnsi="Times New Roman" w:cs="Times New Roman"/>
              </w:rPr>
            </w:pPr>
          </w:p>
        </w:tc>
        <w:tc>
          <w:tcPr>
            <w:tcW w:w="992" w:type="dxa"/>
          </w:tcPr>
          <w:p w14:paraId="04715713" w14:textId="77777777" w:rsidR="00DB606A" w:rsidRPr="00D53525" w:rsidRDefault="00DB606A" w:rsidP="00A77F67">
            <w:pPr>
              <w:rPr>
                <w:rFonts w:ascii="Times New Roman" w:hAnsi="Times New Roman" w:cs="Times New Roman"/>
              </w:rPr>
            </w:pPr>
          </w:p>
        </w:tc>
        <w:tc>
          <w:tcPr>
            <w:tcW w:w="1276" w:type="dxa"/>
            <w:hideMark/>
          </w:tcPr>
          <w:p w14:paraId="0B2622E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8F8E319" w14:textId="77777777" w:rsidTr="00600BFB">
        <w:trPr>
          <w:trHeight w:val="4520"/>
        </w:trPr>
        <w:tc>
          <w:tcPr>
            <w:tcW w:w="566" w:type="dxa"/>
            <w:hideMark/>
          </w:tcPr>
          <w:p w14:paraId="2FBA439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68.</w:t>
            </w:r>
          </w:p>
        </w:tc>
        <w:tc>
          <w:tcPr>
            <w:tcW w:w="6233" w:type="dxa"/>
            <w:hideMark/>
          </w:tcPr>
          <w:p w14:paraId="17BFFC5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Pieluchomajtki dla dorosłych dzienne– rozmiar "L". Dla osób ze średnimi i ciężkimi problemami nietrzymania moczu,  waga pacjenta powyżej 70kg, produkt wykonany z oddychającego na całej powierzchni paroprzepuszczalnego laminatu (w części centralnej i bocznej),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2770g - chłonność wg. normy ISO (Rothwell), rekomendowany obwód 92-144cm . Wymagane przedłożenie karty produktowej/technicznej potwierdzającej powyższe parametry w całości jawnej dla Zamawiającego oraz innych Wykonawców, op. 30 szt.</w:t>
            </w:r>
          </w:p>
        </w:tc>
        <w:tc>
          <w:tcPr>
            <w:tcW w:w="993" w:type="dxa"/>
            <w:hideMark/>
          </w:tcPr>
          <w:p w14:paraId="3B4001C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218FF76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2B13A774" w14:textId="77777777" w:rsidR="00DB606A" w:rsidRPr="00D53525" w:rsidRDefault="00DB606A" w:rsidP="00A77F67">
            <w:pPr>
              <w:rPr>
                <w:rFonts w:ascii="Times New Roman" w:hAnsi="Times New Roman" w:cs="Times New Roman"/>
              </w:rPr>
            </w:pPr>
          </w:p>
        </w:tc>
        <w:tc>
          <w:tcPr>
            <w:tcW w:w="851" w:type="dxa"/>
          </w:tcPr>
          <w:p w14:paraId="2C0BCFFA" w14:textId="77777777" w:rsidR="00DB606A" w:rsidRPr="00D53525" w:rsidRDefault="00DB606A" w:rsidP="00A77F67">
            <w:pPr>
              <w:rPr>
                <w:rFonts w:ascii="Times New Roman" w:hAnsi="Times New Roman" w:cs="Times New Roman"/>
              </w:rPr>
            </w:pPr>
          </w:p>
        </w:tc>
        <w:tc>
          <w:tcPr>
            <w:tcW w:w="992" w:type="dxa"/>
          </w:tcPr>
          <w:p w14:paraId="5C36848F" w14:textId="77777777" w:rsidR="00DB606A" w:rsidRPr="00D53525" w:rsidRDefault="00DB606A" w:rsidP="00A77F67">
            <w:pPr>
              <w:rPr>
                <w:rFonts w:ascii="Times New Roman" w:hAnsi="Times New Roman" w:cs="Times New Roman"/>
              </w:rPr>
            </w:pPr>
          </w:p>
        </w:tc>
        <w:tc>
          <w:tcPr>
            <w:tcW w:w="1276" w:type="dxa"/>
          </w:tcPr>
          <w:p w14:paraId="32883A84" w14:textId="77777777" w:rsidR="00DB606A" w:rsidRPr="00D53525" w:rsidRDefault="00DB606A" w:rsidP="00A77F67">
            <w:pPr>
              <w:rPr>
                <w:rFonts w:ascii="Times New Roman" w:hAnsi="Times New Roman" w:cs="Times New Roman"/>
              </w:rPr>
            </w:pPr>
          </w:p>
        </w:tc>
        <w:tc>
          <w:tcPr>
            <w:tcW w:w="992" w:type="dxa"/>
          </w:tcPr>
          <w:p w14:paraId="2F39A841" w14:textId="77777777" w:rsidR="00DB606A" w:rsidRPr="00D53525" w:rsidRDefault="00DB606A" w:rsidP="00A77F67">
            <w:pPr>
              <w:rPr>
                <w:rFonts w:ascii="Times New Roman" w:hAnsi="Times New Roman" w:cs="Times New Roman"/>
              </w:rPr>
            </w:pPr>
          </w:p>
        </w:tc>
        <w:tc>
          <w:tcPr>
            <w:tcW w:w="1276" w:type="dxa"/>
            <w:hideMark/>
          </w:tcPr>
          <w:p w14:paraId="51F8985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D37423E" w14:textId="77777777" w:rsidTr="00600BFB">
        <w:trPr>
          <w:trHeight w:val="4520"/>
        </w:trPr>
        <w:tc>
          <w:tcPr>
            <w:tcW w:w="566" w:type="dxa"/>
            <w:hideMark/>
          </w:tcPr>
          <w:p w14:paraId="0F2D175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69.</w:t>
            </w:r>
          </w:p>
        </w:tc>
        <w:tc>
          <w:tcPr>
            <w:tcW w:w="6233" w:type="dxa"/>
            <w:hideMark/>
          </w:tcPr>
          <w:p w14:paraId="4FE5359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Pieluchomajtki dla dorosłych dzienne – rozmiar "XL". Dla osób ze średnimi i ciężkimi problemami nietrzymania moczu,  waga pacjenta powyżej 70kg, produkt wykonany z oddychającego na całej powierzchni paroprzepuszczalnego laminatu (w części centralnej i bocznej),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3150g - chłonność wg. normy ISO (Rothwell), rekomendowany obwód  120-170cm . Wymagane przedłożenie karty produktowej/technicznej potwierdzającej powyższe parametry w całości jawnej dla Zamawiającego oraz innych Wykonawców, op. 28 szt.</w:t>
            </w:r>
          </w:p>
        </w:tc>
        <w:tc>
          <w:tcPr>
            <w:tcW w:w="993" w:type="dxa"/>
            <w:hideMark/>
          </w:tcPr>
          <w:p w14:paraId="27463C5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4C85EF4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49398BE6" w14:textId="77777777" w:rsidR="00DB606A" w:rsidRPr="00D53525" w:rsidRDefault="00DB606A" w:rsidP="00A77F67">
            <w:pPr>
              <w:rPr>
                <w:rFonts w:ascii="Times New Roman" w:hAnsi="Times New Roman" w:cs="Times New Roman"/>
              </w:rPr>
            </w:pPr>
          </w:p>
        </w:tc>
        <w:tc>
          <w:tcPr>
            <w:tcW w:w="851" w:type="dxa"/>
          </w:tcPr>
          <w:p w14:paraId="3FB8E23A" w14:textId="77777777" w:rsidR="00DB606A" w:rsidRPr="00D53525" w:rsidRDefault="00DB606A" w:rsidP="00A77F67">
            <w:pPr>
              <w:rPr>
                <w:rFonts w:ascii="Times New Roman" w:hAnsi="Times New Roman" w:cs="Times New Roman"/>
              </w:rPr>
            </w:pPr>
          </w:p>
        </w:tc>
        <w:tc>
          <w:tcPr>
            <w:tcW w:w="992" w:type="dxa"/>
          </w:tcPr>
          <w:p w14:paraId="32CBA596" w14:textId="77777777" w:rsidR="00DB606A" w:rsidRPr="00D53525" w:rsidRDefault="00DB606A" w:rsidP="00A77F67">
            <w:pPr>
              <w:rPr>
                <w:rFonts w:ascii="Times New Roman" w:hAnsi="Times New Roman" w:cs="Times New Roman"/>
              </w:rPr>
            </w:pPr>
          </w:p>
        </w:tc>
        <w:tc>
          <w:tcPr>
            <w:tcW w:w="1276" w:type="dxa"/>
          </w:tcPr>
          <w:p w14:paraId="499C2F27" w14:textId="77777777" w:rsidR="00DB606A" w:rsidRPr="00D53525" w:rsidRDefault="00DB606A" w:rsidP="00A77F67">
            <w:pPr>
              <w:rPr>
                <w:rFonts w:ascii="Times New Roman" w:hAnsi="Times New Roman" w:cs="Times New Roman"/>
              </w:rPr>
            </w:pPr>
          </w:p>
        </w:tc>
        <w:tc>
          <w:tcPr>
            <w:tcW w:w="992" w:type="dxa"/>
          </w:tcPr>
          <w:p w14:paraId="07C9C5D6" w14:textId="77777777" w:rsidR="00DB606A" w:rsidRPr="00D53525" w:rsidRDefault="00DB606A" w:rsidP="00A77F67">
            <w:pPr>
              <w:rPr>
                <w:rFonts w:ascii="Times New Roman" w:hAnsi="Times New Roman" w:cs="Times New Roman"/>
              </w:rPr>
            </w:pPr>
          </w:p>
        </w:tc>
        <w:tc>
          <w:tcPr>
            <w:tcW w:w="1276" w:type="dxa"/>
            <w:hideMark/>
          </w:tcPr>
          <w:p w14:paraId="62B74DF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228415E" w14:textId="77777777" w:rsidTr="00600BFB">
        <w:trPr>
          <w:trHeight w:val="4661"/>
        </w:trPr>
        <w:tc>
          <w:tcPr>
            <w:tcW w:w="566" w:type="dxa"/>
            <w:hideMark/>
          </w:tcPr>
          <w:p w14:paraId="3BF516D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70.</w:t>
            </w:r>
          </w:p>
        </w:tc>
        <w:tc>
          <w:tcPr>
            <w:tcW w:w="6233" w:type="dxa"/>
            <w:hideMark/>
          </w:tcPr>
          <w:p w14:paraId="447B346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Pieluchomajtki dla dorosłych nocne – rozmiar "M". Dla osób ze średnimi i ciężkimi problemami nietrzymania moczu,  waga pacjenta powyżej 55kg, produkt wykonany z oddychającego na całej powierzchni z paroprzepuszczalnego laminatu (w części centralnej i bocznej), ,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2850g - chłonność wg. normy ISO (Rothwell), rekomendowany obwód 73-122cm . Wymagane przedłożenie karty produktowej/technicznej potwierdzającej powyższe parametry w całości jawnej dla Zamawiającego oraz innych Wykonawców, op. 30 szt.</w:t>
            </w:r>
          </w:p>
        </w:tc>
        <w:tc>
          <w:tcPr>
            <w:tcW w:w="993" w:type="dxa"/>
            <w:hideMark/>
          </w:tcPr>
          <w:p w14:paraId="4595AFD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1A87272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4DF562B9" w14:textId="77777777" w:rsidR="00DB606A" w:rsidRPr="00D53525" w:rsidRDefault="00DB606A" w:rsidP="00A77F67">
            <w:pPr>
              <w:rPr>
                <w:rFonts w:ascii="Times New Roman" w:hAnsi="Times New Roman" w:cs="Times New Roman"/>
              </w:rPr>
            </w:pPr>
          </w:p>
        </w:tc>
        <w:tc>
          <w:tcPr>
            <w:tcW w:w="851" w:type="dxa"/>
          </w:tcPr>
          <w:p w14:paraId="59D93A75" w14:textId="77777777" w:rsidR="00DB606A" w:rsidRPr="00D53525" w:rsidRDefault="00DB606A" w:rsidP="00A77F67">
            <w:pPr>
              <w:rPr>
                <w:rFonts w:ascii="Times New Roman" w:hAnsi="Times New Roman" w:cs="Times New Roman"/>
              </w:rPr>
            </w:pPr>
          </w:p>
        </w:tc>
        <w:tc>
          <w:tcPr>
            <w:tcW w:w="992" w:type="dxa"/>
          </w:tcPr>
          <w:p w14:paraId="7DA47FE1" w14:textId="77777777" w:rsidR="00DB606A" w:rsidRPr="00D53525" w:rsidRDefault="00DB606A" w:rsidP="00A77F67">
            <w:pPr>
              <w:rPr>
                <w:rFonts w:ascii="Times New Roman" w:hAnsi="Times New Roman" w:cs="Times New Roman"/>
              </w:rPr>
            </w:pPr>
          </w:p>
        </w:tc>
        <w:tc>
          <w:tcPr>
            <w:tcW w:w="1276" w:type="dxa"/>
          </w:tcPr>
          <w:p w14:paraId="2ACAD1BA" w14:textId="77777777" w:rsidR="00DB606A" w:rsidRPr="00D53525" w:rsidRDefault="00DB606A" w:rsidP="00A77F67">
            <w:pPr>
              <w:rPr>
                <w:rFonts w:ascii="Times New Roman" w:hAnsi="Times New Roman" w:cs="Times New Roman"/>
              </w:rPr>
            </w:pPr>
          </w:p>
        </w:tc>
        <w:tc>
          <w:tcPr>
            <w:tcW w:w="992" w:type="dxa"/>
          </w:tcPr>
          <w:p w14:paraId="41DC9121" w14:textId="77777777" w:rsidR="00DB606A" w:rsidRPr="00D53525" w:rsidRDefault="00DB606A" w:rsidP="00A77F67">
            <w:pPr>
              <w:rPr>
                <w:rFonts w:ascii="Times New Roman" w:hAnsi="Times New Roman" w:cs="Times New Roman"/>
              </w:rPr>
            </w:pPr>
          </w:p>
        </w:tc>
        <w:tc>
          <w:tcPr>
            <w:tcW w:w="1276" w:type="dxa"/>
            <w:hideMark/>
          </w:tcPr>
          <w:p w14:paraId="45B8808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68048F6" w14:textId="77777777" w:rsidTr="00D112F9">
        <w:trPr>
          <w:trHeight w:val="4520"/>
        </w:trPr>
        <w:tc>
          <w:tcPr>
            <w:tcW w:w="566" w:type="dxa"/>
            <w:hideMark/>
          </w:tcPr>
          <w:p w14:paraId="6D608A1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71.</w:t>
            </w:r>
          </w:p>
        </w:tc>
        <w:tc>
          <w:tcPr>
            <w:tcW w:w="6233" w:type="dxa"/>
            <w:hideMark/>
          </w:tcPr>
          <w:p w14:paraId="2B9D7CA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Pieluchomajtki dla dorosłych nocne – rozmiar "L". Dla osób ze średnimi i ciężkimi problemami nietrzymania moczu,  waga pacjenta powyżej 70kg, produkt wykonany z oddychającego na całej powierzchni paroprzepuszczalnego laminatu (w części centralnej i bocznej),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4030g - chłonność wg. normy ISO (Rothwell), rekomendowany obwód 92-144cm . Wymagane przedłożenie karty produktowej/technicznej potwierdzającej powyższe parametry w całości jawnej dla Zamawiającego oraz innych Wykonawców, op. 30 szt.</w:t>
            </w:r>
          </w:p>
        </w:tc>
        <w:tc>
          <w:tcPr>
            <w:tcW w:w="993" w:type="dxa"/>
            <w:hideMark/>
          </w:tcPr>
          <w:p w14:paraId="53C2E6D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771F4C8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06C6CEC1" w14:textId="77777777" w:rsidR="00DB606A" w:rsidRPr="00D53525" w:rsidRDefault="00DB606A" w:rsidP="00A77F67">
            <w:pPr>
              <w:rPr>
                <w:rFonts w:ascii="Times New Roman" w:hAnsi="Times New Roman" w:cs="Times New Roman"/>
              </w:rPr>
            </w:pPr>
          </w:p>
        </w:tc>
        <w:tc>
          <w:tcPr>
            <w:tcW w:w="851" w:type="dxa"/>
          </w:tcPr>
          <w:p w14:paraId="13F66628" w14:textId="77777777" w:rsidR="00DB606A" w:rsidRPr="00D53525" w:rsidRDefault="00DB606A" w:rsidP="00A77F67">
            <w:pPr>
              <w:rPr>
                <w:rFonts w:ascii="Times New Roman" w:hAnsi="Times New Roman" w:cs="Times New Roman"/>
              </w:rPr>
            </w:pPr>
          </w:p>
        </w:tc>
        <w:tc>
          <w:tcPr>
            <w:tcW w:w="992" w:type="dxa"/>
          </w:tcPr>
          <w:p w14:paraId="6EB9CE2A" w14:textId="77777777" w:rsidR="00DB606A" w:rsidRPr="00D53525" w:rsidRDefault="00DB606A" w:rsidP="00A77F67">
            <w:pPr>
              <w:rPr>
                <w:rFonts w:ascii="Times New Roman" w:hAnsi="Times New Roman" w:cs="Times New Roman"/>
              </w:rPr>
            </w:pPr>
          </w:p>
        </w:tc>
        <w:tc>
          <w:tcPr>
            <w:tcW w:w="1276" w:type="dxa"/>
          </w:tcPr>
          <w:p w14:paraId="692725F4" w14:textId="77777777" w:rsidR="00DB606A" w:rsidRPr="00D53525" w:rsidRDefault="00DB606A" w:rsidP="00A77F67">
            <w:pPr>
              <w:rPr>
                <w:rFonts w:ascii="Times New Roman" w:hAnsi="Times New Roman" w:cs="Times New Roman"/>
              </w:rPr>
            </w:pPr>
          </w:p>
        </w:tc>
        <w:tc>
          <w:tcPr>
            <w:tcW w:w="992" w:type="dxa"/>
          </w:tcPr>
          <w:p w14:paraId="1DE7F5DB" w14:textId="77777777" w:rsidR="00DB606A" w:rsidRPr="00D53525" w:rsidRDefault="00DB606A" w:rsidP="00A77F67">
            <w:pPr>
              <w:rPr>
                <w:rFonts w:ascii="Times New Roman" w:hAnsi="Times New Roman" w:cs="Times New Roman"/>
              </w:rPr>
            </w:pPr>
          </w:p>
        </w:tc>
        <w:tc>
          <w:tcPr>
            <w:tcW w:w="1276" w:type="dxa"/>
            <w:hideMark/>
          </w:tcPr>
          <w:p w14:paraId="66CFA1D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BE0CB2F" w14:textId="77777777" w:rsidTr="00D112F9">
        <w:trPr>
          <w:trHeight w:val="1117"/>
        </w:trPr>
        <w:tc>
          <w:tcPr>
            <w:tcW w:w="566" w:type="dxa"/>
            <w:hideMark/>
          </w:tcPr>
          <w:p w14:paraId="427BE46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72.</w:t>
            </w:r>
          </w:p>
        </w:tc>
        <w:tc>
          <w:tcPr>
            <w:tcW w:w="6233" w:type="dxa"/>
            <w:hideMark/>
          </w:tcPr>
          <w:p w14:paraId="25F51D0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Podkłady higieniczne chłonne w rozm. 60x90cm o chłonności min. 2150ml i wkładem chłonnym w rozmiarze co najmniej 85x55cm, wykonany z chłonnej i miękkiej pulpy celulozowej z dodatkiem superabsorbentu, op. 30 szt.</w:t>
            </w:r>
          </w:p>
        </w:tc>
        <w:tc>
          <w:tcPr>
            <w:tcW w:w="993" w:type="dxa"/>
            <w:hideMark/>
          </w:tcPr>
          <w:p w14:paraId="476678F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413A9DA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w:t>
            </w:r>
          </w:p>
        </w:tc>
        <w:tc>
          <w:tcPr>
            <w:tcW w:w="1134" w:type="dxa"/>
          </w:tcPr>
          <w:p w14:paraId="00BDE86F" w14:textId="77777777" w:rsidR="00DB606A" w:rsidRPr="00D53525" w:rsidRDefault="00DB606A" w:rsidP="00A77F67">
            <w:pPr>
              <w:rPr>
                <w:rFonts w:ascii="Times New Roman" w:hAnsi="Times New Roman" w:cs="Times New Roman"/>
              </w:rPr>
            </w:pPr>
          </w:p>
        </w:tc>
        <w:tc>
          <w:tcPr>
            <w:tcW w:w="851" w:type="dxa"/>
          </w:tcPr>
          <w:p w14:paraId="108A8D9E" w14:textId="77777777" w:rsidR="00DB606A" w:rsidRPr="00D53525" w:rsidRDefault="00DB606A" w:rsidP="00A77F67">
            <w:pPr>
              <w:rPr>
                <w:rFonts w:ascii="Times New Roman" w:hAnsi="Times New Roman" w:cs="Times New Roman"/>
              </w:rPr>
            </w:pPr>
          </w:p>
        </w:tc>
        <w:tc>
          <w:tcPr>
            <w:tcW w:w="992" w:type="dxa"/>
          </w:tcPr>
          <w:p w14:paraId="2E67AF15" w14:textId="77777777" w:rsidR="00DB606A" w:rsidRPr="00D53525" w:rsidRDefault="00DB606A" w:rsidP="00A77F67">
            <w:pPr>
              <w:rPr>
                <w:rFonts w:ascii="Times New Roman" w:hAnsi="Times New Roman" w:cs="Times New Roman"/>
              </w:rPr>
            </w:pPr>
          </w:p>
        </w:tc>
        <w:tc>
          <w:tcPr>
            <w:tcW w:w="1276" w:type="dxa"/>
          </w:tcPr>
          <w:p w14:paraId="5AB47EF3" w14:textId="77777777" w:rsidR="00DB606A" w:rsidRPr="00D53525" w:rsidRDefault="00DB606A" w:rsidP="00A77F67">
            <w:pPr>
              <w:rPr>
                <w:rFonts w:ascii="Times New Roman" w:hAnsi="Times New Roman" w:cs="Times New Roman"/>
              </w:rPr>
            </w:pPr>
          </w:p>
        </w:tc>
        <w:tc>
          <w:tcPr>
            <w:tcW w:w="992" w:type="dxa"/>
          </w:tcPr>
          <w:p w14:paraId="597708F4" w14:textId="77777777" w:rsidR="00DB606A" w:rsidRPr="00D53525" w:rsidRDefault="00DB606A" w:rsidP="00A77F67">
            <w:pPr>
              <w:rPr>
                <w:rFonts w:ascii="Times New Roman" w:hAnsi="Times New Roman" w:cs="Times New Roman"/>
              </w:rPr>
            </w:pPr>
          </w:p>
        </w:tc>
        <w:tc>
          <w:tcPr>
            <w:tcW w:w="1276" w:type="dxa"/>
            <w:hideMark/>
          </w:tcPr>
          <w:p w14:paraId="469F648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F219BB3" w14:textId="77777777" w:rsidTr="00D112F9">
        <w:trPr>
          <w:trHeight w:val="564"/>
        </w:trPr>
        <w:tc>
          <w:tcPr>
            <w:tcW w:w="566" w:type="dxa"/>
            <w:hideMark/>
          </w:tcPr>
          <w:p w14:paraId="29DFCE1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73.</w:t>
            </w:r>
          </w:p>
        </w:tc>
        <w:tc>
          <w:tcPr>
            <w:tcW w:w="6233" w:type="dxa"/>
            <w:hideMark/>
          </w:tcPr>
          <w:p w14:paraId="09F2710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Wkładki urologiczne dla kobiet, chłonność min. 880ml, anatomiczne, op. 30 szt.</w:t>
            </w:r>
          </w:p>
        </w:tc>
        <w:tc>
          <w:tcPr>
            <w:tcW w:w="993" w:type="dxa"/>
            <w:hideMark/>
          </w:tcPr>
          <w:p w14:paraId="34E6A1C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0ED9751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w:t>
            </w:r>
          </w:p>
        </w:tc>
        <w:tc>
          <w:tcPr>
            <w:tcW w:w="1134" w:type="dxa"/>
          </w:tcPr>
          <w:p w14:paraId="476E8BE3" w14:textId="77777777" w:rsidR="00DB606A" w:rsidRPr="00D53525" w:rsidRDefault="00DB606A" w:rsidP="00A77F67">
            <w:pPr>
              <w:rPr>
                <w:rFonts w:ascii="Times New Roman" w:hAnsi="Times New Roman" w:cs="Times New Roman"/>
              </w:rPr>
            </w:pPr>
          </w:p>
        </w:tc>
        <w:tc>
          <w:tcPr>
            <w:tcW w:w="851" w:type="dxa"/>
          </w:tcPr>
          <w:p w14:paraId="76F95FB3" w14:textId="77777777" w:rsidR="00DB606A" w:rsidRPr="00D53525" w:rsidRDefault="00DB606A" w:rsidP="00A77F67">
            <w:pPr>
              <w:rPr>
                <w:rFonts w:ascii="Times New Roman" w:hAnsi="Times New Roman" w:cs="Times New Roman"/>
              </w:rPr>
            </w:pPr>
          </w:p>
        </w:tc>
        <w:tc>
          <w:tcPr>
            <w:tcW w:w="992" w:type="dxa"/>
          </w:tcPr>
          <w:p w14:paraId="57D946DE" w14:textId="77777777" w:rsidR="00DB606A" w:rsidRPr="00D53525" w:rsidRDefault="00DB606A" w:rsidP="00A77F67">
            <w:pPr>
              <w:rPr>
                <w:rFonts w:ascii="Times New Roman" w:hAnsi="Times New Roman" w:cs="Times New Roman"/>
              </w:rPr>
            </w:pPr>
          </w:p>
        </w:tc>
        <w:tc>
          <w:tcPr>
            <w:tcW w:w="1276" w:type="dxa"/>
          </w:tcPr>
          <w:p w14:paraId="4580A1C4" w14:textId="77777777" w:rsidR="00DB606A" w:rsidRPr="00D53525" w:rsidRDefault="00DB606A" w:rsidP="00A77F67">
            <w:pPr>
              <w:rPr>
                <w:rFonts w:ascii="Times New Roman" w:hAnsi="Times New Roman" w:cs="Times New Roman"/>
              </w:rPr>
            </w:pPr>
          </w:p>
        </w:tc>
        <w:tc>
          <w:tcPr>
            <w:tcW w:w="992" w:type="dxa"/>
          </w:tcPr>
          <w:p w14:paraId="72CAC45A" w14:textId="77777777" w:rsidR="00DB606A" w:rsidRPr="00D53525" w:rsidRDefault="00DB606A" w:rsidP="00A77F67">
            <w:pPr>
              <w:rPr>
                <w:rFonts w:ascii="Times New Roman" w:hAnsi="Times New Roman" w:cs="Times New Roman"/>
              </w:rPr>
            </w:pPr>
          </w:p>
        </w:tc>
        <w:tc>
          <w:tcPr>
            <w:tcW w:w="1276" w:type="dxa"/>
            <w:hideMark/>
          </w:tcPr>
          <w:p w14:paraId="67DB9CF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ADA49FF" w14:textId="77777777" w:rsidTr="00D112F9">
        <w:trPr>
          <w:trHeight w:val="558"/>
        </w:trPr>
        <w:tc>
          <w:tcPr>
            <w:tcW w:w="566" w:type="dxa"/>
            <w:hideMark/>
          </w:tcPr>
          <w:p w14:paraId="775F186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74.</w:t>
            </w:r>
          </w:p>
        </w:tc>
        <w:tc>
          <w:tcPr>
            <w:tcW w:w="6233" w:type="dxa"/>
            <w:hideMark/>
          </w:tcPr>
          <w:p w14:paraId="1638740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Wkładki urologiczne dla mężczyzn chłonność min. 710ml, oddychające, anatomiczne, op. 16 szt.</w:t>
            </w:r>
          </w:p>
        </w:tc>
        <w:tc>
          <w:tcPr>
            <w:tcW w:w="993" w:type="dxa"/>
            <w:hideMark/>
          </w:tcPr>
          <w:p w14:paraId="0EC8CC9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485DD41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w:t>
            </w:r>
          </w:p>
        </w:tc>
        <w:tc>
          <w:tcPr>
            <w:tcW w:w="1134" w:type="dxa"/>
          </w:tcPr>
          <w:p w14:paraId="529D326B" w14:textId="77777777" w:rsidR="00DB606A" w:rsidRPr="00D53525" w:rsidRDefault="00DB606A" w:rsidP="00A77F67">
            <w:pPr>
              <w:rPr>
                <w:rFonts w:ascii="Times New Roman" w:hAnsi="Times New Roman" w:cs="Times New Roman"/>
              </w:rPr>
            </w:pPr>
          </w:p>
        </w:tc>
        <w:tc>
          <w:tcPr>
            <w:tcW w:w="851" w:type="dxa"/>
          </w:tcPr>
          <w:p w14:paraId="73A40D15" w14:textId="77777777" w:rsidR="00DB606A" w:rsidRPr="00D53525" w:rsidRDefault="00DB606A" w:rsidP="00A77F67">
            <w:pPr>
              <w:rPr>
                <w:rFonts w:ascii="Times New Roman" w:hAnsi="Times New Roman" w:cs="Times New Roman"/>
              </w:rPr>
            </w:pPr>
          </w:p>
        </w:tc>
        <w:tc>
          <w:tcPr>
            <w:tcW w:w="992" w:type="dxa"/>
          </w:tcPr>
          <w:p w14:paraId="7796D324" w14:textId="77777777" w:rsidR="00DB606A" w:rsidRPr="00D53525" w:rsidRDefault="00DB606A" w:rsidP="00A77F67">
            <w:pPr>
              <w:rPr>
                <w:rFonts w:ascii="Times New Roman" w:hAnsi="Times New Roman" w:cs="Times New Roman"/>
              </w:rPr>
            </w:pPr>
          </w:p>
        </w:tc>
        <w:tc>
          <w:tcPr>
            <w:tcW w:w="1276" w:type="dxa"/>
          </w:tcPr>
          <w:p w14:paraId="702EF74C" w14:textId="77777777" w:rsidR="00DB606A" w:rsidRPr="00D53525" w:rsidRDefault="00DB606A" w:rsidP="00A77F67">
            <w:pPr>
              <w:rPr>
                <w:rFonts w:ascii="Times New Roman" w:hAnsi="Times New Roman" w:cs="Times New Roman"/>
              </w:rPr>
            </w:pPr>
          </w:p>
        </w:tc>
        <w:tc>
          <w:tcPr>
            <w:tcW w:w="992" w:type="dxa"/>
          </w:tcPr>
          <w:p w14:paraId="54D21C1D" w14:textId="77777777" w:rsidR="00DB606A" w:rsidRPr="00D53525" w:rsidRDefault="00DB606A" w:rsidP="00A77F67">
            <w:pPr>
              <w:rPr>
                <w:rFonts w:ascii="Times New Roman" w:hAnsi="Times New Roman" w:cs="Times New Roman"/>
              </w:rPr>
            </w:pPr>
          </w:p>
        </w:tc>
        <w:tc>
          <w:tcPr>
            <w:tcW w:w="1276" w:type="dxa"/>
            <w:hideMark/>
          </w:tcPr>
          <w:p w14:paraId="1B8D67F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5D6CF7A" w14:textId="77777777" w:rsidTr="00D112F9">
        <w:trPr>
          <w:trHeight w:val="695"/>
        </w:trPr>
        <w:tc>
          <w:tcPr>
            <w:tcW w:w="566" w:type="dxa"/>
            <w:hideMark/>
          </w:tcPr>
          <w:p w14:paraId="4355784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75.</w:t>
            </w:r>
          </w:p>
        </w:tc>
        <w:tc>
          <w:tcPr>
            <w:tcW w:w="6233" w:type="dxa"/>
            <w:hideMark/>
          </w:tcPr>
          <w:p w14:paraId="40F32D6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Majtki chłonne rozm. M, rekomendowany obwód bioder 80-110cm, chłonność min. 2000ml, op. 12 szt.</w:t>
            </w:r>
          </w:p>
        </w:tc>
        <w:tc>
          <w:tcPr>
            <w:tcW w:w="993" w:type="dxa"/>
            <w:hideMark/>
          </w:tcPr>
          <w:p w14:paraId="4C22AA4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68EC47E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15</w:t>
            </w:r>
          </w:p>
        </w:tc>
        <w:tc>
          <w:tcPr>
            <w:tcW w:w="1134" w:type="dxa"/>
          </w:tcPr>
          <w:p w14:paraId="4B8F5364" w14:textId="77777777" w:rsidR="00DB606A" w:rsidRPr="00D53525" w:rsidRDefault="00DB606A" w:rsidP="00A77F67">
            <w:pPr>
              <w:rPr>
                <w:rFonts w:ascii="Times New Roman" w:hAnsi="Times New Roman" w:cs="Times New Roman"/>
              </w:rPr>
            </w:pPr>
          </w:p>
        </w:tc>
        <w:tc>
          <w:tcPr>
            <w:tcW w:w="851" w:type="dxa"/>
          </w:tcPr>
          <w:p w14:paraId="547F0170" w14:textId="77777777" w:rsidR="00DB606A" w:rsidRPr="00D53525" w:rsidRDefault="00DB606A" w:rsidP="00A77F67">
            <w:pPr>
              <w:rPr>
                <w:rFonts w:ascii="Times New Roman" w:hAnsi="Times New Roman" w:cs="Times New Roman"/>
              </w:rPr>
            </w:pPr>
          </w:p>
        </w:tc>
        <w:tc>
          <w:tcPr>
            <w:tcW w:w="992" w:type="dxa"/>
          </w:tcPr>
          <w:p w14:paraId="276704EC" w14:textId="77777777" w:rsidR="00DB606A" w:rsidRPr="00D53525" w:rsidRDefault="00DB606A" w:rsidP="00A77F67">
            <w:pPr>
              <w:rPr>
                <w:rFonts w:ascii="Times New Roman" w:hAnsi="Times New Roman" w:cs="Times New Roman"/>
              </w:rPr>
            </w:pPr>
          </w:p>
        </w:tc>
        <w:tc>
          <w:tcPr>
            <w:tcW w:w="1276" w:type="dxa"/>
          </w:tcPr>
          <w:p w14:paraId="3634A667" w14:textId="77777777" w:rsidR="00DB606A" w:rsidRPr="00D53525" w:rsidRDefault="00DB606A" w:rsidP="00A77F67">
            <w:pPr>
              <w:rPr>
                <w:rFonts w:ascii="Times New Roman" w:hAnsi="Times New Roman" w:cs="Times New Roman"/>
              </w:rPr>
            </w:pPr>
          </w:p>
        </w:tc>
        <w:tc>
          <w:tcPr>
            <w:tcW w:w="992" w:type="dxa"/>
          </w:tcPr>
          <w:p w14:paraId="1CE0A100" w14:textId="77777777" w:rsidR="00DB606A" w:rsidRPr="00D53525" w:rsidRDefault="00DB606A" w:rsidP="00A77F67">
            <w:pPr>
              <w:rPr>
                <w:rFonts w:ascii="Times New Roman" w:hAnsi="Times New Roman" w:cs="Times New Roman"/>
              </w:rPr>
            </w:pPr>
          </w:p>
        </w:tc>
        <w:tc>
          <w:tcPr>
            <w:tcW w:w="1276" w:type="dxa"/>
            <w:hideMark/>
          </w:tcPr>
          <w:p w14:paraId="708D3FD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2FE632D" w14:textId="77777777" w:rsidTr="00D112F9">
        <w:trPr>
          <w:trHeight w:val="563"/>
        </w:trPr>
        <w:tc>
          <w:tcPr>
            <w:tcW w:w="566" w:type="dxa"/>
            <w:hideMark/>
          </w:tcPr>
          <w:p w14:paraId="4CE27A5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76.</w:t>
            </w:r>
          </w:p>
        </w:tc>
        <w:tc>
          <w:tcPr>
            <w:tcW w:w="6233" w:type="dxa"/>
            <w:hideMark/>
          </w:tcPr>
          <w:p w14:paraId="277B977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Majtki chłonne rozm. L, rekomendowany obwód bioder 100-135cm, chłonność min. 2000ml, op. 12szt.</w:t>
            </w:r>
          </w:p>
        </w:tc>
        <w:tc>
          <w:tcPr>
            <w:tcW w:w="993" w:type="dxa"/>
            <w:hideMark/>
          </w:tcPr>
          <w:p w14:paraId="4B6FB8B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180DBBD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15</w:t>
            </w:r>
          </w:p>
        </w:tc>
        <w:tc>
          <w:tcPr>
            <w:tcW w:w="1134" w:type="dxa"/>
          </w:tcPr>
          <w:p w14:paraId="61ECEB65" w14:textId="77777777" w:rsidR="00DB606A" w:rsidRPr="00D53525" w:rsidRDefault="00DB606A" w:rsidP="00A77F67">
            <w:pPr>
              <w:rPr>
                <w:rFonts w:ascii="Times New Roman" w:hAnsi="Times New Roman" w:cs="Times New Roman"/>
              </w:rPr>
            </w:pPr>
          </w:p>
        </w:tc>
        <w:tc>
          <w:tcPr>
            <w:tcW w:w="851" w:type="dxa"/>
          </w:tcPr>
          <w:p w14:paraId="590F60ED" w14:textId="77777777" w:rsidR="00DB606A" w:rsidRPr="00D53525" w:rsidRDefault="00DB606A" w:rsidP="00A77F67">
            <w:pPr>
              <w:rPr>
                <w:rFonts w:ascii="Times New Roman" w:hAnsi="Times New Roman" w:cs="Times New Roman"/>
              </w:rPr>
            </w:pPr>
          </w:p>
        </w:tc>
        <w:tc>
          <w:tcPr>
            <w:tcW w:w="992" w:type="dxa"/>
          </w:tcPr>
          <w:p w14:paraId="3E0638C4" w14:textId="77777777" w:rsidR="00DB606A" w:rsidRPr="00D53525" w:rsidRDefault="00DB606A" w:rsidP="00A77F67">
            <w:pPr>
              <w:rPr>
                <w:rFonts w:ascii="Times New Roman" w:hAnsi="Times New Roman" w:cs="Times New Roman"/>
              </w:rPr>
            </w:pPr>
          </w:p>
        </w:tc>
        <w:tc>
          <w:tcPr>
            <w:tcW w:w="1276" w:type="dxa"/>
          </w:tcPr>
          <w:p w14:paraId="0FBC9AC9" w14:textId="77777777" w:rsidR="00DB606A" w:rsidRPr="00D53525" w:rsidRDefault="00DB606A" w:rsidP="00A77F67">
            <w:pPr>
              <w:rPr>
                <w:rFonts w:ascii="Times New Roman" w:hAnsi="Times New Roman" w:cs="Times New Roman"/>
              </w:rPr>
            </w:pPr>
          </w:p>
        </w:tc>
        <w:tc>
          <w:tcPr>
            <w:tcW w:w="992" w:type="dxa"/>
          </w:tcPr>
          <w:p w14:paraId="518AD3DB" w14:textId="77777777" w:rsidR="00DB606A" w:rsidRPr="00D53525" w:rsidRDefault="00DB606A" w:rsidP="00A77F67">
            <w:pPr>
              <w:rPr>
                <w:rFonts w:ascii="Times New Roman" w:hAnsi="Times New Roman" w:cs="Times New Roman"/>
              </w:rPr>
            </w:pPr>
          </w:p>
        </w:tc>
        <w:tc>
          <w:tcPr>
            <w:tcW w:w="1276" w:type="dxa"/>
            <w:hideMark/>
          </w:tcPr>
          <w:p w14:paraId="55EE534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BF85AC8" w14:textId="77777777" w:rsidTr="00D112F9">
        <w:trPr>
          <w:trHeight w:val="3817"/>
        </w:trPr>
        <w:tc>
          <w:tcPr>
            <w:tcW w:w="566" w:type="dxa"/>
            <w:hideMark/>
          </w:tcPr>
          <w:p w14:paraId="642F83A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77.</w:t>
            </w:r>
          </w:p>
        </w:tc>
        <w:tc>
          <w:tcPr>
            <w:tcW w:w="6233" w:type="dxa"/>
            <w:hideMark/>
          </w:tcPr>
          <w:p w14:paraId="0DDA4A0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Rękawice diagnostyczne, lateksowe, bez pudrowe, oznakowane jako Wyrób Medyczny klasy I oraz  ŚOI  KATIII Typ B. Chlorowane od wewnątrz, gładkie z teksturą na czubkach palców. Zgodne z normą EN PN 455-1,2,3,4, EN 16523-1, EN 374-4, EN 374-5 Virus. AQL ≤ 1,5 , Siła zrywania w całym okresie przechowywania 6N, poziom protein ≤35µg/g. Przebadane na substancje chemiczne wg normy EN 16523 -1:2015 z grupy zasady, aldehydy oraz min. 4 kwasy- min 1 poziom odporności, dopuszczone do kontaktu z żywnością. Grubość pojedynczej ścianki: palce - min. 0,10mm max.0,14 mm, dłoń - min. 0,09mm  max.0,11 mm. Oznaczenie umieszczone fabrycznie na opakowaniu: znak CE, AQL, data produkcji, data ważności , LOT. Okres ważności rękawic minimum 12 m-cy od daty dostawy, rozm. XS, S, M, L, XL w zależności od zapotrzebowania Zamawiającego, opak. a'100szt. </w:t>
            </w:r>
            <w:r w:rsidRPr="00D53525">
              <w:rPr>
                <w:rFonts w:ascii="Times New Roman" w:hAnsi="Times New Roman" w:cs="Times New Roman"/>
              </w:rPr>
              <w:br w:type="page"/>
              <w:t>Zamawiający wymaga dołączenia wraz z ofertą poniższych dokumentów na potwierdzenie spełnienia w/w wymogów tj.:</w:t>
            </w:r>
            <w:r w:rsidRPr="00D53525">
              <w:rPr>
                <w:rFonts w:ascii="Times New Roman" w:hAnsi="Times New Roman" w:cs="Times New Roman"/>
              </w:rPr>
              <w:br w:type="page"/>
              <w:t xml:space="preserve">- deklaracja Zgodności CE. </w:t>
            </w:r>
            <w:r w:rsidRPr="00D53525">
              <w:rPr>
                <w:rFonts w:ascii="Times New Roman" w:hAnsi="Times New Roman" w:cs="Times New Roman"/>
              </w:rPr>
              <w:br w:type="page"/>
              <w:t>- karta techniczna produktu lub karta katalogowa produktu.</w:t>
            </w:r>
          </w:p>
        </w:tc>
        <w:tc>
          <w:tcPr>
            <w:tcW w:w="993" w:type="dxa"/>
            <w:hideMark/>
          </w:tcPr>
          <w:p w14:paraId="0A56B66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3BA0485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500</w:t>
            </w:r>
          </w:p>
        </w:tc>
        <w:tc>
          <w:tcPr>
            <w:tcW w:w="1134" w:type="dxa"/>
          </w:tcPr>
          <w:p w14:paraId="0F02F610" w14:textId="77777777" w:rsidR="00DB606A" w:rsidRPr="00D53525" w:rsidRDefault="00DB606A" w:rsidP="00A77F67">
            <w:pPr>
              <w:rPr>
                <w:rFonts w:ascii="Times New Roman" w:hAnsi="Times New Roman" w:cs="Times New Roman"/>
              </w:rPr>
            </w:pPr>
          </w:p>
        </w:tc>
        <w:tc>
          <w:tcPr>
            <w:tcW w:w="851" w:type="dxa"/>
          </w:tcPr>
          <w:p w14:paraId="7FA684D9" w14:textId="77777777" w:rsidR="00DB606A" w:rsidRPr="00D53525" w:rsidRDefault="00DB606A" w:rsidP="00A77F67">
            <w:pPr>
              <w:rPr>
                <w:rFonts w:ascii="Times New Roman" w:hAnsi="Times New Roman" w:cs="Times New Roman"/>
              </w:rPr>
            </w:pPr>
          </w:p>
        </w:tc>
        <w:tc>
          <w:tcPr>
            <w:tcW w:w="992" w:type="dxa"/>
          </w:tcPr>
          <w:p w14:paraId="32436C26" w14:textId="77777777" w:rsidR="00DB606A" w:rsidRPr="00D53525" w:rsidRDefault="00DB606A" w:rsidP="00A77F67">
            <w:pPr>
              <w:rPr>
                <w:rFonts w:ascii="Times New Roman" w:hAnsi="Times New Roman" w:cs="Times New Roman"/>
              </w:rPr>
            </w:pPr>
          </w:p>
        </w:tc>
        <w:tc>
          <w:tcPr>
            <w:tcW w:w="1276" w:type="dxa"/>
          </w:tcPr>
          <w:p w14:paraId="5F98B642" w14:textId="77777777" w:rsidR="00DB606A" w:rsidRPr="00D53525" w:rsidRDefault="00DB606A" w:rsidP="00A77F67">
            <w:pPr>
              <w:rPr>
                <w:rFonts w:ascii="Times New Roman" w:hAnsi="Times New Roman" w:cs="Times New Roman"/>
              </w:rPr>
            </w:pPr>
          </w:p>
        </w:tc>
        <w:tc>
          <w:tcPr>
            <w:tcW w:w="992" w:type="dxa"/>
          </w:tcPr>
          <w:p w14:paraId="0094F49F" w14:textId="77777777" w:rsidR="00DB606A" w:rsidRPr="00D53525" w:rsidRDefault="00DB606A" w:rsidP="00A77F67">
            <w:pPr>
              <w:rPr>
                <w:rFonts w:ascii="Times New Roman" w:hAnsi="Times New Roman" w:cs="Times New Roman"/>
              </w:rPr>
            </w:pPr>
          </w:p>
        </w:tc>
        <w:tc>
          <w:tcPr>
            <w:tcW w:w="1276" w:type="dxa"/>
            <w:hideMark/>
          </w:tcPr>
          <w:p w14:paraId="6D7927C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50836A7" w14:textId="77777777" w:rsidTr="00D112F9">
        <w:trPr>
          <w:trHeight w:val="400"/>
        </w:trPr>
        <w:tc>
          <w:tcPr>
            <w:tcW w:w="566" w:type="dxa"/>
            <w:hideMark/>
          </w:tcPr>
          <w:p w14:paraId="61BF8D5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78.</w:t>
            </w:r>
          </w:p>
        </w:tc>
        <w:tc>
          <w:tcPr>
            <w:tcW w:w="6233" w:type="dxa"/>
            <w:hideMark/>
          </w:tcPr>
          <w:p w14:paraId="0C9DFE8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Rękawice sterylne wszystkich rozmiarów</w:t>
            </w:r>
          </w:p>
        </w:tc>
        <w:tc>
          <w:tcPr>
            <w:tcW w:w="993" w:type="dxa"/>
            <w:hideMark/>
          </w:tcPr>
          <w:p w14:paraId="243B26B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para</w:t>
            </w:r>
          </w:p>
        </w:tc>
        <w:tc>
          <w:tcPr>
            <w:tcW w:w="850" w:type="dxa"/>
            <w:hideMark/>
          </w:tcPr>
          <w:p w14:paraId="0C48020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2 500</w:t>
            </w:r>
          </w:p>
        </w:tc>
        <w:tc>
          <w:tcPr>
            <w:tcW w:w="1134" w:type="dxa"/>
          </w:tcPr>
          <w:p w14:paraId="4181D8EC" w14:textId="77777777" w:rsidR="00DB606A" w:rsidRPr="00D53525" w:rsidRDefault="00DB606A" w:rsidP="00A77F67">
            <w:pPr>
              <w:rPr>
                <w:rFonts w:ascii="Times New Roman" w:hAnsi="Times New Roman" w:cs="Times New Roman"/>
              </w:rPr>
            </w:pPr>
          </w:p>
        </w:tc>
        <w:tc>
          <w:tcPr>
            <w:tcW w:w="851" w:type="dxa"/>
          </w:tcPr>
          <w:p w14:paraId="2D6BB98A" w14:textId="77777777" w:rsidR="00DB606A" w:rsidRPr="00D53525" w:rsidRDefault="00DB606A" w:rsidP="00A77F67">
            <w:pPr>
              <w:rPr>
                <w:rFonts w:ascii="Times New Roman" w:hAnsi="Times New Roman" w:cs="Times New Roman"/>
              </w:rPr>
            </w:pPr>
          </w:p>
        </w:tc>
        <w:tc>
          <w:tcPr>
            <w:tcW w:w="992" w:type="dxa"/>
          </w:tcPr>
          <w:p w14:paraId="18B9BAE0" w14:textId="77777777" w:rsidR="00DB606A" w:rsidRPr="00D53525" w:rsidRDefault="00DB606A" w:rsidP="00A77F67">
            <w:pPr>
              <w:rPr>
                <w:rFonts w:ascii="Times New Roman" w:hAnsi="Times New Roman" w:cs="Times New Roman"/>
              </w:rPr>
            </w:pPr>
          </w:p>
        </w:tc>
        <w:tc>
          <w:tcPr>
            <w:tcW w:w="1276" w:type="dxa"/>
          </w:tcPr>
          <w:p w14:paraId="2842F1C0" w14:textId="77777777" w:rsidR="00DB606A" w:rsidRPr="00D53525" w:rsidRDefault="00DB606A" w:rsidP="00A77F67">
            <w:pPr>
              <w:rPr>
                <w:rFonts w:ascii="Times New Roman" w:hAnsi="Times New Roman" w:cs="Times New Roman"/>
              </w:rPr>
            </w:pPr>
          </w:p>
        </w:tc>
        <w:tc>
          <w:tcPr>
            <w:tcW w:w="992" w:type="dxa"/>
          </w:tcPr>
          <w:p w14:paraId="2B412C71" w14:textId="77777777" w:rsidR="00DB606A" w:rsidRPr="00D53525" w:rsidRDefault="00DB606A" w:rsidP="00A77F67">
            <w:pPr>
              <w:rPr>
                <w:rFonts w:ascii="Times New Roman" w:hAnsi="Times New Roman" w:cs="Times New Roman"/>
              </w:rPr>
            </w:pPr>
          </w:p>
        </w:tc>
        <w:tc>
          <w:tcPr>
            <w:tcW w:w="1276" w:type="dxa"/>
            <w:hideMark/>
          </w:tcPr>
          <w:p w14:paraId="7E52AEC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CE02C0A" w14:textId="77777777" w:rsidTr="00D112F9">
        <w:trPr>
          <w:trHeight w:val="844"/>
        </w:trPr>
        <w:tc>
          <w:tcPr>
            <w:tcW w:w="566" w:type="dxa"/>
            <w:hideMark/>
          </w:tcPr>
          <w:p w14:paraId="6725723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79.</w:t>
            </w:r>
          </w:p>
        </w:tc>
        <w:tc>
          <w:tcPr>
            <w:tcW w:w="6233" w:type="dxa"/>
            <w:hideMark/>
          </w:tcPr>
          <w:p w14:paraId="229BA81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Rękawice chirurgiczne lateksowe sterylne bezpudrowe, , obustronnie polimeryzowanych rozm. 7,0 - 8,0 (rozm. 7,0 - dł. 295mm, szer. dłoni 90mm; rozm. 8,0 - dł. 295 mm, szer. dłoni 100mm).</w:t>
            </w:r>
          </w:p>
        </w:tc>
        <w:tc>
          <w:tcPr>
            <w:tcW w:w="993" w:type="dxa"/>
            <w:hideMark/>
          </w:tcPr>
          <w:p w14:paraId="488D04E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para</w:t>
            </w:r>
          </w:p>
        </w:tc>
        <w:tc>
          <w:tcPr>
            <w:tcW w:w="850" w:type="dxa"/>
            <w:hideMark/>
          </w:tcPr>
          <w:p w14:paraId="6500E2E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6E0CEC50" w14:textId="77777777" w:rsidR="00DB606A" w:rsidRPr="00D53525" w:rsidRDefault="00DB606A" w:rsidP="00A77F67">
            <w:pPr>
              <w:rPr>
                <w:rFonts w:ascii="Times New Roman" w:hAnsi="Times New Roman" w:cs="Times New Roman"/>
              </w:rPr>
            </w:pPr>
          </w:p>
        </w:tc>
        <w:tc>
          <w:tcPr>
            <w:tcW w:w="851" w:type="dxa"/>
          </w:tcPr>
          <w:p w14:paraId="00D2AEB4" w14:textId="77777777" w:rsidR="00DB606A" w:rsidRPr="00D53525" w:rsidRDefault="00DB606A" w:rsidP="00A77F67">
            <w:pPr>
              <w:rPr>
                <w:rFonts w:ascii="Times New Roman" w:hAnsi="Times New Roman" w:cs="Times New Roman"/>
              </w:rPr>
            </w:pPr>
          </w:p>
        </w:tc>
        <w:tc>
          <w:tcPr>
            <w:tcW w:w="992" w:type="dxa"/>
          </w:tcPr>
          <w:p w14:paraId="2D84E9C3" w14:textId="77777777" w:rsidR="00DB606A" w:rsidRPr="00D53525" w:rsidRDefault="00DB606A" w:rsidP="00A77F67">
            <w:pPr>
              <w:rPr>
                <w:rFonts w:ascii="Times New Roman" w:hAnsi="Times New Roman" w:cs="Times New Roman"/>
              </w:rPr>
            </w:pPr>
          </w:p>
        </w:tc>
        <w:tc>
          <w:tcPr>
            <w:tcW w:w="1276" w:type="dxa"/>
          </w:tcPr>
          <w:p w14:paraId="5F08A46C" w14:textId="77777777" w:rsidR="00DB606A" w:rsidRPr="00D53525" w:rsidRDefault="00DB606A" w:rsidP="00A77F67">
            <w:pPr>
              <w:rPr>
                <w:rFonts w:ascii="Times New Roman" w:hAnsi="Times New Roman" w:cs="Times New Roman"/>
              </w:rPr>
            </w:pPr>
          </w:p>
        </w:tc>
        <w:tc>
          <w:tcPr>
            <w:tcW w:w="992" w:type="dxa"/>
          </w:tcPr>
          <w:p w14:paraId="6998AC9E" w14:textId="77777777" w:rsidR="00DB606A" w:rsidRPr="00D53525" w:rsidRDefault="00DB606A" w:rsidP="00A77F67">
            <w:pPr>
              <w:rPr>
                <w:rFonts w:ascii="Times New Roman" w:hAnsi="Times New Roman" w:cs="Times New Roman"/>
              </w:rPr>
            </w:pPr>
          </w:p>
        </w:tc>
        <w:tc>
          <w:tcPr>
            <w:tcW w:w="1276" w:type="dxa"/>
            <w:hideMark/>
          </w:tcPr>
          <w:p w14:paraId="212328C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5C1141A" w14:textId="77777777" w:rsidTr="00D112F9">
        <w:trPr>
          <w:trHeight w:val="834"/>
        </w:trPr>
        <w:tc>
          <w:tcPr>
            <w:tcW w:w="566" w:type="dxa"/>
            <w:hideMark/>
          </w:tcPr>
          <w:p w14:paraId="1F065BF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80.</w:t>
            </w:r>
          </w:p>
        </w:tc>
        <w:tc>
          <w:tcPr>
            <w:tcW w:w="6233" w:type="dxa"/>
            <w:hideMark/>
          </w:tcPr>
          <w:p w14:paraId="5203E96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Rękawice chirurgiczne sterylne bezpudrowe - obustronnie polimeryzowanych, rozm. 7,0 - 8,0 (rozm. 7,0 - dł. 295mm, szer. dłoni 90mm; rozm. 8,0 - dł. 295mm, szer. dłoni 100mm).</w:t>
            </w:r>
          </w:p>
        </w:tc>
        <w:tc>
          <w:tcPr>
            <w:tcW w:w="993" w:type="dxa"/>
            <w:hideMark/>
          </w:tcPr>
          <w:p w14:paraId="7B1CFA5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para</w:t>
            </w:r>
          </w:p>
        </w:tc>
        <w:tc>
          <w:tcPr>
            <w:tcW w:w="850" w:type="dxa"/>
            <w:hideMark/>
          </w:tcPr>
          <w:p w14:paraId="21BDB09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300</w:t>
            </w:r>
          </w:p>
        </w:tc>
        <w:tc>
          <w:tcPr>
            <w:tcW w:w="1134" w:type="dxa"/>
          </w:tcPr>
          <w:p w14:paraId="052CF6AA" w14:textId="77777777" w:rsidR="00DB606A" w:rsidRPr="00D53525" w:rsidRDefault="00DB606A" w:rsidP="00A77F67">
            <w:pPr>
              <w:rPr>
                <w:rFonts w:ascii="Times New Roman" w:hAnsi="Times New Roman" w:cs="Times New Roman"/>
              </w:rPr>
            </w:pPr>
          </w:p>
        </w:tc>
        <w:tc>
          <w:tcPr>
            <w:tcW w:w="851" w:type="dxa"/>
          </w:tcPr>
          <w:p w14:paraId="28FF8EC2" w14:textId="77777777" w:rsidR="00DB606A" w:rsidRPr="00D53525" w:rsidRDefault="00DB606A" w:rsidP="00A77F67">
            <w:pPr>
              <w:rPr>
                <w:rFonts w:ascii="Times New Roman" w:hAnsi="Times New Roman" w:cs="Times New Roman"/>
              </w:rPr>
            </w:pPr>
          </w:p>
        </w:tc>
        <w:tc>
          <w:tcPr>
            <w:tcW w:w="992" w:type="dxa"/>
          </w:tcPr>
          <w:p w14:paraId="6F146863" w14:textId="77777777" w:rsidR="00DB606A" w:rsidRPr="00D53525" w:rsidRDefault="00DB606A" w:rsidP="00A77F67">
            <w:pPr>
              <w:rPr>
                <w:rFonts w:ascii="Times New Roman" w:hAnsi="Times New Roman" w:cs="Times New Roman"/>
              </w:rPr>
            </w:pPr>
          </w:p>
        </w:tc>
        <w:tc>
          <w:tcPr>
            <w:tcW w:w="1276" w:type="dxa"/>
          </w:tcPr>
          <w:p w14:paraId="7CF59BD7" w14:textId="77777777" w:rsidR="00DB606A" w:rsidRPr="00D53525" w:rsidRDefault="00DB606A" w:rsidP="00A77F67">
            <w:pPr>
              <w:rPr>
                <w:rFonts w:ascii="Times New Roman" w:hAnsi="Times New Roman" w:cs="Times New Roman"/>
              </w:rPr>
            </w:pPr>
          </w:p>
        </w:tc>
        <w:tc>
          <w:tcPr>
            <w:tcW w:w="992" w:type="dxa"/>
          </w:tcPr>
          <w:p w14:paraId="75688D4D" w14:textId="77777777" w:rsidR="00DB606A" w:rsidRPr="00D53525" w:rsidRDefault="00DB606A" w:rsidP="00A77F67">
            <w:pPr>
              <w:rPr>
                <w:rFonts w:ascii="Times New Roman" w:hAnsi="Times New Roman" w:cs="Times New Roman"/>
              </w:rPr>
            </w:pPr>
          </w:p>
        </w:tc>
        <w:tc>
          <w:tcPr>
            <w:tcW w:w="1276" w:type="dxa"/>
            <w:hideMark/>
          </w:tcPr>
          <w:p w14:paraId="4701A91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8A07286" w14:textId="77777777" w:rsidTr="00D112F9">
        <w:trPr>
          <w:trHeight w:val="692"/>
        </w:trPr>
        <w:tc>
          <w:tcPr>
            <w:tcW w:w="566" w:type="dxa"/>
            <w:hideMark/>
          </w:tcPr>
          <w:p w14:paraId="7B2CF21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81.</w:t>
            </w:r>
          </w:p>
        </w:tc>
        <w:tc>
          <w:tcPr>
            <w:tcW w:w="6233" w:type="dxa"/>
            <w:hideMark/>
          </w:tcPr>
          <w:p w14:paraId="065196D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Krótki kolec przelewowy umożliwiający przelewanie w bezpieczny sposób płynu z fiolek.</w:t>
            </w:r>
          </w:p>
        </w:tc>
        <w:tc>
          <w:tcPr>
            <w:tcW w:w="993" w:type="dxa"/>
            <w:hideMark/>
          </w:tcPr>
          <w:p w14:paraId="03134D4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689757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326C1EB1" w14:textId="77777777" w:rsidR="00DB606A" w:rsidRPr="00D53525" w:rsidRDefault="00DB606A" w:rsidP="00A77F67">
            <w:pPr>
              <w:rPr>
                <w:rFonts w:ascii="Times New Roman" w:hAnsi="Times New Roman" w:cs="Times New Roman"/>
              </w:rPr>
            </w:pPr>
          </w:p>
        </w:tc>
        <w:tc>
          <w:tcPr>
            <w:tcW w:w="851" w:type="dxa"/>
          </w:tcPr>
          <w:p w14:paraId="78E22937" w14:textId="77777777" w:rsidR="00DB606A" w:rsidRPr="00D53525" w:rsidRDefault="00DB606A" w:rsidP="00A77F67">
            <w:pPr>
              <w:rPr>
                <w:rFonts w:ascii="Times New Roman" w:hAnsi="Times New Roman" w:cs="Times New Roman"/>
              </w:rPr>
            </w:pPr>
          </w:p>
        </w:tc>
        <w:tc>
          <w:tcPr>
            <w:tcW w:w="992" w:type="dxa"/>
          </w:tcPr>
          <w:p w14:paraId="175416AC" w14:textId="77777777" w:rsidR="00DB606A" w:rsidRPr="00D53525" w:rsidRDefault="00DB606A" w:rsidP="00A77F67">
            <w:pPr>
              <w:rPr>
                <w:rFonts w:ascii="Times New Roman" w:hAnsi="Times New Roman" w:cs="Times New Roman"/>
              </w:rPr>
            </w:pPr>
          </w:p>
        </w:tc>
        <w:tc>
          <w:tcPr>
            <w:tcW w:w="1276" w:type="dxa"/>
          </w:tcPr>
          <w:p w14:paraId="0FF68959" w14:textId="77777777" w:rsidR="00DB606A" w:rsidRPr="00D53525" w:rsidRDefault="00DB606A" w:rsidP="00A77F67">
            <w:pPr>
              <w:rPr>
                <w:rFonts w:ascii="Times New Roman" w:hAnsi="Times New Roman" w:cs="Times New Roman"/>
              </w:rPr>
            </w:pPr>
          </w:p>
        </w:tc>
        <w:tc>
          <w:tcPr>
            <w:tcW w:w="992" w:type="dxa"/>
          </w:tcPr>
          <w:p w14:paraId="7FFFCC08" w14:textId="77777777" w:rsidR="00DB606A" w:rsidRPr="00D53525" w:rsidRDefault="00DB606A" w:rsidP="00A77F67">
            <w:pPr>
              <w:rPr>
                <w:rFonts w:ascii="Times New Roman" w:hAnsi="Times New Roman" w:cs="Times New Roman"/>
              </w:rPr>
            </w:pPr>
          </w:p>
        </w:tc>
        <w:tc>
          <w:tcPr>
            <w:tcW w:w="1276" w:type="dxa"/>
            <w:hideMark/>
          </w:tcPr>
          <w:p w14:paraId="134351A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380F7F2" w14:textId="77777777" w:rsidTr="00DB606A">
        <w:trPr>
          <w:trHeight w:val="6083"/>
        </w:trPr>
        <w:tc>
          <w:tcPr>
            <w:tcW w:w="566" w:type="dxa"/>
            <w:hideMark/>
          </w:tcPr>
          <w:p w14:paraId="5E56460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82.</w:t>
            </w:r>
          </w:p>
        </w:tc>
        <w:tc>
          <w:tcPr>
            <w:tcW w:w="6233" w:type="dxa"/>
            <w:hideMark/>
          </w:tcPr>
          <w:p w14:paraId="2EC8B7E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Rękawice diagnostyczne bezpudrowe nitrylowe niejałowe, chlorowane od wewnątrz, oznakowane jako Wyrób Medyczny i ŚOI  KATIII, Typ B, zewnętrzna powierzchnia gładka z teksturą na opuszkach palców, rękawice o długości min. 240 mm, siła zrywania przed starzeniem Mediana min. 7,5N; AQL ≤ 1,5. Grubość pojedynczej ścianki: palec - 0,10mm – 0,12mm, dłoń - 0,07mm- 0,09mm, zgodne z ISO EN 374-5. Przebadane i odporne na 13 - 15 cytostatyków zgodnie z ASTM D 6978-05 lub metodą równoważną, przebadane wg EN 16523 - 1 na min 2 kwasy – poziom 1, oraz 70% stężenia etanolu i isopropanolu - min 25 min. Oznaczenie fabryczne na opakowaniu: znak CE, AQL, data produkcji, data ważności, LOT/nr partii lub serii, EN 455-1,2,3,4, oznaczenie że rękawice są SOI kat III oraz wyrobem medycznym, okres ważności rękawic minimum 12 m-cy od daty dostawy. Pakowane po 100 szt. Rozmiar XS, S, M, L, XL według zapotrzebowania.</w:t>
            </w:r>
            <w:r w:rsidRPr="00D53525">
              <w:rPr>
                <w:rFonts w:ascii="Times New Roman" w:hAnsi="Times New Roman" w:cs="Times New Roman"/>
              </w:rPr>
              <w:br w:type="page"/>
              <w:t>Zamawiający wymaga dołączenia wraz z ofertą poniższych dokumentów na potwierdzenie spełnienia w/w wymogów tj.:</w:t>
            </w:r>
            <w:r w:rsidRPr="00D53525">
              <w:rPr>
                <w:rFonts w:ascii="Times New Roman" w:hAnsi="Times New Roman" w:cs="Times New Roman"/>
              </w:rPr>
              <w:br w:type="page"/>
              <w:t xml:space="preserve">- deklaracja Zgodności CE. </w:t>
            </w:r>
            <w:r w:rsidRPr="00D53525">
              <w:rPr>
                <w:rFonts w:ascii="Times New Roman" w:hAnsi="Times New Roman" w:cs="Times New Roman"/>
              </w:rPr>
              <w:br w:type="page"/>
              <w:t>- karta techniczna produktu lub karta katalogowa produktu.</w:t>
            </w:r>
            <w:r w:rsidRPr="00D53525">
              <w:rPr>
                <w:rFonts w:ascii="Times New Roman" w:hAnsi="Times New Roman" w:cs="Times New Roman"/>
              </w:rPr>
              <w:br w:type="page"/>
              <w:t>- pełne raporty z badań na substancje chemiczne.</w:t>
            </w:r>
            <w:r w:rsidRPr="00D53525">
              <w:rPr>
                <w:rFonts w:ascii="Times New Roman" w:hAnsi="Times New Roman" w:cs="Times New Roman"/>
              </w:rPr>
              <w:br w:type="page"/>
              <w:t xml:space="preserve">- raport testowy potwierdzający wymagane parametry. </w:t>
            </w:r>
          </w:p>
        </w:tc>
        <w:tc>
          <w:tcPr>
            <w:tcW w:w="993" w:type="dxa"/>
            <w:hideMark/>
          </w:tcPr>
          <w:p w14:paraId="6545134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26027C1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3900</w:t>
            </w:r>
          </w:p>
        </w:tc>
        <w:tc>
          <w:tcPr>
            <w:tcW w:w="1134" w:type="dxa"/>
          </w:tcPr>
          <w:p w14:paraId="48604A23" w14:textId="77777777" w:rsidR="00DB606A" w:rsidRPr="00D53525" w:rsidRDefault="00DB606A" w:rsidP="00A77F67">
            <w:pPr>
              <w:rPr>
                <w:rFonts w:ascii="Times New Roman" w:hAnsi="Times New Roman" w:cs="Times New Roman"/>
              </w:rPr>
            </w:pPr>
          </w:p>
        </w:tc>
        <w:tc>
          <w:tcPr>
            <w:tcW w:w="851" w:type="dxa"/>
          </w:tcPr>
          <w:p w14:paraId="3109063E" w14:textId="77777777" w:rsidR="00DB606A" w:rsidRPr="00D53525" w:rsidRDefault="00DB606A" w:rsidP="00A77F67">
            <w:pPr>
              <w:rPr>
                <w:rFonts w:ascii="Times New Roman" w:hAnsi="Times New Roman" w:cs="Times New Roman"/>
              </w:rPr>
            </w:pPr>
          </w:p>
        </w:tc>
        <w:tc>
          <w:tcPr>
            <w:tcW w:w="992" w:type="dxa"/>
          </w:tcPr>
          <w:p w14:paraId="42415715" w14:textId="77777777" w:rsidR="00DB606A" w:rsidRPr="00D53525" w:rsidRDefault="00DB606A" w:rsidP="00A77F67">
            <w:pPr>
              <w:rPr>
                <w:rFonts w:ascii="Times New Roman" w:hAnsi="Times New Roman" w:cs="Times New Roman"/>
              </w:rPr>
            </w:pPr>
          </w:p>
        </w:tc>
        <w:tc>
          <w:tcPr>
            <w:tcW w:w="1276" w:type="dxa"/>
          </w:tcPr>
          <w:p w14:paraId="5FB6A34F" w14:textId="77777777" w:rsidR="00DB606A" w:rsidRPr="00D53525" w:rsidRDefault="00DB606A" w:rsidP="00A77F67">
            <w:pPr>
              <w:rPr>
                <w:rFonts w:ascii="Times New Roman" w:hAnsi="Times New Roman" w:cs="Times New Roman"/>
              </w:rPr>
            </w:pPr>
          </w:p>
        </w:tc>
        <w:tc>
          <w:tcPr>
            <w:tcW w:w="992" w:type="dxa"/>
          </w:tcPr>
          <w:p w14:paraId="7CA3F000" w14:textId="77777777" w:rsidR="00DB606A" w:rsidRPr="00D53525" w:rsidRDefault="00DB606A" w:rsidP="00A77F67">
            <w:pPr>
              <w:rPr>
                <w:rFonts w:ascii="Times New Roman" w:hAnsi="Times New Roman" w:cs="Times New Roman"/>
              </w:rPr>
            </w:pPr>
          </w:p>
        </w:tc>
        <w:tc>
          <w:tcPr>
            <w:tcW w:w="1276" w:type="dxa"/>
            <w:hideMark/>
          </w:tcPr>
          <w:p w14:paraId="383B3C3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99BA523" w14:textId="77777777" w:rsidTr="00D112F9">
        <w:trPr>
          <w:trHeight w:val="5653"/>
        </w:trPr>
        <w:tc>
          <w:tcPr>
            <w:tcW w:w="566" w:type="dxa"/>
            <w:hideMark/>
          </w:tcPr>
          <w:p w14:paraId="15B4D81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83.</w:t>
            </w:r>
          </w:p>
        </w:tc>
        <w:tc>
          <w:tcPr>
            <w:tcW w:w="6233" w:type="dxa"/>
            <w:hideMark/>
          </w:tcPr>
          <w:p w14:paraId="55D256F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Rękawice niejałowe diagnostyczne bezpudrowe nitrylowe do podwyższonego ryzyka, długi mankiet - z miękkiego elastycznego nitrylu, chlorowane od wewnątrz,  oznakowane jako Wyrób Medyczny i ŚOI  KATIII Typ B. Zgodne z normą EN PN 455-1,2,3,4  wszystkie części normy zapisane w Deklaracji Zgodności. Zewnętrzna powierzchnia gładka, tekstura tylko na opuszkach palców, zakończone rolowanym mankietem, rękawice o min. długości 285 mm, siła zrywania min. 11,5N  przed i po procesie starzenia, AQL ≤ 1,0. Grubość pojedynczej ścianki: palce - min. 0,14mm, dłoń - min. 0,10mm, mankiet - min. 0,08mm. Przebadane na wirusy krwiopochodne zgodnie z ASTM F 1671, posiadające badania wg. EN 374-3  lub EN 16523 -1 na min 10 substancji chemicznych ( bez cytostatyków) - w tym między innymi 3 kwasy na min. 2 poziomie, dwa alkohole oraz środki antyseptyczne np. azotan srebra, posiadające badania wg EN 374-3 na min. 12 cytostatyków. Oznaczenie fabryczne na opakowaniu: znak CE, AQL, data produkcji, data ważności , LOT/nr partii lub serii, EN 455-1,2,3,4,oznaczenie że rękawice są SOI kat III oraz wyrobem medycznym, nazwa producenta/ adres wytwórcy, okres ważności rękawic minimum 12 m-cy od daty dostawy. Uniwersalny kształt: pasujący na lewą i prawą dłoń, rozmiar S, M, L, XL - wybór ilości rozmiarów należy do Zamawiającego, opak. a'100 szt. </w:t>
            </w:r>
            <w:r w:rsidRPr="00D53525">
              <w:rPr>
                <w:rFonts w:ascii="Times New Roman" w:hAnsi="Times New Roman" w:cs="Times New Roman"/>
              </w:rPr>
              <w:br w:type="page"/>
              <w:t>Zamawiający wymaga dołączenia wraz z ofertą poniższych dokumentów na potwierdzenie spełnienia w/w wymogów tj.:</w:t>
            </w:r>
            <w:r w:rsidRPr="00D53525">
              <w:rPr>
                <w:rFonts w:ascii="Times New Roman" w:hAnsi="Times New Roman" w:cs="Times New Roman"/>
              </w:rPr>
              <w:br w:type="page"/>
              <w:t>- Deklaracja Zgodności CE oraz certyfikat potwierdzający kat III PPE.</w:t>
            </w:r>
            <w:r w:rsidRPr="00D53525">
              <w:rPr>
                <w:rFonts w:ascii="Times New Roman" w:hAnsi="Times New Roman" w:cs="Times New Roman"/>
              </w:rPr>
              <w:br w:type="page"/>
              <w:t>- Karta techniczna produktu lub karta katalogowa produktu.</w:t>
            </w:r>
            <w:r w:rsidRPr="00D53525">
              <w:rPr>
                <w:rFonts w:ascii="Times New Roman" w:hAnsi="Times New Roman" w:cs="Times New Roman"/>
              </w:rPr>
              <w:br w:type="page"/>
            </w:r>
          </w:p>
        </w:tc>
        <w:tc>
          <w:tcPr>
            <w:tcW w:w="993" w:type="dxa"/>
            <w:hideMark/>
          </w:tcPr>
          <w:p w14:paraId="015E806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op.</w:t>
            </w:r>
          </w:p>
        </w:tc>
        <w:tc>
          <w:tcPr>
            <w:tcW w:w="850" w:type="dxa"/>
            <w:hideMark/>
          </w:tcPr>
          <w:p w14:paraId="21706D8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712758F1" w14:textId="77777777" w:rsidR="00DB606A" w:rsidRPr="00D53525" w:rsidRDefault="00DB606A" w:rsidP="00A77F67">
            <w:pPr>
              <w:rPr>
                <w:rFonts w:ascii="Times New Roman" w:hAnsi="Times New Roman" w:cs="Times New Roman"/>
              </w:rPr>
            </w:pPr>
          </w:p>
        </w:tc>
        <w:tc>
          <w:tcPr>
            <w:tcW w:w="851" w:type="dxa"/>
          </w:tcPr>
          <w:p w14:paraId="0D8C0D07" w14:textId="77777777" w:rsidR="00DB606A" w:rsidRPr="00D53525" w:rsidRDefault="00DB606A" w:rsidP="00A77F67">
            <w:pPr>
              <w:rPr>
                <w:rFonts w:ascii="Times New Roman" w:hAnsi="Times New Roman" w:cs="Times New Roman"/>
              </w:rPr>
            </w:pPr>
          </w:p>
        </w:tc>
        <w:tc>
          <w:tcPr>
            <w:tcW w:w="992" w:type="dxa"/>
          </w:tcPr>
          <w:p w14:paraId="50DC7DF7" w14:textId="77777777" w:rsidR="00DB606A" w:rsidRPr="00D53525" w:rsidRDefault="00DB606A" w:rsidP="00A77F67">
            <w:pPr>
              <w:rPr>
                <w:rFonts w:ascii="Times New Roman" w:hAnsi="Times New Roman" w:cs="Times New Roman"/>
              </w:rPr>
            </w:pPr>
          </w:p>
        </w:tc>
        <w:tc>
          <w:tcPr>
            <w:tcW w:w="1276" w:type="dxa"/>
          </w:tcPr>
          <w:p w14:paraId="35D93DF4" w14:textId="77777777" w:rsidR="00DB606A" w:rsidRPr="00D53525" w:rsidRDefault="00DB606A" w:rsidP="00A77F67">
            <w:pPr>
              <w:rPr>
                <w:rFonts w:ascii="Times New Roman" w:hAnsi="Times New Roman" w:cs="Times New Roman"/>
              </w:rPr>
            </w:pPr>
          </w:p>
        </w:tc>
        <w:tc>
          <w:tcPr>
            <w:tcW w:w="992" w:type="dxa"/>
          </w:tcPr>
          <w:p w14:paraId="6A2A8F95" w14:textId="77777777" w:rsidR="00DB606A" w:rsidRPr="00D53525" w:rsidRDefault="00DB606A" w:rsidP="00A77F67">
            <w:pPr>
              <w:rPr>
                <w:rFonts w:ascii="Times New Roman" w:hAnsi="Times New Roman" w:cs="Times New Roman"/>
              </w:rPr>
            </w:pPr>
          </w:p>
        </w:tc>
        <w:tc>
          <w:tcPr>
            <w:tcW w:w="1276" w:type="dxa"/>
            <w:hideMark/>
          </w:tcPr>
          <w:p w14:paraId="7DD32E1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6120F89" w14:textId="77777777" w:rsidTr="00D112F9">
        <w:trPr>
          <w:trHeight w:val="1552"/>
        </w:trPr>
        <w:tc>
          <w:tcPr>
            <w:tcW w:w="566" w:type="dxa"/>
            <w:hideMark/>
          </w:tcPr>
          <w:p w14:paraId="531AEA8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84.</w:t>
            </w:r>
          </w:p>
        </w:tc>
        <w:tc>
          <w:tcPr>
            <w:tcW w:w="6233" w:type="dxa"/>
            <w:hideMark/>
          </w:tcPr>
          <w:p w14:paraId="4AA453C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Zintegrowany, jednorazowy, sterylny  zestaw do pobierania próbek moczu i cewnikowania przerywanego składający się z: cewnika o długości 47cm pokrytego sterynym lubrykantem  z osłoną  chroniącą przed kontaminacją (system bezdotykowy), z  zaworem zabezpieczającym przed przepływem zwrotnym oraz worka o poj.1,5l z zintegrowanym bezigłowym portem do pobierania próbek moczu, średnice cewnika CH10 do CH18.</w:t>
            </w:r>
          </w:p>
        </w:tc>
        <w:tc>
          <w:tcPr>
            <w:tcW w:w="993" w:type="dxa"/>
            <w:hideMark/>
          </w:tcPr>
          <w:p w14:paraId="1D2FA4A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7CBA76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500</w:t>
            </w:r>
          </w:p>
        </w:tc>
        <w:tc>
          <w:tcPr>
            <w:tcW w:w="1134" w:type="dxa"/>
          </w:tcPr>
          <w:p w14:paraId="6AE2F2DC" w14:textId="77777777" w:rsidR="00DB606A" w:rsidRPr="00D53525" w:rsidRDefault="00DB606A" w:rsidP="00A77F67">
            <w:pPr>
              <w:rPr>
                <w:rFonts w:ascii="Times New Roman" w:hAnsi="Times New Roman" w:cs="Times New Roman"/>
              </w:rPr>
            </w:pPr>
          </w:p>
        </w:tc>
        <w:tc>
          <w:tcPr>
            <w:tcW w:w="851" w:type="dxa"/>
          </w:tcPr>
          <w:p w14:paraId="1F8BE234" w14:textId="77777777" w:rsidR="00DB606A" w:rsidRPr="00D53525" w:rsidRDefault="00DB606A" w:rsidP="00A77F67">
            <w:pPr>
              <w:rPr>
                <w:rFonts w:ascii="Times New Roman" w:hAnsi="Times New Roman" w:cs="Times New Roman"/>
              </w:rPr>
            </w:pPr>
          </w:p>
        </w:tc>
        <w:tc>
          <w:tcPr>
            <w:tcW w:w="992" w:type="dxa"/>
          </w:tcPr>
          <w:p w14:paraId="5471972B" w14:textId="77777777" w:rsidR="00DB606A" w:rsidRPr="00D53525" w:rsidRDefault="00DB606A" w:rsidP="00A77F67">
            <w:pPr>
              <w:rPr>
                <w:rFonts w:ascii="Times New Roman" w:hAnsi="Times New Roman" w:cs="Times New Roman"/>
              </w:rPr>
            </w:pPr>
          </w:p>
        </w:tc>
        <w:tc>
          <w:tcPr>
            <w:tcW w:w="1276" w:type="dxa"/>
          </w:tcPr>
          <w:p w14:paraId="24C121E4" w14:textId="77777777" w:rsidR="00DB606A" w:rsidRPr="00D53525" w:rsidRDefault="00DB606A" w:rsidP="00A77F67">
            <w:pPr>
              <w:rPr>
                <w:rFonts w:ascii="Times New Roman" w:hAnsi="Times New Roman" w:cs="Times New Roman"/>
              </w:rPr>
            </w:pPr>
          </w:p>
        </w:tc>
        <w:tc>
          <w:tcPr>
            <w:tcW w:w="992" w:type="dxa"/>
          </w:tcPr>
          <w:p w14:paraId="203DF66E" w14:textId="77777777" w:rsidR="00DB606A" w:rsidRPr="00D53525" w:rsidRDefault="00DB606A" w:rsidP="00A77F67">
            <w:pPr>
              <w:rPr>
                <w:rFonts w:ascii="Times New Roman" w:hAnsi="Times New Roman" w:cs="Times New Roman"/>
              </w:rPr>
            </w:pPr>
          </w:p>
        </w:tc>
        <w:tc>
          <w:tcPr>
            <w:tcW w:w="1276" w:type="dxa"/>
            <w:hideMark/>
          </w:tcPr>
          <w:p w14:paraId="0423A23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342F28D" w14:textId="77777777" w:rsidTr="00600BFB">
        <w:trPr>
          <w:trHeight w:val="1545"/>
        </w:trPr>
        <w:tc>
          <w:tcPr>
            <w:tcW w:w="566" w:type="dxa"/>
            <w:hideMark/>
          </w:tcPr>
          <w:p w14:paraId="5DEADD8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85.</w:t>
            </w:r>
          </w:p>
        </w:tc>
        <w:tc>
          <w:tcPr>
            <w:tcW w:w="6233" w:type="dxa"/>
            <w:hideMark/>
          </w:tcPr>
          <w:p w14:paraId="164146F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93" w:type="dxa"/>
            <w:hideMark/>
          </w:tcPr>
          <w:p w14:paraId="614BE05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6EA8AC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500</w:t>
            </w:r>
          </w:p>
        </w:tc>
        <w:tc>
          <w:tcPr>
            <w:tcW w:w="1134" w:type="dxa"/>
          </w:tcPr>
          <w:p w14:paraId="5EDAC2F7" w14:textId="77777777" w:rsidR="00DB606A" w:rsidRPr="00D53525" w:rsidRDefault="00DB606A" w:rsidP="00A77F67">
            <w:pPr>
              <w:rPr>
                <w:rFonts w:ascii="Times New Roman" w:hAnsi="Times New Roman" w:cs="Times New Roman"/>
              </w:rPr>
            </w:pPr>
          </w:p>
        </w:tc>
        <w:tc>
          <w:tcPr>
            <w:tcW w:w="851" w:type="dxa"/>
          </w:tcPr>
          <w:p w14:paraId="0976734C" w14:textId="77777777" w:rsidR="00DB606A" w:rsidRPr="00D53525" w:rsidRDefault="00DB606A" w:rsidP="00A77F67">
            <w:pPr>
              <w:rPr>
                <w:rFonts w:ascii="Times New Roman" w:hAnsi="Times New Roman" w:cs="Times New Roman"/>
              </w:rPr>
            </w:pPr>
          </w:p>
        </w:tc>
        <w:tc>
          <w:tcPr>
            <w:tcW w:w="992" w:type="dxa"/>
          </w:tcPr>
          <w:p w14:paraId="2031DDDD" w14:textId="77777777" w:rsidR="00DB606A" w:rsidRPr="00D53525" w:rsidRDefault="00DB606A" w:rsidP="00A77F67">
            <w:pPr>
              <w:rPr>
                <w:rFonts w:ascii="Times New Roman" w:hAnsi="Times New Roman" w:cs="Times New Roman"/>
              </w:rPr>
            </w:pPr>
          </w:p>
        </w:tc>
        <w:tc>
          <w:tcPr>
            <w:tcW w:w="1276" w:type="dxa"/>
          </w:tcPr>
          <w:p w14:paraId="3419240E" w14:textId="77777777" w:rsidR="00DB606A" w:rsidRPr="00D53525" w:rsidRDefault="00DB606A" w:rsidP="00A77F67">
            <w:pPr>
              <w:rPr>
                <w:rFonts w:ascii="Times New Roman" w:hAnsi="Times New Roman" w:cs="Times New Roman"/>
              </w:rPr>
            </w:pPr>
          </w:p>
        </w:tc>
        <w:tc>
          <w:tcPr>
            <w:tcW w:w="992" w:type="dxa"/>
          </w:tcPr>
          <w:p w14:paraId="4388EC7A" w14:textId="77777777" w:rsidR="00DB606A" w:rsidRPr="00D53525" w:rsidRDefault="00DB606A" w:rsidP="00A77F67">
            <w:pPr>
              <w:rPr>
                <w:rFonts w:ascii="Times New Roman" w:hAnsi="Times New Roman" w:cs="Times New Roman"/>
              </w:rPr>
            </w:pPr>
          </w:p>
        </w:tc>
        <w:tc>
          <w:tcPr>
            <w:tcW w:w="1276" w:type="dxa"/>
            <w:hideMark/>
          </w:tcPr>
          <w:p w14:paraId="76E4D16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04CBAC8" w14:textId="77777777" w:rsidTr="00600BFB">
        <w:trPr>
          <w:trHeight w:val="419"/>
        </w:trPr>
        <w:tc>
          <w:tcPr>
            <w:tcW w:w="566" w:type="dxa"/>
            <w:hideMark/>
          </w:tcPr>
          <w:p w14:paraId="7A5FEEA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86.</w:t>
            </w:r>
          </w:p>
        </w:tc>
        <w:tc>
          <w:tcPr>
            <w:tcW w:w="6233" w:type="dxa"/>
            <w:hideMark/>
          </w:tcPr>
          <w:p w14:paraId="4D5357E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do leków światłoczułych (żółta) z igłą biorczą 30 mm x 2 mm.</w:t>
            </w:r>
          </w:p>
        </w:tc>
        <w:tc>
          <w:tcPr>
            <w:tcW w:w="993" w:type="dxa"/>
            <w:hideMark/>
          </w:tcPr>
          <w:p w14:paraId="1161289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75F0E9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74C043C5" w14:textId="77777777" w:rsidR="00DB606A" w:rsidRPr="00D53525" w:rsidRDefault="00DB606A" w:rsidP="00A77F67">
            <w:pPr>
              <w:rPr>
                <w:rFonts w:ascii="Times New Roman" w:hAnsi="Times New Roman" w:cs="Times New Roman"/>
              </w:rPr>
            </w:pPr>
          </w:p>
        </w:tc>
        <w:tc>
          <w:tcPr>
            <w:tcW w:w="851" w:type="dxa"/>
          </w:tcPr>
          <w:p w14:paraId="0EF4D940" w14:textId="77777777" w:rsidR="00DB606A" w:rsidRPr="00D53525" w:rsidRDefault="00DB606A" w:rsidP="00A77F67">
            <w:pPr>
              <w:rPr>
                <w:rFonts w:ascii="Times New Roman" w:hAnsi="Times New Roman" w:cs="Times New Roman"/>
              </w:rPr>
            </w:pPr>
          </w:p>
        </w:tc>
        <w:tc>
          <w:tcPr>
            <w:tcW w:w="992" w:type="dxa"/>
          </w:tcPr>
          <w:p w14:paraId="623F2951" w14:textId="77777777" w:rsidR="00DB606A" w:rsidRPr="00D53525" w:rsidRDefault="00DB606A" w:rsidP="00A77F67">
            <w:pPr>
              <w:rPr>
                <w:rFonts w:ascii="Times New Roman" w:hAnsi="Times New Roman" w:cs="Times New Roman"/>
              </w:rPr>
            </w:pPr>
          </w:p>
        </w:tc>
        <w:tc>
          <w:tcPr>
            <w:tcW w:w="1276" w:type="dxa"/>
          </w:tcPr>
          <w:p w14:paraId="2C20E3B1" w14:textId="77777777" w:rsidR="00DB606A" w:rsidRPr="00D53525" w:rsidRDefault="00DB606A" w:rsidP="00A77F67">
            <w:pPr>
              <w:rPr>
                <w:rFonts w:ascii="Times New Roman" w:hAnsi="Times New Roman" w:cs="Times New Roman"/>
              </w:rPr>
            </w:pPr>
          </w:p>
        </w:tc>
        <w:tc>
          <w:tcPr>
            <w:tcW w:w="992" w:type="dxa"/>
          </w:tcPr>
          <w:p w14:paraId="04CBB9EC" w14:textId="77777777" w:rsidR="00DB606A" w:rsidRPr="00D53525" w:rsidRDefault="00DB606A" w:rsidP="00A77F67">
            <w:pPr>
              <w:rPr>
                <w:rFonts w:ascii="Times New Roman" w:hAnsi="Times New Roman" w:cs="Times New Roman"/>
              </w:rPr>
            </w:pPr>
          </w:p>
        </w:tc>
        <w:tc>
          <w:tcPr>
            <w:tcW w:w="1276" w:type="dxa"/>
            <w:hideMark/>
          </w:tcPr>
          <w:p w14:paraId="16A8443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6403E95" w14:textId="77777777" w:rsidTr="00D112F9">
        <w:trPr>
          <w:trHeight w:val="550"/>
        </w:trPr>
        <w:tc>
          <w:tcPr>
            <w:tcW w:w="566" w:type="dxa"/>
            <w:hideMark/>
          </w:tcPr>
          <w:p w14:paraId="2AA6603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87.</w:t>
            </w:r>
          </w:p>
        </w:tc>
        <w:tc>
          <w:tcPr>
            <w:tcW w:w="6233" w:type="dxa"/>
            <w:hideMark/>
          </w:tcPr>
          <w:p w14:paraId="4BC6552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do leków tradycyjnych z igłą biorczą 30 mm x 2mm z zintegrowanym filtrem cząsteczkowym.</w:t>
            </w:r>
          </w:p>
        </w:tc>
        <w:tc>
          <w:tcPr>
            <w:tcW w:w="993" w:type="dxa"/>
            <w:hideMark/>
          </w:tcPr>
          <w:p w14:paraId="12BEA3D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69F8E8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1000</w:t>
            </w:r>
          </w:p>
        </w:tc>
        <w:tc>
          <w:tcPr>
            <w:tcW w:w="1134" w:type="dxa"/>
          </w:tcPr>
          <w:p w14:paraId="222B7F5A" w14:textId="77777777" w:rsidR="00DB606A" w:rsidRPr="00D53525" w:rsidRDefault="00DB606A" w:rsidP="00A77F67">
            <w:pPr>
              <w:rPr>
                <w:rFonts w:ascii="Times New Roman" w:hAnsi="Times New Roman" w:cs="Times New Roman"/>
              </w:rPr>
            </w:pPr>
          </w:p>
        </w:tc>
        <w:tc>
          <w:tcPr>
            <w:tcW w:w="851" w:type="dxa"/>
          </w:tcPr>
          <w:p w14:paraId="79C15CE9" w14:textId="77777777" w:rsidR="00DB606A" w:rsidRPr="00D53525" w:rsidRDefault="00DB606A" w:rsidP="00A77F67">
            <w:pPr>
              <w:rPr>
                <w:rFonts w:ascii="Times New Roman" w:hAnsi="Times New Roman" w:cs="Times New Roman"/>
              </w:rPr>
            </w:pPr>
          </w:p>
        </w:tc>
        <w:tc>
          <w:tcPr>
            <w:tcW w:w="992" w:type="dxa"/>
          </w:tcPr>
          <w:p w14:paraId="0A163FD9" w14:textId="77777777" w:rsidR="00DB606A" w:rsidRPr="00D53525" w:rsidRDefault="00DB606A" w:rsidP="00A77F67">
            <w:pPr>
              <w:rPr>
                <w:rFonts w:ascii="Times New Roman" w:hAnsi="Times New Roman" w:cs="Times New Roman"/>
              </w:rPr>
            </w:pPr>
          </w:p>
        </w:tc>
        <w:tc>
          <w:tcPr>
            <w:tcW w:w="1276" w:type="dxa"/>
          </w:tcPr>
          <w:p w14:paraId="129C1C36" w14:textId="77777777" w:rsidR="00DB606A" w:rsidRPr="00D53525" w:rsidRDefault="00DB606A" w:rsidP="00A77F67">
            <w:pPr>
              <w:rPr>
                <w:rFonts w:ascii="Times New Roman" w:hAnsi="Times New Roman" w:cs="Times New Roman"/>
              </w:rPr>
            </w:pPr>
          </w:p>
        </w:tc>
        <w:tc>
          <w:tcPr>
            <w:tcW w:w="992" w:type="dxa"/>
          </w:tcPr>
          <w:p w14:paraId="09F2F5D3" w14:textId="77777777" w:rsidR="00DB606A" w:rsidRPr="00D53525" w:rsidRDefault="00DB606A" w:rsidP="00A77F67">
            <w:pPr>
              <w:rPr>
                <w:rFonts w:ascii="Times New Roman" w:hAnsi="Times New Roman" w:cs="Times New Roman"/>
              </w:rPr>
            </w:pPr>
          </w:p>
        </w:tc>
        <w:tc>
          <w:tcPr>
            <w:tcW w:w="1276" w:type="dxa"/>
            <w:hideMark/>
          </w:tcPr>
          <w:p w14:paraId="48CD479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3210F17" w14:textId="77777777" w:rsidTr="00D112F9">
        <w:trPr>
          <w:trHeight w:val="5086"/>
        </w:trPr>
        <w:tc>
          <w:tcPr>
            <w:tcW w:w="566" w:type="dxa"/>
            <w:hideMark/>
          </w:tcPr>
          <w:p w14:paraId="69AD7B9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88.</w:t>
            </w:r>
          </w:p>
        </w:tc>
        <w:tc>
          <w:tcPr>
            <w:tcW w:w="6233" w:type="dxa"/>
            <w:hideMark/>
          </w:tcPr>
          <w:p w14:paraId="3F6C640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Kaniula bezpieczna do długotrwałego podawania płynów i leków, z automatycznie zamykającym się zabezpieczeniem ostrza igły po wyjęciu z kaniuli (z metalowym zatrzaskiem chroniącym ostry koniec igły bezpośrednio po jej usunięciu z naczynia), wykonana z poliuretanu z dodatkowym portem do iniekcji, z 4 wtopionymi paskami kontrastującymi w promieniach RTG, posiadająca komorę z hydrofobową membraną hemostatyczną zintegrowaną z koreczkiem luer-lock, gdzie trzpień zamykający światło kaniuli znajduje się poniżej krawędzi koreczka, skrzydełka zapewniające dobrą stabilizację kaniuli, port boczny umiejscowiony bezpośrednio nad skrzydełkami, mechanizm zabezpieczający przed przypadkowym otwarciem koreczka po obrocie o 180o aktywowany ruchem obrotowym, nazwa producenta umieszczona w co najmniej dwóch miejscach bezpośrednio na kaniuli, muszą posiadać badania laboratoryjne potwierdzające biokompatybilność materiału z którego są wykonane, sterylizowana EO, międzynarodowy kod kolorów, sterylizowana EO, sterylna; rozmiary: 24G dł.19mm (przepływ 22ml/min); 22G dł. 25mm (przepływ 36ml/min); 20G dł. 25mm (przepływ 65ml/min); 20G dł. 33mm (przepływ 61ml/min); 18G dł. 33mm (przepływ 103ml/min); 18G dł. 45mm (przepływ 96ml/min); 17G dł. 45mm (przepływ 128ml/min); 16G dł.50mm (przepływ 196ml/min); 14G dł. 50mm (przepływ 343ml/min), sterylna.</w:t>
            </w:r>
          </w:p>
        </w:tc>
        <w:tc>
          <w:tcPr>
            <w:tcW w:w="993" w:type="dxa"/>
            <w:hideMark/>
          </w:tcPr>
          <w:p w14:paraId="3C45E4D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067E6F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15000</w:t>
            </w:r>
          </w:p>
        </w:tc>
        <w:tc>
          <w:tcPr>
            <w:tcW w:w="1134" w:type="dxa"/>
          </w:tcPr>
          <w:p w14:paraId="0D145EAF" w14:textId="77777777" w:rsidR="00DB606A" w:rsidRPr="00D53525" w:rsidRDefault="00DB606A" w:rsidP="00A77F67">
            <w:pPr>
              <w:rPr>
                <w:rFonts w:ascii="Times New Roman" w:hAnsi="Times New Roman" w:cs="Times New Roman"/>
              </w:rPr>
            </w:pPr>
          </w:p>
        </w:tc>
        <w:tc>
          <w:tcPr>
            <w:tcW w:w="851" w:type="dxa"/>
          </w:tcPr>
          <w:p w14:paraId="618127F4" w14:textId="77777777" w:rsidR="00DB606A" w:rsidRPr="00D53525" w:rsidRDefault="00DB606A" w:rsidP="00A77F67">
            <w:pPr>
              <w:rPr>
                <w:rFonts w:ascii="Times New Roman" w:hAnsi="Times New Roman" w:cs="Times New Roman"/>
              </w:rPr>
            </w:pPr>
          </w:p>
        </w:tc>
        <w:tc>
          <w:tcPr>
            <w:tcW w:w="992" w:type="dxa"/>
          </w:tcPr>
          <w:p w14:paraId="32E6A750" w14:textId="77777777" w:rsidR="00DB606A" w:rsidRPr="00D53525" w:rsidRDefault="00DB606A" w:rsidP="00A77F67">
            <w:pPr>
              <w:rPr>
                <w:rFonts w:ascii="Times New Roman" w:hAnsi="Times New Roman" w:cs="Times New Roman"/>
              </w:rPr>
            </w:pPr>
          </w:p>
        </w:tc>
        <w:tc>
          <w:tcPr>
            <w:tcW w:w="1276" w:type="dxa"/>
          </w:tcPr>
          <w:p w14:paraId="55AD8293" w14:textId="77777777" w:rsidR="00DB606A" w:rsidRPr="00D53525" w:rsidRDefault="00DB606A" w:rsidP="00A77F67">
            <w:pPr>
              <w:rPr>
                <w:rFonts w:ascii="Times New Roman" w:hAnsi="Times New Roman" w:cs="Times New Roman"/>
              </w:rPr>
            </w:pPr>
          </w:p>
        </w:tc>
        <w:tc>
          <w:tcPr>
            <w:tcW w:w="992" w:type="dxa"/>
          </w:tcPr>
          <w:p w14:paraId="7C772B6C" w14:textId="77777777" w:rsidR="00DB606A" w:rsidRPr="00D53525" w:rsidRDefault="00DB606A" w:rsidP="00A77F67">
            <w:pPr>
              <w:rPr>
                <w:rFonts w:ascii="Times New Roman" w:hAnsi="Times New Roman" w:cs="Times New Roman"/>
              </w:rPr>
            </w:pPr>
          </w:p>
        </w:tc>
        <w:tc>
          <w:tcPr>
            <w:tcW w:w="1276" w:type="dxa"/>
          </w:tcPr>
          <w:p w14:paraId="02C9CF44" w14:textId="77777777" w:rsidR="00DB606A" w:rsidRPr="00D53525" w:rsidRDefault="00DB606A" w:rsidP="00A77F67">
            <w:pPr>
              <w:rPr>
                <w:rFonts w:ascii="Times New Roman" w:hAnsi="Times New Roman" w:cs="Times New Roman"/>
              </w:rPr>
            </w:pPr>
          </w:p>
        </w:tc>
      </w:tr>
      <w:tr w:rsidR="00DB606A" w:rsidRPr="00D53525" w14:paraId="31C60BEA" w14:textId="77777777" w:rsidTr="00D112F9">
        <w:trPr>
          <w:trHeight w:val="2536"/>
        </w:trPr>
        <w:tc>
          <w:tcPr>
            <w:tcW w:w="566" w:type="dxa"/>
            <w:hideMark/>
          </w:tcPr>
          <w:p w14:paraId="764C9F5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89.</w:t>
            </w:r>
          </w:p>
        </w:tc>
        <w:tc>
          <w:tcPr>
            <w:tcW w:w="6233" w:type="dxa"/>
            <w:hideMark/>
          </w:tcPr>
          <w:p w14:paraId="748A20C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Kaniula bezpieczna do podawania płynów i leków z automatycznie zamykającym się zabezpieczeniem ostrza igły po wyjęciu z kaniuli (z  metalowym zatrzaskiem chroniącym ostry koniec igły bezpośrednio po jej usunięciu z naczynia), wykonana z poliuretanu bez portu górnego, posiadająca 4 wtopione paski kontrastujące w promieniach RTG, skrzydełka zapewniające dobrą stabilizację; kaniula wyposażona w zastawkę zapobiegającą wypływaniu krwi po wyjeciu igły z kaniuli, możliwość zastosowania do dostępu żylnego i tętniczego (potwierdzone oświadczeniem producenta) w  rozmiarach: 24G dł.19mm; 22G dł.25mm; 20G dł.25mm; 20G dł.32mm; 18G dł.32mm; 18G dł.45mm, sterylna.</w:t>
            </w:r>
          </w:p>
        </w:tc>
        <w:tc>
          <w:tcPr>
            <w:tcW w:w="993" w:type="dxa"/>
            <w:hideMark/>
          </w:tcPr>
          <w:p w14:paraId="721941E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E01DDE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1000</w:t>
            </w:r>
          </w:p>
        </w:tc>
        <w:tc>
          <w:tcPr>
            <w:tcW w:w="1134" w:type="dxa"/>
          </w:tcPr>
          <w:p w14:paraId="38AB06E4" w14:textId="77777777" w:rsidR="00DB606A" w:rsidRPr="00D53525" w:rsidRDefault="00DB606A" w:rsidP="00A77F67">
            <w:pPr>
              <w:rPr>
                <w:rFonts w:ascii="Times New Roman" w:hAnsi="Times New Roman" w:cs="Times New Roman"/>
              </w:rPr>
            </w:pPr>
          </w:p>
        </w:tc>
        <w:tc>
          <w:tcPr>
            <w:tcW w:w="851" w:type="dxa"/>
          </w:tcPr>
          <w:p w14:paraId="14342B1A" w14:textId="77777777" w:rsidR="00DB606A" w:rsidRPr="00D53525" w:rsidRDefault="00DB606A" w:rsidP="00A77F67">
            <w:pPr>
              <w:rPr>
                <w:rFonts w:ascii="Times New Roman" w:hAnsi="Times New Roman" w:cs="Times New Roman"/>
              </w:rPr>
            </w:pPr>
          </w:p>
        </w:tc>
        <w:tc>
          <w:tcPr>
            <w:tcW w:w="992" w:type="dxa"/>
          </w:tcPr>
          <w:p w14:paraId="306648DB" w14:textId="77777777" w:rsidR="00DB606A" w:rsidRPr="00D53525" w:rsidRDefault="00DB606A" w:rsidP="00A77F67">
            <w:pPr>
              <w:rPr>
                <w:rFonts w:ascii="Times New Roman" w:hAnsi="Times New Roman" w:cs="Times New Roman"/>
              </w:rPr>
            </w:pPr>
          </w:p>
        </w:tc>
        <w:tc>
          <w:tcPr>
            <w:tcW w:w="1276" w:type="dxa"/>
          </w:tcPr>
          <w:p w14:paraId="5F05CD2D" w14:textId="77777777" w:rsidR="00DB606A" w:rsidRPr="00D53525" w:rsidRDefault="00DB606A" w:rsidP="00A77F67">
            <w:pPr>
              <w:rPr>
                <w:rFonts w:ascii="Times New Roman" w:hAnsi="Times New Roman" w:cs="Times New Roman"/>
              </w:rPr>
            </w:pPr>
          </w:p>
        </w:tc>
        <w:tc>
          <w:tcPr>
            <w:tcW w:w="992" w:type="dxa"/>
          </w:tcPr>
          <w:p w14:paraId="7C9D2C75" w14:textId="77777777" w:rsidR="00DB606A" w:rsidRPr="00D53525" w:rsidRDefault="00DB606A" w:rsidP="00A77F67">
            <w:pPr>
              <w:rPr>
                <w:rFonts w:ascii="Times New Roman" w:hAnsi="Times New Roman" w:cs="Times New Roman"/>
              </w:rPr>
            </w:pPr>
          </w:p>
        </w:tc>
        <w:tc>
          <w:tcPr>
            <w:tcW w:w="1276" w:type="dxa"/>
          </w:tcPr>
          <w:p w14:paraId="34BF8109" w14:textId="77777777" w:rsidR="00DB606A" w:rsidRPr="00D53525" w:rsidRDefault="00DB606A" w:rsidP="00A77F67">
            <w:pPr>
              <w:rPr>
                <w:rFonts w:ascii="Times New Roman" w:hAnsi="Times New Roman" w:cs="Times New Roman"/>
              </w:rPr>
            </w:pPr>
          </w:p>
        </w:tc>
      </w:tr>
      <w:tr w:rsidR="00DB606A" w:rsidRPr="00D53525" w14:paraId="0E4BC8A3" w14:textId="77777777" w:rsidTr="00DB606A">
        <w:trPr>
          <w:trHeight w:val="1298"/>
        </w:trPr>
        <w:tc>
          <w:tcPr>
            <w:tcW w:w="566" w:type="dxa"/>
            <w:hideMark/>
          </w:tcPr>
          <w:p w14:paraId="15C3DB1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90.</w:t>
            </w:r>
          </w:p>
        </w:tc>
        <w:tc>
          <w:tcPr>
            <w:tcW w:w="6233" w:type="dxa"/>
            <w:hideMark/>
          </w:tcPr>
          <w:p w14:paraId="15B8B4F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Korek jednofunkcyjny zamykający światło kaniuli z końcówką luer-lock , gdzie trzpień zamykający światło kaniuli znajduje się poniżej krawędzi korka w celu zapewnienia aseptyczności produktu, sterylny (ten sam producent co kaniule w celu zachowania kompatybilności i szczelności połączeń).</w:t>
            </w:r>
          </w:p>
        </w:tc>
        <w:tc>
          <w:tcPr>
            <w:tcW w:w="993" w:type="dxa"/>
            <w:hideMark/>
          </w:tcPr>
          <w:p w14:paraId="6A03E0C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1D39CE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45000</w:t>
            </w:r>
          </w:p>
        </w:tc>
        <w:tc>
          <w:tcPr>
            <w:tcW w:w="1134" w:type="dxa"/>
          </w:tcPr>
          <w:p w14:paraId="1E36CC2B" w14:textId="77777777" w:rsidR="00DB606A" w:rsidRPr="00D53525" w:rsidRDefault="00DB606A" w:rsidP="00A77F67">
            <w:pPr>
              <w:rPr>
                <w:rFonts w:ascii="Times New Roman" w:hAnsi="Times New Roman" w:cs="Times New Roman"/>
              </w:rPr>
            </w:pPr>
          </w:p>
        </w:tc>
        <w:tc>
          <w:tcPr>
            <w:tcW w:w="851" w:type="dxa"/>
          </w:tcPr>
          <w:p w14:paraId="37435255" w14:textId="77777777" w:rsidR="00DB606A" w:rsidRPr="00D53525" w:rsidRDefault="00DB606A" w:rsidP="00A77F67">
            <w:pPr>
              <w:rPr>
                <w:rFonts w:ascii="Times New Roman" w:hAnsi="Times New Roman" w:cs="Times New Roman"/>
              </w:rPr>
            </w:pPr>
          </w:p>
        </w:tc>
        <w:tc>
          <w:tcPr>
            <w:tcW w:w="992" w:type="dxa"/>
          </w:tcPr>
          <w:p w14:paraId="2CBA5003" w14:textId="77777777" w:rsidR="00DB606A" w:rsidRPr="00D53525" w:rsidRDefault="00DB606A" w:rsidP="00A77F67">
            <w:pPr>
              <w:rPr>
                <w:rFonts w:ascii="Times New Roman" w:hAnsi="Times New Roman" w:cs="Times New Roman"/>
              </w:rPr>
            </w:pPr>
          </w:p>
        </w:tc>
        <w:tc>
          <w:tcPr>
            <w:tcW w:w="1276" w:type="dxa"/>
          </w:tcPr>
          <w:p w14:paraId="029C415C" w14:textId="77777777" w:rsidR="00DB606A" w:rsidRPr="00D53525" w:rsidRDefault="00DB606A" w:rsidP="00A77F67">
            <w:pPr>
              <w:rPr>
                <w:rFonts w:ascii="Times New Roman" w:hAnsi="Times New Roman" w:cs="Times New Roman"/>
              </w:rPr>
            </w:pPr>
          </w:p>
        </w:tc>
        <w:tc>
          <w:tcPr>
            <w:tcW w:w="992" w:type="dxa"/>
          </w:tcPr>
          <w:p w14:paraId="3F8417BA" w14:textId="77777777" w:rsidR="00DB606A" w:rsidRPr="00D53525" w:rsidRDefault="00DB606A" w:rsidP="00A77F67">
            <w:pPr>
              <w:rPr>
                <w:rFonts w:ascii="Times New Roman" w:hAnsi="Times New Roman" w:cs="Times New Roman"/>
              </w:rPr>
            </w:pPr>
          </w:p>
        </w:tc>
        <w:tc>
          <w:tcPr>
            <w:tcW w:w="1276" w:type="dxa"/>
            <w:hideMark/>
          </w:tcPr>
          <w:p w14:paraId="498F01F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AA61C6C" w14:textId="77777777" w:rsidTr="00D112F9">
        <w:trPr>
          <w:trHeight w:val="1259"/>
        </w:trPr>
        <w:tc>
          <w:tcPr>
            <w:tcW w:w="566" w:type="dxa"/>
            <w:hideMark/>
          </w:tcPr>
          <w:p w14:paraId="0C5CCF8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91.</w:t>
            </w:r>
          </w:p>
        </w:tc>
        <w:tc>
          <w:tcPr>
            <w:tcW w:w="6233" w:type="dxa"/>
            <w:hideMark/>
          </w:tcPr>
          <w:p w14:paraId="5F91943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Koreczek dwufunkcyjny do zamykania światła kaniuli i strzykawki,  z końcówką luer - lock, gdzie trzpień zamykający światło kaniuli znajduje się poniżej krawędzi korka w celu zapewnienia aseptyczności produktu,  sterylny (ten sam producent co kaniule w celu zachowania kompatybilności i szczelności połączeń).</w:t>
            </w:r>
          </w:p>
        </w:tc>
        <w:tc>
          <w:tcPr>
            <w:tcW w:w="993" w:type="dxa"/>
            <w:hideMark/>
          </w:tcPr>
          <w:p w14:paraId="6EEF70E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2CAF18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300</w:t>
            </w:r>
          </w:p>
        </w:tc>
        <w:tc>
          <w:tcPr>
            <w:tcW w:w="1134" w:type="dxa"/>
          </w:tcPr>
          <w:p w14:paraId="6E9FECDA" w14:textId="77777777" w:rsidR="00DB606A" w:rsidRPr="00D53525" w:rsidRDefault="00DB606A" w:rsidP="00A77F67">
            <w:pPr>
              <w:rPr>
                <w:rFonts w:ascii="Times New Roman" w:hAnsi="Times New Roman" w:cs="Times New Roman"/>
              </w:rPr>
            </w:pPr>
          </w:p>
        </w:tc>
        <w:tc>
          <w:tcPr>
            <w:tcW w:w="851" w:type="dxa"/>
          </w:tcPr>
          <w:p w14:paraId="084E654E" w14:textId="77777777" w:rsidR="00DB606A" w:rsidRPr="00D53525" w:rsidRDefault="00DB606A" w:rsidP="00A77F67">
            <w:pPr>
              <w:rPr>
                <w:rFonts w:ascii="Times New Roman" w:hAnsi="Times New Roman" w:cs="Times New Roman"/>
              </w:rPr>
            </w:pPr>
          </w:p>
        </w:tc>
        <w:tc>
          <w:tcPr>
            <w:tcW w:w="992" w:type="dxa"/>
          </w:tcPr>
          <w:p w14:paraId="4291096C" w14:textId="77777777" w:rsidR="00DB606A" w:rsidRPr="00D53525" w:rsidRDefault="00DB606A" w:rsidP="00A77F67">
            <w:pPr>
              <w:rPr>
                <w:rFonts w:ascii="Times New Roman" w:hAnsi="Times New Roman" w:cs="Times New Roman"/>
              </w:rPr>
            </w:pPr>
          </w:p>
        </w:tc>
        <w:tc>
          <w:tcPr>
            <w:tcW w:w="1276" w:type="dxa"/>
          </w:tcPr>
          <w:p w14:paraId="512354E4" w14:textId="77777777" w:rsidR="00DB606A" w:rsidRPr="00D53525" w:rsidRDefault="00DB606A" w:rsidP="00A77F67">
            <w:pPr>
              <w:rPr>
                <w:rFonts w:ascii="Times New Roman" w:hAnsi="Times New Roman" w:cs="Times New Roman"/>
              </w:rPr>
            </w:pPr>
          </w:p>
        </w:tc>
        <w:tc>
          <w:tcPr>
            <w:tcW w:w="992" w:type="dxa"/>
          </w:tcPr>
          <w:p w14:paraId="537C94CE" w14:textId="77777777" w:rsidR="00DB606A" w:rsidRPr="00D53525" w:rsidRDefault="00DB606A" w:rsidP="00A77F67">
            <w:pPr>
              <w:rPr>
                <w:rFonts w:ascii="Times New Roman" w:hAnsi="Times New Roman" w:cs="Times New Roman"/>
              </w:rPr>
            </w:pPr>
          </w:p>
        </w:tc>
        <w:tc>
          <w:tcPr>
            <w:tcW w:w="1276" w:type="dxa"/>
            <w:hideMark/>
          </w:tcPr>
          <w:p w14:paraId="6D6584D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33EED87" w14:textId="77777777" w:rsidTr="00DB606A">
        <w:trPr>
          <w:trHeight w:val="3840"/>
        </w:trPr>
        <w:tc>
          <w:tcPr>
            <w:tcW w:w="566" w:type="dxa"/>
            <w:hideMark/>
          </w:tcPr>
          <w:p w14:paraId="019D3FD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92.</w:t>
            </w:r>
          </w:p>
        </w:tc>
        <w:tc>
          <w:tcPr>
            <w:tcW w:w="6233" w:type="dxa"/>
            <w:hideMark/>
          </w:tcPr>
          <w:p w14:paraId="08A7D8F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Aparat do infuzji grawitacyjnych oraz ciśnieniowych: długość komory kroplowej wraz z kolcem nie krótsza niż 120mm, kolec ze zintegrowanym filtrem przeciwbakteryjnym. Skuteczność filtracji bakterii (BFE) min. 99,9999941% ; skutecznośc filtracji wirusów (VFE) min. 99,99964%- potwierdzona badaniami.Górna część komory kroplowej - twarda, dolna część komory kroplowej -elastyczna w celu łatwego ustawienia poziomu płynu.  Piereścień okalający komorę kroplową –pozwalający na łatwiejsze wkłuwanie się do opakowania,15μ filtr płynu, precyzyjny zacisk rolkowy , z miejscem na unieruchomienie i zabezpieczenie kolca komory kroplowej po użyciu oraz miejsce do podwieszenia drenu. Odporny na ciśnienie 4,5bara;  sterylizowany promieniami gamma długość drenu 150 cm zakończona końcówką lock, sterylny.</w:t>
            </w:r>
          </w:p>
        </w:tc>
        <w:tc>
          <w:tcPr>
            <w:tcW w:w="993" w:type="dxa"/>
            <w:hideMark/>
          </w:tcPr>
          <w:p w14:paraId="2A3AD00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2D4C45A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15000</w:t>
            </w:r>
          </w:p>
        </w:tc>
        <w:tc>
          <w:tcPr>
            <w:tcW w:w="1134" w:type="dxa"/>
          </w:tcPr>
          <w:p w14:paraId="6219A97E" w14:textId="77777777" w:rsidR="00DB606A" w:rsidRPr="00D53525" w:rsidRDefault="00DB606A" w:rsidP="00A77F67">
            <w:pPr>
              <w:rPr>
                <w:rFonts w:ascii="Times New Roman" w:hAnsi="Times New Roman" w:cs="Times New Roman"/>
              </w:rPr>
            </w:pPr>
          </w:p>
        </w:tc>
        <w:tc>
          <w:tcPr>
            <w:tcW w:w="851" w:type="dxa"/>
          </w:tcPr>
          <w:p w14:paraId="0D882C58" w14:textId="77777777" w:rsidR="00DB606A" w:rsidRPr="00D53525" w:rsidRDefault="00DB606A" w:rsidP="00A77F67">
            <w:pPr>
              <w:rPr>
                <w:rFonts w:ascii="Times New Roman" w:hAnsi="Times New Roman" w:cs="Times New Roman"/>
              </w:rPr>
            </w:pPr>
          </w:p>
        </w:tc>
        <w:tc>
          <w:tcPr>
            <w:tcW w:w="992" w:type="dxa"/>
          </w:tcPr>
          <w:p w14:paraId="3C19D46E" w14:textId="77777777" w:rsidR="00DB606A" w:rsidRPr="00D53525" w:rsidRDefault="00DB606A" w:rsidP="00A77F67">
            <w:pPr>
              <w:rPr>
                <w:rFonts w:ascii="Times New Roman" w:hAnsi="Times New Roman" w:cs="Times New Roman"/>
              </w:rPr>
            </w:pPr>
          </w:p>
        </w:tc>
        <w:tc>
          <w:tcPr>
            <w:tcW w:w="1276" w:type="dxa"/>
          </w:tcPr>
          <w:p w14:paraId="45F75D19" w14:textId="77777777" w:rsidR="00DB606A" w:rsidRPr="00D53525" w:rsidRDefault="00DB606A" w:rsidP="00A77F67">
            <w:pPr>
              <w:rPr>
                <w:rFonts w:ascii="Times New Roman" w:hAnsi="Times New Roman" w:cs="Times New Roman"/>
              </w:rPr>
            </w:pPr>
          </w:p>
        </w:tc>
        <w:tc>
          <w:tcPr>
            <w:tcW w:w="992" w:type="dxa"/>
          </w:tcPr>
          <w:p w14:paraId="3DBB5974" w14:textId="77777777" w:rsidR="00DB606A" w:rsidRPr="00D53525" w:rsidRDefault="00DB606A" w:rsidP="00A77F67">
            <w:pPr>
              <w:rPr>
                <w:rFonts w:ascii="Times New Roman" w:hAnsi="Times New Roman" w:cs="Times New Roman"/>
              </w:rPr>
            </w:pPr>
          </w:p>
        </w:tc>
        <w:tc>
          <w:tcPr>
            <w:tcW w:w="1276" w:type="dxa"/>
            <w:hideMark/>
          </w:tcPr>
          <w:p w14:paraId="57639B0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D5E5142" w14:textId="77777777" w:rsidTr="00D112F9">
        <w:trPr>
          <w:trHeight w:val="5512"/>
        </w:trPr>
        <w:tc>
          <w:tcPr>
            <w:tcW w:w="566" w:type="dxa"/>
            <w:hideMark/>
          </w:tcPr>
          <w:p w14:paraId="402B1E4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93.</w:t>
            </w:r>
          </w:p>
        </w:tc>
        <w:tc>
          <w:tcPr>
            <w:tcW w:w="6233" w:type="dxa"/>
            <w:hideMark/>
          </w:tcPr>
          <w:p w14:paraId="513623A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Aparaty do infuzji grawitacyjnych, tzw. bezpieczny -  aparat do infuzji grawitacyjnych oraz ciśnieniowych: długość komory kroplowej wraz z kolcem nie krótsza niż 120mm, przeźroczysta, bardzo ostra dwupłaszczyznowo ścięta igła biorcza ze zintegrowanym filtrem przeciwbakteryjnym, górna część komory kroplowej twarda, dolna część komory kroplowej elastyczna, w celu łatwego ustawienia poziomu płynu.  Pierścień okalający komorę kroplową pozwalający na łatwiejsze wkłuwanie się do opakowania, ergonomiczna komora kroplowa wykonana z przezroczystego materiału, ostry przezroczysty kolec, wyposażony w odpowietrznik z filtrem (BFE min. 99,9999941% - potwierdzony badaniami) zabezpieczonym klapką stanowiący system zamknięty zgodnie z definicją NIOSH, min.15 µm filtr zabezpieczający przed większymi cząsteczkami, precyzyjny zacisk rolkowy, z miejscem na kolec komory kroplowej po użyciu oraz miejsce do podwieszania drenu, filtr hydrofobowy na końcu drenu, zabezpieczający przed wyciekaniem płynu z drenu podczas jego odpowietrzania, filtr hydrofilny w komorze kroplowej, zabezpieczający przed dostaniem się powietrza do drenu, po opróżnieniem opakowania z płynem,  zawór BCV zapobiegający "cofaniu się krwi". Pozbawiony ftalanów DEHP,  dren o długości min. 180 cm, zakończony zastawką przeciwzwrotną zapobiegająca cofaniu się krwi do dostępu naczyniowego. Nazwa producenta na komorze kroplowej umożliwiająca szybką identyfikację w przypadku incydentu medycznego lub reklamacji, sterylizowany promieniami gamma, opakowanie papier-folia, sterylny.</w:t>
            </w:r>
          </w:p>
        </w:tc>
        <w:tc>
          <w:tcPr>
            <w:tcW w:w="993" w:type="dxa"/>
            <w:hideMark/>
          </w:tcPr>
          <w:p w14:paraId="2503641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E2286D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3000</w:t>
            </w:r>
          </w:p>
        </w:tc>
        <w:tc>
          <w:tcPr>
            <w:tcW w:w="1134" w:type="dxa"/>
          </w:tcPr>
          <w:p w14:paraId="5D9BB574" w14:textId="77777777" w:rsidR="00DB606A" w:rsidRPr="00D53525" w:rsidRDefault="00DB606A" w:rsidP="00A77F67">
            <w:pPr>
              <w:rPr>
                <w:rFonts w:ascii="Times New Roman" w:hAnsi="Times New Roman" w:cs="Times New Roman"/>
              </w:rPr>
            </w:pPr>
          </w:p>
        </w:tc>
        <w:tc>
          <w:tcPr>
            <w:tcW w:w="851" w:type="dxa"/>
          </w:tcPr>
          <w:p w14:paraId="398D0AB1" w14:textId="77777777" w:rsidR="00DB606A" w:rsidRPr="00D53525" w:rsidRDefault="00DB606A" w:rsidP="00A77F67">
            <w:pPr>
              <w:rPr>
                <w:rFonts w:ascii="Times New Roman" w:hAnsi="Times New Roman" w:cs="Times New Roman"/>
              </w:rPr>
            </w:pPr>
          </w:p>
        </w:tc>
        <w:tc>
          <w:tcPr>
            <w:tcW w:w="992" w:type="dxa"/>
          </w:tcPr>
          <w:p w14:paraId="72E00330" w14:textId="77777777" w:rsidR="00DB606A" w:rsidRPr="00D53525" w:rsidRDefault="00DB606A" w:rsidP="00A77F67">
            <w:pPr>
              <w:rPr>
                <w:rFonts w:ascii="Times New Roman" w:hAnsi="Times New Roman" w:cs="Times New Roman"/>
              </w:rPr>
            </w:pPr>
          </w:p>
        </w:tc>
        <w:tc>
          <w:tcPr>
            <w:tcW w:w="1276" w:type="dxa"/>
          </w:tcPr>
          <w:p w14:paraId="16E72EF1" w14:textId="77777777" w:rsidR="00DB606A" w:rsidRPr="00D53525" w:rsidRDefault="00DB606A" w:rsidP="00A77F67">
            <w:pPr>
              <w:rPr>
                <w:rFonts w:ascii="Times New Roman" w:hAnsi="Times New Roman" w:cs="Times New Roman"/>
              </w:rPr>
            </w:pPr>
          </w:p>
        </w:tc>
        <w:tc>
          <w:tcPr>
            <w:tcW w:w="992" w:type="dxa"/>
          </w:tcPr>
          <w:p w14:paraId="3E00999C" w14:textId="77777777" w:rsidR="00DB606A" w:rsidRPr="00D53525" w:rsidRDefault="00DB606A" w:rsidP="00A77F67">
            <w:pPr>
              <w:rPr>
                <w:rFonts w:ascii="Times New Roman" w:hAnsi="Times New Roman" w:cs="Times New Roman"/>
              </w:rPr>
            </w:pPr>
          </w:p>
        </w:tc>
        <w:tc>
          <w:tcPr>
            <w:tcW w:w="1276" w:type="dxa"/>
            <w:hideMark/>
          </w:tcPr>
          <w:p w14:paraId="3811C92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31E80E0" w14:textId="77777777" w:rsidTr="00DB606A">
        <w:trPr>
          <w:trHeight w:val="3000"/>
        </w:trPr>
        <w:tc>
          <w:tcPr>
            <w:tcW w:w="566" w:type="dxa"/>
            <w:hideMark/>
          </w:tcPr>
          <w:p w14:paraId="4660090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94.</w:t>
            </w:r>
          </w:p>
        </w:tc>
        <w:tc>
          <w:tcPr>
            <w:tcW w:w="6233" w:type="dxa"/>
            <w:hideMark/>
          </w:tcPr>
          <w:p w14:paraId="6D46FFE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Zastawka do dostępu bezigłowego o ergonomicznym kształcie z przeźroczystą obudową, przezierną silikonową membraną zapewniającą łatwą i pewną dezynfekcję miejsca dostępu oraz dobrze widoczną drogę przepływu. Zastawka bez elementów metalowych, zakończona końcówkami luer-lock, posiadająca automatyczny system zapobiegający cofaniu  krwi/leku w kierunku zastawki po odłączeniu strzykawki lub linii infuzyjnej, umożliwiająca stosowanie ponad 200 dostępów, wyrzut pozytywny 0,03ml, odporność ciśnieniowa min 300psi/21 bar, bez lateksu i DEHP, pakowana pojedynczo, sterylna (ten sam producent co kaniule w celu zachowania kompatybilności i szczelności połączeń).</w:t>
            </w:r>
          </w:p>
        </w:tc>
        <w:tc>
          <w:tcPr>
            <w:tcW w:w="993" w:type="dxa"/>
            <w:hideMark/>
          </w:tcPr>
          <w:p w14:paraId="57D4EB4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E530E6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735BAEA6" w14:textId="77777777" w:rsidR="00DB606A" w:rsidRPr="00D53525" w:rsidRDefault="00DB606A" w:rsidP="00A77F67">
            <w:pPr>
              <w:rPr>
                <w:rFonts w:ascii="Times New Roman" w:hAnsi="Times New Roman" w:cs="Times New Roman"/>
              </w:rPr>
            </w:pPr>
          </w:p>
        </w:tc>
        <w:tc>
          <w:tcPr>
            <w:tcW w:w="851" w:type="dxa"/>
          </w:tcPr>
          <w:p w14:paraId="1F480979" w14:textId="77777777" w:rsidR="00DB606A" w:rsidRPr="00D53525" w:rsidRDefault="00DB606A" w:rsidP="00A77F67">
            <w:pPr>
              <w:rPr>
                <w:rFonts w:ascii="Times New Roman" w:hAnsi="Times New Roman" w:cs="Times New Roman"/>
              </w:rPr>
            </w:pPr>
          </w:p>
        </w:tc>
        <w:tc>
          <w:tcPr>
            <w:tcW w:w="992" w:type="dxa"/>
          </w:tcPr>
          <w:p w14:paraId="29A0217A" w14:textId="77777777" w:rsidR="00DB606A" w:rsidRPr="00D53525" w:rsidRDefault="00DB606A" w:rsidP="00A77F67">
            <w:pPr>
              <w:rPr>
                <w:rFonts w:ascii="Times New Roman" w:hAnsi="Times New Roman" w:cs="Times New Roman"/>
              </w:rPr>
            </w:pPr>
          </w:p>
        </w:tc>
        <w:tc>
          <w:tcPr>
            <w:tcW w:w="1276" w:type="dxa"/>
          </w:tcPr>
          <w:p w14:paraId="7F3119D6" w14:textId="77777777" w:rsidR="00DB606A" w:rsidRPr="00D53525" w:rsidRDefault="00DB606A" w:rsidP="00A77F67">
            <w:pPr>
              <w:rPr>
                <w:rFonts w:ascii="Times New Roman" w:hAnsi="Times New Roman" w:cs="Times New Roman"/>
              </w:rPr>
            </w:pPr>
          </w:p>
        </w:tc>
        <w:tc>
          <w:tcPr>
            <w:tcW w:w="992" w:type="dxa"/>
          </w:tcPr>
          <w:p w14:paraId="19B922C0" w14:textId="77777777" w:rsidR="00DB606A" w:rsidRPr="00D53525" w:rsidRDefault="00DB606A" w:rsidP="00A77F67">
            <w:pPr>
              <w:rPr>
                <w:rFonts w:ascii="Times New Roman" w:hAnsi="Times New Roman" w:cs="Times New Roman"/>
              </w:rPr>
            </w:pPr>
          </w:p>
        </w:tc>
        <w:tc>
          <w:tcPr>
            <w:tcW w:w="1276" w:type="dxa"/>
          </w:tcPr>
          <w:p w14:paraId="6E76EAE7" w14:textId="77777777" w:rsidR="00DB606A" w:rsidRPr="00D53525" w:rsidRDefault="00DB606A" w:rsidP="00A77F67">
            <w:pPr>
              <w:rPr>
                <w:rFonts w:ascii="Times New Roman" w:hAnsi="Times New Roman" w:cs="Times New Roman"/>
              </w:rPr>
            </w:pPr>
          </w:p>
        </w:tc>
      </w:tr>
      <w:tr w:rsidR="00DB606A" w:rsidRPr="00D53525" w14:paraId="7517E026" w14:textId="77777777" w:rsidTr="00D112F9">
        <w:trPr>
          <w:trHeight w:val="3669"/>
        </w:trPr>
        <w:tc>
          <w:tcPr>
            <w:tcW w:w="566" w:type="dxa"/>
            <w:hideMark/>
          </w:tcPr>
          <w:p w14:paraId="2442ED0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95.</w:t>
            </w:r>
          </w:p>
        </w:tc>
        <w:tc>
          <w:tcPr>
            <w:tcW w:w="6233" w:type="dxa"/>
            <w:hideMark/>
          </w:tcPr>
          <w:p w14:paraId="368B6B8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Drenik Y z dwoma zastawkami dostępu bezigłowego:  dwie zastawki o ergonomicznym kształcie , zapewniającym pewny uchwyt w palcach i chroniącym przed przypadkowym dotknięciem końcówek w trakcie manipulacji;  zastawki z przezroczystą obudową; z przezierną  silikonową membraną i dobrze widoczną drogą przepływu; z gładką membraną zapewniającą łatwą i pewną dezynfekcję miejsca dostępu; nie posiadająca metalowych elementów; zastawki zakończone końcówkami luer-lock; umożliwiająca stosowanie ponad min 200 dostępów;  zastawki  muszą  posiadać automatyczny system zapobiegający cofaniu się leku/krwi w kierunku zastawki po odłączeniu strzykawki lub linii infuzyjnej;  18 cm drenik Y o małej średnicy (całkowita objętość wypełnienia nie większa niż 0,9 ml),  z dwoma zaciskami  ślizgowymi, połączony na stałe z dwoma zastawkami; zastawki wraz z drenem nie zawierają lateksu i DEHP;  zastawki z drenem pakowane pojedynczo, sterylne (ten sam producent co kaniule w celu zachowania kompatybilności i szczelności połączeń).</w:t>
            </w:r>
          </w:p>
        </w:tc>
        <w:tc>
          <w:tcPr>
            <w:tcW w:w="993" w:type="dxa"/>
            <w:hideMark/>
          </w:tcPr>
          <w:p w14:paraId="1DA9C37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4BB508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710DA874" w14:textId="77777777" w:rsidR="00DB606A" w:rsidRPr="00D53525" w:rsidRDefault="00DB606A" w:rsidP="00A77F67">
            <w:pPr>
              <w:rPr>
                <w:rFonts w:ascii="Times New Roman" w:hAnsi="Times New Roman" w:cs="Times New Roman"/>
              </w:rPr>
            </w:pPr>
          </w:p>
        </w:tc>
        <w:tc>
          <w:tcPr>
            <w:tcW w:w="851" w:type="dxa"/>
          </w:tcPr>
          <w:p w14:paraId="340460AE" w14:textId="77777777" w:rsidR="00DB606A" w:rsidRPr="00D53525" w:rsidRDefault="00DB606A" w:rsidP="00A77F67">
            <w:pPr>
              <w:rPr>
                <w:rFonts w:ascii="Times New Roman" w:hAnsi="Times New Roman" w:cs="Times New Roman"/>
              </w:rPr>
            </w:pPr>
          </w:p>
        </w:tc>
        <w:tc>
          <w:tcPr>
            <w:tcW w:w="992" w:type="dxa"/>
          </w:tcPr>
          <w:p w14:paraId="26FDB47A" w14:textId="77777777" w:rsidR="00DB606A" w:rsidRPr="00D53525" w:rsidRDefault="00DB606A" w:rsidP="00A77F67">
            <w:pPr>
              <w:rPr>
                <w:rFonts w:ascii="Times New Roman" w:hAnsi="Times New Roman" w:cs="Times New Roman"/>
              </w:rPr>
            </w:pPr>
          </w:p>
        </w:tc>
        <w:tc>
          <w:tcPr>
            <w:tcW w:w="1276" w:type="dxa"/>
          </w:tcPr>
          <w:p w14:paraId="6E0167D0" w14:textId="77777777" w:rsidR="00DB606A" w:rsidRPr="00D53525" w:rsidRDefault="00DB606A" w:rsidP="00A77F67">
            <w:pPr>
              <w:rPr>
                <w:rFonts w:ascii="Times New Roman" w:hAnsi="Times New Roman" w:cs="Times New Roman"/>
              </w:rPr>
            </w:pPr>
          </w:p>
        </w:tc>
        <w:tc>
          <w:tcPr>
            <w:tcW w:w="992" w:type="dxa"/>
          </w:tcPr>
          <w:p w14:paraId="46F878F1" w14:textId="77777777" w:rsidR="00DB606A" w:rsidRPr="00D53525" w:rsidRDefault="00DB606A" w:rsidP="00A77F67">
            <w:pPr>
              <w:rPr>
                <w:rFonts w:ascii="Times New Roman" w:hAnsi="Times New Roman" w:cs="Times New Roman"/>
              </w:rPr>
            </w:pPr>
          </w:p>
        </w:tc>
        <w:tc>
          <w:tcPr>
            <w:tcW w:w="1276" w:type="dxa"/>
          </w:tcPr>
          <w:p w14:paraId="4544A26C" w14:textId="77777777" w:rsidR="00DB606A" w:rsidRPr="00D53525" w:rsidRDefault="00DB606A" w:rsidP="00A77F67">
            <w:pPr>
              <w:rPr>
                <w:rFonts w:ascii="Times New Roman" w:hAnsi="Times New Roman" w:cs="Times New Roman"/>
              </w:rPr>
            </w:pPr>
          </w:p>
        </w:tc>
      </w:tr>
      <w:tr w:rsidR="00DB606A" w:rsidRPr="00D53525" w14:paraId="2D895E92" w14:textId="77777777" w:rsidTr="00D112F9">
        <w:trPr>
          <w:trHeight w:val="2685"/>
        </w:trPr>
        <w:tc>
          <w:tcPr>
            <w:tcW w:w="566" w:type="dxa"/>
            <w:hideMark/>
          </w:tcPr>
          <w:p w14:paraId="2FFF069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96.</w:t>
            </w:r>
          </w:p>
        </w:tc>
        <w:tc>
          <w:tcPr>
            <w:tcW w:w="6233" w:type="dxa"/>
            <w:hideMark/>
          </w:tcPr>
          <w:p w14:paraId="65ADBC2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Bezigłowy system dostępu do linii infuzyjnej z 3 zastawkami, drenikiem długości 22cm. Zastawki muszą posiadać automatyczny system zapobiegajacy cofaniu się leku/krwi. Bez potrzeby stosowania dodatkowego koreczka, bezpieczne podawanie leków i płynów, gładka powierzchnia membrany dajaca możliwość  łatwej i pewnej dezynfekcji miejsca dostępu, bez elementów metalowych, nie zawierajaćy DEHP, lateksu, posiadający zastawki przeciwzwrotne gwarantujące jednokierunkowy przepływ, przezroczystą obudowę, umożliwiający stosowanie ponad 200 aktywacji. Bezigłowy system ma pochodzić od tego samego producenta co kaniule z poz.1 w celu zachowania kompatybilności i szczelności połączeń.</w:t>
            </w:r>
          </w:p>
        </w:tc>
        <w:tc>
          <w:tcPr>
            <w:tcW w:w="993" w:type="dxa"/>
            <w:hideMark/>
          </w:tcPr>
          <w:p w14:paraId="55172AE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4D6F0B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74DD4071" w14:textId="77777777" w:rsidR="00DB606A" w:rsidRPr="00D53525" w:rsidRDefault="00DB606A" w:rsidP="00A77F67">
            <w:pPr>
              <w:rPr>
                <w:rFonts w:ascii="Times New Roman" w:hAnsi="Times New Roman" w:cs="Times New Roman"/>
              </w:rPr>
            </w:pPr>
          </w:p>
        </w:tc>
        <w:tc>
          <w:tcPr>
            <w:tcW w:w="851" w:type="dxa"/>
          </w:tcPr>
          <w:p w14:paraId="66FE3672" w14:textId="77777777" w:rsidR="00DB606A" w:rsidRPr="00D53525" w:rsidRDefault="00DB606A" w:rsidP="00A77F67">
            <w:pPr>
              <w:rPr>
                <w:rFonts w:ascii="Times New Roman" w:hAnsi="Times New Roman" w:cs="Times New Roman"/>
              </w:rPr>
            </w:pPr>
          </w:p>
        </w:tc>
        <w:tc>
          <w:tcPr>
            <w:tcW w:w="992" w:type="dxa"/>
          </w:tcPr>
          <w:p w14:paraId="417B95F2" w14:textId="77777777" w:rsidR="00DB606A" w:rsidRPr="00D53525" w:rsidRDefault="00DB606A" w:rsidP="00A77F67">
            <w:pPr>
              <w:rPr>
                <w:rFonts w:ascii="Times New Roman" w:hAnsi="Times New Roman" w:cs="Times New Roman"/>
              </w:rPr>
            </w:pPr>
          </w:p>
        </w:tc>
        <w:tc>
          <w:tcPr>
            <w:tcW w:w="1276" w:type="dxa"/>
          </w:tcPr>
          <w:p w14:paraId="3D343949" w14:textId="77777777" w:rsidR="00DB606A" w:rsidRPr="00D53525" w:rsidRDefault="00DB606A" w:rsidP="00A77F67">
            <w:pPr>
              <w:rPr>
                <w:rFonts w:ascii="Times New Roman" w:hAnsi="Times New Roman" w:cs="Times New Roman"/>
              </w:rPr>
            </w:pPr>
          </w:p>
        </w:tc>
        <w:tc>
          <w:tcPr>
            <w:tcW w:w="992" w:type="dxa"/>
          </w:tcPr>
          <w:p w14:paraId="17866D3B" w14:textId="77777777" w:rsidR="00DB606A" w:rsidRPr="00D53525" w:rsidRDefault="00DB606A" w:rsidP="00A77F67">
            <w:pPr>
              <w:rPr>
                <w:rFonts w:ascii="Times New Roman" w:hAnsi="Times New Roman" w:cs="Times New Roman"/>
              </w:rPr>
            </w:pPr>
          </w:p>
        </w:tc>
        <w:tc>
          <w:tcPr>
            <w:tcW w:w="1276" w:type="dxa"/>
            <w:hideMark/>
          </w:tcPr>
          <w:p w14:paraId="1B191D6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76CA208" w14:textId="77777777" w:rsidTr="00D112F9">
        <w:trPr>
          <w:trHeight w:val="1264"/>
        </w:trPr>
        <w:tc>
          <w:tcPr>
            <w:tcW w:w="566" w:type="dxa"/>
            <w:hideMark/>
          </w:tcPr>
          <w:p w14:paraId="09FDC75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97.</w:t>
            </w:r>
          </w:p>
        </w:tc>
        <w:tc>
          <w:tcPr>
            <w:tcW w:w="6233" w:type="dxa"/>
            <w:hideMark/>
          </w:tcPr>
          <w:p w14:paraId="67D4B58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Korek luer-lock do dezynfekcji zaworów bezigłowych,  z wewnętrzną gąbką nasączoną 70% IPA (izopropyl). Koreczek w opakowaniu gwarantującym sterylność, umożliwiający dezynfekcję zaworów bezigłowych, możliwe długotrwałe zabezpieczenie dostępu bezigłowego do 7 dni, sterylny</w:t>
            </w:r>
          </w:p>
        </w:tc>
        <w:tc>
          <w:tcPr>
            <w:tcW w:w="993" w:type="dxa"/>
            <w:hideMark/>
          </w:tcPr>
          <w:p w14:paraId="66442DD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09E92D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3E748C90" w14:textId="77777777" w:rsidR="00DB606A" w:rsidRPr="00D53525" w:rsidRDefault="00DB606A" w:rsidP="00A77F67">
            <w:pPr>
              <w:rPr>
                <w:rFonts w:ascii="Times New Roman" w:hAnsi="Times New Roman" w:cs="Times New Roman"/>
              </w:rPr>
            </w:pPr>
          </w:p>
        </w:tc>
        <w:tc>
          <w:tcPr>
            <w:tcW w:w="851" w:type="dxa"/>
          </w:tcPr>
          <w:p w14:paraId="18414236" w14:textId="77777777" w:rsidR="00DB606A" w:rsidRPr="00D53525" w:rsidRDefault="00DB606A" w:rsidP="00A77F67">
            <w:pPr>
              <w:rPr>
                <w:rFonts w:ascii="Times New Roman" w:hAnsi="Times New Roman" w:cs="Times New Roman"/>
              </w:rPr>
            </w:pPr>
          </w:p>
        </w:tc>
        <w:tc>
          <w:tcPr>
            <w:tcW w:w="992" w:type="dxa"/>
          </w:tcPr>
          <w:p w14:paraId="1A95D98D" w14:textId="77777777" w:rsidR="00DB606A" w:rsidRPr="00D53525" w:rsidRDefault="00DB606A" w:rsidP="00A77F67">
            <w:pPr>
              <w:rPr>
                <w:rFonts w:ascii="Times New Roman" w:hAnsi="Times New Roman" w:cs="Times New Roman"/>
              </w:rPr>
            </w:pPr>
          </w:p>
        </w:tc>
        <w:tc>
          <w:tcPr>
            <w:tcW w:w="1276" w:type="dxa"/>
          </w:tcPr>
          <w:p w14:paraId="01C7B817" w14:textId="77777777" w:rsidR="00DB606A" w:rsidRPr="00D53525" w:rsidRDefault="00DB606A" w:rsidP="00A77F67">
            <w:pPr>
              <w:rPr>
                <w:rFonts w:ascii="Times New Roman" w:hAnsi="Times New Roman" w:cs="Times New Roman"/>
              </w:rPr>
            </w:pPr>
          </w:p>
        </w:tc>
        <w:tc>
          <w:tcPr>
            <w:tcW w:w="992" w:type="dxa"/>
          </w:tcPr>
          <w:p w14:paraId="65EDF0DE" w14:textId="77777777" w:rsidR="00DB606A" w:rsidRPr="00D53525" w:rsidRDefault="00DB606A" w:rsidP="00A77F67">
            <w:pPr>
              <w:rPr>
                <w:rFonts w:ascii="Times New Roman" w:hAnsi="Times New Roman" w:cs="Times New Roman"/>
              </w:rPr>
            </w:pPr>
          </w:p>
        </w:tc>
        <w:tc>
          <w:tcPr>
            <w:tcW w:w="1276" w:type="dxa"/>
            <w:hideMark/>
          </w:tcPr>
          <w:p w14:paraId="743E5C6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A4C9464" w14:textId="77777777" w:rsidTr="00DB606A">
        <w:trPr>
          <w:trHeight w:val="1658"/>
        </w:trPr>
        <w:tc>
          <w:tcPr>
            <w:tcW w:w="566" w:type="dxa"/>
            <w:hideMark/>
          </w:tcPr>
          <w:p w14:paraId="3D90DE0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98.</w:t>
            </w:r>
          </w:p>
        </w:tc>
        <w:tc>
          <w:tcPr>
            <w:tcW w:w="6233" w:type="dxa"/>
            <w:hideMark/>
          </w:tcPr>
          <w:p w14:paraId="79A38E0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napełniana fabrycznie do przepłukiwania zawierająca chlorek sodu (izotoniczny roztwór NaCl 0,9%) o pojemności 10 ml. Zabezpieczona korkiem zamykającym wejście do strzykawki Luer Lock, zapobiegający przypadkowej  kontaminacji wejścia do strzykawki. Specjalna budowa tłoka eliminująca napływ krwi do cewnika (zerowy refluks)</w:t>
            </w:r>
          </w:p>
        </w:tc>
        <w:tc>
          <w:tcPr>
            <w:tcW w:w="993" w:type="dxa"/>
            <w:hideMark/>
          </w:tcPr>
          <w:p w14:paraId="128DC08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31F9DE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1000</w:t>
            </w:r>
          </w:p>
        </w:tc>
        <w:tc>
          <w:tcPr>
            <w:tcW w:w="1134" w:type="dxa"/>
          </w:tcPr>
          <w:p w14:paraId="4EF8D2B3" w14:textId="77777777" w:rsidR="00DB606A" w:rsidRPr="00D53525" w:rsidRDefault="00DB606A" w:rsidP="00A77F67">
            <w:pPr>
              <w:rPr>
                <w:rFonts w:ascii="Times New Roman" w:hAnsi="Times New Roman" w:cs="Times New Roman"/>
              </w:rPr>
            </w:pPr>
          </w:p>
        </w:tc>
        <w:tc>
          <w:tcPr>
            <w:tcW w:w="851" w:type="dxa"/>
          </w:tcPr>
          <w:p w14:paraId="3AB7F093" w14:textId="77777777" w:rsidR="00DB606A" w:rsidRPr="00D53525" w:rsidRDefault="00DB606A" w:rsidP="00A77F67">
            <w:pPr>
              <w:rPr>
                <w:rFonts w:ascii="Times New Roman" w:hAnsi="Times New Roman" w:cs="Times New Roman"/>
              </w:rPr>
            </w:pPr>
          </w:p>
        </w:tc>
        <w:tc>
          <w:tcPr>
            <w:tcW w:w="992" w:type="dxa"/>
          </w:tcPr>
          <w:p w14:paraId="3D94FF2F" w14:textId="77777777" w:rsidR="00DB606A" w:rsidRPr="00D53525" w:rsidRDefault="00DB606A" w:rsidP="00A77F67">
            <w:pPr>
              <w:rPr>
                <w:rFonts w:ascii="Times New Roman" w:hAnsi="Times New Roman" w:cs="Times New Roman"/>
              </w:rPr>
            </w:pPr>
          </w:p>
        </w:tc>
        <w:tc>
          <w:tcPr>
            <w:tcW w:w="1276" w:type="dxa"/>
          </w:tcPr>
          <w:p w14:paraId="180E885E" w14:textId="77777777" w:rsidR="00DB606A" w:rsidRPr="00D53525" w:rsidRDefault="00DB606A" w:rsidP="00A77F67">
            <w:pPr>
              <w:rPr>
                <w:rFonts w:ascii="Times New Roman" w:hAnsi="Times New Roman" w:cs="Times New Roman"/>
              </w:rPr>
            </w:pPr>
          </w:p>
        </w:tc>
        <w:tc>
          <w:tcPr>
            <w:tcW w:w="992" w:type="dxa"/>
          </w:tcPr>
          <w:p w14:paraId="00922CE8" w14:textId="77777777" w:rsidR="00DB606A" w:rsidRPr="00D53525" w:rsidRDefault="00DB606A" w:rsidP="00A77F67">
            <w:pPr>
              <w:rPr>
                <w:rFonts w:ascii="Times New Roman" w:hAnsi="Times New Roman" w:cs="Times New Roman"/>
              </w:rPr>
            </w:pPr>
          </w:p>
        </w:tc>
        <w:tc>
          <w:tcPr>
            <w:tcW w:w="1276" w:type="dxa"/>
            <w:hideMark/>
          </w:tcPr>
          <w:p w14:paraId="02D180F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3103D0E" w14:textId="77777777" w:rsidTr="00D112F9">
        <w:trPr>
          <w:trHeight w:val="2393"/>
        </w:trPr>
        <w:tc>
          <w:tcPr>
            <w:tcW w:w="566" w:type="dxa"/>
            <w:hideMark/>
          </w:tcPr>
          <w:p w14:paraId="26E5827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99.</w:t>
            </w:r>
          </w:p>
        </w:tc>
        <w:tc>
          <w:tcPr>
            <w:tcW w:w="6233" w:type="dxa"/>
            <w:hideMark/>
          </w:tcPr>
          <w:p w14:paraId="4DCA574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napełniana fabrycznie do przepłukiwania zawierająca chlorek sodu (izotoniczny roztwór NaCl 0,9%) o pojemności 5 ml ze zintegrowanym  korkiem do dezynfekcji dostępu bezigłowego. Korek nasączony 70% alkoholem IPA (izopropanol), utrzymujący zdezynfekowaną powierzchnie zaworu do 7 dni. Strzykawka ma posiadać średnicę cylindra odpowiadającą strzykawce o pojemności 10 ml. Zabezpieczona korkiem zamykającym wejście do strzykawki Luer Lock, zapobiegający przypadkowej kontaminacji wejścia do strzykawki. Specjalna budowa tłoka eliminująca napływ krwi do cewnika (zerowy refluks).</w:t>
            </w:r>
          </w:p>
        </w:tc>
        <w:tc>
          <w:tcPr>
            <w:tcW w:w="993" w:type="dxa"/>
            <w:hideMark/>
          </w:tcPr>
          <w:p w14:paraId="668264E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364E6C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500</w:t>
            </w:r>
          </w:p>
        </w:tc>
        <w:tc>
          <w:tcPr>
            <w:tcW w:w="1134" w:type="dxa"/>
          </w:tcPr>
          <w:p w14:paraId="40F62E5E" w14:textId="77777777" w:rsidR="00DB606A" w:rsidRPr="00D53525" w:rsidRDefault="00DB606A" w:rsidP="00A77F67">
            <w:pPr>
              <w:rPr>
                <w:rFonts w:ascii="Times New Roman" w:hAnsi="Times New Roman" w:cs="Times New Roman"/>
              </w:rPr>
            </w:pPr>
          </w:p>
        </w:tc>
        <w:tc>
          <w:tcPr>
            <w:tcW w:w="851" w:type="dxa"/>
          </w:tcPr>
          <w:p w14:paraId="3F5DB054" w14:textId="77777777" w:rsidR="00DB606A" w:rsidRPr="00D53525" w:rsidRDefault="00DB606A" w:rsidP="00A77F67">
            <w:pPr>
              <w:rPr>
                <w:rFonts w:ascii="Times New Roman" w:hAnsi="Times New Roman" w:cs="Times New Roman"/>
              </w:rPr>
            </w:pPr>
          </w:p>
        </w:tc>
        <w:tc>
          <w:tcPr>
            <w:tcW w:w="992" w:type="dxa"/>
          </w:tcPr>
          <w:p w14:paraId="08425ABD" w14:textId="77777777" w:rsidR="00DB606A" w:rsidRPr="00D53525" w:rsidRDefault="00DB606A" w:rsidP="00A77F67">
            <w:pPr>
              <w:rPr>
                <w:rFonts w:ascii="Times New Roman" w:hAnsi="Times New Roman" w:cs="Times New Roman"/>
              </w:rPr>
            </w:pPr>
          </w:p>
        </w:tc>
        <w:tc>
          <w:tcPr>
            <w:tcW w:w="1276" w:type="dxa"/>
          </w:tcPr>
          <w:p w14:paraId="749FBE6D" w14:textId="77777777" w:rsidR="00DB606A" w:rsidRPr="00D53525" w:rsidRDefault="00DB606A" w:rsidP="00A77F67">
            <w:pPr>
              <w:rPr>
                <w:rFonts w:ascii="Times New Roman" w:hAnsi="Times New Roman" w:cs="Times New Roman"/>
              </w:rPr>
            </w:pPr>
          </w:p>
        </w:tc>
        <w:tc>
          <w:tcPr>
            <w:tcW w:w="992" w:type="dxa"/>
          </w:tcPr>
          <w:p w14:paraId="2F595D86" w14:textId="77777777" w:rsidR="00DB606A" w:rsidRPr="00D53525" w:rsidRDefault="00DB606A" w:rsidP="00A77F67">
            <w:pPr>
              <w:rPr>
                <w:rFonts w:ascii="Times New Roman" w:hAnsi="Times New Roman" w:cs="Times New Roman"/>
              </w:rPr>
            </w:pPr>
          </w:p>
        </w:tc>
        <w:tc>
          <w:tcPr>
            <w:tcW w:w="1276" w:type="dxa"/>
            <w:hideMark/>
          </w:tcPr>
          <w:p w14:paraId="1265B65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B3D455A" w14:textId="77777777" w:rsidTr="00D112F9">
        <w:trPr>
          <w:trHeight w:val="2270"/>
        </w:trPr>
        <w:tc>
          <w:tcPr>
            <w:tcW w:w="566" w:type="dxa"/>
            <w:hideMark/>
          </w:tcPr>
          <w:p w14:paraId="0103370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6233" w:type="dxa"/>
            <w:hideMark/>
          </w:tcPr>
          <w:p w14:paraId="7363B5F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Kranik trójdrożny do infuzji, wykonany z poliamidu odpornego na działanie nawet bardzo agresywnych leków, z pokrętłem w kolorze niebieskim. Wyczuwalna zmiana położenia pokrętła kranika co 45</w:t>
            </w:r>
            <w:r w:rsidRPr="00D53525">
              <w:rPr>
                <w:rFonts w:ascii="Times New Roman" w:hAnsi="Times New Roman" w:cs="Times New Roman"/>
                <w:vertAlign w:val="superscript"/>
              </w:rPr>
              <w:t>o</w:t>
            </w:r>
            <w:r w:rsidRPr="00D53525">
              <w:rPr>
                <w:rFonts w:ascii="Times New Roman" w:hAnsi="Times New Roman" w:cs="Times New Roman"/>
              </w:rPr>
              <w:t>. Wszystkie ramiona kranika zabezpieczone koreczkami. Prawe ramię kranika musi posiadać łącznik rotacyjny, który po połączeniu z linią infuzyjną musi zapewnić swobodny obrót kranika wokół osi linii infuzyjnej bez możliwości skręcania jej. Produkt pakowany pojedynczo, sterylny (ten sam producent co kaniule w celu zachowania kompatybilności i szczelności połączeń).</w:t>
            </w:r>
          </w:p>
        </w:tc>
        <w:tc>
          <w:tcPr>
            <w:tcW w:w="993" w:type="dxa"/>
            <w:hideMark/>
          </w:tcPr>
          <w:p w14:paraId="53482F6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34E643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41688DB8" w14:textId="77777777" w:rsidR="00DB606A" w:rsidRPr="00D53525" w:rsidRDefault="00DB606A" w:rsidP="00A77F67">
            <w:pPr>
              <w:rPr>
                <w:rFonts w:ascii="Times New Roman" w:hAnsi="Times New Roman" w:cs="Times New Roman"/>
              </w:rPr>
            </w:pPr>
          </w:p>
        </w:tc>
        <w:tc>
          <w:tcPr>
            <w:tcW w:w="851" w:type="dxa"/>
          </w:tcPr>
          <w:p w14:paraId="63119499" w14:textId="77777777" w:rsidR="00DB606A" w:rsidRPr="00D53525" w:rsidRDefault="00DB606A" w:rsidP="00A77F67">
            <w:pPr>
              <w:rPr>
                <w:rFonts w:ascii="Times New Roman" w:hAnsi="Times New Roman" w:cs="Times New Roman"/>
              </w:rPr>
            </w:pPr>
          </w:p>
        </w:tc>
        <w:tc>
          <w:tcPr>
            <w:tcW w:w="992" w:type="dxa"/>
          </w:tcPr>
          <w:p w14:paraId="347E99BC" w14:textId="77777777" w:rsidR="00DB606A" w:rsidRPr="00D53525" w:rsidRDefault="00DB606A" w:rsidP="00A77F67">
            <w:pPr>
              <w:rPr>
                <w:rFonts w:ascii="Times New Roman" w:hAnsi="Times New Roman" w:cs="Times New Roman"/>
              </w:rPr>
            </w:pPr>
          </w:p>
        </w:tc>
        <w:tc>
          <w:tcPr>
            <w:tcW w:w="1276" w:type="dxa"/>
          </w:tcPr>
          <w:p w14:paraId="77DC8734" w14:textId="77777777" w:rsidR="00DB606A" w:rsidRPr="00D53525" w:rsidRDefault="00DB606A" w:rsidP="00A77F67">
            <w:pPr>
              <w:rPr>
                <w:rFonts w:ascii="Times New Roman" w:hAnsi="Times New Roman" w:cs="Times New Roman"/>
              </w:rPr>
            </w:pPr>
          </w:p>
        </w:tc>
        <w:tc>
          <w:tcPr>
            <w:tcW w:w="992" w:type="dxa"/>
          </w:tcPr>
          <w:p w14:paraId="623BC1C9" w14:textId="77777777" w:rsidR="00DB606A" w:rsidRPr="00D53525" w:rsidRDefault="00DB606A" w:rsidP="00A77F67">
            <w:pPr>
              <w:rPr>
                <w:rFonts w:ascii="Times New Roman" w:hAnsi="Times New Roman" w:cs="Times New Roman"/>
              </w:rPr>
            </w:pPr>
          </w:p>
        </w:tc>
        <w:tc>
          <w:tcPr>
            <w:tcW w:w="1276" w:type="dxa"/>
            <w:hideMark/>
          </w:tcPr>
          <w:p w14:paraId="29862B7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CF806C7" w14:textId="77777777" w:rsidTr="00DB606A">
        <w:trPr>
          <w:trHeight w:val="2760"/>
        </w:trPr>
        <w:tc>
          <w:tcPr>
            <w:tcW w:w="566" w:type="dxa"/>
            <w:hideMark/>
          </w:tcPr>
          <w:p w14:paraId="189A431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101.</w:t>
            </w:r>
          </w:p>
        </w:tc>
        <w:tc>
          <w:tcPr>
            <w:tcW w:w="6233" w:type="dxa"/>
            <w:hideMark/>
          </w:tcPr>
          <w:p w14:paraId="710DC34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Kranik trójdrożny do infuzji z przedłużaczem - drenikiem o długości 10cm. Kranik wykonany z poliamidu odpornego na działanie nawet bardzo agresywnych leków i tłuszczy, z pokrętłem w kolorze niebieskim. Wyczuwalna zmiana położenia pokrętła kranika co 45</w:t>
            </w:r>
            <w:r w:rsidRPr="00D53525">
              <w:rPr>
                <w:rFonts w:ascii="Times New Roman" w:hAnsi="Times New Roman" w:cs="Times New Roman"/>
                <w:vertAlign w:val="superscript"/>
              </w:rPr>
              <w:t>o</w:t>
            </w:r>
            <w:r w:rsidRPr="00D53525">
              <w:rPr>
                <w:rFonts w:ascii="Times New Roman" w:hAnsi="Times New Roman" w:cs="Times New Roman"/>
              </w:rPr>
              <w:t>. Wszystkie ramiona kranika zabezpieczone koreczkami. Prawe ramię kranika musi posiadać łącznik rotacyjny, który po połączeniu z linią infuzyjną musi zapewnić swobodny obrót kranika wokół osi linii infuzyjnej bez możliwości skręcania jej. Produkt pakowany pojedynczo, sterylny (ten sam producent co kaniule w celu zachowania kompatybilności i szczelności połączeń).</w:t>
            </w:r>
          </w:p>
        </w:tc>
        <w:tc>
          <w:tcPr>
            <w:tcW w:w="993" w:type="dxa"/>
            <w:hideMark/>
          </w:tcPr>
          <w:p w14:paraId="3809F59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11F06C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4E54F715" w14:textId="77777777" w:rsidR="00DB606A" w:rsidRPr="00D53525" w:rsidRDefault="00DB606A" w:rsidP="00A77F67">
            <w:pPr>
              <w:rPr>
                <w:rFonts w:ascii="Times New Roman" w:hAnsi="Times New Roman" w:cs="Times New Roman"/>
              </w:rPr>
            </w:pPr>
          </w:p>
        </w:tc>
        <w:tc>
          <w:tcPr>
            <w:tcW w:w="851" w:type="dxa"/>
          </w:tcPr>
          <w:p w14:paraId="2C97D059" w14:textId="77777777" w:rsidR="00DB606A" w:rsidRPr="00D53525" w:rsidRDefault="00DB606A" w:rsidP="00A77F67">
            <w:pPr>
              <w:rPr>
                <w:rFonts w:ascii="Times New Roman" w:hAnsi="Times New Roman" w:cs="Times New Roman"/>
              </w:rPr>
            </w:pPr>
          </w:p>
        </w:tc>
        <w:tc>
          <w:tcPr>
            <w:tcW w:w="992" w:type="dxa"/>
          </w:tcPr>
          <w:p w14:paraId="5720B980" w14:textId="77777777" w:rsidR="00DB606A" w:rsidRPr="00D53525" w:rsidRDefault="00DB606A" w:rsidP="00A77F67">
            <w:pPr>
              <w:rPr>
                <w:rFonts w:ascii="Times New Roman" w:hAnsi="Times New Roman" w:cs="Times New Roman"/>
              </w:rPr>
            </w:pPr>
          </w:p>
        </w:tc>
        <w:tc>
          <w:tcPr>
            <w:tcW w:w="1276" w:type="dxa"/>
          </w:tcPr>
          <w:p w14:paraId="1D79552B" w14:textId="77777777" w:rsidR="00DB606A" w:rsidRPr="00D53525" w:rsidRDefault="00DB606A" w:rsidP="00A77F67">
            <w:pPr>
              <w:rPr>
                <w:rFonts w:ascii="Times New Roman" w:hAnsi="Times New Roman" w:cs="Times New Roman"/>
              </w:rPr>
            </w:pPr>
          </w:p>
        </w:tc>
        <w:tc>
          <w:tcPr>
            <w:tcW w:w="992" w:type="dxa"/>
          </w:tcPr>
          <w:p w14:paraId="52C51B27" w14:textId="77777777" w:rsidR="00DB606A" w:rsidRPr="00D53525" w:rsidRDefault="00DB606A" w:rsidP="00A77F67">
            <w:pPr>
              <w:rPr>
                <w:rFonts w:ascii="Times New Roman" w:hAnsi="Times New Roman" w:cs="Times New Roman"/>
              </w:rPr>
            </w:pPr>
          </w:p>
        </w:tc>
        <w:tc>
          <w:tcPr>
            <w:tcW w:w="1276" w:type="dxa"/>
            <w:hideMark/>
          </w:tcPr>
          <w:p w14:paraId="6EAF7A6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EFFD801" w14:textId="77777777" w:rsidTr="00D112F9">
        <w:trPr>
          <w:trHeight w:val="2677"/>
        </w:trPr>
        <w:tc>
          <w:tcPr>
            <w:tcW w:w="566" w:type="dxa"/>
            <w:hideMark/>
          </w:tcPr>
          <w:p w14:paraId="3228EB3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102.</w:t>
            </w:r>
          </w:p>
        </w:tc>
        <w:tc>
          <w:tcPr>
            <w:tcW w:w="6233" w:type="dxa"/>
            <w:hideMark/>
          </w:tcPr>
          <w:p w14:paraId="66D47E8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Kranik trójdrożny do infuzji, wykonany z poliamidu materiału odpornego na działanie nawet bardzo agresywnych leków, z pokrętłem w kolorze niebieskim (lub białym). Wyczuwalna zmiana połozenia pokrętła kranika o 45°. Wszystkie ramiona kranika zabezpieczone koreczkami. Na jednym z ramion kranika musi znajdować się zamocowana na stałe zastawka dostępu bezigłowego, umożliwiająca swobodny dostęp strzykawką z końcówką luer lub luer lock. Drugie ramię kranika musi posiadać łącznik rotacyjny, który po połączeniu z linią infuzyjną musi zapewnić swobodny obrót kranika wokół osi linii infuzyjnej bez możliwości skręcania jej. Produkt pakowany pojedynczo, sterylny (ten sam producent co kaniule w celu zachowania kompatybilności i szczelności połączeń).</w:t>
            </w:r>
          </w:p>
        </w:tc>
        <w:tc>
          <w:tcPr>
            <w:tcW w:w="993" w:type="dxa"/>
            <w:hideMark/>
          </w:tcPr>
          <w:p w14:paraId="01073AA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D617C8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6FF1E296" w14:textId="77777777" w:rsidR="00DB606A" w:rsidRPr="00D53525" w:rsidRDefault="00DB606A" w:rsidP="00A77F67">
            <w:pPr>
              <w:rPr>
                <w:rFonts w:ascii="Times New Roman" w:hAnsi="Times New Roman" w:cs="Times New Roman"/>
              </w:rPr>
            </w:pPr>
          </w:p>
        </w:tc>
        <w:tc>
          <w:tcPr>
            <w:tcW w:w="851" w:type="dxa"/>
          </w:tcPr>
          <w:p w14:paraId="2D8E80A7" w14:textId="77777777" w:rsidR="00DB606A" w:rsidRPr="00D53525" w:rsidRDefault="00DB606A" w:rsidP="00A77F67">
            <w:pPr>
              <w:rPr>
                <w:rFonts w:ascii="Times New Roman" w:hAnsi="Times New Roman" w:cs="Times New Roman"/>
              </w:rPr>
            </w:pPr>
          </w:p>
        </w:tc>
        <w:tc>
          <w:tcPr>
            <w:tcW w:w="992" w:type="dxa"/>
          </w:tcPr>
          <w:p w14:paraId="4EEA54F8" w14:textId="77777777" w:rsidR="00DB606A" w:rsidRPr="00D53525" w:rsidRDefault="00DB606A" w:rsidP="00A77F67">
            <w:pPr>
              <w:rPr>
                <w:rFonts w:ascii="Times New Roman" w:hAnsi="Times New Roman" w:cs="Times New Roman"/>
              </w:rPr>
            </w:pPr>
          </w:p>
        </w:tc>
        <w:tc>
          <w:tcPr>
            <w:tcW w:w="1276" w:type="dxa"/>
          </w:tcPr>
          <w:p w14:paraId="0ECA80D1" w14:textId="77777777" w:rsidR="00DB606A" w:rsidRPr="00D53525" w:rsidRDefault="00DB606A" w:rsidP="00A77F67">
            <w:pPr>
              <w:rPr>
                <w:rFonts w:ascii="Times New Roman" w:hAnsi="Times New Roman" w:cs="Times New Roman"/>
              </w:rPr>
            </w:pPr>
          </w:p>
        </w:tc>
        <w:tc>
          <w:tcPr>
            <w:tcW w:w="992" w:type="dxa"/>
          </w:tcPr>
          <w:p w14:paraId="09BC99C9" w14:textId="77777777" w:rsidR="00DB606A" w:rsidRPr="00D53525" w:rsidRDefault="00DB606A" w:rsidP="00A77F67">
            <w:pPr>
              <w:rPr>
                <w:rFonts w:ascii="Times New Roman" w:hAnsi="Times New Roman" w:cs="Times New Roman"/>
              </w:rPr>
            </w:pPr>
          </w:p>
        </w:tc>
        <w:tc>
          <w:tcPr>
            <w:tcW w:w="1276" w:type="dxa"/>
            <w:hideMark/>
          </w:tcPr>
          <w:p w14:paraId="23646EE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424A39B" w14:textId="77777777" w:rsidTr="00D112F9">
        <w:trPr>
          <w:trHeight w:val="1268"/>
        </w:trPr>
        <w:tc>
          <w:tcPr>
            <w:tcW w:w="566" w:type="dxa"/>
            <w:hideMark/>
          </w:tcPr>
          <w:p w14:paraId="180E85C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103.</w:t>
            </w:r>
          </w:p>
        </w:tc>
        <w:tc>
          <w:tcPr>
            <w:tcW w:w="6233" w:type="dxa"/>
            <w:hideMark/>
          </w:tcPr>
          <w:p w14:paraId="002E7D2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do żyły centralnej 3 światłowy 16/18/18G, prowadnica niklowo tytanowa; dł. cewnika 15 cm, zakładanie prowadnicy bez odłączania strzykawki; końcówki poszczególnych kanałów zabezpieczone dostępami bezigłowymi, możliwość identyfikacji położenia końcówki cewnika za pomocą EKG.</w:t>
            </w:r>
          </w:p>
        </w:tc>
        <w:tc>
          <w:tcPr>
            <w:tcW w:w="993" w:type="dxa"/>
            <w:hideMark/>
          </w:tcPr>
          <w:p w14:paraId="12842FE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742EE95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w:t>
            </w:r>
          </w:p>
        </w:tc>
        <w:tc>
          <w:tcPr>
            <w:tcW w:w="1134" w:type="dxa"/>
          </w:tcPr>
          <w:p w14:paraId="46B9B14E" w14:textId="77777777" w:rsidR="00DB606A" w:rsidRPr="00D53525" w:rsidRDefault="00DB606A" w:rsidP="00A77F67">
            <w:pPr>
              <w:rPr>
                <w:rFonts w:ascii="Times New Roman" w:hAnsi="Times New Roman" w:cs="Times New Roman"/>
              </w:rPr>
            </w:pPr>
          </w:p>
        </w:tc>
        <w:tc>
          <w:tcPr>
            <w:tcW w:w="851" w:type="dxa"/>
          </w:tcPr>
          <w:p w14:paraId="5CD3EA81" w14:textId="77777777" w:rsidR="00DB606A" w:rsidRPr="00D53525" w:rsidRDefault="00DB606A" w:rsidP="00A77F67">
            <w:pPr>
              <w:rPr>
                <w:rFonts w:ascii="Times New Roman" w:hAnsi="Times New Roman" w:cs="Times New Roman"/>
              </w:rPr>
            </w:pPr>
          </w:p>
        </w:tc>
        <w:tc>
          <w:tcPr>
            <w:tcW w:w="992" w:type="dxa"/>
          </w:tcPr>
          <w:p w14:paraId="48D849A7" w14:textId="77777777" w:rsidR="00DB606A" w:rsidRPr="00D53525" w:rsidRDefault="00DB606A" w:rsidP="00A77F67">
            <w:pPr>
              <w:rPr>
                <w:rFonts w:ascii="Times New Roman" w:hAnsi="Times New Roman" w:cs="Times New Roman"/>
              </w:rPr>
            </w:pPr>
          </w:p>
        </w:tc>
        <w:tc>
          <w:tcPr>
            <w:tcW w:w="1276" w:type="dxa"/>
          </w:tcPr>
          <w:p w14:paraId="2C8E7000" w14:textId="77777777" w:rsidR="00DB606A" w:rsidRPr="00D53525" w:rsidRDefault="00DB606A" w:rsidP="00A77F67">
            <w:pPr>
              <w:rPr>
                <w:rFonts w:ascii="Times New Roman" w:hAnsi="Times New Roman" w:cs="Times New Roman"/>
              </w:rPr>
            </w:pPr>
          </w:p>
        </w:tc>
        <w:tc>
          <w:tcPr>
            <w:tcW w:w="992" w:type="dxa"/>
          </w:tcPr>
          <w:p w14:paraId="6F6B6BCA" w14:textId="77777777" w:rsidR="00DB606A" w:rsidRPr="00D53525" w:rsidRDefault="00DB606A" w:rsidP="00A77F67">
            <w:pPr>
              <w:rPr>
                <w:rFonts w:ascii="Times New Roman" w:hAnsi="Times New Roman" w:cs="Times New Roman"/>
              </w:rPr>
            </w:pPr>
          </w:p>
        </w:tc>
        <w:tc>
          <w:tcPr>
            <w:tcW w:w="1276" w:type="dxa"/>
            <w:hideMark/>
          </w:tcPr>
          <w:p w14:paraId="071322A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A438D99" w14:textId="77777777" w:rsidTr="00D112F9">
        <w:trPr>
          <w:trHeight w:val="1271"/>
        </w:trPr>
        <w:tc>
          <w:tcPr>
            <w:tcW w:w="566" w:type="dxa"/>
            <w:hideMark/>
          </w:tcPr>
          <w:p w14:paraId="0CA5235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104.</w:t>
            </w:r>
          </w:p>
        </w:tc>
        <w:tc>
          <w:tcPr>
            <w:tcW w:w="6233" w:type="dxa"/>
            <w:hideMark/>
          </w:tcPr>
          <w:p w14:paraId="364A672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do żyły centralnej 3 światłowy 16/18/18G, prowadnica niklowo tytanowa; dł. cewnika 20 cm, zakładanie prowadnicy bez odłączania strzykawki; końcówki poszczególnych kanałów zabezpieczone dostępami bezigłowymi, możliwość identyfikacji położenia końcówki cewnika za pomocą EKG.</w:t>
            </w:r>
          </w:p>
        </w:tc>
        <w:tc>
          <w:tcPr>
            <w:tcW w:w="993" w:type="dxa"/>
            <w:hideMark/>
          </w:tcPr>
          <w:p w14:paraId="5F63F7C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92507A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w:t>
            </w:r>
          </w:p>
        </w:tc>
        <w:tc>
          <w:tcPr>
            <w:tcW w:w="1134" w:type="dxa"/>
          </w:tcPr>
          <w:p w14:paraId="3CA439C9" w14:textId="77777777" w:rsidR="00DB606A" w:rsidRPr="00D53525" w:rsidRDefault="00DB606A" w:rsidP="00A77F67">
            <w:pPr>
              <w:rPr>
                <w:rFonts w:ascii="Times New Roman" w:hAnsi="Times New Roman" w:cs="Times New Roman"/>
              </w:rPr>
            </w:pPr>
          </w:p>
        </w:tc>
        <w:tc>
          <w:tcPr>
            <w:tcW w:w="851" w:type="dxa"/>
          </w:tcPr>
          <w:p w14:paraId="0349A7DE" w14:textId="77777777" w:rsidR="00DB606A" w:rsidRPr="00D53525" w:rsidRDefault="00DB606A" w:rsidP="00A77F67">
            <w:pPr>
              <w:rPr>
                <w:rFonts w:ascii="Times New Roman" w:hAnsi="Times New Roman" w:cs="Times New Roman"/>
              </w:rPr>
            </w:pPr>
          </w:p>
        </w:tc>
        <w:tc>
          <w:tcPr>
            <w:tcW w:w="992" w:type="dxa"/>
          </w:tcPr>
          <w:p w14:paraId="3BB9ACF1" w14:textId="77777777" w:rsidR="00DB606A" w:rsidRPr="00D53525" w:rsidRDefault="00DB606A" w:rsidP="00A77F67">
            <w:pPr>
              <w:rPr>
                <w:rFonts w:ascii="Times New Roman" w:hAnsi="Times New Roman" w:cs="Times New Roman"/>
              </w:rPr>
            </w:pPr>
          </w:p>
        </w:tc>
        <w:tc>
          <w:tcPr>
            <w:tcW w:w="1276" w:type="dxa"/>
          </w:tcPr>
          <w:p w14:paraId="5D2C635B" w14:textId="77777777" w:rsidR="00DB606A" w:rsidRPr="00D53525" w:rsidRDefault="00DB606A" w:rsidP="00A77F67">
            <w:pPr>
              <w:rPr>
                <w:rFonts w:ascii="Times New Roman" w:hAnsi="Times New Roman" w:cs="Times New Roman"/>
              </w:rPr>
            </w:pPr>
          </w:p>
        </w:tc>
        <w:tc>
          <w:tcPr>
            <w:tcW w:w="992" w:type="dxa"/>
          </w:tcPr>
          <w:p w14:paraId="0AEC87AF" w14:textId="77777777" w:rsidR="00DB606A" w:rsidRPr="00D53525" w:rsidRDefault="00DB606A" w:rsidP="00A77F67">
            <w:pPr>
              <w:rPr>
                <w:rFonts w:ascii="Times New Roman" w:hAnsi="Times New Roman" w:cs="Times New Roman"/>
              </w:rPr>
            </w:pPr>
          </w:p>
        </w:tc>
        <w:tc>
          <w:tcPr>
            <w:tcW w:w="1276" w:type="dxa"/>
            <w:hideMark/>
          </w:tcPr>
          <w:p w14:paraId="2F1DEE1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04263F6" w14:textId="77777777" w:rsidTr="00D112F9">
        <w:trPr>
          <w:trHeight w:val="1829"/>
        </w:trPr>
        <w:tc>
          <w:tcPr>
            <w:tcW w:w="566" w:type="dxa"/>
            <w:hideMark/>
          </w:tcPr>
          <w:p w14:paraId="7C9BE49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105.</w:t>
            </w:r>
          </w:p>
        </w:tc>
        <w:tc>
          <w:tcPr>
            <w:tcW w:w="6233" w:type="dxa"/>
            <w:hideMark/>
          </w:tcPr>
          <w:p w14:paraId="039E90E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do żyły centralnej 3 światłowy 16/18/18G,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993" w:type="dxa"/>
            <w:hideMark/>
          </w:tcPr>
          <w:p w14:paraId="7529284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6FC425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w:t>
            </w:r>
          </w:p>
        </w:tc>
        <w:tc>
          <w:tcPr>
            <w:tcW w:w="1134" w:type="dxa"/>
          </w:tcPr>
          <w:p w14:paraId="568A6703" w14:textId="77777777" w:rsidR="00DB606A" w:rsidRPr="00D53525" w:rsidRDefault="00DB606A" w:rsidP="00A77F67">
            <w:pPr>
              <w:rPr>
                <w:rFonts w:ascii="Times New Roman" w:hAnsi="Times New Roman" w:cs="Times New Roman"/>
              </w:rPr>
            </w:pPr>
          </w:p>
        </w:tc>
        <w:tc>
          <w:tcPr>
            <w:tcW w:w="851" w:type="dxa"/>
          </w:tcPr>
          <w:p w14:paraId="169EC2A5" w14:textId="77777777" w:rsidR="00DB606A" w:rsidRPr="00D53525" w:rsidRDefault="00DB606A" w:rsidP="00A77F67">
            <w:pPr>
              <w:rPr>
                <w:rFonts w:ascii="Times New Roman" w:hAnsi="Times New Roman" w:cs="Times New Roman"/>
              </w:rPr>
            </w:pPr>
          </w:p>
        </w:tc>
        <w:tc>
          <w:tcPr>
            <w:tcW w:w="992" w:type="dxa"/>
          </w:tcPr>
          <w:p w14:paraId="639E04A3" w14:textId="77777777" w:rsidR="00DB606A" w:rsidRPr="00D53525" w:rsidRDefault="00DB606A" w:rsidP="00A77F67">
            <w:pPr>
              <w:rPr>
                <w:rFonts w:ascii="Times New Roman" w:hAnsi="Times New Roman" w:cs="Times New Roman"/>
              </w:rPr>
            </w:pPr>
          </w:p>
        </w:tc>
        <w:tc>
          <w:tcPr>
            <w:tcW w:w="1276" w:type="dxa"/>
          </w:tcPr>
          <w:p w14:paraId="4024D31B" w14:textId="77777777" w:rsidR="00DB606A" w:rsidRPr="00D53525" w:rsidRDefault="00DB606A" w:rsidP="00A77F67">
            <w:pPr>
              <w:rPr>
                <w:rFonts w:ascii="Times New Roman" w:hAnsi="Times New Roman" w:cs="Times New Roman"/>
              </w:rPr>
            </w:pPr>
          </w:p>
        </w:tc>
        <w:tc>
          <w:tcPr>
            <w:tcW w:w="992" w:type="dxa"/>
          </w:tcPr>
          <w:p w14:paraId="5FC3903E" w14:textId="77777777" w:rsidR="00DB606A" w:rsidRPr="00D53525" w:rsidRDefault="00DB606A" w:rsidP="00A77F67">
            <w:pPr>
              <w:rPr>
                <w:rFonts w:ascii="Times New Roman" w:hAnsi="Times New Roman" w:cs="Times New Roman"/>
              </w:rPr>
            </w:pPr>
          </w:p>
        </w:tc>
        <w:tc>
          <w:tcPr>
            <w:tcW w:w="1276" w:type="dxa"/>
            <w:hideMark/>
          </w:tcPr>
          <w:p w14:paraId="6C8187C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6375F1D" w14:textId="77777777" w:rsidTr="00D112F9">
        <w:trPr>
          <w:trHeight w:val="990"/>
        </w:trPr>
        <w:tc>
          <w:tcPr>
            <w:tcW w:w="566" w:type="dxa"/>
            <w:hideMark/>
          </w:tcPr>
          <w:p w14:paraId="4E01B4A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106.</w:t>
            </w:r>
          </w:p>
        </w:tc>
        <w:tc>
          <w:tcPr>
            <w:tcW w:w="6233" w:type="dxa"/>
            <w:hideMark/>
          </w:tcPr>
          <w:p w14:paraId="327C2DC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do nakłucia jamy opłucnej: cienkościenna kaniula z krótkim szlifem, igła średnicy 1,8 mm, długość 80 mm, dren łączący z końcówką lock, strzykawka trzyczęściowa lock 60 ml worek 2,0 l, zastawka bezzwrotna.</w:t>
            </w:r>
          </w:p>
        </w:tc>
        <w:tc>
          <w:tcPr>
            <w:tcW w:w="993" w:type="dxa"/>
            <w:hideMark/>
          </w:tcPr>
          <w:p w14:paraId="60F6081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9A0FC1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w:t>
            </w:r>
          </w:p>
        </w:tc>
        <w:tc>
          <w:tcPr>
            <w:tcW w:w="1134" w:type="dxa"/>
          </w:tcPr>
          <w:p w14:paraId="0FF334B4" w14:textId="77777777" w:rsidR="00DB606A" w:rsidRPr="00D53525" w:rsidRDefault="00DB606A" w:rsidP="00A77F67">
            <w:pPr>
              <w:rPr>
                <w:rFonts w:ascii="Times New Roman" w:hAnsi="Times New Roman" w:cs="Times New Roman"/>
              </w:rPr>
            </w:pPr>
          </w:p>
        </w:tc>
        <w:tc>
          <w:tcPr>
            <w:tcW w:w="851" w:type="dxa"/>
          </w:tcPr>
          <w:p w14:paraId="0039A207" w14:textId="77777777" w:rsidR="00DB606A" w:rsidRPr="00D53525" w:rsidRDefault="00DB606A" w:rsidP="00A77F67">
            <w:pPr>
              <w:rPr>
                <w:rFonts w:ascii="Times New Roman" w:hAnsi="Times New Roman" w:cs="Times New Roman"/>
              </w:rPr>
            </w:pPr>
          </w:p>
        </w:tc>
        <w:tc>
          <w:tcPr>
            <w:tcW w:w="992" w:type="dxa"/>
          </w:tcPr>
          <w:p w14:paraId="3E09A8B5" w14:textId="77777777" w:rsidR="00DB606A" w:rsidRPr="00D53525" w:rsidRDefault="00DB606A" w:rsidP="00A77F67">
            <w:pPr>
              <w:rPr>
                <w:rFonts w:ascii="Times New Roman" w:hAnsi="Times New Roman" w:cs="Times New Roman"/>
              </w:rPr>
            </w:pPr>
          </w:p>
        </w:tc>
        <w:tc>
          <w:tcPr>
            <w:tcW w:w="1276" w:type="dxa"/>
          </w:tcPr>
          <w:p w14:paraId="1399EA25" w14:textId="77777777" w:rsidR="00DB606A" w:rsidRPr="00D53525" w:rsidRDefault="00DB606A" w:rsidP="00A77F67">
            <w:pPr>
              <w:rPr>
                <w:rFonts w:ascii="Times New Roman" w:hAnsi="Times New Roman" w:cs="Times New Roman"/>
              </w:rPr>
            </w:pPr>
          </w:p>
        </w:tc>
        <w:tc>
          <w:tcPr>
            <w:tcW w:w="992" w:type="dxa"/>
          </w:tcPr>
          <w:p w14:paraId="12B84CC2" w14:textId="77777777" w:rsidR="00DB606A" w:rsidRPr="00D53525" w:rsidRDefault="00DB606A" w:rsidP="00A77F67">
            <w:pPr>
              <w:rPr>
                <w:rFonts w:ascii="Times New Roman" w:hAnsi="Times New Roman" w:cs="Times New Roman"/>
              </w:rPr>
            </w:pPr>
          </w:p>
        </w:tc>
        <w:tc>
          <w:tcPr>
            <w:tcW w:w="1276" w:type="dxa"/>
            <w:hideMark/>
          </w:tcPr>
          <w:p w14:paraId="4365749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6AE5020" w14:textId="77777777" w:rsidTr="00D112F9">
        <w:trPr>
          <w:trHeight w:val="1118"/>
        </w:trPr>
        <w:tc>
          <w:tcPr>
            <w:tcW w:w="566" w:type="dxa"/>
            <w:hideMark/>
          </w:tcPr>
          <w:p w14:paraId="3548983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107.</w:t>
            </w:r>
          </w:p>
        </w:tc>
        <w:tc>
          <w:tcPr>
            <w:tcW w:w="6233" w:type="dxa"/>
            <w:hideMark/>
          </w:tcPr>
          <w:p w14:paraId="3D04C7D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do znieczulenia Pencil Point 25Gx88mm: owalny uchwyt bezbarwny, przezroczysty z pryzmatem odbarwiającym się podczas identyfikacji wypływu płynu rdzeniowo mózgowego, pakowana z prowadnicą razem lub osobno.</w:t>
            </w:r>
          </w:p>
        </w:tc>
        <w:tc>
          <w:tcPr>
            <w:tcW w:w="993" w:type="dxa"/>
            <w:hideMark/>
          </w:tcPr>
          <w:p w14:paraId="7B73EDC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2975E79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2B42BF9C" w14:textId="77777777" w:rsidR="00DB606A" w:rsidRPr="00D53525" w:rsidRDefault="00DB606A" w:rsidP="00A77F67">
            <w:pPr>
              <w:rPr>
                <w:rFonts w:ascii="Times New Roman" w:hAnsi="Times New Roman" w:cs="Times New Roman"/>
              </w:rPr>
            </w:pPr>
          </w:p>
        </w:tc>
        <w:tc>
          <w:tcPr>
            <w:tcW w:w="851" w:type="dxa"/>
          </w:tcPr>
          <w:p w14:paraId="3ABD9425" w14:textId="77777777" w:rsidR="00DB606A" w:rsidRPr="00D53525" w:rsidRDefault="00DB606A" w:rsidP="00A77F67">
            <w:pPr>
              <w:rPr>
                <w:rFonts w:ascii="Times New Roman" w:hAnsi="Times New Roman" w:cs="Times New Roman"/>
              </w:rPr>
            </w:pPr>
          </w:p>
        </w:tc>
        <w:tc>
          <w:tcPr>
            <w:tcW w:w="992" w:type="dxa"/>
          </w:tcPr>
          <w:p w14:paraId="15E92C6E" w14:textId="77777777" w:rsidR="00DB606A" w:rsidRPr="00D53525" w:rsidRDefault="00DB606A" w:rsidP="00A77F67">
            <w:pPr>
              <w:rPr>
                <w:rFonts w:ascii="Times New Roman" w:hAnsi="Times New Roman" w:cs="Times New Roman"/>
              </w:rPr>
            </w:pPr>
          </w:p>
        </w:tc>
        <w:tc>
          <w:tcPr>
            <w:tcW w:w="1276" w:type="dxa"/>
          </w:tcPr>
          <w:p w14:paraId="2D5A3B66" w14:textId="77777777" w:rsidR="00DB606A" w:rsidRPr="00D53525" w:rsidRDefault="00DB606A" w:rsidP="00A77F67">
            <w:pPr>
              <w:rPr>
                <w:rFonts w:ascii="Times New Roman" w:hAnsi="Times New Roman" w:cs="Times New Roman"/>
              </w:rPr>
            </w:pPr>
          </w:p>
        </w:tc>
        <w:tc>
          <w:tcPr>
            <w:tcW w:w="992" w:type="dxa"/>
          </w:tcPr>
          <w:p w14:paraId="79A57DCF" w14:textId="77777777" w:rsidR="00DB606A" w:rsidRPr="00D53525" w:rsidRDefault="00DB606A" w:rsidP="00A77F67">
            <w:pPr>
              <w:rPr>
                <w:rFonts w:ascii="Times New Roman" w:hAnsi="Times New Roman" w:cs="Times New Roman"/>
              </w:rPr>
            </w:pPr>
          </w:p>
        </w:tc>
        <w:tc>
          <w:tcPr>
            <w:tcW w:w="1276" w:type="dxa"/>
            <w:hideMark/>
          </w:tcPr>
          <w:p w14:paraId="5CD8728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2F932FD" w14:textId="77777777" w:rsidTr="00D112F9">
        <w:trPr>
          <w:trHeight w:val="1118"/>
        </w:trPr>
        <w:tc>
          <w:tcPr>
            <w:tcW w:w="566" w:type="dxa"/>
            <w:hideMark/>
          </w:tcPr>
          <w:p w14:paraId="1844C67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108.</w:t>
            </w:r>
          </w:p>
        </w:tc>
        <w:tc>
          <w:tcPr>
            <w:tcW w:w="6233" w:type="dxa"/>
            <w:hideMark/>
          </w:tcPr>
          <w:p w14:paraId="217EEAB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do znieczulenia Pencil Point 25Gx103mm: owalny uchwyt bezbarwny, przezroczysty z pryzmatem odbarwiającym się podczas identyfikacji wypływu płynu rdzeniowo mózgowego, pakowana z prowadnicą razem lub osobno.</w:t>
            </w:r>
          </w:p>
        </w:tc>
        <w:tc>
          <w:tcPr>
            <w:tcW w:w="993" w:type="dxa"/>
            <w:hideMark/>
          </w:tcPr>
          <w:p w14:paraId="1CFE873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B96B0B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200</w:t>
            </w:r>
          </w:p>
        </w:tc>
        <w:tc>
          <w:tcPr>
            <w:tcW w:w="1134" w:type="dxa"/>
          </w:tcPr>
          <w:p w14:paraId="0F06EF05" w14:textId="77777777" w:rsidR="00DB606A" w:rsidRPr="00D53525" w:rsidRDefault="00DB606A" w:rsidP="00A77F67">
            <w:pPr>
              <w:rPr>
                <w:rFonts w:ascii="Times New Roman" w:hAnsi="Times New Roman" w:cs="Times New Roman"/>
              </w:rPr>
            </w:pPr>
          </w:p>
        </w:tc>
        <w:tc>
          <w:tcPr>
            <w:tcW w:w="851" w:type="dxa"/>
          </w:tcPr>
          <w:p w14:paraId="180C5AAD" w14:textId="77777777" w:rsidR="00DB606A" w:rsidRPr="00D53525" w:rsidRDefault="00DB606A" w:rsidP="00A77F67">
            <w:pPr>
              <w:rPr>
                <w:rFonts w:ascii="Times New Roman" w:hAnsi="Times New Roman" w:cs="Times New Roman"/>
              </w:rPr>
            </w:pPr>
          </w:p>
        </w:tc>
        <w:tc>
          <w:tcPr>
            <w:tcW w:w="992" w:type="dxa"/>
          </w:tcPr>
          <w:p w14:paraId="2CFF59BE" w14:textId="77777777" w:rsidR="00DB606A" w:rsidRPr="00D53525" w:rsidRDefault="00DB606A" w:rsidP="00A77F67">
            <w:pPr>
              <w:rPr>
                <w:rFonts w:ascii="Times New Roman" w:hAnsi="Times New Roman" w:cs="Times New Roman"/>
              </w:rPr>
            </w:pPr>
          </w:p>
        </w:tc>
        <w:tc>
          <w:tcPr>
            <w:tcW w:w="1276" w:type="dxa"/>
          </w:tcPr>
          <w:p w14:paraId="5B229F05" w14:textId="77777777" w:rsidR="00DB606A" w:rsidRPr="00D53525" w:rsidRDefault="00DB606A" w:rsidP="00A77F67">
            <w:pPr>
              <w:rPr>
                <w:rFonts w:ascii="Times New Roman" w:hAnsi="Times New Roman" w:cs="Times New Roman"/>
              </w:rPr>
            </w:pPr>
          </w:p>
        </w:tc>
        <w:tc>
          <w:tcPr>
            <w:tcW w:w="992" w:type="dxa"/>
          </w:tcPr>
          <w:p w14:paraId="5A3B6A37" w14:textId="77777777" w:rsidR="00DB606A" w:rsidRPr="00D53525" w:rsidRDefault="00DB606A" w:rsidP="00A77F67">
            <w:pPr>
              <w:rPr>
                <w:rFonts w:ascii="Times New Roman" w:hAnsi="Times New Roman" w:cs="Times New Roman"/>
              </w:rPr>
            </w:pPr>
          </w:p>
        </w:tc>
        <w:tc>
          <w:tcPr>
            <w:tcW w:w="1276" w:type="dxa"/>
            <w:hideMark/>
          </w:tcPr>
          <w:p w14:paraId="3466B34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D9BCE0D" w14:textId="77777777" w:rsidTr="00D112F9">
        <w:trPr>
          <w:trHeight w:val="1132"/>
        </w:trPr>
        <w:tc>
          <w:tcPr>
            <w:tcW w:w="566" w:type="dxa"/>
            <w:hideMark/>
          </w:tcPr>
          <w:p w14:paraId="0D25FF9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109.</w:t>
            </w:r>
          </w:p>
        </w:tc>
        <w:tc>
          <w:tcPr>
            <w:tcW w:w="6233" w:type="dxa"/>
            <w:hideMark/>
          </w:tcPr>
          <w:p w14:paraId="05CAD1A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do znieczulenia Pencil Point 27Gx88mm: owalny uchwyt bezbarwny, przezroczysty z pryzmatem odbarwiającym się podczas identyfikacji wypływu płynu rdzeniowo mózgowego, pakowana z prowadnicą razem lub osobno.</w:t>
            </w:r>
          </w:p>
        </w:tc>
        <w:tc>
          <w:tcPr>
            <w:tcW w:w="993" w:type="dxa"/>
            <w:hideMark/>
          </w:tcPr>
          <w:p w14:paraId="50D96A9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FDB709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607BE244" w14:textId="77777777" w:rsidR="00DB606A" w:rsidRPr="00D53525" w:rsidRDefault="00DB606A" w:rsidP="00A77F67">
            <w:pPr>
              <w:rPr>
                <w:rFonts w:ascii="Times New Roman" w:hAnsi="Times New Roman" w:cs="Times New Roman"/>
              </w:rPr>
            </w:pPr>
          </w:p>
        </w:tc>
        <w:tc>
          <w:tcPr>
            <w:tcW w:w="851" w:type="dxa"/>
          </w:tcPr>
          <w:p w14:paraId="0BA4437E" w14:textId="77777777" w:rsidR="00DB606A" w:rsidRPr="00D53525" w:rsidRDefault="00DB606A" w:rsidP="00A77F67">
            <w:pPr>
              <w:rPr>
                <w:rFonts w:ascii="Times New Roman" w:hAnsi="Times New Roman" w:cs="Times New Roman"/>
              </w:rPr>
            </w:pPr>
          </w:p>
        </w:tc>
        <w:tc>
          <w:tcPr>
            <w:tcW w:w="992" w:type="dxa"/>
          </w:tcPr>
          <w:p w14:paraId="37BDE4C2" w14:textId="77777777" w:rsidR="00DB606A" w:rsidRPr="00D53525" w:rsidRDefault="00DB606A" w:rsidP="00A77F67">
            <w:pPr>
              <w:rPr>
                <w:rFonts w:ascii="Times New Roman" w:hAnsi="Times New Roman" w:cs="Times New Roman"/>
              </w:rPr>
            </w:pPr>
          </w:p>
        </w:tc>
        <w:tc>
          <w:tcPr>
            <w:tcW w:w="1276" w:type="dxa"/>
          </w:tcPr>
          <w:p w14:paraId="0AFDB1DC" w14:textId="77777777" w:rsidR="00DB606A" w:rsidRPr="00D53525" w:rsidRDefault="00DB606A" w:rsidP="00A77F67">
            <w:pPr>
              <w:rPr>
                <w:rFonts w:ascii="Times New Roman" w:hAnsi="Times New Roman" w:cs="Times New Roman"/>
              </w:rPr>
            </w:pPr>
          </w:p>
        </w:tc>
        <w:tc>
          <w:tcPr>
            <w:tcW w:w="992" w:type="dxa"/>
          </w:tcPr>
          <w:p w14:paraId="419CEE0F" w14:textId="77777777" w:rsidR="00DB606A" w:rsidRPr="00D53525" w:rsidRDefault="00DB606A" w:rsidP="00A77F67">
            <w:pPr>
              <w:rPr>
                <w:rFonts w:ascii="Times New Roman" w:hAnsi="Times New Roman" w:cs="Times New Roman"/>
              </w:rPr>
            </w:pPr>
          </w:p>
        </w:tc>
        <w:tc>
          <w:tcPr>
            <w:tcW w:w="1276" w:type="dxa"/>
            <w:hideMark/>
          </w:tcPr>
          <w:p w14:paraId="3C65849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8E2C6A7" w14:textId="77777777" w:rsidTr="00D112F9">
        <w:trPr>
          <w:trHeight w:val="1121"/>
        </w:trPr>
        <w:tc>
          <w:tcPr>
            <w:tcW w:w="566" w:type="dxa"/>
            <w:hideMark/>
          </w:tcPr>
          <w:p w14:paraId="7D3C899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110.</w:t>
            </w:r>
          </w:p>
        </w:tc>
        <w:tc>
          <w:tcPr>
            <w:tcW w:w="6233" w:type="dxa"/>
            <w:hideMark/>
          </w:tcPr>
          <w:p w14:paraId="16780B0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do znieczulenia Pencil Point 27Gx103mm: owalny uchwyt bezbarwny, przezroczysty z pryzmatem odbarwiającym się podczas identyfikacji wypływu płynu rdzeniowo mózgowego, pakowana z prowadnicą razem lub osobno.</w:t>
            </w:r>
          </w:p>
        </w:tc>
        <w:tc>
          <w:tcPr>
            <w:tcW w:w="993" w:type="dxa"/>
            <w:hideMark/>
          </w:tcPr>
          <w:p w14:paraId="164CC26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19CB74C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2D4B3A47" w14:textId="77777777" w:rsidR="00DB606A" w:rsidRPr="00D53525" w:rsidRDefault="00DB606A" w:rsidP="00A77F67">
            <w:pPr>
              <w:rPr>
                <w:rFonts w:ascii="Times New Roman" w:hAnsi="Times New Roman" w:cs="Times New Roman"/>
              </w:rPr>
            </w:pPr>
          </w:p>
        </w:tc>
        <w:tc>
          <w:tcPr>
            <w:tcW w:w="851" w:type="dxa"/>
          </w:tcPr>
          <w:p w14:paraId="3A077CAD" w14:textId="77777777" w:rsidR="00DB606A" w:rsidRPr="00D53525" w:rsidRDefault="00DB606A" w:rsidP="00A77F67">
            <w:pPr>
              <w:rPr>
                <w:rFonts w:ascii="Times New Roman" w:hAnsi="Times New Roman" w:cs="Times New Roman"/>
              </w:rPr>
            </w:pPr>
          </w:p>
        </w:tc>
        <w:tc>
          <w:tcPr>
            <w:tcW w:w="992" w:type="dxa"/>
          </w:tcPr>
          <w:p w14:paraId="4C46CC3E" w14:textId="77777777" w:rsidR="00DB606A" w:rsidRPr="00D53525" w:rsidRDefault="00DB606A" w:rsidP="00A77F67">
            <w:pPr>
              <w:rPr>
                <w:rFonts w:ascii="Times New Roman" w:hAnsi="Times New Roman" w:cs="Times New Roman"/>
              </w:rPr>
            </w:pPr>
          </w:p>
        </w:tc>
        <w:tc>
          <w:tcPr>
            <w:tcW w:w="1276" w:type="dxa"/>
          </w:tcPr>
          <w:p w14:paraId="531646BB" w14:textId="77777777" w:rsidR="00DB606A" w:rsidRPr="00D53525" w:rsidRDefault="00DB606A" w:rsidP="00A77F67">
            <w:pPr>
              <w:rPr>
                <w:rFonts w:ascii="Times New Roman" w:hAnsi="Times New Roman" w:cs="Times New Roman"/>
              </w:rPr>
            </w:pPr>
          </w:p>
        </w:tc>
        <w:tc>
          <w:tcPr>
            <w:tcW w:w="992" w:type="dxa"/>
          </w:tcPr>
          <w:p w14:paraId="18A45678" w14:textId="77777777" w:rsidR="00DB606A" w:rsidRPr="00D53525" w:rsidRDefault="00DB606A" w:rsidP="00A77F67">
            <w:pPr>
              <w:rPr>
                <w:rFonts w:ascii="Times New Roman" w:hAnsi="Times New Roman" w:cs="Times New Roman"/>
              </w:rPr>
            </w:pPr>
          </w:p>
        </w:tc>
        <w:tc>
          <w:tcPr>
            <w:tcW w:w="1276" w:type="dxa"/>
            <w:hideMark/>
          </w:tcPr>
          <w:p w14:paraId="7395E79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0507DA1" w14:textId="77777777" w:rsidTr="00D112F9">
        <w:trPr>
          <w:trHeight w:val="1123"/>
        </w:trPr>
        <w:tc>
          <w:tcPr>
            <w:tcW w:w="566" w:type="dxa"/>
            <w:hideMark/>
          </w:tcPr>
          <w:p w14:paraId="0EEBC81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111.</w:t>
            </w:r>
          </w:p>
        </w:tc>
        <w:tc>
          <w:tcPr>
            <w:tcW w:w="6233" w:type="dxa"/>
            <w:hideMark/>
          </w:tcPr>
          <w:p w14:paraId="0666EE0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do zo: strzykawka niskooporowa lor. Cewnik dł. 100 cm; trzy otwory boczne miękka końcówka; igła Tuochy 18G; zatrzaskowy łącznik do cewnika; filtr zewnątrzoponowy, system mocowania filtra do skóry pacjenta, etykieta identyfikacyjna.</w:t>
            </w:r>
          </w:p>
        </w:tc>
        <w:tc>
          <w:tcPr>
            <w:tcW w:w="993" w:type="dxa"/>
            <w:hideMark/>
          </w:tcPr>
          <w:p w14:paraId="35C6185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BA0E2B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300</w:t>
            </w:r>
          </w:p>
        </w:tc>
        <w:tc>
          <w:tcPr>
            <w:tcW w:w="1134" w:type="dxa"/>
          </w:tcPr>
          <w:p w14:paraId="3625DB19" w14:textId="77777777" w:rsidR="00DB606A" w:rsidRPr="00D53525" w:rsidRDefault="00DB606A" w:rsidP="00A77F67">
            <w:pPr>
              <w:rPr>
                <w:rFonts w:ascii="Times New Roman" w:hAnsi="Times New Roman" w:cs="Times New Roman"/>
              </w:rPr>
            </w:pPr>
          </w:p>
        </w:tc>
        <w:tc>
          <w:tcPr>
            <w:tcW w:w="851" w:type="dxa"/>
          </w:tcPr>
          <w:p w14:paraId="65532166" w14:textId="77777777" w:rsidR="00DB606A" w:rsidRPr="00D53525" w:rsidRDefault="00DB606A" w:rsidP="00A77F67">
            <w:pPr>
              <w:rPr>
                <w:rFonts w:ascii="Times New Roman" w:hAnsi="Times New Roman" w:cs="Times New Roman"/>
              </w:rPr>
            </w:pPr>
          </w:p>
        </w:tc>
        <w:tc>
          <w:tcPr>
            <w:tcW w:w="992" w:type="dxa"/>
          </w:tcPr>
          <w:p w14:paraId="413545A8" w14:textId="77777777" w:rsidR="00DB606A" w:rsidRPr="00D53525" w:rsidRDefault="00DB606A" w:rsidP="00A77F67">
            <w:pPr>
              <w:rPr>
                <w:rFonts w:ascii="Times New Roman" w:hAnsi="Times New Roman" w:cs="Times New Roman"/>
              </w:rPr>
            </w:pPr>
          </w:p>
        </w:tc>
        <w:tc>
          <w:tcPr>
            <w:tcW w:w="1276" w:type="dxa"/>
          </w:tcPr>
          <w:p w14:paraId="33BE24AF" w14:textId="77777777" w:rsidR="00DB606A" w:rsidRPr="00D53525" w:rsidRDefault="00DB606A" w:rsidP="00A77F67">
            <w:pPr>
              <w:rPr>
                <w:rFonts w:ascii="Times New Roman" w:hAnsi="Times New Roman" w:cs="Times New Roman"/>
              </w:rPr>
            </w:pPr>
          </w:p>
        </w:tc>
        <w:tc>
          <w:tcPr>
            <w:tcW w:w="992" w:type="dxa"/>
          </w:tcPr>
          <w:p w14:paraId="20922192" w14:textId="77777777" w:rsidR="00DB606A" w:rsidRPr="00D53525" w:rsidRDefault="00DB606A" w:rsidP="00A77F67">
            <w:pPr>
              <w:rPr>
                <w:rFonts w:ascii="Times New Roman" w:hAnsi="Times New Roman" w:cs="Times New Roman"/>
              </w:rPr>
            </w:pPr>
          </w:p>
        </w:tc>
        <w:tc>
          <w:tcPr>
            <w:tcW w:w="1276" w:type="dxa"/>
            <w:hideMark/>
          </w:tcPr>
          <w:p w14:paraId="211EA94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81CB9FB" w14:textId="77777777" w:rsidTr="00D112F9">
        <w:trPr>
          <w:trHeight w:val="415"/>
        </w:trPr>
        <w:tc>
          <w:tcPr>
            <w:tcW w:w="566" w:type="dxa"/>
            <w:hideMark/>
          </w:tcPr>
          <w:p w14:paraId="1AF060D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112.</w:t>
            </w:r>
          </w:p>
        </w:tc>
        <w:tc>
          <w:tcPr>
            <w:tcW w:w="6233" w:type="dxa"/>
            <w:hideMark/>
          </w:tcPr>
          <w:p w14:paraId="12C0837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Strzykawka lor (ten sam producent co zestaw).</w:t>
            </w:r>
          </w:p>
        </w:tc>
        <w:tc>
          <w:tcPr>
            <w:tcW w:w="993" w:type="dxa"/>
            <w:hideMark/>
          </w:tcPr>
          <w:p w14:paraId="7E7FE76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0BDE758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400</w:t>
            </w:r>
          </w:p>
        </w:tc>
        <w:tc>
          <w:tcPr>
            <w:tcW w:w="1134" w:type="dxa"/>
          </w:tcPr>
          <w:p w14:paraId="70506F2C" w14:textId="77777777" w:rsidR="00DB606A" w:rsidRPr="00D53525" w:rsidRDefault="00DB606A" w:rsidP="00A77F67">
            <w:pPr>
              <w:rPr>
                <w:rFonts w:ascii="Times New Roman" w:hAnsi="Times New Roman" w:cs="Times New Roman"/>
              </w:rPr>
            </w:pPr>
          </w:p>
        </w:tc>
        <w:tc>
          <w:tcPr>
            <w:tcW w:w="851" w:type="dxa"/>
          </w:tcPr>
          <w:p w14:paraId="58C5D9BA" w14:textId="77777777" w:rsidR="00DB606A" w:rsidRPr="00D53525" w:rsidRDefault="00DB606A" w:rsidP="00A77F67">
            <w:pPr>
              <w:rPr>
                <w:rFonts w:ascii="Times New Roman" w:hAnsi="Times New Roman" w:cs="Times New Roman"/>
              </w:rPr>
            </w:pPr>
          </w:p>
        </w:tc>
        <w:tc>
          <w:tcPr>
            <w:tcW w:w="992" w:type="dxa"/>
          </w:tcPr>
          <w:p w14:paraId="393EA065" w14:textId="77777777" w:rsidR="00DB606A" w:rsidRPr="00D53525" w:rsidRDefault="00DB606A" w:rsidP="00A77F67">
            <w:pPr>
              <w:rPr>
                <w:rFonts w:ascii="Times New Roman" w:hAnsi="Times New Roman" w:cs="Times New Roman"/>
              </w:rPr>
            </w:pPr>
          </w:p>
        </w:tc>
        <w:tc>
          <w:tcPr>
            <w:tcW w:w="1276" w:type="dxa"/>
          </w:tcPr>
          <w:p w14:paraId="329C04C8" w14:textId="77777777" w:rsidR="00DB606A" w:rsidRPr="00D53525" w:rsidRDefault="00DB606A" w:rsidP="00A77F67">
            <w:pPr>
              <w:rPr>
                <w:rFonts w:ascii="Times New Roman" w:hAnsi="Times New Roman" w:cs="Times New Roman"/>
              </w:rPr>
            </w:pPr>
          </w:p>
        </w:tc>
        <w:tc>
          <w:tcPr>
            <w:tcW w:w="992" w:type="dxa"/>
          </w:tcPr>
          <w:p w14:paraId="26702814" w14:textId="77777777" w:rsidR="00DB606A" w:rsidRPr="00D53525" w:rsidRDefault="00DB606A" w:rsidP="00A77F67">
            <w:pPr>
              <w:rPr>
                <w:rFonts w:ascii="Times New Roman" w:hAnsi="Times New Roman" w:cs="Times New Roman"/>
              </w:rPr>
            </w:pPr>
          </w:p>
        </w:tc>
        <w:tc>
          <w:tcPr>
            <w:tcW w:w="1276" w:type="dxa"/>
            <w:hideMark/>
          </w:tcPr>
          <w:p w14:paraId="37BE3C5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8FE5359" w14:textId="77777777" w:rsidTr="00D112F9">
        <w:trPr>
          <w:trHeight w:val="407"/>
        </w:trPr>
        <w:tc>
          <w:tcPr>
            <w:tcW w:w="566" w:type="dxa"/>
            <w:hideMark/>
          </w:tcPr>
          <w:p w14:paraId="2117A1C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113.</w:t>
            </w:r>
          </w:p>
        </w:tc>
        <w:tc>
          <w:tcPr>
            <w:tcW w:w="6233" w:type="dxa"/>
            <w:hideMark/>
          </w:tcPr>
          <w:p w14:paraId="22A5659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Tuocha 120 mm (ten sam producent co zestaw zo).</w:t>
            </w:r>
          </w:p>
        </w:tc>
        <w:tc>
          <w:tcPr>
            <w:tcW w:w="993" w:type="dxa"/>
            <w:hideMark/>
          </w:tcPr>
          <w:p w14:paraId="3E36609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7235BF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20</w:t>
            </w:r>
          </w:p>
        </w:tc>
        <w:tc>
          <w:tcPr>
            <w:tcW w:w="1134" w:type="dxa"/>
          </w:tcPr>
          <w:p w14:paraId="328AE80C" w14:textId="77777777" w:rsidR="00DB606A" w:rsidRPr="00D53525" w:rsidRDefault="00DB606A" w:rsidP="00A77F67">
            <w:pPr>
              <w:rPr>
                <w:rFonts w:ascii="Times New Roman" w:hAnsi="Times New Roman" w:cs="Times New Roman"/>
              </w:rPr>
            </w:pPr>
          </w:p>
        </w:tc>
        <w:tc>
          <w:tcPr>
            <w:tcW w:w="851" w:type="dxa"/>
          </w:tcPr>
          <w:p w14:paraId="15F4D061" w14:textId="77777777" w:rsidR="00DB606A" w:rsidRPr="00D53525" w:rsidRDefault="00DB606A" w:rsidP="00A77F67">
            <w:pPr>
              <w:rPr>
                <w:rFonts w:ascii="Times New Roman" w:hAnsi="Times New Roman" w:cs="Times New Roman"/>
              </w:rPr>
            </w:pPr>
          </w:p>
        </w:tc>
        <w:tc>
          <w:tcPr>
            <w:tcW w:w="992" w:type="dxa"/>
          </w:tcPr>
          <w:p w14:paraId="6BEADFAB" w14:textId="77777777" w:rsidR="00DB606A" w:rsidRPr="00D53525" w:rsidRDefault="00DB606A" w:rsidP="00A77F67">
            <w:pPr>
              <w:rPr>
                <w:rFonts w:ascii="Times New Roman" w:hAnsi="Times New Roman" w:cs="Times New Roman"/>
              </w:rPr>
            </w:pPr>
          </w:p>
        </w:tc>
        <w:tc>
          <w:tcPr>
            <w:tcW w:w="1276" w:type="dxa"/>
          </w:tcPr>
          <w:p w14:paraId="2C93996F" w14:textId="77777777" w:rsidR="00DB606A" w:rsidRPr="00D53525" w:rsidRDefault="00DB606A" w:rsidP="00A77F67">
            <w:pPr>
              <w:rPr>
                <w:rFonts w:ascii="Times New Roman" w:hAnsi="Times New Roman" w:cs="Times New Roman"/>
              </w:rPr>
            </w:pPr>
          </w:p>
        </w:tc>
        <w:tc>
          <w:tcPr>
            <w:tcW w:w="992" w:type="dxa"/>
          </w:tcPr>
          <w:p w14:paraId="357209F9" w14:textId="77777777" w:rsidR="00DB606A" w:rsidRPr="00D53525" w:rsidRDefault="00DB606A" w:rsidP="00A77F67">
            <w:pPr>
              <w:rPr>
                <w:rFonts w:ascii="Times New Roman" w:hAnsi="Times New Roman" w:cs="Times New Roman"/>
              </w:rPr>
            </w:pPr>
          </w:p>
        </w:tc>
        <w:tc>
          <w:tcPr>
            <w:tcW w:w="1276" w:type="dxa"/>
            <w:hideMark/>
          </w:tcPr>
          <w:p w14:paraId="72F55658"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5101F60" w14:textId="77777777" w:rsidTr="00D112F9">
        <w:trPr>
          <w:trHeight w:val="285"/>
        </w:trPr>
        <w:tc>
          <w:tcPr>
            <w:tcW w:w="566" w:type="dxa"/>
            <w:hideMark/>
          </w:tcPr>
          <w:p w14:paraId="5FD04E0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114.</w:t>
            </w:r>
          </w:p>
        </w:tc>
        <w:tc>
          <w:tcPr>
            <w:tcW w:w="6233" w:type="dxa"/>
            <w:hideMark/>
          </w:tcPr>
          <w:p w14:paraId="554E546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Igła Tuocha 80 mm (ten sam producent co zestaw zo).</w:t>
            </w:r>
          </w:p>
        </w:tc>
        <w:tc>
          <w:tcPr>
            <w:tcW w:w="993" w:type="dxa"/>
            <w:hideMark/>
          </w:tcPr>
          <w:p w14:paraId="390A03C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03F16B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300</w:t>
            </w:r>
          </w:p>
        </w:tc>
        <w:tc>
          <w:tcPr>
            <w:tcW w:w="1134" w:type="dxa"/>
          </w:tcPr>
          <w:p w14:paraId="1F578A9B" w14:textId="77777777" w:rsidR="00DB606A" w:rsidRPr="00D53525" w:rsidRDefault="00DB606A" w:rsidP="00A77F67">
            <w:pPr>
              <w:rPr>
                <w:rFonts w:ascii="Times New Roman" w:hAnsi="Times New Roman" w:cs="Times New Roman"/>
              </w:rPr>
            </w:pPr>
          </w:p>
        </w:tc>
        <w:tc>
          <w:tcPr>
            <w:tcW w:w="851" w:type="dxa"/>
          </w:tcPr>
          <w:p w14:paraId="7C6D1626" w14:textId="77777777" w:rsidR="00DB606A" w:rsidRPr="00D53525" w:rsidRDefault="00DB606A" w:rsidP="00A77F67">
            <w:pPr>
              <w:rPr>
                <w:rFonts w:ascii="Times New Roman" w:hAnsi="Times New Roman" w:cs="Times New Roman"/>
              </w:rPr>
            </w:pPr>
          </w:p>
        </w:tc>
        <w:tc>
          <w:tcPr>
            <w:tcW w:w="992" w:type="dxa"/>
          </w:tcPr>
          <w:p w14:paraId="7FF7B8B2" w14:textId="77777777" w:rsidR="00DB606A" w:rsidRPr="00D53525" w:rsidRDefault="00DB606A" w:rsidP="00A77F67">
            <w:pPr>
              <w:rPr>
                <w:rFonts w:ascii="Times New Roman" w:hAnsi="Times New Roman" w:cs="Times New Roman"/>
              </w:rPr>
            </w:pPr>
          </w:p>
        </w:tc>
        <w:tc>
          <w:tcPr>
            <w:tcW w:w="1276" w:type="dxa"/>
          </w:tcPr>
          <w:p w14:paraId="5D757F78" w14:textId="77777777" w:rsidR="00DB606A" w:rsidRPr="00D53525" w:rsidRDefault="00DB606A" w:rsidP="00A77F67">
            <w:pPr>
              <w:rPr>
                <w:rFonts w:ascii="Times New Roman" w:hAnsi="Times New Roman" w:cs="Times New Roman"/>
              </w:rPr>
            </w:pPr>
          </w:p>
        </w:tc>
        <w:tc>
          <w:tcPr>
            <w:tcW w:w="992" w:type="dxa"/>
          </w:tcPr>
          <w:p w14:paraId="7FA813B4" w14:textId="77777777" w:rsidR="00DB606A" w:rsidRPr="00D53525" w:rsidRDefault="00DB606A" w:rsidP="00A77F67">
            <w:pPr>
              <w:rPr>
                <w:rFonts w:ascii="Times New Roman" w:hAnsi="Times New Roman" w:cs="Times New Roman"/>
              </w:rPr>
            </w:pPr>
          </w:p>
        </w:tc>
        <w:tc>
          <w:tcPr>
            <w:tcW w:w="1276" w:type="dxa"/>
            <w:hideMark/>
          </w:tcPr>
          <w:p w14:paraId="6E08DCE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7D6DEE92" w14:textId="77777777" w:rsidTr="00D112F9">
        <w:trPr>
          <w:trHeight w:val="3527"/>
        </w:trPr>
        <w:tc>
          <w:tcPr>
            <w:tcW w:w="566" w:type="dxa"/>
            <w:hideMark/>
          </w:tcPr>
          <w:p w14:paraId="3690976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115.</w:t>
            </w:r>
          </w:p>
        </w:tc>
        <w:tc>
          <w:tcPr>
            <w:tcW w:w="6233" w:type="dxa"/>
            <w:hideMark/>
          </w:tcPr>
          <w:p w14:paraId="640CB84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Aparat do infuzji krwi i przeparatów krwiopochodnych. Dren przyrządu wyposażony w zacisk rolkowy o dużym skoku umożliwiający precyzyjne ustawienie przepływu, z miejscem na zabezpieczenie i unieruchomienie kolca po użyciu aparatu. Dren  o dł. 150-180 cm, z końcówką Luer-lock z korkiem. Komora kroplowa w części górnej wykonana z bardzo przeźroczystego materiału, dolna część długa i elastyczna umożliwiająca szybkie i łatwe ustawienie poziomu krwi w komorze, integralnie złączona z tępym kolcem uniemożliwiającym przypadkowe przekłucie worka, wyposażona w filtr 200 µm, bez odpowietrznika, zakonczenie drenu lock.  Kolec komory kroplowej dł. od 5 – 6 cm wykonany z materiału o podwyższonej wytrzymałości nie ulegający pęknięciu przy sile nacisku podczas nakłuwania. Na opakowaniu graficzna instrukcja uwzględniająca wszystkie kolejno występujące etapy czynności użytkowych przyrządu, brak zawartości szkodliwego (ftalanu) DEHP w aparatach.</w:t>
            </w:r>
          </w:p>
        </w:tc>
        <w:tc>
          <w:tcPr>
            <w:tcW w:w="993" w:type="dxa"/>
            <w:hideMark/>
          </w:tcPr>
          <w:p w14:paraId="5706A40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4CEB24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1 000</w:t>
            </w:r>
          </w:p>
        </w:tc>
        <w:tc>
          <w:tcPr>
            <w:tcW w:w="1134" w:type="dxa"/>
          </w:tcPr>
          <w:p w14:paraId="78990CB3" w14:textId="77777777" w:rsidR="00DB606A" w:rsidRPr="00D53525" w:rsidRDefault="00DB606A" w:rsidP="00A77F67">
            <w:pPr>
              <w:rPr>
                <w:rFonts w:ascii="Times New Roman" w:hAnsi="Times New Roman" w:cs="Times New Roman"/>
              </w:rPr>
            </w:pPr>
          </w:p>
        </w:tc>
        <w:tc>
          <w:tcPr>
            <w:tcW w:w="851" w:type="dxa"/>
          </w:tcPr>
          <w:p w14:paraId="22892BDC" w14:textId="77777777" w:rsidR="00DB606A" w:rsidRPr="00D53525" w:rsidRDefault="00DB606A" w:rsidP="00A77F67">
            <w:pPr>
              <w:rPr>
                <w:rFonts w:ascii="Times New Roman" w:hAnsi="Times New Roman" w:cs="Times New Roman"/>
              </w:rPr>
            </w:pPr>
          </w:p>
        </w:tc>
        <w:tc>
          <w:tcPr>
            <w:tcW w:w="992" w:type="dxa"/>
          </w:tcPr>
          <w:p w14:paraId="03646214" w14:textId="77777777" w:rsidR="00DB606A" w:rsidRPr="00D53525" w:rsidRDefault="00DB606A" w:rsidP="00A77F67">
            <w:pPr>
              <w:rPr>
                <w:rFonts w:ascii="Times New Roman" w:hAnsi="Times New Roman" w:cs="Times New Roman"/>
              </w:rPr>
            </w:pPr>
          </w:p>
        </w:tc>
        <w:tc>
          <w:tcPr>
            <w:tcW w:w="1276" w:type="dxa"/>
          </w:tcPr>
          <w:p w14:paraId="3D1353DC" w14:textId="77777777" w:rsidR="00DB606A" w:rsidRPr="00D53525" w:rsidRDefault="00DB606A" w:rsidP="00A77F67">
            <w:pPr>
              <w:rPr>
                <w:rFonts w:ascii="Times New Roman" w:hAnsi="Times New Roman" w:cs="Times New Roman"/>
              </w:rPr>
            </w:pPr>
          </w:p>
        </w:tc>
        <w:tc>
          <w:tcPr>
            <w:tcW w:w="992" w:type="dxa"/>
          </w:tcPr>
          <w:p w14:paraId="2984FA69" w14:textId="77777777" w:rsidR="00DB606A" w:rsidRPr="00D53525" w:rsidRDefault="00DB606A" w:rsidP="00A77F67">
            <w:pPr>
              <w:rPr>
                <w:rFonts w:ascii="Times New Roman" w:hAnsi="Times New Roman" w:cs="Times New Roman"/>
              </w:rPr>
            </w:pPr>
          </w:p>
        </w:tc>
        <w:tc>
          <w:tcPr>
            <w:tcW w:w="1276" w:type="dxa"/>
            <w:hideMark/>
          </w:tcPr>
          <w:p w14:paraId="6D875FA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6B2F270C" w14:textId="77777777" w:rsidTr="00D112F9">
        <w:trPr>
          <w:trHeight w:val="2251"/>
        </w:trPr>
        <w:tc>
          <w:tcPr>
            <w:tcW w:w="566" w:type="dxa"/>
            <w:hideMark/>
          </w:tcPr>
          <w:p w14:paraId="7D6653F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116.</w:t>
            </w:r>
          </w:p>
        </w:tc>
        <w:tc>
          <w:tcPr>
            <w:tcW w:w="6233" w:type="dxa"/>
            <w:hideMark/>
          </w:tcPr>
          <w:p w14:paraId="59AF3CF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Aparat do infuzji grawitacyjnych, bursztynowy, przeznaczony do podaży leków światłoczułych. Komora kroplowa wyposażona w odpowietrznik z filtrem BFE min. 99,9999941%, ergonomiczna komora kroplowa wykonana z bardzo przezroczystego materiału - górna część komory twarda, dolna część komory elastyczna, oddzielone między sobą opaską ułatwiającą wprowadzenie kolca do pojemnika, precyzyjny zacisk rolkowy z miejscem na zabezpieczenie i unieruchomienie kolca komory kroplowej po użyciu. Koniec drenu wyposażony w filtr hyrofobowy chroniący linie naczyniową przed kontaminacją. Aparat bez zawartości PCV, sterylny.</w:t>
            </w:r>
          </w:p>
        </w:tc>
        <w:tc>
          <w:tcPr>
            <w:tcW w:w="993" w:type="dxa"/>
            <w:hideMark/>
          </w:tcPr>
          <w:p w14:paraId="32C27F5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A9AE0A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1 000</w:t>
            </w:r>
          </w:p>
        </w:tc>
        <w:tc>
          <w:tcPr>
            <w:tcW w:w="1134" w:type="dxa"/>
          </w:tcPr>
          <w:p w14:paraId="52A9302C" w14:textId="77777777" w:rsidR="00DB606A" w:rsidRPr="00D53525" w:rsidRDefault="00DB606A" w:rsidP="00A77F67">
            <w:pPr>
              <w:rPr>
                <w:rFonts w:ascii="Times New Roman" w:hAnsi="Times New Roman" w:cs="Times New Roman"/>
              </w:rPr>
            </w:pPr>
          </w:p>
        </w:tc>
        <w:tc>
          <w:tcPr>
            <w:tcW w:w="851" w:type="dxa"/>
          </w:tcPr>
          <w:p w14:paraId="3FA9E917" w14:textId="77777777" w:rsidR="00DB606A" w:rsidRPr="00D53525" w:rsidRDefault="00DB606A" w:rsidP="00A77F67">
            <w:pPr>
              <w:rPr>
                <w:rFonts w:ascii="Times New Roman" w:hAnsi="Times New Roman" w:cs="Times New Roman"/>
              </w:rPr>
            </w:pPr>
          </w:p>
        </w:tc>
        <w:tc>
          <w:tcPr>
            <w:tcW w:w="992" w:type="dxa"/>
          </w:tcPr>
          <w:p w14:paraId="746000C7" w14:textId="77777777" w:rsidR="00DB606A" w:rsidRPr="00D53525" w:rsidRDefault="00DB606A" w:rsidP="00A77F67">
            <w:pPr>
              <w:rPr>
                <w:rFonts w:ascii="Times New Roman" w:hAnsi="Times New Roman" w:cs="Times New Roman"/>
              </w:rPr>
            </w:pPr>
          </w:p>
        </w:tc>
        <w:tc>
          <w:tcPr>
            <w:tcW w:w="1276" w:type="dxa"/>
          </w:tcPr>
          <w:p w14:paraId="220AC1F0" w14:textId="77777777" w:rsidR="00DB606A" w:rsidRPr="00D53525" w:rsidRDefault="00DB606A" w:rsidP="00A77F67">
            <w:pPr>
              <w:rPr>
                <w:rFonts w:ascii="Times New Roman" w:hAnsi="Times New Roman" w:cs="Times New Roman"/>
              </w:rPr>
            </w:pPr>
          </w:p>
        </w:tc>
        <w:tc>
          <w:tcPr>
            <w:tcW w:w="992" w:type="dxa"/>
          </w:tcPr>
          <w:p w14:paraId="11BEE08B" w14:textId="77777777" w:rsidR="00DB606A" w:rsidRPr="00D53525" w:rsidRDefault="00DB606A" w:rsidP="00A77F67">
            <w:pPr>
              <w:rPr>
                <w:rFonts w:ascii="Times New Roman" w:hAnsi="Times New Roman" w:cs="Times New Roman"/>
              </w:rPr>
            </w:pPr>
          </w:p>
        </w:tc>
        <w:tc>
          <w:tcPr>
            <w:tcW w:w="1276" w:type="dxa"/>
            <w:hideMark/>
          </w:tcPr>
          <w:p w14:paraId="62B8EB7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16FBDB5" w14:textId="77777777" w:rsidTr="00D112F9">
        <w:trPr>
          <w:trHeight w:val="1829"/>
        </w:trPr>
        <w:tc>
          <w:tcPr>
            <w:tcW w:w="566" w:type="dxa"/>
            <w:hideMark/>
          </w:tcPr>
          <w:p w14:paraId="0AF9F53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117.</w:t>
            </w:r>
          </w:p>
        </w:tc>
        <w:tc>
          <w:tcPr>
            <w:tcW w:w="6233" w:type="dxa"/>
            <w:hideMark/>
          </w:tcPr>
          <w:p w14:paraId="324204F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Zestaw do pomiaru diurezy godzinowej dren łączący 170cm; bezigłowy port na drenie do pobierania próbek; połączenie drenu z komorą zapobiegające zamknięciu światła drenu; sztywna plastikowa komora 500ml z dokładną i czytelną skalą; dwa filtry w komorze; zabezpieczenie zastawką antyrefluksową przed cofaniem moczu z komory; łatwe mocowanie do ramy łóżka; zacisk ślizgowy na drenie; zawory spustowe w komorze zestawu i w dolnej części worka.</w:t>
            </w:r>
          </w:p>
        </w:tc>
        <w:tc>
          <w:tcPr>
            <w:tcW w:w="993" w:type="dxa"/>
            <w:hideMark/>
          </w:tcPr>
          <w:p w14:paraId="29C66A5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BE9DB2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40</w:t>
            </w:r>
          </w:p>
        </w:tc>
        <w:tc>
          <w:tcPr>
            <w:tcW w:w="1134" w:type="dxa"/>
          </w:tcPr>
          <w:p w14:paraId="158846D3" w14:textId="77777777" w:rsidR="00DB606A" w:rsidRPr="00D53525" w:rsidRDefault="00DB606A" w:rsidP="00A77F67">
            <w:pPr>
              <w:rPr>
                <w:rFonts w:ascii="Times New Roman" w:hAnsi="Times New Roman" w:cs="Times New Roman"/>
              </w:rPr>
            </w:pPr>
          </w:p>
        </w:tc>
        <w:tc>
          <w:tcPr>
            <w:tcW w:w="851" w:type="dxa"/>
          </w:tcPr>
          <w:p w14:paraId="2811CB38" w14:textId="77777777" w:rsidR="00DB606A" w:rsidRPr="00D53525" w:rsidRDefault="00DB606A" w:rsidP="00A77F67">
            <w:pPr>
              <w:rPr>
                <w:rFonts w:ascii="Times New Roman" w:hAnsi="Times New Roman" w:cs="Times New Roman"/>
              </w:rPr>
            </w:pPr>
          </w:p>
        </w:tc>
        <w:tc>
          <w:tcPr>
            <w:tcW w:w="992" w:type="dxa"/>
          </w:tcPr>
          <w:p w14:paraId="4DADF085" w14:textId="77777777" w:rsidR="00DB606A" w:rsidRPr="00D53525" w:rsidRDefault="00DB606A" w:rsidP="00A77F67">
            <w:pPr>
              <w:rPr>
                <w:rFonts w:ascii="Times New Roman" w:hAnsi="Times New Roman" w:cs="Times New Roman"/>
              </w:rPr>
            </w:pPr>
          </w:p>
        </w:tc>
        <w:tc>
          <w:tcPr>
            <w:tcW w:w="1276" w:type="dxa"/>
          </w:tcPr>
          <w:p w14:paraId="24F0FB9B" w14:textId="77777777" w:rsidR="00DB606A" w:rsidRPr="00D53525" w:rsidRDefault="00DB606A" w:rsidP="00A77F67">
            <w:pPr>
              <w:rPr>
                <w:rFonts w:ascii="Times New Roman" w:hAnsi="Times New Roman" w:cs="Times New Roman"/>
              </w:rPr>
            </w:pPr>
          </w:p>
        </w:tc>
        <w:tc>
          <w:tcPr>
            <w:tcW w:w="992" w:type="dxa"/>
          </w:tcPr>
          <w:p w14:paraId="4BF12241" w14:textId="77777777" w:rsidR="00DB606A" w:rsidRPr="00D53525" w:rsidRDefault="00DB606A" w:rsidP="00A77F67">
            <w:pPr>
              <w:rPr>
                <w:rFonts w:ascii="Times New Roman" w:hAnsi="Times New Roman" w:cs="Times New Roman"/>
              </w:rPr>
            </w:pPr>
          </w:p>
        </w:tc>
        <w:tc>
          <w:tcPr>
            <w:tcW w:w="1276" w:type="dxa"/>
            <w:hideMark/>
          </w:tcPr>
          <w:p w14:paraId="7CBBF33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46348AF" w14:textId="77777777" w:rsidTr="00D112F9">
        <w:trPr>
          <w:trHeight w:val="2266"/>
        </w:trPr>
        <w:tc>
          <w:tcPr>
            <w:tcW w:w="566" w:type="dxa"/>
            <w:hideMark/>
          </w:tcPr>
          <w:p w14:paraId="46CDB27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118.</w:t>
            </w:r>
          </w:p>
        </w:tc>
        <w:tc>
          <w:tcPr>
            <w:tcW w:w="6233" w:type="dxa"/>
            <w:hideMark/>
          </w:tcPr>
          <w:p w14:paraId="5C44D77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Rurka intubacyjna zbrojona typ Murphy silikonowana,  bezftalanów z mankietem niskociśnieniowym lub bez mankietu  i prowadnicą w środku rurki- prowadnica nie może zawierać aluminium, wyprofilowana anatomicznie w kształcie łuku, rozmiar 2,0 -10,0mm co 5mm, jałowa jednorazowego użytku, podwójny znacznik głębokości (dwa pełne pierścienie), łącznik 15mm zintegrowany na stałe z rurką, zbrojenie rurki na całej długości, podziałka co 1cm, balonik kontrolny z oznaczeniem rozmiaru rurki, niebieski dren napełniający,  pakowanie ze zgrzewami punktowymi podtrzymującymi anatomiczny kształt rurki.</w:t>
            </w:r>
          </w:p>
        </w:tc>
        <w:tc>
          <w:tcPr>
            <w:tcW w:w="993" w:type="dxa"/>
            <w:hideMark/>
          </w:tcPr>
          <w:p w14:paraId="580B1F0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DB2938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06D38F06" w14:textId="77777777" w:rsidR="00DB606A" w:rsidRPr="00D53525" w:rsidRDefault="00DB606A" w:rsidP="00A77F67">
            <w:pPr>
              <w:rPr>
                <w:rFonts w:ascii="Times New Roman" w:hAnsi="Times New Roman" w:cs="Times New Roman"/>
              </w:rPr>
            </w:pPr>
          </w:p>
        </w:tc>
        <w:tc>
          <w:tcPr>
            <w:tcW w:w="851" w:type="dxa"/>
          </w:tcPr>
          <w:p w14:paraId="7D2283E3" w14:textId="77777777" w:rsidR="00DB606A" w:rsidRPr="00D53525" w:rsidRDefault="00DB606A" w:rsidP="00A77F67">
            <w:pPr>
              <w:rPr>
                <w:rFonts w:ascii="Times New Roman" w:hAnsi="Times New Roman" w:cs="Times New Roman"/>
              </w:rPr>
            </w:pPr>
          </w:p>
        </w:tc>
        <w:tc>
          <w:tcPr>
            <w:tcW w:w="992" w:type="dxa"/>
          </w:tcPr>
          <w:p w14:paraId="302A89D6" w14:textId="77777777" w:rsidR="00DB606A" w:rsidRPr="00D53525" w:rsidRDefault="00DB606A" w:rsidP="00A77F67">
            <w:pPr>
              <w:rPr>
                <w:rFonts w:ascii="Times New Roman" w:hAnsi="Times New Roman" w:cs="Times New Roman"/>
              </w:rPr>
            </w:pPr>
          </w:p>
        </w:tc>
        <w:tc>
          <w:tcPr>
            <w:tcW w:w="1276" w:type="dxa"/>
          </w:tcPr>
          <w:p w14:paraId="6AF69FA5" w14:textId="77777777" w:rsidR="00DB606A" w:rsidRPr="00D53525" w:rsidRDefault="00DB606A" w:rsidP="00A77F67">
            <w:pPr>
              <w:rPr>
                <w:rFonts w:ascii="Times New Roman" w:hAnsi="Times New Roman" w:cs="Times New Roman"/>
              </w:rPr>
            </w:pPr>
          </w:p>
        </w:tc>
        <w:tc>
          <w:tcPr>
            <w:tcW w:w="992" w:type="dxa"/>
          </w:tcPr>
          <w:p w14:paraId="12577308" w14:textId="77777777" w:rsidR="00DB606A" w:rsidRPr="00D53525" w:rsidRDefault="00DB606A" w:rsidP="00A77F67">
            <w:pPr>
              <w:rPr>
                <w:rFonts w:ascii="Times New Roman" w:hAnsi="Times New Roman" w:cs="Times New Roman"/>
              </w:rPr>
            </w:pPr>
          </w:p>
        </w:tc>
        <w:tc>
          <w:tcPr>
            <w:tcW w:w="1276" w:type="dxa"/>
            <w:hideMark/>
          </w:tcPr>
          <w:p w14:paraId="3FE4B79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032676F" w14:textId="77777777" w:rsidTr="00DB606A">
        <w:trPr>
          <w:trHeight w:val="2880"/>
        </w:trPr>
        <w:tc>
          <w:tcPr>
            <w:tcW w:w="566" w:type="dxa"/>
            <w:hideMark/>
          </w:tcPr>
          <w:p w14:paraId="2FE849F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119.</w:t>
            </w:r>
          </w:p>
        </w:tc>
        <w:tc>
          <w:tcPr>
            <w:tcW w:w="6233" w:type="dxa"/>
            <w:hideMark/>
          </w:tcPr>
          <w:p w14:paraId="7D69CA1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Rurki intubacyjne z mankietem, silikonowane, z zaznaczonym rozmiarem rurki i średnicą mankietu na baloniku kontrolnym, ze znacznikiem głębokości w postaci grubego pierścienia, półprzezroczysty łącznik 15 mm, oznaczenie miejsca skracania rurki gładkie krawędzie otworu Murphy'ego : rozmiary od 3,0 – 10,0 co 0,5 mm, wszystkie rozmiary mają być od jednego producenta</w:t>
            </w:r>
          </w:p>
        </w:tc>
        <w:tc>
          <w:tcPr>
            <w:tcW w:w="993" w:type="dxa"/>
            <w:hideMark/>
          </w:tcPr>
          <w:p w14:paraId="5E7AB3E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2453FC1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44FA8BB1" w14:textId="77777777" w:rsidR="00DB606A" w:rsidRPr="00D53525" w:rsidRDefault="00DB606A" w:rsidP="00A77F67">
            <w:pPr>
              <w:rPr>
                <w:rFonts w:ascii="Times New Roman" w:hAnsi="Times New Roman" w:cs="Times New Roman"/>
              </w:rPr>
            </w:pPr>
          </w:p>
        </w:tc>
        <w:tc>
          <w:tcPr>
            <w:tcW w:w="851" w:type="dxa"/>
          </w:tcPr>
          <w:p w14:paraId="5ACDEBE0" w14:textId="77777777" w:rsidR="00DB606A" w:rsidRPr="00D53525" w:rsidRDefault="00DB606A" w:rsidP="00A77F67">
            <w:pPr>
              <w:rPr>
                <w:rFonts w:ascii="Times New Roman" w:hAnsi="Times New Roman" w:cs="Times New Roman"/>
              </w:rPr>
            </w:pPr>
          </w:p>
        </w:tc>
        <w:tc>
          <w:tcPr>
            <w:tcW w:w="992" w:type="dxa"/>
          </w:tcPr>
          <w:p w14:paraId="28DEE3C4" w14:textId="77777777" w:rsidR="00DB606A" w:rsidRPr="00D53525" w:rsidRDefault="00DB606A" w:rsidP="00A77F67">
            <w:pPr>
              <w:rPr>
                <w:rFonts w:ascii="Times New Roman" w:hAnsi="Times New Roman" w:cs="Times New Roman"/>
              </w:rPr>
            </w:pPr>
          </w:p>
        </w:tc>
        <w:tc>
          <w:tcPr>
            <w:tcW w:w="1276" w:type="dxa"/>
          </w:tcPr>
          <w:p w14:paraId="09D4A58E" w14:textId="77777777" w:rsidR="00DB606A" w:rsidRPr="00D53525" w:rsidRDefault="00DB606A" w:rsidP="00A77F67">
            <w:pPr>
              <w:rPr>
                <w:rFonts w:ascii="Times New Roman" w:hAnsi="Times New Roman" w:cs="Times New Roman"/>
              </w:rPr>
            </w:pPr>
          </w:p>
        </w:tc>
        <w:tc>
          <w:tcPr>
            <w:tcW w:w="992" w:type="dxa"/>
          </w:tcPr>
          <w:p w14:paraId="3DDFF9C6" w14:textId="77777777" w:rsidR="00DB606A" w:rsidRPr="00D53525" w:rsidRDefault="00DB606A" w:rsidP="00A77F67">
            <w:pPr>
              <w:rPr>
                <w:rFonts w:ascii="Times New Roman" w:hAnsi="Times New Roman" w:cs="Times New Roman"/>
              </w:rPr>
            </w:pPr>
          </w:p>
        </w:tc>
        <w:tc>
          <w:tcPr>
            <w:tcW w:w="1276" w:type="dxa"/>
            <w:hideMark/>
          </w:tcPr>
          <w:p w14:paraId="547DFBD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068ECC45" w14:textId="77777777" w:rsidTr="00D112F9">
        <w:trPr>
          <w:trHeight w:val="2393"/>
        </w:trPr>
        <w:tc>
          <w:tcPr>
            <w:tcW w:w="566" w:type="dxa"/>
            <w:hideMark/>
          </w:tcPr>
          <w:p w14:paraId="28B6AD0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120.</w:t>
            </w:r>
          </w:p>
        </w:tc>
        <w:tc>
          <w:tcPr>
            <w:tcW w:w="6233" w:type="dxa"/>
            <w:hideMark/>
          </w:tcPr>
          <w:p w14:paraId="03186C4B" w14:textId="77777777" w:rsidR="00DB606A" w:rsidRPr="00D53525" w:rsidRDefault="00DB606A" w:rsidP="00A77F67">
            <w:pPr>
              <w:spacing w:after="160"/>
              <w:rPr>
                <w:rFonts w:ascii="Times New Roman" w:hAnsi="Times New Roman" w:cs="Times New Roman"/>
              </w:rPr>
            </w:pPr>
            <w:r w:rsidRPr="00D53525">
              <w:rPr>
                <w:rFonts w:ascii="Times New Roman" w:hAnsi="Times New Roman" w:cs="Times New Roman"/>
              </w:rPr>
              <w:t xml:space="preserve">Prowadnica do ukształtowania rurek intubacyjnych,  </w:t>
            </w:r>
            <w:r w:rsidRPr="00D53525">
              <w:rPr>
                <w:rFonts w:ascii="Times New Roman" w:hAnsi="Times New Roman" w:cs="Times New Roman"/>
              </w:rPr>
              <w:br/>
              <w:t>Wszystkie rozmiary od jednego producenta, wykonane z metalu  - mosiądzu pokrytego medycznym tworzywem, zapobiega przyklejaniu się do ścianki rurki intubacyjnej, koniec delikatny, z przestrzenią bez drutu  nie powodujący urazów, jałowa, pojedynczo pakowana, sterylizowana tlenkiem etylenu, oznaczenie nazwy producenta, numer serii, data przydatności do użycia na opakowaniu rozm. 1,9mm/ 230 mm; rozm. 2,0mm/ 230 mm; rozm. 2,2mm/ 230 mm; rozm. 3,0mm/ 340 mm; rozm. 4,0mm/ 340 mm; rozm. 4,0mm/ 600 mm; rozm. 5,0mm/ 370 mm; rozm. 5,0mm/ 600 mm;</w:t>
            </w:r>
          </w:p>
        </w:tc>
        <w:tc>
          <w:tcPr>
            <w:tcW w:w="993" w:type="dxa"/>
            <w:hideMark/>
          </w:tcPr>
          <w:p w14:paraId="5AFF2215" w14:textId="77777777" w:rsidR="00DB606A" w:rsidRPr="00D53525" w:rsidRDefault="00DB606A" w:rsidP="00A77F67">
            <w:pPr>
              <w:spacing w:after="160"/>
              <w:rPr>
                <w:rFonts w:ascii="Times New Roman" w:hAnsi="Times New Roman" w:cs="Times New Roman"/>
              </w:rPr>
            </w:pPr>
            <w:r w:rsidRPr="00D53525">
              <w:rPr>
                <w:rFonts w:ascii="Times New Roman" w:hAnsi="Times New Roman" w:cs="Times New Roman"/>
              </w:rPr>
              <w:t>szt.</w:t>
            </w:r>
          </w:p>
        </w:tc>
        <w:tc>
          <w:tcPr>
            <w:tcW w:w="850" w:type="dxa"/>
            <w:hideMark/>
          </w:tcPr>
          <w:p w14:paraId="08CB5940"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7C2B99A7" w14:textId="77777777" w:rsidR="00DB606A" w:rsidRPr="00D53525" w:rsidRDefault="00DB606A" w:rsidP="00A77F67">
            <w:pPr>
              <w:rPr>
                <w:rFonts w:ascii="Times New Roman" w:hAnsi="Times New Roman" w:cs="Times New Roman"/>
              </w:rPr>
            </w:pPr>
          </w:p>
        </w:tc>
        <w:tc>
          <w:tcPr>
            <w:tcW w:w="851" w:type="dxa"/>
          </w:tcPr>
          <w:p w14:paraId="2FB29EB8" w14:textId="77777777" w:rsidR="00DB606A" w:rsidRPr="00D53525" w:rsidRDefault="00DB606A" w:rsidP="00A77F67">
            <w:pPr>
              <w:rPr>
                <w:rFonts w:ascii="Times New Roman" w:hAnsi="Times New Roman" w:cs="Times New Roman"/>
              </w:rPr>
            </w:pPr>
          </w:p>
        </w:tc>
        <w:tc>
          <w:tcPr>
            <w:tcW w:w="992" w:type="dxa"/>
          </w:tcPr>
          <w:p w14:paraId="727FC6D7" w14:textId="77777777" w:rsidR="00DB606A" w:rsidRPr="00D53525" w:rsidRDefault="00DB606A" w:rsidP="00A77F67">
            <w:pPr>
              <w:rPr>
                <w:rFonts w:ascii="Times New Roman" w:hAnsi="Times New Roman" w:cs="Times New Roman"/>
              </w:rPr>
            </w:pPr>
          </w:p>
        </w:tc>
        <w:tc>
          <w:tcPr>
            <w:tcW w:w="1276" w:type="dxa"/>
          </w:tcPr>
          <w:p w14:paraId="2AFC29AE" w14:textId="77777777" w:rsidR="00DB606A" w:rsidRPr="00D53525" w:rsidRDefault="00DB606A" w:rsidP="00A77F67">
            <w:pPr>
              <w:rPr>
                <w:rFonts w:ascii="Times New Roman" w:hAnsi="Times New Roman" w:cs="Times New Roman"/>
              </w:rPr>
            </w:pPr>
          </w:p>
        </w:tc>
        <w:tc>
          <w:tcPr>
            <w:tcW w:w="992" w:type="dxa"/>
          </w:tcPr>
          <w:p w14:paraId="26D7D08E" w14:textId="77777777" w:rsidR="00DB606A" w:rsidRPr="00D53525" w:rsidRDefault="00DB606A" w:rsidP="00A77F67">
            <w:pPr>
              <w:rPr>
                <w:rFonts w:ascii="Times New Roman" w:hAnsi="Times New Roman" w:cs="Times New Roman"/>
              </w:rPr>
            </w:pPr>
          </w:p>
        </w:tc>
        <w:tc>
          <w:tcPr>
            <w:tcW w:w="1276" w:type="dxa"/>
            <w:hideMark/>
          </w:tcPr>
          <w:p w14:paraId="406890FB"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77ACF51" w14:textId="77777777" w:rsidTr="00D112F9">
        <w:trPr>
          <w:trHeight w:val="1477"/>
        </w:trPr>
        <w:tc>
          <w:tcPr>
            <w:tcW w:w="566" w:type="dxa"/>
            <w:hideMark/>
          </w:tcPr>
          <w:p w14:paraId="2F3F39C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121.</w:t>
            </w:r>
          </w:p>
        </w:tc>
        <w:tc>
          <w:tcPr>
            <w:tcW w:w="6233" w:type="dxa"/>
            <w:hideMark/>
          </w:tcPr>
          <w:p w14:paraId="279932EF" w14:textId="77777777" w:rsidR="00DB606A" w:rsidRPr="00D53525" w:rsidRDefault="00DB606A" w:rsidP="00A77F67">
            <w:pPr>
              <w:spacing w:after="160"/>
              <w:rPr>
                <w:rFonts w:ascii="Times New Roman" w:hAnsi="Times New Roman" w:cs="Times New Roman"/>
              </w:rPr>
            </w:pPr>
            <w:r w:rsidRPr="00D53525">
              <w:rPr>
                <w:rFonts w:ascii="Times New Roman" w:hAnsi="Times New Roman" w:cs="Times New Roman"/>
              </w:rPr>
              <w:t xml:space="preserve">Prowadnica do trudnych intubacji, jednorazowa, zagięta w rozmiarach 5mm lub 3,3mm/ 600mm oraz 5,0 lub 3,3mm/800mm oraz 3,3mm lub 5,0mm/ 1000mm wykonane z plecionki włókien pokrytych powłoką żywiczną </w:t>
            </w:r>
            <w:r w:rsidRPr="00D53525">
              <w:rPr>
                <w:rFonts w:ascii="Times New Roman" w:hAnsi="Times New Roman" w:cs="Times New Roman"/>
              </w:rPr>
              <w:br/>
              <w:t>elastyczna, giętka, wzmocniona na całej długości, jałowa, pojedynczo pakowana, sterylizowana tlenkiem etylenu</w:t>
            </w:r>
            <w:r w:rsidRPr="00D53525">
              <w:rPr>
                <w:rFonts w:ascii="Times New Roman" w:hAnsi="Times New Roman" w:cs="Times New Roman"/>
              </w:rPr>
              <w:br/>
            </w:r>
          </w:p>
        </w:tc>
        <w:tc>
          <w:tcPr>
            <w:tcW w:w="993" w:type="dxa"/>
            <w:hideMark/>
          </w:tcPr>
          <w:p w14:paraId="3B43BCE9" w14:textId="77777777" w:rsidR="00DB606A" w:rsidRPr="00D53525" w:rsidRDefault="00DB606A" w:rsidP="00A77F67">
            <w:pPr>
              <w:spacing w:after="160"/>
              <w:rPr>
                <w:rFonts w:ascii="Times New Roman" w:hAnsi="Times New Roman" w:cs="Times New Roman"/>
              </w:rPr>
            </w:pPr>
            <w:r w:rsidRPr="00D53525">
              <w:rPr>
                <w:rFonts w:ascii="Times New Roman" w:hAnsi="Times New Roman" w:cs="Times New Roman"/>
              </w:rPr>
              <w:t>szt.</w:t>
            </w:r>
          </w:p>
        </w:tc>
        <w:tc>
          <w:tcPr>
            <w:tcW w:w="850" w:type="dxa"/>
            <w:hideMark/>
          </w:tcPr>
          <w:p w14:paraId="30B3186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61BCE902" w14:textId="77777777" w:rsidR="00DB606A" w:rsidRPr="00D53525" w:rsidRDefault="00DB606A" w:rsidP="00A77F67">
            <w:pPr>
              <w:rPr>
                <w:rFonts w:ascii="Times New Roman" w:hAnsi="Times New Roman" w:cs="Times New Roman"/>
              </w:rPr>
            </w:pPr>
          </w:p>
        </w:tc>
        <w:tc>
          <w:tcPr>
            <w:tcW w:w="851" w:type="dxa"/>
          </w:tcPr>
          <w:p w14:paraId="2743E2A5" w14:textId="77777777" w:rsidR="00DB606A" w:rsidRPr="00D53525" w:rsidRDefault="00DB606A" w:rsidP="00A77F67">
            <w:pPr>
              <w:rPr>
                <w:rFonts w:ascii="Times New Roman" w:hAnsi="Times New Roman" w:cs="Times New Roman"/>
              </w:rPr>
            </w:pPr>
          </w:p>
        </w:tc>
        <w:tc>
          <w:tcPr>
            <w:tcW w:w="992" w:type="dxa"/>
          </w:tcPr>
          <w:p w14:paraId="725AA383" w14:textId="77777777" w:rsidR="00DB606A" w:rsidRPr="00D53525" w:rsidRDefault="00DB606A" w:rsidP="00A77F67">
            <w:pPr>
              <w:rPr>
                <w:rFonts w:ascii="Times New Roman" w:hAnsi="Times New Roman" w:cs="Times New Roman"/>
              </w:rPr>
            </w:pPr>
          </w:p>
        </w:tc>
        <w:tc>
          <w:tcPr>
            <w:tcW w:w="1276" w:type="dxa"/>
          </w:tcPr>
          <w:p w14:paraId="1A3FD50C" w14:textId="77777777" w:rsidR="00DB606A" w:rsidRPr="00D53525" w:rsidRDefault="00DB606A" w:rsidP="00A77F67">
            <w:pPr>
              <w:rPr>
                <w:rFonts w:ascii="Times New Roman" w:hAnsi="Times New Roman" w:cs="Times New Roman"/>
              </w:rPr>
            </w:pPr>
          </w:p>
        </w:tc>
        <w:tc>
          <w:tcPr>
            <w:tcW w:w="992" w:type="dxa"/>
          </w:tcPr>
          <w:p w14:paraId="1DDCFBF6" w14:textId="77777777" w:rsidR="00DB606A" w:rsidRPr="00D53525" w:rsidRDefault="00DB606A" w:rsidP="00A77F67">
            <w:pPr>
              <w:rPr>
                <w:rFonts w:ascii="Times New Roman" w:hAnsi="Times New Roman" w:cs="Times New Roman"/>
              </w:rPr>
            </w:pPr>
          </w:p>
        </w:tc>
        <w:tc>
          <w:tcPr>
            <w:tcW w:w="1276" w:type="dxa"/>
            <w:hideMark/>
          </w:tcPr>
          <w:p w14:paraId="41BAD49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2B792B2A" w14:textId="77777777" w:rsidTr="00D112F9">
        <w:trPr>
          <w:trHeight w:val="1555"/>
        </w:trPr>
        <w:tc>
          <w:tcPr>
            <w:tcW w:w="566" w:type="dxa"/>
            <w:hideMark/>
          </w:tcPr>
          <w:p w14:paraId="7D70392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122.</w:t>
            </w:r>
          </w:p>
        </w:tc>
        <w:tc>
          <w:tcPr>
            <w:tcW w:w="6233" w:type="dxa"/>
            <w:hideMark/>
          </w:tcPr>
          <w:p w14:paraId="554E82F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Cewnik do podawania tlenu przez nos tzw. "wąsy tlenowe", części donosowe, wykonane z bardzo miękkiego PVC podobmnego do silikonu,  delikatne nie powidujące podrażnień tkanek, dren o przekroju gwiazki w celu wzmocnienia - antyzałamaniowy, sam dren ma posiadać dł. 150 cm , dodatkowo część opasująca głowę z możliwością regulacji,    sterylny, opakowanie papier-folia</w:t>
            </w:r>
          </w:p>
        </w:tc>
        <w:tc>
          <w:tcPr>
            <w:tcW w:w="993" w:type="dxa"/>
            <w:hideMark/>
          </w:tcPr>
          <w:p w14:paraId="4003DF5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6F9B74E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39E19904" w14:textId="77777777" w:rsidR="00DB606A" w:rsidRPr="00D53525" w:rsidRDefault="00DB606A" w:rsidP="00A77F67">
            <w:pPr>
              <w:rPr>
                <w:rFonts w:ascii="Times New Roman" w:hAnsi="Times New Roman" w:cs="Times New Roman"/>
              </w:rPr>
            </w:pPr>
          </w:p>
        </w:tc>
        <w:tc>
          <w:tcPr>
            <w:tcW w:w="851" w:type="dxa"/>
          </w:tcPr>
          <w:p w14:paraId="1EB7FE1B" w14:textId="77777777" w:rsidR="00DB606A" w:rsidRPr="00D53525" w:rsidRDefault="00DB606A" w:rsidP="00A77F67">
            <w:pPr>
              <w:rPr>
                <w:rFonts w:ascii="Times New Roman" w:hAnsi="Times New Roman" w:cs="Times New Roman"/>
              </w:rPr>
            </w:pPr>
          </w:p>
        </w:tc>
        <w:tc>
          <w:tcPr>
            <w:tcW w:w="992" w:type="dxa"/>
          </w:tcPr>
          <w:p w14:paraId="139C0882" w14:textId="77777777" w:rsidR="00DB606A" w:rsidRPr="00D53525" w:rsidRDefault="00DB606A" w:rsidP="00A77F67">
            <w:pPr>
              <w:rPr>
                <w:rFonts w:ascii="Times New Roman" w:hAnsi="Times New Roman" w:cs="Times New Roman"/>
              </w:rPr>
            </w:pPr>
          </w:p>
        </w:tc>
        <w:tc>
          <w:tcPr>
            <w:tcW w:w="1276" w:type="dxa"/>
          </w:tcPr>
          <w:p w14:paraId="63FF2DA1" w14:textId="77777777" w:rsidR="00DB606A" w:rsidRPr="00D53525" w:rsidRDefault="00DB606A" w:rsidP="00A77F67">
            <w:pPr>
              <w:rPr>
                <w:rFonts w:ascii="Times New Roman" w:hAnsi="Times New Roman" w:cs="Times New Roman"/>
              </w:rPr>
            </w:pPr>
          </w:p>
        </w:tc>
        <w:tc>
          <w:tcPr>
            <w:tcW w:w="992" w:type="dxa"/>
          </w:tcPr>
          <w:p w14:paraId="4F86617D" w14:textId="77777777" w:rsidR="00DB606A" w:rsidRPr="00D53525" w:rsidRDefault="00DB606A" w:rsidP="00A77F67">
            <w:pPr>
              <w:rPr>
                <w:rFonts w:ascii="Times New Roman" w:hAnsi="Times New Roman" w:cs="Times New Roman"/>
              </w:rPr>
            </w:pPr>
          </w:p>
        </w:tc>
        <w:tc>
          <w:tcPr>
            <w:tcW w:w="1276" w:type="dxa"/>
            <w:hideMark/>
          </w:tcPr>
          <w:p w14:paraId="7156D6B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65DE17B" w14:textId="77777777" w:rsidTr="00DB606A">
        <w:trPr>
          <w:trHeight w:val="2880"/>
        </w:trPr>
        <w:tc>
          <w:tcPr>
            <w:tcW w:w="566" w:type="dxa"/>
            <w:hideMark/>
          </w:tcPr>
          <w:p w14:paraId="6279B2B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123.</w:t>
            </w:r>
          </w:p>
        </w:tc>
        <w:tc>
          <w:tcPr>
            <w:tcW w:w="6233" w:type="dxa"/>
            <w:hideMark/>
          </w:tcPr>
          <w:p w14:paraId="71C9E2C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Cewnik do podawania tlenu przez nos tzw. "wąsy tlenowe", części donosowe, wykonane z bardzo miękkiego PVC podobmnego do silikonu,  delikatne nie powidujące podrażnień tkanek, dren o przekroju gwiazki w celu wzmocnienia - antyzałamaniowy, sam dren ma posiadać dł. 210 cm , dodatkowo część opasująca głowę z możliwością regulacji,    sterylny, opakowanie papier-folia</w:t>
            </w:r>
          </w:p>
        </w:tc>
        <w:tc>
          <w:tcPr>
            <w:tcW w:w="993" w:type="dxa"/>
            <w:hideMark/>
          </w:tcPr>
          <w:p w14:paraId="690D02D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3333E91F"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6983285F" w14:textId="77777777" w:rsidR="00DB606A" w:rsidRPr="00D53525" w:rsidRDefault="00DB606A" w:rsidP="00A77F67">
            <w:pPr>
              <w:rPr>
                <w:rFonts w:ascii="Times New Roman" w:hAnsi="Times New Roman" w:cs="Times New Roman"/>
              </w:rPr>
            </w:pPr>
          </w:p>
        </w:tc>
        <w:tc>
          <w:tcPr>
            <w:tcW w:w="851" w:type="dxa"/>
          </w:tcPr>
          <w:p w14:paraId="67B0A3BE" w14:textId="77777777" w:rsidR="00DB606A" w:rsidRPr="00D53525" w:rsidRDefault="00DB606A" w:rsidP="00A77F67">
            <w:pPr>
              <w:rPr>
                <w:rFonts w:ascii="Times New Roman" w:hAnsi="Times New Roman" w:cs="Times New Roman"/>
              </w:rPr>
            </w:pPr>
          </w:p>
        </w:tc>
        <w:tc>
          <w:tcPr>
            <w:tcW w:w="992" w:type="dxa"/>
          </w:tcPr>
          <w:p w14:paraId="7E86AB0D" w14:textId="77777777" w:rsidR="00DB606A" w:rsidRPr="00D53525" w:rsidRDefault="00DB606A" w:rsidP="00A77F67">
            <w:pPr>
              <w:rPr>
                <w:rFonts w:ascii="Times New Roman" w:hAnsi="Times New Roman" w:cs="Times New Roman"/>
              </w:rPr>
            </w:pPr>
          </w:p>
        </w:tc>
        <w:tc>
          <w:tcPr>
            <w:tcW w:w="1276" w:type="dxa"/>
          </w:tcPr>
          <w:p w14:paraId="0F5D1BAB" w14:textId="77777777" w:rsidR="00DB606A" w:rsidRPr="00D53525" w:rsidRDefault="00DB606A" w:rsidP="00A77F67">
            <w:pPr>
              <w:rPr>
                <w:rFonts w:ascii="Times New Roman" w:hAnsi="Times New Roman" w:cs="Times New Roman"/>
              </w:rPr>
            </w:pPr>
          </w:p>
        </w:tc>
        <w:tc>
          <w:tcPr>
            <w:tcW w:w="992" w:type="dxa"/>
          </w:tcPr>
          <w:p w14:paraId="01FB3209" w14:textId="77777777" w:rsidR="00DB606A" w:rsidRPr="00D53525" w:rsidRDefault="00DB606A" w:rsidP="00A77F67">
            <w:pPr>
              <w:rPr>
                <w:rFonts w:ascii="Times New Roman" w:hAnsi="Times New Roman" w:cs="Times New Roman"/>
              </w:rPr>
            </w:pPr>
          </w:p>
        </w:tc>
        <w:tc>
          <w:tcPr>
            <w:tcW w:w="1276" w:type="dxa"/>
            <w:hideMark/>
          </w:tcPr>
          <w:p w14:paraId="1CBB3E9D"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36EE3014" w14:textId="77777777" w:rsidTr="00600BFB">
        <w:trPr>
          <w:trHeight w:val="2110"/>
        </w:trPr>
        <w:tc>
          <w:tcPr>
            <w:tcW w:w="566" w:type="dxa"/>
            <w:hideMark/>
          </w:tcPr>
          <w:p w14:paraId="6AA0115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lastRenderedPageBreak/>
              <w:t>124.</w:t>
            </w:r>
          </w:p>
        </w:tc>
        <w:tc>
          <w:tcPr>
            <w:tcW w:w="6233" w:type="dxa"/>
            <w:hideMark/>
          </w:tcPr>
          <w:p w14:paraId="19C6E2EC"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Końcówka do odsysania pola operacyjnego, Yankauer standard, zagięta W ZESTAWIE Z DRENEM 25CH/ 3000mm przezroczysta w całości,  kontrolą siły ssania,  z otworami bocznymi do odpowietrzania, z końcem stożkowym pasującym do różnych drenów, podwójne opakowanie – folia perforowana i papier-folia. Średnica wewnętrzna 4,2 mm, długość rączki 25 cm. Wykonana z twardego materiału, gładkie ścianki w środku. Ergonomiczny uchwyt (rączka). Dren elastyczny, niezałamujący się – wzmocniony podłużnie,  zaopatrzony w łączniki antyzagięciowe. Jałowa, jednorazowego użytku.</w:t>
            </w:r>
          </w:p>
        </w:tc>
        <w:tc>
          <w:tcPr>
            <w:tcW w:w="993" w:type="dxa"/>
            <w:hideMark/>
          </w:tcPr>
          <w:p w14:paraId="7DFC2BCE"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4E29874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2A36A78D" w14:textId="77777777" w:rsidR="00DB606A" w:rsidRPr="00D53525" w:rsidRDefault="00DB606A" w:rsidP="00A77F67">
            <w:pPr>
              <w:rPr>
                <w:rFonts w:ascii="Times New Roman" w:hAnsi="Times New Roman" w:cs="Times New Roman"/>
              </w:rPr>
            </w:pPr>
          </w:p>
        </w:tc>
        <w:tc>
          <w:tcPr>
            <w:tcW w:w="851" w:type="dxa"/>
          </w:tcPr>
          <w:p w14:paraId="0DC68506" w14:textId="77777777" w:rsidR="00DB606A" w:rsidRPr="00D53525" w:rsidRDefault="00DB606A" w:rsidP="00A77F67">
            <w:pPr>
              <w:rPr>
                <w:rFonts w:ascii="Times New Roman" w:hAnsi="Times New Roman" w:cs="Times New Roman"/>
              </w:rPr>
            </w:pPr>
          </w:p>
        </w:tc>
        <w:tc>
          <w:tcPr>
            <w:tcW w:w="992" w:type="dxa"/>
          </w:tcPr>
          <w:p w14:paraId="13E9DE85" w14:textId="77777777" w:rsidR="00DB606A" w:rsidRPr="00D53525" w:rsidRDefault="00DB606A" w:rsidP="00A77F67">
            <w:pPr>
              <w:rPr>
                <w:rFonts w:ascii="Times New Roman" w:hAnsi="Times New Roman" w:cs="Times New Roman"/>
              </w:rPr>
            </w:pPr>
          </w:p>
        </w:tc>
        <w:tc>
          <w:tcPr>
            <w:tcW w:w="1276" w:type="dxa"/>
          </w:tcPr>
          <w:p w14:paraId="0E0A55A8" w14:textId="77777777" w:rsidR="00DB606A" w:rsidRPr="00D53525" w:rsidRDefault="00DB606A" w:rsidP="00A77F67">
            <w:pPr>
              <w:rPr>
                <w:rFonts w:ascii="Times New Roman" w:hAnsi="Times New Roman" w:cs="Times New Roman"/>
              </w:rPr>
            </w:pPr>
          </w:p>
        </w:tc>
        <w:tc>
          <w:tcPr>
            <w:tcW w:w="992" w:type="dxa"/>
          </w:tcPr>
          <w:p w14:paraId="3D84D07E" w14:textId="77777777" w:rsidR="00DB606A" w:rsidRPr="00D53525" w:rsidRDefault="00DB606A" w:rsidP="00A77F67">
            <w:pPr>
              <w:rPr>
                <w:rFonts w:ascii="Times New Roman" w:hAnsi="Times New Roman" w:cs="Times New Roman"/>
              </w:rPr>
            </w:pPr>
          </w:p>
        </w:tc>
        <w:tc>
          <w:tcPr>
            <w:tcW w:w="1276" w:type="dxa"/>
            <w:hideMark/>
          </w:tcPr>
          <w:p w14:paraId="2B3F5009"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569C15B3" w14:textId="77777777" w:rsidTr="00600BFB">
        <w:trPr>
          <w:trHeight w:val="2680"/>
        </w:trPr>
        <w:tc>
          <w:tcPr>
            <w:tcW w:w="566" w:type="dxa"/>
            <w:hideMark/>
          </w:tcPr>
          <w:p w14:paraId="6AB73BB1"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125.</w:t>
            </w:r>
          </w:p>
        </w:tc>
        <w:tc>
          <w:tcPr>
            <w:tcW w:w="6233" w:type="dxa"/>
            <w:hideMark/>
          </w:tcPr>
          <w:p w14:paraId="1279D9A2"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Końcówka do odsysania pola operacyjnego, Yankauer POOLE’a, zagięta W ZESTAWIE Z DRENEM 25CH/ 2100mm przezroczysta w całości,  z kontrolą siły ssania lub bez kontroli,   do odsysania obfitych krwawień w chirurgii brzucha , klatki piersiowej, wątroby i chirurgii ginekologicznej pozwalająca na różnicowanie stopnia odsysania, zbudowana z Yankauer standard z elastyczną koszulką do nakładania i zdejmowania w trakcie zabiegu,  z wieloma otworami podwójne opakowanie – folia perforowana i papier-folia,  długość ergonomicznej rączki 25 – 27 cm. Ergonomiczny uchwyt (rączka). Dren elastyczny, niezałamujący się – wzmocniony podłużnie,  zaopatrzony w łączniki antyzagięciowe. Jałowa, jednorazowego użytku.</w:t>
            </w:r>
          </w:p>
        </w:tc>
        <w:tc>
          <w:tcPr>
            <w:tcW w:w="993" w:type="dxa"/>
            <w:hideMark/>
          </w:tcPr>
          <w:p w14:paraId="679ED7A4"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szt.</w:t>
            </w:r>
          </w:p>
        </w:tc>
        <w:tc>
          <w:tcPr>
            <w:tcW w:w="850" w:type="dxa"/>
            <w:hideMark/>
          </w:tcPr>
          <w:p w14:paraId="53C3ACD5"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100</w:t>
            </w:r>
          </w:p>
        </w:tc>
        <w:tc>
          <w:tcPr>
            <w:tcW w:w="1134" w:type="dxa"/>
          </w:tcPr>
          <w:p w14:paraId="14CA43B2" w14:textId="77777777" w:rsidR="00DB606A" w:rsidRPr="00D53525" w:rsidRDefault="00DB606A" w:rsidP="00A77F67">
            <w:pPr>
              <w:rPr>
                <w:rFonts w:ascii="Times New Roman" w:hAnsi="Times New Roman" w:cs="Times New Roman"/>
              </w:rPr>
            </w:pPr>
          </w:p>
        </w:tc>
        <w:tc>
          <w:tcPr>
            <w:tcW w:w="851" w:type="dxa"/>
          </w:tcPr>
          <w:p w14:paraId="2E93AEC0" w14:textId="77777777" w:rsidR="00DB606A" w:rsidRPr="00D53525" w:rsidRDefault="00DB606A" w:rsidP="00A77F67">
            <w:pPr>
              <w:rPr>
                <w:rFonts w:ascii="Times New Roman" w:hAnsi="Times New Roman" w:cs="Times New Roman"/>
              </w:rPr>
            </w:pPr>
          </w:p>
        </w:tc>
        <w:tc>
          <w:tcPr>
            <w:tcW w:w="992" w:type="dxa"/>
          </w:tcPr>
          <w:p w14:paraId="72A3C03B" w14:textId="77777777" w:rsidR="00DB606A" w:rsidRPr="00D53525" w:rsidRDefault="00DB606A" w:rsidP="00A77F67">
            <w:pPr>
              <w:rPr>
                <w:rFonts w:ascii="Times New Roman" w:hAnsi="Times New Roman" w:cs="Times New Roman"/>
              </w:rPr>
            </w:pPr>
          </w:p>
        </w:tc>
        <w:tc>
          <w:tcPr>
            <w:tcW w:w="1276" w:type="dxa"/>
          </w:tcPr>
          <w:p w14:paraId="0F129863" w14:textId="77777777" w:rsidR="00DB606A" w:rsidRPr="00D53525" w:rsidRDefault="00DB606A" w:rsidP="00A77F67">
            <w:pPr>
              <w:rPr>
                <w:rFonts w:ascii="Times New Roman" w:hAnsi="Times New Roman" w:cs="Times New Roman"/>
              </w:rPr>
            </w:pPr>
          </w:p>
        </w:tc>
        <w:tc>
          <w:tcPr>
            <w:tcW w:w="992" w:type="dxa"/>
          </w:tcPr>
          <w:p w14:paraId="576CD8AB" w14:textId="77777777" w:rsidR="00DB606A" w:rsidRPr="00D53525" w:rsidRDefault="00DB606A" w:rsidP="00A77F67">
            <w:pPr>
              <w:rPr>
                <w:rFonts w:ascii="Times New Roman" w:hAnsi="Times New Roman" w:cs="Times New Roman"/>
              </w:rPr>
            </w:pPr>
          </w:p>
        </w:tc>
        <w:tc>
          <w:tcPr>
            <w:tcW w:w="1276" w:type="dxa"/>
            <w:hideMark/>
          </w:tcPr>
          <w:p w14:paraId="05C0F5A3"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1C6F20D3" w14:textId="77777777" w:rsidTr="00DB606A">
        <w:trPr>
          <w:trHeight w:val="315"/>
        </w:trPr>
        <w:tc>
          <w:tcPr>
            <w:tcW w:w="10627" w:type="dxa"/>
            <w:gridSpan w:val="6"/>
            <w:tcBorders>
              <w:bottom w:val="single" w:sz="4" w:space="0" w:color="auto"/>
            </w:tcBorders>
            <w:hideMark/>
          </w:tcPr>
          <w:p w14:paraId="3CF969AA" w14:textId="77777777" w:rsidR="00DB606A" w:rsidRPr="00D53525" w:rsidRDefault="00DB606A" w:rsidP="00A77F67">
            <w:pPr>
              <w:rPr>
                <w:rFonts w:ascii="Times New Roman" w:hAnsi="Times New Roman" w:cs="Times New Roman"/>
                <w:b/>
                <w:bCs/>
              </w:rPr>
            </w:pPr>
            <w:r w:rsidRPr="00D53525">
              <w:rPr>
                <w:rFonts w:ascii="Times New Roman" w:hAnsi="Times New Roman" w:cs="Times New Roman"/>
                <w:b/>
                <w:bCs/>
              </w:rPr>
              <w:t>RAZEM</w:t>
            </w:r>
          </w:p>
        </w:tc>
        <w:tc>
          <w:tcPr>
            <w:tcW w:w="992" w:type="dxa"/>
            <w:tcBorders>
              <w:bottom w:val="single" w:sz="4" w:space="0" w:color="auto"/>
            </w:tcBorders>
          </w:tcPr>
          <w:p w14:paraId="47577F57" w14:textId="77777777" w:rsidR="00DB606A" w:rsidRPr="00D53525" w:rsidRDefault="00DB606A" w:rsidP="00A77F67">
            <w:pPr>
              <w:rPr>
                <w:rFonts w:ascii="Times New Roman" w:hAnsi="Times New Roman" w:cs="Times New Roman"/>
                <w:b/>
                <w:bCs/>
              </w:rPr>
            </w:pPr>
          </w:p>
        </w:tc>
        <w:tc>
          <w:tcPr>
            <w:tcW w:w="1276" w:type="dxa"/>
            <w:tcBorders>
              <w:bottom w:val="single" w:sz="4" w:space="0" w:color="auto"/>
            </w:tcBorders>
          </w:tcPr>
          <w:p w14:paraId="02BD0B9E" w14:textId="77777777" w:rsidR="00DB606A" w:rsidRPr="00D53525" w:rsidRDefault="00DB606A" w:rsidP="00A77F67">
            <w:pPr>
              <w:rPr>
                <w:rFonts w:ascii="Times New Roman" w:hAnsi="Times New Roman" w:cs="Times New Roman"/>
              </w:rPr>
            </w:pPr>
          </w:p>
        </w:tc>
        <w:tc>
          <w:tcPr>
            <w:tcW w:w="992" w:type="dxa"/>
            <w:tcBorders>
              <w:bottom w:val="single" w:sz="4" w:space="0" w:color="auto"/>
            </w:tcBorders>
          </w:tcPr>
          <w:p w14:paraId="29736C2A" w14:textId="77777777" w:rsidR="00DB606A" w:rsidRPr="00D53525" w:rsidRDefault="00DB606A" w:rsidP="00A77F67">
            <w:pPr>
              <w:rPr>
                <w:rFonts w:ascii="Times New Roman" w:hAnsi="Times New Roman" w:cs="Times New Roman"/>
                <w:b/>
                <w:bCs/>
              </w:rPr>
            </w:pPr>
          </w:p>
        </w:tc>
        <w:tc>
          <w:tcPr>
            <w:tcW w:w="1276" w:type="dxa"/>
            <w:tcBorders>
              <w:bottom w:val="single" w:sz="4" w:space="0" w:color="auto"/>
            </w:tcBorders>
            <w:hideMark/>
          </w:tcPr>
          <w:p w14:paraId="4C0950D7"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w:t>
            </w:r>
          </w:p>
        </w:tc>
      </w:tr>
      <w:tr w:rsidR="00DB606A" w:rsidRPr="00D53525" w14:paraId="4C93A985" w14:textId="77777777" w:rsidTr="00DB606A">
        <w:trPr>
          <w:trHeight w:val="300"/>
        </w:trPr>
        <w:tc>
          <w:tcPr>
            <w:tcW w:w="15163" w:type="dxa"/>
            <w:gridSpan w:val="10"/>
            <w:tcBorders>
              <w:left w:val="nil"/>
              <w:bottom w:val="nil"/>
              <w:right w:val="nil"/>
            </w:tcBorders>
            <w:hideMark/>
          </w:tcPr>
          <w:p w14:paraId="6E4AF486" w14:textId="77777777" w:rsidR="00DB606A" w:rsidRPr="00D53525" w:rsidRDefault="00DB606A" w:rsidP="00A77F67">
            <w:pPr>
              <w:rPr>
                <w:rFonts w:ascii="Times New Roman" w:hAnsi="Times New Roman" w:cs="Times New Roman"/>
              </w:rPr>
            </w:pPr>
          </w:p>
        </w:tc>
      </w:tr>
      <w:tr w:rsidR="00DB606A" w:rsidRPr="00D53525" w14:paraId="1190847A" w14:textId="77777777" w:rsidTr="00DB606A">
        <w:trPr>
          <w:trHeight w:val="300"/>
        </w:trPr>
        <w:tc>
          <w:tcPr>
            <w:tcW w:w="15163" w:type="dxa"/>
            <w:gridSpan w:val="10"/>
            <w:tcBorders>
              <w:top w:val="nil"/>
              <w:left w:val="nil"/>
              <w:bottom w:val="nil"/>
              <w:right w:val="nil"/>
            </w:tcBorders>
            <w:noWrap/>
            <w:hideMark/>
          </w:tcPr>
          <w:p w14:paraId="57DB426F" w14:textId="77777777" w:rsidR="00DB606A" w:rsidRPr="00D53525" w:rsidRDefault="00DB606A" w:rsidP="00A77F67">
            <w:pPr>
              <w:rPr>
                <w:rFonts w:ascii="Times New Roman" w:hAnsi="Times New Roman" w:cs="Times New Roman"/>
              </w:rPr>
            </w:pPr>
            <w:r w:rsidRPr="00D53525">
              <w:rPr>
                <w:rFonts w:ascii="Times New Roman" w:hAnsi="Times New Roman" w:cs="Times New Roman"/>
                <w:b/>
                <w:bCs/>
              </w:rPr>
              <w:t>Ze względu na szczelność połączeń i wykluczenie zainfekowania systemu, wymaga się aby produkty w pozycji 88 – 102 były kompatybilne ze sobą. Zamawiający zastrzega  zakup mniejszych ilości niż podane w pakiecie.</w:t>
            </w:r>
          </w:p>
        </w:tc>
      </w:tr>
      <w:tr w:rsidR="00DB606A" w:rsidRPr="00D53525" w14:paraId="095D56F9" w14:textId="77777777" w:rsidTr="00DB606A">
        <w:trPr>
          <w:trHeight w:val="300"/>
        </w:trPr>
        <w:tc>
          <w:tcPr>
            <w:tcW w:w="15163" w:type="dxa"/>
            <w:gridSpan w:val="10"/>
            <w:tcBorders>
              <w:top w:val="nil"/>
              <w:left w:val="nil"/>
              <w:bottom w:val="nil"/>
              <w:right w:val="nil"/>
            </w:tcBorders>
            <w:noWrap/>
            <w:hideMark/>
          </w:tcPr>
          <w:p w14:paraId="7037023A"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 xml:space="preserve">Wykonawca oświadcza, że zaoferowany  przez niego asortyment  posiada wymagane  deklaracje zgodności CE, normy, ulotki informacyjne, </w:t>
            </w:r>
          </w:p>
        </w:tc>
      </w:tr>
      <w:tr w:rsidR="00DB606A" w:rsidRPr="00D53525" w14:paraId="53105C77" w14:textId="77777777" w:rsidTr="00DB606A">
        <w:trPr>
          <w:trHeight w:val="300"/>
        </w:trPr>
        <w:tc>
          <w:tcPr>
            <w:tcW w:w="15163" w:type="dxa"/>
            <w:gridSpan w:val="10"/>
            <w:tcBorders>
              <w:top w:val="nil"/>
              <w:left w:val="nil"/>
              <w:bottom w:val="nil"/>
              <w:right w:val="nil"/>
            </w:tcBorders>
            <w:noWrap/>
            <w:hideMark/>
          </w:tcPr>
          <w:p w14:paraId="5CDE3126" w14:textId="77777777" w:rsidR="00DB606A" w:rsidRPr="00D53525" w:rsidRDefault="00DB606A" w:rsidP="00A77F67">
            <w:pPr>
              <w:rPr>
                <w:rFonts w:ascii="Times New Roman" w:hAnsi="Times New Roman" w:cs="Times New Roman"/>
              </w:rPr>
            </w:pPr>
            <w:r w:rsidRPr="00D53525">
              <w:rPr>
                <w:rFonts w:ascii="Times New Roman" w:hAnsi="Times New Roman" w:cs="Times New Roman"/>
              </w:rPr>
              <w:t>karty katalogowe, wpis lub zgłoszenie do Rejestru Wyrobów Medycznych  (jeżeli jest wymagany) i udostępni je  na każde żądanie  Zamawiającego.</w:t>
            </w:r>
          </w:p>
        </w:tc>
      </w:tr>
      <w:tr w:rsidR="00DB606A" w:rsidRPr="00D53525" w14:paraId="6C8E2138" w14:textId="77777777" w:rsidTr="00DB606A">
        <w:trPr>
          <w:trHeight w:val="300"/>
        </w:trPr>
        <w:tc>
          <w:tcPr>
            <w:tcW w:w="15163" w:type="dxa"/>
            <w:gridSpan w:val="10"/>
            <w:tcBorders>
              <w:top w:val="nil"/>
              <w:left w:val="nil"/>
              <w:bottom w:val="nil"/>
              <w:right w:val="nil"/>
            </w:tcBorders>
            <w:noWrap/>
            <w:hideMark/>
          </w:tcPr>
          <w:p w14:paraId="35B81D05" w14:textId="77777777" w:rsidR="00DB606A" w:rsidRDefault="00DB606A" w:rsidP="00A77F67">
            <w:pPr>
              <w:spacing w:after="160" w:line="259" w:lineRule="auto"/>
              <w:rPr>
                <w:rFonts w:ascii="Times New Roman" w:hAnsi="Times New Roman" w:cs="Times New Roman"/>
              </w:rPr>
            </w:pPr>
            <w:r w:rsidRPr="00D53525">
              <w:rPr>
                <w:rFonts w:ascii="Times New Roman" w:hAnsi="Times New Roman" w:cs="Times New Roman"/>
              </w:rPr>
              <w:t>Zamawiający w celu weryfikacji zaoferowanego asortymentu z wymaganiami SWZ zastrzega sobie możliwość wezwania Zamawiającego do złożenia próbek z poszczególnych pozycji na każdym etapie postępowania przetargowego.</w:t>
            </w:r>
          </w:p>
          <w:p w14:paraId="733E0FD8" w14:textId="77777777" w:rsidR="00DB606A" w:rsidRDefault="00DB606A" w:rsidP="00A77F67">
            <w:pPr>
              <w:spacing w:after="160" w:line="259" w:lineRule="auto"/>
              <w:rPr>
                <w:rFonts w:ascii="Times New Roman" w:hAnsi="Times New Roman" w:cs="Times New Roman"/>
              </w:rPr>
            </w:pPr>
            <w:r w:rsidRPr="00D53525">
              <w:rPr>
                <w:rFonts w:ascii="Times New Roman" w:hAnsi="Times New Roman" w:cs="Times New Roman"/>
              </w:rPr>
              <w:t>Wartość brutto zamówienia (cyfrowo i słownie): ………………… zł</w:t>
            </w:r>
            <w:r>
              <w:rPr>
                <w:rFonts w:ascii="Times New Roman" w:hAnsi="Times New Roman" w:cs="Times New Roman"/>
              </w:rPr>
              <w:t xml:space="preserve">, </w:t>
            </w:r>
            <w:r w:rsidRPr="00D53525">
              <w:rPr>
                <w:rFonts w:ascii="Times New Roman" w:hAnsi="Times New Roman" w:cs="Times New Roman"/>
              </w:rPr>
              <w:t>słownie: ………………………………………………………</w:t>
            </w:r>
            <w:r>
              <w:rPr>
                <w:rFonts w:ascii="Times New Roman" w:hAnsi="Times New Roman" w:cs="Times New Roman"/>
              </w:rPr>
              <w:t>…………………………….</w:t>
            </w:r>
          </w:p>
          <w:p w14:paraId="2EF2D92A" w14:textId="77777777" w:rsidR="00DB606A" w:rsidRDefault="00DB606A" w:rsidP="00A77F67">
            <w:pPr>
              <w:spacing w:after="160" w:line="259" w:lineRule="auto"/>
              <w:rPr>
                <w:rFonts w:ascii="Times New Roman" w:hAnsi="Times New Roman" w:cs="Times New Roman"/>
              </w:rPr>
            </w:pPr>
            <w:r w:rsidRPr="00D53525">
              <w:rPr>
                <w:rFonts w:ascii="Times New Roman" w:hAnsi="Times New Roman" w:cs="Times New Roman"/>
              </w:rPr>
              <w:t>Wartość netto zamówienia: (cyfrowo i słownie):  ………………… zł</w:t>
            </w:r>
            <w:r>
              <w:rPr>
                <w:rFonts w:ascii="Times New Roman" w:hAnsi="Times New Roman" w:cs="Times New Roman"/>
              </w:rPr>
              <w:t>,</w:t>
            </w:r>
            <w:r w:rsidRPr="00D53525">
              <w:rPr>
                <w:rFonts w:ascii="Times New Roman" w:hAnsi="Times New Roman" w:cs="Times New Roman"/>
              </w:rPr>
              <w:t xml:space="preserve"> słownie: ………………………………………………………………………………………</w:t>
            </w:r>
          </w:p>
          <w:p w14:paraId="3581F84D" w14:textId="77777777" w:rsidR="00DB606A" w:rsidRDefault="00DB606A" w:rsidP="00A77F67">
            <w:pPr>
              <w:spacing w:after="160" w:line="259" w:lineRule="auto"/>
              <w:rPr>
                <w:rFonts w:ascii="Times New Roman" w:hAnsi="Times New Roman" w:cs="Times New Roman"/>
              </w:rPr>
            </w:pPr>
            <w:r w:rsidRPr="00D53525">
              <w:rPr>
                <w:rFonts w:ascii="Times New Roman" w:hAnsi="Times New Roman" w:cs="Times New Roman"/>
              </w:rPr>
              <w:t>Podatek VAT:……………………...  zł słownie: …………………………………………………………………</w:t>
            </w:r>
          </w:p>
          <w:p w14:paraId="561F65DB" w14:textId="77777777" w:rsidR="00DB606A" w:rsidRDefault="00DB606A" w:rsidP="00A77F67">
            <w:pPr>
              <w:spacing w:after="160" w:line="259" w:lineRule="auto"/>
              <w:rPr>
                <w:rFonts w:ascii="Times New Roman" w:hAnsi="Times New Roman" w:cs="Times New Roman"/>
              </w:rPr>
            </w:pPr>
          </w:p>
          <w:p w14:paraId="0D937221" w14:textId="77777777" w:rsidR="00DB606A" w:rsidRPr="00D53525" w:rsidRDefault="00DB606A" w:rsidP="00A77F67">
            <w:pPr>
              <w:rPr>
                <w:rFonts w:ascii="Times New Roman" w:hAnsi="Times New Roman" w:cs="Times New Roman"/>
              </w:rPr>
            </w:pPr>
          </w:p>
        </w:tc>
      </w:tr>
    </w:tbl>
    <w:tbl>
      <w:tblPr>
        <w:tblW w:w="6690" w:type="dxa"/>
        <w:tblCellMar>
          <w:left w:w="70" w:type="dxa"/>
          <w:right w:w="70" w:type="dxa"/>
        </w:tblCellMar>
        <w:tblLook w:val="04A0" w:firstRow="1" w:lastRow="0" w:firstColumn="1" w:lastColumn="0" w:noHBand="0" w:noVBand="1"/>
      </w:tblPr>
      <w:tblGrid>
        <w:gridCol w:w="6690"/>
      </w:tblGrid>
      <w:tr w:rsidR="001B0970" w:rsidRPr="00D462BC" w14:paraId="43C05394" w14:textId="77777777" w:rsidTr="00DB606A">
        <w:trPr>
          <w:trHeight w:val="300"/>
        </w:trPr>
        <w:tc>
          <w:tcPr>
            <w:tcW w:w="6690" w:type="dxa"/>
            <w:tcBorders>
              <w:top w:val="nil"/>
              <w:left w:val="nil"/>
              <w:bottom w:val="nil"/>
              <w:right w:val="nil"/>
            </w:tcBorders>
            <w:shd w:val="clear" w:color="auto" w:fill="auto"/>
            <w:noWrap/>
            <w:vAlign w:val="center"/>
            <w:hideMark/>
          </w:tcPr>
          <w:p w14:paraId="4759312D"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r>
      <w:tr w:rsidR="001B0970" w:rsidRPr="00D462BC" w14:paraId="46C53B41" w14:textId="77777777" w:rsidTr="00DB606A">
        <w:trPr>
          <w:trHeight w:val="300"/>
        </w:trPr>
        <w:tc>
          <w:tcPr>
            <w:tcW w:w="6690" w:type="dxa"/>
            <w:tcBorders>
              <w:top w:val="nil"/>
              <w:left w:val="nil"/>
              <w:bottom w:val="nil"/>
              <w:right w:val="nil"/>
            </w:tcBorders>
            <w:shd w:val="clear" w:color="auto" w:fill="auto"/>
            <w:noWrap/>
            <w:vAlign w:val="center"/>
            <w:hideMark/>
          </w:tcPr>
          <w:p w14:paraId="44533280" w14:textId="77777777" w:rsidR="001B0970" w:rsidRPr="00D462BC" w:rsidRDefault="001B0970" w:rsidP="001B0970">
            <w:pPr>
              <w:spacing w:after="0" w:line="240" w:lineRule="auto"/>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data i podpis upoważnionego przedstawiciela wykonawcy</w:t>
            </w:r>
          </w:p>
        </w:tc>
      </w:tr>
    </w:tbl>
    <w:p w14:paraId="648C28D2" w14:textId="7006F7DF" w:rsidR="00000CF3" w:rsidRDefault="00000CF3" w:rsidP="001B0970">
      <w:pPr>
        <w:suppressAutoHyphens/>
        <w:spacing w:after="0" w:line="240" w:lineRule="auto"/>
        <w:rPr>
          <w:rFonts w:ascii="Times New Roman" w:eastAsia="Times New Roman" w:hAnsi="Times New Roman" w:cs="Times New Roman"/>
          <w:b/>
          <w:sz w:val="20"/>
          <w:szCs w:val="20"/>
          <w:lang w:eastAsia="ar-SA"/>
        </w:rPr>
      </w:pPr>
    </w:p>
    <w:p w14:paraId="364BE825" w14:textId="77777777" w:rsidR="00C44C80" w:rsidRDefault="00C44C80" w:rsidP="001B0970">
      <w:pPr>
        <w:suppressAutoHyphens/>
        <w:spacing w:after="0" w:line="240" w:lineRule="auto"/>
        <w:rPr>
          <w:rFonts w:ascii="Times New Roman" w:eastAsia="Times New Roman" w:hAnsi="Times New Roman" w:cs="Times New Roman"/>
          <w:b/>
          <w:sz w:val="20"/>
          <w:szCs w:val="20"/>
          <w:lang w:eastAsia="ar-SA"/>
        </w:rPr>
      </w:pPr>
    </w:p>
    <w:p w14:paraId="6F2CBA42" w14:textId="77777777" w:rsidR="00C44C80" w:rsidRDefault="00C44C80" w:rsidP="001B0970">
      <w:pPr>
        <w:suppressAutoHyphens/>
        <w:spacing w:after="0" w:line="240" w:lineRule="auto"/>
        <w:rPr>
          <w:rFonts w:ascii="Times New Roman" w:eastAsia="Times New Roman" w:hAnsi="Times New Roman" w:cs="Times New Roman"/>
          <w:b/>
          <w:sz w:val="20"/>
          <w:szCs w:val="20"/>
          <w:lang w:eastAsia="ar-SA"/>
        </w:rPr>
      </w:pPr>
    </w:p>
    <w:p w14:paraId="56602251" w14:textId="1915AA23" w:rsidR="00000CF3" w:rsidRPr="00E94358" w:rsidRDefault="00000CF3" w:rsidP="001B0970">
      <w:pPr>
        <w:suppressAutoHyphens/>
        <w:spacing w:after="0" w:line="240" w:lineRule="auto"/>
        <w:rPr>
          <w:rFonts w:ascii="Times New Roman" w:eastAsia="Times New Roman" w:hAnsi="Times New Roman" w:cs="Times New Roman"/>
          <w:b/>
          <w:sz w:val="20"/>
          <w:szCs w:val="20"/>
          <w:lang w:eastAsia="ar-SA"/>
        </w:rPr>
      </w:pPr>
      <w:r w:rsidRPr="00E94358">
        <w:rPr>
          <w:rFonts w:ascii="Times New Roman" w:eastAsia="Times New Roman" w:hAnsi="Times New Roman" w:cs="Times New Roman"/>
          <w:b/>
          <w:sz w:val="20"/>
          <w:szCs w:val="20"/>
          <w:lang w:eastAsia="ar-SA"/>
        </w:rPr>
        <w:lastRenderedPageBreak/>
        <w:t xml:space="preserve">Zadanie nr </w:t>
      </w:r>
      <w:r w:rsidR="00E90DFF" w:rsidRPr="00E94358">
        <w:rPr>
          <w:rFonts w:ascii="Times New Roman" w:eastAsia="Times New Roman" w:hAnsi="Times New Roman" w:cs="Times New Roman"/>
          <w:b/>
          <w:sz w:val="20"/>
          <w:szCs w:val="20"/>
          <w:lang w:eastAsia="ar-SA"/>
        </w:rPr>
        <w:t>1</w:t>
      </w:r>
      <w:r w:rsidR="00D112F9">
        <w:rPr>
          <w:rFonts w:ascii="Times New Roman" w:eastAsia="Times New Roman" w:hAnsi="Times New Roman" w:cs="Times New Roman"/>
          <w:b/>
          <w:sz w:val="20"/>
          <w:szCs w:val="20"/>
          <w:lang w:eastAsia="ar-SA"/>
        </w:rPr>
        <w:t>1</w:t>
      </w:r>
      <w:r w:rsidR="00E90DFF" w:rsidRPr="00E94358">
        <w:rPr>
          <w:rFonts w:ascii="Times New Roman" w:eastAsia="Times New Roman" w:hAnsi="Times New Roman" w:cs="Times New Roman"/>
          <w:b/>
          <w:sz w:val="20"/>
          <w:szCs w:val="20"/>
          <w:lang w:eastAsia="ar-SA"/>
        </w:rPr>
        <w:t>.</w:t>
      </w:r>
      <w:r w:rsidR="00B43DD8" w:rsidRPr="00E94358">
        <w:rPr>
          <w:rFonts w:ascii="Times New Roman" w:eastAsia="Times New Roman" w:hAnsi="Times New Roman" w:cs="Times New Roman"/>
          <w:b/>
          <w:sz w:val="20"/>
          <w:szCs w:val="20"/>
          <w:lang w:eastAsia="ar-SA"/>
        </w:rPr>
        <w:t xml:space="preserve"> </w:t>
      </w:r>
      <w:r w:rsidR="00B43DD8" w:rsidRPr="00E94358">
        <w:rPr>
          <w:rFonts w:ascii="Times New Roman" w:hAnsi="Times New Roman" w:cs="Times New Roman"/>
          <w:b/>
          <w:sz w:val="20"/>
          <w:szCs w:val="20"/>
        </w:rPr>
        <w:t>Ściereczki i osłonki.</w:t>
      </w:r>
    </w:p>
    <w:p w14:paraId="61A7E81D" w14:textId="62A4D3D8" w:rsidR="00B43DD8" w:rsidRPr="00E94358" w:rsidRDefault="00B43DD8" w:rsidP="00B43DD8">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 xml:space="preserve">  </w:t>
      </w:r>
    </w:p>
    <w:p w14:paraId="01808984" w14:textId="77777777" w:rsidR="00B43DD8" w:rsidRPr="00E94358" w:rsidRDefault="00B43DD8" w:rsidP="00B43DD8">
      <w:pPr>
        <w:spacing w:after="0" w:line="240" w:lineRule="auto"/>
        <w:rPr>
          <w:rFonts w:ascii="Times New Roman" w:hAnsi="Times New Roman" w:cs="Times New Roman"/>
          <w:b/>
          <w:sz w:val="20"/>
          <w:szCs w:val="20"/>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B43DD8" w:rsidRPr="00E94358" w14:paraId="27195C0B" w14:textId="77777777" w:rsidTr="00070B2B">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14:paraId="3B282C6C"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 Lp.</w:t>
            </w:r>
          </w:p>
        </w:tc>
        <w:tc>
          <w:tcPr>
            <w:tcW w:w="5954" w:type="dxa"/>
            <w:tcBorders>
              <w:top w:val="single" w:sz="8" w:space="0" w:color="auto"/>
              <w:left w:val="nil"/>
              <w:bottom w:val="single" w:sz="4" w:space="0" w:color="auto"/>
              <w:right w:val="single" w:sz="4" w:space="0" w:color="auto"/>
            </w:tcBorders>
            <w:shd w:val="clear" w:color="auto" w:fill="auto"/>
            <w:hideMark/>
          </w:tcPr>
          <w:p w14:paraId="0F3D102B"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14:paraId="34A1F3E6"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Jedn. miary</w:t>
            </w:r>
          </w:p>
        </w:tc>
        <w:tc>
          <w:tcPr>
            <w:tcW w:w="850" w:type="dxa"/>
            <w:tcBorders>
              <w:top w:val="single" w:sz="8" w:space="0" w:color="auto"/>
              <w:left w:val="nil"/>
              <w:bottom w:val="single" w:sz="4" w:space="0" w:color="auto"/>
              <w:right w:val="single" w:sz="4" w:space="0" w:color="auto"/>
            </w:tcBorders>
            <w:shd w:val="clear" w:color="auto" w:fill="auto"/>
            <w:hideMark/>
          </w:tcPr>
          <w:p w14:paraId="441693D3"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Ilość</w:t>
            </w:r>
          </w:p>
          <w:p w14:paraId="3131D441" w14:textId="77777777" w:rsidR="00B43DD8" w:rsidRPr="00E94358" w:rsidRDefault="00B43DD8" w:rsidP="00070B2B">
            <w:pPr>
              <w:spacing w:after="0" w:line="240" w:lineRule="auto"/>
              <w:rPr>
                <w:rFonts w:ascii="Times New Roman" w:hAnsi="Times New Roman" w:cs="Times New Roman"/>
                <w:b/>
                <w:bCs/>
                <w:sz w:val="20"/>
                <w:szCs w:val="20"/>
              </w:rPr>
            </w:pPr>
          </w:p>
        </w:tc>
        <w:tc>
          <w:tcPr>
            <w:tcW w:w="993" w:type="dxa"/>
            <w:tcBorders>
              <w:top w:val="single" w:sz="8" w:space="0" w:color="auto"/>
              <w:left w:val="nil"/>
              <w:bottom w:val="single" w:sz="4" w:space="0" w:color="auto"/>
              <w:right w:val="single" w:sz="4" w:space="0" w:color="auto"/>
            </w:tcBorders>
            <w:shd w:val="clear" w:color="auto" w:fill="auto"/>
            <w:hideMark/>
          </w:tcPr>
          <w:p w14:paraId="5FA889D8"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14:paraId="5FBD0134"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VAT  %</w:t>
            </w:r>
          </w:p>
        </w:tc>
        <w:tc>
          <w:tcPr>
            <w:tcW w:w="1134" w:type="dxa"/>
            <w:tcBorders>
              <w:top w:val="single" w:sz="8" w:space="0" w:color="auto"/>
              <w:left w:val="nil"/>
              <w:bottom w:val="single" w:sz="4" w:space="0" w:color="auto"/>
              <w:right w:val="single" w:sz="4" w:space="0" w:color="auto"/>
            </w:tcBorders>
            <w:shd w:val="clear" w:color="auto" w:fill="auto"/>
            <w:hideMark/>
          </w:tcPr>
          <w:p w14:paraId="70E40AA5"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Wartość netto</w:t>
            </w:r>
          </w:p>
        </w:tc>
        <w:tc>
          <w:tcPr>
            <w:tcW w:w="1134" w:type="dxa"/>
            <w:tcBorders>
              <w:top w:val="single" w:sz="8" w:space="0" w:color="auto"/>
              <w:left w:val="nil"/>
              <w:bottom w:val="single" w:sz="4" w:space="0" w:color="auto"/>
              <w:right w:val="single" w:sz="8" w:space="0" w:color="auto"/>
            </w:tcBorders>
            <w:shd w:val="clear" w:color="auto" w:fill="auto"/>
            <w:hideMark/>
          </w:tcPr>
          <w:p w14:paraId="77794536"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 xml:space="preserve">Wartość brutto </w:t>
            </w:r>
          </w:p>
        </w:tc>
        <w:tc>
          <w:tcPr>
            <w:tcW w:w="1275" w:type="dxa"/>
            <w:tcBorders>
              <w:top w:val="single" w:sz="8" w:space="0" w:color="auto"/>
              <w:left w:val="nil"/>
              <w:bottom w:val="single" w:sz="4" w:space="0" w:color="auto"/>
              <w:right w:val="single" w:sz="8" w:space="0" w:color="auto"/>
            </w:tcBorders>
          </w:tcPr>
          <w:p w14:paraId="026130C4"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Producent/</w:t>
            </w:r>
          </w:p>
          <w:p w14:paraId="65988453"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numer katalogowy</w:t>
            </w:r>
          </w:p>
        </w:tc>
      </w:tr>
      <w:tr w:rsidR="00B43DD8" w:rsidRPr="00E94358" w14:paraId="24AA736F" w14:textId="77777777" w:rsidTr="00070B2B">
        <w:trPr>
          <w:trHeight w:val="411"/>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14:paraId="12ECCE17" w14:textId="77777777" w:rsidR="00B43DD8" w:rsidRPr="00E94358" w:rsidRDefault="00B43DD8" w:rsidP="00070B2B">
            <w:pPr>
              <w:spacing w:after="0" w:line="240" w:lineRule="auto"/>
              <w:rPr>
                <w:rFonts w:ascii="Times New Roman" w:hAnsi="Times New Roman" w:cs="Times New Roman"/>
                <w:bCs/>
                <w:sz w:val="20"/>
                <w:szCs w:val="20"/>
              </w:rPr>
            </w:pPr>
            <w:r w:rsidRPr="00E94358">
              <w:rPr>
                <w:rFonts w:ascii="Times New Roman" w:hAnsi="Times New Roman" w:cs="Times New Roman"/>
                <w:bCs/>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1AB15C2"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Jednorazowa ściereczka wykonana z bardzo chłonnej celulozy do wycierania rąk po umyciu chirurgicznym oraz osuszania powierzchni o rozmiarze ok. 30x40.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E7F4E"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916A649"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F5F4EC" w14:textId="77777777" w:rsidR="00B43DD8" w:rsidRPr="00E94358"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1B044" w14:textId="77777777" w:rsidR="00B43DD8" w:rsidRPr="00E94358"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3F2D3" w14:textId="77777777" w:rsidR="00B43DD8" w:rsidRPr="00E94358"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D7657D"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8" w:space="0" w:color="auto"/>
            </w:tcBorders>
          </w:tcPr>
          <w:p w14:paraId="5B5D4845" w14:textId="77777777" w:rsidR="00B43DD8" w:rsidRPr="00E94358" w:rsidRDefault="00B43DD8" w:rsidP="00070B2B">
            <w:pPr>
              <w:spacing w:after="0" w:line="240" w:lineRule="auto"/>
              <w:rPr>
                <w:rFonts w:ascii="Times New Roman" w:hAnsi="Times New Roman" w:cs="Times New Roman"/>
                <w:sz w:val="20"/>
                <w:szCs w:val="20"/>
              </w:rPr>
            </w:pPr>
          </w:p>
        </w:tc>
      </w:tr>
      <w:tr w:rsidR="00B43DD8" w:rsidRPr="00E94358" w14:paraId="4C33E1F3" w14:textId="77777777" w:rsidTr="00070B2B">
        <w:trPr>
          <w:trHeight w:val="83"/>
        </w:trPr>
        <w:tc>
          <w:tcPr>
            <w:tcW w:w="582" w:type="dxa"/>
            <w:tcBorders>
              <w:top w:val="single" w:sz="4" w:space="0" w:color="auto"/>
              <w:left w:val="single" w:sz="8" w:space="0" w:color="auto"/>
              <w:bottom w:val="single" w:sz="4" w:space="0" w:color="auto"/>
              <w:right w:val="single" w:sz="4" w:space="0" w:color="auto"/>
            </w:tcBorders>
            <w:shd w:val="clear" w:color="auto" w:fill="auto"/>
          </w:tcPr>
          <w:p w14:paraId="3A1B202C" w14:textId="77777777" w:rsidR="00B43DD8" w:rsidRPr="00E94358" w:rsidRDefault="00B43DD8" w:rsidP="00070B2B">
            <w:pPr>
              <w:spacing w:after="0" w:line="240" w:lineRule="auto"/>
              <w:rPr>
                <w:rFonts w:ascii="Times New Roman" w:hAnsi="Times New Roman" w:cs="Times New Roman"/>
                <w:bCs/>
                <w:sz w:val="20"/>
                <w:szCs w:val="20"/>
              </w:rPr>
            </w:pPr>
            <w:r w:rsidRPr="00E94358">
              <w:rPr>
                <w:rFonts w:ascii="Times New Roman" w:hAnsi="Times New Roman" w:cs="Times New Roman"/>
                <w:bCs/>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DAE1053"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Sterylna osłona zabezpieczająca przewody video i opieki endoskopowej o rozmiarze 16x200.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B51FE9"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960CBB"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7328AA" w14:textId="77777777" w:rsidR="00B43DD8" w:rsidRPr="00E94358"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BED94" w14:textId="77777777" w:rsidR="00B43DD8" w:rsidRPr="00E94358"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62F37" w14:textId="77777777" w:rsidR="00B43DD8" w:rsidRPr="00E94358"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4E32E9" w14:textId="77777777" w:rsidR="00B43DD8" w:rsidRPr="00E94358" w:rsidRDefault="00B43DD8" w:rsidP="00070B2B">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8" w:space="0" w:color="auto"/>
            </w:tcBorders>
          </w:tcPr>
          <w:p w14:paraId="7803FDFE" w14:textId="77777777" w:rsidR="00B43DD8" w:rsidRPr="00E94358" w:rsidRDefault="00B43DD8" w:rsidP="00070B2B">
            <w:pPr>
              <w:spacing w:after="0" w:line="240" w:lineRule="auto"/>
              <w:rPr>
                <w:rFonts w:ascii="Times New Roman" w:hAnsi="Times New Roman" w:cs="Times New Roman"/>
                <w:sz w:val="20"/>
                <w:szCs w:val="20"/>
              </w:rPr>
            </w:pPr>
          </w:p>
        </w:tc>
      </w:tr>
      <w:tr w:rsidR="00B43DD8" w:rsidRPr="00E94358" w14:paraId="58CE49B2" w14:textId="77777777" w:rsidTr="00070B2B">
        <w:trPr>
          <w:trHeight w:val="411"/>
        </w:trPr>
        <w:tc>
          <w:tcPr>
            <w:tcW w:w="10647" w:type="dxa"/>
            <w:gridSpan w:val="6"/>
            <w:tcBorders>
              <w:top w:val="nil"/>
              <w:left w:val="single" w:sz="8" w:space="0" w:color="auto"/>
              <w:bottom w:val="single" w:sz="4" w:space="0" w:color="auto"/>
              <w:right w:val="single" w:sz="4" w:space="0" w:color="auto"/>
            </w:tcBorders>
            <w:shd w:val="clear" w:color="auto" w:fill="auto"/>
          </w:tcPr>
          <w:p w14:paraId="7D6FF7AC"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 xml:space="preserve">Razem </w:t>
            </w:r>
          </w:p>
        </w:tc>
        <w:tc>
          <w:tcPr>
            <w:tcW w:w="1134" w:type="dxa"/>
            <w:tcBorders>
              <w:top w:val="nil"/>
              <w:left w:val="nil"/>
              <w:bottom w:val="single" w:sz="4" w:space="0" w:color="auto"/>
              <w:right w:val="single" w:sz="4" w:space="0" w:color="auto"/>
            </w:tcBorders>
            <w:shd w:val="clear" w:color="auto" w:fill="auto"/>
          </w:tcPr>
          <w:p w14:paraId="4B7D7DDD" w14:textId="77777777" w:rsidR="00B43DD8" w:rsidRPr="00E94358" w:rsidRDefault="00B43DD8" w:rsidP="00070B2B">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shd w:val="clear" w:color="auto" w:fill="auto"/>
          </w:tcPr>
          <w:p w14:paraId="28527535" w14:textId="77777777" w:rsidR="00B43DD8" w:rsidRPr="00E94358" w:rsidRDefault="00B43DD8" w:rsidP="00070B2B">
            <w:pPr>
              <w:spacing w:after="0" w:line="240" w:lineRule="auto"/>
              <w:rPr>
                <w:rFonts w:ascii="Times New Roman" w:hAnsi="Times New Roman" w:cs="Times New Roman"/>
                <w:sz w:val="20"/>
                <w:szCs w:val="20"/>
              </w:rPr>
            </w:pPr>
          </w:p>
        </w:tc>
        <w:tc>
          <w:tcPr>
            <w:tcW w:w="1275" w:type="dxa"/>
            <w:tcBorders>
              <w:top w:val="single" w:sz="8" w:space="0" w:color="auto"/>
              <w:left w:val="nil"/>
            </w:tcBorders>
          </w:tcPr>
          <w:p w14:paraId="7E6737A2" w14:textId="77777777" w:rsidR="00B43DD8" w:rsidRPr="00E94358" w:rsidRDefault="00B43DD8" w:rsidP="00070B2B">
            <w:pPr>
              <w:spacing w:after="0" w:line="240" w:lineRule="auto"/>
              <w:rPr>
                <w:rFonts w:ascii="Times New Roman" w:hAnsi="Times New Roman" w:cs="Times New Roman"/>
                <w:sz w:val="20"/>
                <w:szCs w:val="20"/>
              </w:rPr>
            </w:pPr>
          </w:p>
        </w:tc>
      </w:tr>
    </w:tbl>
    <w:p w14:paraId="7CEE17A3" w14:textId="77777777" w:rsidR="00B43DD8" w:rsidRPr="00E94358" w:rsidRDefault="00B43DD8" w:rsidP="00B43DD8">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B43DD8" w:rsidRPr="00E94358" w14:paraId="0E07D473" w14:textId="77777777" w:rsidTr="00070B2B">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550DD095" w14:textId="77777777" w:rsidR="00B43DD8" w:rsidRPr="00E94358" w:rsidRDefault="00B43DD8" w:rsidP="00070B2B">
            <w:pPr>
              <w:spacing w:after="0" w:line="240" w:lineRule="auto"/>
              <w:rPr>
                <w:rFonts w:ascii="Times New Roman" w:hAnsi="Times New Roman" w:cs="Times New Roman"/>
                <w:b/>
                <w:bCs/>
                <w:sz w:val="20"/>
                <w:szCs w:val="20"/>
              </w:rPr>
            </w:pPr>
            <w:r w:rsidRPr="00E94358">
              <w:rPr>
                <w:rFonts w:ascii="Times New Roman" w:hAnsi="Times New Roman" w:cs="Times New Roman"/>
                <w:b/>
                <w:bCs/>
                <w:sz w:val="20"/>
                <w:szCs w:val="20"/>
              </w:rPr>
              <w:t>Zamawiający zastrzega  zakup mniejszych ilości niż podane w pakiecie.</w:t>
            </w:r>
          </w:p>
        </w:tc>
      </w:tr>
      <w:tr w:rsidR="00B43DD8" w:rsidRPr="00E94358" w14:paraId="5FB4E3CA" w14:textId="77777777" w:rsidTr="00070B2B">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14:paraId="5D6DFDF7"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B43DD8" w:rsidRPr="00E94358" w14:paraId="719190DD" w14:textId="77777777" w:rsidTr="00070B2B">
        <w:trPr>
          <w:gridAfter w:val="2"/>
          <w:wAfter w:w="1920" w:type="dxa"/>
          <w:trHeight w:val="825"/>
        </w:trPr>
        <w:tc>
          <w:tcPr>
            <w:tcW w:w="12444" w:type="dxa"/>
            <w:gridSpan w:val="7"/>
            <w:vMerge/>
            <w:tcBorders>
              <w:top w:val="nil"/>
              <w:left w:val="nil"/>
              <w:bottom w:val="nil"/>
              <w:right w:val="nil"/>
            </w:tcBorders>
            <w:vAlign w:val="center"/>
            <w:hideMark/>
          </w:tcPr>
          <w:p w14:paraId="3993AE46" w14:textId="77777777" w:rsidR="00B43DD8" w:rsidRPr="00E94358" w:rsidRDefault="00B43DD8" w:rsidP="00070B2B">
            <w:pPr>
              <w:spacing w:after="0" w:line="240" w:lineRule="auto"/>
              <w:rPr>
                <w:rFonts w:ascii="Times New Roman" w:hAnsi="Times New Roman" w:cs="Times New Roman"/>
                <w:sz w:val="20"/>
                <w:szCs w:val="20"/>
              </w:rPr>
            </w:pPr>
          </w:p>
        </w:tc>
      </w:tr>
      <w:tr w:rsidR="00B43DD8" w:rsidRPr="00E94358" w14:paraId="631743F3" w14:textId="77777777" w:rsidTr="00070B2B">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14:paraId="786F5B87"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 xml:space="preserve">Zamawiający w celu weryfikacji zaoferowanego asortymentu z wymaganiami SIWZ zastrzega sobie możliwość wezwania Zamawiającego do złożenia </w:t>
            </w:r>
          </w:p>
        </w:tc>
      </w:tr>
      <w:tr w:rsidR="00B43DD8" w:rsidRPr="00E94358" w14:paraId="45D77C65" w14:textId="77777777" w:rsidTr="00070B2B">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0E96AF80"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próbek z poszczególnych pozycji na każdym etapie postępowania przetargowego.</w:t>
            </w:r>
          </w:p>
        </w:tc>
      </w:tr>
      <w:tr w:rsidR="00B43DD8" w:rsidRPr="00E94358" w14:paraId="0B1CEA58" w14:textId="77777777" w:rsidTr="00070B2B">
        <w:trPr>
          <w:trHeight w:val="300"/>
        </w:trPr>
        <w:tc>
          <w:tcPr>
            <w:tcW w:w="14364" w:type="dxa"/>
            <w:gridSpan w:val="9"/>
            <w:tcBorders>
              <w:top w:val="nil"/>
              <w:left w:val="nil"/>
              <w:bottom w:val="nil"/>
              <w:right w:val="nil"/>
            </w:tcBorders>
            <w:shd w:val="clear" w:color="auto" w:fill="auto"/>
            <w:noWrap/>
            <w:vAlign w:val="center"/>
            <w:hideMark/>
          </w:tcPr>
          <w:p w14:paraId="76CBFFB0"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Wartość brutto zamówienia (cyfrowo i słownie) ……………………………………………………………………………………………………………….</w:t>
            </w:r>
          </w:p>
        </w:tc>
      </w:tr>
      <w:tr w:rsidR="00B43DD8" w:rsidRPr="00E94358" w14:paraId="71BEAE54" w14:textId="77777777" w:rsidTr="00070B2B">
        <w:trPr>
          <w:trHeight w:val="300"/>
        </w:trPr>
        <w:tc>
          <w:tcPr>
            <w:tcW w:w="14364" w:type="dxa"/>
            <w:gridSpan w:val="9"/>
            <w:tcBorders>
              <w:top w:val="nil"/>
              <w:left w:val="nil"/>
              <w:bottom w:val="nil"/>
              <w:right w:val="nil"/>
            </w:tcBorders>
            <w:shd w:val="clear" w:color="auto" w:fill="auto"/>
            <w:noWrap/>
            <w:vAlign w:val="center"/>
            <w:hideMark/>
          </w:tcPr>
          <w:p w14:paraId="6F56D88E"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Wartość netto zamówienia: (cyfrowo i słownie) ………………………………………………………………………………………………………………..</w:t>
            </w:r>
          </w:p>
        </w:tc>
      </w:tr>
      <w:tr w:rsidR="00B43DD8" w:rsidRPr="00E94358" w14:paraId="23D6A3C5" w14:textId="77777777" w:rsidTr="00070B2B">
        <w:trPr>
          <w:trHeight w:val="300"/>
        </w:trPr>
        <w:tc>
          <w:tcPr>
            <w:tcW w:w="14364" w:type="dxa"/>
            <w:gridSpan w:val="9"/>
            <w:tcBorders>
              <w:top w:val="nil"/>
              <w:left w:val="nil"/>
              <w:bottom w:val="nil"/>
              <w:right w:val="nil"/>
            </w:tcBorders>
            <w:shd w:val="clear" w:color="auto" w:fill="auto"/>
            <w:noWrap/>
            <w:vAlign w:val="center"/>
            <w:hideMark/>
          </w:tcPr>
          <w:p w14:paraId="3B32B857" w14:textId="77777777" w:rsidR="00B43DD8" w:rsidRPr="00E94358" w:rsidRDefault="00B43DD8" w:rsidP="00070B2B">
            <w:pPr>
              <w:spacing w:after="0" w:line="240" w:lineRule="auto"/>
              <w:rPr>
                <w:rFonts w:ascii="Times New Roman" w:hAnsi="Times New Roman" w:cs="Times New Roman"/>
                <w:sz w:val="20"/>
                <w:szCs w:val="20"/>
              </w:rPr>
            </w:pPr>
            <w:r w:rsidRPr="00E94358">
              <w:rPr>
                <w:rFonts w:ascii="Times New Roman" w:hAnsi="Times New Roman" w:cs="Times New Roman"/>
                <w:sz w:val="20"/>
                <w:szCs w:val="20"/>
              </w:rPr>
              <w:t>Podatek VAT (cyfrowo i słownie)……………………………………………………………………………………………………………………………….</w:t>
            </w:r>
          </w:p>
        </w:tc>
      </w:tr>
      <w:tr w:rsidR="00B43DD8" w:rsidRPr="00E94358" w14:paraId="62477FA9" w14:textId="77777777" w:rsidTr="00070B2B">
        <w:trPr>
          <w:gridAfter w:val="4"/>
          <w:wAfter w:w="7674" w:type="dxa"/>
          <w:trHeight w:val="300"/>
        </w:trPr>
        <w:tc>
          <w:tcPr>
            <w:tcW w:w="582" w:type="dxa"/>
            <w:tcBorders>
              <w:top w:val="nil"/>
              <w:left w:val="nil"/>
              <w:bottom w:val="nil"/>
              <w:right w:val="nil"/>
            </w:tcBorders>
            <w:shd w:val="clear" w:color="auto" w:fill="auto"/>
            <w:noWrap/>
            <w:vAlign w:val="center"/>
            <w:hideMark/>
          </w:tcPr>
          <w:p w14:paraId="7C557EF3" w14:textId="77777777" w:rsidR="00B43DD8" w:rsidRPr="00E94358" w:rsidRDefault="00B43DD8" w:rsidP="00070B2B">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14:paraId="76F42DEE" w14:textId="77777777" w:rsidR="00B43DD8" w:rsidRPr="00E94358" w:rsidRDefault="00B43DD8" w:rsidP="00070B2B">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1092F4D5" w14:textId="77777777" w:rsidR="00B43DD8" w:rsidRPr="00E94358" w:rsidRDefault="00B43DD8" w:rsidP="00070B2B">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70C73C1C" w14:textId="77777777" w:rsidR="00B43DD8" w:rsidRPr="00E94358" w:rsidRDefault="00B43DD8" w:rsidP="00070B2B">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14:paraId="2659E8DF" w14:textId="77777777" w:rsidR="00B43DD8" w:rsidRPr="00E94358" w:rsidRDefault="00B43DD8" w:rsidP="00070B2B">
            <w:pPr>
              <w:spacing w:after="0" w:line="240" w:lineRule="auto"/>
              <w:rPr>
                <w:rFonts w:ascii="Times New Roman" w:hAnsi="Times New Roman" w:cs="Times New Roman"/>
                <w:sz w:val="20"/>
                <w:szCs w:val="20"/>
              </w:rPr>
            </w:pPr>
          </w:p>
        </w:tc>
      </w:tr>
      <w:tr w:rsidR="00B43DD8" w:rsidRPr="00E94358" w14:paraId="5B3C4948" w14:textId="77777777" w:rsidTr="00070B2B">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6BF96FA0" w14:textId="77777777" w:rsidR="00B43DD8" w:rsidRPr="00E94358" w:rsidRDefault="00B43DD8" w:rsidP="00070B2B">
            <w:pPr>
              <w:spacing w:after="0" w:line="240" w:lineRule="auto"/>
              <w:jc w:val="right"/>
              <w:rPr>
                <w:rFonts w:ascii="Times New Roman" w:eastAsia="Times New Roman" w:hAnsi="Times New Roman" w:cs="Times New Roman"/>
                <w:color w:val="000000"/>
                <w:sz w:val="20"/>
                <w:szCs w:val="20"/>
                <w:lang w:eastAsia="pl-PL"/>
              </w:rPr>
            </w:pPr>
            <w:r w:rsidRPr="00E94358">
              <w:rPr>
                <w:rFonts w:ascii="Times New Roman" w:eastAsia="Times New Roman" w:hAnsi="Times New Roman" w:cs="Times New Roman"/>
                <w:color w:val="000000"/>
                <w:sz w:val="20"/>
                <w:szCs w:val="20"/>
                <w:lang w:eastAsia="pl-PL"/>
              </w:rPr>
              <w:t xml:space="preserve">…………………………………………………………… </w:t>
            </w:r>
          </w:p>
        </w:tc>
      </w:tr>
      <w:tr w:rsidR="00B43DD8" w:rsidRPr="00E94358" w14:paraId="1018D19B" w14:textId="77777777" w:rsidTr="00070B2B">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32D4283F" w14:textId="77777777" w:rsidR="00B43DD8" w:rsidRPr="00E94358" w:rsidRDefault="00B43DD8" w:rsidP="00070B2B">
            <w:pPr>
              <w:spacing w:after="0" w:line="240" w:lineRule="auto"/>
              <w:jc w:val="right"/>
              <w:rPr>
                <w:rFonts w:ascii="Times New Roman" w:eastAsia="Times New Roman" w:hAnsi="Times New Roman" w:cs="Times New Roman"/>
                <w:color w:val="000000"/>
                <w:sz w:val="20"/>
                <w:szCs w:val="20"/>
                <w:lang w:eastAsia="pl-PL"/>
              </w:rPr>
            </w:pPr>
            <w:r w:rsidRPr="00E94358">
              <w:rPr>
                <w:rFonts w:ascii="Times New Roman" w:eastAsia="Times New Roman" w:hAnsi="Times New Roman" w:cs="Times New Roman"/>
                <w:color w:val="000000"/>
                <w:sz w:val="20"/>
                <w:szCs w:val="20"/>
                <w:lang w:eastAsia="pl-PL"/>
              </w:rPr>
              <w:t>data i podpis upoważnionego przedstawiciela wykonawcy</w:t>
            </w:r>
          </w:p>
        </w:tc>
      </w:tr>
    </w:tbl>
    <w:p w14:paraId="2108A1B8" w14:textId="77777777" w:rsidR="00B43DD8" w:rsidRPr="00E94358" w:rsidRDefault="00B43DD8" w:rsidP="001B0970">
      <w:pPr>
        <w:suppressAutoHyphens/>
        <w:spacing w:after="0" w:line="240" w:lineRule="auto"/>
        <w:rPr>
          <w:rFonts w:ascii="Times New Roman" w:eastAsia="Times New Roman" w:hAnsi="Times New Roman" w:cs="Times New Roman"/>
          <w:b/>
          <w:sz w:val="20"/>
          <w:szCs w:val="20"/>
          <w:lang w:eastAsia="ar-SA"/>
        </w:rPr>
      </w:pPr>
    </w:p>
    <w:p w14:paraId="018BC17D" w14:textId="77777777" w:rsidR="00213382" w:rsidRPr="00D462BC" w:rsidRDefault="00213382" w:rsidP="001B0970">
      <w:pPr>
        <w:suppressAutoHyphens/>
        <w:spacing w:after="0" w:line="240" w:lineRule="auto"/>
        <w:rPr>
          <w:rFonts w:ascii="Times New Roman" w:eastAsia="Times New Roman" w:hAnsi="Times New Roman" w:cs="Times New Roman"/>
          <w:b/>
          <w:sz w:val="20"/>
          <w:szCs w:val="20"/>
          <w:lang w:eastAsia="ar-SA"/>
        </w:rPr>
      </w:pPr>
    </w:p>
    <w:p w14:paraId="698A9267" w14:textId="77777777" w:rsidR="001B0970" w:rsidRPr="00D462BC" w:rsidRDefault="001B0970" w:rsidP="001B0970">
      <w:pPr>
        <w:suppressAutoHyphens/>
        <w:spacing w:after="0" w:line="240" w:lineRule="auto"/>
        <w:rPr>
          <w:rFonts w:ascii="Times New Roman" w:eastAsia="Times New Roman" w:hAnsi="Times New Roman" w:cs="Times New Roman"/>
          <w:b/>
          <w:sz w:val="20"/>
          <w:szCs w:val="20"/>
          <w:lang w:eastAsia="ar-SA"/>
        </w:rPr>
      </w:pPr>
    </w:p>
    <w:p w14:paraId="46AA0896" w14:textId="143F8B70" w:rsidR="00E90DFF" w:rsidRDefault="001B0970" w:rsidP="00D30AFB">
      <w:pPr>
        <w:spacing w:after="0" w:line="240" w:lineRule="auto"/>
        <w:jc w:val="right"/>
        <w:rPr>
          <w:rFonts w:ascii="Times New Roman" w:hAnsi="Times New Roman" w:cs="Times New Roman"/>
          <w:color w:val="FF0000"/>
          <w:sz w:val="20"/>
          <w:szCs w:val="20"/>
        </w:rPr>
      </w:pPr>
      <w:r w:rsidRPr="00D462BC">
        <w:rPr>
          <w:rFonts w:ascii="Times New Roman" w:hAnsi="Times New Roman" w:cs="Times New Roman"/>
          <w:color w:val="FF0000"/>
          <w:sz w:val="20"/>
          <w:szCs w:val="20"/>
        </w:rPr>
        <w:t xml:space="preserve"> </w:t>
      </w:r>
    </w:p>
    <w:p w14:paraId="5BC81F81" w14:textId="77777777" w:rsidR="00D30AFB" w:rsidRDefault="00D30AFB" w:rsidP="00E9370A">
      <w:pPr>
        <w:spacing w:after="200" w:line="276" w:lineRule="auto"/>
        <w:rPr>
          <w:rFonts w:ascii="Times New Roman" w:eastAsia="Calibri" w:hAnsi="Times New Roman" w:cs="Times New Roman"/>
          <w:b/>
          <w:bCs/>
          <w:sz w:val="20"/>
          <w:szCs w:val="20"/>
        </w:rPr>
      </w:pPr>
    </w:p>
    <w:p w14:paraId="2F8CD716" w14:textId="77777777" w:rsidR="00D30AFB" w:rsidRDefault="00D30AFB" w:rsidP="00E9370A">
      <w:pPr>
        <w:spacing w:after="200" w:line="276" w:lineRule="auto"/>
        <w:rPr>
          <w:rFonts w:ascii="Times New Roman" w:eastAsia="Calibri" w:hAnsi="Times New Roman" w:cs="Times New Roman"/>
          <w:b/>
          <w:bCs/>
          <w:sz w:val="20"/>
          <w:szCs w:val="20"/>
        </w:rPr>
      </w:pPr>
    </w:p>
    <w:p w14:paraId="0C84F7D3" w14:textId="77777777" w:rsidR="00D30AFB" w:rsidRDefault="00D30AFB" w:rsidP="00E9370A">
      <w:pPr>
        <w:spacing w:after="200" w:line="276" w:lineRule="auto"/>
        <w:rPr>
          <w:rFonts w:ascii="Times New Roman" w:eastAsia="Calibri" w:hAnsi="Times New Roman" w:cs="Times New Roman"/>
          <w:b/>
          <w:bCs/>
          <w:sz w:val="20"/>
          <w:szCs w:val="20"/>
        </w:rPr>
      </w:pPr>
    </w:p>
    <w:p w14:paraId="57630DC9" w14:textId="77777777" w:rsidR="00D30AFB" w:rsidRDefault="00D30AFB" w:rsidP="00E9370A">
      <w:pPr>
        <w:spacing w:after="200" w:line="276" w:lineRule="auto"/>
        <w:rPr>
          <w:rFonts w:ascii="Times New Roman" w:eastAsia="Calibri" w:hAnsi="Times New Roman" w:cs="Times New Roman"/>
          <w:b/>
          <w:bCs/>
          <w:sz w:val="20"/>
          <w:szCs w:val="20"/>
        </w:rPr>
      </w:pPr>
    </w:p>
    <w:p w14:paraId="4767D1B8" w14:textId="77777777" w:rsidR="00D112F9" w:rsidRDefault="00D112F9" w:rsidP="00E9370A">
      <w:pPr>
        <w:spacing w:after="200" w:line="276" w:lineRule="auto"/>
        <w:rPr>
          <w:rFonts w:ascii="Times New Roman" w:eastAsia="Calibri" w:hAnsi="Times New Roman" w:cs="Times New Roman"/>
          <w:b/>
          <w:bCs/>
          <w:sz w:val="20"/>
          <w:szCs w:val="20"/>
        </w:rPr>
      </w:pPr>
    </w:p>
    <w:p w14:paraId="5F29CF2E" w14:textId="74E560F3" w:rsidR="00E9370A" w:rsidRPr="002B2096" w:rsidRDefault="00E677BD" w:rsidP="00E9370A">
      <w:pPr>
        <w:spacing w:after="200" w:line="276" w:lineRule="auto"/>
        <w:rPr>
          <w:rFonts w:ascii="Times New Roman" w:eastAsia="Calibri" w:hAnsi="Times New Roman" w:cs="Times New Roman"/>
          <w:b/>
          <w:bCs/>
          <w:sz w:val="20"/>
          <w:szCs w:val="20"/>
        </w:rPr>
      </w:pPr>
      <w:r w:rsidRPr="002B2096">
        <w:rPr>
          <w:rFonts w:ascii="Times New Roman" w:eastAsia="Calibri" w:hAnsi="Times New Roman" w:cs="Times New Roman"/>
          <w:b/>
          <w:bCs/>
          <w:sz w:val="20"/>
          <w:szCs w:val="20"/>
        </w:rPr>
        <w:t>Zadanie 1</w:t>
      </w:r>
      <w:r w:rsidR="00D112F9">
        <w:rPr>
          <w:rFonts w:ascii="Times New Roman" w:eastAsia="Calibri" w:hAnsi="Times New Roman" w:cs="Times New Roman"/>
          <w:b/>
          <w:bCs/>
          <w:sz w:val="20"/>
          <w:szCs w:val="20"/>
        </w:rPr>
        <w:t>2</w:t>
      </w:r>
      <w:r w:rsidRPr="002B2096">
        <w:rPr>
          <w:rFonts w:ascii="Times New Roman" w:eastAsia="Calibri" w:hAnsi="Times New Roman" w:cs="Times New Roman"/>
          <w:b/>
          <w:bCs/>
          <w:sz w:val="20"/>
          <w:szCs w:val="20"/>
        </w:rPr>
        <w:t>.</w:t>
      </w:r>
      <w:r w:rsidR="00D92A3A" w:rsidRPr="002B2096">
        <w:rPr>
          <w:rFonts w:ascii="Times New Roman" w:eastAsia="Calibri" w:hAnsi="Times New Roman" w:cs="Times New Roman"/>
          <w:b/>
          <w:bCs/>
          <w:sz w:val="20"/>
          <w:szCs w:val="20"/>
        </w:rPr>
        <w:t xml:space="preserve"> Rękawice.</w:t>
      </w:r>
    </w:p>
    <w:tbl>
      <w:tblPr>
        <w:tblpPr w:leftFromText="141" w:rightFromText="141" w:vertAnchor="page" w:horzAnchor="margin" w:tblpY="2167"/>
        <w:tblW w:w="14312" w:type="dxa"/>
        <w:tblLayout w:type="fixed"/>
        <w:tblCellMar>
          <w:left w:w="70" w:type="dxa"/>
          <w:right w:w="70" w:type="dxa"/>
        </w:tblCellMar>
        <w:tblLook w:val="0000" w:firstRow="0" w:lastRow="0" w:firstColumn="0" w:lastColumn="0" w:noHBand="0" w:noVBand="0"/>
      </w:tblPr>
      <w:tblGrid>
        <w:gridCol w:w="1271"/>
        <w:gridCol w:w="6095"/>
        <w:gridCol w:w="709"/>
        <w:gridCol w:w="709"/>
        <w:gridCol w:w="1276"/>
        <w:gridCol w:w="1134"/>
        <w:gridCol w:w="1559"/>
        <w:gridCol w:w="1559"/>
      </w:tblGrid>
      <w:tr w:rsidR="00C96359" w:rsidRPr="00D462BC" w14:paraId="1CCE82C4" w14:textId="77777777" w:rsidTr="007E2123">
        <w:trPr>
          <w:trHeight w:val="184"/>
        </w:trPr>
        <w:tc>
          <w:tcPr>
            <w:tcW w:w="1271" w:type="dxa"/>
            <w:tcBorders>
              <w:top w:val="single" w:sz="4" w:space="0" w:color="000000"/>
              <w:left w:val="single" w:sz="4" w:space="0" w:color="000000"/>
              <w:bottom w:val="single" w:sz="4" w:space="0" w:color="000000"/>
            </w:tcBorders>
            <w:shd w:val="clear" w:color="auto" w:fill="auto"/>
            <w:vAlign w:val="center"/>
          </w:tcPr>
          <w:p w14:paraId="61FDF2AC" w14:textId="77777777" w:rsidR="00C96359" w:rsidRPr="00D462BC" w:rsidRDefault="00C96359" w:rsidP="00C96359">
            <w:pPr>
              <w:snapToGrid w:val="0"/>
              <w:spacing w:after="200" w:line="276" w:lineRule="auto"/>
              <w:jc w:val="center"/>
              <w:rPr>
                <w:rFonts w:ascii="Times New Roman" w:eastAsia="Calibri" w:hAnsi="Times New Roman" w:cs="Times New Roman"/>
                <w:b/>
                <w:sz w:val="20"/>
                <w:szCs w:val="20"/>
              </w:rPr>
            </w:pPr>
            <w:r w:rsidRPr="00D462BC">
              <w:rPr>
                <w:rFonts w:ascii="Times New Roman" w:eastAsia="Calibri" w:hAnsi="Times New Roman" w:cs="Times New Roman"/>
                <w:b/>
                <w:sz w:val="20"/>
                <w:szCs w:val="20"/>
              </w:rPr>
              <w:t>Nazwa artykułu</w:t>
            </w:r>
          </w:p>
        </w:tc>
        <w:tc>
          <w:tcPr>
            <w:tcW w:w="6095" w:type="dxa"/>
            <w:tcBorders>
              <w:top w:val="single" w:sz="4" w:space="0" w:color="000000"/>
              <w:left w:val="single" w:sz="4" w:space="0" w:color="000000"/>
              <w:bottom w:val="single" w:sz="4" w:space="0" w:color="000000"/>
            </w:tcBorders>
            <w:shd w:val="clear" w:color="auto" w:fill="auto"/>
            <w:vAlign w:val="center"/>
          </w:tcPr>
          <w:p w14:paraId="66539DF4" w14:textId="77777777" w:rsidR="00C96359" w:rsidRPr="00D462BC" w:rsidRDefault="00C96359" w:rsidP="00C96359">
            <w:pPr>
              <w:snapToGrid w:val="0"/>
              <w:spacing w:after="200" w:line="276" w:lineRule="auto"/>
              <w:jc w:val="center"/>
              <w:rPr>
                <w:rFonts w:ascii="Times New Roman" w:eastAsia="Calibri" w:hAnsi="Times New Roman" w:cs="Times New Roman"/>
                <w:b/>
                <w:sz w:val="20"/>
                <w:szCs w:val="20"/>
              </w:rPr>
            </w:pPr>
            <w:r w:rsidRPr="00D462BC">
              <w:rPr>
                <w:rFonts w:ascii="Times New Roman" w:eastAsia="Calibri" w:hAnsi="Times New Roman" w:cs="Times New Roman"/>
                <w:b/>
                <w:sz w:val="20"/>
                <w:szCs w:val="20"/>
              </w:rPr>
              <w:t>Opis artykułu</w:t>
            </w:r>
          </w:p>
        </w:tc>
        <w:tc>
          <w:tcPr>
            <w:tcW w:w="709" w:type="dxa"/>
            <w:tcBorders>
              <w:top w:val="single" w:sz="4" w:space="0" w:color="000000"/>
              <w:left w:val="single" w:sz="4" w:space="0" w:color="000000"/>
              <w:bottom w:val="single" w:sz="4" w:space="0" w:color="000000"/>
            </w:tcBorders>
            <w:shd w:val="clear" w:color="auto" w:fill="auto"/>
            <w:vAlign w:val="center"/>
          </w:tcPr>
          <w:p w14:paraId="30DF81F1" w14:textId="77777777" w:rsidR="00C96359" w:rsidRPr="00D462BC" w:rsidRDefault="00C96359" w:rsidP="00C96359">
            <w:pPr>
              <w:snapToGrid w:val="0"/>
              <w:spacing w:after="200" w:line="276" w:lineRule="auto"/>
              <w:jc w:val="center"/>
              <w:rPr>
                <w:rFonts w:ascii="Times New Roman" w:eastAsia="Calibri" w:hAnsi="Times New Roman" w:cs="Times New Roman"/>
                <w:b/>
                <w:sz w:val="20"/>
                <w:szCs w:val="20"/>
              </w:rPr>
            </w:pPr>
            <w:r w:rsidRPr="00D462BC">
              <w:rPr>
                <w:rFonts w:ascii="Times New Roman" w:eastAsia="Calibri" w:hAnsi="Times New Roman" w:cs="Times New Roman"/>
                <w:b/>
                <w:sz w:val="20"/>
                <w:szCs w:val="20"/>
              </w:rPr>
              <w:t>Jedn. miary</w:t>
            </w:r>
          </w:p>
        </w:tc>
        <w:tc>
          <w:tcPr>
            <w:tcW w:w="709" w:type="dxa"/>
            <w:tcBorders>
              <w:top w:val="single" w:sz="4" w:space="0" w:color="000000"/>
              <w:left w:val="single" w:sz="4" w:space="0" w:color="000000"/>
              <w:bottom w:val="single" w:sz="4" w:space="0" w:color="000000"/>
              <w:right w:val="single" w:sz="4" w:space="0" w:color="000000"/>
            </w:tcBorders>
          </w:tcPr>
          <w:p w14:paraId="0988CE66" w14:textId="77777777" w:rsidR="00C96359" w:rsidRPr="00D462BC" w:rsidRDefault="00C96359" w:rsidP="00C96359">
            <w:pPr>
              <w:spacing w:after="200" w:line="276" w:lineRule="auto"/>
              <w:jc w:val="center"/>
              <w:rPr>
                <w:rFonts w:ascii="Times New Roman" w:eastAsia="Calibri" w:hAnsi="Times New Roman" w:cs="Times New Roman"/>
                <w:b/>
                <w:sz w:val="20"/>
                <w:szCs w:val="20"/>
              </w:rPr>
            </w:pPr>
            <w:r w:rsidRPr="00D462BC">
              <w:rPr>
                <w:rFonts w:ascii="Times New Roman" w:eastAsia="Calibri" w:hAnsi="Times New Roman" w:cs="Times New Roman"/>
                <w:b/>
                <w:sz w:val="20"/>
                <w:szCs w:val="20"/>
              </w:rPr>
              <w:t>Ilość</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2DC58" w14:textId="77777777" w:rsidR="00C96359" w:rsidRPr="00D462BC" w:rsidRDefault="00C96359" w:rsidP="00C96359">
            <w:pPr>
              <w:spacing w:after="200" w:line="240" w:lineRule="auto"/>
              <w:jc w:val="center"/>
              <w:rPr>
                <w:rFonts w:ascii="Times New Roman" w:eastAsia="Calibri" w:hAnsi="Times New Roman" w:cs="Times New Roman"/>
                <w:b/>
                <w:sz w:val="20"/>
                <w:szCs w:val="20"/>
              </w:rPr>
            </w:pPr>
            <w:r w:rsidRPr="00D462BC">
              <w:rPr>
                <w:rFonts w:ascii="Times New Roman" w:eastAsia="Calibri" w:hAnsi="Times New Roman" w:cs="Times New Roman"/>
                <w:b/>
                <w:sz w:val="20"/>
                <w:szCs w:val="20"/>
              </w:rPr>
              <w:t>Cena jedn.</w:t>
            </w:r>
          </w:p>
          <w:p w14:paraId="4BAC0C23" w14:textId="77777777" w:rsidR="00C96359" w:rsidRPr="00D462BC" w:rsidRDefault="00C96359" w:rsidP="00C96359">
            <w:pPr>
              <w:spacing w:after="200" w:line="240" w:lineRule="auto"/>
              <w:jc w:val="center"/>
              <w:rPr>
                <w:rFonts w:ascii="Times New Roman" w:eastAsia="Calibri" w:hAnsi="Times New Roman" w:cs="Times New Roman"/>
                <w:b/>
                <w:sz w:val="20"/>
                <w:szCs w:val="20"/>
              </w:rPr>
            </w:pPr>
            <w:r w:rsidRPr="00D462BC">
              <w:rPr>
                <w:rFonts w:ascii="Times New Roman" w:eastAsia="Calibri" w:hAnsi="Times New Roman" w:cs="Times New Roman"/>
                <w:b/>
                <w:sz w:val="20"/>
                <w:szCs w:val="20"/>
              </w:rPr>
              <w:t>netto</w:t>
            </w:r>
          </w:p>
        </w:tc>
        <w:tc>
          <w:tcPr>
            <w:tcW w:w="1134" w:type="dxa"/>
            <w:tcBorders>
              <w:top w:val="single" w:sz="8" w:space="0" w:color="auto"/>
              <w:left w:val="nil"/>
              <w:bottom w:val="single" w:sz="4" w:space="0" w:color="auto"/>
              <w:right w:val="single" w:sz="4" w:space="0" w:color="auto"/>
            </w:tcBorders>
            <w:shd w:val="clear" w:color="auto" w:fill="auto"/>
          </w:tcPr>
          <w:p w14:paraId="225A7156" w14:textId="77777777" w:rsidR="00C96359" w:rsidRPr="00D462BC" w:rsidRDefault="00C96359" w:rsidP="00C96359">
            <w:pPr>
              <w:spacing w:after="0" w:line="240" w:lineRule="auto"/>
              <w:rPr>
                <w:rFonts w:ascii="Times New Roman" w:hAnsi="Times New Roman" w:cs="Times New Roman"/>
                <w:b/>
                <w:bCs/>
                <w:sz w:val="20"/>
                <w:szCs w:val="20"/>
              </w:rPr>
            </w:pPr>
            <w:r w:rsidRPr="00D462BC">
              <w:rPr>
                <w:rFonts w:ascii="Times New Roman" w:hAnsi="Times New Roman" w:cs="Times New Roman"/>
                <w:b/>
                <w:bCs/>
                <w:sz w:val="20"/>
                <w:szCs w:val="20"/>
              </w:rPr>
              <w:t>Wartość netto</w:t>
            </w:r>
          </w:p>
        </w:tc>
        <w:tc>
          <w:tcPr>
            <w:tcW w:w="1559" w:type="dxa"/>
            <w:tcBorders>
              <w:top w:val="single" w:sz="8" w:space="0" w:color="auto"/>
              <w:left w:val="nil"/>
              <w:bottom w:val="single" w:sz="4" w:space="0" w:color="auto"/>
              <w:right w:val="single" w:sz="8" w:space="0" w:color="auto"/>
            </w:tcBorders>
            <w:shd w:val="clear" w:color="auto" w:fill="auto"/>
          </w:tcPr>
          <w:p w14:paraId="02BAA2D3" w14:textId="77777777" w:rsidR="00C96359" w:rsidRPr="00D462BC" w:rsidRDefault="00C96359" w:rsidP="00C96359">
            <w:pPr>
              <w:spacing w:after="0" w:line="240" w:lineRule="auto"/>
              <w:rPr>
                <w:rFonts w:ascii="Times New Roman" w:hAnsi="Times New Roman" w:cs="Times New Roman"/>
                <w:b/>
                <w:bCs/>
                <w:sz w:val="20"/>
                <w:szCs w:val="20"/>
              </w:rPr>
            </w:pPr>
            <w:r w:rsidRPr="00D462BC">
              <w:rPr>
                <w:rFonts w:ascii="Times New Roman" w:hAnsi="Times New Roman" w:cs="Times New Roman"/>
                <w:b/>
                <w:bCs/>
                <w:sz w:val="20"/>
                <w:szCs w:val="20"/>
              </w:rPr>
              <w:t xml:space="preserve">Wartość brutto </w:t>
            </w:r>
          </w:p>
        </w:tc>
        <w:tc>
          <w:tcPr>
            <w:tcW w:w="1559" w:type="dxa"/>
            <w:tcBorders>
              <w:top w:val="single" w:sz="8" w:space="0" w:color="auto"/>
              <w:left w:val="nil"/>
              <w:bottom w:val="single" w:sz="4" w:space="0" w:color="auto"/>
              <w:right w:val="single" w:sz="8" w:space="0" w:color="auto"/>
            </w:tcBorders>
          </w:tcPr>
          <w:p w14:paraId="4D051D11" w14:textId="77777777" w:rsidR="00C96359" w:rsidRPr="00D462BC" w:rsidRDefault="00C96359" w:rsidP="00C96359">
            <w:pPr>
              <w:spacing w:after="0" w:line="240" w:lineRule="auto"/>
              <w:rPr>
                <w:rFonts w:ascii="Times New Roman" w:hAnsi="Times New Roman" w:cs="Times New Roman"/>
                <w:b/>
                <w:bCs/>
                <w:sz w:val="20"/>
                <w:szCs w:val="20"/>
              </w:rPr>
            </w:pPr>
            <w:r w:rsidRPr="00D462BC">
              <w:rPr>
                <w:rFonts w:ascii="Times New Roman" w:hAnsi="Times New Roman" w:cs="Times New Roman"/>
                <w:b/>
                <w:bCs/>
                <w:sz w:val="20"/>
                <w:szCs w:val="20"/>
              </w:rPr>
              <w:t>Producent/</w:t>
            </w:r>
          </w:p>
          <w:p w14:paraId="5838F9A8" w14:textId="77777777" w:rsidR="00C96359" w:rsidRPr="00D462BC" w:rsidRDefault="00C96359" w:rsidP="00C96359">
            <w:pPr>
              <w:spacing w:after="0" w:line="240" w:lineRule="auto"/>
              <w:rPr>
                <w:rFonts w:ascii="Times New Roman" w:hAnsi="Times New Roman" w:cs="Times New Roman"/>
                <w:b/>
                <w:bCs/>
                <w:sz w:val="20"/>
                <w:szCs w:val="20"/>
              </w:rPr>
            </w:pPr>
            <w:r w:rsidRPr="00D462BC">
              <w:rPr>
                <w:rFonts w:ascii="Times New Roman" w:hAnsi="Times New Roman" w:cs="Times New Roman"/>
                <w:b/>
                <w:bCs/>
                <w:sz w:val="20"/>
                <w:szCs w:val="20"/>
              </w:rPr>
              <w:t>numer katalogowy</w:t>
            </w:r>
          </w:p>
        </w:tc>
      </w:tr>
      <w:tr w:rsidR="00C96359" w:rsidRPr="00D462BC" w14:paraId="27F61822" w14:textId="77777777" w:rsidTr="007E2123">
        <w:trPr>
          <w:trHeight w:val="656"/>
        </w:trPr>
        <w:tc>
          <w:tcPr>
            <w:tcW w:w="1271" w:type="dxa"/>
            <w:tcBorders>
              <w:top w:val="single" w:sz="4" w:space="0" w:color="000000"/>
              <w:left w:val="single" w:sz="4" w:space="0" w:color="000000"/>
              <w:bottom w:val="single" w:sz="4" w:space="0" w:color="000000"/>
            </w:tcBorders>
            <w:shd w:val="clear" w:color="auto" w:fill="auto"/>
            <w:vAlign w:val="center"/>
          </w:tcPr>
          <w:p w14:paraId="397B5FC9" w14:textId="77777777" w:rsidR="00C96359" w:rsidRPr="00D462BC" w:rsidRDefault="00C96359" w:rsidP="00F51628">
            <w:pPr>
              <w:snapToGrid w:val="0"/>
              <w:spacing w:after="200" w:line="276" w:lineRule="auto"/>
              <w:jc w:val="both"/>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chirurgiczne jałowe, sterylne bezpudrowe, lateksowe</w:t>
            </w:r>
          </w:p>
        </w:tc>
        <w:tc>
          <w:tcPr>
            <w:tcW w:w="6095" w:type="dxa"/>
            <w:tcBorders>
              <w:top w:val="single" w:sz="4" w:space="0" w:color="000000"/>
              <w:left w:val="single" w:sz="4" w:space="0" w:color="000000"/>
              <w:bottom w:val="single" w:sz="4" w:space="0" w:color="000000"/>
            </w:tcBorders>
            <w:shd w:val="clear" w:color="auto" w:fill="auto"/>
            <w:vAlign w:val="center"/>
          </w:tcPr>
          <w:p w14:paraId="4D167FE7" w14:textId="77777777" w:rsidR="00C96359" w:rsidRPr="00D462BC" w:rsidRDefault="00C96359" w:rsidP="00C96359">
            <w:pPr>
              <w:autoSpaceDE w:val="0"/>
              <w:autoSpaceDN w:val="0"/>
              <w:adjustRightInd w:val="0"/>
              <w:spacing w:after="0" w:line="240"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chirurgiczne jałowe, sterylne bezpudrowe, lateksowe, kształt anatomiczny, zróżnicowane na prawą i lewą dłoń ,mankiet rolowany, dostępne w rozmiarach 5,5-9,0 co pół, powierzchnia zewnętrzna teksturowana, obustronnie polimeryzowane, długość rękawicy minimum 295 mm, grubość na palcu minimum 0,22 mm, na dłoni minimum 0,21 mm oraz na mankiecie 0,16 mm, o wartości finałowego uwalniania AQL 0,65, o sile zrywania przed starzeniem min. 16N,  zgodne z normą EN 455-1.2.3,4, rękawice przebadane na przenikanie wirusów zgodnie z ASTM-F1671/EN 374-5:2016, rękawice przebadane na przenikanie substancji chemicznych  zgodnie z EN 374-3/EN 16523-1 i cytostatyków zgodnie z EN 374-3, z obniżona zawartością protein ≤10μg/g, prznikanie krwi syntetycznej zgodnie z ASTM F 1670, pakowane parami w opakowania folia-folia, gwarancja jakości min. 3 lata. Sterylizowane radiacyjnie, w 100% testowane elektronicznie. Fabryczne oznakowanie jako wyrób medyczny i środek ochrony osobistej kategorii III oraz informacja na opakowaniu o prznikalności związków chemicznych oraz leków cytostatycznych</w:t>
            </w:r>
          </w:p>
        </w:tc>
        <w:tc>
          <w:tcPr>
            <w:tcW w:w="709" w:type="dxa"/>
            <w:tcBorders>
              <w:top w:val="single" w:sz="4" w:space="0" w:color="000000"/>
              <w:left w:val="single" w:sz="4" w:space="0" w:color="000000"/>
              <w:bottom w:val="single" w:sz="4" w:space="0" w:color="000000"/>
            </w:tcBorders>
            <w:shd w:val="clear" w:color="auto" w:fill="auto"/>
            <w:vAlign w:val="center"/>
          </w:tcPr>
          <w:p w14:paraId="7335B19B"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para</w:t>
            </w:r>
          </w:p>
        </w:tc>
        <w:tc>
          <w:tcPr>
            <w:tcW w:w="709" w:type="dxa"/>
            <w:tcBorders>
              <w:top w:val="single" w:sz="4" w:space="0" w:color="000000"/>
              <w:left w:val="single" w:sz="4" w:space="0" w:color="000000"/>
              <w:bottom w:val="single" w:sz="4" w:space="0" w:color="000000"/>
              <w:right w:val="single" w:sz="4" w:space="0" w:color="000000"/>
            </w:tcBorders>
          </w:tcPr>
          <w:p w14:paraId="6DEB8EB4"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600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00CE71ED"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0AF53F2F"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7D859662"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08E72EAB"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r>
      <w:tr w:rsidR="00C96359" w:rsidRPr="00D462BC" w14:paraId="126AE8C9" w14:textId="77777777" w:rsidTr="00D112F9">
        <w:trPr>
          <w:trHeight w:val="702"/>
        </w:trPr>
        <w:tc>
          <w:tcPr>
            <w:tcW w:w="1271" w:type="dxa"/>
            <w:tcBorders>
              <w:top w:val="single" w:sz="4" w:space="0" w:color="000000"/>
              <w:left w:val="single" w:sz="4" w:space="0" w:color="000000"/>
              <w:bottom w:val="single" w:sz="4" w:space="0" w:color="000000"/>
            </w:tcBorders>
            <w:shd w:val="clear" w:color="auto" w:fill="auto"/>
            <w:vAlign w:val="center"/>
          </w:tcPr>
          <w:p w14:paraId="2708AB2B" w14:textId="77777777" w:rsidR="00C96359" w:rsidRPr="00D462BC" w:rsidRDefault="00C96359" w:rsidP="00C96359">
            <w:pPr>
              <w:snapToGrid w:val="0"/>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chirurgiczne Neoprenowe, bezpudrowe</w:t>
            </w:r>
          </w:p>
        </w:tc>
        <w:tc>
          <w:tcPr>
            <w:tcW w:w="6095" w:type="dxa"/>
            <w:tcBorders>
              <w:top w:val="single" w:sz="4" w:space="0" w:color="000000"/>
              <w:left w:val="single" w:sz="4" w:space="0" w:color="000000"/>
              <w:bottom w:val="single" w:sz="4" w:space="0" w:color="000000"/>
            </w:tcBorders>
            <w:shd w:val="clear" w:color="auto" w:fill="auto"/>
            <w:vAlign w:val="center"/>
          </w:tcPr>
          <w:p w14:paraId="129B49CB" w14:textId="77777777" w:rsidR="00C96359" w:rsidRPr="00D462BC" w:rsidRDefault="00C96359" w:rsidP="00C96359">
            <w:pPr>
              <w:snapToGrid w:val="0"/>
              <w:spacing w:after="200" w:line="276"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 xml:space="preserve">Rękawice chirurgiczne Neoprenowe, bezpudrowe, obustronnie polimeryzowane w technologii wielowarstwowej o anatomicznym kształcie, mankiet rolowany,  mikroteksturowane,  sterylizowane radiacyjnie , w 100% testowane elektronicznie, o wartości finałowego uwalniania AQL 0,65 , o grubości rękawicy na palcu min. 0,21mm, na dłoni min. 0,18mm i długości całkowitej min. 295 mm, siła zrywania min. 14N, zgodne z normą EN 455-1.2.3,4,  rękawice przebadane na przenikanie wirusów zgodnie z ASTM-F1671/EN 374-5:2016, rękawice przebadane na przenikanie substancji chemicznych  zgodnie z EN 374-3/EN 16523-1 i cytostatyków zgodnie z EN 374-3, przenikanie krwi syntetycznej zgodnie z ASTM F 1670,  odporne na rozerwanie, łatwe w nakładaniu, dobrze dopasowane, powierzchnia mikroporowata. Pakowane w opakowania folia-folia, . Fabryczne oznakowanie jako wyrób </w:t>
            </w:r>
            <w:r w:rsidRPr="00D462BC">
              <w:rPr>
                <w:rFonts w:ascii="Times New Roman" w:eastAsia="Calibri" w:hAnsi="Times New Roman" w:cs="Times New Roman"/>
                <w:sz w:val="20"/>
                <w:szCs w:val="20"/>
              </w:rPr>
              <w:lastRenderedPageBreak/>
              <w:t>medyczny i środek ochrony osobistej kategorii III dostępne w rozmiarach: 9; 8,5; 8;7,5; 7; 6,5; 6; 5,5.</w:t>
            </w:r>
          </w:p>
        </w:tc>
        <w:tc>
          <w:tcPr>
            <w:tcW w:w="709" w:type="dxa"/>
            <w:tcBorders>
              <w:top w:val="single" w:sz="4" w:space="0" w:color="000000"/>
              <w:left w:val="single" w:sz="4" w:space="0" w:color="000000"/>
              <w:bottom w:val="single" w:sz="4" w:space="0" w:color="000000"/>
            </w:tcBorders>
            <w:shd w:val="clear" w:color="auto" w:fill="auto"/>
            <w:vAlign w:val="center"/>
          </w:tcPr>
          <w:p w14:paraId="6A6ABAEC"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lastRenderedPageBreak/>
              <w:t>para</w:t>
            </w:r>
          </w:p>
          <w:p w14:paraId="1B91E932"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7ABE780"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800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DCE627"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3D76390A"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7B770A6C"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20D7D09D"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r>
      <w:tr w:rsidR="00C96359" w:rsidRPr="00D462BC" w14:paraId="2EFAC04E" w14:textId="77777777" w:rsidTr="00393E1C">
        <w:trPr>
          <w:trHeight w:val="3682"/>
        </w:trPr>
        <w:tc>
          <w:tcPr>
            <w:tcW w:w="1271" w:type="dxa"/>
            <w:tcBorders>
              <w:top w:val="single" w:sz="4" w:space="0" w:color="000000"/>
              <w:left w:val="single" w:sz="4" w:space="0" w:color="000000"/>
              <w:bottom w:val="single" w:sz="4" w:space="0" w:color="000000"/>
            </w:tcBorders>
            <w:shd w:val="clear" w:color="auto" w:fill="auto"/>
            <w:vAlign w:val="center"/>
          </w:tcPr>
          <w:p w14:paraId="2A712104" w14:textId="77777777" w:rsidR="00C96359" w:rsidRPr="00D462BC" w:rsidRDefault="00C96359" w:rsidP="00C96359">
            <w:pPr>
              <w:snapToGrid w:val="0"/>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chirurgiczne jałowe, sterylne bezpudrowe</w:t>
            </w:r>
            <w:r w:rsidR="00250A20" w:rsidRPr="00D462BC">
              <w:rPr>
                <w:rFonts w:ascii="Times New Roman" w:eastAsia="Calibri" w:hAnsi="Times New Roman" w:cs="Times New Roman"/>
                <w:sz w:val="20"/>
                <w:szCs w:val="20"/>
              </w:rPr>
              <w:t>, lateksow</w:t>
            </w:r>
            <w:r w:rsidRPr="00D462BC">
              <w:rPr>
                <w:rFonts w:ascii="Times New Roman" w:eastAsia="Calibri" w:hAnsi="Times New Roman" w:cs="Times New Roman"/>
                <w:sz w:val="20"/>
                <w:szCs w:val="20"/>
              </w:rPr>
              <w:t>, mikrochirurgia</w:t>
            </w:r>
          </w:p>
        </w:tc>
        <w:tc>
          <w:tcPr>
            <w:tcW w:w="6095" w:type="dxa"/>
            <w:tcBorders>
              <w:top w:val="single" w:sz="4" w:space="0" w:color="000000"/>
              <w:left w:val="single" w:sz="4" w:space="0" w:color="000000"/>
              <w:bottom w:val="single" w:sz="4" w:space="0" w:color="000000"/>
            </w:tcBorders>
            <w:shd w:val="clear" w:color="auto" w:fill="auto"/>
            <w:vAlign w:val="bottom"/>
          </w:tcPr>
          <w:p w14:paraId="510C608E" w14:textId="77777777" w:rsidR="00C96359" w:rsidRPr="00D462BC" w:rsidRDefault="00C96359" w:rsidP="00C96359">
            <w:pPr>
              <w:spacing w:after="200" w:line="276"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chirurgiczne do neurochirurgii, z lateksu (zawartość protein nie więcej niż 20μg/g), bezpudrowe,  sterylizowane radiacyjnie, mikroteksturowane, z równomiernie rolowanym rantem, szczelnie pakowane parami, anatomicznie dopasowane do kształtu dłoni, zróżnicowane na prawą i lewą dłoń. W kolorze nie powodującym refleksu przy dodatkowym oświetleniu. Elastyczne, odporne na rozciąganie i uszkodzenia mechaniczne. w 100% testowane elektronicznie na szczelność. Grubość rękawicy na palcu  min. 0,17mm, minimalna dł.: 295mm. AQL 0,65.  Zgodne z normą EN 455-1.2.3,4,  rękawice przebadane na przenikanie wirusów zgodnie z ASTM-F1671/EN 374-5:2016, rękawice przebadane na przenikanie substancji chemicznych  zgodnie z EN 374-3/EN 16523-1 Pakowane w opakowania folia-folia, dostępne w rozmiarach: 9; 8,5; 8;7,5; 7; 6,5; 6, 5.5.</w:t>
            </w:r>
          </w:p>
        </w:tc>
        <w:tc>
          <w:tcPr>
            <w:tcW w:w="709" w:type="dxa"/>
            <w:tcBorders>
              <w:top w:val="single" w:sz="4" w:space="0" w:color="000000"/>
              <w:left w:val="single" w:sz="4" w:space="0" w:color="000000"/>
              <w:bottom w:val="single" w:sz="4" w:space="0" w:color="000000"/>
            </w:tcBorders>
            <w:shd w:val="clear" w:color="auto" w:fill="auto"/>
            <w:vAlign w:val="center"/>
          </w:tcPr>
          <w:p w14:paraId="62E11A13"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para</w:t>
            </w:r>
          </w:p>
          <w:p w14:paraId="70B239B8"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05D3A7D"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7000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3997D98"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0273DBD5"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31C53149"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75007E50"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r>
      <w:tr w:rsidR="00C96359" w:rsidRPr="00D462BC" w14:paraId="41307300" w14:textId="77777777"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64B04E85" w14:textId="77777777" w:rsidR="00C96359" w:rsidRPr="00D462BC" w:rsidRDefault="00C96359" w:rsidP="00C96359">
            <w:pPr>
              <w:snapToGrid w:val="0"/>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chirurgiczne jałowe, sterylne pudrowane, lateksowe</w:t>
            </w:r>
          </w:p>
        </w:tc>
        <w:tc>
          <w:tcPr>
            <w:tcW w:w="6095" w:type="dxa"/>
            <w:tcBorders>
              <w:top w:val="single" w:sz="4" w:space="0" w:color="000000"/>
              <w:left w:val="single" w:sz="4" w:space="0" w:color="000000"/>
              <w:bottom w:val="single" w:sz="4" w:space="0" w:color="000000"/>
            </w:tcBorders>
            <w:shd w:val="clear" w:color="auto" w:fill="auto"/>
            <w:vAlign w:val="bottom"/>
          </w:tcPr>
          <w:p w14:paraId="5AC12A84" w14:textId="77777777" w:rsidR="00C96359" w:rsidRPr="00D462BC" w:rsidRDefault="00C96359" w:rsidP="00C96359">
            <w:pPr>
              <w:spacing w:after="200" w:line="276"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chirurgiczne, lateksowe, sterylne, pudrowe, zgodnie z normą EN 455-1.2.3,4.; niska zawartość pudru, poziom protein lateksowych &lt;50 μg/g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bądź EN ISO 374-1:2016/Type B; EN 374-2:2014; EN 374-4:2013 oraz EN 16523 zastępującą EN 374-3. Zarejestrowane jako wyrób medyczny oraz środek ochrony indywidualnej kat. III. Pakowane w opakowania folia-folia, sterylizowane radiacyjnie, dostępne w rozmiarach: 9; 8,5; 8;7,5; 7; 6,5; 6.</w:t>
            </w:r>
          </w:p>
        </w:tc>
        <w:tc>
          <w:tcPr>
            <w:tcW w:w="709" w:type="dxa"/>
            <w:tcBorders>
              <w:top w:val="single" w:sz="4" w:space="0" w:color="000000"/>
              <w:left w:val="single" w:sz="4" w:space="0" w:color="000000"/>
              <w:bottom w:val="single" w:sz="4" w:space="0" w:color="000000"/>
            </w:tcBorders>
            <w:shd w:val="clear" w:color="auto" w:fill="auto"/>
            <w:vAlign w:val="center"/>
          </w:tcPr>
          <w:p w14:paraId="3F8900DD"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para</w:t>
            </w:r>
          </w:p>
        </w:tc>
        <w:tc>
          <w:tcPr>
            <w:tcW w:w="709" w:type="dxa"/>
            <w:tcBorders>
              <w:top w:val="single" w:sz="4" w:space="0" w:color="000000"/>
              <w:left w:val="single" w:sz="4" w:space="0" w:color="000000"/>
              <w:bottom w:val="single" w:sz="4" w:space="0" w:color="000000"/>
              <w:right w:val="single" w:sz="4" w:space="0" w:color="000000"/>
            </w:tcBorders>
          </w:tcPr>
          <w:p w14:paraId="05F3023E"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5500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56A9C3D6"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49CAD53D"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05635F9A"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505753A3"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r>
      <w:tr w:rsidR="00C96359" w:rsidRPr="00D462BC" w14:paraId="60F8B8EA" w14:textId="77777777"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7AB89838" w14:textId="77777777" w:rsidR="00C96359" w:rsidRPr="00D462BC" w:rsidRDefault="00C96359" w:rsidP="00C96359">
            <w:pPr>
              <w:snapToGrid w:val="0"/>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Nitrylowe diagnostyczne standard, min. 240mm</w:t>
            </w:r>
          </w:p>
        </w:tc>
        <w:tc>
          <w:tcPr>
            <w:tcW w:w="6095" w:type="dxa"/>
            <w:tcBorders>
              <w:top w:val="single" w:sz="4" w:space="0" w:color="000000"/>
              <w:left w:val="single" w:sz="4" w:space="0" w:color="000000"/>
              <w:bottom w:val="single" w:sz="4" w:space="0" w:color="000000"/>
            </w:tcBorders>
            <w:shd w:val="clear" w:color="auto" w:fill="auto"/>
            <w:vAlign w:val="bottom"/>
          </w:tcPr>
          <w:p w14:paraId="16B498A7" w14:textId="77777777" w:rsidR="00C96359" w:rsidRPr="00D462BC" w:rsidRDefault="00C96359" w:rsidP="00C96359">
            <w:pPr>
              <w:spacing w:after="200" w:line="276"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 xml:space="preserve">Rękawice diagnostyczne wykonane z nitrylu, bezpudrowe, z wewnętrzna  warstwą polimerową, mankiet rolowany, w kolorze niebieskim. Lekko teksturowane z dodatkową teksturą na końcach palców, grubość rękawic w palcach  min. 0,08 mm, na dłoni min. 0,05mm. Zgodne z PN/EN 455-1, 2, 3,4, potwierdzone przez raport z badań producenta. Rękawice odporne na przenikanie związków chemicznych wg PN EN 374-3/EN 16523-1  w tym izopropanol 70% z czasem przenikania min.30 minut, badanie </w:t>
            </w:r>
            <w:r w:rsidRPr="00D462BC">
              <w:rPr>
                <w:rFonts w:ascii="Times New Roman" w:eastAsia="Calibri" w:hAnsi="Times New Roman" w:cs="Times New Roman"/>
                <w:sz w:val="20"/>
                <w:szCs w:val="20"/>
              </w:rPr>
              <w:lastRenderedPageBreak/>
              <w:t xml:space="preserve">dołączone do oferty.  Rękawice odporne na przenikanie  substancji cytostatycznych zgodnie z normą EN 374-3/ASTMD 6978 z odpowiednią informacją na opakowaniu.  Rękawice odporne na przenikanie wirusów zgodnie z ASTM F 1671/EN 374-5:2016 potwierdzone protokołem badań wydanym przez jednostkę niezależną, przebadane na  przenikanie krwi syntetycznej zgodnie z ASTM F 1670. Posiadające dopuszczenie do żywności (Cetyfikat bądź deklaracja zgodności) Zarejestrowane jako wyrób medyczny oraz środek ochrony indywidualnej kat. III. Opakowanie rozmiarów od XS do  XL zawierające  100 szt. rękawic.   </w:t>
            </w:r>
          </w:p>
        </w:tc>
        <w:tc>
          <w:tcPr>
            <w:tcW w:w="709" w:type="dxa"/>
            <w:tcBorders>
              <w:top w:val="single" w:sz="4" w:space="0" w:color="000000"/>
              <w:left w:val="single" w:sz="4" w:space="0" w:color="000000"/>
              <w:bottom w:val="single" w:sz="4" w:space="0" w:color="000000"/>
            </w:tcBorders>
            <w:shd w:val="clear" w:color="auto" w:fill="auto"/>
            <w:vAlign w:val="center"/>
          </w:tcPr>
          <w:p w14:paraId="2950FF55"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lastRenderedPageBreak/>
              <w:t>Op=100szt</w:t>
            </w:r>
          </w:p>
        </w:tc>
        <w:tc>
          <w:tcPr>
            <w:tcW w:w="709" w:type="dxa"/>
            <w:tcBorders>
              <w:top w:val="single" w:sz="4" w:space="0" w:color="000000"/>
              <w:left w:val="single" w:sz="4" w:space="0" w:color="000000"/>
              <w:bottom w:val="single" w:sz="4" w:space="0" w:color="000000"/>
              <w:right w:val="single" w:sz="4" w:space="0" w:color="000000"/>
            </w:tcBorders>
          </w:tcPr>
          <w:p w14:paraId="2360305B"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7000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C2BC9AF"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76E50202"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4A8AF2D9"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4F934CDE"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r>
      <w:tr w:rsidR="00C96359" w:rsidRPr="00D462BC" w14:paraId="7B62D5B9" w14:textId="77777777"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40DAC1CC" w14:textId="77777777" w:rsidR="00C96359" w:rsidRPr="00D462BC" w:rsidRDefault="00C96359" w:rsidP="00C96359">
            <w:pPr>
              <w:snapToGrid w:val="0"/>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Lateksowe, bezpudrowe</w:t>
            </w:r>
          </w:p>
        </w:tc>
        <w:tc>
          <w:tcPr>
            <w:tcW w:w="6095" w:type="dxa"/>
            <w:tcBorders>
              <w:top w:val="single" w:sz="4" w:space="0" w:color="000000"/>
              <w:left w:val="single" w:sz="4" w:space="0" w:color="000000"/>
              <w:bottom w:val="single" w:sz="4" w:space="0" w:color="000000"/>
            </w:tcBorders>
            <w:shd w:val="clear" w:color="auto" w:fill="auto"/>
            <w:vAlign w:val="bottom"/>
          </w:tcPr>
          <w:p w14:paraId="23499251" w14:textId="77777777" w:rsidR="00C96359" w:rsidRPr="00D462BC" w:rsidRDefault="00C96359" w:rsidP="00C96359">
            <w:pPr>
              <w:spacing w:after="200" w:line="276"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lateksowe, niejałowe, bezpudrowe, uniwersalne, lekko teksturowane, polimeryzowane bądź chlorowane, Zgodne z PN/EN 455-1, 2, 3,4, potwierdzone przez raport z badań producenta. Rękawice odporne na przenikanie związków chemicznych wg PN EN 374-3/EN 16523-1.  Rękawice odporne na przenikanie wirusów zgodnie z ASTM F 1671/EN 374-5:2016. Fabryczne oznakowanie jako wyrób medyczny i środek ochrony osobistej kategorii III. Rękawice przebadane na przenikanie krwi syntetycznej zgodnie z normą ASTM F1670. Opakowanie 100 szt.  Rozmiar do wyboru S, M, L, XL, 3 lata gwarancji jakości.</w:t>
            </w:r>
          </w:p>
        </w:tc>
        <w:tc>
          <w:tcPr>
            <w:tcW w:w="709" w:type="dxa"/>
            <w:tcBorders>
              <w:top w:val="single" w:sz="4" w:space="0" w:color="000000"/>
              <w:left w:val="single" w:sz="4" w:space="0" w:color="000000"/>
              <w:bottom w:val="single" w:sz="4" w:space="0" w:color="000000"/>
            </w:tcBorders>
            <w:shd w:val="clear" w:color="auto" w:fill="auto"/>
            <w:vAlign w:val="center"/>
          </w:tcPr>
          <w:p w14:paraId="587EF3C8"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Op=100szt</w:t>
            </w:r>
          </w:p>
        </w:tc>
        <w:tc>
          <w:tcPr>
            <w:tcW w:w="709" w:type="dxa"/>
            <w:tcBorders>
              <w:top w:val="single" w:sz="4" w:space="0" w:color="000000"/>
              <w:left w:val="single" w:sz="4" w:space="0" w:color="000000"/>
              <w:bottom w:val="single" w:sz="4" w:space="0" w:color="000000"/>
              <w:right w:val="single" w:sz="4" w:space="0" w:color="000000"/>
            </w:tcBorders>
          </w:tcPr>
          <w:p w14:paraId="195B2F01"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1000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5A26E9B1"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21E00B36"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2B1ADD47"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40A7AB49"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r>
      <w:tr w:rsidR="00C96359" w:rsidRPr="00D462BC" w14:paraId="7CF9A209" w14:textId="77777777"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19AE21FB" w14:textId="77777777" w:rsidR="00C96359" w:rsidRPr="00D462BC" w:rsidRDefault="00C96359" w:rsidP="00C96359">
            <w:pPr>
              <w:snapToGrid w:val="0"/>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Lateksowe, pudrowane</w:t>
            </w:r>
          </w:p>
        </w:tc>
        <w:tc>
          <w:tcPr>
            <w:tcW w:w="6095" w:type="dxa"/>
            <w:tcBorders>
              <w:top w:val="single" w:sz="4" w:space="0" w:color="000000"/>
              <w:left w:val="single" w:sz="4" w:space="0" w:color="000000"/>
              <w:bottom w:val="single" w:sz="4" w:space="0" w:color="000000"/>
            </w:tcBorders>
            <w:shd w:val="clear" w:color="auto" w:fill="auto"/>
            <w:vAlign w:val="bottom"/>
          </w:tcPr>
          <w:p w14:paraId="485A52C1" w14:textId="77777777" w:rsidR="00C96359" w:rsidRPr="00D462BC" w:rsidRDefault="00C96359" w:rsidP="00C96359">
            <w:pPr>
              <w:spacing w:after="200" w:line="276"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 xml:space="preserve">Rękawice diagnostyczne, z lateksu, lekko pudrowane, niejałowe, pasujące na obie dłonie. Zawartość protein &lt; 70µg/g. Poziom AQL ≤ 1,5. O grubości w części palca min. 0,11 mm i długości min. 240 mm. Mankiet zakończony równomiernie rolowanym rantem. Zgodne z PN/EN 455,zgodne z Dyrektywą o Wyrobie Medycznym MDD 93/42/EEC &amp; 2007/47/EC w klasie I oraz Dyrektywą o Środkach Ochrony Indywidualnej - PPE 89/686/EEC w kategorii min. I.  Opakowanie rozmiarów od XS do  XL zawierające  100 szt. rękawic.   </w:t>
            </w:r>
          </w:p>
        </w:tc>
        <w:tc>
          <w:tcPr>
            <w:tcW w:w="709" w:type="dxa"/>
            <w:tcBorders>
              <w:top w:val="single" w:sz="4" w:space="0" w:color="000000"/>
              <w:left w:val="single" w:sz="4" w:space="0" w:color="000000"/>
              <w:bottom w:val="single" w:sz="4" w:space="0" w:color="000000"/>
            </w:tcBorders>
            <w:shd w:val="clear" w:color="auto" w:fill="auto"/>
            <w:vAlign w:val="center"/>
          </w:tcPr>
          <w:p w14:paraId="4C259546"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Op=100szt</w:t>
            </w:r>
          </w:p>
        </w:tc>
        <w:tc>
          <w:tcPr>
            <w:tcW w:w="709" w:type="dxa"/>
            <w:tcBorders>
              <w:top w:val="single" w:sz="4" w:space="0" w:color="000000"/>
              <w:left w:val="single" w:sz="4" w:space="0" w:color="000000"/>
              <w:bottom w:val="single" w:sz="4" w:space="0" w:color="000000"/>
              <w:right w:val="single" w:sz="4" w:space="0" w:color="000000"/>
            </w:tcBorders>
          </w:tcPr>
          <w:p w14:paraId="58DC6C21"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B2D15B1"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2BA5E9C4"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1705BC1A"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520DF840"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r>
      <w:tr w:rsidR="00C96359" w:rsidRPr="00D462BC" w14:paraId="21919425" w14:textId="77777777" w:rsidTr="007E2123">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0FCA3DF7" w14:textId="77777777" w:rsidR="00C96359" w:rsidRPr="00D462BC" w:rsidRDefault="00C96359" w:rsidP="00C96359">
            <w:pPr>
              <w:snapToGrid w:val="0"/>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Nitrylowe diagnostyczne przedłużane min 290mm</w:t>
            </w:r>
          </w:p>
        </w:tc>
        <w:tc>
          <w:tcPr>
            <w:tcW w:w="6095" w:type="dxa"/>
            <w:tcBorders>
              <w:top w:val="single" w:sz="4" w:space="0" w:color="000000"/>
              <w:left w:val="single" w:sz="4" w:space="0" w:color="000000"/>
              <w:bottom w:val="single" w:sz="4" w:space="0" w:color="000000"/>
            </w:tcBorders>
            <w:shd w:val="clear" w:color="auto" w:fill="auto"/>
            <w:vAlign w:val="center"/>
          </w:tcPr>
          <w:p w14:paraId="5CB7E899" w14:textId="77777777" w:rsidR="00C96359" w:rsidRPr="00D462BC" w:rsidRDefault="00C96359" w:rsidP="00C96359">
            <w:pPr>
              <w:spacing w:after="200" w:line="276"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Rękawice diagnostyczne wykonane z nitrylu, bezpudrowe, mankiet rolowany, w kolorze niebieskim. Lekko teksturowane z dodatkową teksturą na końcach palców o długości całkowitej min. 290mm , o  grubości rękawic w palcach, mediana  min. 0,13 mm, na dłoni mediana  min. 0,09mm. Zgodne z EN 455-1, 2, 3,4.  Rękawice odporne na przenikanie związków chemicznych wg PN EN 374-3/EN 16523-1. Zarejestrowane jako wyrób medyczny oraz środek ochrony indywidualnej kat. III. Pakowane po 100 szt. Rozmiary: XS, S, M, L, XL.</w:t>
            </w:r>
          </w:p>
        </w:tc>
        <w:tc>
          <w:tcPr>
            <w:tcW w:w="709" w:type="dxa"/>
            <w:tcBorders>
              <w:top w:val="single" w:sz="4" w:space="0" w:color="000000"/>
              <w:left w:val="single" w:sz="4" w:space="0" w:color="000000"/>
              <w:bottom w:val="single" w:sz="4" w:space="0" w:color="000000"/>
            </w:tcBorders>
            <w:shd w:val="clear" w:color="auto" w:fill="auto"/>
            <w:vAlign w:val="center"/>
          </w:tcPr>
          <w:p w14:paraId="16631472" w14:textId="77777777" w:rsidR="00C96359" w:rsidRPr="00D462BC" w:rsidRDefault="00C96359" w:rsidP="004F399B">
            <w:pPr>
              <w:spacing w:after="200" w:line="276" w:lineRule="auto"/>
              <w:rPr>
                <w:rFonts w:ascii="Times New Roman" w:eastAsia="Calibri" w:hAnsi="Times New Roman" w:cs="Times New Roman"/>
                <w:sz w:val="20"/>
                <w:szCs w:val="20"/>
              </w:rPr>
            </w:pPr>
            <w:r w:rsidRPr="00D462BC">
              <w:rPr>
                <w:rFonts w:ascii="Times New Roman" w:eastAsia="Calibri" w:hAnsi="Times New Roman" w:cs="Times New Roman"/>
                <w:sz w:val="20"/>
                <w:szCs w:val="20"/>
              </w:rPr>
              <w:t>Op=100szt</w:t>
            </w:r>
          </w:p>
        </w:tc>
        <w:tc>
          <w:tcPr>
            <w:tcW w:w="709" w:type="dxa"/>
            <w:tcBorders>
              <w:top w:val="single" w:sz="4" w:space="0" w:color="000000"/>
              <w:left w:val="single" w:sz="4" w:space="0" w:color="000000"/>
              <w:bottom w:val="single" w:sz="4" w:space="0" w:color="000000"/>
              <w:right w:val="single" w:sz="4" w:space="0" w:color="000000"/>
            </w:tcBorders>
          </w:tcPr>
          <w:p w14:paraId="72140B3D" w14:textId="77777777" w:rsidR="00C96359" w:rsidRPr="00D462BC" w:rsidRDefault="00C96359" w:rsidP="00C96359">
            <w:pPr>
              <w:spacing w:after="200" w:line="276" w:lineRule="auto"/>
              <w:jc w:val="center"/>
              <w:rPr>
                <w:rFonts w:ascii="Times New Roman" w:eastAsia="Calibri" w:hAnsi="Times New Roman" w:cs="Times New Roman"/>
                <w:sz w:val="20"/>
                <w:szCs w:val="20"/>
              </w:rPr>
            </w:pPr>
            <w:r w:rsidRPr="00D462BC">
              <w:rPr>
                <w:rFonts w:ascii="Times New Roman" w:eastAsia="Calibri" w:hAnsi="Times New Roman" w:cs="Times New Roman"/>
                <w:sz w:val="20"/>
                <w:szCs w:val="20"/>
              </w:rPr>
              <w:t>50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06001B59"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4D25E64B"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4200B798"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30900EB9" w14:textId="77777777" w:rsidR="00C96359" w:rsidRPr="00D462BC" w:rsidRDefault="00C96359" w:rsidP="00C96359">
            <w:pPr>
              <w:spacing w:after="200" w:line="276" w:lineRule="auto"/>
              <w:jc w:val="center"/>
              <w:rPr>
                <w:rFonts w:ascii="Times New Roman" w:eastAsia="Calibri" w:hAnsi="Times New Roman" w:cs="Times New Roman"/>
                <w:sz w:val="20"/>
                <w:szCs w:val="20"/>
              </w:rPr>
            </w:pPr>
          </w:p>
        </w:tc>
      </w:tr>
    </w:tbl>
    <w:p w14:paraId="68ED071C" w14:textId="77777777" w:rsidR="00E9370A" w:rsidRPr="00D462BC" w:rsidRDefault="00E9370A" w:rsidP="00E9370A">
      <w:pPr>
        <w:spacing w:after="200" w:line="276" w:lineRule="auto"/>
        <w:jc w:val="center"/>
        <w:rPr>
          <w:rFonts w:ascii="Times New Roman" w:eastAsia="Calibri" w:hAnsi="Times New Roman" w:cs="Times New Roman"/>
          <w:b/>
          <w:sz w:val="20"/>
          <w:szCs w:val="20"/>
        </w:rPr>
      </w:pPr>
      <w:r w:rsidRPr="00D462BC">
        <w:rPr>
          <w:rFonts w:ascii="Times New Roman" w:eastAsia="Calibri" w:hAnsi="Times New Roman" w:cs="Times New Roman"/>
          <w:b/>
          <w:sz w:val="20"/>
          <w:szCs w:val="20"/>
        </w:rPr>
        <w:t>UWAGA: Potwierdzić parametry rękawic raportami badań producenta zgodnie z normą EN 455 dołączonymi do Oferty wystawionymi nie wcześniej jak w 2017r.</w:t>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4F399B" w:rsidRPr="00D462BC" w14:paraId="16CF8044" w14:textId="77777777" w:rsidTr="007F043C">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14:paraId="6836BBCC" w14:textId="77777777" w:rsidR="004F399B" w:rsidRPr="00D462BC" w:rsidRDefault="004F399B" w:rsidP="007F043C">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lastRenderedPageBreak/>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4F399B" w:rsidRPr="00D462BC" w14:paraId="740F5A37" w14:textId="77777777" w:rsidTr="007F043C">
        <w:trPr>
          <w:gridAfter w:val="2"/>
          <w:wAfter w:w="1920" w:type="dxa"/>
          <w:trHeight w:val="825"/>
        </w:trPr>
        <w:tc>
          <w:tcPr>
            <w:tcW w:w="12444" w:type="dxa"/>
            <w:gridSpan w:val="7"/>
            <w:vMerge/>
            <w:tcBorders>
              <w:top w:val="nil"/>
              <w:left w:val="nil"/>
              <w:bottom w:val="nil"/>
              <w:right w:val="nil"/>
            </w:tcBorders>
            <w:vAlign w:val="center"/>
            <w:hideMark/>
          </w:tcPr>
          <w:p w14:paraId="31786D8C" w14:textId="77777777" w:rsidR="004F399B" w:rsidRPr="00D462BC" w:rsidRDefault="004F399B" w:rsidP="007F043C">
            <w:pPr>
              <w:spacing w:after="0" w:line="240" w:lineRule="auto"/>
              <w:rPr>
                <w:rFonts w:ascii="Times New Roman" w:hAnsi="Times New Roman" w:cs="Times New Roman"/>
                <w:sz w:val="20"/>
                <w:szCs w:val="20"/>
              </w:rPr>
            </w:pPr>
          </w:p>
        </w:tc>
      </w:tr>
      <w:tr w:rsidR="004F399B" w:rsidRPr="00D462BC" w14:paraId="31F849FF" w14:textId="77777777" w:rsidTr="007F043C">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14:paraId="0C04DF54" w14:textId="77777777" w:rsidR="004F399B" w:rsidRPr="00D462BC" w:rsidRDefault="004F399B" w:rsidP="007F043C">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Zamawiający w celu weryfikacji zaoferowanego asortymentu z wymaganiami SIWZ zastrzega sobie możliwość wezwania Zamawiającego do złożenia </w:t>
            </w:r>
          </w:p>
        </w:tc>
      </w:tr>
      <w:tr w:rsidR="004F399B" w:rsidRPr="00D462BC" w14:paraId="0F21FAAE" w14:textId="77777777" w:rsidTr="007F043C">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1D3B831F" w14:textId="77777777" w:rsidR="004F399B" w:rsidRPr="00D462BC" w:rsidRDefault="004F399B" w:rsidP="007F043C">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próbek z poszczególnych pozycji na każdym etapie postępowania przetargowego.</w:t>
            </w:r>
          </w:p>
        </w:tc>
      </w:tr>
      <w:tr w:rsidR="004F399B" w:rsidRPr="00D462BC" w14:paraId="38A3B54E" w14:textId="77777777" w:rsidTr="007F043C">
        <w:trPr>
          <w:trHeight w:val="300"/>
        </w:trPr>
        <w:tc>
          <w:tcPr>
            <w:tcW w:w="14364" w:type="dxa"/>
            <w:gridSpan w:val="9"/>
            <w:tcBorders>
              <w:top w:val="nil"/>
              <w:left w:val="nil"/>
              <w:bottom w:val="nil"/>
              <w:right w:val="nil"/>
            </w:tcBorders>
            <w:shd w:val="clear" w:color="auto" w:fill="auto"/>
            <w:noWrap/>
            <w:vAlign w:val="center"/>
            <w:hideMark/>
          </w:tcPr>
          <w:p w14:paraId="259AA474" w14:textId="77777777" w:rsidR="004F399B" w:rsidRPr="00D462BC" w:rsidRDefault="004F399B" w:rsidP="007F043C">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brutto zamówienia (cyfrowo i słownie) ……………………………………………………………………………………………………………….</w:t>
            </w:r>
          </w:p>
        </w:tc>
      </w:tr>
      <w:tr w:rsidR="004F399B" w:rsidRPr="00D462BC" w14:paraId="7858E6DE" w14:textId="77777777" w:rsidTr="007F043C">
        <w:trPr>
          <w:trHeight w:val="300"/>
        </w:trPr>
        <w:tc>
          <w:tcPr>
            <w:tcW w:w="14364" w:type="dxa"/>
            <w:gridSpan w:val="9"/>
            <w:tcBorders>
              <w:top w:val="nil"/>
              <w:left w:val="nil"/>
              <w:bottom w:val="nil"/>
              <w:right w:val="nil"/>
            </w:tcBorders>
            <w:shd w:val="clear" w:color="auto" w:fill="auto"/>
            <w:noWrap/>
            <w:vAlign w:val="center"/>
            <w:hideMark/>
          </w:tcPr>
          <w:p w14:paraId="7B6F4FE4" w14:textId="77777777" w:rsidR="004F399B" w:rsidRPr="00D462BC" w:rsidRDefault="004F399B" w:rsidP="007F043C">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netto zamówienia: (cyfrowo i słownie) ………………………………………………………………………………………………………………..</w:t>
            </w:r>
          </w:p>
        </w:tc>
      </w:tr>
      <w:tr w:rsidR="004F399B" w:rsidRPr="00D462BC" w14:paraId="13F67834" w14:textId="77777777" w:rsidTr="007F043C">
        <w:trPr>
          <w:trHeight w:val="300"/>
        </w:trPr>
        <w:tc>
          <w:tcPr>
            <w:tcW w:w="14364" w:type="dxa"/>
            <w:gridSpan w:val="9"/>
            <w:tcBorders>
              <w:top w:val="nil"/>
              <w:left w:val="nil"/>
              <w:bottom w:val="nil"/>
              <w:right w:val="nil"/>
            </w:tcBorders>
            <w:shd w:val="clear" w:color="auto" w:fill="auto"/>
            <w:noWrap/>
            <w:vAlign w:val="center"/>
            <w:hideMark/>
          </w:tcPr>
          <w:p w14:paraId="059DDB65" w14:textId="77777777" w:rsidR="004F399B" w:rsidRPr="00D462BC" w:rsidRDefault="004F399B" w:rsidP="007F043C">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Podatek VAT (cyfrowo i słownie)……………………………………………………………………………………………………………………………….</w:t>
            </w:r>
          </w:p>
        </w:tc>
      </w:tr>
      <w:tr w:rsidR="004F399B" w:rsidRPr="00D462BC" w14:paraId="464FD0E1" w14:textId="77777777" w:rsidTr="007F043C">
        <w:trPr>
          <w:gridAfter w:val="4"/>
          <w:wAfter w:w="7674" w:type="dxa"/>
          <w:trHeight w:val="300"/>
        </w:trPr>
        <w:tc>
          <w:tcPr>
            <w:tcW w:w="582" w:type="dxa"/>
            <w:tcBorders>
              <w:top w:val="nil"/>
              <w:left w:val="nil"/>
              <w:bottom w:val="nil"/>
              <w:right w:val="nil"/>
            </w:tcBorders>
            <w:shd w:val="clear" w:color="auto" w:fill="auto"/>
            <w:noWrap/>
            <w:vAlign w:val="center"/>
            <w:hideMark/>
          </w:tcPr>
          <w:p w14:paraId="716E1371" w14:textId="77777777" w:rsidR="004F399B" w:rsidRPr="00D462BC" w:rsidRDefault="004F399B" w:rsidP="007F043C">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14:paraId="26ECCADE" w14:textId="77777777" w:rsidR="004F399B" w:rsidRPr="00D462BC" w:rsidRDefault="004F399B" w:rsidP="007F043C">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652F6104" w14:textId="77777777" w:rsidR="004F399B" w:rsidRPr="00D462BC" w:rsidRDefault="004F399B" w:rsidP="007F043C">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65A9C366" w14:textId="77777777" w:rsidR="004F399B" w:rsidRPr="00D462BC" w:rsidRDefault="004F399B" w:rsidP="007F043C">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14:paraId="3CB9FDF1" w14:textId="77777777" w:rsidR="004F399B" w:rsidRPr="00D462BC" w:rsidRDefault="004F399B" w:rsidP="007F043C">
            <w:pPr>
              <w:spacing w:after="0" w:line="240" w:lineRule="auto"/>
              <w:rPr>
                <w:rFonts w:ascii="Times New Roman" w:hAnsi="Times New Roman" w:cs="Times New Roman"/>
                <w:sz w:val="20"/>
                <w:szCs w:val="20"/>
              </w:rPr>
            </w:pPr>
          </w:p>
        </w:tc>
      </w:tr>
      <w:tr w:rsidR="004F399B" w:rsidRPr="00D462BC" w14:paraId="36E1F006" w14:textId="77777777" w:rsidTr="007F043C">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7F0D28C4" w14:textId="77777777" w:rsidR="004F399B" w:rsidRPr="00D462BC" w:rsidRDefault="004F399B" w:rsidP="007F043C">
            <w:pPr>
              <w:spacing w:after="0" w:line="240" w:lineRule="auto"/>
              <w:jc w:val="right"/>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 xml:space="preserve">…………………………………………………………… </w:t>
            </w:r>
          </w:p>
        </w:tc>
      </w:tr>
      <w:tr w:rsidR="004F399B" w:rsidRPr="00D462BC" w14:paraId="6D4A56B2" w14:textId="77777777" w:rsidTr="007F043C">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14C1E3BC" w14:textId="77777777" w:rsidR="004F399B" w:rsidRPr="00D462BC" w:rsidRDefault="004F399B" w:rsidP="007F043C">
            <w:pPr>
              <w:spacing w:after="0" w:line="240" w:lineRule="auto"/>
              <w:jc w:val="right"/>
              <w:rPr>
                <w:rFonts w:ascii="Times New Roman" w:eastAsia="Times New Roman" w:hAnsi="Times New Roman" w:cs="Times New Roman"/>
                <w:color w:val="000000"/>
                <w:sz w:val="20"/>
                <w:szCs w:val="20"/>
                <w:lang w:eastAsia="pl-PL"/>
              </w:rPr>
            </w:pPr>
            <w:r w:rsidRPr="00D462BC">
              <w:rPr>
                <w:rFonts w:ascii="Times New Roman" w:eastAsia="Times New Roman" w:hAnsi="Times New Roman" w:cs="Times New Roman"/>
                <w:color w:val="000000"/>
                <w:sz w:val="20"/>
                <w:szCs w:val="20"/>
                <w:lang w:eastAsia="pl-PL"/>
              </w:rPr>
              <w:t>data i podpis upoważnionego przedstawiciela wykonawcy</w:t>
            </w:r>
          </w:p>
        </w:tc>
      </w:tr>
    </w:tbl>
    <w:p w14:paraId="57ECDBBB" w14:textId="77777777" w:rsidR="004F399B" w:rsidRPr="00D462BC" w:rsidRDefault="004F399B" w:rsidP="004F399B">
      <w:pPr>
        <w:rPr>
          <w:rFonts w:ascii="Times New Roman" w:hAnsi="Times New Roman" w:cs="Times New Roman"/>
          <w:sz w:val="20"/>
          <w:szCs w:val="20"/>
        </w:rPr>
      </w:pPr>
    </w:p>
    <w:tbl>
      <w:tblPr>
        <w:tblW w:w="16673" w:type="dxa"/>
        <w:tblCellMar>
          <w:left w:w="70" w:type="dxa"/>
          <w:right w:w="70" w:type="dxa"/>
        </w:tblCellMar>
        <w:tblLook w:val="04A0" w:firstRow="1" w:lastRow="0" w:firstColumn="1" w:lastColumn="0" w:noHBand="0" w:noVBand="1"/>
      </w:tblPr>
      <w:tblGrid>
        <w:gridCol w:w="16673"/>
      </w:tblGrid>
      <w:tr w:rsidR="00ED278D" w:rsidRPr="00D462BC" w14:paraId="4616A776" w14:textId="77777777" w:rsidTr="00291C5B">
        <w:trPr>
          <w:trHeight w:val="255"/>
        </w:trPr>
        <w:tc>
          <w:tcPr>
            <w:tcW w:w="16673" w:type="dxa"/>
            <w:tcBorders>
              <w:top w:val="nil"/>
              <w:left w:val="nil"/>
              <w:bottom w:val="nil"/>
              <w:right w:val="nil"/>
            </w:tcBorders>
            <w:shd w:val="clear" w:color="auto" w:fill="auto"/>
            <w:noWrap/>
            <w:vAlign w:val="bottom"/>
          </w:tcPr>
          <w:p w14:paraId="610B20F7" w14:textId="77777777" w:rsidR="00BD0D5A" w:rsidRDefault="00BD0D5A" w:rsidP="00291C5B">
            <w:pPr>
              <w:spacing w:after="0" w:line="240" w:lineRule="auto"/>
              <w:rPr>
                <w:rFonts w:ascii="Times New Roman" w:hAnsi="Times New Roman" w:cs="Times New Roman"/>
                <w:b/>
                <w:sz w:val="20"/>
                <w:szCs w:val="20"/>
              </w:rPr>
            </w:pPr>
          </w:p>
          <w:p w14:paraId="2E69992F" w14:textId="77777777" w:rsidR="00BD0D5A" w:rsidRDefault="00BD0D5A" w:rsidP="00291C5B">
            <w:pPr>
              <w:spacing w:after="0" w:line="240" w:lineRule="auto"/>
              <w:rPr>
                <w:rFonts w:ascii="Times New Roman" w:hAnsi="Times New Roman" w:cs="Times New Roman"/>
                <w:b/>
                <w:sz w:val="20"/>
                <w:szCs w:val="20"/>
              </w:rPr>
            </w:pPr>
          </w:p>
          <w:p w14:paraId="508FA648" w14:textId="00782D7F"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b/>
                <w:sz w:val="20"/>
                <w:szCs w:val="20"/>
              </w:rPr>
              <w:t xml:space="preserve">Zadanie nr </w:t>
            </w:r>
            <w:r w:rsidR="002B2096">
              <w:rPr>
                <w:rFonts w:ascii="Times New Roman" w:hAnsi="Times New Roman" w:cs="Times New Roman"/>
                <w:b/>
                <w:sz w:val="20"/>
                <w:szCs w:val="20"/>
              </w:rPr>
              <w:t>1</w:t>
            </w:r>
            <w:r w:rsidR="00D112F9">
              <w:rPr>
                <w:rFonts w:ascii="Times New Roman" w:hAnsi="Times New Roman" w:cs="Times New Roman"/>
                <w:b/>
                <w:sz w:val="20"/>
                <w:szCs w:val="20"/>
              </w:rPr>
              <w:t>3</w:t>
            </w:r>
            <w:r w:rsidRPr="00D462BC">
              <w:rPr>
                <w:rFonts w:ascii="Times New Roman" w:hAnsi="Times New Roman" w:cs="Times New Roman"/>
                <w:b/>
                <w:sz w:val="20"/>
                <w:szCs w:val="20"/>
              </w:rPr>
              <w:t xml:space="preserve">.     </w:t>
            </w:r>
            <w:r w:rsidR="00DD5664" w:rsidRPr="00D462BC">
              <w:rPr>
                <w:rFonts w:ascii="Times New Roman" w:hAnsi="Times New Roman" w:cs="Times New Roman"/>
                <w:b/>
                <w:sz w:val="20"/>
                <w:szCs w:val="20"/>
              </w:rPr>
              <w:t xml:space="preserve">Opaski i pojemniki. </w:t>
            </w:r>
          </w:p>
          <w:tbl>
            <w:tblPr>
              <w:tblW w:w="13943" w:type="dxa"/>
              <w:tblLook w:val="0000" w:firstRow="0" w:lastRow="0" w:firstColumn="0" w:lastColumn="0" w:noHBand="0" w:noVBand="0"/>
            </w:tblPr>
            <w:tblGrid>
              <w:gridCol w:w="564"/>
              <w:gridCol w:w="6499"/>
              <w:gridCol w:w="847"/>
              <w:gridCol w:w="1469"/>
              <w:gridCol w:w="1133"/>
              <w:gridCol w:w="639"/>
              <w:gridCol w:w="16"/>
              <w:gridCol w:w="1113"/>
              <w:gridCol w:w="16"/>
              <w:gridCol w:w="1411"/>
              <w:gridCol w:w="220"/>
              <w:gridCol w:w="16"/>
            </w:tblGrid>
            <w:tr w:rsidR="00D462BC" w:rsidRPr="00D462BC" w14:paraId="1E806925"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31EB087A" w14:textId="77777777" w:rsidR="00ED278D" w:rsidRPr="00D462BC" w:rsidRDefault="00ED278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Lp.</w:t>
                  </w:r>
                </w:p>
              </w:tc>
              <w:tc>
                <w:tcPr>
                  <w:tcW w:w="6531" w:type="dxa"/>
                  <w:tcBorders>
                    <w:top w:val="single" w:sz="4" w:space="0" w:color="000000"/>
                    <w:left w:val="single" w:sz="4" w:space="0" w:color="000000"/>
                    <w:bottom w:val="single" w:sz="4" w:space="0" w:color="000000"/>
                  </w:tcBorders>
                </w:tcPr>
                <w:p w14:paraId="20B0EE83" w14:textId="77777777" w:rsidR="00ED278D" w:rsidRPr="00D462BC" w:rsidRDefault="00ED278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Nazwa </w:t>
                  </w:r>
                </w:p>
              </w:tc>
              <w:tc>
                <w:tcPr>
                  <w:tcW w:w="848" w:type="dxa"/>
                  <w:tcBorders>
                    <w:top w:val="single" w:sz="4" w:space="0" w:color="000000"/>
                    <w:left w:val="single" w:sz="4" w:space="0" w:color="000000"/>
                    <w:bottom w:val="single" w:sz="4" w:space="0" w:color="000000"/>
                  </w:tcBorders>
                </w:tcPr>
                <w:p w14:paraId="3EBAE84A" w14:textId="77777777" w:rsidR="00ED278D" w:rsidRPr="00D462BC" w:rsidRDefault="00ED278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Ilość opak.</w:t>
                  </w:r>
                </w:p>
              </w:tc>
              <w:tc>
                <w:tcPr>
                  <w:tcW w:w="1474" w:type="dxa"/>
                  <w:tcBorders>
                    <w:top w:val="single" w:sz="4" w:space="0" w:color="000000"/>
                    <w:left w:val="single" w:sz="4" w:space="0" w:color="000000"/>
                    <w:bottom w:val="single" w:sz="4" w:space="0" w:color="000000"/>
                  </w:tcBorders>
                </w:tcPr>
                <w:p w14:paraId="236E2A6A" w14:textId="77777777" w:rsidR="00ED278D" w:rsidRPr="00D462BC" w:rsidRDefault="00ED278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Cena jedn. netto</w:t>
                  </w:r>
                </w:p>
              </w:tc>
              <w:tc>
                <w:tcPr>
                  <w:tcW w:w="1134" w:type="dxa"/>
                  <w:tcBorders>
                    <w:top w:val="single" w:sz="4" w:space="0" w:color="000000"/>
                    <w:left w:val="single" w:sz="4" w:space="0" w:color="000000"/>
                    <w:bottom w:val="single" w:sz="4" w:space="0" w:color="000000"/>
                  </w:tcBorders>
                </w:tcPr>
                <w:p w14:paraId="545DDB94" w14:textId="77777777" w:rsidR="00ED278D" w:rsidRPr="00D462BC" w:rsidRDefault="00ED278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netto</w:t>
                  </w:r>
                </w:p>
              </w:tc>
              <w:tc>
                <w:tcPr>
                  <w:tcW w:w="596" w:type="dxa"/>
                  <w:tcBorders>
                    <w:top w:val="single" w:sz="4" w:space="0" w:color="000000"/>
                    <w:left w:val="single" w:sz="4" w:space="0" w:color="000000"/>
                    <w:bottom w:val="single" w:sz="4" w:space="0" w:color="000000"/>
                  </w:tcBorders>
                </w:tcPr>
                <w:p w14:paraId="2FBDAA03" w14:textId="77777777" w:rsidR="00ED278D" w:rsidRPr="00D462BC" w:rsidRDefault="00ED278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VAT %</w:t>
                  </w:r>
                </w:p>
              </w:tc>
              <w:tc>
                <w:tcPr>
                  <w:tcW w:w="1130" w:type="dxa"/>
                  <w:gridSpan w:val="2"/>
                  <w:tcBorders>
                    <w:top w:val="single" w:sz="4" w:space="0" w:color="000000"/>
                    <w:left w:val="single" w:sz="4" w:space="0" w:color="000000"/>
                    <w:bottom w:val="single" w:sz="4" w:space="0" w:color="000000"/>
                  </w:tcBorders>
                </w:tcPr>
                <w:p w14:paraId="1A30087D" w14:textId="77777777" w:rsidR="00ED278D" w:rsidRPr="00D462BC" w:rsidRDefault="00ED278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brutto</w:t>
                  </w:r>
                </w:p>
              </w:tc>
              <w:tc>
                <w:tcPr>
                  <w:tcW w:w="1649" w:type="dxa"/>
                  <w:gridSpan w:val="3"/>
                  <w:tcBorders>
                    <w:top w:val="single" w:sz="4" w:space="0" w:color="000000"/>
                    <w:left w:val="single" w:sz="4" w:space="0" w:color="000000"/>
                    <w:bottom w:val="single" w:sz="4" w:space="0" w:color="000000"/>
                    <w:right w:val="single" w:sz="4" w:space="0" w:color="000000"/>
                  </w:tcBorders>
                </w:tcPr>
                <w:p w14:paraId="3FC25D41" w14:textId="77777777" w:rsidR="00ED278D" w:rsidRPr="00D462BC" w:rsidRDefault="00ED278D" w:rsidP="00291C5B">
                  <w:pPr>
                    <w:snapToGrid w:val="0"/>
                    <w:spacing w:after="0" w:line="240" w:lineRule="auto"/>
                    <w:jc w:val="center"/>
                    <w:rPr>
                      <w:rFonts w:ascii="Times New Roman" w:hAnsi="Times New Roman" w:cs="Times New Roman"/>
                      <w:b/>
                      <w:sz w:val="20"/>
                      <w:szCs w:val="20"/>
                    </w:rPr>
                  </w:pPr>
                  <w:r w:rsidRPr="00D462BC">
                    <w:rPr>
                      <w:rFonts w:ascii="Times New Roman" w:hAnsi="Times New Roman" w:cs="Times New Roman"/>
                      <w:b/>
                      <w:sz w:val="20"/>
                      <w:szCs w:val="20"/>
                    </w:rPr>
                    <w:t>Producent/  Numer katalogowy</w:t>
                  </w:r>
                </w:p>
              </w:tc>
            </w:tr>
            <w:tr w:rsidR="00D462BC" w:rsidRPr="00D462BC" w14:paraId="5BA6F476"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3F4E84D0" w14:textId="77777777" w:rsidR="00ED278D" w:rsidRPr="00D462BC" w:rsidRDefault="00ED278D" w:rsidP="00291C5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t>1.</w:t>
                  </w:r>
                </w:p>
              </w:tc>
              <w:tc>
                <w:tcPr>
                  <w:tcW w:w="6531" w:type="dxa"/>
                  <w:tcBorders>
                    <w:top w:val="single" w:sz="4" w:space="0" w:color="000000"/>
                    <w:left w:val="single" w:sz="4" w:space="0" w:color="000000"/>
                    <w:bottom w:val="single" w:sz="4" w:space="0" w:color="000000"/>
                  </w:tcBorders>
                </w:tcPr>
                <w:p w14:paraId="4249E745" w14:textId="77777777" w:rsidR="00ED278D" w:rsidRPr="00D462BC" w:rsidRDefault="00ED278D" w:rsidP="00291C5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t>Jednorazowa opaska do mocowania czujnika na kciuku (pakow. po 20 szt.)</w:t>
                  </w:r>
                </w:p>
              </w:tc>
              <w:tc>
                <w:tcPr>
                  <w:tcW w:w="848" w:type="dxa"/>
                  <w:tcBorders>
                    <w:top w:val="single" w:sz="4" w:space="0" w:color="000000"/>
                    <w:left w:val="single" w:sz="4" w:space="0" w:color="000000"/>
                    <w:bottom w:val="single" w:sz="4" w:space="0" w:color="000000"/>
                  </w:tcBorders>
                </w:tcPr>
                <w:p w14:paraId="283A1563" w14:textId="77777777" w:rsidR="00ED278D" w:rsidRPr="00D462BC" w:rsidRDefault="00ED278D" w:rsidP="00291C5B">
                  <w:pPr>
                    <w:snapToGrid w:val="0"/>
                    <w:spacing w:after="0" w:line="240" w:lineRule="auto"/>
                    <w:jc w:val="center"/>
                    <w:rPr>
                      <w:rFonts w:ascii="Times New Roman" w:hAnsi="Times New Roman" w:cs="Times New Roman"/>
                      <w:sz w:val="20"/>
                      <w:szCs w:val="20"/>
                    </w:rPr>
                  </w:pPr>
                  <w:r w:rsidRPr="00D462BC">
                    <w:rPr>
                      <w:rFonts w:ascii="Times New Roman" w:hAnsi="Times New Roman" w:cs="Times New Roman"/>
                      <w:sz w:val="20"/>
                      <w:szCs w:val="20"/>
                    </w:rPr>
                    <w:t>12</w:t>
                  </w:r>
                </w:p>
              </w:tc>
              <w:tc>
                <w:tcPr>
                  <w:tcW w:w="1474" w:type="dxa"/>
                  <w:tcBorders>
                    <w:top w:val="single" w:sz="4" w:space="0" w:color="000000"/>
                    <w:left w:val="single" w:sz="4" w:space="0" w:color="000000"/>
                    <w:bottom w:val="single" w:sz="4" w:space="0" w:color="000000"/>
                  </w:tcBorders>
                </w:tcPr>
                <w:p w14:paraId="57535034"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3238C18B"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596" w:type="dxa"/>
                  <w:tcBorders>
                    <w:top w:val="single" w:sz="4" w:space="0" w:color="000000"/>
                    <w:left w:val="single" w:sz="4" w:space="0" w:color="000000"/>
                    <w:bottom w:val="single" w:sz="4" w:space="0" w:color="000000"/>
                  </w:tcBorders>
                </w:tcPr>
                <w:p w14:paraId="4665C57E"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49563E00"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tcPr>
                <w:p w14:paraId="0C956DEE" w14:textId="77777777" w:rsidR="00ED278D" w:rsidRPr="00D462BC" w:rsidRDefault="00ED278D" w:rsidP="00291C5B">
                  <w:pPr>
                    <w:snapToGrid w:val="0"/>
                    <w:spacing w:after="0" w:line="240" w:lineRule="auto"/>
                    <w:rPr>
                      <w:rFonts w:ascii="Times New Roman" w:hAnsi="Times New Roman" w:cs="Times New Roman"/>
                      <w:sz w:val="20"/>
                      <w:szCs w:val="20"/>
                    </w:rPr>
                  </w:pPr>
                </w:p>
              </w:tc>
            </w:tr>
            <w:tr w:rsidR="00ED278D" w:rsidRPr="00D462BC" w14:paraId="1C42B576" w14:textId="77777777" w:rsidTr="00291C5B">
              <w:trPr>
                <w:gridAfter w:val="1"/>
                <w:wAfter w:w="16" w:type="dxa"/>
              </w:trPr>
              <w:tc>
                <w:tcPr>
                  <w:tcW w:w="13927" w:type="dxa"/>
                  <w:gridSpan w:val="11"/>
                  <w:tcBorders>
                    <w:top w:val="single" w:sz="4" w:space="0" w:color="000000"/>
                    <w:left w:val="single" w:sz="4" w:space="0" w:color="000000"/>
                    <w:bottom w:val="single" w:sz="4" w:space="0" w:color="000000"/>
                    <w:right w:val="single" w:sz="4" w:space="0" w:color="000000"/>
                  </w:tcBorders>
                </w:tcPr>
                <w:p w14:paraId="2EFD4B21" w14:textId="77777777" w:rsidR="00ED278D" w:rsidRPr="00D462BC" w:rsidRDefault="00ED278D" w:rsidP="00291C5B">
                  <w:pPr>
                    <w:snapToGrid w:val="0"/>
                    <w:spacing w:after="0" w:line="240" w:lineRule="auto"/>
                    <w:rPr>
                      <w:rFonts w:ascii="Times New Roman" w:hAnsi="Times New Roman" w:cs="Times New Roman"/>
                      <w:sz w:val="20"/>
                      <w:szCs w:val="20"/>
                    </w:rPr>
                  </w:pPr>
                </w:p>
                <w:p w14:paraId="4637F8EB" w14:textId="77777777" w:rsidR="00ED278D" w:rsidRPr="00D462BC" w:rsidRDefault="00ED278D" w:rsidP="00291C5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t>Hermetycznie zamknięte systemy zapobiegające kontaktowi z formaliną, bezpieczne dla personelu i pacjenta.</w:t>
                  </w:r>
                </w:p>
                <w:p w14:paraId="6C553798" w14:textId="77777777" w:rsidR="00ED278D" w:rsidRPr="00D462BC" w:rsidRDefault="00ED278D" w:rsidP="00291C5B">
                  <w:pPr>
                    <w:snapToGrid w:val="0"/>
                    <w:spacing w:after="0" w:line="240" w:lineRule="auto"/>
                    <w:rPr>
                      <w:rFonts w:ascii="Times New Roman" w:hAnsi="Times New Roman" w:cs="Times New Roman"/>
                      <w:sz w:val="20"/>
                      <w:szCs w:val="20"/>
                    </w:rPr>
                  </w:pPr>
                </w:p>
              </w:tc>
            </w:tr>
            <w:tr w:rsidR="00D462BC" w:rsidRPr="00D462BC" w14:paraId="1A031B30"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4638316E" w14:textId="77777777" w:rsidR="00ED278D" w:rsidRPr="00D462BC" w:rsidRDefault="00ED278D" w:rsidP="00291C5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t>2.</w:t>
                  </w:r>
                </w:p>
              </w:tc>
              <w:tc>
                <w:tcPr>
                  <w:tcW w:w="6531" w:type="dxa"/>
                  <w:tcBorders>
                    <w:top w:val="single" w:sz="4" w:space="0" w:color="000000"/>
                    <w:left w:val="single" w:sz="4" w:space="0" w:color="000000"/>
                    <w:bottom w:val="single" w:sz="4" w:space="0" w:color="000000"/>
                  </w:tcBorders>
                </w:tcPr>
                <w:p w14:paraId="74CD2053" w14:textId="77777777" w:rsidR="00ED278D" w:rsidRPr="00D462BC" w:rsidRDefault="00ED278D" w:rsidP="00291C5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t>Jednorazowy pojemnik z formaliną do utrwalania próbek histopatologicznych, 20 ml (pakow. po 24 szt.)</w:t>
                  </w:r>
                </w:p>
              </w:tc>
              <w:tc>
                <w:tcPr>
                  <w:tcW w:w="848" w:type="dxa"/>
                  <w:tcBorders>
                    <w:top w:val="single" w:sz="4" w:space="0" w:color="000000"/>
                    <w:left w:val="single" w:sz="4" w:space="0" w:color="000000"/>
                    <w:bottom w:val="single" w:sz="4" w:space="0" w:color="000000"/>
                  </w:tcBorders>
                </w:tcPr>
                <w:p w14:paraId="7C5E0869" w14:textId="77777777" w:rsidR="00ED278D" w:rsidRPr="00D462BC" w:rsidRDefault="00ED278D" w:rsidP="00291C5B">
                  <w:pPr>
                    <w:snapToGrid w:val="0"/>
                    <w:spacing w:after="0" w:line="240" w:lineRule="auto"/>
                    <w:jc w:val="center"/>
                    <w:rPr>
                      <w:rFonts w:ascii="Times New Roman" w:hAnsi="Times New Roman" w:cs="Times New Roman"/>
                      <w:sz w:val="20"/>
                      <w:szCs w:val="20"/>
                    </w:rPr>
                  </w:pPr>
                  <w:r w:rsidRPr="00D462BC">
                    <w:rPr>
                      <w:rFonts w:ascii="Times New Roman" w:hAnsi="Times New Roman" w:cs="Times New Roman"/>
                      <w:sz w:val="20"/>
                      <w:szCs w:val="20"/>
                    </w:rPr>
                    <w:t>24</w:t>
                  </w:r>
                </w:p>
              </w:tc>
              <w:tc>
                <w:tcPr>
                  <w:tcW w:w="1474" w:type="dxa"/>
                  <w:tcBorders>
                    <w:top w:val="single" w:sz="4" w:space="0" w:color="000000"/>
                    <w:left w:val="single" w:sz="4" w:space="0" w:color="000000"/>
                    <w:bottom w:val="single" w:sz="4" w:space="0" w:color="000000"/>
                  </w:tcBorders>
                </w:tcPr>
                <w:p w14:paraId="3E759284"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3F829ADC"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596" w:type="dxa"/>
                  <w:tcBorders>
                    <w:top w:val="single" w:sz="4" w:space="0" w:color="000000"/>
                    <w:left w:val="single" w:sz="4" w:space="0" w:color="000000"/>
                    <w:bottom w:val="single" w:sz="4" w:space="0" w:color="000000"/>
                  </w:tcBorders>
                </w:tcPr>
                <w:p w14:paraId="107BB9A6"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758DD2F8"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tcPr>
                <w:p w14:paraId="5CE360BD" w14:textId="77777777" w:rsidR="00ED278D" w:rsidRPr="00D462BC" w:rsidRDefault="00ED278D" w:rsidP="00291C5B">
                  <w:pPr>
                    <w:snapToGrid w:val="0"/>
                    <w:spacing w:after="0" w:line="240" w:lineRule="auto"/>
                    <w:rPr>
                      <w:rFonts w:ascii="Times New Roman" w:hAnsi="Times New Roman" w:cs="Times New Roman"/>
                      <w:sz w:val="20"/>
                      <w:szCs w:val="20"/>
                    </w:rPr>
                  </w:pPr>
                </w:p>
              </w:tc>
            </w:tr>
            <w:tr w:rsidR="00D462BC" w:rsidRPr="00D462BC" w14:paraId="15689CC4"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0436C2D4" w14:textId="77777777" w:rsidR="00ED278D" w:rsidRPr="00D462BC" w:rsidRDefault="00ED278D" w:rsidP="00291C5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t>3.</w:t>
                  </w:r>
                </w:p>
              </w:tc>
              <w:tc>
                <w:tcPr>
                  <w:tcW w:w="6531" w:type="dxa"/>
                  <w:tcBorders>
                    <w:top w:val="single" w:sz="4" w:space="0" w:color="000000"/>
                    <w:left w:val="single" w:sz="4" w:space="0" w:color="000000"/>
                    <w:bottom w:val="single" w:sz="4" w:space="0" w:color="000000"/>
                  </w:tcBorders>
                </w:tcPr>
                <w:p w14:paraId="43DCEFF2" w14:textId="77777777" w:rsidR="00ED278D" w:rsidRPr="00D462BC" w:rsidRDefault="00ED278D" w:rsidP="00291C5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t>Jednorazowy pojemnik z formaliną do utrwalania próbek histopatologicznych, 60 ml (pakow. po 18 szt.)</w:t>
                  </w:r>
                </w:p>
              </w:tc>
              <w:tc>
                <w:tcPr>
                  <w:tcW w:w="848" w:type="dxa"/>
                  <w:tcBorders>
                    <w:top w:val="single" w:sz="4" w:space="0" w:color="000000"/>
                    <w:left w:val="single" w:sz="4" w:space="0" w:color="000000"/>
                    <w:bottom w:val="single" w:sz="4" w:space="0" w:color="000000"/>
                  </w:tcBorders>
                </w:tcPr>
                <w:p w14:paraId="0DEDE1D9" w14:textId="77777777" w:rsidR="00ED278D" w:rsidRPr="00D462BC" w:rsidRDefault="00ED278D" w:rsidP="00291C5B">
                  <w:pPr>
                    <w:snapToGrid w:val="0"/>
                    <w:spacing w:after="0" w:line="240" w:lineRule="auto"/>
                    <w:jc w:val="center"/>
                    <w:rPr>
                      <w:rFonts w:ascii="Times New Roman" w:hAnsi="Times New Roman" w:cs="Times New Roman"/>
                      <w:sz w:val="20"/>
                      <w:szCs w:val="20"/>
                    </w:rPr>
                  </w:pPr>
                  <w:r w:rsidRPr="00D462BC">
                    <w:rPr>
                      <w:rFonts w:ascii="Times New Roman" w:hAnsi="Times New Roman" w:cs="Times New Roman"/>
                      <w:sz w:val="20"/>
                      <w:szCs w:val="20"/>
                    </w:rPr>
                    <w:t>24</w:t>
                  </w:r>
                </w:p>
              </w:tc>
              <w:tc>
                <w:tcPr>
                  <w:tcW w:w="1474" w:type="dxa"/>
                  <w:tcBorders>
                    <w:top w:val="single" w:sz="4" w:space="0" w:color="000000"/>
                    <w:left w:val="single" w:sz="4" w:space="0" w:color="000000"/>
                    <w:bottom w:val="single" w:sz="4" w:space="0" w:color="000000"/>
                  </w:tcBorders>
                </w:tcPr>
                <w:p w14:paraId="79FDE785"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1CA7C12B"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596" w:type="dxa"/>
                  <w:tcBorders>
                    <w:top w:val="single" w:sz="4" w:space="0" w:color="000000"/>
                    <w:left w:val="single" w:sz="4" w:space="0" w:color="000000"/>
                    <w:bottom w:val="single" w:sz="4" w:space="0" w:color="000000"/>
                  </w:tcBorders>
                </w:tcPr>
                <w:p w14:paraId="6AAA5F2B"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2511D894" w14:textId="77777777" w:rsidR="00ED278D" w:rsidRPr="00D462BC" w:rsidRDefault="00ED278D" w:rsidP="00291C5B">
                  <w:pPr>
                    <w:snapToGrid w:val="0"/>
                    <w:spacing w:after="0" w:line="240" w:lineRule="auto"/>
                    <w:jc w:val="center"/>
                    <w:rPr>
                      <w:rFonts w:ascii="Times New Roman" w:hAnsi="Times New Roman" w:cs="Times New Roman"/>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tcPr>
                <w:p w14:paraId="38AE6515" w14:textId="77777777" w:rsidR="00ED278D" w:rsidRPr="00D462BC" w:rsidRDefault="00ED278D" w:rsidP="00291C5B">
                  <w:pPr>
                    <w:snapToGrid w:val="0"/>
                    <w:spacing w:after="0" w:line="240" w:lineRule="auto"/>
                    <w:rPr>
                      <w:rFonts w:ascii="Times New Roman" w:hAnsi="Times New Roman" w:cs="Times New Roman"/>
                      <w:sz w:val="20"/>
                      <w:szCs w:val="20"/>
                    </w:rPr>
                  </w:pPr>
                </w:p>
              </w:tc>
            </w:tr>
            <w:tr w:rsidR="00ED278D" w:rsidRPr="00D462BC" w14:paraId="025554F5" w14:textId="77777777" w:rsidTr="00291C5B">
              <w:tc>
                <w:tcPr>
                  <w:tcW w:w="9418" w:type="dxa"/>
                  <w:gridSpan w:val="4"/>
                  <w:tcBorders>
                    <w:top w:val="single" w:sz="4" w:space="0" w:color="000000"/>
                    <w:left w:val="single" w:sz="4" w:space="0" w:color="000000"/>
                    <w:bottom w:val="single" w:sz="4" w:space="0" w:color="000000"/>
                  </w:tcBorders>
                </w:tcPr>
                <w:p w14:paraId="6952BF47" w14:textId="77777777" w:rsidR="00ED278D" w:rsidRPr="00D462BC" w:rsidRDefault="00ED278D" w:rsidP="00291C5B">
                  <w:pPr>
                    <w:snapToGrid w:val="0"/>
                    <w:spacing w:after="0" w:line="240" w:lineRule="auto"/>
                    <w:rPr>
                      <w:rFonts w:ascii="Times New Roman" w:hAnsi="Times New Roman" w:cs="Times New Roman"/>
                      <w:sz w:val="20"/>
                      <w:szCs w:val="20"/>
                    </w:rPr>
                  </w:pPr>
                </w:p>
                <w:p w14:paraId="2680E9DA" w14:textId="77777777" w:rsidR="00ED278D" w:rsidRPr="00D462BC" w:rsidRDefault="00ED278D" w:rsidP="00291C5B">
                  <w:pPr>
                    <w:spacing w:after="0" w:line="240" w:lineRule="auto"/>
                    <w:jc w:val="center"/>
                    <w:rPr>
                      <w:rFonts w:ascii="Times New Roman" w:hAnsi="Times New Roman" w:cs="Times New Roman"/>
                      <w:b/>
                      <w:sz w:val="20"/>
                      <w:szCs w:val="20"/>
                    </w:rPr>
                  </w:pPr>
                  <w:r w:rsidRPr="00D462BC">
                    <w:rPr>
                      <w:rFonts w:ascii="Times New Roman" w:hAnsi="Times New Roman" w:cs="Times New Roman"/>
                      <w:b/>
                      <w:sz w:val="20"/>
                      <w:szCs w:val="20"/>
                    </w:rPr>
                    <w:t xml:space="preserve">Razem </w:t>
                  </w:r>
                </w:p>
              </w:tc>
              <w:tc>
                <w:tcPr>
                  <w:tcW w:w="1134" w:type="dxa"/>
                  <w:tcBorders>
                    <w:top w:val="single" w:sz="4" w:space="0" w:color="000000"/>
                    <w:left w:val="single" w:sz="4" w:space="0" w:color="000000"/>
                    <w:bottom w:val="single" w:sz="4" w:space="0" w:color="000000"/>
                  </w:tcBorders>
                </w:tcPr>
                <w:p w14:paraId="3A98089E" w14:textId="77777777" w:rsidR="00ED278D" w:rsidRPr="00D462BC" w:rsidRDefault="00ED278D" w:rsidP="00291C5B">
                  <w:pPr>
                    <w:snapToGrid w:val="0"/>
                    <w:spacing w:after="0" w:line="240" w:lineRule="auto"/>
                    <w:rPr>
                      <w:rFonts w:ascii="Times New Roman" w:hAnsi="Times New Roman" w:cs="Times New Roman"/>
                      <w:sz w:val="20"/>
                      <w:szCs w:val="20"/>
                    </w:rPr>
                  </w:pPr>
                </w:p>
              </w:tc>
              <w:tc>
                <w:tcPr>
                  <w:tcW w:w="612" w:type="dxa"/>
                  <w:gridSpan w:val="2"/>
                  <w:tcBorders>
                    <w:top w:val="single" w:sz="4" w:space="0" w:color="000000"/>
                    <w:left w:val="single" w:sz="4" w:space="0" w:color="000000"/>
                  </w:tcBorders>
                </w:tcPr>
                <w:p w14:paraId="758F669E" w14:textId="77777777" w:rsidR="00ED278D" w:rsidRPr="00D462BC" w:rsidRDefault="00ED278D" w:rsidP="00291C5B">
                  <w:pPr>
                    <w:snapToGrid w:val="0"/>
                    <w:spacing w:after="0" w:line="240" w:lineRule="auto"/>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1960B7B5" w14:textId="77777777" w:rsidR="00ED278D" w:rsidRPr="00D462BC" w:rsidRDefault="00ED278D" w:rsidP="00291C5B">
                  <w:pPr>
                    <w:snapToGrid w:val="0"/>
                    <w:spacing w:after="0" w:line="240" w:lineRule="auto"/>
                    <w:rPr>
                      <w:rFonts w:ascii="Times New Roman" w:hAnsi="Times New Roman" w:cs="Times New Roman"/>
                      <w:sz w:val="20"/>
                      <w:szCs w:val="20"/>
                    </w:rPr>
                  </w:pPr>
                </w:p>
              </w:tc>
              <w:tc>
                <w:tcPr>
                  <w:tcW w:w="1413" w:type="dxa"/>
                  <w:tcBorders>
                    <w:top w:val="single" w:sz="4" w:space="0" w:color="000000"/>
                    <w:left w:val="single" w:sz="4" w:space="0" w:color="000000"/>
                  </w:tcBorders>
                </w:tcPr>
                <w:p w14:paraId="2E745B6B" w14:textId="77777777" w:rsidR="00ED278D" w:rsidRPr="00D462BC" w:rsidRDefault="00ED278D" w:rsidP="00291C5B">
                  <w:pPr>
                    <w:snapToGrid w:val="0"/>
                    <w:spacing w:after="0" w:line="240" w:lineRule="auto"/>
                    <w:rPr>
                      <w:rFonts w:ascii="Times New Roman" w:hAnsi="Times New Roman" w:cs="Times New Roman"/>
                      <w:sz w:val="20"/>
                      <w:szCs w:val="20"/>
                    </w:rPr>
                  </w:pPr>
                </w:p>
              </w:tc>
              <w:tc>
                <w:tcPr>
                  <w:tcW w:w="236" w:type="dxa"/>
                  <w:gridSpan w:val="2"/>
                  <w:tcBorders>
                    <w:top w:val="single" w:sz="4" w:space="0" w:color="000000"/>
                  </w:tcBorders>
                </w:tcPr>
                <w:p w14:paraId="40E3E858" w14:textId="77777777" w:rsidR="00ED278D" w:rsidRPr="00D462BC" w:rsidRDefault="00ED278D" w:rsidP="00291C5B">
                  <w:pPr>
                    <w:snapToGrid w:val="0"/>
                    <w:spacing w:after="0" w:line="240" w:lineRule="auto"/>
                    <w:rPr>
                      <w:rFonts w:ascii="Times New Roman" w:hAnsi="Times New Roman" w:cs="Times New Roman"/>
                      <w:sz w:val="20"/>
                      <w:szCs w:val="20"/>
                    </w:rPr>
                  </w:pPr>
                </w:p>
              </w:tc>
            </w:tr>
          </w:tbl>
          <w:p w14:paraId="1EA8FE71" w14:textId="77777777" w:rsidR="00ED278D" w:rsidRPr="00D462BC" w:rsidRDefault="00ED278D" w:rsidP="00291C5B">
            <w:pPr>
              <w:spacing w:after="0" w:line="240" w:lineRule="auto"/>
              <w:rPr>
                <w:rFonts w:ascii="Times New Roman" w:hAnsi="Times New Roman" w:cs="Times New Roman"/>
                <w:sz w:val="20"/>
                <w:szCs w:val="20"/>
              </w:rPr>
            </w:pPr>
          </w:p>
          <w:tbl>
            <w:tblPr>
              <w:tblW w:w="0" w:type="auto"/>
              <w:tblInd w:w="55" w:type="dxa"/>
              <w:tblCellMar>
                <w:left w:w="70" w:type="dxa"/>
                <w:right w:w="70" w:type="dxa"/>
              </w:tblCellMar>
              <w:tblLook w:val="0000" w:firstRow="0" w:lastRow="0" w:firstColumn="0" w:lastColumn="0" w:noHBand="0" w:noVBand="0"/>
            </w:tblPr>
            <w:tblGrid>
              <w:gridCol w:w="14474"/>
            </w:tblGrid>
            <w:tr w:rsidR="00ED278D" w:rsidRPr="00D462BC" w14:paraId="31264963" w14:textId="77777777" w:rsidTr="00291C5B">
              <w:trPr>
                <w:trHeight w:val="1785"/>
              </w:trPr>
              <w:tc>
                <w:tcPr>
                  <w:tcW w:w="14474" w:type="dxa"/>
                  <w:tcBorders>
                    <w:top w:val="nil"/>
                    <w:left w:val="nil"/>
                    <w:bottom w:val="nil"/>
                    <w:right w:val="nil"/>
                  </w:tcBorders>
                  <w:vAlign w:val="center"/>
                </w:tcPr>
                <w:p w14:paraId="5435FACF" w14:textId="77777777"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Zamawiający zastrzega  zakup mniejszych ilości niż podane w pakiecie.</w:t>
                  </w:r>
                </w:p>
                <w:p w14:paraId="35E3CC2A" w14:textId="77777777" w:rsidR="00ED278D" w:rsidRPr="00D462BC" w:rsidRDefault="00ED278D" w:rsidP="00291C5B">
                  <w:pPr>
                    <w:spacing w:after="0" w:line="240" w:lineRule="auto"/>
                    <w:rPr>
                      <w:rFonts w:ascii="Times New Roman" w:hAnsi="Times New Roman" w:cs="Times New Roman"/>
                      <w:sz w:val="20"/>
                      <w:szCs w:val="20"/>
                    </w:rPr>
                  </w:pPr>
                </w:p>
                <w:p w14:paraId="7F1C2F7C" w14:textId="77777777"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7756AC24" w14:textId="77777777"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14:paraId="5316EA45" w14:textId="77777777" w:rsidR="00ED278D" w:rsidRPr="00D462BC" w:rsidRDefault="00ED278D" w:rsidP="00291C5B">
                  <w:pPr>
                    <w:spacing w:after="0" w:line="240" w:lineRule="auto"/>
                    <w:rPr>
                      <w:rFonts w:ascii="Times New Roman" w:hAnsi="Times New Roman" w:cs="Times New Roman"/>
                      <w:sz w:val="20"/>
                      <w:szCs w:val="20"/>
                    </w:rPr>
                  </w:pPr>
                </w:p>
              </w:tc>
            </w:tr>
          </w:tbl>
          <w:p w14:paraId="24DA1928" w14:textId="77777777"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brutto zamówienia (cyfrowo i słownie):   ………………………………………………………………………………………</w:t>
            </w:r>
          </w:p>
          <w:p w14:paraId="5E03E43A" w14:textId="77777777"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lastRenderedPageBreak/>
              <w:t>Wartość netto zamówienia: (cyfrowo i słownie):   …………………………………………………………………………………………</w:t>
            </w:r>
          </w:p>
          <w:p w14:paraId="565776F6" w14:textId="77777777"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Podatek VAT ……………zł słownie: ………………………………………………………………………………………………………</w:t>
            </w:r>
          </w:p>
          <w:p w14:paraId="747B98CD" w14:textId="77777777"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w:t>
            </w:r>
          </w:p>
          <w:p w14:paraId="44A1DDB8" w14:textId="77777777" w:rsidR="00ED278D" w:rsidRPr="00D462BC" w:rsidRDefault="00ED278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(podpis upoważnionego przedstawiciela wykonawcy)</w:t>
            </w:r>
          </w:p>
          <w:p w14:paraId="3E2C571C" w14:textId="77777777" w:rsidR="00ED278D" w:rsidRPr="00D462BC" w:rsidRDefault="00ED278D" w:rsidP="00291C5B">
            <w:pPr>
              <w:spacing w:after="0" w:line="240" w:lineRule="auto"/>
              <w:rPr>
                <w:rFonts w:ascii="Times New Roman" w:eastAsia="Times New Roman" w:hAnsi="Times New Roman" w:cs="Times New Roman"/>
                <w:sz w:val="20"/>
                <w:szCs w:val="20"/>
                <w:lang w:eastAsia="pl-PL"/>
              </w:rPr>
            </w:pPr>
          </w:p>
        </w:tc>
      </w:tr>
    </w:tbl>
    <w:p w14:paraId="5E48F418" w14:textId="65782E29" w:rsidR="0066110D" w:rsidRPr="00D462BC" w:rsidRDefault="0066110D" w:rsidP="0066110D">
      <w:pPr>
        <w:spacing w:after="0" w:line="240" w:lineRule="auto"/>
        <w:rPr>
          <w:rFonts w:ascii="Times New Roman" w:hAnsi="Times New Roman" w:cs="Times New Roman"/>
          <w:sz w:val="20"/>
          <w:szCs w:val="20"/>
        </w:rPr>
      </w:pPr>
      <w:r w:rsidRPr="00D462BC">
        <w:rPr>
          <w:rFonts w:ascii="Times New Roman" w:hAnsi="Times New Roman" w:cs="Times New Roman"/>
          <w:b/>
          <w:sz w:val="20"/>
          <w:szCs w:val="20"/>
        </w:rPr>
        <w:lastRenderedPageBreak/>
        <w:t xml:space="preserve">Zadanie nr </w:t>
      </w:r>
      <w:r w:rsidR="002B2096">
        <w:rPr>
          <w:rFonts w:ascii="Times New Roman" w:hAnsi="Times New Roman" w:cs="Times New Roman"/>
          <w:b/>
          <w:sz w:val="20"/>
          <w:szCs w:val="20"/>
        </w:rPr>
        <w:t>1</w:t>
      </w:r>
      <w:r w:rsidR="00D112F9">
        <w:rPr>
          <w:rFonts w:ascii="Times New Roman" w:hAnsi="Times New Roman" w:cs="Times New Roman"/>
          <w:b/>
          <w:sz w:val="20"/>
          <w:szCs w:val="20"/>
        </w:rPr>
        <w:t>4</w:t>
      </w:r>
      <w:r w:rsidR="002B2096">
        <w:rPr>
          <w:rFonts w:ascii="Times New Roman" w:hAnsi="Times New Roman" w:cs="Times New Roman"/>
          <w:b/>
          <w:sz w:val="20"/>
          <w:szCs w:val="20"/>
        </w:rPr>
        <w:t>.</w:t>
      </w:r>
      <w:r w:rsidRPr="00D462BC">
        <w:rPr>
          <w:rFonts w:ascii="Times New Roman" w:hAnsi="Times New Roman" w:cs="Times New Roman"/>
          <w:b/>
          <w:sz w:val="20"/>
          <w:szCs w:val="20"/>
        </w:rPr>
        <w:t xml:space="preserve">    </w:t>
      </w:r>
      <w:r w:rsidR="00D462BC" w:rsidRPr="00D462BC">
        <w:rPr>
          <w:rFonts w:ascii="Times New Roman" w:hAnsi="Times New Roman" w:cs="Times New Roman"/>
          <w:b/>
          <w:sz w:val="20"/>
          <w:szCs w:val="20"/>
        </w:rPr>
        <w:t>Taśmy</w:t>
      </w:r>
      <w:r w:rsidR="00CF0967">
        <w:rPr>
          <w:rFonts w:ascii="Times New Roman" w:hAnsi="Times New Roman" w:cs="Times New Roman"/>
          <w:b/>
          <w:sz w:val="20"/>
          <w:szCs w:val="20"/>
        </w:rPr>
        <w:t>.</w:t>
      </w:r>
      <w:r w:rsidR="00D462BC" w:rsidRPr="00D462BC">
        <w:rPr>
          <w:rFonts w:ascii="Times New Roman" w:hAnsi="Times New Roman" w:cs="Times New Roman"/>
          <w:b/>
          <w:sz w:val="20"/>
          <w:szCs w:val="20"/>
        </w:rPr>
        <w:t xml:space="preserve"> </w:t>
      </w:r>
    </w:p>
    <w:tbl>
      <w:tblPr>
        <w:tblW w:w="13943" w:type="dxa"/>
        <w:tblLook w:val="0000" w:firstRow="0" w:lastRow="0" w:firstColumn="0" w:lastColumn="0" w:noHBand="0" w:noVBand="0"/>
      </w:tblPr>
      <w:tblGrid>
        <w:gridCol w:w="564"/>
        <w:gridCol w:w="6499"/>
        <w:gridCol w:w="847"/>
        <w:gridCol w:w="1469"/>
        <w:gridCol w:w="1133"/>
        <w:gridCol w:w="639"/>
        <w:gridCol w:w="16"/>
        <w:gridCol w:w="1113"/>
        <w:gridCol w:w="16"/>
        <w:gridCol w:w="1411"/>
        <w:gridCol w:w="220"/>
        <w:gridCol w:w="16"/>
      </w:tblGrid>
      <w:tr w:rsidR="00D462BC" w:rsidRPr="00D462BC" w14:paraId="5FA93EDE"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2FC937AD" w14:textId="77777777" w:rsidR="0066110D" w:rsidRPr="00D462BC" w:rsidRDefault="0066110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Lp.</w:t>
            </w:r>
          </w:p>
        </w:tc>
        <w:tc>
          <w:tcPr>
            <w:tcW w:w="6531" w:type="dxa"/>
            <w:tcBorders>
              <w:top w:val="single" w:sz="4" w:space="0" w:color="000000"/>
              <w:left w:val="single" w:sz="4" w:space="0" w:color="000000"/>
              <w:bottom w:val="single" w:sz="4" w:space="0" w:color="000000"/>
            </w:tcBorders>
          </w:tcPr>
          <w:p w14:paraId="5569C475" w14:textId="77777777" w:rsidR="0066110D" w:rsidRPr="00D462BC" w:rsidRDefault="0066110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Nazwa </w:t>
            </w:r>
          </w:p>
        </w:tc>
        <w:tc>
          <w:tcPr>
            <w:tcW w:w="848" w:type="dxa"/>
            <w:tcBorders>
              <w:top w:val="single" w:sz="4" w:space="0" w:color="000000"/>
              <w:left w:val="single" w:sz="4" w:space="0" w:color="000000"/>
              <w:bottom w:val="single" w:sz="4" w:space="0" w:color="000000"/>
            </w:tcBorders>
          </w:tcPr>
          <w:p w14:paraId="55A2A9D3" w14:textId="52E5B1B1" w:rsidR="0066110D" w:rsidRPr="00D462BC" w:rsidRDefault="0066110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Ilość sztuk</w:t>
            </w:r>
          </w:p>
        </w:tc>
        <w:tc>
          <w:tcPr>
            <w:tcW w:w="1474" w:type="dxa"/>
            <w:tcBorders>
              <w:top w:val="single" w:sz="4" w:space="0" w:color="000000"/>
              <w:left w:val="single" w:sz="4" w:space="0" w:color="000000"/>
              <w:bottom w:val="single" w:sz="4" w:space="0" w:color="000000"/>
            </w:tcBorders>
          </w:tcPr>
          <w:p w14:paraId="5C59DE04" w14:textId="77777777" w:rsidR="0066110D" w:rsidRPr="00D462BC" w:rsidRDefault="0066110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Cena jedn. netto</w:t>
            </w:r>
          </w:p>
        </w:tc>
        <w:tc>
          <w:tcPr>
            <w:tcW w:w="1134" w:type="dxa"/>
            <w:tcBorders>
              <w:top w:val="single" w:sz="4" w:space="0" w:color="000000"/>
              <w:left w:val="single" w:sz="4" w:space="0" w:color="000000"/>
              <w:bottom w:val="single" w:sz="4" w:space="0" w:color="000000"/>
            </w:tcBorders>
          </w:tcPr>
          <w:p w14:paraId="7EA71B89" w14:textId="77777777" w:rsidR="0066110D" w:rsidRPr="00D462BC" w:rsidRDefault="0066110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netto</w:t>
            </w:r>
          </w:p>
        </w:tc>
        <w:tc>
          <w:tcPr>
            <w:tcW w:w="596" w:type="dxa"/>
            <w:tcBorders>
              <w:top w:val="single" w:sz="4" w:space="0" w:color="000000"/>
              <w:left w:val="single" w:sz="4" w:space="0" w:color="000000"/>
              <w:bottom w:val="single" w:sz="4" w:space="0" w:color="000000"/>
            </w:tcBorders>
          </w:tcPr>
          <w:p w14:paraId="6BD86009" w14:textId="77777777" w:rsidR="0066110D" w:rsidRPr="00D462BC" w:rsidRDefault="0066110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VAT %</w:t>
            </w:r>
          </w:p>
        </w:tc>
        <w:tc>
          <w:tcPr>
            <w:tcW w:w="1130" w:type="dxa"/>
            <w:gridSpan w:val="2"/>
            <w:tcBorders>
              <w:top w:val="single" w:sz="4" w:space="0" w:color="000000"/>
              <w:left w:val="single" w:sz="4" w:space="0" w:color="000000"/>
              <w:bottom w:val="single" w:sz="4" w:space="0" w:color="000000"/>
            </w:tcBorders>
          </w:tcPr>
          <w:p w14:paraId="66E9307A" w14:textId="77777777" w:rsidR="0066110D" w:rsidRPr="00D462BC" w:rsidRDefault="0066110D" w:rsidP="00291C5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brutto</w:t>
            </w:r>
          </w:p>
        </w:tc>
        <w:tc>
          <w:tcPr>
            <w:tcW w:w="1649" w:type="dxa"/>
            <w:gridSpan w:val="3"/>
            <w:tcBorders>
              <w:top w:val="single" w:sz="4" w:space="0" w:color="000000"/>
              <w:left w:val="single" w:sz="4" w:space="0" w:color="000000"/>
              <w:bottom w:val="single" w:sz="4" w:space="0" w:color="000000"/>
              <w:right w:val="single" w:sz="4" w:space="0" w:color="000000"/>
            </w:tcBorders>
          </w:tcPr>
          <w:p w14:paraId="1AF5B83A" w14:textId="77777777" w:rsidR="0066110D" w:rsidRPr="00D462BC" w:rsidRDefault="0066110D" w:rsidP="00291C5B">
            <w:pPr>
              <w:snapToGrid w:val="0"/>
              <w:spacing w:after="0" w:line="240" w:lineRule="auto"/>
              <w:jc w:val="center"/>
              <w:rPr>
                <w:rFonts w:ascii="Times New Roman" w:hAnsi="Times New Roman" w:cs="Times New Roman"/>
                <w:b/>
                <w:sz w:val="20"/>
                <w:szCs w:val="20"/>
              </w:rPr>
            </w:pPr>
            <w:r w:rsidRPr="00D462BC">
              <w:rPr>
                <w:rFonts w:ascii="Times New Roman" w:hAnsi="Times New Roman" w:cs="Times New Roman"/>
                <w:b/>
                <w:sz w:val="20"/>
                <w:szCs w:val="20"/>
              </w:rPr>
              <w:t>Producent/  Numer katalogowy</w:t>
            </w:r>
          </w:p>
        </w:tc>
      </w:tr>
      <w:tr w:rsidR="00D462BC" w:rsidRPr="00D462BC" w14:paraId="6658A7A4"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7ADDB485" w14:textId="77777777" w:rsidR="0066110D" w:rsidRPr="00D462BC" w:rsidRDefault="0066110D" w:rsidP="00291C5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t>1.</w:t>
            </w:r>
          </w:p>
        </w:tc>
        <w:tc>
          <w:tcPr>
            <w:tcW w:w="6531" w:type="dxa"/>
            <w:tcBorders>
              <w:top w:val="single" w:sz="4" w:space="0" w:color="000000"/>
              <w:left w:val="single" w:sz="4" w:space="0" w:color="000000"/>
              <w:bottom w:val="single" w:sz="4" w:space="0" w:color="000000"/>
            </w:tcBorders>
          </w:tcPr>
          <w:p w14:paraId="26634568" w14:textId="540FE82C" w:rsidR="0066110D" w:rsidRPr="006E6A46" w:rsidRDefault="0066110D" w:rsidP="006E6A46">
            <w:pPr>
              <w:jc w:val="both"/>
              <w:rPr>
                <w:rFonts w:ascii="Times New Roman" w:eastAsia="Calibri" w:hAnsi="Times New Roman" w:cs="Times New Roman"/>
                <w:sz w:val="20"/>
                <w:szCs w:val="20"/>
              </w:rPr>
            </w:pPr>
            <w:r w:rsidRPr="0066110D">
              <w:rPr>
                <w:rFonts w:ascii="Times New Roman" w:eastAsia="Calibri" w:hAnsi="Times New Roman" w:cs="Times New Roman"/>
                <w:sz w:val="20"/>
                <w:szCs w:val="20"/>
              </w:rPr>
              <w:t>Materiał: polipropylen monofilamentowy, Długość: 50cm ,Szerokość: 1,25cm, Grubość: 0,5 mm, Porowatość: 85%,</w:t>
            </w:r>
            <w:r w:rsidR="000645CF" w:rsidRPr="00D462BC">
              <w:rPr>
                <w:rFonts w:ascii="Times New Roman" w:eastAsia="Calibri" w:hAnsi="Times New Roman" w:cs="Times New Roman"/>
                <w:sz w:val="20"/>
                <w:szCs w:val="20"/>
              </w:rPr>
              <w:t xml:space="preserve"> </w:t>
            </w:r>
            <w:r w:rsidRPr="0066110D">
              <w:rPr>
                <w:rFonts w:ascii="Times New Roman" w:eastAsia="Calibri" w:hAnsi="Times New Roman" w:cs="Times New Roman"/>
                <w:sz w:val="20"/>
                <w:szCs w:val="20"/>
              </w:rPr>
              <w:t>Gramatura: 70 g/m2 ,Odporność na rozerwanie&gt;55%, Wydłużenie max:57,3% , Wydłużenie przy 10N : 8,6% , Rozmiar porów w mm: 1,36 x 0,42 , 1,485 x 0,76 , Taśma tkana z atraumatycznymi brzegami o kształcie wydłużonej pętelki. Specjalny splot warunkuje prawidłowe rozłożenie taśmy pod cewką. Taśma bez osłonki. Symetryczne 2,5 cm zwężenia na końcach taśmy ułatwiające przewleczenie przez igłę.</w:t>
            </w:r>
          </w:p>
        </w:tc>
        <w:tc>
          <w:tcPr>
            <w:tcW w:w="848" w:type="dxa"/>
            <w:tcBorders>
              <w:top w:val="single" w:sz="4" w:space="0" w:color="000000"/>
              <w:left w:val="single" w:sz="4" w:space="0" w:color="000000"/>
              <w:bottom w:val="single" w:sz="4" w:space="0" w:color="000000"/>
            </w:tcBorders>
          </w:tcPr>
          <w:p w14:paraId="496A809F" w14:textId="2BC499F2" w:rsidR="0066110D" w:rsidRPr="00D462BC" w:rsidRDefault="0066110D" w:rsidP="00291C5B">
            <w:pPr>
              <w:snapToGrid w:val="0"/>
              <w:spacing w:after="0" w:line="240" w:lineRule="auto"/>
              <w:jc w:val="center"/>
              <w:rPr>
                <w:rFonts w:ascii="Times New Roman" w:hAnsi="Times New Roman" w:cs="Times New Roman"/>
                <w:sz w:val="20"/>
                <w:szCs w:val="20"/>
              </w:rPr>
            </w:pPr>
            <w:r w:rsidRPr="00D462BC">
              <w:rPr>
                <w:rFonts w:ascii="Times New Roman" w:hAnsi="Times New Roman" w:cs="Times New Roman"/>
                <w:sz w:val="20"/>
                <w:szCs w:val="20"/>
              </w:rPr>
              <w:t>1</w:t>
            </w:r>
            <w:r w:rsidR="006E6A46">
              <w:rPr>
                <w:rFonts w:ascii="Times New Roman" w:hAnsi="Times New Roman" w:cs="Times New Roman"/>
                <w:sz w:val="20"/>
                <w:szCs w:val="20"/>
              </w:rPr>
              <w:t>0</w:t>
            </w:r>
          </w:p>
        </w:tc>
        <w:tc>
          <w:tcPr>
            <w:tcW w:w="1474" w:type="dxa"/>
            <w:tcBorders>
              <w:top w:val="single" w:sz="4" w:space="0" w:color="000000"/>
              <w:left w:val="single" w:sz="4" w:space="0" w:color="000000"/>
              <w:bottom w:val="single" w:sz="4" w:space="0" w:color="000000"/>
            </w:tcBorders>
          </w:tcPr>
          <w:p w14:paraId="15D52570" w14:textId="77777777" w:rsidR="0066110D" w:rsidRPr="00D462BC" w:rsidRDefault="0066110D" w:rsidP="00291C5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2D09ECB7" w14:textId="77777777" w:rsidR="0066110D" w:rsidRPr="00D462BC" w:rsidRDefault="0066110D" w:rsidP="00291C5B">
            <w:pPr>
              <w:snapToGrid w:val="0"/>
              <w:spacing w:after="0" w:line="240" w:lineRule="auto"/>
              <w:jc w:val="center"/>
              <w:rPr>
                <w:rFonts w:ascii="Times New Roman" w:hAnsi="Times New Roman" w:cs="Times New Roman"/>
                <w:sz w:val="20"/>
                <w:szCs w:val="20"/>
              </w:rPr>
            </w:pPr>
          </w:p>
        </w:tc>
        <w:tc>
          <w:tcPr>
            <w:tcW w:w="596" w:type="dxa"/>
            <w:tcBorders>
              <w:top w:val="single" w:sz="4" w:space="0" w:color="000000"/>
              <w:left w:val="single" w:sz="4" w:space="0" w:color="000000"/>
              <w:bottom w:val="single" w:sz="4" w:space="0" w:color="000000"/>
            </w:tcBorders>
          </w:tcPr>
          <w:p w14:paraId="70CAF6B4" w14:textId="77777777" w:rsidR="0066110D" w:rsidRPr="00D462BC" w:rsidRDefault="0066110D" w:rsidP="00291C5B">
            <w:pPr>
              <w:snapToGrid w:val="0"/>
              <w:spacing w:after="0" w:line="240" w:lineRule="auto"/>
              <w:jc w:val="center"/>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35674982" w14:textId="77777777" w:rsidR="0066110D" w:rsidRPr="00D462BC" w:rsidRDefault="0066110D" w:rsidP="00291C5B">
            <w:pPr>
              <w:snapToGrid w:val="0"/>
              <w:spacing w:after="0" w:line="240" w:lineRule="auto"/>
              <w:jc w:val="center"/>
              <w:rPr>
                <w:rFonts w:ascii="Times New Roman" w:hAnsi="Times New Roman" w:cs="Times New Roman"/>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tcPr>
          <w:p w14:paraId="567BCC47" w14:textId="77777777" w:rsidR="0066110D" w:rsidRPr="00D462BC" w:rsidRDefault="0066110D" w:rsidP="00291C5B">
            <w:pPr>
              <w:snapToGrid w:val="0"/>
              <w:spacing w:after="0" w:line="240" w:lineRule="auto"/>
              <w:rPr>
                <w:rFonts w:ascii="Times New Roman" w:hAnsi="Times New Roman" w:cs="Times New Roman"/>
                <w:sz w:val="20"/>
                <w:szCs w:val="20"/>
              </w:rPr>
            </w:pPr>
          </w:p>
        </w:tc>
      </w:tr>
      <w:tr w:rsidR="0066110D" w:rsidRPr="00D462BC" w14:paraId="63C91835" w14:textId="77777777" w:rsidTr="00291C5B">
        <w:tc>
          <w:tcPr>
            <w:tcW w:w="9418" w:type="dxa"/>
            <w:gridSpan w:val="4"/>
            <w:tcBorders>
              <w:top w:val="single" w:sz="4" w:space="0" w:color="000000"/>
              <w:left w:val="single" w:sz="4" w:space="0" w:color="000000"/>
              <w:bottom w:val="single" w:sz="4" w:space="0" w:color="000000"/>
            </w:tcBorders>
          </w:tcPr>
          <w:p w14:paraId="672BC14F" w14:textId="77777777" w:rsidR="0066110D" w:rsidRPr="00D462BC" w:rsidRDefault="0066110D" w:rsidP="00291C5B">
            <w:pPr>
              <w:snapToGrid w:val="0"/>
              <w:spacing w:after="0" w:line="240" w:lineRule="auto"/>
              <w:rPr>
                <w:rFonts w:ascii="Times New Roman" w:hAnsi="Times New Roman" w:cs="Times New Roman"/>
                <w:sz w:val="20"/>
                <w:szCs w:val="20"/>
              </w:rPr>
            </w:pPr>
          </w:p>
          <w:p w14:paraId="14A3D3FC" w14:textId="77777777" w:rsidR="0066110D" w:rsidRPr="00D462BC" w:rsidRDefault="0066110D" w:rsidP="00291C5B">
            <w:pPr>
              <w:spacing w:after="0" w:line="240" w:lineRule="auto"/>
              <w:jc w:val="center"/>
              <w:rPr>
                <w:rFonts w:ascii="Times New Roman" w:hAnsi="Times New Roman" w:cs="Times New Roman"/>
                <w:b/>
                <w:sz w:val="20"/>
                <w:szCs w:val="20"/>
              </w:rPr>
            </w:pPr>
            <w:r w:rsidRPr="00D462BC">
              <w:rPr>
                <w:rFonts w:ascii="Times New Roman" w:hAnsi="Times New Roman" w:cs="Times New Roman"/>
                <w:b/>
                <w:sz w:val="20"/>
                <w:szCs w:val="20"/>
              </w:rPr>
              <w:t xml:space="preserve">Razem </w:t>
            </w:r>
          </w:p>
        </w:tc>
        <w:tc>
          <w:tcPr>
            <w:tcW w:w="1134" w:type="dxa"/>
            <w:tcBorders>
              <w:top w:val="single" w:sz="4" w:space="0" w:color="000000"/>
              <w:left w:val="single" w:sz="4" w:space="0" w:color="000000"/>
              <w:bottom w:val="single" w:sz="4" w:space="0" w:color="000000"/>
            </w:tcBorders>
          </w:tcPr>
          <w:p w14:paraId="6C082DAE" w14:textId="77777777" w:rsidR="0066110D" w:rsidRPr="00D462BC" w:rsidRDefault="0066110D" w:rsidP="00291C5B">
            <w:pPr>
              <w:snapToGrid w:val="0"/>
              <w:spacing w:after="0" w:line="240" w:lineRule="auto"/>
              <w:rPr>
                <w:rFonts w:ascii="Times New Roman" w:hAnsi="Times New Roman" w:cs="Times New Roman"/>
                <w:sz w:val="20"/>
                <w:szCs w:val="20"/>
              </w:rPr>
            </w:pPr>
          </w:p>
        </w:tc>
        <w:tc>
          <w:tcPr>
            <w:tcW w:w="612" w:type="dxa"/>
            <w:gridSpan w:val="2"/>
            <w:tcBorders>
              <w:top w:val="single" w:sz="4" w:space="0" w:color="000000"/>
              <w:left w:val="single" w:sz="4" w:space="0" w:color="000000"/>
            </w:tcBorders>
          </w:tcPr>
          <w:p w14:paraId="10CD62D3" w14:textId="77777777" w:rsidR="0066110D" w:rsidRPr="00D462BC" w:rsidRDefault="0066110D" w:rsidP="00291C5B">
            <w:pPr>
              <w:snapToGrid w:val="0"/>
              <w:spacing w:after="0" w:line="240" w:lineRule="auto"/>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325500CF" w14:textId="77777777" w:rsidR="0066110D" w:rsidRPr="00D462BC" w:rsidRDefault="0066110D" w:rsidP="00291C5B">
            <w:pPr>
              <w:snapToGrid w:val="0"/>
              <w:spacing w:after="0" w:line="240" w:lineRule="auto"/>
              <w:rPr>
                <w:rFonts w:ascii="Times New Roman" w:hAnsi="Times New Roman" w:cs="Times New Roman"/>
                <w:sz w:val="20"/>
                <w:szCs w:val="20"/>
              </w:rPr>
            </w:pPr>
          </w:p>
        </w:tc>
        <w:tc>
          <w:tcPr>
            <w:tcW w:w="1413" w:type="dxa"/>
            <w:tcBorders>
              <w:top w:val="single" w:sz="4" w:space="0" w:color="000000"/>
              <w:left w:val="single" w:sz="4" w:space="0" w:color="000000"/>
            </w:tcBorders>
          </w:tcPr>
          <w:p w14:paraId="020CDBF8" w14:textId="77777777" w:rsidR="0066110D" w:rsidRPr="00D462BC" w:rsidRDefault="0066110D" w:rsidP="00291C5B">
            <w:pPr>
              <w:snapToGrid w:val="0"/>
              <w:spacing w:after="0" w:line="240" w:lineRule="auto"/>
              <w:rPr>
                <w:rFonts w:ascii="Times New Roman" w:hAnsi="Times New Roman" w:cs="Times New Roman"/>
                <w:sz w:val="20"/>
                <w:szCs w:val="20"/>
              </w:rPr>
            </w:pPr>
          </w:p>
        </w:tc>
        <w:tc>
          <w:tcPr>
            <w:tcW w:w="236" w:type="dxa"/>
            <w:gridSpan w:val="2"/>
            <w:tcBorders>
              <w:top w:val="single" w:sz="4" w:space="0" w:color="000000"/>
            </w:tcBorders>
          </w:tcPr>
          <w:p w14:paraId="425F799B" w14:textId="77777777" w:rsidR="0066110D" w:rsidRPr="00D462BC" w:rsidRDefault="0066110D" w:rsidP="00291C5B">
            <w:pPr>
              <w:snapToGrid w:val="0"/>
              <w:spacing w:after="0" w:line="240" w:lineRule="auto"/>
              <w:rPr>
                <w:rFonts w:ascii="Times New Roman" w:hAnsi="Times New Roman" w:cs="Times New Roman"/>
                <w:sz w:val="20"/>
                <w:szCs w:val="20"/>
              </w:rPr>
            </w:pPr>
          </w:p>
        </w:tc>
      </w:tr>
    </w:tbl>
    <w:p w14:paraId="34B2A57C" w14:textId="77777777" w:rsidR="0066110D" w:rsidRPr="00D462BC" w:rsidRDefault="0066110D" w:rsidP="0066110D">
      <w:pPr>
        <w:spacing w:after="0" w:line="240" w:lineRule="auto"/>
        <w:rPr>
          <w:rFonts w:ascii="Times New Roman" w:hAnsi="Times New Roman" w:cs="Times New Roman"/>
          <w:sz w:val="20"/>
          <w:szCs w:val="20"/>
        </w:rPr>
      </w:pPr>
    </w:p>
    <w:tbl>
      <w:tblPr>
        <w:tblW w:w="0" w:type="auto"/>
        <w:tblInd w:w="55" w:type="dxa"/>
        <w:tblCellMar>
          <w:left w:w="70" w:type="dxa"/>
          <w:right w:w="70" w:type="dxa"/>
        </w:tblCellMar>
        <w:tblLook w:val="0000" w:firstRow="0" w:lastRow="0" w:firstColumn="0" w:lastColumn="0" w:noHBand="0" w:noVBand="0"/>
      </w:tblPr>
      <w:tblGrid>
        <w:gridCol w:w="14474"/>
      </w:tblGrid>
      <w:tr w:rsidR="0066110D" w:rsidRPr="00D462BC" w14:paraId="33B84660" w14:textId="77777777" w:rsidTr="00291C5B">
        <w:trPr>
          <w:trHeight w:val="1785"/>
        </w:trPr>
        <w:tc>
          <w:tcPr>
            <w:tcW w:w="14474" w:type="dxa"/>
            <w:tcBorders>
              <w:top w:val="nil"/>
              <w:left w:val="nil"/>
              <w:bottom w:val="nil"/>
              <w:right w:val="nil"/>
            </w:tcBorders>
            <w:vAlign w:val="center"/>
          </w:tcPr>
          <w:p w14:paraId="44836608" w14:textId="77777777" w:rsidR="0066110D" w:rsidRPr="00D462BC" w:rsidRDefault="0066110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Zamawiający zastrzega  zakup mniejszych ilości niż podane w pakiecie.</w:t>
            </w:r>
          </w:p>
          <w:p w14:paraId="7FEE0E87" w14:textId="77777777" w:rsidR="0066110D" w:rsidRPr="00D462BC" w:rsidRDefault="0066110D" w:rsidP="00291C5B">
            <w:pPr>
              <w:spacing w:after="0" w:line="240" w:lineRule="auto"/>
              <w:rPr>
                <w:rFonts w:ascii="Times New Roman" w:hAnsi="Times New Roman" w:cs="Times New Roman"/>
                <w:sz w:val="20"/>
                <w:szCs w:val="20"/>
              </w:rPr>
            </w:pPr>
          </w:p>
          <w:p w14:paraId="6AB05823" w14:textId="77777777" w:rsidR="0066110D" w:rsidRPr="00D462BC" w:rsidRDefault="0066110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0A3223BD" w14:textId="77777777" w:rsidR="0066110D" w:rsidRPr="00D462BC" w:rsidRDefault="0066110D" w:rsidP="00291C5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14:paraId="4091C827" w14:textId="77777777" w:rsidR="0066110D" w:rsidRPr="00D462BC" w:rsidRDefault="0066110D" w:rsidP="00291C5B">
            <w:pPr>
              <w:spacing w:after="0" w:line="240" w:lineRule="auto"/>
              <w:rPr>
                <w:rFonts w:ascii="Times New Roman" w:hAnsi="Times New Roman" w:cs="Times New Roman"/>
                <w:sz w:val="20"/>
                <w:szCs w:val="20"/>
              </w:rPr>
            </w:pPr>
          </w:p>
        </w:tc>
      </w:tr>
    </w:tbl>
    <w:p w14:paraId="3F70B248" w14:textId="77777777" w:rsidR="0066110D" w:rsidRPr="00D462BC" w:rsidRDefault="0066110D" w:rsidP="0066110D">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brutto zamówienia (cyfrowo i słownie):   ………………………………………………………………………………………</w:t>
      </w:r>
    </w:p>
    <w:p w14:paraId="61745317" w14:textId="77777777" w:rsidR="0066110D" w:rsidRPr="00D462BC" w:rsidRDefault="0066110D" w:rsidP="0066110D">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netto zamówienia: (cyfrowo i słownie):   …………………………………………………………………………………………</w:t>
      </w:r>
    </w:p>
    <w:p w14:paraId="46A47884" w14:textId="77777777" w:rsidR="0066110D" w:rsidRPr="00D462BC" w:rsidRDefault="0066110D" w:rsidP="0066110D">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Podatek VAT ……………zł słownie: ………………………………………………………………………………………………………</w:t>
      </w:r>
    </w:p>
    <w:p w14:paraId="2EB02DA8" w14:textId="77777777" w:rsidR="0066110D" w:rsidRPr="00D462BC" w:rsidRDefault="0066110D" w:rsidP="0066110D">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w:t>
      </w:r>
    </w:p>
    <w:p w14:paraId="37D4475F" w14:textId="77777777" w:rsidR="0066110D" w:rsidRPr="00D462BC" w:rsidRDefault="0066110D" w:rsidP="0066110D">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(podpis upoważnionego przedstawiciela wykonawcy)</w:t>
      </w:r>
    </w:p>
    <w:p w14:paraId="65C2C9F9" w14:textId="77777777" w:rsidR="0066110D" w:rsidRPr="00D462BC" w:rsidRDefault="0066110D" w:rsidP="0066110D">
      <w:pPr>
        <w:spacing w:after="0" w:line="240" w:lineRule="auto"/>
        <w:rPr>
          <w:rFonts w:ascii="Times New Roman" w:hAnsi="Times New Roman" w:cs="Times New Roman"/>
          <w:sz w:val="20"/>
          <w:szCs w:val="20"/>
        </w:rPr>
      </w:pPr>
    </w:p>
    <w:p w14:paraId="3F76220E" w14:textId="32054E33" w:rsidR="0066110D" w:rsidRPr="00D462BC" w:rsidRDefault="0066110D" w:rsidP="004F399B">
      <w:pPr>
        <w:spacing w:after="200" w:line="276" w:lineRule="auto"/>
        <w:jc w:val="both"/>
        <w:rPr>
          <w:rFonts w:ascii="Times New Roman" w:eastAsia="Calibri" w:hAnsi="Times New Roman" w:cs="Times New Roman"/>
          <w:b/>
          <w:sz w:val="20"/>
          <w:szCs w:val="20"/>
        </w:rPr>
      </w:pPr>
    </w:p>
    <w:p w14:paraId="1095CF93" w14:textId="7E2BB2E4" w:rsidR="0066110D" w:rsidRDefault="00130DDF" w:rsidP="004F399B">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Zadanie nr 1</w:t>
      </w:r>
      <w:r w:rsidR="00D112F9">
        <w:rPr>
          <w:rFonts w:ascii="Times New Roman" w:eastAsia="Calibri" w:hAnsi="Times New Roman" w:cs="Times New Roman"/>
          <w:b/>
          <w:sz w:val="20"/>
          <w:szCs w:val="20"/>
        </w:rPr>
        <w:t>5</w:t>
      </w:r>
      <w:r>
        <w:rPr>
          <w:rFonts w:ascii="Times New Roman" w:eastAsia="Calibri" w:hAnsi="Times New Roman" w:cs="Times New Roman"/>
          <w:b/>
          <w:sz w:val="20"/>
          <w:szCs w:val="20"/>
        </w:rPr>
        <w:t>. Podkład na rolce, papier do videoprinterów Sony</w:t>
      </w:r>
      <w:r w:rsidR="002974C9">
        <w:rPr>
          <w:rFonts w:ascii="Times New Roman" w:eastAsia="Calibri" w:hAnsi="Times New Roman" w:cs="Times New Roman"/>
          <w:b/>
          <w:sz w:val="20"/>
          <w:szCs w:val="20"/>
        </w:rPr>
        <w:t>.</w:t>
      </w:r>
    </w:p>
    <w:tbl>
      <w:tblPr>
        <w:tblW w:w="13999" w:type="dxa"/>
        <w:tblLook w:val="0000" w:firstRow="0" w:lastRow="0" w:firstColumn="0" w:lastColumn="0" w:noHBand="0" w:noVBand="0"/>
      </w:tblPr>
      <w:tblGrid>
        <w:gridCol w:w="50"/>
        <w:gridCol w:w="514"/>
        <w:gridCol w:w="6499"/>
        <w:gridCol w:w="847"/>
        <w:gridCol w:w="1469"/>
        <w:gridCol w:w="1133"/>
        <w:gridCol w:w="639"/>
        <w:gridCol w:w="16"/>
        <w:gridCol w:w="1113"/>
        <w:gridCol w:w="16"/>
        <w:gridCol w:w="1411"/>
        <w:gridCol w:w="220"/>
        <w:gridCol w:w="16"/>
        <w:gridCol w:w="56"/>
      </w:tblGrid>
      <w:tr w:rsidR="00621B64" w:rsidRPr="00D462BC" w14:paraId="56352E2C" w14:textId="77777777" w:rsidTr="007B3F02">
        <w:trPr>
          <w:gridAfter w:val="2"/>
          <w:wAfter w:w="72" w:type="dxa"/>
        </w:trPr>
        <w:tc>
          <w:tcPr>
            <w:tcW w:w="564" w:type="dxa"/>
            <w:gridSpan w:val="2"/>
            <w:tcBorders>
              <w:top w:val="single" w:sz="4" w:space="0" w:color="000000"/>
              <w:left w:val="single" w:sz="4" w:space="0" w:color="000000"/>
              <w:bottom w:val="single" w:sz="4" w:space="0" w:color="000000"/>
            </w:tcBorders>
          </w:tcPr>
          <w:p w14:paraId="789E7DD7" w14:textId="77777777" w:rsidR="00621B64" w:rsidRPr="00D462BC" w:rsidRDefault="00621B64" w:rsidP="00070B2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Lp.</w:t>
            </w:r>
          </w:p>
        </w:tc>
        <w:tc>
          <w:tcPr>
            <w:tcW w:w="6499" w:type="dxa"/>
            <w:tcBorders>
              <w:top w:val="single" w:sz="4" w:space="0" w:color="000000"/>
              <w:left w:val="single" w:sz="4" w:space="0" w:color="000000"/>
              <w:bottom w:val="single" w:sz="4" w:space="0" w:color="000000"/>
            </w:tcBorders>
          </w:tcPr>
          <w:p w14:paraId="734E965E" w14:textId="77777777" w:rsidR="00621B64" w:rsidRPr="00D462BC" w:rsidRDefault="00621B64" w:rsidP="00070B2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 xml:space="preserve">Nazwa </w:t>
            </w:r>
          </w:p>
        </w:tc>
        <w:tc>
          <w:tcPr>
            <w:tcW w:w="847" w:type="dxa"/>
            <w:tcBorders>
              <w:top w:val="single" w:sz="4" w:space="0" w:color="000000"/>
              <w:left w:val="single" w:sz="4" w:space="0" w:color="000000"/>
              <w:bottom w:val="single" w:sz="4" w:space="0" w:color="000000"/>
            </w:tcBorders>
          </w:tcPr>
          <w:p w14:paraId="28EB7854" w14:textId="77777777" w:rsidR="00621B64" w:rsidRPr="00D462BC" w:rsidRDefault="00621B64" w:rsidP="00070B2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Ilość sztuk</w:t>
            </w:r>
          </w:p>
        </w:tc>
        <w:tc>
          <w:tcPr>
            <w:tcW w:w="1469" w:type="dxa"/>
            <w:tcBorders>
              <w:top w:val="single" w:sz="4" w:space="0" w:color="000000"/>
              <w:left w:val="single" w:sz="4" w:space="0" w:color="000000"/>
              <w:bottom w:val="single" w:sz="4" w:space="0" w:color="000000"/>
            </w:tcBorders>
          </w:tcPr>
          <w:p w14:paraId="6C7402CF" w14:textId="77777777" w:rsidR="00621B64" w:rsidRPr="00D462BC" w:rsidRDefault="00621B64" w:rsidP="00070B2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Cena jedn. netto</w:t>
            </w:r>
          </w:p>
        </w:tc>
        <w:tc>
          <w:tcPr>
            <w:tcW w:w="1133" w:type="dxa"/>
            <w:tcBorders>
              <w:top w:val="single" w:sz="4" w:space="0" w:color="000000"/>
              <w:left w:val="single" w:sz="4" w:space="0" w:color="000000"/>
              <w:bottom w:val="single" w:sz="4" w:space="0" w:color="000000"/>
            </w:tcBorders>
          </w:tcPr>
          <w:p w14:paraId="399CA64D" w14:textId="77777777" w:rsidR="00621B64" w:rsidRPr="00D462BC" w:rsidRDefault="00621B64" w:rsidP="00070B2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netto</w:t>
            </w:r>
          </w:p>
        </w:tc>
        <w:tc>
          <w:tcPr>
            <w:tcW w:w="639" w:type="dxa"/>
            <w:tcBorders>
              <w:top w:val="single" w:sz="4" w:space="0" w:color="000000"/>
              <w:left w:val="single" w:sz="4" w:space="0" w:color="000000"/>
              <w:bottom w:val="single" w:sz="4" w:space="0" w:color="000000"/>
            </w:tcBorders>
          </w:tcPr>
          <w:p w14:paraId="49A4AF6A" w14:textId="77777777" w:rsidR="00621B64" w:rsidRPr="00D462BC" w:rsidRDefault="00621B64" w:rsidP="00070B2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VAT %</w:t>
            </w:r>
          </w:p>
        </w:tc>
        <w:tc>
          <w:tcPr>
            <w:tcW w:w="1129" w:type="dxa"/>
            <w:gridSpan w:val="2"/>
            <w:tcBorders>
              <w:top w:val="single" w:sz="4" w:space="0" w:color="000000"/>
              <w:left w:val="single" w:sz="4" w:space="0" w:color="000000"/>
              <w:bottom w:val="single" w:sz="4" w:space="0" w:color="000000"/>
            </w:tcBorders>
          </w:tcPr>
          <w:p w14:paraId="4DEA4E5F" w14:textId="77777777" w:rsidR="00621B64" w:rsidRPr="00D462BC" w:rsidRDefault="00621B64" w:rsidP="00070B2B">
            <w:pPr>
              <w:snapToGrid w:val="0"/>
              <w:spacing w:after="0" w:line="240" w:lineRule="auto"/>
              <w:rPr>
                <w:rFonts w:ascii="Times New Roman" w:hAnsi="Times New Roman" w:cs="Times New Roman"/>
                <w:b/>
                <w:sz w:val="20"/>
                <w:szCs w:val="20"/>
              </w:rPr>
            </w:pPr>
            <w:r w:rsidRPr="00D462BC">
              <w:rPr>
                <w:rFonts w:ascii="Times New Roman" w:hAnsi="Times New Roman" w:cs="Times New Roman"/>
                <w:b/>
                <w:sz w:val="20"/>
                <w:szCs w:val="20"/>
              </w:rPr>
              <w:t>Wartość brutto</w:t>
            </w:r>
          </w:p>
        </w:tc>
        <w:tc>
          <w:tcPr>
            <w:tcW w:w="1647" w:type="dxa"/>
            <w:gridSpan w:val="3"/>
            <w:tcBorders>
              <w:top w:val="single" w:sz="4" w:space="0" w:color="000000"/>
              <w:left w:val="single" w:sz="4" w:space="0" w:color="000000"/>
              <w:bottom w:val="single" w:sz="4" w:space="0" w:color="000000"/>
              <w:right w:val="single" w:sz="4" w:space="0" w:color="000000"/>
            </w:tcBorders>
          </w:tcPr>
          <w:p w14:paraId="30CD7CB0" w14:textId="77777777" w:rsidR="00621B64" w:rsidRPr="00D462BC" w:rsidRDefault="00621B64" w:rsidP="00070B2B">
            <w:pPr>
              <w:snapToGrid w:val="0"/>
              <w:spacing w:after="0" w:line="240" w:lineRule="auto"/>
              <w:jc w:val="center"/>
              <w:rPr>
                <w:rFonts w:ascii="Times New Roman" w:hAnsi="Times New Roman" w:cs="Times New Roman"/>
                <w:b/>
                <w:sz w:val="20"/>
                <w:szCs w:val="20"/>
              </w:rPr>
            </w:pPr>
            <w:r w:rsidRPr="00D462BC">
              <w:rPr>
                <w:rFonts w:ascii="Times New Roman" w:hAnsi="Times New Roman" w:cs="Times New Roman"/>
                <w:b/>
                <w:sz w:val="20"/>
                <w:szCs w:val="20"/>
              </w:rPr>
              <w:t>Producent/  Numer katalogowy</w:t>
            </w:r>
          </w:p>
        </w:tc>
      </w:tr>
      <w:tr w:rsidR="00621B64" w:rsidRPr="00D462BC" w14:paraId="6BE7F516" w14:textId="77777777" w:rsidTr="007B3F02">
        <w:trPr>
          <w:gridAfter w:val="2"/>
          <w:wAfter w:w="72" w:type="dxa"/>
        </w:trPr>
        <w:tc>
          <w:tcPr>
            <w:tcW w:w="564" w:type="dxa"/>
            <w:gridSpan w:val="2"/>
            <w:tcBorders>
              <w:top w:val="single" w:sz="4" w:space="0" w:color="000000"/>
              <w:left w:val="single" w:sz="4" w:space="0" w:color="000000"/>
              <w:bottom w:val="single" w:sz="4" w:space="0" w:color="000000"/>
            </w:tcBorders>
          </w:tcPr>
          <w:p w14:paraId="51393DB4" w14:textId="77777777" w:rsidR="00621B64" w:rsidRPr="00D462BC" w:rsidRDefault="00621B64" w:rsidP="00070B2B">
            <w:pPr>
              <w:snapToGrid w:val="0"/>
              <w:spacing w:after="0" w:line="240" w:lineRule="auto"/>
              <w:rPr>
                <w:rFonts w:ascii="Times New Roman" w:hAnsi="Times New Roman" w:cs="Times New Roman"/>
                <w:sz w:val="20"/>
                <w:szCs w:val="20"/>
              </w:rPr>
            </w:pPr>
            <w:r w:rsidRPr="00D462BC">
              <w:rPr>
                <w:rFonts w:ascii="Times New Roman" w:hAnsi="Times New Roman" w:cs="Times New Roman"/>
                <w:sz w:val="20"/>
                <w:szCs w:val="20"/>
              </w:rPr>
              <w:lastRenderedPageBreak/>
              <w:t>1.</w:t>
            </w:r>
          </w:p>
        </w:tc>
        <w:tc>
          <w:tcPr>
            <w:tcW w:w="6499" w:type="dxa"/>
            <w:tcBorders>
              <w:top w:val="single" w:sz="4" w:space="0" w:color="000000"/>
              <w:left w:val="single" w:sz="4" w:space="0" w:color="000000"/>
              <w:bottom w:val="single" w:sz="4" w:space="0" w:color="000000"/>
            </w:tcBorders>
          </w:tcPr>
          <w:p w14:paraId="1C00F590" w14:textId="05493187" w:rsidR="00621B64" w:rsidRPr="006E6A46" w:rsidRDefault="00B37E03" w:rsidP="00070B2B">
            <w:pPr>
              <w:jc w:val="both"/>
              <w:rPr>
                <w:rFonts w:ascii="Times New Roman" w:eastAsia="Calibri" w:hAnsi="Times New Roman" w:cs="Times New Roman"/>
                <w:sz w:val="20"/>
                <w:szCs w:val="20"/>
              </w:rPr>
            </w:pPr>
            <w:r>
              <w:rPr>
                <w:rFonts w:ascii="Times New Roman" w:eastAsia="Calibri" w:hAnsi="Times New Roman" w:cs="Times New Roman"/>
                <w:sz w:val="20"/>
                <w:szCs w:val="20"/>
              </w:rPr>
              <w:t>Utrwalacz do badań cytologicznych w aerozolu, pojemność 150 ml</w:t>
            </w:r>
            <w:r w:rsidR="0070087B">
              <w:rPr>
                <w:rFonts w:ascii="Times New Roman" w:eastAsia="Calibri" w:hAnsi="Times New Roman" w:cs="Times New Roman"/>
                <w:sz w:val="20"/>
                <w:szCs w:val="20"/>
              </w:rPr>
              <w:t>.</w:t>
            </w:r>
          </w:p>
        </w:tc>
        <w:tc>
          <w:tcPr>
            <w:tcW w:w="847" w:type="dxa"/>
            <w:tcBorders>
              <w:top w:val="single" w:sz="4" w:space="0" w:color="000000"/>
              <w:left w:val="single" w:sz="4" w:space="0" w:color="000000"/>
              <w:bottom w:val="single" w:sz="4" w:space="0" w:color="000000"/>
            </w:tcBorders>
          </w:tcPr>
          <w:p w14:paraId="6BD9609D" w14:textId="54E01699" w:rsidR="00621B64" w:rsidRPr="00D462BC" w:rsidRDefault="0070087B" w:rsidP="00070B2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69" w:type="dxa"/>
            <w:tcBorders>
              <w:top w:val="single" w:sz="4" w:space="0" w:color="000000"/>
              <w:left w:val="single" w:sz="4" w:space="0" w:color="000000"/>
              <w:bottom w:val="single" w:sz="4" w:space="0" w:color="000000"/>
            </w:tcBorders>
          </w:tcPr>
          <w:p w14:paraId="0D5C55EF" w14:textId="77777777" w:rsidR="00621B64" w:rsidRPr="00D462BC" w:rsidRDefault="00621B64" w:rsidP="00070B2B">
            <w:pPr>
              <w:snapToGrid w:val="0"/>
              <w:spacing w:after="0" w:line="240" w:lineRule="auto"/>
              <w:jc w:val="center"/>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tcBorders>
          </w:tcPr>
          <w:p w14:paraId="2A595EB5" w14:textId="77777777" w:rsidR="00621B64" w:rsidRPr="00D462BC" w:rsidRDefault="00621B64" w:rsidP="00070B2B">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14:paraId="41931807" w14:textId="77777777" w:rsidR="00621B64" w:rsidRPr="00D462BC" w:rsidRDefault="00621B64" w:rsidP="00070B2B">
            <w:pPr>
              <w:snapToGrid w:val="0"/>
              <w:spacing w:after="0" w:line="240" w:lineRule="auto"/>
              <w:jc w:val="center"/>
              <w:rPr>
                <w:rFonts w:ascii="Times New Roman" w:hAnsi="Times New Roman" w:cs="Times New Roman"/>
                <w:sz w:val="20"/>
                <w:szCs w:val="20"/>
              </w:rPr>
            </w:pPr>
          </w:p>
        </w:tc>
        <w:tc>
          <w:tcPr>
            <w:tcW w:w="1129" w:type="dxa"/>
            <w:gridSpan w:val="2"/>
            <w:tcBorders>
              <w:top w:val="single" w:sz="4" w:space="0" w:color="000000"/>
              <w:left w:val="single" w:sz="4" w:space="0" w:color="000000"/>
              <w:bottom w:val="single" w:sz="4" w:space="0" w:color="000000"/>
            </w:tcBorders>
          </w:tcPr>
          <w:p w14:paraId="430D88F4" w14:textId="77777777" w:rsidR="00621B64" w:rsidRPr="00D462BC" w:rsidRDefault="00621B64" w:rsidP="00070B2B">
            <w:pPr>
              <w:snapToGrid w:val="0"/>
              <w:spacing w:after="0" w:line="240" w:lineRule="auto"/>
              <w:jc w:val="center"/>
              <w:rPr>
                <w:rFonts w:ascii="Times New Roman" w:hAnsi="Times New Roman" w:cs="Times New Roman"/>
                <w:sz w:val="20"/>
                <w:szCs w:val="20"/>
              </w:rPr>
            </w:pPr>
          </w:p>
        </w:tc>
        <w:tc>
          <w:tcPr>
            <w:tcW w:w="1647" w:type="dxa"/>
            <w:gridSpan w:val="3"/>
            <w:tcBorders>
              <w:top w:val="single" w:sz="4" w:space="0" w:color="000000"/>
              <w:left w:val="single" w:sz="4" w:space="0" w:color="000000"/>
              <w:bottom w:val="single" w:sz="4" w:space="0" w:color="000000"/>
              <w:right w:val="single" w:sz="4" w:space="0" w:color="000000"/>
            </w:tcBorders>
          </w:tcPr>
          <w:p w14:paraId="794BCC42" w14:textId="77777777" w:rsidR="00621B64" w:rsidRPr="00D462BC" w:rsidRDefault="00621B64" w:rsidP="00070B2B">
            <w:pPr>
              <w:snapToGrid w:val="0"/>
              <w:spacing w:after="0" w:line="240" w:lineRule="auto"/>
              <w:rPr>
                <w:rFonts w:ascii="Times New Roman" w:hAnsi="Times New Roman" w:cs="Times New Roman"/>
                <w:sz w:val="20"/>
                <w:szCs w:val="20"/>
              </w:rPr>
            </w:pPr>
          </w:p>
        </w:tc>
      </w:tr>
      <w:tr w:rsidR="0070087B" w:rsidRPr="00D462BC" w14:paraId="50BDDED0" w14:textId="77777777" w:rsidTr="007B3F02">
        <w:trPr>
          <w:gridAfter w:val="2"/>
          <w:wAfter w:w="72" w:type="dxa"/>
        </w:trPr>
        <w:tc>
          <w:tcPr>
            <w:tcW w:w="564" w:type="dxa"/>
            <w:gridSpan w:val="2"/>
            <w:tcBorders>
              <w:top w:val="single" w:sz="4" w:space="0" w:color="000000"/>
              <w:left w:val="single" w:sz="4" w:space="0" w:color="000000"/>
              <w:bottom w:val="single" w:sz="4" w:space="0" w:color="000000"/>
            </w:tcBorders>
          </w:tcPr>
          <w:p w14:paraId="5E4142A5" w14:textId="18602B5F" w:rsidR="0070087B" w:rsidRPr="00D462BC" w:rsidRDefault="0070087B" w:rsidP="00070B2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499" w:type="dxa"/>
            <w:tcBorders>
              <w:top w:val="single" w:sz="4" w:space="0" w:color="000000"/>
              <w:left w:val="single" w:sz="4" w:space="0" w:color="000000"/>
              <w:bottom w:val="single" w:sz="4" w:space="0" w:color="000000"/>
            </w:tcBorders>
          </w:tcPr>
          <w:p w14:paraId="08A690B5" w14:textId="62B2ED5F" w:rsidR="0070087B" w:rsidRDefault="0070087B" w:rsidP="00070B2B">
            <w:pPr>
              <w:jc w:val="both"/>
              <w:rPr>
                <w:rFonts w:ascii="Times New Roman" w:eastAsia="Calibri" w:hAnsi="Times New Roman" w:cs="Times New Roman"/>
                <w:sz w:val="20"/>
                <w:szCs w:val="20"/>
              </w:rPr>
            </w:pPr>
            <w:r>
              <w:rPr>
                <w:rFonts w:ascii="Times New Roman" w:eastAsia="Calibri" w:hAnsi="Times New Roman" w:cs="Times New Roman"/>
                <w:sz w:val="20"/>
                <w:szCs w:val="20"/>
              </w:rPr>
              <w:t>Podkład 33x50 rolka, 50 m, morela.</w:t>
            </w:r>
          </w:p>
        </w:tc>
        <w:tc>
          <w:tcPr>
            <w:tcW w:w="847" w:type="dxa"/>
            <w:tcBorders>
              <w:top w:val="single" w:sz="4" w:space="0" w:color="000000"/>
              <w:left w:val="single" w:sz="4" w:space="0" w:color="000000"/>
              <w:bottom w:val="single" w:sz="4" w:space="0" w:color="000000"/>
            </w:tcBorders>
          </w:tcPr>
          <w:p w14:paraId="790A1E48" w14:textId="3DA4779D" w:rsidR="0070087B" w:rsidRDefault="0070087B" w:rsidP="00070B2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1469" w:type="dxa"/>
            <w:tcBorders>
              <w:top w:val="single" w:sz="4" w:space="0" w:color="000000"/>
              <w:left w:val="single" w:sz="4" w:space="0" w:color="000000"/>
              <w:bottom w:val="single" w:sz="4" w:space="0" w:color="000000"/>
            </w:tcBorders>
          </w:tcPr>
          <w:p w14:paraId="1438A8A5" w14:textId="77777777" w:rsidR="0070087B" w:rsidRPr="00D462BC" w:rsidRDefault="0070087B" w:rsidP="00070B2B">
            <w:pPr>
              <w:snapToGrid w:val="0"/>
              <w:spacing w:after="0" w:line="240" w:lineRule="auto"/>
              <w:jc w:val="center"/>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tcBorders>
          </w:tcPr>
          <w:p w14:paraId="5CAA786A" w14:textId="77777777" w:rsidR="0070087B" w:rsidRPr="00D462BC" w:rsidRDefault="0070087B" w:rsidP="00070B2B">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14:paraId="12DA565F" w14:textId="77777777" w:rsidR="0070087B" w:rsidRPr="00D462BC" w:rsidRDefault="0070087B" w:rsidP="00070B2B">
            <w:pPr>
              <w:snapToGrid w:val="0"/>
              <w:spacing w:after="0" w:line="240" w:lineRule="auto"/>
              <w:jc w:val="center"/>
              <w:rPr>
                <w:rFonts w:ascii="Times New Roman" w:hAnsi="Times New Roman" w:cs="Times New Roman"/>
                <w:sz w:val="20"/>
                <w:szCs w:val="20"/>
              </w:rPr>
            </w:pPr>
          </w:p>
        </w:tc>
        <w:tc>
          <w:tcPr>
            <w:tcW w:w="1129" w:type="dxa"/>
            <w:gridSpan w:val="2"/>
            <w:tcBorders>
              <w:top w:val="single" w:sz="4" w:space="0" w:color="000000"/>
              <w:left w:val="single" w:sz="4" w:space="0" w:color="000000"/>
              <w:bottom w:val="single" w:sz="4" w:space="0" w:color="000000"/>
            </w:tcBorders>
          </w:tcPr>
          <w:p w14:paraId="5D304883" w14:textId="77777777" w:rsidR="0070087B" w:rsidRPr="00D462BC" w:rsidRDefault="0070087B" w:rsidP="00070B2B">
            <w:pPr>
              <w:snapToGrid w:val="0"/>
              <w:spacing w:after="0" w:line="240" w:lineRule="auto"/>
              <w:jc w:val="center"/>
              <w:rPr>
                <w:rFonts w:ascii="Times New Roman" w:hAnsi="Times New Roman" w:cs="Times New Roman"/>
                <w:sz w:val="20"/>
                <w:szCs w:val="20"/>
              </w:rPr>
            </w:pPr>
          </w:p>
        </w:tc>
        <w:tc>
          <w:tcPr>
            <w:tcW w:w="1647" w:type="dxa"/>
            <w:gridSpan w:val="3"/>
            <w:tcBorders>
              <w:top w:val="single" w:sz="4" w:space="0" w:color="000000"/>
              <w:left w:val="single" w:sz="4" w:space="0" w:color="000000"/>
              <w:bottom w:val="single" w:sz="4" w:space="0" w:color="000000"/>
              <w:right w:val="single" w:sz="4" w:space="0" w:color="000000"/>
            </w:tcBorders>
          </w:tcPr>
          <w:p w14:paraId="205AA6CE" w14:textId="77777777" w:rsidR="0070087B" w:rsidRPr="00D462BC" w:rsidRDefault="0070087B" w:rsidP="00070B2B">
            <w:pPr>
              <w:snapToGrid w:val="0"/>
              <w:spacing w:after="0" w:line="240" w:lineRule="auto"/>
              <w:rPr>
                <w:rFonts w:ascii="Times New Roman" w:hAnsi="Times New Roman" w:cs="Times New Roman"/>
                <w:sz w:val="20"/>
                <w:szCs w:val="20"/>
              </w:rPr>
            </w:pPr>
          </w:p>
        </w:tc>
      </w:tr>
      <w:tr w:rsidR="0070087B" w:rsidRPr="00D462BC" w14:paraId="2BB8DDA6" w14:textId="77777777" w:rsidTr="007B3F02">
        <w:trPr>
          <w:gridAfter w:val="2"/>
          <w:wAfter w:w="72" w:type="dxa"/>
        </w:trPr>
        <w:tc>
          <w:tcPr>
            <w:tcW w:w="564" w:type="dxa"/>
            <w:gridSpan w:val="2"/>
            <w:tcBorders>
              <w:top w:val="single" w:sz="4" w:space="0" w:color="000000"/>
              <w:left w:val="single" w:sz="4" w:space="0" w:color="000000"/>
              <w:bottom w:val="single" w:sz="4" w:space="0" w:color="000000"/>
            </w:tcBorders>
          </w:tcPr>
          <w:p w14:paraId="03099088" w14:textId="76546C8E" w:rsidR="0070087B" w:rsidRPr="00D462BC" w:rsidRDefault="0070087B" w:rsidP="00070B2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6499" w:type="dxa"/>
            <w:tcBorders>
              <w:top w:val="single" w:sz="4" w:space="0" w:color="000000"/>
              <w:left w:val="single" w:sz="4" w:space="0" w:color="000000"/>
              <w:bottom w:val="single" w:sz="4" w:space="0" w:color="000000"/>
            </w:tcBorders>
          </w:tcPr>
          <w:p w14:paraId="20FA5C91" w14:textId="08244087" w:rsidR="0070087B" w:rsidRDefault="0070087B" w:rsidP="00070B2B">
            <w:pPr>
              <w:jc w:val="both"/>
              <w:rPr>
                <w:rFonts w:ascii="Times New Roman" w:eastAsia="Calibri" w:hAnsi="Times New Roman" w:cs="Times New Roman"/>
                <w:sz w:val="20"/>
                <w:szCs w:val="20"/>
              </w:rPr>
            </w:pPr>
            <w:r>
              <w:rPr>
                <w:rFonts w:ascii="Times New Roman" w:eastAsia="Calibri" w:hAnsi="Times New Roman" w:cs="Times New Roman"/>
                <w:sz w:val="20"/>
                <w:szCs w:val="20"/>
              </w:rPr>
              <w:t>Papier do videoprinterów Sony UPP110 HG 110x18</w:t>
            </w:r>
          </w:p>
        </w:tc>
        <w:tc>
          <w:tcPr>
            <w:tcW w:w="847" w:type="dxa"/>
            <w:tcBorders>
              <w:top w:val="single" w:sz="4" w:space="0" w:color="000000"/>
              <w:left w:val="single" w:sz="4" w:space="0" w:color="000000"/>
              <w:bottom w:val="single" w:sz="4" w:space="0" w:color="000000"/>
            </w:tcBorders>
          </w:tcPr>
          <w:p w14:paraId="3FBDF222" w14:textId="08CE6B04" w:rsidR="0070087B" w:rsidRDefault="0070087B" w:rsidP="00070B2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r w:rsidR="008C561E">
              <w:rPr>
                <w:rFonts w:ascii="Times New Roman" w:hAnsi="Times New Roman" w:cs="Times New Roman"/>
                <w:sz w:val="20"/>
                <w:szCs w:val="20"/>
              </w:rPr>
              <w:t xml:space="preserve"> </w:t>
            </w:r>
          </w:p>
        </w:tc>
        <w:tc>
          <w:tcPr>
            <w:tcW w:w="1469" w:type="dxa"/>
            <w:tcBorders>
              <w:top w:val="single" w:sz="4" w:space="0" w:color="000000"/>
              <w:left w:val="single" w:sz="4" w:space="0" w:color="000000"/>
              <w:bottom w:val="single" w:sz="4" w:space="0" w:color="000000"/>
            </w:tcBorders>
          </w:tcPr>
          <w:p w14:paraId="74FEC975" w14:textId="77777777" w:rsidR="0070087B" w:rsidRPr="00D462BC" w:rsidRDefault="0070087B" w:rsidP="00070B2B">
            <w:pPr>
              <w:snapToGrid w:val="0"/>
              <w:spacing w:after="0" w:line="240" w:lineRule="auto"/>
              <w:jc w:val="center"/>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tcBorders>
          </w:tcPr>
          <w:p w14:paraId="6D8375CD" w14:textId="77777777" w:rsidR="0070087B" w:rsidRPr="00D462BC" w:rsidRDefault="0070087B" w:rsidP="00070B2B">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14:paraId="674B33AE" w14:textId="77777777" w:rsidR="0070087B" w:rsidRPr="00D462BC" w:rsidRDefault="0070087B" w:rsidP="00070B2B">
            <w:pPr>
              <w:snapToGrid w:val="0"/>
              <w:spacing w:after="0" w:line="240" w:lineRule="auto"/>
              <w:jc w:val="center"/>
              <w:rPr>
                <w:rFonts w:ascii="Times New Roman" w:hAnsi="Times New Roman" w:cs="Times New Roman"/>
                <w:sz w:val="20"/>
                <w:szCs w:val="20"/>
              </w:rPr>
            </w:pPr>
          </w:p>
        </w:tc>
        <w:tc>
          <w:tcPr>
            <w:tcW w:w="1129" w:type="dxa"/>
            <w:gridSpan w:val="2"/>
            <w:tcBorders>
              <w:top w:val="single" w:sz="4" w:space="0" w:color="000000"/>
              <w:left w:val="single" w:sz="4" w:space="0" w:color="000000"/>
              <w:bottom w:val="single" w:sz="4" w:space="0" w:color="000000"/>
            </w:tcBorders>
          </w:tcPr>
          <w:p w14:paraId="4B0A7DF1" w14:textId="77777777" w:rsidR="0070087B" w:rsidRPr="00D462BC" w:rsidRDefault="0070087B" w:rsidP="00070B2B">
            <w:pPr>
              <w:snapToGrid w:val="0"/>
              <w:spacing w:after="0" w:line="240" w:lineRule="auto"/>
              <w:jc w:val="center"/>
              <w:rPr>
                <w:rFonts w:ascii="Times New Roman" w:hAnsi="Times New Roman" w:cs="Times New Roman"/>
                <w:sz w:val="20"/>
                <w:szCs w:val="20"/>
              </w:rPr>
            </w:pPr>
          </w:p>
        </w:tc>
        <w:tc>
          <w:tcPr>
            <w:tcW w:w="1647" w:type="dxa"/>
            <w:gridSpan w:val="3"/>
            <w:tcBorders>
              <w:top w:val="single" w:sz="4" w:space="0" w:color="000000"/>
              <w:left w:val="single" w:sz="4" w:space="0" w:color="000000"/>
              <w:bottom w:val="single" w:sz="4" w:space="0" w:color="000000"/>
              <w:right w:val="single" w:sz="4" w:space="0" w:color="000000"/>
            </w:tcBorders>
          </w:tcPr>
          <w:p w14:paraId="6C8E5752" w14:textId="77777777" w:rsidR="0070087B" w:rsidRPr="00D462BC" w:rsidRDefault="0070087B" w:rsidP="00070B2B">
            <w:pPr>
              <w:snapToGrid w:val="0"/>
              <w:spacing w:after="0" w:line="240" w:lineRule="auto"/>
              <w:rPr>
                <w:rFonts w:ascii="Times New Roman" w:hAnsi="Times New Roman" w:cs="Times New Roman"/>
                <w:sz w:val="20"/>
                <w:szCs w:val="20"/>
              </w:rPr>
            </w:pPr>
          </w:p>
        </w:tc>
      </w:tr>
      <w:tr w:rsidR="00621B64" w:rsidRPr="00D462BC" w14:paraId="5D87445A" w14:textId="77777777" w:rsidTr="007B3F02">
        <w:trPr>
          <w:gridAfter w:val="1"/>
          <w:wAfter w:w="56" w:type="dxa"/>
        </w:trPr>
        <w:tc>
          <w:tcPr>
            <w:tcW w:w="9379" w:type="dxa"/>
            <w:gridSpan w:val="5"/>
            <w:tcBorders>
              <w:top w:val="single" w:sz="4" w:space="0" w:color="000000"/>
              <w:left w:val="single" w:sz="4" w:space="0" w:color="000000"/>
              <w:bottom w:val="single" w:sz="4" w:space="0" w:color="000000"/>
            </w:tcBorders>
          </w:tcPr>
          <w:p w14:paraId="3CB24999" w14:textId="77777777" w:rsidR="00621B64" w:rsidRPr="00D462BC" w:rsidRDefault="00621B64" w:rsidP="00070B2B">
            <w:pPr>
              <w:snapToGrid w:val="0"/>
              <w:spacing w:after="0" w:line="240" w:lineRule="auto"/>
              <w:rPr>
                <w:rFonts w:ascii="Times New Roman" w:hAnsi="Times New Roman" w:cs="Times New Roman"/>
                <w:sz w:val="20"/>
                <w:szCs w:val="20"/>
              </w:rPr>
            </w:pPr>
          </w:p>
          <w:p w14:paraId="1EBE4F1F" w14:textId="77777777" w:rsidR="00621B64" w:rsidRPr="00D462BC" w:rsidRDefault="00621B64" w:rsidP="00070B2B">
            <w:pPr>
              <w:spacing w:after="0" w:line="240" w:lineRule="auto"/>
              <w:jc w:val="center"/>
              <w:rPr>
                <w:rFonts w:ascii="Times New Roman" w:hAnsi="Times New Roman" w:cs="Times New Roman"/>
                <w:b/>
                <w:sz w:val="20"/>
                <w:szCs w:val="20"/>
              </w:rPr>
            </w:pPr>
            <w:r w:rsidRPr="00D462BC">
              <w:rPr>
                <w:rFonts w:ascii="Times New Roman" w:hAnsi="Times New Roman" w:cs="Times New Roman"/>
                <w:b/>
                <w:sz w:val="20"/>
                <w:szCs w:val="20"/>
              </w:rPr>
              <w:t xml:space="preserve">Razem </w:t>
            </w:r>
          </w:p>
        </w:tc>
        <w:tc>
          <w:tcPr>
            <w:tcW w:w="1133" w:type="dxa"/>
            <w:tcBorders>
              <w:top w:val="single" w:sz="4" w:space="0" w:color="000000"/>
              <w:left w:val="single" w:sz="4" w:space="0" w:color="000000"/>
              <w:bottom w:val="single" w:sz="4" w:space="0" w:color="000000"/>
            </w:tcBorders>
          </w:tcPr>
          <w:p w14:paraId="05EE1841" w14:textId="77777777" w:rsidR="00621B64" w:rsidRPr="00D462BC" w:rsidRDefault="00621B64" w:rsidP="00070B2B">
            <w:pPr>
              <w:snapToGrid w:val="0"/>
              <w:spacing w:after="0" w:line="240" w:lineRule="auto"/>
              <w:rPr>
                <w:rFonts w:ascii="Times New Roman" w:hAnsi="Times New Roman" w:cs="Times New Roman"/>
                <w:sz w:val="20"/>
                <w:szCs w:val="20"/>
              </w:rPr>
            </w:pPr>
          </w:p>
        </w:tc>
        <w:tc>
          <w:tcPr>
            <w:tcW w:w="655" w:type="dxa"/>
            <w:gridSpan w:val="2"/>
            <w:tcBorders>
              <w:top w:val="single" w:sz="4" w:space="0" w:color="000000"/>
              <w:left w:val="single" w:sz="4" w:space="0" w:color="000000"/>
            </w:tcBorders>
          </w:tcPr>
          <w:p w14:paraId="1A252DBD" w14:textId="77777777" w:rsidR="00621B64" w:rsidRPr="00D462BC" w:rsidRDefault="00621B64" w:rsidP="00070B2B">
            <w:pPr>
              <w:snapToGrid w:val="0"/>
              <w:spacing w:after="0" w:line="240" w:lineRule="auto"/>
              <w:rPr>
                <w:rFonts w:ascii="Times New Roman" w:hAnsi="Times New Roman" w:cs="Times New Roman"/>
                <w:sz w:val="20"/>
                <w:szCs w:val="20"/>
              </w:rPr>
            </w:pPr>
          </w:p>
        </w:tc>
        <w:tc>
          <w:tcPr>
            <w:tcW w:w="1129" w:type="dxa"/>
            <w:gridSpan w:val="2"/>
            <w:tcBorders>
              <w:top w:val="single" w:sz="4" w:space="0" w:color="000000"/>
              <w:left w:val="single" w:sz="4" w:space="0" w:color="000000"/>
              <w:bottom w:val="single" w:sz="4" w:space="0" w:color="000000"/>
            </w:tcBorders>
          </w:tcPr>
          <w:p w14:paraId="1F586103" w14:textId="77777777" w:rsidR="00621B64" w:rsidRPr="00D462BC" w:rsidRDefault="00621B64" w:rsidP="00070B2B">
            <w:pPr>
              <w:snapToGrid w:val="0"/>
              <w:spacing w:after="0" w:line="240" w:lineRule="auto"/>
              <w:rPr>
                <w:rFonts w:ascii="Times New Roman" w:hAnsi="Times New Roman" w:cs="Times New Roman"/>
                <w:sz w:val="20"/>
                <w:szCs w:val="20"/>
              </w:rPr>
            </w:pPr>
          </w:p>
        </w:tc>
        <w:tc>
          <w:tcPr>
            <w:tcW w:w="1411" w:type="dxa"/>
            <w:tcBorders>
              <w:top w:val="single" w:sz="4" w:space="0" w:color="000000"/>
              <w:left w:val="single" w:sz="4" w:space="0" w:color="000000"/>
            </w:tcBorders>
          </w:tcPr>
          <w:p w14:paraId="1C8E7028" w14:textId="77777777" w:rsidR="00621B64" w:rsidRPr="00D462BC" w:rsidRDefault="00621B64" w:rsidP="00070B2B">
            <w:pPr>
              <w:snapToGrid w:val="0"/>
              <w:spacing w:after="0" w:line="240" w:lineRule="auto"/>
              <w:rPr>
                <w:rFonts w:ascii="Times New Roman" w:hAnsi="Times New Roman" w:cs="Times New Roman"/>
                <w:sz w:val="20"/>
                <w:szCs w:val="20"/>
              </w:rPr>
            </w:pPr>
          </w:p>
        </w:tc>
        <w:tc>
          <w:tcPr>
            <w:tcW w:w="236" w:type="dxa"/>
            <w:gridSpan w:val="2"/>
            <w:tcBorders>
              <w:top w:val="single" w:sz="4" w:space="0" w:color="000000"/>
            </w:tcBorders>
          </w:tcPr>
          <w:p w14:paraId="1F716DA0" w14:textId="77777777" w:rsidR="00621B64" w:rsidRPr="00D462BC" w:rsidRDefault="00621B64" w:rsidP="00070B2B">
            <w:pPr>
              <w:snapToGrid w:val="0"/>
              <w:spacing w:after="0" w:line="240" w:lineRule="auto"/>
              <w:rPr>
                <w:rFonts w:ascii="Times New Roman" w:hAnsi="Times New Roman" w:cs="Times New Roman"/>
                <w:sz w:val="20"/>
                <w:szCs w:val="20"/>
              </w:rPr>
            </w:pPr>
          </w:p>
        </w:tc>
      </w:tr>
      <w:tr w:rsidR="007B3F02" w:rsidRPr="00D462BC" w14:paraId="48C82549" w14:textId="77777777" w:rsidTr="007B3F02">
        <w:tblPrEx>
          <w:tblCellMar>
            <w:left w:w="70" w:type="dxa"/>
            <w:right w:w="70" w:type="dxa"/>
          </w:tblCellMar>
        </w:tblPrEx>
        <w:trPr>
          <w:gridBefore w:val="1"/>
          <w:wBefore w:w="50" w:type="dxa"/>
          <w:trHeight w:val="1785"/>
        </w:trPr>
        <w:tc>
          <w:tcPr>
            <w:tcW w:w="13949" w:type="dxa"/>
            <w:gridSpan w:val="13"/>
            <w:tcBorders>
              <w:top w:val="nil"/>
              <w:left w:val="nil"/>
              <w:bottom w:val="nil"/>
              <w:right w:val="nil"/>
            </w:tcBorders>
            <w:vAlign w:val="center"/>
          </w:tcPr>
          <w:p w14:paraId="0819ED2B" w14:textId="77777777" w:rsidR="007B3F02" w:rsidRPr="00D462BC" w:rsidRDefault="007B3F02" w:rsidP="00070B2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Zamawiający zastrzega  zakup mniejszych ilości niż podane w pakiecie.</w:t>
            </w:r>
          </w:p>
          <w:p w14:paraId="65AC4E94" w14:textId="77777777" w:rsidR="007B3F02" w:rsidRPr="00D462BC" w:rsidRDefault="007B3F02" w:rsidP="00070B2B">
            <w:pPr>
              <w:spacing w:after="0" w:line="240" w:lineRule="auto"/>
              <w:rPr>
                <w:rFonts w:ascii="Times New Roman" w:hAnsi="Times New Roman" w:cs="Times New Roman"/>
                <w:sz w:val="20"/>
                <w:szCs w:val="20"/>
              </w:rPr>
            </w:pPr>
          </w:p>
          <w:p w14:paraId="1E4F7A4E" w14:textId="77777777" w:rsidR="007B3F02" w:rsidRPr="00D462BC" w:rsidRDefault="007B3F02" w:rsidP="00070B2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6A13C372" w14:textId="77777777" w:rsidR="007B3F02" w:rsidRPr="00D462BC" w:rsidRDefault="007B3F02" w:rsidP="00070B2B">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14:paraId="133DE6B3" w14:textId="77777777" w:rsidR="007B3F02" w:rsidRPr="00D462BC" w:rsidRDefault="007B3F02" w:rsidP="00070B2B">
            <w:pPr>
              <w:spacing w:after="0" w:line="240" w:lineRule="auto"/>
              <w:rPr>
                <w:rFonts w:ascii="Times New Roman" w:hAnsi="Times New Roman" w:cs="Times New Roman"/>
                <w:sz w:val="20"/>
                <w:szCs w:val="20"/>
              </w:rPr>
            </w:pPr>
          </w:p>
        </w:tc>
      </w:tr>
    </w:tbl>
    <w:p w14:paraId="414B4D91" w14:textId="77777777" w:rsidR="007B3F02" w:rsidRPr="00D462BC" w:rsidRDefault="007B3F02" w:rsidP="007B3F02">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brutto zamówienia (cyfrowo i słownie):   ………………………………………………………………………………………</w:t>
      </w:r>
    </w:p>
    <w:p w14:paraId="00EB8AAC" w14:textId="77777777" w:rsidR="007B3F02" w:rsidRPr="00D462BC" w:rsidRDefault="007B3F02" w:rsidP="007B3F02">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Wartość netto zamówienia: (cyfrowo i słownie):   …………………………………………………………………………………………</w:t>
      </w:r>
    </w:p>
    <w:p w14:paraId="6733978A" w14:textId="77777777" w:rsidR="007B3F02" w:rsidRPr="00D462BC" w:rsidRDefault="007B3F02" w:rsidP="007B3F02">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Podatek VAT ……………zł słownie: ………………………………………………………………………………………………………</w:t>
      </w:r>
    </w:p>
    <w:p w14:paraId="414965AC" w14:textId="77777777" w:rsidR="007B3F02" w:rsidRPr="00D462BC" w:rsidRDefault="007B3F02" w:rsidP="007B3F02">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w:t>
      </w:r>
    </w:p>
    <w:p w14:paraId="37CE42F0" w14:textId="77777777" w:rsidR="007B3F02" w:rsidRPr="00D462BC" w:rsidRDefault="007B3F02" w:rsidP="007B3F02">
      <w:pPr>
        <w:spacing w:after="0" w:line="240" w:lineRule="auto"/>
        <w:rPr>
          <w:rFonts w:ascii="Times New Roman" w:hAnsi="Times New Roman" w:cs="Times New Roman"/>
          <w:sz w:val="20"/>
          <w:szCs w:val="20"/>
        </w:rPr>
      </w:pPr>
      <w:r w:rsidRPr="00D462BC">
        <w:rPr>
          <w:rFonts w:ascii="Times New Roman" w:hAnsi="Times New Roman" w:cs="Times New Roman"/>
          <w:sz w:val="20"/>
          <w:szCs w:val="20"/>
        </w:rPr>
        <w:t xml:space="preserve">                                                                                                                                                               (podpis upoważnionego przedstawiciela wykonawcy)</w:t>
      </w:r>
    </w:p>
    <w:p w14:paraId="29561780" w14:textId="77777777" w:rsidR="00621B64" w:rsidRPr="00D462BC" w:rsidRDefault="00621B64" w:rsidP="00621B64">
      <w:pPr>
        <w:spacing w:after="0" w:line="240" w:lineRule="auto"/>
        <w:rPr>
          <w:rFonts w:ascii="Times New Roman" w:hAnsi="Times New Roman" w:cs="Times New Roman"/>
          <w:sz w:val="20"/>
          <w:szCs w:val="20"/>
        </w:rPr>
      </w:pPr>
    </w:p>
    <w:p w14:paraId="3A590790" w14:textId="77777777" w:rsidR="00F94043" w:rsidRDefault="00F94043" w:rsidP="000056AF">
      <w:pPr>
        <w:spacing w:after="200" w:line="276" w:lineRule="auto"/>
        <w:jc w:val="both"/>
        <w:rPr>
          <w:rFonts w:ascii="Times New Roman" w:eastAsia="Calibri" w:hAnsi="Times New Roman" w:cs="Times New Roman"/>
          <w:b/>
          <w:sz w:val="20"/>
          <w:szCs w:val="20"/>
        </w:rPr>
      </w:pPr>
    </w:p>
    <w:p w14:paraId="52D822EC" w14:textId="77777777" w:rsidR="00F94043" w:rsidRDefault="00F94043" w:rsidP="000056AF">
      <w:pPr>
        <w:spacing w:after="200" w:line="276" w:lineRule="auto"/>
        <w:jc w:val="both"/>
        <w:rPr>
          <w:rFonts w:ascii="Times New Roman" w:eastAsia="Calibri" w:hAnsi="Times New Roman" w:cs="Times New Roman"/>
          <w:b/>
          <w:sz w:val="20"/>
          <w:szCs w:val="20"/>
        </w:rPr>
      </w:pPr>
    </w:p>
    <w:p w14:paraId="05FFD445" w14:textId="77777777" w:rsidR="000056AF" w:rsidRPr="00D462BC" w:rsidRDefault="000056AF" w:rsidP="000056AF">
      <w:pPr>
        <w:spacing w:after="0" w:line="240" w:lineRule="auto"/>
        <w:rPr>
          <w:rFonts w:ascii="Times New Roman" w:hAnsi="Times New Roman" w:cs="Times New Roman"/>
          <w:sz w:val="20"/>
          <w:szCs w:val="20"/>
        </w:rPr>
      </w:pPr>
    </w:p>
    <w:p w14:paraId="427F02DA" w14:textId="77777777" w:rsidR="000056AF" w:rsidRDefault="000056AF" w:rsidP="000056AF">
      <w:pPr>
        <w:spacing w:after="200" w:line="276" w:lineRule="auto"/>
        <w:jc w:val="both"/>
        <w:rPr>
          <w:rFonts w:ascii="Times New Roman" w:eastAsia="Calibri" w:hAnsi="Times New Roman" w:cs="Times New Roman"/>
          <w:b/>
          <w:sz w:val="20"/>
          <w:szCs w:val="20"/>
        </w:rPr>
      </w:pPr>
    </w:p>
    <w:p w14:paraId="1D9D5058" w14:textId="77777777" w:rsidR="000056AF" w:rsidRPr="00D462BC" w:rsidRDefault="000056AF" w:rsidP="000056AF">
      <w:pPr>
        <w:spacing w:after="200" w:line="276" w:lineRule="auto"/>
        <w:jc w:val="both"/>
        <w:rPr>
          <w:rFonts w:ascii="Times New Roman" w:eastAsia="Calibri" w:hAnsi="Times New Roman" w:cs="Times New Roman"/>
          <w:b/>
          <w:sz w:val="20"/>
          <w:szCs w:val="20"/>
        </w:rPr>
      </w:pPr>
    </w:p>
    <w:p w14:paraId="6766D2D5" w14:textId="601879D9" w:rsidR="00621B64" w:rsidRDefault="00621B64" w:rsidP="004F399B">
      <w:pPr>
        <w:spacing w:after="200" w:line="276" w:lineRule="auto"/>
        <w:jc w:val="both"/>
        <w:rPr>
          <w:rFonts w:ascii="Times New Roman" w:eastAsia="Calibri" w:hAnsi="Times New Roman" w:cs="Times New Roman"/>
          <w:b/>
          <w:sz w:val="20"/>
          <w:szCs w:val="20"/>
        </w:rPr>
      </w:pPr>
    </w:p>
    <w:p w14:paraId="26075AF1" w14:textId="77777777" w:rsidR="000056AF" w:rsidRPr="00D462BC" w:rsidRDefault="000056AF" w:rsidP="004F399B">
      <w:pPr>
        <w:spacing w:after="200" w:line="276" w:lineRule="auto"/>
        <w:jc w:val="both"/>
        <w:rPr>
          <w:rFonts w:ascii="Times New Roman" w:eastAsia="Calibri" w:hAnsi="Times New Roman" w:cs="Times New Roman"/>
          <w:b/>
          <w:sz w:val="20"/>
          <w:szCs w:val="20"/>
        </w:rPr>
      </w:pPr>
    </w:p>
    <w:sectPr w:rsidR="000056AF" w:rsidRPr="00D462BC" w:rsidSect="004C31BB">
      <w:footerReference w:type="default" r:id="rId7"/>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68C7" w14:textId="77777777" w:rsidR="00E41282" w:rsidRDefault="00E41282" w:rsidP="00112BB8">
      <w:pPr>
        <w:spacing w:after="0" w:line="240" w:lineRule="auto"/>
      </w:pPr>
      <w:r>
        <w:separator/>
      </w:r>
    </w:p>
  </w:endnote>
  <w:endnote w:type="continuationSeparator" w:id="0">
    <w:p w14:paraId="7067D1CA" w14:textId="77777777" w:rsidR="00E41282" w:rsidRDefault="00E41282" w:rsidP="0011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2894"/>
      <w:docPartObj>
        <w:docPartGallery w:val="Page Numbers (Bottom of Page)"/>
        <w:docPartUnique/>
      </w:docPartObj>
    </w:sdtPr>
    <w:sdtContent>
      <w:p w14:paraId="3BB470F1" w14:textId="77777777" w:rsidR="00920F89" w:rsidRDefault="00920F89">
        <w:pPr>
          <w:pStyle w:val="Stopka"/>
          <w:jc w:val="center"/>
        </w:pPr>
        <w:r>
          <w:fldChar w:fldCharType="begin"/>
        </w:r>
        <w:r>
          <w:instrText>PAGE   \* MERGEFORMAT</w:instrText>
        </w:r>
        <w:r>
          <w:fldChar w:fldCharType="separate"/>
        </w:r>
        <w:r w:rsidR="0072486E">
          <w:rPr>
            <w:noProof/>
          </w:rPr>
          <w:t>22</w:t>
        </w:r>
        <w:r>
          <w:fldChar w:fldCharType="end"/>
        </w:r>
      </w:p>
    </w:sdtContent>
  </w:sdt>
  <w:p w14:paraId="145D8EAB" w14:textId="77777777" w:rsidR="00920F89" w:rsidRDefault="00920F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FD07" w14:textId="77777777" w:rsidR="00E41282" w:rsidRDefault="00E41282" w:rsidP="00112BB8">
      <w:pPr>
        <w:spacing w:after="0" w:line="240" w:lineRule="auto"/>
      </w:pPr>
      <w:r>
        <w:separator/>
      </w:r>
    </w:p>
  </w:footnote>
  <w:footnote w:type="continuationSeparator" w:id="0">
    <w:p w14:paraId="7D137E5B" w14:textId="77777777" w:rsidR="00E41282" w:rsidRDefault="00E41282" w:rsidP="00112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B17280A"/>
    <w:multiLevelType w:val="hybridMultilevel"/>
    <w:tmpl w:val="5DA27F92"/>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6134E"/>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4312A6"/>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CDF117B"/>
    <w:multiLevelType w:val="hybridMultilevel"/>
    <w:tmpl w:val="8D8245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6382089">
    <w:abstractNumId w:val="1"/>
  </w:num>
  <w:num w:numId="2" w16cid:durableId="50197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5983069">
    <w:abstractNumId w:val="3"/>
  </w:num>
  <w:num w:numId="4" w16cid:durableId="610547884">
    <w:abstractNumId w:val="2"/>
  </w:num>
  <w:num w:numId="5" w16cid:durableId="1261059308">
    <w:abstractNumId w:val="0"/>
  </w:num>
  <w:num w:numId="6" w16cid:durableId="1715084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70"/>
    <w:rsid w:val="00000CF3"/>
    <w:rsid w:val="000017F0"/>
    <w:rsid w:val="000056AF"/>
    <w:rsid w:val="00017B71"/>
    <w:rsid w:val="000316EB"/>
    <w:rsid w:val="0005484A"/>
    <w:rsid w:val="00055690"/>
    <w:rsid w:val="000645CF"/>
    <w:rsid w:val="00090EDE"/>
    <w:rsid w:val="00096CC5"/>
    <w:rsid w:val="000A308B"/>
    <w:rsid w:val="000B3788"/>
    <w:rsid w:val="000F3ECD"/>
    <w:rsid w:val="00101256"/>
    <w:rsid w:val="00112BB8"/>
    <w:rsid w:val="00121A09"/>
    <w:rsid w:val="0012717E"/>
    <w:rsid w:val="001300C8"/>
    <w:rsid w:val="00130DDF"/>
    <w:rsid w:val="00142D3D"/>
    <w:rsid w:val="00155517"/>
    <w:rsid w:val="00157131"/>
    <w:rsid w:val="00171940"/>
    <w:rsid w:val="0018462E"/>
    <w:rsid w:val="001929B9"/>
    <w:rsid w:val="001A0511"/>
    <w:rsid w:val="001A539F"/>
    <w:rsid w:val="001B0970"/>
    <w:rsid w:val="001B688C"/>
    <w:rsid w:val="001D0450"/>
    <w:rsid w:val="001D4F84"/>
    <w:rsid w:val="001E09C3"/>
    <w:rsid w:val="00213382"/>
    <w:rsid w:val="00214AEE"/>
    <w:rsid w:val="0023399A"/>
    <w:rsid w:val="002400FA"/>
    <w:rsid w:val="00240601"/>
    <w:rsid w:val="002468F6"/>
    <w:rsid w:val="00250A20"/>
    <w:rsid w:val="002518DC"/>
    <w:rsid w:val="00254E59"/>
    <w:rsid w:val="00257619"/>
    <w:rsid w:val="00266B72"/>
    <w:rsid w:val="00281DE9"/>
    <w:rsid w:val="002974C9"/>
    <w:rsid w:val="002A4C3F"/>
    <w:rsid w:val="002B2096"/>
    <w:rsid w:val="002D3A51"/>
    <w:rsid w:val="002E5EE9"/>
    <w:rsid w:val="002F39FC"/>
    <w:rsid w:val="002F4892"/>
    <w:rsid w:val="00316CB3"/>
    <w:rsid w:val="00350559"/>
    <w:rsid w:val="00360051"/>
    <w:rsid w:val="00375508"/>
    <w:rsid w:val="00386FA8"/>
    <w:rsid w:val="00393E1C"/>
    <w:rsid w:val="003A0AA3"/>
    <w:rsid w:val="003B3B63"/>
    <w:rsid w:val="003B43CB"/>
    <w:rsid w:val="003C0360"/>
    <w:rsid w:val="0041120A"/>
    <w:rsid w:val="0044495D"/>
    <w:rsid w:val="00445622"/>
    <w:rsid w:val="0045171A"/>
    <w:rsid w:val="004802B7"/>
    <w:rsid w:val="00485C35"/>
    <w:rsid w:val="00487F40"/>
    <w:rsid w:val="00494A4F"/>
    <w:rsid w:val="00494C1A"/>
    <w:rsid w:val="004B20C2"/>
    <w:rsid w:val="004C31BB"/>
    <w:rsid w:val="004C35D1"/>
    <w:rsid w:val="004E60E1"/>
    <w:rsid w:val="004F399B"/>
    <w:rsid w:val="0051692B"/>
    <w:rsid w:val="00540E4C"/>
    <w:rsid w:val="005449A5"/>
    <w:rsid w:val="00576353"/>
    <w:rsid w:val="005A5BDD"/>
    <w:rsid w:val="005A6EE6"/>
    <w:rsid w:val="005D42AD"/>
    <w:rsid w:val="005E706F"/>
    <w:rsid w:val="00600BFB"/>
    <w:rsid w:val="006016A7"/>
    <w:rsid w:val="00601D34"/>
    <w:rsid w:val="00606819"/>
    <w:rsid w:val="00607D8C"/>
    <w:rsid w:val="00616ADE"/>
    <w:rsid w:val="006211E4"/>
    <w:rsid w:val="00621B64"/>
    <w:rsid w:val="006500F0"/>
    <w:rsid w:val="0066110D"/>
    <w:rsid w:val="0067623C"/>
    <w:rsid w:val="0068271E"/>
    <w:rsid w:val="00686877"/>
    <w:rsid w:val="00693B8B"/>
    <w:rsid w:val="00694D76"/>
    <w:rsid w:val="006E2724"/>
    <w:rsid w:val="006E6A46"/>
    <w:rsid w:val="006E6B38"/>
    <w:rsid w:val="006E7FC9"/>
    <w:rsid w:val="0070087B"/>
    <w:rsid w:val="00715469"/>
    <w:rsid w:val="0072486E"/>
    <w:rsid w:val="00725EF5"/>
    <w:rsid w:val="00751E5F"/>
    <w:rsid w:val="00753B01"/>
    <w:rsid w:val="00756A37"/>
    <w:rsid w:val="007622CA"/>
    <w:rsid w:val="0076705B"/>
    <w:rsid w:val="00776F13"/>
    <w:rsid w:val="007A1324"/>
    <w:rsid w:val="007A5471"/>
    <w:rsid w:val="007B09A4"/>
    <w:rsid w:val="007B3F02"/>
    <w:rsid w:val="007B7533"/>
    <w:rsid w:val="007E2123"/>
    <w:rsid w:val="007E7861"/>
    <w:rsid w:val="007F2484"/>
    <w:rsid w:val="008345D2"/>
    <w:rsid w:val="00840FFA"/>
    <w:rsid w:val="0089480D"/>
    <w:rsid w:val="008C561E"/>
    <w:rsid w:val="008D4D02"/>
    <w:rsid w:val="008D5324"/>
    <w:rsid w:val="008D55AF"/>
    <w:rsid w:val="009126D2"/>
    <w:rsid w:val="00915F24"/>
    <w:rsid w:val="00917DF0"/>
    <w:rsid w:val="00920F89"/>
    <w:rsid w:val="00926BDA"/>
    <w:rsid w:val="00931CAB"/>
    <w:rsid w:val="00934AC9"/>
    <w:rsid w:val="0095742A"/>
    <w:rsid w:val="009672E8"/>
    <w:rsid w:val="00967551"/>
    <w:rsid w:val="00970018"/>
    <w:rsid w:val="00970BA1"/>
    <w:rsid w:val="00972DD0"/>
    <w:rsid w:val="00980090"/>
    <w:rsid w:val="00983637"/>
    <w:rsid w:val="00992B34"/>
    <w:rsid w:val="009A0746"/>
    <w:rsid w:val="009B60E9"/>
    <w:rsid w:val="009D10B6"/>
    <w:rsid w:val="00A04D46"/>
    <w:rsid w:val="00A13722"/>
    <w:rsid w:val="00A213BA"/>
    <w:rsid w:val="00A22BF6"/>
    <w:rsid w:val="00A35334"/>
    <w:rsid w:val="00A7255C"/>
    <w:rsid w:val="00A728A8"/>
    <w:rsid w:val="00A80EB1"/>
    <w:rsid w:val="00A8648F"/>
    <w:rsid w:val="00A905EF"/>
    <w:rsid w:val="00A91AF5"/>
    <w:rsid w:val="00AB795D"/>
    <w:rsid w:val="00AC073D"/>
    <w:rsid w:val="00AC69C7"/>
    <w:rsid w:val="00AD32BD"/>
    <w:rsid w:val="00AE76C6"/>
    <w:rsid w:val="00AF5456"/>
    <w:rsid w:val="00AF56A9"/>
    <w:rsid w:val="00AF7FB2"/>
    <w:rsid w:val="00B36542"/>
    <w:rsid w:val="00B36C28"/>
    <w:rsid w:val="00B37E03"/>
    <w:rsid w:val="00B43DD8"/>
    <w:rsid w:val="00B57D8F"/>
    <w:rsid w:val="00B82838"/>
    <w:rsid w:val="00B95743"/>
    <w:rsid w:val="00BB252D"/>
    <w:rsid w:val="00BB268D"/>
    <w:rsid w:val="00BB3A76"/>
    <w:rsid w:val="00BC5C12"/>
    <w:rsid w:val="00BD0D5A"/>
    <w:rsid w:val="00BD6D72"/>
    <w:rsid w:val="00BD7062"/>
    <w:rsid w:val="00BE018F"/>
    <w:rsid w:val="00BE5FDC"/>
    <w:rsid w:val="00C00752"/>
    <w:rsid w:val="00C00918"/>
    <w:rsid w:val="00C03B5F"/>
    <w:rsid w:val="00C1551F"/>
    <w:rsid w:val="00C17C43"/>
    <w:rsid w:val="00C23C10"/>
    <w:rsid w:val="00C44C80"/>
    <w:rsid w:val="00C51C62"/>
    <w:rsid w:val="00C700D6"/>
    <w:rsid w:val="00C96359"/>
    <w:rsid w:val="00CA1506"/>
    <w:rsid w:val="00CA2427"/>
    <w:rsid w:val="00CB0841"/>
    <w:rsid w:val="00CE205E"/>
    <w:rsid w:val="00CE6269"/>
    <w:rsid w:val="00CF004C"/>
    <w:rsid w:val="00CF0967"/>
    <w:rsid w:val="00CF6597"/>
    <w:rsid w:val="00D112F9"/>
    <w:rsid w:val="00D11767"/>
    <w:rsid w:val="00D1338F"/>
    <w:rsid w:val="00D27CB2"/>
    <w:rsid w:val="00D30AFB"/>
    <w:rsid w:val="00D4493A"/>
    <w:rsid w:val="00D462BC"/>
    <w:rsid w:val="00D576FC"/>
    <w:rsid w:val="00D57A71"/>
    <w:rsid w:val="00D759F0"/>
    <w:rsid w:val="00D86450"/>
    <w:rsid w:val="00D92A3A"/>
    <w:rsid w:val="00D96428"/>
    <w:rsid w:val="00DB3CAE"/>
    <w:rsid w:val="00DB606A"/>
    <w:rsid w:val="00DC3F93"/>
    <w:rsid w:val="00DD5664"/>
    <w:rsid w:val="00DE4794"/>
    <w:rsid w:val="00E033DF"/>
    <w:rsid w:val="00E41282"/>
    <w:rsid w:val="00E677BD"/>
    <w:rsid w:val="00E76785"/>
    <w:rsid w:val="00E90DFF"/>
    <w:rsid w:val="00E916BF"/>
    <w:rsid w:val="00E9370A"/>
    <w:rsid w:val="00E94358"/>
    <w:rsid w:val="00EC4664"/>
    <w:rsid w:val="00ED278D"/>
    <w:rsid w:val="00EE7978"/>
    <w:rsid w:val="00F30868"/>
    <w:rsid w:val="00F3621D"/>
    <w:rsid w:val="00F438CE"/>
    <w:rsid w:val="00F51628"/>
    <w:rsid w:val="00F73F37"/>
    <w:rsid w:val="00F94043"/>
    <w:rsid w:val="00FB6344"/>
    <w:rsid w:val="00FD3C46"/>
    <w:rsid w:val="00FE4154"/>
    <w:rsid w:val="00FF5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9391"/>
  <w15:chartTrackingRefBased/>
  <w15:docId w15:val="{D44C9AE0-F9D2-4E94-85A8-84F37964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B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0970"/>
    <w:rPr>
      <w:color w:val="0000FF"/>
      <w:u w:val="single"/>
    </w:rPr>
  </w:style>
  <w:style w:type="character" w:styleId="UyteHipercze">
    <w:name w:val="FollowedHyperlink"/>
    <w:basedOn w:val="Domylnaczcionkaakapitu"/>
    <w:uiPriority w:val="99"/>
    <w:semiHidden/>
    <w:unhideWhenUsed/>
    <w:qFormat/>
    <w:rsid w:val="001B0970"/>
    <w:rPr>
      <w:color w:val="800080"/>
      <w:u w:val="single"/>
    </w:rPr>
  </w:style>
  <w:style w:type="paragraph" w:customStyle="1" w:styleId="font5">
    <w:name w:val="font5"/>
    <w:basedOn w:val="Normalny"/>
    <w:qFormat/>
    <w:rsid w:val="001B0970"/>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1B097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81">
    <w:name w:val="xl81"/>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qFormat/>
    <w:rsid w:val="001B09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1B097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qFormat/>
    <w:rsid w:val="001B097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5">
    <w:name w:val="xl85"/>
    <w:basedOn w:val="Normalny"/>
    <w:qFormat/>
    <w:rsid w:val="001B0970"/>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qFormat/>
    <w:rsid w:val="001B0970"/>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qFormat/>
    <w:rsid w:val="001B09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89">
    <w:name w:val="xl89"/>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90">
    <w:name w:val="xl90"/>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qFormat/>
    <w:rsid w:val="001B0970"/>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qFormat/>
    <w:rsid w:val="001B09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1B09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1B09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qFormat/>
    <w:rsid w:val="001B09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qFormat/>
    <w:rsid w:val="001B09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1B09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qFormat/>
    <w:rsid w:val="001B09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qFormat/>
    <w:rsid w:val="001B09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1B09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qFormat/>
    <w:rsid w:val="001B09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qFormat/>
    <w:rsid w:val="001B09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1B09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qFormat/>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qFormat/>
    <w:rsid w:val="001B09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qFormat/>
    <w:rsid w:val="001B09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qFormat/>
    <w:rsid w:val="001B09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qFormat/>
    <w:rsid w:val="001B09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qFormat/>
    <w:rsid w:val="001B097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1">
    <w:name w:val="xl121"/>
    <w:basedOn w:val="Normalny"/>
    <w:qFormat/>
    <w:rsid w:val="001B09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26">
    <w:name w:val="xl126"/>
    <w:basedOn w:val="Normalny"/>
    <w:qFormat/>
    <w:rsid w:val="001B09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B0970"/>
    <w:pPr>
      <w:ind w:left="720"/>
      <w:contextualSpacing/>
    </w:pPr>
  </w:style>
  <w:style w:type="numbering" w:customStyle="1" w:styleId="Bezlisty1">
    <w:name w:val="Bez listy1"/>
    <w:next w:val="Bezlisty"/>
    <w:uiPriority w:val="99"/>
    <w:semiHidden/>
    <w:unhideWhenUsed/>
    <w:rsid w:val="001B0970"/>
  </w:style>
  <w:style w:type="character" w:customStyle="1" w:styleId="czeinternetowe">
    <w:name w:val="Łącze internetowe"/>
    <w:uiPriority w:val="99"/>
    <w:semiHidden/>
    <w:unhideWhenUsed/>
    <w:rsid w:val="001B0970"/>
    <w:rPr>
      <w:color w:val="0000FF"/>
      <w:u w:val="single"/>
    </w:rPr>
  </w:style>
  <w:style w:type="character" w:customStyle="1" w:styleId="NagwekZnak">
    <w:name w:val="Nagłówek Znak"/>
    <w:basedOn w:val="Domylnaczcionkaakapitu"/>
    <w:link w:val="Nagwek"/>
    <w:qFormat/>
    <w:rsid w:val="001B0970"/>
  </w:style>
  <w:style w:type="character" w:customStyle="1" w:styleId="StopkaZnak">
    <w:name w:val="Stopka Znak"/>
    <w:basedOn w:val="Domylnaczcionkaakapitu"/>
    <w:link w:val="Stopka"/>
    <w:uiPriority w:val="99"/>
    <w:qFormat/>
    <w:rsid w:val="001B0970"/>
  </w:style>
  <w:style w:type="character" w:customStyle="1" w:styleId="TekstprzypisukocowegoZnak">
    <w:name w:val="Tekst przypisu końcowego Znak"/>
    <w:link w:val="Tekstprzypisukocowego"/>
    <w:uiPriority w:val="99"/>
    <w:semiHidden/>
    <w:qFormat/>
    <w:rsid w:val="001B0970"/>
    <w:rPr>
      <w:sz w:val="20"/>
      <w:szCs w:val="20"/>
    </w:rPr>
  </w:style>
  <w:style w:type="character" w:styleId="Odwoanieprzypisukocowego">
    <w:name w:val="endnote reference"/>
    <w:uiPriority w:val="99"/>
    <w:semiHidden/>
    <w:unhideWhenUsed/>
    <w:qFormat/>
    <w:rsid w:val="001B0970"/>
    <w:rPr>
      <w:vertAlign w:val="superscript"/>
    </w:rPr>
  </w:style>
  <w:style w:type="character" w:customStyle="1" w:styleId="Absatz-Standardschriftart">
    <w:name w:val="Absatz-Standardschriftart"/>
    <w:qFormat/>
    <w:rsid w:val="001B0970"/>
  </w:style>
  <w:style w:type="character" w:customStyle="1" w:styleId="Domylnaczcionkaakapitu1">
    <w:name w:val="Domyślna czcionka akapitu1"/>
    <w:qFormat/>
    <w:rsid w:val="001B0970"/>
  </w:style>
  <w:style w:type="character" w:customStyle="1" w:styleId="TekstpodstawowyZnak">
    <w:name w:val="Tekst podstawowy Znak"/>
    <w:link w:val="Tretekstu"/>
    <w:qFormat/>
    <w:rsid w:val="001B0970"/>
    <w:rPr>
      <w:rFonts w:ascii="Times New Roman" w:eastAsia="Times New Roman" w:hAnsi="Times New Roman" w:cs="Calibri"/>
      <w:sz w:val="28"/>
      <w:szCs w:val="20"/>
      <w:lang w:eastAsia="ar-SA"/>
    </w:rPr>
  </w:style>
  <w:style w:type="character" w:customStyle="1" w:styleId="NagwekZnak1">
    <w:name w:val="Nagłówek Znak1"/>
    <w:qFormat/>
    <w:rsid w:val="001B0970"/>
    <w:rPr>
      <w:rFonts w:ascii="Times New Roman" w:eastAsia="Times New Roman" w:hAnsi="Times New Roman" w:cs="Calibri"/>
      <w:sz w:val="28"/>
      <w:szCs w:val="20"/>
      <w:lang w:eastAsia="ar-SA"/>
    </w:rPr>
  </w:style>
  <w:style w:type="character" w:customStyle="1" w:styleId="StopkaZnak1">
    <w:name w:val="Stopka Znak1"/>
    <w:uiPriority w:val="99"/>
    <w:qFormat/>
    <w:rsid w:val="001B0970"/>
    <w:rPr>
      <w:rFonts w:ascii="Times New Roman" w:eastAsia="Times New Roman" w:hAnsi="Times New Roman" w:cs="Calibri"/>
      <w:sz w:val="28"/>
      <w:szCs w:val="20"/>
      <w:lang w:eastAsia="ar-SA"/>
    </w:rPr>
  </w:style>
  <w:style w:type="character" w:customStyle="1" w:styleId="TekstdymkaZnak">
    <w:name w:val="Tekst dymka Znak"/>
    <w:link w:val="Tekstdymka"/>
    <w:uiPriority w:val="99"/>
    <w:semiHidden/>
    <w:qFormat/>
    <w:rsid w:val="001B0970"/>
    <w:rPr>
      <w:rFonts w:ascii="Tahoma" w:eastAsia="Times New Roman" w:hAnsi="Tahoma" w:cs="Tahoma"/>
      <w:sz w:val="16"/>
      <w:szCs w:val="16"/>
      <w:lang w:eastAsia="ar-SA"/>
    </w:rPr>
  </w:style>
  <w:style w:type="character" w:customStyle="1" w:styleId="TekstpodstawowywcityZnak">
    <w:name w:val="Tekst podstawowy wcięty Znak"/>
    <w:link w:val="Wcicietrecitekstu"/>
    <w:uiPriority w:val="99"/>
    <w:semiHidden/>
    <w:qFormat/>
    <w:rsid w:val="001B0970"/>
    <w:rPr>
      <w:rFonts w:ascii="Times New Roman" w:eastAsia="Times New Roman" w:hAnsi="Times New Roman" w:cs="Calibri"/>
      <w:sz w:val="28"/>
      <w:szCs w:val="20"/>
      <w:lang w:eastAsia="ar-SA"/>
    </w:rPr>
  </w:style>
  <w:style w:type="character" w:customStyle="1" w:styleId="Tekstpodstawowy3Znak">
    <w:name w:val="Tekst podstawowy 3 Znak"/>
    <w:link w:val="Tekstpodstawowy3"/>
    <w:uiPriority w:val="99"/>
    <w:semiHidden/>
    <w:qFormat/>
    <w:rsid w:val="001B0970"/>
    <w:rPr>
      <w:rFonts w:ascii="Times New Roman" w:eastAsia="Times New Roman" w:hAnsi="Times New Roman" w:cs="Calibri"/>
      <w:sz w:val="16"/>
      <w:szCs w:val="16"/>
      <w:lang w:eastAsia="ar-SA"/>
    </w:rPr>
  </w:style>
  <w:style w:type="character" w:customStyle="1" w:styleId="ListLabel1">
    <w:name w:val="ListLabel 1"/>
    <w:qFormat/>
    <w:rsid w:val="001B0970"/>
    <w:rPr>
      <w:rFonts w:cs="Courier New"/>
    </w:rPr>
  </w:style>
  <w:style w:type="character" w:customStyle="1" w:styleId="ListLabel2">
    <w:name w:val="ListLabel 2"/>
    <w:qFormat/>
    <w:rsid w:val="001B0970"/>
    <w:rPr>
      <w:rFonts w:cs="Courier New"/>
    </w:rPr>
  </w:style>
  <w:style w:type="character" w:customStyle="1" w:styleId="ListLabel3">
    <w:name w:val="ListLabel 3"/>
    <w:qFormat/>
    <w:rsid w:val="001B0970"/>
    <w:rPr>
      <w:rFonts w:cs="Courier New"/>
    </w:rPr>
  </w:style>
  <w:style w:type="character" w:customStyle="1" w:styleId="ListLabel4">
    <w:name w:val="ListLabel 4"/>
    <w:qFormat/>
    <w:rsid w:val="001B0970"/>
    <w:rPr>
      <w:rFonts w:cs="Courier New"/>
    </w:rPr>
  </w:style>
  <w:style w:type="character" w:customStyle="1" w:styleId="ListLabel5">
    <w:name w:val="ListLabel 5"/>
    <w:qFormat/>
    <w:rsid w:val="001B0970"/>
    <w:rPr>
      <w:rFonts w:cs="Courier New"/>
    </w:rPr>
  </w:style>
  <w:style w:type="character" w:customStyle="1" w:styleId="ListLabel6">
    <w:name w:val="ListLabel 6"/>
    <w:qFormat/>
    <w:rsid w:val="001B0970"/>
    <w:rPr>
      <w:rFonts w:cs="Courier New"/>
    </w:rPr>
  </w:style>
  <w:style w:type="character" w:customStyle="1" w:styleId="ListLabel7">
    <w:name w:val="ListLabel 7"/>
    <w:qFormat/>
    <w:rsid w:val="001B0970"/>
    <w:rPr>
      <w:rFonts w:cs="Courier New"/>
    </w:rPr>
  </w:style>
  <w:style w:type="character" w:customStyle="1" w:styleId="ListLabel8">
    <w:name w:val="ListLabel 8"/>
    <w:qFormat/>
    <w:rsid w:val="001B0970"/>
    <w:rPr>
      <w:rFonts w:cs="Courier New"/>
    </w:rPr>
  </w:style>
  <w:style w:type="character" w:customStyle="1" w:styleId="ListLabel9">
    <w:name w:val="ListLabel 9"/>
    <w:qFormat/>
    <w:rsid w:val="001B0970"/>
    <w:rPr>
      <w:rFonts w:cs="Courier New"/>
    </w:rPr>
  </w:style>
  <w:style w:type="character" w:customStyle="1" w:styleId="ListLabel10">
    <w:name w:val="ListLabel 10"/>
    <w:qFormat/>
    <w:rsid w:val="001B0970"/>
    <w:rPr>
      <w:rFonts w:cs="Courier New"/>
    </w:rPr>
  </w:style>
  <w:style w:type="character" w:customStyle="1" w:styleId="ListLabel11">
    <w:name w:val="ListLabel 11"/>
    <w:qFormat/>
    <w:rsid w:val="001B0970"/>
    <w:rPr>
      <w:rFonts w:cs="Courier New"/>
    </w:rPr>
  </w:style>
  <w:style w:type="character" w:customStyle="1" w:styleId="ListLabel12">
    <w:name w:val="ListLabel 12"/>
    <w:qFormat/>
    <w:rsid w:val="001B0970"/>
    <w:rPr>
      <w:rFonts w:cs="Courier New"/>
    </w:rPr>
  </w:style>
  <w:style w:type="character" w:customStyle="1" w:styleId="ListLabel13">
    <w:name w:val="ListLabel 13"/>
    <w:qFormat/>
    <w:rsid w:val="001B0970"/>
    <w:rPr>
      <w:rFonts w:cs="Courier New"/>
    </w:rPr>
  </w:style>
  <w:style w:type="character" w:customStyle="1" w:styleId="ListLabel14">
    <w:name w:val="ListLabel 14"/>
    <w:qFormat/>
    <w:rsid w:val="001B0970"/>
    <w:rPr>
      <w:rFonts w:cs="Courier New"/>
    </w:rPr>
  </w:style>
  <w:style w:type="character" w:customStyle="1" w:styleId="ListLabel15">
    <w:name w:val="ListLabel 15"/>
    <w:qFormat/>
    <w:rsid w:val="001B0970"/>
    <w:rPr>
      <w:rFonts w:cs="Courier New"/>
    </w:rPr>
  </w:style>
  <w:style w:type="character" w:customStyle="1" w:styleId="ListLabel16">
    <w:name w:val="ListLabel 16"/>
    <w:qFormat/>
    <w:rsid w:val="001B0970"/>
    <w:rPr>
      <w:rFonts w:cs="Courier New"/>
    </w:rPr>
  </w:style>
  <w:style w:type="character" w:customStyle="1" w:styleId="ListLabel17">
    <w:name w:val="ListLabel 17"/>
    <w:qFormat/>
    <w:rsid w:val="001B0970"/>
    <w:rPr>
      <w:rFonts w:cs="Courier New"/>
    </w:rPr>
  </w:style>
  <w:style w:type="character" w:customStyle="1" w:styleId="ListLabel18">
    <w:name w:val="ListLabel 18"/>
    <w:qFormat/>
    <w:rsid w:val="001B0970"/>
    <w:rPr>
      <w:rFonts w:cs="Courier New"/>
    </w:rPr>
  </w:style>
  <w:style w:type="character" w:customStyle="1" w:styleId="ListLabel19">
    <w:name w:val="ListLabel 19"/>
    <w:qFormat/>
    <w:rsid w:val="001B0970"/>
    <w:rPr>
      <w:rFonts w:cs="Courier New"/>
    </w:rPr>
  </w:style>
  <w:style w:type="character" w:customStyle="1" w:styleId="ListLabel20">
    <w:name w:val="ListLabel 20"/>
    <w:qFormat/>
    <w:rsid w:val="001B0970"/>
    <w:rPr>
      <w:rFonts w:cs="Courier New"/>
    </w:rPr>
  </w:style>
  <w:style w:type="character" w:customStyle="1" w:styleId="ListLabel21">
    <w:name w:val="ListLabel 21"/>
    <w:qFormat/>
    <w:rsid w:val="001B0970"/>
    <w:rPr>
      <w:rFonts w:cs="Courier New"/>
    </w:rPr>
  </w:style>
  <w:style w:type="character" w:customStyle="1" w:styleId="ListLabel22">
    <w:name w:val="ListLabel 22"/>
    <w:qFormat/>
    <w:rsid w:val="001B0970"/>
    <w:rPr>
      <w:rFonts w:cs="Courier New"/>
    </w:rPr>
  </w:style>
  <w:style w:type="character" w:customStyle="1" w:styleId="ListLabel23">
    <w:name w:val="ListLabel 23"/>
    <w:qFormat/>
    <w:rsid w:val="001B0970"/>
    <w:rPr>
      <w:rFonts w:cs="Courier New"/>
    </w:rPr>
  </w:style>
  <w:style w:type="character" w:customStyle="1" w:styleId="ListLabel24">
    <w:name w:val="ListLabel 24"/>
    <w:qFormat/>
    <w:rsid w:val="001B0970"/>
    <w:rPr>
      <w:rFonts w:cs="Courier New"/>
    </w:rPr>
  </w:style>
  <w:style w:type="character" w:customStyle="1" w:styleId="ListLabel25">
    <w:name w:val="ListLabel 25"/>
    <w:qFormat/>
    <w:rsid w:val="001B0970"/>
    <w:rPr>
      <w:rFonts w:cs="Courier New"/>
    </w:rPr>
  </w:style>
  <w:style w:type="character" w:customStyle="1" w:styleId="ListLabel26">
    <w:name w:val="ListLabel 26"/>
    <w:qFormat/>
    <w:rsid w:val="001B0970"/>
    <w:rPr>
      <w:rFonts w:cs="Courier New"/>
    </w:rPr>
  </w:style>
  <w:style w:type="character" w:customStyle="1" w:styleId="ListLabel27">
    <w:name w:val="ListLabel 27"/>
    <w:qFormat/>
    <w:rsid w:val="001B0970"/>
    <w:rPr>
      <w:rFonts w:cs="Courier New"/>
    </w:rPr>
  </w:style>
  <w:style w:type="character" w:customStyle="1" w:styleId="ListLabel28">
    <w:name w:val="ListLabel 28"/>
    <w:qFormat/>
    <w:rsid w:val="001B0970"/>
    <w:rPr>
      <w:rFonts w:cs="Courier New"/>
    </w:rPr>
  </w:style>
  <w:style w:type="character" w:customStyle="1" w:styleId="ListLabel29">
    <w:name w:val="ListLabel 29"/>
    <w:qFormat/>
    <w:rsid w:val="001B0970"/>
    <w:rPr>
      <w:rFonts w:cs="Courier New"/>
    </w:rPr>
  </w:style>
  <w:style w:type="character" w:customStyle="1" w:styleId="ListLabel30">
    <w:name w:val="ListLabel 30"/>
    <w:qFormat/>
    <w:rsid w:val="001B0970"/>
    <w:rPr>
      <w:rFonts w:cs="Courier New"/>
    </w:rPr>
  </w:style>
  <w:style w:type="character" w:customStyle="1" w:styleId="ListLabel31">
    <w:name w:val="ListLabel 31"/>
    <w:qFormat/>
    <w:rsid w:val="001B0970"/>
    <w:rPr>
      <w:rFonts w:cs="Courier New"/>
    </w:rPr>
  </w:style>
  <w:style w:type="character" w:customStyle="1" w:styleId="ListLabel32">
    <w:name w:val="ListLabel 32"/>
    <w:qFormat/>
    <w:rsid w:val="001B0970"/>
    <w:rPr>
      <w:rFonts w:cs="Courier New"/>
    </w:rPr>
  </w:style>
  <w:style w:type="character" w:customStyle="1" w:styleId="ListLabel33">
    <w:name w:val="ListLabel 33"/>
    <w:qFormat/>
    <w:rsid w:val="001B0970"/>
    <w:rPr>
      <w:rFonts w:cs="Courier New"/>
    </w:rPr>
  </w:style>
  <w:style w:type="character" w:customStyle="1" w:styleId="ListLabel34">
    <w:name w:val="ListLabel 34"/>
    <w:qFormat/>
    <w:rsid w:val="001B0970"/>
    <w:rPr>
      <w:rFonts w:cs="Courier New"/>
    </w:rPr>
  </w:style>
  <w:style w:type="character" w:customStyle="1" w:styleId="ListLabel35">
    <w:name w:val="ListLabel 35"/>
    <w:qFormat/>
    <w:rsid w:val="001B0970"/>
    <w:rPr>
      <w:rFonts w:cs="Courier New"/>
    </w:rPr>
  </w:style>
  <w:style w:type="character" w:customStyle="1" w:styleId="ListLabel36">
    <w:name w:val="ListLabel 36"/>
    <w:qFormat/>
    <w:rsid w:val="001B0970"/>
    <w:rPr>
      <w:rFonts w:cs="Courier New"/>
    </w:rPr>
  </w:style>
  <w:style w:type="character" w:customStyle="1" w:styleId="ListLabel37">
    <w:name w:val="ListLabel 37"/>
    <w:qFormat/>
    <w:rsid w:val="001B0970"/>
    <w:rPr>
      <w:rFonts w:eastAsia="Times New Roman" w:cs="Times New Roman"/>
    </w:rPr>
  </w:style>
  <w:style w:type="paragraph" w:styleId="Nagwek">
    <w:name w:val="header"/>
    <w:basedOn w:val="Normalny"/>
    <w:next w:val="Tretekstu"/>
    <w:link w:val="NagwekZnak"/>
    <w:qFormat/>
    <w:rsid w:val="001B0970"/>
    <w:pPr>
      <w:keepNext/>
      <w:spacing w:before="240" w:after="120"/>
    </w:pPr>
  </w:style>
  <w:style w:type="character" w:customStyle="1" w:styleId="NagwekZnak2">
    <w:name w:val="Nagłówek Znak2"/>
    <w:basedOn w:val="Domylnaczcionkaakapitu"/>
    <w:uiPriority w:val="99"/>
    <w:semiHidden/>
    <w:rsid w:val="001B0970"/>
  </w:style>
  <w:style w:type="paragraph" w:customStyle="1" w:styleId="Tretekstu">
    <w:name w:val="Treść tekstu"/>
    <w:basedOn w:val="Normalny"/>
    <w:link w:val="TekstpodstawowyZnak"/>
    <w:rsid w:val="001B0970"/>
    <w:pPr>
      <w:suppressAutoHyphens/>
      <w:spacing w:after="120" w:line="240" w:lineRule="auto"/>
    </w:pPr>
    <w:rPr>
      <w:rFonts w:ascii="Times New Roman" w:eastAsia="Times New Roman" w:hAnsi="Times New Roman" w:cs="Calibri"/>
      <w:sz w:val="28"/>
      <w:szCs w:val="20"/>
      <w:lang w:eastAsia="ar-SA"/>
    </w:rPr>
  </w:style>
  <w:style w:type="paragraph" w:styleId="Lista">
    <w:name w:val="List"/>
    <w:basedOn w:val="Tretekstu"/>
    <w:rsid w:val="001B0970"/>
    <w:rPr>
      <w:rFonts w:cs="Tahoma"/>
    </w:rPr>
  </w:style>
  <w:style w:type="paragraph" w:styleId="Podpis">
    <w:name w:val="Signature"/>
    <w:basedOn w:val="Normalny"/>
    <w:link w:val="PodpisZnak"/>
    <w:rsid w:val="001B0970"/>
    <w:pPr>
      <w:suppressLineNumbers/>
      <w:spacing w:before="120" w:after="120"/>
    </w:pPr>
    <w:rPr>
      <w:rFonts w:ascii="Calibri" w:eastAsia="Calibri" w:hAnsi="Calibri" w:cs="Mangal"/>
      <w:i/>
      <w:iCs/>
      <w:sz w:val="24"/>
      <w:szCs w:val="24"/>
    </w:rPr>
  </w:style>
  <w:style w:type="character" w:customStyle="1" w:styleId="PodpisZnak">
    <w:name w:val="Podpis Znak"/>
    <w:basedOn w:val="Domylnaczcionkaakapitu"/>
    <w:link w:val="Podpis"/>
    <w:rsid w:val="001B0970"/>
    <w:rPr>
      <w:rFonts w:ascii="Calibri" w:eastAsia="Calibri" w:hAnsi="Calibri" w:cs="Mangal"/>
      <w:i/>
      <w:iCs/>
      <w:sz w:val="24"/>
      <w:szCs w:val="24"/>
    </w:rPr>
  </w:style>
  <w:style w:type="paragraph" w:customStyle="1" w:styleId="Indeks">
    <w:name w:val="Indeks"/>
    <w:basedOn w:val="Normalny"/>
    <w:qFormat/>
    <w:rsid w:val="001B0970"/>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font6">
    <w:name w:val="font6"/>
    <w:basedOn w:val="Normalny"/>
    <w:qFormat/>
    <w:rsid w:val="001B0970"/>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7">
    <w:name w:val="font7"/>
    <w:basedOn w:val="Normalny"/>
    <w:qFormat/>
    <w:rsid w:val="001B0970"/>
    <w:pPr>
      <w:spacing w:beforeAutospacing="1" w:afterAutospacing="1" w:line="240" w:lineRule="auto"/>
    </w:pPr>
    <w:rPr>
      <w:rFonts w:ascii="Times New Roman" w:eastAsia="Times New Roman" w:hAnsi="Times New Roman" w:cs="Times New Roman"/>
      <w:color w:val="000000"/>
      <w:sz w:val="14"/>
      <w:szCs w:val="14"/>
      <w:lang w:eastAsia="pl-PL"/>
    </w:rPr>
  </w:style>
  <w:style w:type="paragraph" w:customStyle="1" w:styleId="xl127">
    <w:name w:val="xl127"/>
    <w:basedOn w:val="Normalny"/>
    <w:qFormat/>
    <w:rsid w:val="001B0970"/>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Gwka">
    <w:name w:val="Główka"/>
    <w:basedOn w:val="Normalny"/>
    <w:unhideWhenUsed/>
    <w:rsid w:val="001B0970"/>
    <w:pPr>
      <w:tabs>
        <w:tab w:val="center" w:pos="4536"/>
        <w:tab w:val="right" w:pos="9072"/>
      </w:tabs>
      <w:spacing w:after="0" w:line="240" w:lineRule="auto"/>
    </w:pPr>
    <w:rPr>
      <w:rFonts w:ascii="Calibri" w:eastAsia="Calibri" w:hAnsi="Calibri" w:cs="Calibri"/>
    </w:rPr>
  </w:style>
  <w:style w:type="paragraph" w:styleId="Stopka">
    <w:name w:val="footer"/>
    <w:basedOn w:val="Normalny"/>
    <w:link w:val="StopkaZnak"/>
    <w:uiPriority w:val="99"/>
    <w:unhideWhenUsed/>
    <w:rsid w:val="001B0970"/>
    <w:pPr>
      <w:tabs>
        <w:tab w:val="center" w:pos="4536"/>
        <w:tab w:val="right" w:pos="9072"/>
      </w:tabs>
      <w:spacing w:after="0" w:line="240" w:lineRule="auto"/>
    </w:pPr>
  </w:style>
  <w:style w:type="character" w:customStyle="1" w:styleId="StopkaZnak2">
    <w:name w:val="Stopka Znak2"/>
    <w:basedOn w:val="Domylnaczcionkaakapitu"/>
    <w:uiPriority w:val="99"/>
    <w:semiHidden/>
    <w:rsid w:val="001B0970"/>
  </w:style>
  <w:style w:type="paragraph" w:styleId="Tekstprzypisukocowego">
    <w:name w:val="endnote text"/>
    <w:basedOn w:val="Normalny"/>
    <w:link w:val="TekstprzypisukocowegoZnak"/>
    <w:uiPriority w:val="99"/>
    <w:semiHidden/>
    <w:unhideWhenUsed/>
    <w:qFormat/>
    <w:rsid w:val="001B0970"/>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1B0970"/>
    <w:rPr>
      <w:sz w:val="20"/>
      <w:szCs w:val="20"/>
    </w:rPr>
  </w:style>
  <w:style w:type="paragraph" w:customStyle="1" w:styleId="Nagwek1">
    <w:name w:val="Nagłówek1"/>
    <w:basedOn w:val="Normalny"/>
    <w:qFormat/>
    <w:rsid w:val="001B0970"/>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qFormat/>
    <w:rsid w:val="001B09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tabeli">
    <w:name w:val="Zawartość tabeli"/>
    <w:basedOn w:val="Normalny"/>
    <w:qFormat/>
    <w:rsid w:val="001B0970"/>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Nagwektabeli">
    <w:name w:val="Nagłówek tabeli"/>
    <w:basedOn w:val="Zawartotabeli"/>
    <w:qFormat/>
    <w:rsid w:val="001B0970"/>
    <w:pPr>
      <w:jc w:val="center"/>
    </w:pPr>
    <w:rPr>
      <w:b/>
      <w:bCs/>
    </w:rPr>
  </w:style>
  <w:style w:type="paragraph" w:styleId="Tekstdymka">
    <w:name w:val="Balloon Text"/>
    <w:basedOn w:val="Normalny"/>
    <w:link w:val="TekstdymkaZnak"/>
    <w:uiPriority w:val="99"/>
    <w:semiHidden/>
    <w:unhideWhenUsed/>
    <w:qFormat/>
    <w:rsid w:val="001B0970"/>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1B0970"/>
    <w:rPr>
      <w:rFonts w:ascii="Segoe UI" w:hAnsi="Segoe UI" w:cs="Segoe UI"/>
      <w:sz w:val="18"/>
      <w:szCs w:val="18"/>
    </w:rPr>
  </w:style>
  <w:style w:type="paragraph" w:customStyle="1" w:styleId="xl63">
    <w:name w:val="xl63"/>
    <w:basedOn w:val="Normalny"/>
    <w:qFormat/>
    <w:rsid w:val="001B097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qFormat/>
    <w:rsid w:val="001B097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Wcicietrecitekstu">
    <w:name w:val="Wcięcie treści tekstu"/>
    <w:basedOn w:val="Normalny"/>
    <w:link w:val="TekstpodstawowywcityZnak"/>
    <w:uiPriority w:val="99"/>
    <w:semiHidden/>
    <w:unhideWhenUsed/>
    <w:rsid w:val="001B0970"/>
    <w:pPr>
      <w:suppressAutoHyphens/>
      <w:spacing w:after="120" w:line="240" w:lineRule="auto"/>
      <w:ind w:left="283"/>
    </w:pPr>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qFormat/>
    <w:rsid w:val="001B0970"/>
    <w:pPr>
      <w:suppressAutoHyphens/>
      <w:spacing w:after="120" w:line="240" w:lineRule="auto"/>
    </w:pPr>
    <w:rPr>
      <w:rFonts w:ascii="Times New Roman" w:eastAsia="Times New Roman" w:hAnsi="Times New Roman" w:cs="Calibri"/>
      <w:sz w:val="16"/>
      <w:szCs w:val="16"/>
      <w:lang w:eastAsia="ar-SA"/>
    </w:rPr>
  </w:style>
  <w:style w:type="character" w:customStyle="1" w:styleId="Tekstpodstawowy3Znak1">
    <w:name w:val="Tekst podstawowy 3 Znak1"/>
    <w:basedOn w:val="Domylnaczcionkaakapitu"/>
    <w:uiPriority w:val="99"/>
    <w:semiHidden/>
    <w:rsid w:val="001B0970"/>
    <w:rPr>
      <w:sz w:val="16"/>
      <w:szCs w:val="16"/>
    </w:rPr>
  </w:style>
  <w:style w:type="paragraph" w:customStyle="1" w:styleId="font8">
    <w:name w:val="font8"/>
    <w:basedOn w:val="Normalny"/>
    <w:qFormat/>
    <w:rsid w:val="001B0970"/>
    <w:pPr>
      <w:spacing w:beforeAutospacing="1" w:afterAutospacing="1" w:line="240" w:lineRule="auto"/>
    </w:pPr>
    <w:rPr>
      <w:rFonts w:ascii="Arial" w:eastAsia="Times New Roman" w:hAnsi="Arial" w:cs="Arial"/>
      <w:sz w:val="18"/>
      <w:szCs w:val="18"/>
      <w:lang w:eastAsia="pl-PL"/>
    </w:rPr>
  </w:style>
  <w:style w:type="paragraph" w:customStyle="1" w:styleId="font9">
    <w:name w:val="font9"/>
    <w:basedOn w:val="Normalny"/>
    <w:qFormat/>
    <w:rsid w:val="001B0970"/>
    <w:pPr>
      <w:spacing w:beforeAutospacing="1" w:afterAutospacing="1" w:line="240" w:lineRule="auto"/>
    </w:pPr>
    <w:rPr>
      <w:rFonts w:ascii="Arial" w:eastAsia="Times New Roman" w:hAnsi="Arial" w:cs="Arial"/>
      <w:sz w:val="18"/>
      <w:szCs w:val="18"/>
      <w:lang w:eastAsia="pl-PL"/>
    </w:rPr>
  </w:style>
  <w:style w:type="numbering" w:customStyle="1" w:styleId="Bezlisty11">
    <w:name w:val="Bez listy11"/>
    <w:uiPriority w:val="99"/>
    <w:semiHidden/>
    <w:unhideWhenUsed/>
    <w:rsid w:val="001B0970"/>
  </w:style>
  <w:style w:type="numbering" w:customStyle="1" w:styleId="Bezlisty111">
    <w:name w:val="Bez listy111"/>
    <w:uiPriority w:val="99"/>
    <w:semiHidden/>
    <w:unhideWhenUsed/>
    <w:rsid w:val="001B0970"/>
  </w:style>
  <w:style w:type="numbering" w:customStyle="1" w:styleId="Bezlisty2">
    <w:name w:val="Bez listy2"/>
    <w:uiPriority w:val="99"/>
    <w:semiHidden/>
    <w:unhideWhenUsed/>
    <w:rsid w:val="001B0970"/>
  </w:style>
  <w:style w:type="numbering" w:customStyle="1" w:styleId="Bezlisty12">
    <w:name w:val="Bez listy12"/>
    <w:uiPriority w:val="99"/>
    <w:semiHidden/>
    <w:unhideWhenUsed/>
    <w:rsid w:val="001B0970"/>
  </w:style>
  <w:style w:type="table" w:styleId="Tabela-Siatka">
    <w:name w:val="Table Grid"/>
    <w:basedOn w:val="Standardowy"/>
    <w:uiPriority w:val="39"/>
    <w:rsid w:val="001B0970"/>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B0970"/>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66494582661645359msolistparagraph">
    <w:name w:val="m_-4366494582661645359msolistparagraph"/>
    <w:basedOn w:val="Normalny"/>
    <w:rsid w:val="001B0970"/>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ela-Siatka2">
    <w:name w:val="Tabela - Siatka2"/>
    <w:basedOn w:val="Standardowy"/>
    <w:next w:val="Tabela-Siatka"/>
    <w:uiPriority w:val="39"/>
    <w:rsid w:val="001B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ny"/>
    <w:rsid w:val="001B097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1B097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1B097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1B09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1B097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1B097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1B097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1B097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1B097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1B097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1B097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1B097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1B097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1B097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1B0970"/>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1B0970"/>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B097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B0970"/>
    <w:rPr>
      <w:rFonts w:ascii="Calibri" w:hAnsi="Calibri"/>
      <w:szCs w:val="21"/>
    </w:rPr>
  </w:style>
  <w:style w:type="numbering" w:customStyle="1" w:styleId="Bezlisty3">
    <w:name w:val="Bez listy3"/>
    <w:next w:val="Bezlisty"/>
    <w:uiPriority w:val="99"/>
    <w:semiHidden/>
    <w:unhideWhenUsed/>
    <w:rsid w:val="00142D3D"/>
  </w:style>
  <w:style w:type="paragraph" w:customStyle="1" w:styleId="msonormal0">
    <w:name w:val="msonormal"/>
    <w:basedOn w:val="Normalny"/>
    <w:rsid w:val="00DB606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3883">
      <w:bodyDiv w:val="1"/>
      <w:marLeft w:val="0"/>
      <w:marRight w:val="0"/>
      <w:marTop w:val="0"/>
      <w:marBottom w:val="0"/>
      <w:divBdr>
        <w:top w:val="none" w:sz="0" w:space="0" w:color="auto"/>
        <w:left w:val="none" w:sz="0" w:space="0" w:color="auto"/>
        <w:bottom w:val="none" w:sz="0" w:space="0" w:color="auto"/>
        <w:right w:val="none" w:sz="0" w:space="0" w:color="auto"/>
      </w:divBdr>
    </w:div>
    <w:div w:id="16620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65</Pages>
  <Words>18411</Words>
  <Characters>110467</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Bartosz Wiżlański</cp:lastModifiedBy>
  <cp:revision>135</cp:revision>
  <cp:lastPrinted>2023-03-08T12:31:00Z</cp:lastPrinted>
  <dcterms:created xsi:type="dcterms:W3CDTF">2023-02-15T12:25:00Z</dcterms:created>
  <dcterms:modified xsi:type="dcterms:W3CDTF">2023-03-24T09:48:00Z</dcterms:modified>
</cp:coreProperties>
</file>