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bookmarkStart w:id="0" w:name="_GoBack"/>
      <w:bookmarkEnd w:id="0"/>
      <w:r>
        <w:rPr>
          <w:rFonts w:ascii="Times New Roman" w:eastAsia="Times New Roman" w:hAnsi="Times New Roman" w:cs="Times New Roman"/>
          <w:color w:val="333333"/>
          <w:sz w:val="24"/>
          <w:szCs w:val="24"/>
          <w:lang w:eastAsia="pl-PL"/>
        </w:rPr>
        <w:t xml:space="preserve">  Sejny, dnia </w:t>
      </w:r>
      <w:r w:rsidR="00DB5ACF">
        <w:rPr>
          <w:rFonts w:ascii="Times New Roman" w:eastAsia="Times New Roman" w:hAnsi="Times New Roman" w:cs="Times New Roman"/>
          <w:sz w:val="24"/>
          <w:szCs w:val="24"/>
          <w:lang w:eastAsia="pl-PL"/>
        </w:rPr>
        <w:t>14</w:t>
      </w:r>
      <w:r w:rsidR="00E237C3" w:rsidRPr="00E237C3">
        <w:rPr>
          <w:rFonts w:ascii="Times New Roman" w:eastAsia="Times New Roman" w:hAnsi="Times New Roman" w:cs="Times New Roman"/>
          <w:sz w:val="24"/>
          <w:szCs w:val="24"/>
          <w:lang w:eastAsia="pl-PL"/>
        </w:rPr>
        <w:t>.03</w:t>
      </w:r>
      <w:r w:rsidR="007B37B3" w:rsidRPr="007B37B3">
        <w:rPr>
          <w:rFonts w:ascii="Times New Roman" w:eastAsia="Times New Roman" w:hAnsi="Times New Roman" w:cs="Times New Roman"/>
          <w:color w:val="FF0000"/>
          <w:sz w:val="24"/>
          <w:szCs w:val="24"/>
          <w:lang w:eastAsia="pl-PL"/>
        </w:rPr>
        <w:t>.</w:t>
      </w:r>
      <w:r w:rsidR="007B37B3">
        <w:rPr>
          <w:rFonts w:ascii="Times New Roman" w:eastAsia="Times New Roman" w:hAnsi="Times New Roman" w:cs="Times New Roman"/>
          <w:color w:val="333333"/>
          <w:sz w:val="24"/>
          <w:szCs w:val="24"/>
          <w:lang w:eastAsia="pl-PL"/>
        </w:rPr>
        <w:t>03</w:t>
      </w:r>
      <w:r w:rsidR="004E6A2C" w:rsidRPr="004E6A2C">
        <w:rPr>
          <w:rFonts w:ascii="Times New Roman" w:eastAsia="Times New Roman" w:hAnsi="Times New Roman" w:cs="Times New Roman"/>
          <w:color w:val="333333"/>
          <w:sz w:val="24"/>
          <w:szCs w:val="24"/>
          <w:lang w:eastAsia="pl-PL"/>
        </w:rPr>
        <w:t>.2013 r.</w:t>
      </w: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2959D3" w:rsidRDefault="002959D3"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4E6A2C" w:rsidRPr="00696D9E" w:rsidRDefault="004E6A2C" w:rsidP="002B0A6B">
      <w:pPr>
        <w:shd w:val="clear" w:color="auto" w:fill="FFFFFF"/>
        <w:spacing w:after="0" w:line="240" w:lineRule="auto"/>
        <w:jc w:val="both"/>
        <w:rPr>
          <w:rFonts w:ascii="Times New Roman" w:eastAsia="Times New Roman" w:hAnsi="Times New Roman" w:cs="Times New Roman"/>
          <w:bCs/>
          <w:color w:val="000000"/>
          <w:sz w:val="24"/>
          <w:szCs w:val="24"/>
          <w:lang w:eastAsia="pl-PL"/>
        </w:rPr>
      </w:pPr>
      <w:r w:rsidRPr="00696D9E">
        <w:rPr>
          <w:rFonts w:ascii="Times New Roman" w:eastAsia="Times New Roman" w:hAnsi="Times New Roman" w:cs="Times New Roman"/>
          <w:bCs/>
          <w:color w:val="000000"/>
          <w:sz w:val="24"/>
          <w:szCs w:val="24"/>
          <w:lang w:eastAsia="pl-PL"/>
        </w:rPr>
        <w:t>dla postępowania prowadzonego w trybie przetargu nieograniczonego</w:t>
      </w:r>
      <w:r w:rsidR="00DA1AE1" w:rsidRPr="00696D9E">
        <w:rPr>
          <w:rFonts w:ascii="Times New Roman" w:eastAsia="Times New Roman" w:hAnsi="Times New Roman" w:cs="Times New Roman"/>
          <w:bCs/>
          <w:color w:val="000000"/>
          <w:sz w:val="24"/>
          <w:szCs w:val="24"/>
          <w:lang w:eastAsia="pl-PL"/>
        </w:rPr>
        <w:t xml:space="preserve"> </w:t>
      </w:r>
      <w:r w:rsidR="000D5924">
        <w:rPr>
          <w:rFonts w:ascii="Times New Roman" w:eastAsia="Times New Roman" w:hAnsi="Times New Roman" w:cs="Times New Roman"/>
          <w:bCs/>
          <w:color w:val="000000"/>
          <w:sz w:val="24"/>
          <w:szCs w:val="24"/>
          <w:lang w:eastAsia="pl-PL"/>
        </w:rPr>
        <w:t xml:space="preserve">na zakup i dostawy </w:t>
      </w:r>
      <w:r w:rsidR="00696D9E" w:rsidRPr="00696D9E">
        <w:rPr>
          <w:rFonts w:ascii="Times New Roman" w:eastAsia="Times New Roman" w:hAnsi="Times New Roman" w:cs="Times New Roman"/>
          <w:bCs/>
          <w:color w:val="000000"/>
          <w:sz w:val="24"/>
          <w:szCs w:val="24"/>
          <w:lang w:eastAsia="pl-PL"/>
        </w:rPr>
        <w:t xml:space="preserve">z </w:t>
      </w:r>
      <w:r w:rsidR="00506870" w:rsidRPr="00696D9E">
        <w:rPr>
          <w:rFonts w:ascii="Times New Roman" w:eastAsia="Times New Roman" w:hAnsi="Times New Roman" w:cs="Times New Roman"/>
          <w:bCs/>
          <w:color w:val="000000"/>
          <w:sz w:val="24"/>
          <w:szCs w:val="24"/>
          <w:lang w:eastAsia="pl-PL"/>
        </w:rPr>
        <w:t xml:space="preserve">podziałem na </w:t>
      </w:r>
      <w:r w:rsidR="00696D9E" w:rsidRPr="00696D9E">
        <w:rPr>
          <w:rFonts w:ascii="Times New Roman" w:eastAsia="Times New Roman" w:hAnsi="Times New Roman" w:cs="Times New Roman"/>
          <w:bCs/>
          <w:color w:val="000000"/>
          <w:sz w:val="24"/>
          <w:szCs w:val="24"/>
          <w:lang w:eastAsia="pl-PL"/>
        </w:rPr>
        <w:t>trzy</w:t>
      </w:r>
      <w:r w:rsidR="00506870" w:rsidRPr="00696D9E">
        <w:rPr>
          <w:rFonts w:ascii="Times New Roman" w:eastAsia="Times New Roman" w:hAnsi="Times New Roman" w:cs="Times New Roman"/>
          <w:bCs/>
          <w:color w:val="000000"/>
          <w:sz w:val="24"/>
          <w:szCs w:val="24"/>
          <w:lang w:eastAsia="pl-PL"/>
        </w:rPr>
        <w:t xml:space="preserve">  </w:t>
      </w:r>
      <w:r w:rsidR="00696D9E" w:rsidRPr="00696D9E">
        <w:rPr>
          <w:rFonts w:ascii="Times New Roman" w:eastAsia="Times New Roman" w:hAnsi="Times New Roman" w:cs="Times New Roman"/>
          <w:bCs/>
          <w:color w:val="000000"/>
          <w:sz w:val="24"/>
          <w:szCs w:val="24"/>
          <w:lang w:eastAsia="pl-PL"/>
        </w:rPr>
        <w:t>zadania:</w:t>
      </w:r>
    </w:p>
    <w:p w:rsidR="00696D9E" w:rsidRDefault="00696D9E" w:rsidP="008F1BD3">
      <w:pPr>
        <w:pStyle w:val="Akapitzlist"/>
        <w:numPr>
          <w:ilvl w:val="0"/>
          <w:numId w:val="37"/>
        </w:num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Narzędzia jednorazowe.</w:t>
      </w:r>
    </w:p>
    <w:p w:rsidR="00696D9E" w:rsidRDefault="00696D9E" w:rsidP="008F1BD3">
      <w:pPr>
        <w:pStyle w:val="Akapitzlist"/>
        <w:numPr>
          <w:ilvl w:val="0"/>
          <w:numId w:val="37"/>
        </w:num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Pojemniki.</w:t>
      </w:r>
    </w:p>
    <w:p w:rsidR="00696D9E" w:rsidRPr="00696D9E" w:rsidRDefault="00696D9E" w:rsidP="008F1BD3">
      <w:pPr>
        <w:pStyle w:val="Akapitzlist"/>
        <w:numPr>
          <w:ilvl w:val="0"/>
          <w:numId w:val="37"/>
        </w:num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pl-PL"/>
        </w:rPr>
      </w:pPr>
      <w:proofErr w:type="spellStart"/>
      <w:r>
        <w:rPr>
          <w:rFonts w:ascii="Times New Roman" w:eastAsia="Times New Roman" w:hAnsi="Times New Roman" w:cs="Times New Roman"/>
          <w:bCs/>
          <w:color w:val="000000"/>
          <w:sz w:val="24"/>
          <w:szCs w:val="24"/>
          <w:lang w:eastAsia="pl-PL"/>
        </w:rPr>
        <w:t>Kolposkop</w:t>
      </w:r>
      <w:proofErr w:type="spellEnd"/>
      <w:r>
        <w:rPr>
          <w:rFonts w:ascii="Times New Roman" w:eastAsia="Times New Roman" w:hAnsi="Times New Roman" w:cs="Times New Roman"/>
          <w:bCs/>
          <w:color w:val="000000"/>
          <w:sz w:val="24"/>
          <w:szCs w:val="24"/>
          <w:lang w:eastAsia="pl-PL"/>
        </w:rPr>
        <w:t xml:space="preserve"> optyczny.</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425DF0">
        <w:rPr>
          <w:rFonts w:ascii="Times New Roman" w:eastAsia="Times New Roman" w:hAnsi="Times New Roman" w:cs="Times New Roman"/>
          <w:sz w:val="24"/>
          <w:szCs w:val="24"/>
          <w:lang w:eastAsia="pl-PL"/>
        </w:rPr>
        <w:t>03</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442F38" w:rsidRDefault="00442F38"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42F38">
        <w:rPr>
          <w:rFonts w:ascii="Times New Roman" w:eastAsia="Times New Roman" w:hAnsi="Times New Roman" w:cs="Times New Roman"/>
          <w:b/>
          <w:color w:val="333333"/>
          <w:sz w:val="24"/>
          <w:szCs w:val="24"/>
          <w:lang w:eastAsia="pl-PL"/>
        </w:rPr>
        <w:t>BZP:</w:t>
      </w:r>
      <w:r>
        <w:rPr>
          <w:rFonts w:ascii="Times New Roman" w:eastAsia="Times New Roman" w:hAnsi="Times New Roman" w:cs="Times New Roman"/>
          <w:color w:val="333333"/>
          <w:sz w:val="24"/>
          <w:szCs w:val="24"/>
          <w:lang w:eastAsia="pl-PL"/>
        </w:rPr>
        <w:t xml:space="preserve"> 104404 -2013</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Pr="004E6A2C">
        <w:rPr>
          <w:rFonts w:ascii="Times New Roman" w:eastAsia="Times New Roman" w:hAnsi="Times New Roman" w:cs="Times New Roman"/>
          <w:b/>
          <w:bCs/>
          <w:color w:val="333333"/>
          <w:sz w:val="24"/>
          <w:szCs w:val="24"/>
          <w:lang w:eastAsia="pl-PL"/>
        </w:rPr>
        <w:t>1. 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8"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9"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2. 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z 2010 r. Dz. U. Nr 113, poz. 759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w:t>
      </w:r>
      <w:r w:rsidR="006067AE">
        <w:rPr>
          <w:rFonts w:ascii="Times New Roman" w:eastAsia="Times New Roman" w:hAnsi="Times New Roman" w:cs="Times New Roman"/>
          <w:bCs/>
          <w:color w:val="333333"/>
          <w:sz w:val="24"/>
          <w:szCs w:val="24"/>
          <w:lang w:eastAsia="pl-PL"/>
        </w:rPr>
        <w:t xml:space="preserve">19 lutego 2013 </w:t>
      </w:r>
      <w:r>
        <w:rPr>
          <w:rFonts w:ascii="Times New Roman" w:eastAsia="Times New Roman" w:hAnsi="Times New Roman" w:cs="Times New Roman"/>
          <w:bCs/>
          <w:color w:val="333333"/>
          <w:sz w:val="24"/>
          <w:szCs w:val="24"/>
          <w:lang w:eastAsia="pl-PL"/>
        </w:rPr>
        <w:t xml:space="preserve">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xml:space="preserve">. z </w:t>
      </w:r>
      <w:r w:rsidR="006067AE">
        <w:rPr>
          <w:rFonts w:ascii="Times New Roman" w:eastAsia="Times New Roman" w:hAnsi="Times New Roman" w:cs="Times New Roman"/>
          <w:bCs/>
          <w:color w:val="333333"/>
          <w:sz w:val="24"/>
          <w:szCs w:val="24"/>
          <w:lang w:eastAsia="pl-PL"/>
        </w:rPr>
        <w:t>2013 r., poz. 231</w:t>
      </w:r>
      <w:r>
        <w:rPr>
          <w:rFonts w:ascii="Times New Roman" w:eastAsia="Times New Roman" w:hAnsi="Times New Roman" w:cs="Times New Roman"/>
          <w:bCs/>
          <w:color w:val="333333"/>
          <w:sz w:val="24"/>
          <w:szCs w:val="24"/>
          <w:lang w:eastAsia="pl-PL"/>
        </w:rPr>
        <w:t>).</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4E6A2C" w:rsidRPr="00EC00A1" w:rsidRDefault="00B77CF8" w:rsidP="00EC00A1">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r w:rsidR="006067AE">
        <w:rPr>
          <w:rFonts w:ascii="Times New Roman" w:eastAsia="Times New Roman" w:hAnsi="Times New Roman" w:cs="Times New Roman"/>
          <w:bCs/>
          <w:color w:val="333333"/>
          <w:sz w:val="24"/>
          <w:szCs w:val="24"/>
          <w:lang w:eastAsia="pl-PL"/>
        </w:rPr>
        <w:t xml:space="preserve"> ze zm.</w:t>
      </w:r>
      <w:r w:rsidR="004A025C">
        <w:rPr>
          <w:rFonts w:ascii="Times New Roman" w:eastAsia="Times New Roman" w:hAnsi="Times New Roman" w:cs="Times New Roman"/>
          <w:bCs/>
          <w:color w:val="333333"/>
          <w:sz w:val="24"/>
          <w:szCs w:val="24"/>
          <w:lang w:eastAsia="pl-PL"/>
        </w:rPr>
        <w:t>).</w:t>
      </w:r>
    </w:p>
    <w:p w:rsidR="004E6A2C" w:rsidRDefault="004E6A2C" w:rsidP="004E6A2C">
      <w:pPr>
        <w:shd w:val="clear" w:color="auto" w:fill="FFFFFF"/>
        <w:spacing w:after="0" w:line="240" w:lineRule="auto"/>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3. OPIS PRZEDMIOTU ZAMÓWIENIA </w:t>
      </w:r>
    </w:p>
    <w:p w:rsidR="00F038A2" w:rsidRDefault="00F038A2" w:rsidP="004E6A2C">
      <w:pPr>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Ustalenia ogólne dotyczące przedmiotu zamówienia:</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w:t>
      </w:r>
      <w:r w:rsidR="00AC5A78">
        <w:rPr>
          <w:rFonts w:ascii="Times New Roman" w:eastAsia="Times New Roman" w:hAnsi="Times New Roman" w:cs="Times New Roman"/>
          <w:bCs/>
          <w:color w:val="333333"/>
          <w:sz w:val="24"/>
          <w:szCs w:val="24"/>
          <w:lang w:eastAsia="pl-PL"/>
        </w:rPr>
        <w:t>ść składania ofert częściowych.</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F038A2"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732439"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732439" w:rsidRDefault="001A15AA" w:rsidP="00AC0A01">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Kody klasyfikacji Wspólnego Słownika Zamówień (CPV)</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lastRenderedPageBreak/>
        <w:t>33.16.22.00-5</w:t>
      </w:r>
    </w:p>
    <w:p w:rsidR="00AC0A01"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w:t>
      </w:r>
      <w:r w:rsidR="00CB3CA2">
        <w:rPr>
          <w:rFonts w:ascii="Times New Roman" w:eastAsia="Times New Roman" w:hAnsi="Times New Roman" w:cs="Times New Roman"/>
          <w:bCs/>
          <w:color w:val="333333"/>
          <w:sz w:val="24"/>
          <w:szCs w:val="24"/>
          <w:lang w:eastAsia="pl-PL"/>
        </w:rPr>
        <w:t>.69.00.00</w:t>
      </w:r>
      <w:r>
        <w:rPr>
          <w:rFonts w:ascii="Times New Roman" w:eastAsia="Times New Roman" w:hAnsi="Times New Roman" w:cs="Times New Roman"/>
          <w:bCs/>
          <w:color w:val="333333"/>
          <w:sz w:val="24"/>
          <w:szCs w:val="24"/>
          <w:lang w:eastAsia="pl-PL"/>
        </w:rPr>
        <w:t>-3</w:t>
      </w:r>
    </w:p>
    <w:p w:rsidR="00DB1305" w:rsidRDefault="00FE4340" w:rsidP="00AC0A01">
      <w:pPr>
        <w:pStyle w:val="Akapitzlist"/>
        <w:shd w:val="clear" w:color="auto" w:fill="FFFFFF"/>
        <w:spacing w:after="0" w:line="240" w:lineRule="auto"/>
        <w:ind w:left="786" w:hanging="7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33.16.41.00-8</w:t>
      </w:r>
    </w:p>
    <w:p w:rsidR="00AC0A01" w:rsidRPr="00920047" w:rsidRDefault="00AC0A01" w:rsidP="00920047">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000000"/>
          <w:sz w:val="24"/>
          <w:szCs w:val="24"/>
          <w:lang w:eastAsia="pl-PL"/>
        </w:rPr>
      </w:pPr>
      <w:r w:rsidRPr="00AC0A01">
        <w:rPr>
          <w:rFonts w:ascii="Times New Roman" w:eastAsia="Times New Roman" w:hAnsi="Times New Roman" w:cs="Times New Roman"/>
          <w:color w:val="333333"/>
          <w:sz w:val="24"/>
          <w:szCs w:val="24"/>
          <w:lang w:eastAsia="pl-PL"/>
        </w:rPr>
        <w:t>Przedmiotem zamówienia jest</w:t>
      </w:r>
      <w:r w:rsidR="004E6A2C" w:rsidRPr="00AC0A01">
        <w:rPr>
          <w:rFonts w:ascii="Times New Roman" w:eastAsia="Times New Roman" w:hAnsi="Times New Roman" w:cs="Times New Roman"/>
          <w:color w:val="333333"/>
          <w:sz w:val="24"/>
          <w:szCs w:val="24"/>
          <w:lang w:eastAsia="pl-PL"/>
        </w:rPr>
        <w:t xml:space="preserve"> </w:t>
      </w:r>
      <w:r w:rsidRPr="00AC0A01">
        <w:rPr>
          <w:rFonts w:ascii="Times New Roman" w:eastAsia="Times New Roman" w:hAnsi="Times New Roman" w:cs="Times New Roman"/>
          <w:bCs/>
          <w:color w:val="000000"/>
          <w:sz w:val="24"/>
          <w:szCs w:val="24"/>
          <w:lang w:eastAsia="pl-PL"/>
        </w:rPr>
        <w:t>zakup</w:t>
      </w:r>
      <w:r w:rsidR="00920047">
        <w:rPr>
          <w:rFonts w:ascii="Times New Roman" w:eastAsia="Times New Roman" w:hAnsi="Times New Roman" w:cs="Times New Roman"/>
          <w:bCs/>
          <w:color w:val="000000"/>
          <w:sz w:val="24"/>
          <w:szCs w:val="24"/>
          <w:lang w:eastAsia="pl-PL"/>
        </w:rPr>
        <w:t xml:space="preserve"> i dostawa narzędzi jednorazowych, pojemników i </w:t>
      </w:r>
      <w:proofErr w:type="spellStart"/>
      <w:r w:rsidR="00920047">
        <w:rPr>
          <w:rFonts w:ascii="Times New Roman" w:eastAsia="Times New Roman" w:hAnsi="Times New Roman" w:cs="Times New Roman"/>
          <w:bCs/>
          <w:color w:val="000000"/>
          <w:sz w:val="24"/>
          <w:szCs w:val="24"/>
          <w:lang w:eastAsia="pl-PL"/>
        </w:rPr>
        <w:t>kolposkopu</w:t>
      </w:r>
      <w:proofErr w:type="spellEnd"/>
      <w:r w:rsidR="00920047">
        <w:rPr>
          <w:rFonts w:ascii="Times New Roman" w:eastAsia="Times New Roman" w:hAnsi="Times New Roman" w:cs="Times New Roman"/>
          <w:bCs/>
          <w:color w:val="000000"/>
          <w:sz w:val="24"/>
          <w:szCs w:val="24"/>
          <w:lang w:eastAsia="pl-PL"/>
        </w:rPr>
        <w:t xml:space="preserve"> optycznego </w:t>
      </w:r>
      <w:r w:rsidRPr="00920047">
        <w:rPr>
          <w:rFonts w:ascii="Times New Roman" w:eastAsia="Times New Roman" w:hAnsi="Times New Roman" w:cs="Times New Roman"/>
          <w:bCs/>
          <w:color w:val="000000"/>
          <w:sz w:val="24"/>
          <w:szCs w:val="24"/>
          <w:lang w:eastAsia="pl-PL"/>
        </w:rPr>
        <w:t xml:space="preserve">z podziałem na </w:t>
      </w:r>
      <w:r w:rsidR="00920047">
        <w:rPr>
          <w:rFonts w:ascii="Times New Roman" w:eastAsia="Times New Roman" w:hAnsi="Times New Roman" w:cs="Times New Roman"/>
          <w:bCs/>
          <w:color w:val="000000"/>
          <w:sz w:val="24"/>
          <w:szCs w:val="24"/>
          <w:lang w:eastAsia="pl-PL"/>
        </w:rPr>
        <w:t>trzy</w:t>
      </w:r>
      <w:r w:rsidRPr="00920047">
        <w:rPr>
          <w:rFonts w:ascii="Times New Roman" w:eastAsia="Times New Roman" w:hAnsi="Times New Roman" w:cs="Times New Roman"/>
          <w:bCs/>
          <w:color w:val="000000"/>
          <w:sz w:val="24"/>
          <w:szCs w:val="24"/>
          <w:lang w:eastAsia="pl-PL"/>
        </w:rPr>
        <w:t xml:space="preserve"> </w:t>
      </w:r>
      <w:r w:rsidR="00920047">
        <w:rPr>
          <w:rFonts w:ascii="Times New Roman" w:eastAsia="Times New Roman" w:hAnsi="Times New Roman" w:cs="Times New Roman"/>
          <w:bCs/>
          <w:color w:val="000000"/>
          <w:sz w:val="24"/>
          <w:szCs w:val="24"/>
          <w:lang w:eastAsia="pl-PL"/>
        </w:rPr>
        <w:t>zadania</w:t>
      </w:r>
      <w:r w:rsidRPr="00920047">
        <w:rPr>
          <w:rFonts w:ascii="Times New Roman" w:eastAsia="Times New Roman" w:hAnsi="Times New Roman" w:cs="Times New Roman"/>
          <w:bCs/>
          <w:color w:val="000000"/>
          <w:sz w:val="24"/>
          <w:szCs w:val="24"/>
          <w:lang w:eastAsia="pl-PL"/>
        </w:rPr>
        <w:t xml:space="preserve"> dla SP ZOZ w Sejnach.</w:t>
      </w:r>
    </w:p>
    <w:p w:rsidR="004E6A2C" w:rsidRPr="004E6A2C" w:rsidRDefault="004E6A2C" w:rsidP="00AC0A01">
      <w:pPr>
        <w:shd w:val="clear" w:color="auto" w:fill="FFFFFF"/>
        <w:tabs>
          <w:tab w:val="left" w:pos="1843"/>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Pr="004E6A2C">
        <w:rPr>
          <w:rFonts w:ascii="Times New Roman" w:eastAsia="Times New Roman" w:hAnsi="Times New Roman" w:cs="Times New Roman"/>
          <w:b/>
          <w:color w:val="333333"/>
          <w:sz w:val="24"/>
          <w:szCs w:val="24"/>
          <w:lang w:eastAsia="pl-PL"/>
        </w:rPr>
        <w:t>4.  TERMIN WYKONANIA ZAMÓWIENIA</w:t>
      </w:r>
    </w:p>
    <w:p w:rsidR="004E6A2C" w:rsidRPr="00A87AF1" w:rsidRDefault="00114126" w:rsidP="00A87AF1">
      <w:pPr>
        <w:pStyle w:val="Akapitzlist"/>
        <w:numPr>
          <w:ilvl w:val="0"/>
          <w:numId w:val="38"/>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A87AF1">
        <w:rPr>
          <w:rFonts w:ascii="Times New Roman" w:eastAsia="Times New Roman" w:hAnsi="Times New Roman" w:cs="Times New Roman"/>
          <w:color w:val="333333"/>
          <w:sz w:val="24"/>
          <w:szCs w:val="24"/>
          <w:lang w:eastAsia="pl-PL"/>
        </w:rPr>
        <w:t xml:space="preserve">Termin wykonania zamówienia </w:t>
      </w:r>
      <w:r w:rsidR="000D5924" w:rsidRPr="00A87AF1">
        <w:rPr>
          <w:rFonts w:ascii="Times New Roman" w:eastAsia="Times New Roman" w:hAnsi="Times New Roman" w:cs="Times New Roman"/>
          <w:color w:val="333333"/>
          <w:sz w:val="24"/>
          <w:szCs w:val="24"/>
          <w:lang w:eastAsia="pl-PL"/>
        </w:rPr>
        <w:t xml:space="preserve">dla zadania nr 1 i 2 </w:t>
      </w:r>
      <w:r w:rsidRPr="00A87AF1">
        <w:rPr>
          <w:rFonts w:ascii="Times New Roman" w:eastAsia="Times New Roman" w:hAnsi="Times New Roman" w:cs="Times New Roman"/>
          <w:color w:val="333333"/>
          <w:sz w:val="24"/>
          <w:szCs w:val="24"/>
          <w:lang w:eastAsia="pl-PL"/>
        </w:rPr>
        <w:t xml:space="preserve">– 12  miesięcy od </w:t>
      </w:r>
      <w:r w:rsidR="00FC23BD" w:rsidRPr="00A87AF1">
        <w:rPr>
          <w:rFonts w:ascii="Times New Roman" w:eastAsia="Times New Roman" w:hAnsi="Times New Roman" w:cs="Times New Roman"/>
          <w:color w:val="333333"/>
          <w:sz w:val="24"/>
          <w:szCs w:val="24"/>
          <w:lang w:eastAsia="pl-PL"/>
        </w:rPr>
        <w:t>dnia podpisania umowy</w:t>
      </w:r>
      <w:r w:rsidR="000D5924" w:rsidRPr="00A87AF1">
        <w:rPr>
          <w:rFonts w:ascii="Times New Roman" w:eastAsia="Times New Roman" w:hAnsi="Times New Roman" w:cs="Times New Roman"/>
          <w:color w:val="333333"/>
          <w:sz w:val="24"/>
          <w:szCs w:val="24"/>
          <w:lang w:eastAsia="pl-PL"/>
        </w:rPr>
        <w:t>.</w:t>
      </w:r>
    </w:p>
    <w:p w:rsidR="000D5924" w:rsidRPr="00A87AF1" w:rsidRDefault="000D5924" w:rsidP="00A87AF1">
      <w:pPr>
        <w:pStyle w:val="Akapitzlist"/>
        <w:numPr>
          <w:ilvl w:val="0"/>
          <w:numId w:val="38"/>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A87AF1">
        <w:rPr>
          <w:rFonts w:ascii="Times New Roman" w:eastAsia="Times New Roman" w:hAnsi="Times New Roman" w:cs="Times New Roman"/>
          <w:color w:val="333333"/>
          <w:sz w:val="24"/>
          <w:szCs w:val="24"/>
          <w:lang w:eastAsia="pl-PL"/>
        </w:rPr>
        <w:t>Termin wykonania zamówienia dla zadania nr 3 – 14 dni od dnia podpisania umowy.</w:t>
      </w:r>
    </w:p>
    <w:p w:rsidR="00FC23BD" w:rsidRPr="00114126" w:rsidRDefault="00FC23BD" w:rsidP="00AC0A01">
      <w:pPr>
        <w:shd w:val="clear" w:color="auto" w:fill="FFFFFF"/>
        <w:spacing w:after="0" w:line="240" w:lineRule="auto"/>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b/>
          <w:color w:val="333333"/>
          <w:sz w:val="24"/>
          <w:szCs w:val="24"/>
          <w:lang w:eastAsia="pl-PL"/>
        </w:rPr>
        <w:t>5. WARUNKI UDZIAŁU W POSTĘPOWANIU ORAZ OPIS SPOSOBU   DOKONYWANIA OCENY SPEŁNIENIA TYCH WARUNKÓW</w:t>
      </w:r>
    </w:p>
    <w:p w:rsidR="004E6A2C" w:rsidRPr="004E6A2C" w:rsidRDefault="004E6A2C" w:rsidP="004E6A2C">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4E6A2C" w:rsidRPr="004E6A2C" w:rsidRDefault="004E6A2C" w:rsidP="00E31464">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4E6A2C" w:rsidRPr="00536B6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004E6A2C" w:rsidRPr="004E6A2C">
        <w:rPr>
          <w:rFonts w:ascii="Times New Roman" w:eastAsia="Times New Roman" w:hAnsi="Times New Roman" w:cs="Arial"/>
          <w:color w:val="333333"/>
          <w:sz w:val="24"/>
          <w:szCs w:val="19"/>
          <w:lang w:eastAsia="pl-PL"/>
        </w:rPr>
        <w:t xml:space="preserve">W celu potwierdzenia </w:t>
      </w:r>
      <w:r w:rsidR="004E6A2C" w:rsidRPr="004E6A2C">
        <w:rPr>
          <w:rFonts w:ascii="Times New Roman" w:eastAsia="Times New Roman" w:hAnsi="Times New Roman" w:cs="Times New Roman"/>
          <w:color w:val="333333"/>
          <w:sz w:val="24"/>
          <w:szCs w:val="24"/>
          <w:lang w:eastAsia="pl-PL"/>
        </w:rPr>
        <w:t>uprawnień do wykonywania określonej działaln</w:t>
      </w:r>
      <w:r w:rsidR="00536B6F">
        <w:rPr>
          <w:rFonts w:ascii="Times New Roman" w:eastAsia="Times New Roman" w:hAnsi="Times New Roman" w:cs="Times New Roman"/>
          <w:color w:val="333333"/>
          <w:sz w:val="24"/>
          <w:szCs w:val="24"/>
          <w:lang w:eastAsia="pl-PL"/>
        </w:rPr>
        <w:t xml:space="preserve">ości Wykonawca winien załączyć </w:t>
      </w:r>
      <w:r w:rsidR="008C10AB">
        <w:rPr>
          <w:rFonts w:ascii="Times New Roman" w:eastAsia="Times New Roman" w:hAnsi="Times New Roman" w:cs="Times New Roman"/>
          <w:color w:val="333333"/>
          <w:sz w:val="24"/>
          <w:szCs w:val="24"/>
          <w:lang w:eastAsia="pl-PL"/>
        </w:rPr>
        <w:t>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 xml:space="preserve">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W celu potwierdzenia wiedzy i doświadczenia Wykonawca </w:t>
      </w:r>
      <w:r w:rsidR="006C798F">
        <w:rPr>
          <w:rFonts w:ascii="Times New Roman" w:eastAsia="Times New Roman" w:hAnsi="Times New Roman" w:cs="Times New Roman"/>
          <w:color w:val="333333"/>
          <w:sz w:val="24"/>
          <w:szCs w:val="24"/>
          <w:lang w:eastAsia="pl-PL"/>
        </w:rPr>
        <w:t>winien</w:t>
      </w:r>
      <w:r w:rsidR="00536B6F">
        <w:rPr>
          <w:rFonts w:ascii="Times New Roman" w:eastAsia="Times New Roman" w:hAnsi="Times New Roman" w:cs="Times New Roman"/>
          <w:color w:val="333333"/>
          <w:sz w:val="24"/>
          <w:szCs w:val="24"/>
          <w:lang w:eastAsia="pl-PL"/>
        </w:rPr>
        <w:t xml:space="preserve"> załączyć 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w:t>
      </w:r>
      <w:r w:rsidR="004E6A2C" w:rsidRPr="004E6A2C">
        <w:rPr>
          <w:rFonts w:ascii="Times New Roman" w:eastAsia="Times New Roman" w:hAnsi="Times New Roman" w:cs="Times New Roman"/>
          <w:b/>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y Prawo zamówień publicznych</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874792"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874792" w:rsidRPr="007A737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74792" w:rsidRPr="00874792">
        <w:rPr>
          <w:rFonts w:ascii="Times New Roman" w:eastAsia="Times New Roman" w:hAnsi="Times New Roman" w:cs="Times New Roman"/>
          <w:color w:val="333333"/>
          <w:sz w:val="24"/>
          <w:szCs w:val="24"/>
          <w:lang w:eastAsia="pl-PL"/>
        </w:rPr>
        <w:t xml:space="preserve">W celu potwierdzenia </w:t>
      </w:r>
      <w:r w:rsidR="006C798F" w:rsidRPr="006C798F">
        <w:rPr>
          <w:rFonts w:ascii="Times New Roman" w:eastAsia="Times New Roman" w:hAnsi="Times New Roman" w:cs="Times New Roman"/>
          <w:color w:val="333333"/>
          <w:sz w:val="24"/>
          <w:szCs w:val="24"/>
          <w:lang w:eastAsia="pl-PL"/>
        </w:rPr>
        <w:t>dysponowania odpowiednim potencjałem technicznym</w:t>
      </w:r>
      <w:r w:rsidR="001351C8">
        <w:rPr>
          <w:rFonts w:ascii="Times New Roman" w:eastAsia="Times New Roman" w:hAnsi="Times New Roman" w:cs="Times New Roman"/>
          <w:color w:val="333333"/>
          <w:sz w:val="24"/>
          <w:szCs w:val="24"/>
          <w:lang w:eastAsia="pl-PL"/>
        </w:rPr>
        <w:t xml:space="preserve"> Wykonawca winie </w:t>
      </w:r>
      <w:r w:rsidR="00536B6F">
        <w:rPr>
          <w:rFonts w:ascii="Times New Roman" w:eastAsia="Times New Roman" w:hAnsi="Times New Roman" w:cs="Times New Roman"/>
          <w:color w:val="333333"/>
          <w:sz w:val="24"/>
          <w:szCs w:val="24"/>
          <w:lang w:eastAsia="pl-PL"/>
        </w:rPr>
        <w:t>złożyć oświadczenie</w:t>
      </w:r>
      <w:r w:rsidR="001351C8">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w:t>
      </w:r>
      <w:r w:rsidR="007A737F" w:rsidRPr="004E6A2C">
        <w:rPr>
          <w:rFonts w:ascii="Times New Roman" w:eastAsia="Times New Roman" w:hAnsi="Times New Roman" w:cs="Times New Roman"/>
          <w:b/>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 udziału w postępowaniu zgodnie z art. 22 ust. 1 ustaw</w:t>
      </w:r>
      <w:r w:rsidR="007A737F" w:rsidRPr="004E6A2C">
        <w:rPr>
          <w:rFonts w:ascii="Times New Roman" w:eastAsia="Times New Roman" w:hAnsi="Times New Roman" w:cs="Times New Roman"/>
          <w:color w:val="000000"/>
          <w:sz w:val="24"/>
          <w:szCs w:val="24"/>
          <w:lang w:eastAsia="pl-PL"/>
        </w:rPr>
        <w:t>y Prawo zamówień publicznych</w:t>
      </w:r>
      <w:r w:rsidR="007A737F" w:rsidRPr="004E6A2C">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sidR="00536B6F">
        <w:rPr>
          <w:rFonts w:ascii="Times New Roman" w:eastAsia="Times New Roman" w:hAnsi="Times New Roman" w:cs="Times New Roman"/>
          <w:color w:val="333333"/>
          <w:sz w:val="24"/>
          <w:szCs w:val="24"/>
          <w:lang w:eastAsia="pl-PL"/>
        </w:rPr>
        <w:t>ący wymaga złożenia oświadczenie</w:t>
      </w:r>
      <w:r w:rsidR="004E6A2C" w:rsidRPr="004E6A2C">
        <w:rPr>
          <w:rFonts w:ascii="Times New Roman" w:eastAsia="Times New Roman" w:hAnsi="Times New Roman" w:cs="Times New Roman"/>
          <w:color w:val="333333"/>
          <w:sz w:val="24"/>
          <w:szCs w:val="24"/>
          <w:lang w:eastAsia="pl-PL"/>
        </w:rPr>
        <w:t xml:space="preserve"> </w:t>
      </w:r>
    </w:p>
    <w:p w:rsidR="00536B6F" w:rsidRDefault="000D592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o spełnianiu warunków o spełnianiu warunków udziału w postępowaniu zgodnie z art. 22 ust. 1 ustawy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r w:rsidR="004E6A2C" w:rsidRPr="004E6A2C">
        <w:rPr>
          <w:rFonts w:ascii="Times New Roman" w:eastAsia="Times New Roman" w:hAnsi="Times New Roman" w:cs="Times New Roman"/>
          <w:color w:val="333333"/>
          <w:sz w:val="24"/>
          <w:szCs w:val="24"/>
          <w:lang w:eastAsia="pl-PL"/>
        </w:rPr>
        <w:t xml:space="preserve">, </w:t>
      </w:r>
    </w:p>
    <w:p w:rsidR="004E6A2C" w:rsidRPr="00536B6F" w:rsidRDefault="004E6A2C" w:rsidP="00E31464">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4E6A2C" w:rsidRDefault="004E6A2C" w:rsidP="00E95F0F">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sidR="00536B6F">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536B6F" w:rsidRPr="000A27CC" w:rsidRDefault="000A27CC" w:rsidP="00E95F0F">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36B6F">
        <w:rPr>
          <w:rFonts w:ascii="Times New Roman" w:eastAsia="Times New Roman" w:hAnsi="Times New Roman" w:cs="Times New Roman"/>
          <w:sz w:val="24"/>
          <w:szCs w:val="24"/>
          <w:lang w:eastAsia="pl-PL"/>
        </w:rPr>
        <w:t>płaconą polisę</w:t>
      </w:r>
      <w:r w:rsidR="00536B6F" w:rsidRPr="006F3FCC">
        <w:rPr>
          <w:rFonts w:ascii="Times New Roman" w:eastAsia="Times New Roman" w:hAnsi="Times New Roman" w:cs="Times New Roman"/>
          <w:sz w:val="24"/>
          <w:szCs w:val="24"/>
          <w:lang w:eastAsia="pl-PL"/>
        </w:rPr>
        <w:t>, a w przypadku jej braku inny dokument potwierdzający, że</w:t>
      </w:r>
      <w:r w:rsidR="00536B6F">
        <w:rPr>
          <w:rFonts w:ascii="Times New Roman" w:eastAsia="Times New Roman" w:hAnsi="Times New Roman" w:cs="Times New Roman"/>
          <w:sz w:val="24"/>
          <w:szCs w:val="24"/>
          <w:lang w:eastAsia="pl-PL"/>
        </w:rPr>
        <w:t xml:space="preserve"> Wykonawca jest ubezpieczony od odpowiedzialności cywilnej w zakresie prowadzonej działalności zwi</w:t>
      </w:r>
      <w:r>
        <w:rPr>
          <w:rFonts w:ascii="Times New Roman" w:eastAsia="Times New Roman" w:hAnsi="Times New Roman" w:cs="Times New Roman"/>
          <w:sz w:val="24"/>
          <w:szCs w:val="24"/>
          <w:lang w:eastAsia="pl-PL"/>
        </w:rPr>
        <w:t>ązanej z przedmiotem zamówienia,</w:t>
      </w:r>
      <w:r w:rsidR="00536B6F" w:rsidRPr="006F3FCC">
        <w:rPr>
          <w:rFonts w:ascii="Times New Roman" w:eastAsia="Times New Roman" w:hAnsi="Times New Roman" w:cs="Times New Roman"/>
          <w:sz w:val="24"/>
          <w:szCs w:val="24"/>
          <w:lang w:eastAsia="pl-PL"/>
        </w:rPr>
        <w:t xml:space="preserve"> </w:t>
      </w:r>
    </w:p>
    <w:p w:rsidR="004E6A2C" w:rsidRPr="004E6A2C" w:rsidRDefault="00536B6F" w:rsidP="00E95F0F">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004E6A2C" w:rsidRPr="004E6A2C">
        <w:rPr>
          <w:rFonts w:ascii="Times New Roman" w:eastAsia="Times New Roman" w:hAnsi="Times New Roman" w:cs="Times New Roman"/>
          <w:sz w:val="24"/>
          <w:szCs w:val="24"/>
          <w:lang w:eastAsia="en-GB"/>
        </w:rPr>
        <w:t xml:space="preserve"> o spełnianiu warunków o spełnianiu warunków udziału w postępowaniu zgodnie z art. 22 ust. 1 ustawy Prawo zamówień publicznych </w:t>
      </w:r>
      <w:r w:rsidR="004E6A2C" w:rsidRPr="004E6A2C">
        <w:rPr>
          <w:rFonts w:ascii="Times New Roman" w:eastAsia="Calibri" w:hAnsi="Times New Roman" w:cs="Times New Roman"/>
          <w:b/>
          <w:color w:val="333333"/>
          <w:sz w:val="24"/>
          <w:szCs w:val="24"/>
        </w:rPr>
        <w:t>(z wykorzystaniem załącznika nr 2 do SIWZ)</w:t>
      </w:r>
      <w:r w:rsidR="004E6A2C" w:rsidRPr="004E6A2C">
        <w:rPr>
          <w:rFonts w:ascii="Times New Roman" w:eastAsia="Calibri" w:hAnsi="Times New Roman" w:cs="Times New Roman"/>
          <w:color w:val="333333"/>
          <w:sz w:val="24"/>
          <w:szCs w:val="24"/>
        </w:rPr>
        <w:t>.</w:t>
      </w:r>
    </w:p>
    <w:p w:rsid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Sposób dokonywania oceny spełnienia warunków wymaganych od Wykonawców w pkt. </w:t>
      </w:r>
      <w:r w:rsidR="00B36D03">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DF41B5" w:rsidRPr="004E6A2C" w:rsidRDefault="00DF41B5"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w:t>
      </w:r>
      <w:r w:rsidRPr="004E6A2C">
        <w:rPr>
          <w:rFonts w:ascii="Times New Roman" w:eastAsia="Times New Roman" w:hAnsi="Times New Roman" w:cs="Times New Roman"/>
          <w:color w:val="333333"/>
          <w:sz w:val="24"/>
          <w:szCs w:val="24"/>
          <w:lang w:eastAsia="pl-PL"/>
        </w:rPr>
        <w:lastRenderedPageBreak/>
        <w:t>zasobami niezbędnymi do realizacji zamówienia, w szczególności przedstawiając w tym celu pisemne zobowiązanie tych podmiotów do oddania mu do dyspozycji niezbędnych zasobów na okres korzystania z nich przy wykonywaniu zamówienia.</w:t>
      </w: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4E6A2C" w:rsidRPr="004E6A2C" w:rsidRDefault="004E6A2C" w:rsidP="004E6A2C">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4E6A2C" w:rsidRPr="004E6A2C" w:rsidRDefault="00DF41B5"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004E6A2C" w:rsidRPr="004E6A2C">
        <w:rPr>
          <w:rFonts w:ascii="Times New Roman" w:eastAsia="Times New Roman" w:hAnsi="Times New Roman" w:cs="Times New Roman"/>
          <w:color w:val="333333"/>
          <w:sz w:val="24"/>
          <w:szCs w:val="24"/>
          <w:lang w:eastAsia="pl-PL"/>
        </w:rPr>
        <w:t>est nieważna na podstawie odrębnych przepisów.</w:t>
      </w:r>
    </w:p>
    <w:p w:rsidR="004E6A2C" w:rsidRPr="00624AEB" w:rsidRDefault="004E6A2C" w:rsidP="00624AEB">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4E6A2C" w:rsidRPr="004E6A2C" w:rsidRDefault="004E6A2C" w:rsidP="004E6A2C">
      <w:pPr>
        <w:numPr>
          <w:ilvl w:val="0"/>
          <w:numId w:val="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4E6A2C" w:rsidRPr="004E6A2C" w:rsidRDefault="004E6A2C" w:rsidP="004E6A2C">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4E6A2C" w:rsidRPr="0017473C" w:rsidRDefault="004E6A2C" w:rsidP="004E6A2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sz w:val="24"/>
          <w:szCs w:val="24"/>
          <w:lang w:eastAsia="pl-PL"/>
        </w:rPr>
        <w:t>Formularz ofertowy (załącznik nr 1 do SIWZ),</w:t>
      </w:r>
    </w:p>
    <w:p w:rsidR="004E6A2C" w:rsidRPr="0017473C" w:rsidRDefault="004E6A2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Wykonawcy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 xml:space="preserve">udziału w  postępowaniu </w:t>
      </w:r>
      <w:r w:rsidR="0017473C" w:rsidRPr="0017473C">
        <w:rPr>
          <w:rFonts w:ascii="Times New Roman" w:eastAsia="Calibri" w:hAnsi="Times New Roman" w:cs="Times New Roman"/>
          <w:sz w:val="24"/>
          <w:szCs w:val="24"/>
        </w:rPr>
        <w:t>zgodnie z art. 22 ust. 1</w:t>
      </w:r>
      <w:r w:rsidR="0017473C" w:rsidRPr="0017473C">
        <w:rPr>
          <w:rFonts w:ascii="Times New Roman" w:eastAsia="Times New Roman" w:hAnsi="Times New Roman" w:cs="Times New Roman"/>
          <w:sz w:val="24"/>
          <w:szCs w:val="24"/>
          <w:lang w:eastAsia="pl-PL"/>
        </w:rPr>
        <w:t xml:space="preserve"> </w:t>
      </w:r>
      <w:r w:rsidRPr="0017473C">
        <w:rPr>
          <w:rFonts w:ascii="Times New Roman" w:eastAsia="Times New Roman" w:hAnsi="Times New Roman" w:cs="Times New Roman"/>
          <w:sz w:val="24"/>
          <w:szCs w:val="24"/>
          <w:lang w:eastAsia="pl-PL"/>
        </w:rPr>
        <w:t>(załącznik nr 2 do SIWZ),</w:t>
      </w:r>
    </w:p>
    <w:p w:rsidR="0017473C" w:rsidRDefault="0017473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Oświadczenie o braku podstaw wykluczenia </w:t>
      </w:r>
      <w:r w:rsidRPr="004E6A2C">
        <w:rPr>
          <w:rFonts w:ascii="Times New Roman" w:eastAsia="Times New Roman" w:hAnsi="Times New Roman" w:cs="Times New Roman"/>
          <w:bCs/>
          <w:sz w:val="24"/>
          <w:szCs w:val="24"/>
          <w:lang w:eastAsia="pl-PL"/>
        </w:rPr>
        <w:t>(załącznik nr 3 do SIWZ),</w:t>
      </w:r>
    </w:p>
    <w:p w:rsidR="004E6A2C" w:rsidRDefault="004E6A2C" w:rsidP="00BE0254">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Formularz o</w:t>
      </w:r>
      <w:r w:rsidR="00BE0254">
        <w:rPr>
          <w:rFonts w:ascii="Times New Roman" w:eastAsia="Times New Roman" w:hAnsi="Times New Roman" w:cs="Times New Roman"/>
          <w:bCs/>
          <w:sz w:val="24"/>
          <w:szCs w:val="24"/>
          <w:lang w:eastAsia="pl-PL"/>
        </w:rPr>
        <w:t>fertowo - cenowy (załącznik nr 4</w:t>
      </w:r>
      <w:r w:rsidRPr="00BE0254">
        <w:rPr>
          <w:rFonts w:ascii="Times New Roman" w:eastAsia="Times New Roman" w:hAnsi="Times New Roman" w:cs="Times New Roman"/>
          <w:bCs/>
          <w:sz w:val="24"/>
          <w:szCs w:val="24"/>
          <w:lang w:eastAsia="pl-PL"/>
        </w:rPr>
        <w:t xml:space="preserve"> do SIWZ),</w:t>
      </w:r>
    </w:p>
    <w:p w:rsidR="004E6A2C" w:rsidRPr="003C0D1F" w:rsidRDefault="004E6A2C" w:rsidP="00A14AD2">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A14AD2">
        <w:rPr>
          <w:rFonts w:ascii="Times New Roman" w:eastAsia="Times New Roman" w:hAnsi="Times New Roman" w:cs="Times New Roman"/>
          <w:sz w:val="24"/>
          <w:szCs w:val="24"/>
          <w:lang w:eastAsia="pl-PL"/>
        </w:rPr>
        <w:t>Parafowany przez Wykonaw</w:t>
      </w:r>
      <w:r w:rsidR="00BE0254" w:rsidRPr="00A14AD2">
        <w:rPr>
          <w:rFonts w:ascii="Times New Roman" w:eastAsia="Times New Roman" w:hAnsi="Times New Roman" w:cs="Times New Roman"/>
          <w:sz w:val="24"/>
          <w:szCs w:val="24"/>
          <w:lang w:eastAsia="pl-PL"/>
        </w:rPr>
        <w:t>cę projekt umowy (załącznik nr 5</w:t>
      </w:r>
      <w:r w:rsidR="00FD0F9F" w:rsidRPr="00A14AD2">
        <w:rPr>
          <w:rFonts w:ascii="Times New Roman" w:eastAsia="Times New Roman" w:hAnsi="Times New Roman" w:cs="Times New Roman"/>
          <w:sz w:val="24"/>
          <w:szCs w:val="24"/>
          <w:lang w:eastAsia="pl-PL"/>
        </w:rPr>
        <w:t xml:space="preserve"> do SIWZ).</w:t>
      </w:r>
    </w:p>
    <w:p w:rsidR="003C0D1F" w:rsidRPr="003C0D1F" w:rsidRDefault="003C0D1F"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3C0D1F">
        <w:rPr>
          <w:rFonts w:ascii="Times New Roman" w:eastAsia="Times New Roman" w:hAnsi="Times New Roman" w:cs="Times New Roman"/>
          <w:bCs/>
          <w:sz w:val="24"/>
          <w:szCs w:val="24"/>
          <w:lang w:eastAsia="pl-PL"/>
        </w:rPr>
        <w:t>Informacja Wykonawcy</w:t>
      </w:r>
      <w:r>
        <w:rPr>
          <w:rFonts w:ascii="Times New Roman" w:eastAsia="Times New Roman" w:hAnsi="Times New Roman" w:cs="Times New Roman"/>
          <w:bCs/>
          <w:sz w:val="24"/>
          <w:szCs w:val="24"/>
          <w:lang w:eastAsia="pl-PL"/>
        </w:rPr>
        <w:t xml:space="preserve"> </w:t>
      </w:r>
      <w:r w:rsidRPr="003C0D1F">
        <w:rPr>
          <w:rFonts w:ascii="Times New Roman" w:eastAsia="Times New Roman" w:hAnsi="Times New Roman" w:cs="Times New Roman"/>
          <w:bCs/>
          <w:sz w:val="24"/>
          <w:szCs w:val="24"/>
          <w:lang w:eastAsia="pl-PL"/>
        </w:rPr>
        <w:t>na podstawie art. 26 ust. 2d ustawy – Prawo zamówień publicznych</w:t>
      </w:r>
      <w:r w:rsidR="005F2B25">
        <w:rPr>
          <w:rFonts w:ascii="Times New Roman" w:eastAsia="Times New Roman" w:hAnsi="Times New Roman" w:cs="Times New Roman"/>
          <w:bCs/>
          <w:sz w:val="24"/>
          <w:szCs w:val="24"/>
          <w:lang w:eastAsia="pl-PL"/>
        </w:rPr>
        <w:t xml:space="preserve"> </w:t>
      </w:r>
      <w:r w:rsidR="005F2B25" w:rsidRPr="00A14AD2">
        <w:rPr>
          <w:rFonts w:ascii="Times New Roman" w:eastAsia="Times New Roman" w:hAnsi="Times New Roman" w:cs="Times New Roman"/>
          <w:sz w:val="24"/>
          <w:szCs w:val="24"/>
          <w:lang w:eastAsia="pl-PL"/>
        </w:rPr>
        <w:t>(załącznik nr 5 do SIWZ).</w:t>
      </w:r>
    </w:p>
    <w:p w:rsidR="00FD0F9F" w:rsidRPr="004E6A2C" w:rsidRDefault="00FD0F9F" w:rsidP="00FD0F9F">
      <w:pPr>
        <w:shd w:val="clear" w:color="auto" w:fill="FFFFFF"/>
        <w:tabs>
          <w:tab w:val="left" w:pos="426"/>
        </w:tabs>
        <w:spacing w:after="0" w:line="240" w:lineRule="auto"/>
        <w:ind w:left="786"/>
        <w:jc w:val="both"/>
        <w:rPr>
          <w:rFonts w:ascii="Times New Roman" w:eastAsia="Times New Roman" w:hAnsi="Times New Roman" w:cs="Times New Roman"/>
          <w:bCs/>
          <w:sz w:val="24"/>
          <w:szCs w:val="24"/>
          <w:lang w:eastAsia="pl-PL"/>
        </w:rPr>
      </w:pPr>
    </w:p>
    <w:p w:rsidR="00F848D2" w:rsidRPr="00C32ABB"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t>W zakresie wykazania spełnienia przez wykonawcę warunków, o których mowa w art. 22 ust. 1 ustawy Prawo zamówień publicznych, oprócz oświadczenia o spełnianiu warunków udziału w postępowaniu, Wykonawca przedkłada następujące dokumenty:</w:t>
      </w:r>
    </w:p>
    <w:p w:rsidR="006F3FCC" w:rsidRDefault="00793EDA" w:rsidP="00D0548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6F3FCC">
        <w:rPr>
          <w:rFonts w:ascii="Times New Roman" w:eastAsia="Times New Roman" w:hAnsi="Times New Roman" w:cs="Times New Roman"/>
          <w:sz w:val="24"/>
          <w:szCs w:val="24"/>
          <w:lang w:eastAsia="pl-PL"/>
        </w:rPr>
        <w:t>Opłacona polisa</w:t>
      </w:r>
      <w:r w:rsidR="006F3FCC" w:rsidRPr="006F3FCC">
        <w:rPr>
          <w:rFonts w:ascii="Times New Roman" w:eastAsia="Times New Roman" w:hAnsi="Times New Roman" w:cs="Times New Roman"/>
          <w:sz w:val="24"/>
          <w:szCs w:val="24"/>
          <w:lang w:eastAsia="pl-PL"/>
        </w:rPr>
        <w:t>, a w przypadku jej braku inny dokument potwierdzający, że</w:t>
      </w:r>
      <w:r w:rsidR="006F3FCC">
        <w:rPr>
          <w:rFonts w:ascii="Times New Roman" w:eastAsia="Times New Roman" w:hAnsi="Times New Roman" w:cs="Times New Roman"/>
          <w:sz w:val="24"/>
          <w:szCs w:val="24"/>
          <w:lang w:eastAsia="pl-PL"/>
        </w:rPr>
        <w:t xml:space="preserve"> wykonawca jest ubezpieczony od odpowiedzialności cywilnej w zakresie prowadzonej działalności związanej z przedmiotem zamówienia.</w:t>
      </w:r>
      <w:r w:rsidR="006F3FCC" w:rsidRPr="006F3FCC">
        <w:rPr>
          <w:rFonts w:ascii="Times New Roman" w:eastAsia="Times New Roman" w:hAnsi="Times New Roman" w:cs="Times New Roman"/>
          <w:sz w:val="24"/>
          <w:szCs w:val="24"/>
          <w:lang w:eastAsia="pl-PL"/>
        </w:rPr>
        <w:t xml:space="preserve"> </w:t>
      </w:r>
    </w:p>
    <w:p w:rsidR="00C32ABB" w:rsidRPr="00D05480" w:rsidRDefault="00C32ABB" w:rsidP="00C32ABB">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p>
    <w:p w:rsidR="004E6A2C" w:rsidRPr="00585AF8" w:rsidRDefault="004E6A2C" w:rsidP="00585AF8">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lastRenderedPageBreak/>
        <w:t>W celu potwierdzenia niepodlegania wykluczeniu z postępowania na podstawie  art. 24 ust. 1 ustawy Prawa zamówień publicznych Wykonawca przedkłada następujące dokumenty: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sidR="00D05480">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sidR="00D05480">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sidR="00D05480">
        <w:rPr>
          <w:rFonts w:ascii="Times New Roman" w:eastAsia="Times New Roman" w:hAnsi="Times New Roman" w:cs="Times New Roman"/>
          <w:color w:val="333333"/>
          <w:sz w:val="24"/>
          <w:szCs w:val="24"/>
          <w:lang w:eastAsia="pl-PL"/>
        </w:rPr>
        <w:t>a zakresie art. 24 ust.1 pkt 2 ustawy.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4E6A2C" w:rsidRPr="004E6A2C" w:rsidRDefault="004E6A2C" w:rsidP="004E6A2C">
      <w:pPr>
        <w:shd w:val="clear" w:color="auto" w:fill="FFFFFF"/>
        <w:tabs>
          <w:tab w:val="left" w:pos="426"/>
        </w:tabs>
        <w:spacing w:after="0" w:line="240" w:lineRule="auto"/>
        <w:ind w:left="786"/>
        <w:jc w:val="both"/>
        <w:rPr>
          <w:rFonts w:ascii="Times New Roman" w:eastAsia="Times New Roman" w:hAnsi="Times New Roman" w:cs="Times New Roman"/>
          <w:bCs/>
          <w:color w:val="333333"/>
          <w:sz w:val="24"/>
          <w:szCs w:val="24"/>
          <w:lang w:eastAsia="pl-PL"/>
        </w:rPr>
      </w:pPr>
    </w:p>
    <w:p w:rsid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w:t>
      </w:r>
      <w:r w:rsidR="00C32ABB">
        <w:rPr>
          <w:rFonts w:ascii="Times New Roman" w:eastAsia="Times New Roman" w:hAnsi="Times New Roman" w:cs="Times New Roman"/>
          <w:bCs/>
          <w:color w:val="333333"/>
          <w:sz w:val="24"/>
          <w:szCs w:val="24"/>
          <w:lang w:eastAsia="pl-PL"/>
        </w:rPr>
        <w:t xml:space="preserve">nawcy, określonym w pkt 6 </w:t>
      </w:r>
      <w:proofErr w:type="spellStart"/>
      <w:r w:rsidR="00C32ABB">
        <w:rPr>
          <w:rFonts w:ascii="Times New Roman" w:eastAsia="Times New Roman" w:hAnsi="Times New Roman" w:cs="Times New Roman"/>
          <w:bCs/>
          <w:color w:val="333333"/>
          <w:sz w:val="24"/>
          <w:szCs w:val="24"/>
          <w:lang w:eastAsia="pl-PL"/>
        </w:rPr>
        <w:t>ppkt</w:t>
      </w:r>
      <w:proofErr w:type="spellEnd"/>
      <w:r w:rsidR="00C32ABB">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3.</w:t>
      </w:r>
    </w:p>
    <w:p w:rsidR="00C32ABB" w:rsidRPr="004E6A2C" w:rsidRDefault="00C32ABB"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Dokumenty podmiotów zagranicznych.</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B91749"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Zaświadczenie właściwego organu sądowego lub administracyjnego miejsca zamieszkania albo zamieszkania osoby, której dokumenty dotyczą, w zakresie określonym </w:t>
      </w:r>
      <w:r w:rsidR="0067718F">
        <w:rPr>
          <w:rFonts w:ascii="Times New Roman" w:eastAsia="Times New Roman" w:hAnsi="Times New Roman" w:cs="Times New Roman"/>
          <w:bCs/>
          <w:color w:val="333333"/>
          <w:sz w:val="24"/>
          <w:szCs w:val="24"/>
          <w:lang w:eastAsia="pl-PL"/>
        </w:rPr>
        <w:t xml:space="preserve">w art. 24 ust. 1 pkt 4-8 ustawy – </w:t>
      </w:r>
      <w:r w:rsidRPr="004E6A2C">
        <w:rPr>
          <w:rFonts w:ascii="Times New Roman" w:eastAsia="Times New Roman" w:hAnsi="Times New Roman" w:cs="Times New Roman"/>
          <w:bCs/>
          <w:color w:val="333333"/>
          <w:sz w:val="24"/>
          <w:szCs w:val="24"/>
          <w:lang w:eastAsia="pl-PL"/>
        </w:rPr>
        <w:t>wystawione</w:t>
      </w:r>
      <w:r w:rsidR="0067718F">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 xml:space="preserve"> nie wcześniej niż 6 miesięcy </w:t>
      </w:r>
      <w:r w:rsidRPr="004E6A2C">
        <w:rPr>
          <w:rFonts w:ascii="Times New Roman" w:eastAsia="Times New Roman" w:hAnsi="Times New Roman" w:cs="Times New Roman"/>
          <w:bCs/>
          <w:color w:val="333333"/>
          <w:sz w:val="24"/>
          <w:szCs w:val="24"/>
          <w:lang w:eastAsia="pl-PL"/>
        </w:rPr>
        <w:lastRenderedPageBreak/>
        <w:t xml:space="preserve">przed upływem terminu składania wniosków o dopuszczenie do udziału w postępowaniu o udzielenie zamówienia albo składania ofert </w:t>
      </w:r>
    </w:p>
    <w:p w:rsidR="00C0048A" w:rsidRDefault="0067718F"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Zaświadczenie właściwego organu sądowego</w:t>
      </w:r>
      <w:r w:rsidR="00C0048A">
        <w:rPr>
          <w:rFonts w:ascii="Times New Roman" w:eastAsia="Times New Roman" w:hAnsi="Times New Roman" w:cs="Times New Roman"/>
          <w:bCs/>
          <w:color w:val="333333"/>
          <w:sz w:val="24"/>
          <w:szCs w:val="24"/>
          <w:lang w:eastAsia="pl-PL"/>
        </w:rPr>
        <w:t xml:space="preserve"> lub </w:t>
      </w:r>
      <w:r w:rsidR="004E6A2C" w:rsidRPr="004E6A2C">
        <w:rPr>
          <w:rFonts w:ascii="Times New Roman" w:eastAsia="Times New Roman" w:hAnsi="Times New Roman" w:cs="Times New Roman"/>
          <w:bCs/>
          <w:color w:val="333333"/>
          <w:sz w:val="24"/>
          <w:szCs w:val="24"/>
          <w:lang w:eastAsia="pl-PL"/>
        </w:rPr>
        <w:t>administracyjn</w:t>
      </w:r>
      <w:r>
        <w:rPr>
          <w:rFonts w:ascii="Times New Roman" w:eastAsia="Times New Roman" w:hAnsi="Times New Roman" w:cs="Times New Roman"/>
          <w:bCs/>
          <w:color w:val="333333"/>
          <w:sz w:val="24"/>
          <w:szCs w:val="24"/>
          <w:lang w:eastAsia="pl-PL"/>
        </w:rPr>
        <w:t>ego</w:t>
      </w:r>
      <w:r w:rsidR="004E6A2C" w:rsidRPr="004E6A2C">
        <w:rPr>
          <w:rFonts w:ascii="Times New Roman" w:eastAsia="Times New Roman" w:hAnsi="Times New Roman" w:cs="Times New Roman"/>
          <w:bCs/>
          <w:color w:val="333333"/>
          <w:sz w:val="24"/>
          <w:szCs w:val="24"/>
          <w:lang w:eastAsia="pl-PL"/>
        </w:rPr>
        <w:t xml:space="preserve"> miejsca zamieszkania </w:t>
      </w:r>
      <w:r w:rsidR="00C0048A">
        <w:rPr>
          <w:rFonts w:ascii="Times New Roman" w:eastAsia="Times New Roman" w:hAnsi="Times New Roman" w:cs="Times New Roman"/>
          <w:bCs/>
          <w:color w:val="333333"/>
          <w:sz w:val="24"/>
          <w:szCs w:val="24"/>
          <w:lang w:eastAsia="pl-PL"/>
        </w:rPr>
        <w:t>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FBF" w:rsidRPr="00FE03DD" w:rsidRDefault="001F46E6" w:rsidP="00782FBF">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FE03DD">
        <w:rPr>
          <w:rFonts w:ascii="Times New Roman" w:eastAsia="Times New Roman" w:hAnsi="Times New Roman" w:cs="Times New Roman"/>
          <w:bCs/>
          <w:sz w:val="24"/>
          <w:szCs w:val="24"/>
          <w:lang w:eastAsia="pl-PL"/>
        </w:rPr>
        <w:t xml:space="preserve">Dokumenty dotyczące przynależności do tej samej grupy kapitałowej w rozumieniu ustawy z dnia 16 lutego 2007 r. o ochronie konkurencji i konsumentów albo informacji o tym, że nie należy </w:t>
      </w:r>
      <w:r w:rsidR="00747576">
        <w:rPr>
          <w:rFonts w:ascii="Times New Roman" w:eastAsia="Times New Roman" w:hAnsi="Times New Roman" w:cs="Times New Roman"/>
          <w:bCs/>
          <w:sz w:val="24"/>
          <w:szCs w:val="24"/>
          <w:lang w:eastAsia="pl-PL"/>
        </w:rPr>
        <w:t>do grupy kapitałowej (załącznik nr 6 do SIWZ).</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Postępowanie dotyczące składanych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oraz wszystkie wymagane załączniki winny być podpisane przez upoważnionego przedstawiciela uprawnionego do reprezentowania, zgodnie z przedstawionym aktem rejestracyjnym, wymogami ustawowymi oraz przepisami prawa;</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Wykonawców obowiązuje wykorzystanie załączonych wzorów dokumentów – załączników. </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4E6A2C" w:rsidRPr="004E6A2C"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Wykonawcy ustanawiają pełnomocnika do reprezentowania ich w postępowaniu o udzielenie zamówienia albo do reprezentowania w postępowaniu i zawarcia umowy, a pełnomocnictwo/upoważnienie do pełnienia takiej funkcji wystawione zgodnie z </w:t>
      </w:r>
      <w:r w:rsidRPr="004E6A2C">
        <w:rPr>
          <w:rFonts w:ascii="Times New Roman" w:eastAsia="Times New Roman" w:hAnsi="Times New Roman" w:cs="Times New Roman"/>
          <w:color w:val="333333"/>
          <w:sz w:val="24"/>
          <w:szCs w:val="24"/>
          <w:lang w:eastAsia="pl-PL"/>
        </w:rPr>
        <w:lastRenderedPageBreak/>
        <w:t>wymogami ustawowymi, podpisane przez prawnie upoważnionych przedstawicieli każdego z Wykonawców winno być dołączone do oferty;</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4E6A2C" w:rsidRPr="004E6A2C" w:rsidRDefault="004E6A2C" w:rsidP="004E6A2C">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7.  INFORMACJE O SPOSOBIE POROZUMIEWANIA SIĘ ZAMAWIAJĄCEGO Z WYKONAWCAMI ORAZ PRZEKAZYWANIA OŚWIADCZEŃ I DOKUMENTÓW, A TAKŻE WSKAZANIE OSÓB UPRAWNIONYCH DO POROZUMIEWANIA SIĘ Z WYKONAWCAMI</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Oświadczenia, wnioski, zawiadomienia oraz pytania kierowane do Zamawiającego przekazywane z zachowaniem formy pisemnej oraz przekazywane za pomocą faksu należy kierować na adres Zamawiającego podany w punkcie 1 niniejszej specyfikacji.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 przypadku, gdy przesłane za pomocą faksu oświadczenia, wnioski, zawiadomienia oraz inne dokumenty w niniejszym postępowaniu będą nieczytelne Zamawiający może zwrócić się o ponowne ich przesłanie.</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5) Nie udziela się żadnych ustnych i telefonicznych informacji, wyjaśnień czy  odpowiedzi na kierowane do Zamawiającego zapytania w sprawach wymagających pisemności postępowania;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4E6A2C" w:rsidRPr="004E6A2C" w:rsidRDefault="004E6A2C" w:rsidP="004E6A2C">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4E6A2C" w:rsidRPr="004E6A2C" w:rsidRDefault="004E6A2C" w:rsidP="004E6A2C">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697281">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4E6A2C" w:rsidRPr="004E6A2C" w:rsidRDefault="004E6A2C" w:rsidP="004E6A2C">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 celu ustalenia, czy oferta zawiera rażąco niską cenę w stosunku do przedmiotu zamówienia zwróci się do Wykonawcy o udzielenie w wyznaczonym </w:t>
      </w:r>
      <w:r w:rsidRPr="004E6A2C">
        <w:rPr>
          <w:rFonts w:ascii="Times New Roman" w:eastAsia="Times New Roman" w:hAnsi="Times New Roman" w:cs="Times New Roman"/>
          <w:color w:val="333333"/>
          <w:sz w:val="24"/>
          <w:szCs w:val="24"/>
          <w:lang w:eastAsia="pl-PL"/>
        </w:rPr>
        <w:lastRenderedPageBreak/>
        <w:t>terminie wyjaśnień dotyczących elementów oferty mających wpływ na wysokość ceny;</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4E6A2C" w:rsidRPr="004E6A2C" w:rsidRDefault="005E3A09" w:rsidP="004E6A2C">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 wew. 319</w:t>
      </w:r>
      <w:r w:rsidR="004E6A2C" w:rsidRPr="004E6A2C">
        <w:rPr>
          <w:rFonts w:ascii="Times New Roman" w:eastAsia="Times New Roman" w:hAnsi="Times New Roman" w:cs="Times New Roman"/>
          <w:color w:val="333333"/>
          <w:sz w:val="24"/>
          <w:szCs w:val="24"/>
          <w:lang w:eastAsia="pl-PL"/>
        </w:rPr>
        <w:t xml:space="preserve">, </w:t>
      </w:r>
      <w:proofErr w:type="spellStart"/>
      <w:r w:rsidR="004E6A2C" w:rsidRPr="004E6A2C">
        <w:rPr>
          <w:rFonts w:ascii="Times New Roman" w:eastAsia="Times New Roman" w:hAnsi="Times New Roman" w:cs="Times New Roman"/>
          <w:sz w:val="24"/>
          <w:szCs w:val="24"/>
          <w:lang w:val="en-US" w:eastAsia="pl-PL"/>
        </w:rPr>
        <w:t>faks</w:t>
      </w:r>
      <w:proofErr w:type="spellEnd"/>
      <w:r w:rsidR="004E6A2C" w:rsidRPr="004E6A2C">
        <w:rPr>
          <w:rFonts w:ascii="Times New Roman" w:eastAsia="Times New Roman" w:hAnsi="Times New Roman" w:cs="Times New Roman"/>
          <w:sz w:val="24"/>
          <w:szCs w:val="24"/>
          <w:lang w:val="en-US" w:eastAsia="pl-PL"/>
        </w:rPr>
        <w:t xml:space="preserve"> 87 516 23 41, </w:t>
      </w:r>
      <w:r w:rsidR="004E6A2C" w:rsidRPr="004E6A2C">
        <w:rPr>
          <w:rFonts w:ascii="Times New Roman" w:eastAsia="Times New Roman" w:hAnsi="Times New Roman" w:cs="Times New Roman"/>
          <w:sz w:val="24"/>
          <w:szCs w:val="24"/>
          <w:lang w:eastAsia="pl-PL"/>
        </w:rPr>
        <w:t>od poniedziałku do piątku w godz.</w:t>
      </w:r>
      <w:r w:rsidR="003E3A1D">
        <w:rPr>
          <w:rFonts w:ascii="Times New Roman" w:eastAsia="Times New Roman" w:hAnsi="Times New Roman" w:cs="Times New Roman"/>
          <w:sz w:val="24"/>
          <w:szCs w:val="24"/>
          <w:lang w:val="en-US" w:eastAsia="pl-PL"/>
        </w:rPr>
        <w:t xml:space="preserve"> 7:00 do 14:30</w:t>
      </w:r>
      <w:r w:rsidR="004E6A2C" w:rsidRPr="004E6A2C">
        <w:rPr>
          <w:rFonts w:ascii="Times New Roman" w:eastAsia="Times New Roman" w:hAnsi="Times New Roman" w:cs="Times New Roman"/>
          <w:sz w:val="24"/>
          <w:szCs w:val="24"/>
          <w:lang w:val="en-US" w:eastAsia="pl-PL"/>
        </w:rPr>
        <w:t>.</w:t>
      </w:r>
    </w:p>
    <w:p w:rsidR="004E6A2C" w:rsidRPr="004E6A2C" w:rsidRDefault="004E6A2C" w:rsidP="004E6A2C">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b/>
          <w:sz w:val="24"/>
          <w:szCs w:val="24"/>
          <w:lang w:val="en-US" w:eastAsia="pl-PL"/>
        </w:rPr>
        <w:t xml:space="preserve">8.  WYMAGANIA DOTYCZĄCE WADIUM </w:t>
      </w:r>
    </w:p>
    <w:p w:rsidR="005E3A09" w:rsidRDefault="004E6A2C" w:rsidP="005E3A09">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Zamawiający </w:t>
      </w:r>
      <w:r w:rsidR="005E3A09">
        <w:rPr>
          <w:rFonts w:ascii="Times New Roman" w:eastAsia="Times New Roman" w:hAnsi="Times New Roman" w:cs="Times New Roman"/>
          <w:sz w:val="24"/>
          <w:szCs w:val="24"/>
          <w:lang w:eastAsia="pl-PL"/>
        </w:rPr>
        <w:t>nie wymaga złożenia wadium.</w:t>
      </w:r>
    </w:p>
    <w:p w:rsidR="005E3A09" w:rsidRDefault="005E3A09" w:rsidP="004E6A2C">
      <w:pPr>
        <w:spacing w:after="0" w:line="240" w:lineRule="auto"/>
        <w:rPr>
          <w:rFonts w:ascii="Times New Roman" w:eastAsia="Times New Roman" w:hAnsi="Times New Roman" w:cs="Times New Roman"/>
          <w:sz w:val="24"/>
          <w:szCs w:val="24"/>
          <w:lang w:eastAsia="pl-PL"/>
        </w:rPr>
      </w:pPr>
    </w:p>
    <w:p w:rsidR="004E6A2C" w:rsidRPr="004E6A2C" w:rsidRDefault="004E6A2C" w:rsidP="004E6A2C">
      <w:pPr>
        <w:spacing w:after="0" w:line="240" w:lineRule="auto"/>
        <w:rPr>
          <w:rFonts w:ascii="Times New Roman" w:eastAsia="Calibri" w:hAnsi="Times New Roman" w:cs="Times New Roman"/>
          <w:b/>
          <w:sz w:val="24"/>
          <w:szCs w:val="24"/>
        </w:rPr>
      </w:pPr>
      <w:r w:rsidRPr="004E6A2C">
        <w:rPr>
          <w:rFonts w:ascii="Times New Roman" w:eastAsia="Calibri" w:hAnsi="Times New Roman" w:cs="Times New Roman"/>
          <w:b/>
          <w:sz w:val="24"/>
          <w:szCs w:val="24"/>
        </w:rPr>
        <w:t>9. TERMIN ZWIĄZANIA OFERTĄ</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3332C0" w:rsidRPr="004E6A2C" w:rsidRDefault="003332C0" w:rsidP="003332C0">
      <w:pPr>
        <w:spacing w:after="0" w:line="240" w:lineRule="auto"/>
        <w:ind w:left="284"/>
        <w:jc w:val="both"/>
        <w:rPr>
          <w:rFonts w:ascii="Times New Roman" w:eastAsia="Calibri" w:hAnsi="Times New Roman" w:cs="Times New Roman"/>
          <w:sz w:val="24"/>
          <w:szCs w:val="24"/>
        </w:rPr>
      </w:pP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b/>
          <w:sz w:val="24"/>
          <w:szCs w:val="24"/>
          <w:lang w:val="en-US" w:eastAsia="pl-PL"/>
        </w:rPr>
        <w:t>10. OPIS SPOSOBU PRZYGOTOWANIA OFERT</w:t>
      </w:r>
    </w:p>
    <w:p w:rsidR="004E6A2C" w:rsidRPr="004E6A2C" w:rsidRDefault="004E6A2C" w:rsidP="004E6A2C">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Wskazanym jest by pierwsza strona oferty zawierała spis wszystkich dokumentów znajdujących się w kopercie/opakowaniu – brak takiego spisu nie skutkuje odrzuceniem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A156A9" w:rsidRPr="00A156A9" w:rsidRDefault="004E6A2C" w:rsidP="00A156A9">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postępowania prowadzonego w trybie przetargu nieograniczonego</w:t>
      </w:r>
      <w:r w:rsidR="00AC5A78">
        <w:rPr>
          <w:rFonts w:ascii="Times New Roman" w:eastAsia="Times New Roman" w:hAnsi="Times New Roman" w:cs="Times New Roman"/>
          <w:b/>
          <w:bCs/>
          <w:color w:val="000000"/>
          <w:sz w:val="24"/>
          <w:szCs w:val="24"/>
          <w:lang w:eastAsia="pl-PL"/>
        </w:rPr>
        <w:t xml:space="preserve"> </w:t>
      </w:r>
      <w:r w:rsidR="00A156A9" w:rsidRPr="00A156A9">
        <w:rPr>
          <w:rFonts w:ascii="Times New Roman" w:eastAsia="Times New Roman" w:hAnsi="Times New Roman" w:cs="Times New Roman"/>
          <w:b/>
          <w:bCs/>
          <w:color w:val="000000"/>
          <w:sz w:val="24"/>
          <w:szCs w:val="24"/>
          <w:lang w:eastAsia="pl-PL"/>
        </w:rPr>
        <w:t>na zakup i dostawy z podziałem na trzy  zadania:</w:t>
      </w:r>
    </w:p>
    <w:p w:rsidR="00A156A9" w:rsidRPr="00A156A9" w:rsidRDefault="00A156A9" w:rsidP="00A156A9">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A156A9">
        <w:rPr>
          <w:rFonts w:ascii="Times New Roman" w:eastAsia="Times New Roman" w:hAnsi="Times New Roman" w:cs="Times New Roman"/>
          <w:b/>
          <w:bCs/>
          <w:color w:val="000000"/>
          <w:sz w:val="24"/>
          <w:szCs w:val="24"/>
          <w:lang w:eastAsia="pl-PL"/>
        </w:rPr>
        <w:t>1.</w:t>
      </w:r>
      <w:r w:rsidRPr="00A156A9">
        <w:rPr>
          <w:rFonts w:ascii="Times New Roman" w:eastAsia="Times New Roman" w:hAnsi="Times New Roman" w:cs="Times New Roman"/>
          <w:b/>
          <w:bCs/>
          <w:color w:val="000000"/>
          <w:sz w:val="24"/>
          <w:szCs w:val="24"/>
          <w:lang w:eastAsia="pl-PL"/>
        </w:rPr>
        <w:tab/>
        <w:t>Narzędzia jednorazowe.</w:t>
      </w:r>
    </w:p>
    <w:p w:rsidR="00A156A9" w:rsidRPr="00A156A9" w:rsidRDefault="00A156A9" w:rsidP="00A156A9">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A156A9">
        <w:rPr>
          <w:rFonts w:ascii="Times New Roman" w:eastAsia="Times New Roman" w:hAnsi="Times New Roman" w:cs="Times New Roman"/>
          <w:b/>
          <w:bCs/>
          <w:color w:val="000000"/>
          <w:sz w:val="24"/>
          <w:szCs w:val="24"/>
          <w:lang w:eastAsia="pl-PL"/>
        </w:rPr>
        <w:t>2.</w:t>
      </w:r>
      <w:r w:rsidRPr="00A156A9">
        <w:rPr>
          <w:rFonts w:ascii="Times New Roman" w:eastAsia="Times New Roman" w:hAnsi="Times New Roman" w:cs="Times New Roman"/>
          <w:b/>
          <w:bCs/>
          <w:color w:val="000000"/>
          <w:sz w:val="24"/>
          <w:szCs w:val="24"/>
          <w:lang w:eastAsia="pl-PL"/>
        </w:rPr>
        <w:tab/>
        <w:t>Pojemniki.</w:t>
      </w:r>
    </w:p>
    <w:p w:rsidR="00A156A9" w:rsidRDefault="00A156A9" w:rsidP="00A156A9">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A156A9">
        <w:rPr>
          <w:rFonts w:ascii="Times New Roman" w:eastAsia="Times New Roman" w:hAnsi="Times New Roman" w:cs="Times New Roman"/>
          <w:b/>
          <w:bCs/>
          <w:color w:val="000000"/>
          <w:sz w:val="24"/>
          <w:szCs w:val="24"/>
          <w:lang w:eastAsia="pl-PL"/>
        </w:rPr>
        <w:t>3.</w:t>
      </w:r>
      <w:r w:rsidRPr="00A156A9">
        <w:rPr>
          <w:rFonts w:ascii="Times New Roman" w:eastAsia="Times New Roman" w:hAnsi="Times New Roman" w:cs="Times New Roman"/>
          <w:b/>
          <w:bCs/>
          <w:color w:val="000000"/>
          <w:sz w:val="24"/>
          <w:szCs w:val="24"/>
          <w:lang w:eastAsia="pl-PL"/>
        </w:rPr>
        <w:tab/>
      </w:r>
      <w:proofErr w:type="spellStart"/>
      <w:r w:rsidRPr="00A156A9">
        <w:rPr>
          <w:rFonts w:ascii="Times New Roman" w:eastAsia="Times New Roman" w:hAnsi="Times New Roman" w:cs="Times New Roman"/>
          <w:b/>
          <w:bCs/>
          <w:color w:val="000000"/>
          <w:sz w:val="24"/>
          <w:szCs w:val="24"/>
          <w:lang w:eastAsia="pl-PL"/>
        </w:rPr>
        <w:t>Kolposkop</w:t>
      </w:r>
      <w:proofErr w:type="spellEnd"/>
      <w:r w:rsidRPr="00A156A9">
        <w:rPr>
          <w:rFonts w:ascii="Times New Roman" w:eastAsia="Times New Roman" w:hAnsi="Times New Roman" w:cs="Times New Roman"/>
          <w:b/>
          <w:bCs/>
          <w:color w:val="000000"/>
          <w:sz w:val="24"/>
          <w:szCs w:val="24"/>
          <w:lang w:eastAsia="pl-PL"/>
        </w:rPr>
        <w:t xml:space="preserve"> optyczny.</w:t>
      </w:r>
    </w:p>
    <w:p w:rsidR="004E6A2C" w:rsidRPr="004E6A2C" w:rsidRDefault="00A156A9" w:rsidP="00A156A9">
      <w:pPr>
        <w:shd w:val="clear" w:color="auto" w:fill="FFFFFF"/>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Znak postępowania 03</w:t>
      </w:r>
      <w:r w:rsidR="004E6A2C" w:rsidRPr="004E6A2C">
        <w:rPr>
          <w:rFonts w:ascii="Times New Roman" w:eastAsia="Times New Roman" w:hAnsi="Times New Roman" w:cs="Times New Roman"/>
          <w:b/>
          <w:bCs/>
          <w:sz w:val="24"/>
          <w:szCs w:val="24"/>
          <w:lang w:eastAsia="pl-PL"/>
        </w:rPr>
        <w:t xml:space="preserve">/ZP/2013. Nie otwierać </w:t>
      </w:r>
      <w:r w:rsidR="004E6A2C" w:rsidRPr="000F0B17">
        <w:rPr>
          <w:rFonts w:ascii="Times New Roman" w:eastAsia="Times New Roman" w:hAnsi="Times New Roman" w:cs="Times New Roman"/>
          <w:b/>
          <w:bCs/>
          <w:sz w:val="24"/>
          <w:szCs w:val="24"/>
          <w:lang w:eastAsia="pl-PL"/>
        </w:rPr>
        <w:t xml:space="preserve">przed </w:t>
      </w:r>
      <w:r w:rsidR="00BA1F15">
        <w:rPr>
          <w:rFonts w:ascii="Times New Roman" w:eastAsia="Times New Roman" w:hAnsi="Times New Roman" w:cs="Times New Roman"/>
          <w:b/>
          <w:bCs/>
          <w:sz w:val="24"/>
          <w:szCs w:val="24"/>
          <w:lang w:eastAsia="pl-PL"/>
        </w:rPr>
        <w:t>22</w:t>
      </w:r>
      <w:r w:rsidR="000F0B17" w:rsidRPr="000F0B17">
        <w:rPr>
          <w:rFonts w:ascii="Times New Roman" w:eastAsia="Times New Roman" w:hAnsi="Times New Roman" w:cs="Times New Roman"/>
          <w:b/>
          <w:bCs/>
          <w:sz w:val="24"/>
          <w:szCs w:val="24"/>
          <w:lang w:eastAsia="pl-PL"/>
        </w:rPr>
        <w:t>.03</w:t>
      </w:r>
      <w:r w:rsidR="004E6A2C" w:rsidRPr="000F0B17">
        <w:rPr>
          <w:rFonts w:ascii="Times New Roman" w:eastAsia="Times New Roman" w:hAnsi="Times New Roman" w:cs="Times New Roman"/>
          <w:b/>
          <w:bCs/>
          <w:sz w:val="24"/>
          <w:szCs w:val="24"/>
          <w:lang w:eastAsia="pl-PL"/>
        </w:rPr>
        <w:t>.2013 r. godz. 12:30.”</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11</w:t>
      </w:r>
      <w:r w:rsidR="00F94A13">
        <w:rPr>
          <w:rFonts w:ascii="Times New Roman" w:eastAsia="Times New Roman" w:hAnsi="Times New Roman" w:cs="Times New Roman"/>
          <w:b/>
          <w:bCs/>
          <w:sz w:val="24"/>
          <w:szCs w:val="24"/>
          <w:lang w:eastAsia="pl-PL"/>
        </w:rPr>
        <w:t>.</w:t>
      </w:r>
      <w:r w:rsidRPr="004E6A2C">
        <w:rPr>
          <w:rFonts w:ascii="Times New Roman" w:eastAsia="Times New Roman" w:hAnsi="Times New Roman" w:cs="Times New Roman"/>
          <w:b/>
          <w:bCs/>
          <w:sz w:val="24"/>
          <w:szCs w:val="24"/>
          <w:lang w:eastAsia="pl-PL"/>
        </w:rPr>
        <w:t xml:space="preserve"> MIEJSCE I TERMIN SKŁADANIA I OTWARCIA OFERT</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w:t>
      </w:r>
      <w:r w:rsidRPr="000F0B17">
        <w:rPr>
          <w:rFonts w:ascii="Times New Roman" w:eastAsia="Times New Roman" w:hAnsi="Times New Roman" w:cs="Times New Roman"/>
          <w:b/>
          <w:bCs/>
          <w:sz w:val="24"/>
          <w:szCs w:val="24"/>
          <w:lang w:eastAsia="pl-PL"/>
        </w:rPr>
        <w:t xml:space="preserve">dnia </w:t>
      </w:r>
      <w:r w:rsidR="00BA1F15">
        <w:rPr>
          <w:rFonts w:ascii="Times New Roman" w:eastAsia="Times New Roman" w:hAnsi="Times New Roman" w:cs="Times New Roman"/>
          <w:b/>
          <w:bCs/>
          <w:sz w:val="24"/>
          <w:szCs w:val="24"/>
          <w:lang w:eastAsia="pl-PL"/>
        </w:rPr>
        <w:t>22</w:t>
      </w:r>
      <w:r w:rsidR="000F0B17" w:rsidRPr="000F0B17">
        <w:rPr>
          <w:rFonts w:ascii="Times New Roman" w:eastAsia="Times New Roman" w:hAnsi="Times New Roman" w:cs="Times New Roman"/>
          <w:b/>
          <w:bCs/>
          <w:sz w:val="24"/>
          <w:szCs w:val="24"/>
          <w:lang w:eastAsia="pl-PL"/>
        </w:rPr>
        <w:t>.03.</w:t>
      </w:r>
      <w:r w:rsidRPr="000F0B17">
        <w:rPr>
          <w:rFonts w:ascii="Times New Roman" w:eastAsia="Times New Roman" w:hAnsi="Times New Roman" w:cs="Times New Roman"/>
          <w:b/>
          <w:bCs/>
          <w:sz w:val="24"/>
          <w:szCs w:val="24"/>
          <w:lang w:eastAsia="pl-PL"/>
        </w:rPr>
        <w:t xml:space="preserve">2013 r. </w:t>
      </w:r>
      <w:r w:rsidRPr="004E6A2C">
        <w:rPr>
          <w:rFonts w:ascii="Times New Roman" w:eastAsia="Times New Roman" w:hAnsi="Times New Roman" w:cs="Times New Roman"/>
          <w:b/>
          <w:bCs/>
          <w:sz w:val="24"/>
          <w:szCs w:val="24"/>
          <w:lang w:eastAsia="pl-PL"/>
        </w:rPr>
        <w:t xml:space="preserve">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Otwarcie złożonych ofert</w:t>
      </w:r>
      <w:r w:rsidRPr="004E6A2C">
        <w:rPr>
          <w:rFonts w:ascii="Times New Roman" w:eastAsia="Times New Roman" w:hAnsi="Times New Roman" w:cs="Times New Roman"/>
          <w:bCs/>
          <w:sz w:val="24"/>
          <w:szCs w:val="24"/>
          <w:lang w:eastAsia="pl-PL"/>
        </w:rPr>
        <w:t xml:space="preserve"> nastąpi w dniu </w:t>
      </w:r>
      <w:r w:rsidR="00BA1F15">
        <w:rPr>
          <w:rFonts w:ascii="Times New Roman" w:eastAsia="Times New Roman" w:hAnsi="Times New Roman" w:cs="Times New Roman"/>
          <w:b/>
          <w:bCs/>
          <w:sz w:val="24"/>
          <w:szCs w:val="24"/>
          <w:lang w:eastAsia="pl-PL"/>
        </w:rPr>
        <w:t>22</w:t>
      </w:r>
      <w:r w:rsidR="000F0B17" w:rsidRPr="000F0B17">
        <w:rPr>
          <w:rFonts w:ascii="Times New Roman" w:eastAsia="Times New Roman" w:hAnsi="Times New Roman" w:cs="Times New Roman"/>
          <w:b/>
          <w:bCs/>
          <w:sz w:val="24"/>
          <w:szCs w:val="24"/>
          <w:lang w:eastAsia="pl-PL"/>
        </w:rPr>
        <w:t>.03.</w:t>
      </w:r>
      <w:r w:rsidRPr="00C32ABB">
        <w:rPr>
          <w:rFonts w:ascii="Times New Roman" w:eastAsia="Times New Roman" w:hAnsi="Times New Roman" w:cs="Times New Roman"/>
          <w:b/>
          <w:bCs/>
          <w:sz w:val="24"/>
          <w:szCs w:val="24"/>
          <w:lang w:eastAsia="pl-PL"/>
        </w:rPr>
        <w:t xml:space="preserve">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E6A2C" w:rsidRPr="004E6A2C" w:rsidRDefault="004E6A2C" w:rsidP="004E6A2C">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12. SPOSÓB OBLICZENIA CENY</w:t>
      </w:r>
    </w:p>
    <w:p w:rsidR="00893FC6" w:rsidRPr="00893FC6"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 xml:space="preserve">Cenę za wykonanie przedmiotu zamówienia należy przedstawić </w:t>
      </w:r>
      <w:r w:rsidR="00893FC6" w:rsidRPr="00893FC6">
        <w:rPr>
          <w:rFonts w:ascii="Times New Roman" w:eastAsia="Times New Roman" w:hAnsi="Times New Roman" w:cs="Times New Roman"/>
          <w:color w:val="333333"/>
          <w:sz w:val="24"/>
          <w:szCs w:val="24"/>
          <w:lang w:eastAsia="pl-PL"/>
        </w:rPr>
        <w:t>dla każdego pakietu oddzielnie</w:t>
      </w:r>
      <w:r w:rsidR="0033412B">
        <w:rPr>
          <w:rFonts w:ascii="Times New Roman" w:eastAsia="Times New Roman" w:hAnsi="Times New Roman" w:cs="Times New Roman"/>
          <w:color w:val="333333"/>
          <w:sz w:val="24"/>
          <w:szCs w:val="24"/>
          <w:lang w:eastAsia="pl-PL"/>
        </w:rPr>
        <w:t>.</w:t>
      </w:r>
    </w:p>
    <w:p w:rsidR="004E6A2C" w:rsidRPr="00BF6EB1"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BF6EB1" w:rsidRPr="00893FC6" w:rsidRDefault="00BF6EB1"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4E6A2C" w:rsidRPr="004E6A2C" w:rsidRDefault="004E6A2C" w:rsidP="004E6A2C">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13</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4E6A2C" w:rsidRPr="004F07A9" w:rsidRDefault="004E6A2C" w:rsidP="004E6A2C">
      <w:pPr>
        <w:numPr>
          <w:ilvl w:val="0"/>
          <w:numId w:val="22"/>
        </w:numPr>
        <w:shd w:val="clear" w:color="auto" w:fill="FFFFFF"/>
        <w:spacing w:after="0" w:line="240" w:lineRule="auto"/>
        <w:ind w:left="284" w:hanging="284"/>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Zamawiający uzna oferty za spełniające wymagania  i przyjemnie do szczegółowego rozpatrywania, jeżeli:</w:t>
      </w:r>
    </w:p>
    <w:p w:rsidR="004F07A9" w:rsidRPr="004E6A2C" w:rsidRDefault="004F07A9" w:rsidP="004F07A9">
      <w:pPr>
        <w:shd w:val="clear" w:color="auto" w:fill="FFFFFF"/>
        <w:spacing w:after="0" w:line="240" w:lineRule="auto"/>
        <w:ind w:left="284"/>
        <w:jc w:val="both"/>
        <w:rPr>
          <w:rFonts w:ascii="Times New Roman" w:eastAsia="Times New Roman" w:hAnsi="Times New Roman" w:cs="Times New Roman"/>
          <w:b/>
          <w:color w:val="333333"/>
          <w:sz w:val="24"/>
          <w:szCs w:val="24"/>
          <w:lang w:eastAsia="pl-PL"/>
        </w:rPr>
      </w:pP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oferta, co do formy opracowania i treści spełnia wymagania określone niniejszą specyfikacją;</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z ilości i treści złożonych dokumentów wynika, że Wykonawca spełnia warunki formalne określone niniejsza specyfikacją;</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złożone oświadczenia są aktualne i podpisane przez osoby uprawnione;</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oferta została złożona, w określonym przez Zamawiającego terminie;</w:t>
      </w:r>
    </w:p>
    <w:p w:rsidR="004E6A2C" w:rsidRDefault="004E6A2C" w:rsidP="00322CC4">
      <w:pPr>
        <w:pStyle w:val="Akapitzlist"/>
        <w:numPr>
          <w:ilvl w:val="1"/>
          <w:numId w:val="21"/>
        </w:numPr>
        <w:shd w:val="clear" w:color="auto" w:fill="FFFFFF"/>
        <w:tabs>
          <w:tab w:val="left" w:pos="851"/>
          <w:tab w:val="left" w:pos="2865"/>
        </w:tabs>
        <w:spacing w:after="0" w:line="240" w:lineRule="auto"/>
        <w:ind w:left="709" w:hanging="425"/>
        <w:jc w:val="both"/>
        <w:rPr>
          <w:rFonts w:ascii="Times New Roman" w:eastAsia="Times New Roman" w:hAnsi="Times New Roman" w:cs="Times New Roman"/>
          <w:color w:val="333333"/>
          <w:sz w:val="24"/>
          <w:szCs w:val="24"/>
          <w:lang w:eastAsia="pl-PL"/>
        </w:rPr>
      </w:pPr>
      <w:r w:rsidRPr="00322CC4">
        <w:rPr>
          <w:rFonts w:ascii="Times New Roman" w:eastAsia="Times New Roman" w:hAnsi="Times New Roman" w:cs="Times New Roman"/>
          <w:color w:val="333333"/>
          <w:sz w:val="24"/>
          <w:szCs w:val="24"/>
          <w:lang w:eastAsia="pl-PL"/>
        </w:rPr>
        <w:t>Wykonawca przedstawił ofertę zgodną co do treści z wymaganiami Zamawiającego.</w:t>
      </w:r>
    </w:p>
    <w:p w:rsidR="00B95A3C" w:rsidRPr="00322CC4" w:rsidRDefault="00B95A3C" w:rsidP="00B95A3C">
      <w:pPr>
        <w:pStyle w:val="Akapitzlist"/>
        <w:shd w:val="clear" w:color="auto" w:fill="FFFFFF"/>
        <w:tabs>
          <w:tab w:val="left" w:pos="851"/>
          <w:tab w:val="left" w:pos="2865"/>
        </w:tabs>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A87AF1" w:rsidP="004E6A2C">
      <w:pPr>
        <w:numPr>
          <w:ilvl w:val="0"/>
          <w:numId w:val="22"/>
        </w:numPr>
        <w:shd w:val="clear" w:color="auto" w:fill="FFFFFF"/>
        <w:spacing w:after="0" w:line="240" w:lineRule="auto"/>
        <w:ind w:left="284" w:hanging="284"/>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 xml:space="preserve">Dla zadania nr 1 i 2 </w:t>
      </w:r>
      <w:r w:rsidR="004E6A2C" w:rsidRPr="004E6A2C">
        <w:rPr>
          <w:rFonts w:ascii="Times New Roman" w:eastAsia="Times New Roman" w:hAnsi="Times New Roman" w:cs="Times New Roman"/>
          <w:b/>
          <w:color w:val="333333"/>
          <w:sz w:val="24"/>
          <w:szCs w:val="24"/>
          <w:lang w:eastAsia="pl-PL"/>
        </w:rPr>
        <w:t xml:space="preserve">jedynym kryterium oceny jest cena oferty, wyliczana dla każdego </w:t>
      </w:r>
      <w:r>
        <w:rPr>
          <w:rFonts w:ascii="Times New Roman" w:eastAsia="Times New Roman" w:hAnsi="Times New Roman" w:cs="Times New Roman"/>
          <w:b/>
          <w:color w:val="333333"/>
          <w:sz w:val="24"/>
          <w:szCs w:val="24"/>
          <w:lang w:eastAsia="pl-PL"/>
        </w:rPr>
        <w:t>zadania</w:t>
      </w:r>
      <w:r w:rsidR="004E6A2C" w:rsidRPr="004E6A2C">
        <w:rPr>
          <w:rFonts w:ascii="Times New Roman" w:eastAsia="Times New Roman" w:hAnsi="Times New Roman" w:cs="Times New Roman"/>
          <w:b/>
          <w:color w:val="333333"/>
          <w:sz w:val="24"/>
          <w:szCs w:val="24"/>
          <w:lang w:eastAsia="pl-PL"/>
        </w:rPr>
        <w:t xml:space="preserve"> oddzielnie.</w:t>
      </w: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t xml:space="preserve">              </w:t>
      </w:r>
      <w:r w:rsidR="005A272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cena oferty minimalna brutto</w:t>
      </w:r>
    </w:p>
    <w:p w:rsidR="004E6A2C" w:rsidRPr="004E6A2C" w:rsidRDefault="004E6A2C" w:rsidP="005A2723">
      <w:pPr>
        <w:shd w:val="clear" w:color="auto" w:fill="FFFFFF"/>
        <w:tabs>
          <w:tab w:val="left" w:pos="2865"/>
        </w:tabs>
        <w:spacing w:after="0" w:line="240" w:lineRule="auto"/>
        <w:ind w:left="426" w:hanging="142"/>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 xml:space="preserve">Cena =  </w:t>
      </w:r>
      <w:r w:rsidRPr="004E6A2C">
        <w:rPr>
          <w:rFonts w:ascii="Times New Roman" w:eastAsia="Times New Roman" w:hAnsi="Times New Roman" w:cs="Times New Roman"/>
          <w:sz w:val="24"/>
          <w:szCs w:val="24"/>
          <w:lang w:eastAsia="pl-PL"/>
        </w:rPr>
        <w:t>------------------------------------- x 100 x 100 %</w:t>
      </w: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5A272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cena badanej oferty brutto</w:t>
      </w: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4E6A2C" w:rsidRDefault="004E6A2C" w:rsidP="004E6A2C">
      <w:pPr>
        <w:shd w:val="clear" w:color="auto" w:fill="FFFFFF"/>
        <w:tabs>
          <w:tab w:val="left" w:pos="284"/>
          <w:tab w:val="left" w:pos="2865"/>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z najniższą ceną otrzyma maksymalną ilość punktów – 100. Pozostałe oferty zostaną przeliczone według</w:t>
      </w:r>
      <w:r w:rsidR="00A87AF1" w:rsidRPr="00A87AF1">
        <w:rPr>
          <w:rFonts w:ascii="Times New Roman" w:eastAsia="Times New Roman" w:hAnsi="Times New Roman" w:cs="Times New Roman"/>
          <w:color w:val="333333"/>
          <w:sz w:val="24"/>
          <w:szCs w:val="24"/>
          <w:lang w:eastAsia="pl-PL"/>
        </w:rPr>
        <w:t xml:space="preserve"> </w:t>
      </w:r>
      <w:r w:rsidR="00A87AF1" w:rsidRPr="004E6A2C">
        <w:rPr>
          <w:rFonts w:ascii="Times New Roman" w:eastAsia="Times New Roman" w:hAnsi="Times New Roman" w:cs="Times New Roman"/>
          <w:color w:val="333333"/>
          <w:sz w:val="24"/>
          <w:szCs w:val="24"/>
          <w:lang w:eastAsia="pl-PL"/>
        </w:rPr>
        <w:t>podanego</w:t>
      </w:r>
      <w:r w:rsidRPr="004E6A2C">
        <w:rPr>
          <w:rFonts w:ascii="Times New Roman" w:eastAsia="Times New Roman" w:hAnsi="Times New Roman" w:cs="Times New Roman"/>
          <w:color w:val="333333"/>
          <w:sz w:val="24"/>
          <w:szCs w:val="24"/>
          <w:lang w:eastAsia="pl-PL"/>
        </w:rPr>
        <w:t xml:space="preserve"> wzoru. Wynik będzie traktowany jako wartość punktowa oferty w kryterium cena oferty.</w:t>
      </w:r>
    </w:p>
    <w:p w:rsidR="008A0F3B" w:rsidRDefault="008A0F3B" w:rsidP="004E6A2C">
      <w:pPr>
        <w:shd w:val="clear" w:color="auto" w:fill="FFFFFF"/>
        <w:tabs>
          <w:tab w:val="left" w:pos="284"/>
          <w:tab w:val="left" w:pos="2865"/>
        </w:tabs>
        <w:spacing w:after="0" w:line="240" w:lineRule="auto"/>
        <w:jc w:val="both"/>
        <w:rPr>
          <w:rFonts w:ascii="Times New Roman" w:eastAsia="Times New Roman" w:hAnsi="Times New Roman" w:cs="Times New Roman"/>
          <w:color w:val="333333"/>
          <w:sz w:val="24"/>
          <w:szCs w:val="24"/>
          <w:lang w:eastAsia="pl-PL"/>
        </w:rPr>
      </w:pPr>
    </w:p>
    <w:p w:rsidR="00B95A3C" w:rsidRPr="00793034" w:rsidRDefault="008A0F3B" w:rsidP="00793034">
      <w:pPr>
        <w:pStyle w:val="Akapitzlist"/>
        <w:numPr>
          <w:ilvl w:val="0"/>
          <w:numId w:val="22"/>
        </w:numPr>
        <w:shd w:val="clear" w:color="auto" w:fill="FFFFFF"/>
        <w:tabs>
          <w:tab w:val="left" w:pos="284"/>
          <w:tab w:val="left" w:pos="2865"/>
        </w:tabs>
        <w:spacing w:after="0" w:line="240" w:lineRule="auto"/>
        <w:ind w:hanging="1440"/>
        <w:jc w:val="both"/>
        <w:rPr>
          <w:rFonts w:ascii="Times New Roman" w:eastAsia="Times New Roman" w:hAnsi="Times New Roman" w:cs="Times New Roman"/>
          <w:b/>
          <w:color w:val="333333"/>
          <w:sz w:val="24"/>
          <w:szCs w:val="24"/>
          <w:lang w:eastAsia="pl-PL"/>
        </w:rPr>
      </w:pPr>
      <w:r w:rsidRPr="00793034">
        <w:rPr>
          <w:rFonts w:ascii="Times New Roman" w:eastAsia="Times New Roman" w:hAnsi="Times New Roman" w:cs="Times New Roman"/>
          <w:b/>
          <w:color w:val="333333"/>
          <w:sz w:val="24"/>
          <w:szCs w:val="24"/>
          <w:lang w:eastAsia="pl-PL"/>
        </w:rPr>
        <w:lastRenderedPageBreak/>
        <w:t>Dla zadania nr 3 Zamawiający przewidział następujące kryteria oceny:</w:t>
      </w:r>
      <w:r w:rsidR="00B95A3C" w:rsidRPr="00793034">
        <w:rPr>
          <w:rFonts w:ascii="Times New Roman" w:eastAsia="Times New Roman" w:hAnsi="Times New Roman" w:cs="Times New Roman"/>
          <w:b/>
          <w:color w:val="333333"/>
          <w:sz w:val="24"/>
          <w:szCs w:val="24"/>
          <w:lang w:eastAsia="pl-PL"/>
        </w:rPr>
        <w:t xml:space="preserve"> </w:t>
      </w:r>
    </w:p>
    <w:p w:rsidR="004F07A9" w:rsidRDefault="004F07A9" w:rsidP="00666FE3">
      <w:pPr>
        <w:shd w:val="clear" w:color="auto" w:fill="FFFFFF"/>
        <w:tabs>
          <w:tab w:val="left" w:pos="0"/>
          <w:tab w:val="left" w:pos="284"/>
          <w:tab w:val="left" w:pos="567"/>
          <w:tab w:val="left" w:pos="2865"/>
        </w:tabs>
        <w:spacing w:after="0" w:line="240" w:lineRule="auto"/>
        <w:jc w:val="both"/>
        <w:rPr>
          <w:rFonts w:ascii="Times New Roman" w:eastAsia="Times New Roman" w:hAnsi="Times New Roman" w:cs="Times New Roman"/>
          <w:color w:val="333333"/>
          <w:sz w:val="24"/>
          <w:szCs w:val="24"/>
          <w:lang w:eastAsia="pl-PL"/>
        </w:rPr>
      </w:pPr>
    </w:p>
    <w:p w:rsidR="00B95A3C" w:rsidRPr="00C410B7" w:rsidRDefault="00B95A3C" w:rsidP="00666FE3">
      <w:pPr>
        <w:shd w:val="clear" w:color="auto" w:fill="FFFFFF"/>
        <w:tabs>
          <w:tab w:val="left" w:pos="0"/>
          <w:tab w:val="left" w:pos="284"/>
          <w:tab w:val="left" w:pos="567"/>
          <w:tab w:val="left" w:pos="2865"/>
        </w:tabs>
        <w:spacing w:after="0" w:line="240" w:lineRule="auto"/>
        <w:jc w:val="both"/>
        <w:rPr>
          <w:rFonts w:ascii="Times New Roman" w:eastAsia="Times New Roman" w:hAnsi="Times New Roman" w:cs="Times New Roman"/>
          <w:color w:val="333333"/>
          <w:sz w:val="24"/>
          <w:szCs w:val="24"/>
          <w:lang w:eastAsia="pl-PL"/>
        </w:rPr>
      </w:pPr>
      <w:r w:rsidRPr="00C410B7">
        <w:rPr>
          <w:rFonts w:ascii="Times New Roman" w:eastAsia="Times New Roman" w:hAnsi="Times New Roman" w:cs="Times New Roman"/>
          <w:color w:val="333333"/>
          <w:sz w:val="24"/>
          <w:szCs w:val="24"/>
          <w:lang w:eastAsia="pl-PL"/>
        </w:rPr>
        <w:t>Kryterium 1 – cena  80%</w:t>
      </w:r>
    </w:p>
    <w:p w:rsidR="008A0F3B" w:rsidRDefault="00B95A3C" w:rsidP="00666FE3">
      <w:pPr>
        <w:shd w:val="clear" w:color="auto" w:fill="FFFFFF"/>
        <w:tabs>
          <w:tab w:val="left" w:pos="0"/>
          <w:tab w:val="left" w:pos="284"/>
          <w:tab w:val="left" w:pos="567"/>
          <w:tab w:val="left" w:pos="2865"/>
        </w:tabs>
        <w:spacing w:after="0" w:line="240" w:lineRule="auto"/>
        <w:jc w:val="both"/>
        <w:rPr>
          <w:rFonts w:ascii="Times New Roman" w:eastAsia="Calibri" w:hAnsi="Times New Roman" w:cs="Times New Roman"/>
          <w:sz w:val="24"/>
          <w:szCs w:val="24"/>
          <w:lang w:eastAsia="pl-PL"/>
        </w:rPr>
      </w:pPr>
      <w:r w:rsidRPr="00C410B7">
        <w:rPr>
          <w:rFonts w:ascii="Times New Roman" w:eastAsia="Times New Roman" w:hAnsi="Times New Roman" w:cs="Times New Roman"/>
          <w:color w:val="333333"/>
          <w:sz w:val="24"/>
          <w:szCs w:val="24"/>
          <w:lang w:eastAsia="pl-PL"/>
        </w:rPr>
        <w:t xml:space="preserve">Kryterium 2 – </w:t>
      </w:r>
      <w:r w:rsidRPr="00C410B7">
        <w:rPr>
          <w:rFonts w:ascii="Times New Roman" w:eastAsia="Calibri" w:hAnsi="Times New Roman" w:cs="Times New Roman"/>
          <w:sz w:val="24"/>
          <w:szCs w:val="24"/>
          <w:lang w:eastAsia="pl-PL"/>
        </w:rPr>
        <w:t>c</w:t>
      </w:r>
      <w:r w:rsidRPr="00B95A3C">
        <w:rPr>
          <w:rFonts w:ascii="Times New Roman" w:eastAsia="Calibri" w:hAnsi="Times New Roman" w:cs="Times New Roman"/>
          <w:sz w:val="24"/>
          <w:szCs w:val="24"/>
          <w:lang w:eastAsia="pl-PL"/>
        </w:rPr>
        <w:t>ena  jednej roboczogodziny wraz z dojazdem serwisu pogwarancyjnego podana procentowo i kwotowo w stosunku  do  minimalnego wynagrodzenia w danym roku 20 %</w:t>
      </w:r>
      <w:r w:rsidR="005F4770">
        <w:rPr>
          <w:rFonts w:ascii="Times New Roman" w:eastAsia="Calibri" w:hAnsi="Times New Roman" w:cs="Times New Roman"/>
          <w:sz w:val="24"/>
          <w:szCs w:val="24"/>
          <w:lang w:eastAsia="pl-PL"/>
        </w:rPr>
        <w:t>.</w:t>
      </w:r>
    </w:p>
    <w:p w:rsidR="005F4770" w:rsidRDefault="005F4770" w:rsidP="00666FE3">
      <w:pPr>
        <w:shd w:val="clear" w:color="auto" w:fill="FFFFFF"/>
        <w:tabs>
          <w:tab w:val="left" w:pos="0"/>
          <w:tab w:val="left" w:pos="284"/>
          <w:tab w:val="left" w:pos="567"/>
          <w:tab w:val="left" w:pos="2865"/>
        </w:tabs>
        <w:spacing w:after="0" w:line="240" w:lineRule="auto"/>
        <w:jc w:val="both"/>
        <w:rPr>
          <w:rFonts w:ascii="Times New Roman" w:eastAsia="Calibri" w:hAnsi="Times New Roman" w:cs="Times New Roman"/>
          <w:sz w:val="24"/>
          <w:szCs w:val="24"/>
          <w:lang w:eastAsia="pl-PL"/>
        </w:rPr>
      </w:pPr>
    </w:p>
    <w:p w:rsidR="005F4770" w:rsidRPr="0040450E" w:rsidRDefault="005F4770" w:rsidP="00666FE3">
      <w:pPr>
        <w:shd w:val="clear" w:color="auto" w:fill="FFFFFF"/>
        <w:tabs>
          <w:tab w:val="left" w:pos="0"/>
          <w:tab w:val="left" w:pos="284"/>
          <w:tab w:val="left" w:pos="567"/>
          <w:tab w:val="left" w:pos="2865"/>
        </w:tabs>
        <w:spacing w:after="0" w:line="240" w:lineRule="auto"/>
        <w:jc w:val="both"/>
        <w:rPr>
          <w:rFonts w:ascii="Times New Roman" w:eastAsia="Times New Roman" w:hAnsi="Times New Roman" w:cs="Times New Roman"/>
          <w:b/>
          <w:sz w:val="24"/>
          <w:szCs w:val="24"/>
          <w:lang w:eastAsia="pl-PL"/>
        </w:rPr>
      </w:pPr>
      <w:r w:rsidRPr="0040450E">
        <w:rPr>
          <w:rFonts w:ascii="Times New Roman" w:eastAsia="Calibri" w:hAnsi="Times New Roman" w:cs="Times New Roman"/>
          <w:b/>
          <w:sz w:val="24"/>
          <w:szCs w:val="24"/>
          <w:lang w:eastAsia="pl-PL"/>
        </w:rPr>
        <w:t>Kryterium</w:t>
      </w:r>
      <w:r w:rsidR="002A2901" w:rsidRPr="0040450E">
        <w:rPr>
          <w:rFonts w:ascii="Times New Roman" w:eastAsia="Calibri" w:hAnsi="Times New Roman" w:cs="Times New Roman"/>
          <w:b/>
          <w:sz w:val="24"/>
          <w:szCs w:val="24"/>
          <w:lang w:eastAsia="pl-PL"/>
        </w:rPr>
        <w:t xml:space="preserve"> 1:</w:t>
      </w:r>
    </w:p>
    <w:p w:rsidR="008A0F3B" w:rsidRPr="00B95A3C" w:rsidRDefault="008A0F3B" w:rsidP="00666FE3">
      <w:pPr>
        <w:shd w:val="clear" w:color="auto" w:fill="FFFFFF"/>
        <w:tabs>
          <w:tab w:val="left" w:pos="0"/>
          <w:tab w:val="left" w:pos="284"/>
          <w:tab w:val="left" w:pos="2865"/>
        </w:tabs>
        <w:spacing w:after="0" w:line="240" w:lineRule="auto"/>
        <w:jc w:val="both"/>
        <w:rPr>
          <w:rFonts w:ascii="Times New Roman" w:eastAsia="Times New Roman" w:hAnsi="Times New Roman" w:cs="Times New Roman"/>
          <w:b/>
          <w:sz w:val="24"/>
          <w:szCs w:val="24"/>
          <w:lang w:eastAsia="pl-PL"/>
        </w:rPr>
      </w:pPr>
    </w:p>
    <w:p w:rsidR="008A0F3B" w:rsidRPr="004E6A2C" w:rsidRDefault="008A0F3B" w:rsidP="008A0F3B">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t xml:space="preserve">              </w:t>
      </w:r>
      <w:r>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cena oferty minimalna brutto</w:t>
      </w:r>
    </w:p>
    <w:p w:rsidR="008A0F3B" w:rsidRPr="004E6A2C" w:rsidRDefault="008A0F3B" w:rsidP="008A0F3B">
      <w:pPr>
        <w:shd w:val="clear" w:color="auto" w:fill="FFFFFF"/>
        <w:tabs>
          <w:tab w:val="left" w:pos="2865"/>
        </w:tabs>
        <w:spacing w:after="0" w:line="240" w:lineRule="auto"/>
        <w:ind w:left="426" w:hanging="142"/>
        <w:jc w:val="both"/>
        <w:rPr>
          <w:rFonts w:ascii="Times New Roman" w:eastAsia="Times New Roman" w:hAnsi="Times New Roman" w:cs="Times New Roman"/>
          <w:sz w:val="24"/>
          <w:szCs w:val="24"/>
          <w:lang w:eastAsia="pl-PL"/>
        </w:rPr>
      </w:pPr>
      <w:r w:rsidRPr="005F4770">
        <w:rPr>
          <w:rFonts w:ascii="Times New Roman" w:eastAsia="Times New Roman" w:hAnsi="Times New Roman" w:cs="Times New Roman"/>
          <w:b/>
          <w:color w:val="333333"/>
          <w:sz w:val="24"/>
          <w:szCs w:val="24"/>
          <w:lang w:eastAsia="pl-PL"/>
        </w:rPr>
        <w:t>Cena</w:t>
      </w:r>
      <w:r w:rsidRPr="004E6A2C">
        <w:rPr>
          <w:rFonts w:ascii="Times New Roman" w:eastAsia="Times New Roman" w:hAnsi="Times New Roman" w:cs="Times New Roman"/>
          <w:color w:val="333333"/>
          <w:sz w:val="24"/>
          <w:szCs w:val="24"/>
          <w:lang w:eastAsia="pl-PL"/>
        </w:rPr>
        <w:t xml:space="preserve"> =  </w:t>
      </w:r>
      <w:r w:rsidRPr="004E6A2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 100 x 8</w:t>
      </w:r>
      <w:r w:rsidRPr="004E6A2C">
        <w:rPr>
          <w:rFonts w:ascii="Times New Roman" w:eastAsia="Times New Roman" w:hAnsi="Times New Roman" w:cs="Times New Roman"/>
          <w:sz w:val="24"/>
          <w:szCs w:val="24"/>
          <w:lang w:eastAsia="pl-PL"/>
        </w:rPr>
        <w:t>0 %</w:t>
      </w:r>
    </w:p>
    <w:p w:rsidR="008A0F3B" w:rsidRPr="004E6A2C" w:rsidRDefault="008A0F3B" w:rsidP="008A0F3B">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cena badanej oferty brutto</w:t>
      </w:r>
    </w:p>
    <w:p w:rsidR="008A0F3B" w:rsidRPr="008A0F3B" w:rsidRDefault="008A0F3B" w:rsidP="004E6A2C">
      <w:pPr>
        <w:shd w:val="clear" w:color="auto" w:fill="FFFFFF"/>
        <w:tabs>
          <w:tab w:val="left" w:pos="284"/>
          <w:tab w:val="left" w:pos="2865"/>
        </w:tabs>
        <w:spacing w:after="0" w:line="240" w:lineRule="auto"/>
        <w:jc w:val="both"/>
        <w:rPr>
          <w:rFonts w:ascii="Times New Roman" w:eastAsia="Times New Roman" w:hAnsi="Times New Roman" w:cs="Times New Roman"/>
          <w:b/>
          <w:color w:val="333333"/>
          <w:sz w:val="24"/>
          <w:szCs w:val="24"/>
          <w:lang w:eastAsia="pl-PL"/>
        </w:rPr>
      </w:pPr>
    </w:p>
    <w:p w:rsidR="002A2901" w:rsidRDefault="002A2901" w:rsidP="00AE457C">
      <w:pPr>
        <w:spacing w:after="0" w:line="240" w:lineRule="auto"/>
        <w:jc w:val="both"/>
        <w:rPr>
          <w:rFonts w:ascii="Times New Roman" w:eastAsia="Calibri" w:hAnsi="Times New Roman" w:cs="Times New Roman"/>
          <w:sz w:val="24"/>
          <w:szCs w:val="24"/>
          <w:lang w:eastAsia="pl-PL"/>
        </w:rPr>
      </w:pPr>
    </w:p>
    <w:p w:rsidR="002A2901" w:rsidRPr="0040450E" w:rsidRDefault="002A2901" w:rsidP="00AE457C">
      <w:pPr>
        <w:spacing w:after="0" w:line="240" w:lineRule="auto"/>
        <w:jc w:val="both"/>
        <w:rPr>
          <w:rFonts w:ascii="Times New Roman" w:eastAsia="Calibri" w:hAnsi="Times New Roman" w:cs="Times New Roman"/>
          <w:b/>
          <w:sz w:val="24"/>
          <w:szCs w:val="24"/>
          <w:lang w:eastAsia="pl-PL"/>
        </w:rPr>
      </w:pPr>
      <w:r w:rsidRPr="0040450E">
        <w:rPr>
          <w:rFonts w:ascii="Times New Roman" w:eastAsia="Calibri" w:hAnsi="Times New Roman" w:cs="Times New Roman"/>
          <w:b/>
          <w:sz w:val="24"/>
          <w:szCs w:val="24"/>
          <w:lang w:eastAsia="pl-PL"/>
        </w:rPr>
        <w:t>Kryterium 2:</w:t>
      </w:r>
    </w:p>
    <w:p w:rsidR="009A1E8E" w:rsidRPr="005F4770" w:rsidRDefault="009A1E8E" w:rsidP="00AE457C">
      <w:pPr>
        <w:spacing w:after="0" w:line="240" w:lineRule="auto"/>
        <w:jc w:val="both"/>
        <w:rPr>
          <w:rFonts w:ascii="Times New Roman" w:eastAsia="Calibri" w:hAnsi="Times New Roman" w:cs="Times New Roman"/>
          <w:sz w:val="24"/>
          <w:szCs w:val="24"/>
          <w:lang w:eastAsia="pl-PL"/>
        </w:rPr>
      </w:pPr>
      <w:r w:rsidRPr="005F4770">
        <w:rPr>
          <w:rFonts w:ascii="Times New Roman" w:eastAsia="Calibri" w:hAnsi="Times New Roman" w:cs="Times New Roman"/>
          <w:sz w:val="24"/>
          <w:szCs w:val="24"/>
          <w:lang w:eastAsia="pl-PL"/>
        </w:rPr>
        <w:t>Cena jednej roboczogodziny wraz z dojazdem serwisu pogwarancyjnego podana procentowo i kwotowo w stosunku  do  minimalnego wynagrodzenia w danym roku – 20 %</w:t>
      </w:r>
    </w:p>
    <w:p w:rsidR="009A1E8E" w:rsidRPr="005F4770" w:rsidRDefault="009A1E8E" w:rsidP="009A1E8E">
      <w:pPr>
        <w:spacing w:after="0" w:line="240" w:lineRule="auto"/>
        <w:ind w:left="709" w:hanging="709"/>
        <w:jc w:val="both"/>
        <w:rPr>
          <w:rFonts w:ascii="Times New Roman" w:eastAsia="Calibri" w:hAnsi="Times New Roman" w:cs="Times New Roman"/>
          <w:sz w:val="24"/>
          <w:szCs w:val="24"/>
          <w:lang w:eastAsia="pl-PL"/>
        </w:rPr>
      </w:pPr>
    </w:p>
    <w:p w:rsidR="009A1E8E" w:rsidRPr="005F4770" w:rsidRDefault="009A1E8E" w:rsidP="009A1E8E">
      <w:pPr>
        <w:spacing w:after="0" w:line="240" w:lineRule="auto"/>
        <w:ind w:left="709" w:hanging="709"/>
        <w:jc w:val="both"/>
        <w:rPr>
          <w:rFonts w:ascii="Times New Roman" w:eastAsia="Calibri" w:hAnsi="Times New Roman" w:cs="Times New Roman"/>
          <w:sz w:val="24"/>
          <w:szCs w:val="24"/>
          <w:lang w:eastAsia="pl-PL"/>
        </w:rPr>
      </w:pPr>
      <w:r w:rsidRPr="005F4770">
        <w:rPr>
          <w:rFonts w:ascii="Times New Roman" w:eastAsia="Calibri" w:hAnsi="Times New Roman" w:cs="Times New Roman"/>
          <w:sz w:val="24"/>
          <w:szCs w:val="24"/>
          <w:lang w:eastAsia="pl-PL"/>
        </w:rPr>
        <w:t xml:space="preserve">                                                   </w:t>
      </w:r>
      <w:r w:rsidR="00B65BED">
        <w:rPr>
          <w:rFonts w:ascii="Times New Roman" w:eastAsia="Calibri" w:hAnsi="Times New Roman" w:cs="Times New Roman"/>
          <w:sz w:val="24"/>
          <w:szCs w:val="24"/>
          <w:lang w:eastAsia="pl-PL"/>
        </w:rPr>
        <w:t xml:space="preserve">   </w:t>
      </w:r>
      <w:r w:rsidR="009C51EE">
        <w:rPr>
          <w:rFonts w:ascii="Times New Roman" w:eastAsia="Calibri" w:hAnsi="Times New Roman" w:cs="Times New Roman"/>
          <w:sz w:val="24"/>
          <w:szCs w:val="24"/>
          <w:lang w:eastAsia="pl-PL"/>
        </w:rPr>
        <w:t xml:space="preserve"> </w:t>
      </w:r>
      <w:r w:rsidR="00B65BED">
        <w:rPr>
          <w:rFonts w:ascii="Times New Roman" w:eastAsia="Calibri" w:hAnsi="Times New Roman" w:cs="Times New Roman"/>
          <w:sz w:val="24"/>
          <w:szCs w:val="24"/>
          <w:lang w:eastAsia="pl-PL"/>
        </w:rPr>
        <w:t xml:space="preserve"> </w:t>
      </w:r>
      <w:r w:rsidRPr="005F4770">
        <w:rPr>
          <w:rFonts w:ascii="Times New Roman" w:eastAsia="Calibri" w:hAnsi="Times New Roman" w:cs="Times New Roman"/>
          <w:sz w:val="24"/>
          <w:szCs w:val="24"/>
          <w:lang w:eastAsia="pl-PL"/>
        </w:rPr>
        <w:t>najniższa cena roboczogodziny</w:t>
      </w:r>
    </w:p>
    <w:p w:rsidR="009A1E8E" w:rsidRPr="005F4770" w:rsidRDefault="009A1E8E" w:rsidP="009A1E8E">
      <w:pPr>
        <w:spacing w:after="0" w:line="240" w:lineRule="auto"/>
        <w:ind w:left="709" w:hanging="709"/>
        <w:jc w:val="both"/>
        <w:rPr>
          <w:rFonts w:ascii="Times New Roman" w:eastAsia="Calibri" w:hAnsi="Times New Roman" w:cs="Times New Roman"/>
          <w:sz w:val="24"/>
          <w:szCs w:val="24"/>
          <w:lang w:eastAsia="pl-PL"/>
        </w:rPr>
      </w:pPr>
      <w:r w:rsidRPr="005F4770">
        <w:rPr>
          <w:rFonts w:ascii="Times New Roman" w:eastAsia="Calibri" w:hAnsi="Times New Roman" w:cs="Times New Roman"/>
          <w:b/>
          <w:sz w:val="24"/>
          <w:szCs w:val="24"/>
          <w:lang w:eastAsia="pl-PL"/>
        </w:rPr>
        <w:t>Cena jednej roboczogodziny</w:t>
      </w:r>
      <w:r w:rsidRPr="005F4770">
        <w:rPr>
          <w:rFonts w:ascii="Times New Roman" w:eastAsia="Calibri" w:hAnsi="Times New Roman" w:cs="Times New Roman"/>
          <w:sz w:val="24"/>
          <w:szCs w:val="24"/>
          <w:lang w:eastAsia="pl-PL"/>
        </w:rPr>
        <w:t xml:space="preserve"> = ------------------------------------------- x 100 x 20 %</w:t>
      </w:r>
    </w:p>
    <w:p w:rsidR="009A1E8E" w:rsidRPr="005F4770" w:rsidRDefault="009A1E8E" w:rsidP="009A1E8E">
      <w:pPr>
        <w:spacing w:after="0" w:line="240" w:lineRule="auto"/>
        <w:ind w:left="1440" w:hanging="1440"/>
        <w:jc w:val="both"/>
        <w:rPr>
          <w:rFonts w:ascii="Times New Roman" w:eastAsia="Calibri" w:hAnsi="Times New Roman" w:cs="Times New Roman"/>
          <w:sz w:val="24"/>
          <w:szCs w:val="24"/>
          <w:lang w:eastAsia="pl-PL"/>
        </w:rPr>
      </w:pPr>
      <w:r w:rsidRPr="005F4770">
        <w:rPr>
          <w:rFonts w:ascii="Times New Roman" w:eastAsia="Calibri" w:hAnsi="Times New Roman" w:cs="Times New Roman"/>
          <w:sz w:val="24"/>
          <w:szCs w:val="24"/>
          <w:lang w:eastAsia="pl-PL"/>
        </w:rPr>
        <w:t xml:space="preserve">                                                </w:t>
      </w:r>
      <w:r w:rsidR="00B65BED">
        <w:rPr>
          <w:rFonts w:ascii="Times New Roman" w:eastAsia="Calibri" w:hAnsi="Times New Roman" w:cs="Times New Roman"/>
          <w:sz w:val="24"/>
          <w:szCs w:val="24"/>
          <w:lang w:eastAsia="pl-PL"/>
        </w:rPr>
        <w:t xml:space="preserve">      </w:t>
      </w:r>
      <w:r w:rsidR="009C51EE">
        <w:rPr>
          <w:rFonts w:ascii="Times New Roman" w:eastAsia="Calibri" w:hAnsi="Times New Roman" w:cs="Times New Roman"/>
          <w:sz w:val="24"/>
          <w:szCs w:val="24"/>
          <w:lang w:eastAsia="pl-PL"/>
        </w:rPr>
        <w:t xml:space="preserve"> </w:t>
      </w:r>
      <w:r w:rsidRPr="005F4770">
        <w:rPr>
          <w:rFonts w:ascii="Times New Roman" w:eastAsia="Calibri" w:hAnsi="Times New Roman" w:cs="Times New Roman"/>
          <w:sz w:val="24"/>
          <w:szCs w:val="24"/>
          <w:lang w:eastAsia="pl-PL"/>
        </w:rPr>
        <w:t xml:space="preserve">   badana cena roboczogodziny</w:t>
      </w:r>
    </w:p>
    <w:p w:rsidR="000F0B17" w:rsidRPr="005F4770" w:rsidRDefault="000F0B17" w:rsidP="000F0B17">
      <w:pPr>
        <w:shd w:val="clear" w:color="auto" w:fill="FFFFFF"/>
        <w:tabs>
          <w:tab w:val="left" w:pos="284"/>
          <w:tab w:val="left" w:pos="2865"/>
        </w:tabs>
        <w:spacing w:after="0" w:line="240" w:lineRule="auto"/>
        <w:jc w:val="both"/>
        <w:rPr>
          <w:rFonts w:ascii="Times New Roman" w:eastAsia="Times New Roman" w:hAnsi="Times New Roman" w:cs="Times New Roman"/>
          <w:sz w:val="24"/>
          <w:szCs w:val="24"/>
          <w:lang w:eastAsia="pl-PL"/>
        </w:rPr>
      </w:pPr>
    </w:p>
    <w:p w:rsidR="00A87AF1" w:rsidRPr="006637D8" w:rsidRDefault="00A87AF1" w:rsidP="004E6A2C">
      <w:pPr>
        <w:shd w:val="clear" w:color="auto" w:fill="FFFFFF"/>
        <w:tabs>
          <w:tab w:val="left" w:pos="284"/>
          <w:tab w:val="left" w:pos="2865"/>
        </w:tabs>
        <w:spacing w:after="0" w:line="240" w:lineRule="auto"/>
        <w:jc w:val="both"/>
        <w:rPr>
          <w:rFonts w:ascii="Times New Roman" w:eastAsia="Times New Roman" w:hAnsi="Times New Roman" w:cs="Times New Roman"/>
          <w:color w:val="FF0000"/>
          <w:sz w:val="24"/>
          <w:szCs w:val="24"/>
          <w:lang w:eastAsia="pl-PL"/>
        </w:rPr>
      </w:pP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4E6A2C" w:rsidRPr="004E6A2C" w:rsidRDefault="004E6A2C" w:rsidP="004E6A2C">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14</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INFORMACJĘ O FORMALNOSCIACH, JAKIE POWINNY ZOSTAC DOPEŁNIONE PO WYBORZE OFERTY W CELU ZAWARCIA UMOWY W SPRAWIE ZAMÓWIENIA PUBLICZNEGO</w:t>
      </w:r>
    </w:p>
    <w:p w:rsidR="004E6A2C" w:rsidRPr="004E6A2C" w:rsidRDefault="004E6A2C" w:rsidP="004E6A2C">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nie złożono żadnej oferty niepodlegającej odrzuceniu,</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najkorzystniejszej oferty lub oferta z najniższa ceną przewyższa kwotę, którą Zamawiający może przeznaczyć na sfinansowanie zamówienia, a Zamawiający nie może zwiększyć tej kwoty do ceny najkorzystniejszej oferty,</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4E6A2C" w:rsidRPr="004E6A2C" w:rsidRDefault="004E6A2C" w:rsidP="004E6A2C">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unieważnieniu postępowania o udzielenie zamówienia Zamawiający zawiadomi równocześnie wszystkich Wykonawców, którzy:</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4E6A2C" w:rsidRPr="004E6A2C" w:rsidRDefault="004E6A2C" w:rsidP="004E6A2C">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sidRPr="004E6A2C">
        <w:rPr>
          <w:rFonts w:ascii="Times New Roman" w:eastAsia="Times New Roman" w:hAnsi="Times New Roman" w:cs="Times New Roman"/>
          <w:color w:val="333333"/>
          <w:sz w:val="24"/>
          <w:szCs w:val="24"/>
          <w:lang w:eastAsia="pl-PL"/>
        </w:rPr>
        <w:t xml:space="preserve"> w szczególności o:</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4E6A2C" w:rsidRPr="004E6A2C" w:rsidRDefault="004E6A2C" w:rsidP="004E6A2C">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10 dni od dnia przesłania zawiadomienia o wyborze najkorzystniejszej oferty, jeżeli   zostało ono przesłane pisemnie,</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15</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b/>
          <w:color w:val="333333"/>
          <w:sz w:val="24"/>
          <w:szCs w:val="24"/>
          <w:lang w:eastAsia="pl-PL"/>
        </w:rPr>
        <w:t>16</w:t>
      </w:r>
      <w:r w:rsidR="00F94A13">
        <w:rPr>
          <w:rFonts w:ascii="Times New Roman" w:eastAsia="Times New Roman" w:hAnsi="Times New Roman" w:cs="Times New Roman"/>
          <w:b/>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sidR="0064005F">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4E6A2C" w:rsidP="004E6A2C">
      <w:pPr>
        <w:keepNext/>
        <w:spacing w:after="0" w:line="240" w:lineRule="auto"/>
        <w:jc w:val="both"/>
        <w:outlineLvl w:val="3"/>
        <w:rPr>
          <w:rFonts w:ascii="Times New Roman" w:eastAsia="Arial Unicode MS" w:hAnsi="Times New Roman" w:cs="Times New Roman"/>
          <w:b/>
          <w:sz w:val="24"/>
          <w:szCs w:val="24"/>
          <w:lang w:eastAsia="pl-PL"/>
        </w:rPr>
      </w:pPr>
      <w:r w:rsidRPr="004E6A2C">
        <w:rPr>
          <w:rFonts w:ascii="Times New Roman" w:eastAsia="Arial Unicode MS" w:hAnsi="Times New Roman" w:cs="Times New Roman"/>
          <w:b/>
          <w:sz w:val="24"/>
          <w:szCs w:val="24"/>
          <w:lang w:eastAsia="pl-PL"/>
        </w:rPr>
        <w:t>17</w:t>
      </w:r>
      <w:r w:rsidR="00F94A13">
        <w:rPr>
          <w:rFonts w:ascii="Times New Roman" w:eastAsia="Arial Unicode MS" w:hAnsi="Times New Roman" w:cs="Times New Roman"/>
          <w:b/>
          <w:sz w:val="24"/>
          <w:szCs w:val="24"/>
          <w:lang w:eastAsia="pl-PL"/>
        </w:rPr>
        <w:t>.</w:t>
      </w:r>
      <w:r w:rsidRPr="004E6A2C">
        <w:rPr>
          <w:rFonts w:ascii="Times New Roman" w:eastAsia="Arial Unicode MS" w:hAnsi="Times New Roman" w:cs="Times New Roman"/>
          <w:b/>
          <w:sz w:val="24"/>
          <w:szCs w:val="24"/>
          <w:lang w:eastAsia="pl-PL"/>
        </w:rPr>
        <w:t xml:space="preserve">    POUCZENIE O ŚRODKACH OCHRONY PRAWNEJ</w:t>
      </w:r>
    </w:p>
    <w:p w:rsidR="004E6A2C" w:rsidRPr="004E6A2C" w:rsidRDefault="004E6A2C" w:rsidP="004E6A2C">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4E6A2C">
        <w:rPr>
          <w:rFonts w:ascii="Times New Roman" w:eastAsia="Calibri" w:hAnsi="Times New Roman" w:cs="Times New Roman"/>
          <w:sz w:val="24"/>
          <w:szCs w:val="24"/>
        </w:rPr>
        <w:t>t.j</w:t>
      </w:r>
      <w:proofErr w:type="spellEnd"/>
      <w:r w:rsidRPr="004E6A2C">
        <w:rPr>
          <w:rFonts w:ascii="Times New Roman" w:eastAsia="Calibri" w:hAnsi="Times New Roman" w:cs="Times New Roman"/>
          <w:sz w:val="24"/>
          <w:szCs w:val="24"/>
        </w:rPr>
        <w:t xml:space="preserve">. z 2010 r. </w:t>
      </w:r>
      <w:proofErr w:type="spellStart"/>
      <w:r w:rsidRPr="004E6A2C">
        <w:rPr>
          <w:rFonts w:ascii="Times New Roman" w:eastAsia="Calibri" w:hAnsi="Times New Roman" w:cs="Times New Roman"/>
          <w:sz w:val="24"/>
          <w:szCs w:val="24"/>
        </w:rPr>
        <w:t>Dz.U</w:t>
      </w:r>
      <w:proofErr w:type="spellEnd"/>
      <w:r w:rsidRPr="004E6A2C">
        <w:rPr>
          <w:rFonts w:ascii="Times New Roman" w:eastAsia="Calibri" w:hAnsi="Times New Roman" w:cs="Times New Roman"/>
          <w:sz w:val="24"/>
          <w:szCs w:val="24"/>
        </w:rPr>
        <w:t>. Nr 113, poz. 759 ze zm.), przysługują środki ochrony prawnej  na zasadach określonych w Dziale VI tej ustawy (art. 179 – 198).</w:t>
      </w:r>
    </w:p>
    <w:p w:rsidR="004E6A2C" w:rsidRPr="004E6A2C" w:rsidRDefault="004E6A2C" w:rsidP="004E6A2C">
      <w:pPr>
        <w:spacing w:after="0" w:line="240" w:lineRule="auto"/>
        <w:jc w:val="both"/>
        <w:rPr>
          <w:rFonts w:ascii="Times New Roman" w:eastAsia="Calibri" w:hAnsi="Times New Roman" w:cs="Times New Roman"/>
          <w:sz w:val="24"/>
          <w:szCs w:val="24"/>
        </w:rPr>
      </w:pPr>
    </w:p>
    <w:p w:rsidR="00C64A8F" w:rsidRPr="00C64A8F" w:rsidRDefault="004E6A2C" w:rsidP="004E6A2C">
      <w:pPr>
        <w:spacing w:after="0" w:line="240" w:lineRule="auto"/>
        <w:jc w:val="both"/>
        <w:rPr>
          <w:rFonts w:ascii="Times New Roman" w:eastAsia="Calibri" w:hAnsi="Times New Roman" w:cs="Times New Roman"/>
          <w:b/>
          <w:sz w:val="24"/>
          <w:szCs w:val="24"/>
        </w:rPr>
      </w:pPr>
      <w:r w:rsidRPr="004E6A2C">
        <w:rPr>
          <w:rFonts w:ascii="Times New Roman" w:eastAsia="Calibri" w:hAnsi="Times New Roman" w:cs="Times New Roman"/>
          <w:b/>
          <w:sz w:val="24"/>
          <w:szCs w:val="24"/>
        </w:rPr>
        <w:t>18</w:t>
      </w:r>
      <w:r w:rsidR="00F94A13">
        <w:rPr>
          <w:rFonts w:ascii="Times New Roman" w:eastAsia="Calibri" w:hAnsi="Times New Roman" w:cs="Times New Roman"/>
          <w:b/>
          <w:sz w:val="24"/>
          <w:szCs w:val="24"/>
        </w:rPr>
        <w:t>.</w:t>
      </w:r>
      <w:r w:rsidRPr="004E6A2C">
        <w:rPr>
          <w:rFonts w:ascii="Times New Roman" w:eastAsia="Calibri" w:hAnsi="Times New Roman" w:cs="Times New Roman"/>
          <w:sz w:val="24"/>
          <w:szCs w:val="24"/>
        </w:rPr>
        <w:t xml:space="preserve"> </w:t>
      </w:r>
      <w:r w:rsidRPr="004E6A2C">
        <w:rPr>
          <w:rFonts w:ascii="Times New Roman" w:eastAsia="Calibri" w:hAnsi="Times New Roman" w:cs="Times New Roman"/>
          <w:b/>
          <w:sz w:val="24"/>
          <w:szCs w:val="24"/>
        </w:rPr>
        <w:t xml:space="preserve"> ZAŁĄCZNIKI</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64005F"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lastRenderedPageBreak/>
        <w:t>Oświadczenia o spełnianiu warunków</w:t>
      </w:r>
      <w:r w:rsidR="00A751E1">
        <w:rPr>
          <w:rFonts w:ascii="Times New Roman" w:eastAsia="Calibri" w:hAnsi="Times New Roman" w:cs="Times New Roman"/>
          <w:sz w:val="24"/>
          <w:szCs w:val="24"/>
        </w:rPr>
        <w:t xml:space="preserve"> </w:t>
      </w:r>
      <w:r w:rsidR="0064005F">
        <w:rPr>
          <w:rFonts w:ascii="Times New Roman" w:eastAsia="Calibri" w:hAnsi="Times New Roman" w:cs="Times New Roman"/>
          <w:szCs w:val="24"/>
        </w:rPr>
        <w:t>udziału w postępowaniu.</w:t>
      </w:r>
    </w:p>
    <w:p w:rsidR="0064005F" w:rsidRPr="0064005F" w:rsidRDefault="0064005F"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Oświadczenie o braku podstaw wykluczenia.</w:t>
      </w:r>
    </w:p>
    <w:p w:rsidR="004E6A2C"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ofertowo – cenowy.</w:t>
      </w:r>
    </w:p>
    <w:p w:rsid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DA4BA5" w:rsidRPr="004E6A2C" w:rsidRDefault="00DA4BA5"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Informacja Wykonawcy na podst. Art. 26 ust.2d ustawy Prawo zamówień publicznych.</w:t>
      </w:r>
    </w:p>
    <w:p w:rsidR="00B024C1" w:rsidRDefault="00B024C1"/>
    <w:sectPr w:rsidR="00B024C1" w:rsidSect="0001401E">
      <w:footerReference w:type="default" r:id="rId10"/>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21" w:rsidRDefault="003E6F21">
      <w:pPr>
        <w:spacing w:after="0" w:line="240" w:lineRule="auto"/>
      </w:pPr>
      <w:r>
        <w:separator/>
      </w:r>
    </w:p>
  </w:endnote>
  <w:endnote w:type="continuationSeparator" w:id="0">
    <w:p w:rsidR="003E6F21" w:rsidRDefault="003E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E" w:rsidRDefault="004E6A2C">
    <w:pPr>
      <w:pStyle w:val="Stopka"/>
      <w:jc w:val="center"/>
    </w:pPr>
    <w:r>
      <w:fldChar w:fldCharType="begin"/>
    </w:r>
    <w:r>
      <w:instrText>PAGE   \* MERGEFORMAT</w:instrText>
    </w:r>
    <w:r>
      <w:fldChar w:fldCharType="separate"/>
    </w:r>
    <w:r w:rsidR="00AD29F3">
      <w:rPr>
        <w:noProof/>
      </w:rPr>
      <w:t>8</w:t>
    </w:r>
    <w:r>
      <w:fldChar w:fldCharType="end"/>
    </w:r>
  </w:p>
  <w:p w:rsidR="00B436F0" w:rsidRDefault="003E6F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21" w:rsidRDefault="003E6F21">
      <w:pPr>
        <w:spacing w:after="0" w:line="240" w:lineRule="auto"/>
      </w:pPr>
      <w:r>
        <w:separator/>
      </w:r>
    </w:p>
  </w:footnote>
  <w:footnote w:type="continuationSeparator" w:id="0">
    <w:p w:rsidR="003E6F21" w:rsidRDefault="003E6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8D02ED"/>
    <w:multiLevelType w:val="hybridMultilevel"/>
    <w:tmpl w:val="05E4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1E97188"/>
    <w:multiLevelType w:val="multilevel"/>
    <w:tmpl w:val="104456DA"/>
    <w:lvl w:ilvl="0">
      <w:start w:val="6"/>
      <w:numFmt w:val="decimal"/>
      <w:lvlText w:val="%1."/>
      <w:lvlJc w:val="lef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8">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05C54E0"/>
    <w:multiLevelType w:val="hybridMultilevel"/>
    <w:tmpl w:val="197C1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565346"/>
    <w:multiLevelType w:val="hybridMultilevel"/>
    <w:tmpl w:val="3806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80411D"/>
    <w:multiLevelType w:val="hybridMultilevel"/>
    <w:tmpl w:val="EACAD876"/>
    <w:lvl w:ilvl="0" w:tplc="BA48F36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8"/>
  </w:num>
  <w:num w:numId="2">
    <w:abstractNumId w:val="16"/>
  </w:num>
  <w:num w:numId="3">
    <w:abstractNumId w:val="25"/>
  </w:num>
  <w:num w:numId="4">
    <w:abstractNumId w:val="26"/>
  </w:num>
  <w:num w:numId="5">
    <w:abstractNumId w:val="21"/>
  </w:num>
  <w:num w:numId="6">
    <w:abstractNumId w:val="27"/>
  </w:num>
  <w:num w:numId="7">
    <w:abstractNumId w:val="17"/>
  </w:num>
  <w:num w:numId="8">
    <w:abstractNumId w:val="13"/>
  </w:num>
  <w:num w:numId="9">
    <w:abstractNumId w:val="8"/>
  </w:num>
  <w:num w:numId="10">
    <w:abstractNumId w:val="0"/>
  </w:num>
  <w:num w:numId="11">
    <w:abstractNumId w:val="11"/>
  </w:num>
  <w:num w:numId="12">
    <w:abstractNumId w:val="9"/>
  </w:num>
  <w:num w:numId="13">
    <w:abstractNumId w:val="36"/>
  </w:num>
  <w:num w:numId="14">
    <w:abstractNumId w:val="22"/>
  </w:num>
  <w:num w:numId="15">
    <w:abstractNumId w:val="18"/>
  </w:num>
  <w:num w:numId="16">
    <w:abstractNumId w:val="10"/>
  </w:num>
  <w:num w:numId="17">
    <w:abstractNumId w:val="19"/>
  </w:num>
  <w:num w:numId="18">
    <w:abstractNumId w:val="4"/>
  </w:num>
  <w:num w:numId="19">
    <w:abstractNumId w:val="14"/>
  </w:num>
  <w:num w:numId="20">
    <w:abstractNumId w:val="32"/>
  </w:num>
  <w:num w:numId="21">
    <w:abstractNumId w:val="34"/>
  </w:num>
  <w:num w:numId="22">
    <w:abstractNumId w:val="33"/>
  </w:num>
  <w:num w:numId="23">
    <w:abstractNumId w:val="7"/>
  </w:num>
  <w:num w:numId="24">
    <w:abstractNumId w:val="6"/>
  </w:num>
  <w:num w:numId="25">
    <w:abstractNumId w:val="30"/>
  </w:num>
  <w:num w:numId="26">
    <w:abstractNumId w:val="35"/>
  </w:num>
  <w:num w:numId="27">
    <w:abstractNumId w:val="23"/>
  </w:num>
  <w:num w:numId="28">
    <w:abstractNumId w:val="5"/>
  </w:num>
  <w:num w:numId="29">
    <w:abstractNumId w:val="37"/>
  </w:num>
  <w:num w:numId="30">
    <w:abstractNumId w:val="2"/>
  </w:num>
  <w:num w:numId="31">
    <w:abstractNumId w:val="12"/>
  </w:num>
  <w:num w:numId="32">
    <w:abstractNumId w:val="20"/>
  </w:num>
  <w:num w:numId="33">
    <w:abstractNumId w:val="3"/>
  </w:num>
  <w:num w:numId="34">
    <w:abstractNumId w:val="1"/>
  </w:num>
  <w:num w:numId="35">
    <w:abstractNumId w:val="31"/>
  </w:num>
  <w:num w:numId="36">
    <w:abstractNumId w:val="24"/>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1401E"/>
    <w:rsid w:val="00025AA3"/>
    <w:rsid w:val="0004246A"/>
    <w:rsid w:val="00074BA5"/>
    <w:rsid w:val="00087E1D"/>
    <w:rsid w:val="000A27CC"/>
    <w:rsid w:val="000B30C9"/>
    <w:rsid w:val="000B37C4"/>
    <w:rsid w:val="000C18D4"/>
    <w:rsid w:val="000D5924"/>
    <w:rsid w:val="000F0B17"/>
    <w:rsid w:val="00114126"/>
    <w:rsid w:val="00116931"/>
    <w:rsid w:val="001351C8"/>
    <w:rsid w:val="0015108D"/>
    <w:rsid w:val="0017473C"/>
    <w:rsid w:val="001A15AA"/>
    <w:rsid w:val="001C1A03"/>
    <w:rsid w:val="001E5B30"/>
    <w:rsid w:val="001F0F64"/>
    <w:rsid w:val="001F46E6"/>
    <w:rsid w:val="00200962"/>
    <w:rsid w:val="00211504"/>
    <w:rsid w:val="00234CF9"/>
    <w:rsid w:val="00245573"/>
    <w:rsid w:val="00254131"/>
    <w:rsid w:val="002833DA"/>
    <w:rsid w:val="002959D3"/>
    <w:rsid w:val="002A2901"/>
    <w:rsid w:val="002B0A6B"/>
    <w:rsid w:val="002F6CDC"/>
    <w:rsid w:val="00312FE8"/>
    <w:rsid w:val="00322CC4"/>
    <w:rsid w:val="003332C0"/>
    <w:rsid w:val="0033412B"/>
    <w:rsid w:val="003440BF"/>
    <w:rsid w:val="003619AA"/>
    <w:rsid w:val="003A1D96"/>
    <w:rsid w:val="003B04EE"/>
    <w:rsid w:val="003C0D1F"/>
    <w:rsid w:val="003E3A1D"/>
    <w:rsid w:val="003E6F21"/>
    <w:rsid w:val="0040450E"/>
    <w:rsid w:val="00414DEC"/>
    <w:rsid w:val="00425DF0"/>
    <w:rsid w:val="00432615"/>
    <w:rsid w:val="00442F38"/>
    <w:rsid w:val="00443C2D"/>
    <w:rsid w:val="00451223"/>
    <w:rsid w:val="00456166"/>
    <w:rsid w:val="004901B9"/>
    <w:rsid w:val="004937A7"/>
    <w:rsid w:val="00497590"/>
    <w:rsid w:val="004A025C"/>
    <w:rsid w:val="004A32CD"/>
    <w:rsid w:val="004A48ED"/>
    <w:rsid w:val="004D2045"/>
    <w:rsid w:val="004E6A2C"/>
    <w:rsid w:val="004F07A9"/>
    <w:rsid w:val="004F72C0"/>
    <w:rsid w:val="0050068B"/>
    <w:rsid w:val="00506870"/>
    <w:rsid w:val="00506DC2"/>
    <w:rsid w:val="00516252"/>
    <w:rsid w:val="00536B6F"/>
    <w:rsid w:val="00537D92"/>
    <w:rsid w:val="00560308"/>
    <w:rsid w:val="00571759"/>
    <w:rsid w:val="00572CC0"/>
    <w:rsid w:val="00585AF8"/>
    <w:rsid w:val="00591240"/>
    <w:rsid w:val="005A2723"/>
    <w:rsid w:val="005C561A"/>
    <w:rsid w:val="005D5215"/>
    <w:rsid w:val="005E3A09"/>
    <w:rsid w:val="005E65DD"/>
    <w:rsid w:val="005F22D6"/>
    <w:rsid w:val="005F2B25"/>
    <w:rsid w:val="005F4770"/>
    <w:rsid w:val="006067AE"/>
    <w:rsid w:val="00624AEB"/>
    <w:rsid w:val="00635A82"/>
    <w:rsid w:val="0064005F"/>
    <w:rsid w:val="006421FA"/>
    <w:rsid w:val="00654B20"/>
    <w:rsid w:val="006637D8"/>
    <w:rsid w:val="00666FE3"/>
    <w:rsid w:val="0067718F"/>
    <w:rsid w:val="00691F04"/>
    <w:rsid w:val="006949C3"/>
    <w:rsid w:val="00696D9E"/>
    <w:rsid w:val="00697281"/>
    <w:rsid w:val="006A4775"/>
    <w:rsid w:val="006C1303"/>
    <w:rsid w:val="006C798F"/>
    <w:rsid w:val="006F3FCC"/>
    <w:rsid w:val="00700177"/>
    <w:rsid w:val="00704EA9"/>
    <w:rsid w:val="00732439"/>
    <w:rsid w:val="00747576"/>
    <w:rsid w:val="00780D52"/>
    <w:rsid w:val="00782FBF"/>
    <w:rsid w:val="00793034"/>
    <w:rsid w:val="00793EDA"/>
    <w:rsid w:val="007A737F"/>
    <w:rsid w:val="007A753A"/>
    <w:rsid w:val="007B37B3"/>
    <w:rsid w:val="0081374F"/>
    <w:rsid w:val="00820E24"/>
    <w:rsid w:val="00874792"/>
    <w:rsid w:val="00893FC6"/>
    <w:rsid w:val="008A0F3B"/>
    <w:rsid w:val="008A3A47"/>
    <w:rsid w:val="008C10AB"/>
    <w:rsid w:val="008D06C5"/>
    <w:rsid w:val="008E10A9"/>
    <w:rsid w:val="008F1BD3"/>
    <w:rsid w:val="00920047"/>
    <w:rsid w:val="00966C20"/>
    <w:rsid w:val="00982C4D"/>
    <w:rsid w:val="009A1E8E"/>
    <w:rsid w:val="009C51EE"/>
    <w:rsid w:val="00A14AD2"/>
    <w:rsid w:val="00A156A9"/>
    <w:rsid w:val="00A27F73"/>
    <w:rsid w:val="00A66B22"/>
    <w:rsid w:val="00A72EC5"/>
    <w:rsid w:val="00A751E1"/>
    <w:rsid w:val="00A8123E"/>
    <w:rsid w:val="00A82F6D"/>
    <w:rsid w:val="00A87AF1"/>
    <w:rsid w:val="00AA7815"/>
    <w:rsid w:val="00AC0A01"/>
    <w:rsid w:val="00AC5A78"/>
    <w:rsid w:val="00AD29F3"/>
    <w:rsid w:val="00AE457C"/>
    <w:rsid w:val="00B024C1"/>
    <w:rsid w:val="00B12E38"/>
    <w:rsid w:val="00B15C9A"/>
    <w:rsid w:val="00B32DA4"/>
    <w:rsid w:val="00B36D03"/>
    <w:rsid w:val="00B515E3"/>
    <w:rsid w:val="00B65BED"/>
    <w:rsid w:val="00B7044D"/>
    <w:rsid w:val="00B77CF8"/>
    <w:rsid w:val="00B80301"/>
    <w:rsid w:val="00B91749"/>
    <w:rsid w:val="00B95A3C"/>
    <w:rsid w:val="00BA1F15"/>
    <w:rsid w:val="00BC7935"/>
    <w:rsid w:val="00BE0254"/>
    <w:rsid w:val="00BF6EB1"/>
    <w:rsid w:val="00C0048A"/>
    <w:rsid w:val="00C319D0"/>
    <w:rsid w:val="00C32ABB"/>
    <w:rsid w:val="00C410B7"/>
    <w:rsid w:val="00C5176A"/>
    <w:rsid w:val="00C541C7"/>
    <w:rsid w:val="00C64A8F"/>
    <w:rsid w:val="00C85412"/>
    <w:rsid w:val="00CA7F28"/>
    <w:rsid w:val="00CB3CA2"/>
    <w:rsid w:val="00CB3E24"/>
    <w:rsid w:val="00CD55B3"/>
    <w:rsid w:val="00D05480"/>
    <w:rsid w:val="00D104FD"/>
    <w:rsid w:val="00D27EC9"/>
    <w:rsid w:val="00D3348B"/>
    <w:rsid w:val="00D3480D"/>
    <w:rsid w:val="00D711B6"/>
    <w:rsid w:val="00D77300"/>
    <w:rsid w:val="00D81001"/>
    <w:rsid w:val="00DA1AE1"/>
    <w:rsid w:val="00DA4BA5"/>
    <w:rsid w:val="00DB1305"/>
    <w:rsid w:val="00DB5ACF"/>
    <w:rsid w:val="00DC3D2F"/>
    <w:rsid w:val="00DF41B5"/>
    <w:rsid w:val="00E17B4D"/>
    <w:rsid w:val="00E205D2"/>
    <w:rsid w:val="00E237C3"/>
    <w:rsid w:val="00E2726E"/>
    <w:rsid w:val="00E31464"/>
    <w:rsid w:val="00E75BE4"/>
    <w:rsid w:val="00E76E3A"/>
    <w:rsid w:val="00E95F0F"/>
    <w:rsid w:val="00EA1BE1"/>
    <w:rsid w:val="00EA5891"/>
    <w:rsid w:val="00EB2C23"/>
    <w:rsid w:val="00EC00A1"/>
    <w:rsid w:val="00EC0A7A"/>
    <w:rsid w:val="00EE297E"/>
    <w:rsid w:val="00EE3D33"/>
    <w:rsid w:val="00F038A2"/>
    <w:rsid w:val="00F46D36"/>
    <w:rsid w:val="00F50C34"/>
    <w:rsid w:val="00F648DE"/>
    <w:rsid w:val="00F66596"/>
    <w:rsid w:val="00F67712"/>
    <w:rsid w:val="00F848D2"/>
    <w:rsid w:val="00F94A13"/>
    <w:rsid w:val="00F97DCE"/>
    <w:rsid w:val="00FB1BA8"/>
    <w:rsid w:val="00FC23BD"/>
    <w:rsid w:val="00FD0F9F"/>
    <w:rsid w:val="00FD2BF1"/>
    <w:rsid w:val="00FE03DD"/>
    <w:rsid w:val="00FE3A8A"/>
    <w:rsid w:val="00FE4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ejny.pl/przetar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4812</Words>
  <Characters>28877</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2013-03-15T09:21:00Z</cp:lastPrinted>
  <dcterms:created xsi:type="dcterms:W3CDTF">2013-03-15T22:57:00Z</dcterms:created>
  <dcterms:modified xsi:type="dcterms:W3CDTF">2013-03-15T22:57:00Z</dcterms:modified>
</cp:coreProperties>
</file>