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A2" w:rsidRDefault="009C4B37" w:rsidP="00DC0324">
      <w:pPr>
        <w:keepNext/>
        <w:tabs>
          <w:tab w:val="left" w:pos="540"/>
          <w:tab w:val="num" w:pos="3600"/>
        </w:tabs>
        <w:spacing w:after="0" w:line="360" w:lineRule="auto"/>
        <w:ind w:left="3600" w:hanging="3600"/>
        <w:jc w:val="both"/>
        <w:outlineLvl w:val="0"/>
      </w:pPr>
      <w:bookmarkStart w:id="0" w:name="_GoBack"/>
      <w:bookmarkEnd w:id="0"/>
      <w:r w:rsidRPr="009C4B37">
        <w:rPr>
          <w:rFonts w:ascii="Times New Roman" w:hAnsi="Times New Roman"/>
          <w:b/>
          <w:sz w:val="24"/>
          <w:szCs w:val="24"/>
        </w:rPr>
        <w:t xml:space="preserve">Załącznik nr 2.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9C4B37">
          <w:rPr>
            <w:rFonts w:ascii="Times New Roman" w:hAnsi="Times New Roman"/>
            <w:b/>
            <w:kern w:val="32"/>
            <w:sz w:val="24"/>
            <w:szCs w:val="24"/>
            <w:lang w:eastAsia="pl-PL"/>
          </w:rPr>
          <w:t>Formularz ofertowo-cenowy.</w:t>
        </w:r>
      </w:hyperlink>
      <w:r w:rsidR="009C76A2" w:rsidRPr="009C76A2">
        <w:t xml:space="preserve"> </w:t>
      </w:r>
    </w:p>
    <w:p w:rsidR="009C4B37" w:rsidRPr="009C76A2" w:rsidRDefault="009C76A2" w:rsidP="00DC0324">
      <w:pPr>
        <w:keepNext/>
        <w:tabs>
          <w:tab w:val="left" w:pos="540"/>
          <w:tab w:val="num" w:pos="3600"/>
        </w:tabs>
        <w:spacing w:after="0" w:line="360" w:lineRule="auto"/>
        <w:ind w:left="3600" w:hanging="3600"/>
        <w:jc w:val="both"/>
        <w:outlineLvl w:val="0"/>
        <w:rPr>
          <w:rFonts w:ascii="Times New Roman" w:hAnsi="Times New Roman"/>
          <w:b/>
          <w:kern w:val="32"/>
          <w:sz w:val="24"/>
          <w:szCs w:val="24"/>
          <w:lang w:eastAsia="pl-PL"/>
        </w:rPr>
      </w:pPr>
      <w:r w:rsidRPr="009C76A2">
        <w:rPr>
          <w:rFonts w:ascii="Times New Roman" w:hAnsi="Times New Roman"/>
          <w:sz w:val="24"/>
          <w:szCs w:val="24"/>
        </w:rPr>
        <w:t>Aparat do pomiaru akcji serca płodu wraz z jednoczasowym zapisem czynności skurczowej mięśnia macicy</w:t>
      </w:r>
      <w:r>
        <w:rPr>
          <w:rFonts w:ascii="Times New Roman" w:hAnsi="Times New Roman"/>
          <w:sz w:val="24"/>
          <w:szCs w:val="24"/>
        </w:rPr>
        <w:t>.</w:t>
      </w:r>
    </w:p>
    <w:p w:rsidR="0060676B" w:rsidRPr="00DC0324" w:rsidRDefault="000F75A5" w:rsidP="00DC0324">
      <w:pPr>
        <w:pStyle w:val="Wcicienormalne"/>
        <w:spacing w:line="360" w:lineRule="auto"/>
        <w:ind w:left="0"/>
        <w:rPr>
          <w:lang w:val="pl-PL"/>
        </w:rPr>
      </w:pPr>
      <w:r w:rsidRPr="00DC0324">
        <w:rPr>
          <w:lang w:val="pl-PL"/>
        </w:rPr>
        <w:t xml:space="preserve">Producent: </w:t>
      </w:r>
      <w:r w:rsidR="00DC0324">
        <w:rPr>
          <w:lang w:val="pl-PL"/>
        </w:rPr>
        <w:t>…………………………………………………</w:t>
      </w:r>
    </w:p>
    <w:p w:rsidR="000F75A5" w:rsidRPr="00DC0324" w:rsidRDefault="000F75A5" w:rsidP="00DC0324">
      <w:pPr>
        <w:pStyle w:val="Wcicienormalne"/>
        <w:spacing w:line="360" w:lineRule="auto"/>
        <w:ind w:left="0"/>
        <w:rPr>
          <w:lang w:val="pl-PL"/>
        </w:rPr>
      </w:pPr>
      <w:r w:rsidRPr="00DC0324">
        <w:rPr>
          <w:lang w:val="pl-PL"/>
        </w:rPr>
        <w:t>Kraj pochodzenia:</w:t>
      </w:r>
      <w:r w:rsidR="00DC0324">
        <w:rPr>
          <w:lang w:val="pl-PL"/>
        </w:rPr>
        <w:t xml:space="preserve"> …………………………………………</w:t>
      </w:r>
    </w:p>
    <w:p w:rsidR="000F75A5" w:rsidRPr="00DC0324" w:rsidRDefault="00DC0324" w:rsidP="00DC0324">
      <w:pPr>
        <w:pStyle w:val="Wcicienormalne"/>
        <w:spacing w:line="360" w:lineRule="auto"/>
        <w:ind w:left="0"/>
        <w:rPr>
          <w:lang w:val="pl-PL"/>
        </w:rPr>
      </w:pPr>
      <w:r w:rsidRPr="00DC0324">
        <w:rPr>
          <w:lang w:val="pl-PL"/>
        </w:rPr>
        <w:t>T</w:t>
      </w:r>
      <w:r w:rsidR="000F75A5" w:rsidRPr="00DC0324">
        <w:rPr>
          <w:lang w:val="pl-PL"/>
        </w:rPr>
        <w:t>y</w:t>
      </w:r>
      <w:r w:rsidRPr="00DC0324">
        <w:rPr>
          <w:lang w:val="pl-PL"/>
        </w:rPr>
        <w:t>p / model</w:t>
      </w:r>
      <w:r>
        <w:rPr>
          <w:lang w:val="pl-PL"/>
        </w:rPr>
        <w:t xml:space="preserve"> ………………………………………………..</w:t>
      </w:r>
    </w:p>
    <w:p w:rsidR="003C5730" w:rsidRDefault="003C5730" w:rsidP="00E578D8">
      <w:pPr>
        <w:pStyle w:val="Wcicienormalne"/>
        <w:ind w:left="0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6662"/>
        <w:gridCol w:w="6237"/>
      </w:tblGrid>
      <w:tr w:rsidR="000B2B01" w:rsidRPr="002919C5" w:rsidTr="00BE2B71">
        <w:tc>
          <w:tcPr>
            <w:tcW w:w="817" w:type="dxa"/>
          </w:tcPr>
          <w:p w:rsidR="000B2B01" w:rsidRPr="002919C5" w:rsidRDefault="000B2B01" w:rsidP="00777CA5">
            <w:pPr>
              <w:pStyle w:val="Wcicienormalne"/>
              <w:ind w:left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Lp.</w:t>
            </w:r>
          </w:p>
        </w:tc>
        <w:tc>
          <w:tcPr>
            <w:tcW w:w="6662" w:type="dxa"/>
          </w:tcPr>
          <w:p w:rsidR="000B2B01" w:rsidRPr="002919C5" w:rsidRDefault="000B2B01" w:rsidP="000B2B01">
            <w:pPr>
              <w:pStyle w:val="Wcicienormalne"/>
              <w:ind w:left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Parametry – wartości wymagane</w:t>
            </w:r>
          </w:p>
        </w:tc>
        <w:tc>
          <w:tcPr>
            <w:tcW w:w="6237" w:type="dxa"/>
          </w:tcPr>
          <w:p w:rsidR="000B2B01" w:rsidRPr="002919C5" w:rsidRDefault="000B2B01" w:rsidP="000B2B01">
            <w:pPr>
              <w:pStyle w:val="Wcicienormalne"/>
              <w:ind w:left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Wartość oferowana</w:t>
            </w: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BE2B71" w:rsidP="006464B8">
            <w:pPr>
              <w:pStyle w:val="Wcicienormalne"/>
              <w:ind w:left="0"/>
              <w:jc w:val="both"/>
              <w:rPr>
                <w:lang w:val="pl-PL"/>
              </w:rPr>
            </w:pPr>
            <w:r w:rsidRPr="00BE2B71">
              <w:rPr>
                <w:lang w:val="pl-PL"/>
              </w:rPr>
              <w:t>1.</w:t>
            </w:r>
          </w:p>
        </w:tc>
        <w:tc>
          <w:tcPr>
            <w:tcW w:w="6662" w:type="dxa"/>
          </w:tcPr>
          <w:p w:rsidR="000B2B01" w:rsidRPr="000B2B01" w:rsidRDefault="000B2B01" w:rsidP="006464B8">
            <w:pPr>
              <w:pStyle w:val="Wcicienormalne"/>
              <w:ind w:left="0"/>
              <w:jc w:val="both"/>
              <w:rPr>
                <w:lang w:val="pl-PL"/>
              </w:rPr>
            </w:pPr>
            <w:r w:rsidRPr="000B2B01">
              <w:rPr>
                <w:lang w:val="pl-PL"/>
              </w:rPr>
              <w:t xml:space="preserve">Aparat do pomiaru akcji serca płodu </w:t>
            </w:r>
            <w:r w:rsidRPr="000B2B01">
              <w:t xml:space="preserve">wraz z jednoczasowym zapisem czynności skurczowej mięśnia macicy </w:t>
            </w:r>
            <w:r>
              <w:t xml:space="preserve">– </w:t>
            </w:r>
            <w:r w:rsidRPr="006431BE">
              <w:rPr>
                <w:b/>
              </w:rPr>
              <w:t>rok produkcji 2012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BE2B71" w:rsidP="00D06A6B">
            <w:pPr>
              <w:pStyle w:val="Wcicienormalne"/>
              <w:ind w:left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</w:t>
            </w:r>
            <w:r w:rsidR="00A54DD6">
              <w:rPr>
                <w:bCs/>
                <w:lang w:val="pl-PL"/>
              </w:rPr>
              <w:t>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/>
                <w:bCs/>
                <w:lang w:val="pl-PL"/>
              </w:rPr>
            </w:pPr>
            <w:r w:rsidRPr="002919C5">
              <w:rPr>
                <w:b/>
                <w:bCs/>
                <w:lang w:val="pl-PL"/>
              </w:rPr>
              <w:t>Mierzenie częstotliwości ruchu płodu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/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BE2B71" w:rsidP="00D06A6B">
            <w:pPr>
              <w:pStyle w:val="Wcicienormalne"/>
              <w:ind w:left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/>
                <w:lang w:val="pl-PL"/>
              </w:rPr>
            </w:pPr>
            <w:r w:rsidRPr="002919C5">
              <w:rPr>
                <w:bCs/>
                <w:lang w:val="pl-PL"/>
              </w:rPr>
              <w:t>Sygnał wejściowy/źródło detekcji/: ultradźwiękowy impulsowy sygnał Dopplera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BE2B71" w:rsidP="00D06A6B">
            <w:pPr>
              <w:pStyle w:val="Wcicienormalne"/>
              <w:ind w:left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4.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  <w:r w:rsidRPr="002919C5">
              <w:rPr>
                <w:bCs/>
                <w:lang w:val="pl-PL"/>
              </w:rPr>
              <w:t>Częstotliwość ultradźwięku: 1,0 MHz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BE2B71" w:rsidP="00D06A6B">
            <w:pPr>
              <w:pStyle w:val="Wcicienormalne"/>
              <w:ind w:left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  <w:r w:rsidRPr="002919C5">
              <w:rPr>
                <w:bCs/>
                <w:lang w:val="pl-PL"/>
              </w:rPr>
              <w:t xml:space="preserve">Moc ultradźwięku: &lt; 10 </w:t>
            </w:r>
            <w:proofErr w:type="spellStart"/>
            <w:r w:rsidRPr="002919C5">
              <w:rPr>
                <w:bCs/>
                <w:lang w:val="pl-PL"/>
              </w:rPr>
              <w:t>mW</w:t>
            </w:r>
            <w:proofErr w:type="spellEnd"/>
            <w:r w:rsidRPr="002919C5">
              <w:rPr>
                <w:bCs/>
                <w:lang w:val="pl-PL"/>
              </w:rPr>
              <w:t>/cm</w:t>
            </w:r>
            <w:r w:rsidRPr="002919C5">
              <w:rPr>
                <w:bCs/>
                <w:vertAlign w:val="superscript"/>
                <w:lang w:val="pl-PL"/>
              </w:rPr>
              <w:t>2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BE2B71" w:rsidP="00D06A6B">
            <w:pPr>
              <w:pStyle w:val="Wcicienormalne"/>
              <w:ind w:left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6.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  <w:r w:rsidRPr="002919C5">
              <w:rPr>
                <w:bCs/>
                <w:lang w:val="pl-PL"/>
              </w:rPr>
              <w:t>Metoda detekcji częstotliwości pracy serca płodu: automatyczna korelacja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BE2B71" w:rsidP="00D06A6B">
            <w:pPr>
              <w:pStyle w:val="Wcicienormalne"/>
              <w:ind w:left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7.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  <w:r w:rsidRPr="002919C5">
              <w:rPr>
                <w:bCs/>
                <w:lang w:val="pl-PL"/>
              </w:rPr>
              <w:t>Rozbieżność mierzenia: 50 ~ 240 tętna na minutę (</w:t>
            </w:r>
            <w:proofErr w:type="spellStart"/>
            <w:r w:rsidRPr="002919C5">
              <w:rPr>
                <w:bCs/>
                <w:lang w:val="pl-PL"/>
              </w:rPr>
              <w:t>bpm</w:t>
            </w:r>
            <w:proofErr w:type="spellEnd"/>
            <w:r w:rsidRPr="002919C5">
              <w:rPr>
                <w:bCs/>
                <w:lang w:val="pl-PL"/>
              </w:rPr>
              <w:t>)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BE2B71" w:rsidP="00661830">
            <w:pPr>
              <w:pStyle w:val="Wcicienormalne"/>
              <w:ind w:left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8.</w:t>
            </w:r>
          </w:p>
        </w:tc>
        <w:tc>
          <w:tcPr>
            <w:tcW w:w="6662" w:type="dxa"/>
          </w:tcPr>
          <w:p w:rsidR="000B2B01" w:rsidRPr="002919C5" w:rsidRDefault="000B2B01" w:rsidP="00661830">
            <w:pPr>
              <w:pStyle w:val="Wcicienormalne"/>
              <w:ind w:left="0"/>
              <w:rPr>
                <w:bCs/>
                <w:lang w:val="pl-PL"/>
              </w:rPr>
            </w:pPr>
            <w:r w:rsidRPr="002919C5">
              <w:rPr>
                <w:bCs/>
                <w:lang w:val="pl-PL"/>
              </w:rPr>
              <w:t>Dokładność częstotliwości pracy serca płodu</w:t>
            </w:r>
            <w:r w:rsidRPr="002919C5">
              <w:rPr>
                <w:rFonts w:eastAsia="GulimChe"/>
                <w:lang w:val="pl-PL"/>
              </w:rPr>
              <w:t xml:space="preserve">±1 </w:t>
            </w:r>
            <w:proofErr w:type="spellStart"/>
            <w:r w:rsidRPr="002919C5">
              <w:rPr>
                <w:rFonts w:eastAsia="GulimChe"/>
                <w:lang w:val="pl-PL"/>
              </w:rPr>
              <w:t>bpm</w:t>
            </w:r>
            <w:proofErr w:type="spellEnd"/>
            <w:r w:rsidRPr="002919C5">
              <w:rPr>
                <w:bCs/>
                <w:lang w:val="pl-PL"/>
              </w:rPr>
              <w:t xml:space="preserve"> przy normalnym rozstawie częstotliwości pracy serca płodu </w:t>
            </w:r>
          </w:p>
        </w:tc>
        <w:tc>
          <w:tcPr>
            <w:tcW w:w="6237" w:type="dxa"/>
          </w:tcPr>
          <w:p w:rsidR="000B2B01" w:rsidRPr="002919C5" w:rsidRDefault="000B2B01" w:rsidP="00661830">
            <w:pPr>
              <w:pStyle w:val="Wcicienormalne"/>
              <w:ind w:left="0"/>
              <w:rPr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BE2B71" w:rsidP="00D06A6B">
            <w:pPr>
              <w:pStyle w:val="Wcicienormalne"/>
              <w:ind w:left="0"/>
              <w:rPr>
                <w:lang w:val="pl-PL"/>
              </w:rPr>
            </w:pPr>
            <w:r>
              <w:rPr>
                <w:lang w:val="pl-PL"/>
              </w:rPr>
              <w:t>9.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/>
                <w:lang w:val="pl-PL"/>
              </w:rPr>
            </w:pPr>
            <w:r w:rsidRPr="002919C5">
              <w:rPr>
                <w:b/>
                <w:lang w:val="pl-PL"/>
              </w:rPr>
              <w:t xml:space="preserve">Mierzenie częstotliwości skurczy macicy 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BE2B71" w:rsidP="00D06A6B">
            <w:pPr>
              <w:pStyle w:val="Wcicienormalne"/>
              <w:ind w:left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10.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  <w:r w:rsidRPr="002919C5">
              <w:rPr>
                <w:bCs/>
                <w:lang w:val="pl-PL"/>
              </w:rPr>
              <w:t xml:space="preserve">Źródło wejściowe: eksternistyczny przewodnik z receptorem ciśnieniowym 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BE2B71" w:rsidP="00D06A6B">
            <w:pPr>
              <w:pStyle w:val="Wcicienormalne"/>
              <w:ind w:left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11.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  <w:r w:rsidRPr="002919C5">
              <w:rPr>
                <w:bCs/>
                <w:lang w:val="pl-PL"/>
              </w:rPr>
              <w:t xml:space="preserve">Oddźwięk częstotliwości: DC ~ 0.5 </w:t>
            </w:r>
            <w:proofErr w:type="spellStart"/>
            <w:r w:rsidRPr="002919C5">
              <w:rPr>
                <w:bCs/>
                <w:lang w:val="pl-PL"/>
              </w:rPr>
              <w:t>Hz</w:t>
            </w:r>
            <w:proofErr w:type="spellEnd"/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BE2B71" w:rsidP="00D06A6B">
            <w:pPr>
              <w:pStyle w:val="Wcicienormalne"/>
              <w:ind w:left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12.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  <w:r w:rsidRPr="002919C5">
              <w:rPr>
                <w:bCs/>
                <w:lang w:val="pl-PL"/>
              </w:rPr>
              <w:t xml:space="preserve">Referencyjne (zerowe) sterowanie: łącznik jedno dotykowy 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BE2B71" w:rsidP="00D06A6B">
            <w:pPr>
              <w:pStyle w:val="Wcicienormalne"/>
              <w:ind w:left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13.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Rozbieżność mierzenia</w:t>
            </w:r>
            <w:r w:rsidRPr="002919C5">
              <w:rPr>
                <w:bCs/>
                <w:lang w:val="pl-PL"/>
              </w:rPr>
              <w:t>: 0 ~ 99 jednostek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BE2B71" w:rsidP="00D06A6B">
            <w:pPr>
              <w:pStyle w:val="Wcicienormalne"/>
              <w:ind w:left="0"/>
              <w:rPr>
                <w:lang w:val="pl-PL"/>
              </w:rPr>
            </w:pPr>
            <w:r>
              <w:rPr>
                <w:lang w:val="pl-PL"/>
              </w:rPr>
              <w:t>14.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/>
                <w:lang w:val="pl-PL"/>
              </w:rPr>
            </w:pPr>
            <w:r w:rsidRPr="002919C5">
              <w:rPr>
                <w:b/>
                <w:lang w:val="pl-PL"/>
              </w:rPr>
              <w:t>Urządzenia do zapisu: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BE2B71" w:rsidP="00D06A6B">
            <w:pPr>
              <w:pStyle w:val="Wcicienormalne"/>
              <w:ind w:left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15.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  <w:r w:rsidRPr="002919C5">
              <w:rPr>
                <w:bCs/>
                <w:lang w:val="pl-PL"/>
              </w:rPr>
              <w:t>Metoda zapisu: druk termalny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BE2B71" w:rsidP="00D06A6B">
            <w:pPr>
              <w:pStyle w:val="Wcicienormalne"/>
              <w:ind w:left="0"/>
              <w:rPr>
                <w:lang w:val="pl-PL"/>
              </w:rPr>
            </w:pPr>
            <w:r>
              <w:rPr>
                <w:lang w:val="pl-PL"/>
              </w:rPr>
              <w:t>16.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  <w:r w:rsidRPr="002919C5">
              <w:rPr>
                <w:lang w:val="pl-PL"/>
              </w:rPr>
              <w:t>Zapis na szerokim papierze formatu A4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BE2B71" w:rsidP="00D06A6B">
            <w:pPr>
              <w:pStyle w:val="Wcicienormalne"/>
              <w:ind w:left="0"/>
              <w:rPr>
                <w:lang w:val="pl-PL"/>
              </w:rPr>
            </w:pPr>
            <w:r>
              <w:rPr>
                <w:lang w:val="pl-PL"/>
              </w:rPr>
              <w:t>17.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lang w:val="pl-PL"/>
              </w:rPr>
            </w:pPr>
            <w:r w:rsidRPr="002919C5">
              <w:rPr>
                <w:lang w:val="pl-PL"/>
              </w:rPr>
              <w:t>Możliwość stosowania papieru faksowego i termalnego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9C575B" w:rsidP="000F3450">
            <w:pPr>
              <w:pStyle w:val="Wcicienormalne"/>
              <w:tabs>
                <w:tab w:val="left" w:pos="1215"/>
              </w:tabs>
              <w:ind w:left="0"/>
              <w:rPr>
                <w:lang w:val="pl-PL"/>
              </w:rPr>
            </w:pPr>
            <w:r>
              <w:rPr>
                <w:lang w:val="pl-PL"/>
              </w:rPr>
              <w:t>18.</w:t>
            </w:r>
          </w:p>
        </w:tc>
        <w:tc>
          <w:tcPr>
            <w:tcW w:w="6662" w:type="dxa"/>
          </w:tcPr>
          <w:p w:rsidR="000B2B01" w:rsidRPr="002919C5" w:rsidRDefault="000B2B01" w:rsidP="000F3450">
            <w:pPr>
              <w:pStyle w:val="Wcicienormalne"/>
              <w:tabs>
                <w:tab w:val="left" w:pos="1215"/>
              </w:tabs>
              <w:ind w:left="0"/>
              <w:rPr>
                <w:lang w:val="pl-PL"/>
              </w:rPr>
            </w:pPr>
            <w:r w:rsidRPr="002919C5">
              <w:rPr>
                <w:lang w:val="pl-PL"/>
              </w:rPr>
              <w:t>Możliwość ustawienia pracy aparatu w trybie zapisu lub monitorowania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9C575B" w:rsidP="000F3450">
            <w:pPr>
              <w:pStyle w:val="Wcicienormalne"/>
              <w:tabs>
                <w:tab w:val="left" w:pos="1215"/>
              </w:tabs>
              <w:ind w:left="0"/>
              <w:rPr>
                <w:lang w:val="pl-PL"/>
              </w:rPr>
            </w:pPr>
            <w:r>
              <w:rPr>
                <w:lang w:val="pl-PL"/>
              </w:rPr>
              <w:t>19.</w:t>
            </w:r>
          </w:p>
        </w:tc>
        <w:tc>
          <w:tcPr>
            <w:tcW w:w="6662" w:type="dxa"/>
          </w:tcPr>
          <w:p w:rsidR="000B2B01" w:rsidRPr="002919C5" w:rsidRDefault="000B2B01" w:rsidP="000F3450">
            <w:pPr>
              <w:pStyle w:val="Wcicienormalne"/>
              <w:tabs>
                <w:tab w:val="left" w:pos="1215"/>
              </w:tabs>
              <w:ind w:left="0"/>
              <w:rPr>
                <w:lang w:val="pl-PL"/>
              </w:rPr>
            </w:pPr>
            <w:r w:rsidRPr="002919C5">
              <w:rPr>
                <w:lang w:val="pl-PL"/>
              </w:rPr>
              <w:t xml:space="preserve">Automatyczna funkcja NST, dzięki której można zapisywać </w:t>
            </w:r>
            <w:r w:rsidRPr="002919C5">
              <w:rPr>
                <w:lang w:val="pl-PL"/>
              </w:rPr>
              <w:lastRenderedPageBreak/>
              <w:t>częstotliwość bicia serca płodu, ruchy płodu tylko w  wybranym czasie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9C575B" w:rsidP="00D06A6B">
            <w:pPr>
              <w:pStyle w:val="Wcicienormalne"/>
              <w:ind w:left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lastRenderedPageBreak/>
              <w:t>20.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  <w:r w:rsidRPr="002919C5">
              <w:rPr>
                <w:bCs/>
                <w:lang w:val="pl-PL"/>
              </w:rPr>
              <w:t>Rozróżnienie: 8 (pionowo)/10 (poziomo) punktów/mm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9C575B" w:rsidP="00D06A6B">
            <w:pPr>
              <w:pStyle w:val="Wcicienormalne"/>
              <w:ind w:left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21.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  <w:r w:rsidRPr="002919C5">
              <w:rPr>
                <w:bCs/>
                <w:lang w:val="pl-PL"/>
              </w:rPr>
              <w:t>Możliwość wyboru prędkości drukowania: 1,2,3 cm/min.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9C575B" w:rsidP="00D06A6B">
            <w:pPr>
              <w:pStyle w:val="Wcicienormalne"/>
              <w:ind w:left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22.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  <w:r w:rsidRPr="002919C5">
              <w:rPr>
                <w:bCs/>
                <w:lang w:val="pl-PL"/>
              </w:rPr>
              <w:t xml:space="preserve">Funkcja podawania papieru 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9C575B" w:rsidP="00DF365C">
            <w:pPr>
              <w:pStyle w:val="Wcicienormalne"/>
              <w:ind w:left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23.</w:t>
            </w:r>
          </w:p>
        </w:tc>
        <w:tc>
          <w:tcPr>
            <w:tcW w:w="6662" w:type="dxa"/>
          </w:tcPr>
          <w:p w:rsidR="000B2B01" w:rsidRPr="002919C5" w:rsidRDefault="000B2B01" w:rsidP="00DF365C">
            <w:pPr>
              <w:pStyle w:val="Wcicienormalne"/>
              <w:ind w:left="0"/>
              <w:rPr>
                <w:lang w:val="pl-PL"/>
              </w:rPr>
            </w:pPr>
            <w:r w:rsidRPr="002919C5">
              <w:rPr>
                <w:bCs/>
                <w:lang w:val="pl-PL"/>
              </w:rPr>
              <w:t>Możliwość ustawienia druku z kratką lub bez kratki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9C575B" w:rsidP="00D06A6B">
            <w:pPr>
              <w:pStyle w:val="Wcicienormalne"/>
              <w:ind w:left="0"/>
              <w:rPr>
                <w:lang w:val="pl-PL"/>
              </w:rPr>
            </w:pPr>
            <w:r>
              <w:rPr>
                <w:lang w:val="pl-PL"/>
              </w:rPr>
              <w:t>24.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lang w:val="pl-PL"/>
              </w:rPr>
            </w:pPr>
            <w:r w:rsidRPr="002919C5">
              <w:rPr>
                <w:lang w:val="pl-PL"/>
              </w:rPr>
              <w:t>Możliwość ustawiania dwóch poziomów kontrastu wydruku (Kontrast druku: 1, 2)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9C575B" w:rsidP="00D06A6B">
            <w:pPr>
              <w:pStyle w:val="Wcicienormalne"/>
              <w:ind w:left="0"/>
              <w:rPr>
                <w:lang w:val="pl-PL"/>
              </w:rPr>
            </w:pPr>
            <w:r>
              <w:rPr>
                <w:lang w:val="pl-PL"/>
              </w:rPr>
              <w:t>25.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lang w:val="pl-PL"/>
              </w:rPr>
            </w:pPr>
            <w:r w:rsidRPr="002919C5">
              <w:rPr>
                <w:lang w:val="pl-PL"/>
              </w:rPr>
              <w:t>Możliwość ustawienia czasu drukowania: 0, 10, 20, 30, 40, 50, 60 min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9C575B" w:rsidP="00CC7508">
            <w:pPr>
              <w:pStyle w:val="Wcicienormalne"/>
              <w:ind w:left="0"/>
              <w:rPr>
                <w:lang w:val="pl-PL"/>
              </w:rPr>
            </w:pPr>
            <w:r>
              <w:rPr>
                <w:lang w:val="pl-PL"/>
              </w:rPr>
              <w:t>26.</w:t>
            </w:r>
          </w:p>
        </w:tc>
        <w:tc>
          <w:tcPr>
            <w:tcW w:w="6662" w:type="dxa"/>
          </w:tcPr>
          <w:p w:rsidR="000B2B01" w:rsidRPr="002919C5" w:rsidRDefault="000B2B01" w:rsidP="00CC7508">
            <w:pPr>
              <w:pStyle w:val="Wcicienormalne"/>
              <w:ind w:left="0"/>
              <w:rPr>
                <w:lang w:val="pl-PL"/>
              </w:rPr>
            </w:pPr>
            <w:r w:rsidRPr="002919C5">
              <w:rPr>
                <w:lang w:val="pl-PL"/>
              </w:rPr>
              <w:t xml:space="preserve">Możliwość ustawienia funkcji automatycznego mierzenia ruchu płodu lub określenia wartości krytycznej siły ruchów płodu 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9C575B" w:rsidP="00CC7508">
            <w:pPr>
              <w:pStyle w:val="Wcicienormalne"/>
              <w:ind w:left="0"/>
              <w:rPr>
                <w:lang w:val="pl-PL"/>
              </w:rPr>
            </w:pPr>
            <w:r>
              <w:rPr>
                <w:lang w:val="pl-PL"/>
              </w:rPr>
              <w:t>27.</w:t>
            </w:r>
          </w:p>
        </w:tc>
        <w:tc>
          <w:tcPr>
            <w:tcW w:w="6662" w:type="dxa"/>
          </w:tcPr>
          <w:p w:rsidR="000B2B01" w:rsidRPr="002919C5" w:rsidRDefault="000B2B01" w:rsidP="00CC7508">
            <w:pPr>
              <w:pStyle w:val="Wcicienormalne"/>
              <w:ind w:left="0"/>
              <w:rPr>
                <w:lang w:val="pl-PL"/>
              </w:rPr>
            </w:pPr>
            <w:r w:rsidRPr="002919C5">
              <w:rPr>
                <w:lang w:val="pl-PL"/>
              </w:rPr>
              <w:t>Możliwość ustawiania funkcji czasu i daty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9C575B" w:rsidP="00D06A6B">
            <w:pPr>
              <w:pStyle w:val="Wcicienormalne"/>
              <w:ind w:left="0"/>
              <w:rPr>
                <w:lang w:val="pl-PL"/>
              </w:rPr>
            </w:pPr>
            <w:r>
              <w:rPr>
                <w:lang w:val="pl-PL"/>
              </w:rPr>
              <w:t>28.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lang w:val="pl-PL"/>
              </w:rPr>
            </w:pPr>
            <w:r w:rsidRPr="002919C5">
              <w:rPr>
                <w:lang w:val="pl-PL"/>
              </w:rPr>
              <w:t xml:space="preserve">Ekran LED 7-segmentowy, dwukanałowy wskazujący częstotliwość pracy serca płodu, skurcze macicy 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9C575B" w:rsidP="003C5730">
            <w:pPr>
              <w:pStyle w:val="Wcicienormalne"/>
              <w:ind w:left="0"/>
              <w:rPr>
                <w:lang w:val="pl-PL"/>
              </w:rPr>
            </w:pPr>
            <w:r>
              <w:rPr>
                <w:lang w:val="pl-PL"/>
              </w:rPr>
              <w:t>29.</w:t>
            </w:r>
          </w:p>
        </w:tc>
        <w:tc>
          <w:tcPr>
            <w:tcW w:w="6662" w:type="dxa"/>
          </w:tcPr>
          <w:p w:rsidR="000B2B01" w:rsidRPr="002919C5" w:rsidRDefault="000B2B01" w:rsidP="003C5730">
            <w:pPr>
              <w:pStyle w:val="Wcicienormalne"/>
              <w:ind w:left="0"/>
            </w:pPr>
            <w:r w:rsidRPr="002919C5">
              <w:rPr>
                <w:lang w:val="pl-PL"/>
              </w:rPr>
              <w:t>Wskaźnik częstotliwości bicia serca płodu  (</w:t>
            </w:r>
            <w:proofErr w:type="spellStart"/>
            <w:r w:rsidRPr="002919C5">
              <w:rPr>
                <w:lang w:val="pl-PL"/>
              </w:rPr>
              <w:t>bpm</w:t>
            </w:r>
            <w:proofErr w:type="spellEnd"/>
            <w:r w:rsidRPr="002919C5">
              <w:rPr>
                <w:lang w:val="pl-PL"/>
              </w:rPr>
              <w:t>)</w:t>
            </w:r>
          </w:p>
        </w:tc>
        <w:tc>
          <w:tcPr>
            <w:tcW w:w="6237" w:type="dxa"/>
          </w:tcPr>
          <w:p w:rsidR="000B2B01" w:rsidRPr="002919C5" w:rsidRDefault="000B2B01" w:rsidP="003C5730">
            <w:pPr>
              <w:pStyle w:val="Wcicienormalne"/>
              <w:ind w:left="0"/>
              <w:rPr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9C575B" w:rsidP="00D06A6B">
            <w:pPr>
              <w:pStyle w:val="Wcicienormalne"/>
              <w:ind w:left="0"/>
              <w:rPr>
                <w:lang w:val="pl-PL"/>
              </w:rPr>
            </w:pPr>
            <w:r>
              <w:rPr>
                <w:lang w:val="pl-PL"/>
              </w:rPr>
              <w:t>30.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lang w:val="pl-PL"/>
              </w:rPr>
            </w:pPr>
            <w:r w:rsidRPr="002919C5">
              <w:rPr>
                <w:lang w:val="pl-PL"/>
              </w:rPr>
              <w:t>Zielony wskaźnik stabilnej częstotliwości pracy serca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9C575B" w:rsidP="00D06A6B">
            <w:pPr>
              <w:pStyle w:val="Wcicienormalne"/>
              <w:ind w:left="0"/>
            </w:pPr>
            <w:r>
              <w:t>31.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</w:pPr>
            <w:r w:rsidRPr="002919C5">
              <w:t>Czerwony wskaźnik niestabilnej częstotliwości pracy serca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9C575B" w:rsidP="00CC7508">
            <w:pPr>
              <w:pStyle w:val="Wcicienormalne"/>
              <w:ind w:left="0"/>
              <w:rPr>
                <w:lang w:val="pl-PL"/>
              </w:rPr>
            </w:pPr>
            <w:r>
              <w:rPr>
                <w:lang w:val="pl-PL"/>
              </w:rPr>
              <w:t>32.</w:t>
            </w:r>
          </w:p>
        </w:tc>
        <w:tc>
          <w:tcPr>
            <w:tcW w:w="6662" w:type="dxa"/>
          </w:tcPr>
          <w:p w:rsidR="000B2B01" w:rsidRPr="002919C5" w:rsidRDefault="000B2B01" w:rsidP="00CC7508">
            <w:pPr>
              <w:pStyle w:val="Wcicienormalne"/>
              <w:ind w:left="0"/>
              <w:rPr>
                <w:lang w:val="pl-PL"/>
              </w:rPr>
            </w:pPr>
            <w:r w:rsidRPr="002919C5">
              <w:rPr>
                <w:lang w:val="pl-PL"/>
              </w:rPr>
              <w:t>Wskaźnik wartości zmierzonych skurczy macicy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9C575B" w:rsidP="00661830">
            <w:pPr>
              <w:widowControl w:val="0"/>
              <w:wordWrap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662" w:type="dxa"/>
          </w:tcPr>
          <w:p w:rsidR="000B2B01" w:rsidRPr="002919C5" w:rsidRDefault="000B2B01" w:rsidP="00661830">
            <w:pPr>
              <w:widowControl w:val="0"/>
              <w:wordWrap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19C5">
              <w:rPr>
                <w:rFonts w:ascii="Times New Roman" w:hAnsi="Times New Roman"/>
                <w:sz w:val="24"/>
                <w:szCs w:val="24"/>
              </w:rPr>
              <w:t xml:space="preserve">Wskaźnik LED włączonego/wyłączonego ładowania 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9C575B" w:rsidP="00CC7508">
            <w:pPr>
              <w:pStyle w:val="Wcicienormalne"/>
              <w:ind w:left="0"/>
              <w:rPr>
                <w:lang w:val="pl-PL"/>
              </w:rPr>
            </w:pPr>
            <w:r>
              <w:rPr>
                <w:lang w:val="pl-PL"/>
              </w:rPr>
              <w:t>34.</w:t>
            </w:r>
          </w:p>
        </w:tc>
        <w:tc>
          <w:tcPr>
            <w:tcW w:w="6662" w:type="dxa"/>
          </w:tcPr>
          <w:p w:rsidR="000B2B01" w:rsidRPr="002919C5" w:rsidRDefault="000B2B01" w:rsidP="00CC7508">
            <w:pPr>
              <w:pStyle w:val="Wcicienormalne"/>
              <w:ind w:left="0"/>
              <w:rPr>
                <w:lang w:val="pl-PL"/>
              </w:rPr>
            </w:pPr>
            <w:r w:rsidRPr="002919C5">
              <w:rPr>
                <w:lang w:val="pl-PL"/>
              </w:rPr>
              <w:t>Dźwiękowy i świetlny wskaźnik alarmu wskazujący: wyłączenie sondy Dopplera, brak papieru, zapisywanie danych ustawień, koniec NST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9C575B" w:rsidP="00CC7508">
            <w:pPr>
              <w:pStyle w:val="Wcicienormalne"/>
              <w:ind w:left="0"/>
              <w:rPr>
                <w:lang w:val="pl-PL"/>
              </w:rPr>
            </w:pPr>
            <w:r>
              <w:rPr>
                <w:lang w:val="pl-PL"/>
              </w:rPr>
              <w:t>35.</w:t>
            </w:r>
          </w:p>
        </w:tc>
        <w:tc>
          <w:tcPr>
            <w:tcW w:w="6662" w:type="dxa"/>
          </w:tcPr>
          <w:p w:rsidR="000B2B01" w:rsidRPr="002919C5" w:rsidRDefault="000B2B01" w:rsidP="00CC7508">
            <w:pPr>
              <w:pStyle w:val="Wcicienormalne"/>
              <w:ind w:left="0"/>
              <w:rPr>
                <w:lang w:val="pl-PL"/>
              </w:rPr>
            </w:pPr>
            <w:r w:rsidRPr="002919C5">
              <w:rPr>
                <w:lang w:val="pl-PL"/>
              </w:rPr>
              <w:t>Funkcja alarmu częstotliwości pracy serca płodu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9C575B" w:rsidP="00347715">
            <w:pPr>
              <w:pStyle w:val="Wcicienormalne"/>
              <w:ind w:left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36.</w:t>
            </w:r>
          </w:p>
        </w:tc>
        <w:tc>
          <w:tcPr>
            <w:tcW w:w="6662" w:type="dxa"/>
          </w:tcPr>
          <w:p w:rsidR="000B2B01" w:rsidRPr="002919C5" w:rsidRDefault="000B2B01" w:rsidP="00347715">
            <w:pPr>
              <w:pStyle w:val="Wcicienormalne"/>
              <w:ind w:left="0"/>
              <w:rPr>
                <w:bCs/>
                <w:lang w:val="pl-PL"/>
              </w:rPr>
            </w:pPr>
            <w:r w:rsidRPr="002919C5">
              <w:rPr>
                <w:bCs/>
                <w:lang w:val="pl-PL"/>
              </w:rPr>
              <w:t xml:space="preserve">Dźwięk sondy Dopplera z wbudowanego głośnika, możliwość regulacji głośności (8 poziomów) 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9C575B" w:rsidP="00A079A7">
            <w:pPr>
              <w:autoSpaceDE w:val="0"/>
              <w:autoSpaceDN w:val="0"/>
              <w:snapToGri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A07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B2B01" w:rsidRPr="002919C5" w:rsidRDefault="000B2B01" w:rsidP="000F3450">
            <w:pPr>
              <w:autoSpaceDE w:val="0"/>
              <w:autoSpaceDN w:val="0"/>
              <w:snapToGri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C5">
              <w:rPr>
                <w:rFonts w:ascii="Times New Roman" w:hAnsi="Times New Roman"/>
                <w:b/>
                <w:sz w:val="24"/>
                <w:szCs w:val="24"/>
              </w:rPr>
              <w:t>W zestawie:</w:t>
            </w:r>
            <w:r w:rsidRPr="002919C5">
              <w:rPr>
                <w:rFonts w:ascii="Times New Roman" w:hAnsi="Times New Roman"/>
                <w:sz w:val="24"/>
                <w:szCs w:val="24"/>
              </w:rPr>
              <w:t xml:space="preserve"> sterownik; Ultradźwiękowa sonda Dopplera, sonda częstotliwości skurczy macicy, urządzenie do oznaczenia czynności aparatu, papier do drukowania, ładowarka, Kabel doładowujący, żel ultradźwiękowy, pas sondy, instrukcja obsługi, certyfikat CE, autoryzacja producenta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E763E5" w:rsidP="00D06A6B">
            <w:pPr>
              <w:pStyle w:val="Wcicienormalne"/>
              <w:ind w:left="0"/>
              <w:rPr>
                <w:lang w:val="pl-PL"/>
              </w:rPr>
            </w:pPr>
            <w:r>
              <w:rPr>
                <w:lang w:val="pl-PL"/>
              </w:rPr>
              <w:t>38.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ind w:left="0"/>
            </w:pPr>
            <w:r w:rsidRPr="002919C5">
              <w:rPr>
                <w:b/>
                <w:lang w:val="pl-PL"/>
              </w:rPr>
              <w:t>Wyszczególnienie dotyczące ładowania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ind w:left="0"/>
              <w:rPr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E763E5" w:rsidP="00D06A6B">
            <w:pPr>
              <w:pStyle w:val="Wcicienormalne"/>
              <w:widowControl w:val="0"/>
              <w:wordWrap w:val="0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39.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widowControl w:val="0"/>
              <w:wordWrap w:val="0"/>
              <w:ind w:left="0"/>
              <w:jc w:val="both"/>
              <w:rPr>
                <w:bCs/>
                <w:lang w:val="pl-PL"/>
              </w:rPr>
            </w:pPr>
            <w:r w:rsidRPr="002919C5">
              <w:rPr>
                <w:lang w:val="pl-PL"/>
              </w:rPr>
              <w:t xml:space="preserve">Wejście ładowarki: 100 – 250 V prądu zmiennego, 50/60 </w:t>
            </w:r>
            <w:proofErr w:type="spellStart"/>
            <w:r w:rsidRPr="002919C5">
              <w:rPr>
                <w:lang w:val="pl-PL"/>
              </w:rPr>
              <w:t>Hz</w:t>
            </w:r>
            <w:proofErr w:type="spellEnd"/>
            <w:r w:rsidRPr="002919C5">
              <w:rPr>
                <w:lang w:val="pl-PL"/>
              </w:rPr>
              <w:t>, około 80 VA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widowControl w:val="0"/>
              <w:wordWrap w:val="0"/>
              <w:ind w:left="0"/>
              <w:jc w:val="both"/>
              <w:rPr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E763E5" w:rsidP="00D06A6B">
            <w:pPr>
              <w:pStyle w:val="Wcicienormalne"/>
              <w:widowControl w:val="0"/>
              <w:wordWrap w:val="0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lastRenderedPageBreak/>
              <w:t>40.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widowControl w:val="0"/>
              <w:wordWrap w:val="0"/>
              <w:ind w:left="0"/>
              <w:jc w:val="both"/>
              <w:rPr>
                <w:bCs/>
                <w:lang w:val="pl-PL"/>
              </w:rPr>
            </w:pPr>
            <w:r w:rsidRPr="002919C5">
              <w:rPr>
                <w:lang w:val="pl-PL"/>
              </w:rPr>
              <w:t>Wyjście ładowarki: 16 V, 2,8 A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widowControl w:val="0"/>
              <w:wordWrap w:val="0"/>
              <w:ind w:left="0"/>
              <w:jc w:val="both"/>
              <w:rPr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E763E5" w:rsidP="00D06A6B">
            <w:pPr>
              <w:pStyle w:val="Wcicienormalne"/>
              <w:widowControl w:val="0"/>
              <w:wordWrap w:val="0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41.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widowControl w:val="0"/>
              <w:wordWrap w:val="0"/>
              <w:ind w:left="0"/>
              <w:jc w:val="both"/>
              <w:rPr>
                <w:lang w:val="pl-PL"/>
              </w:rPr>
            </w:pPr>
            <w:r w:rsidRPr="002919C5">
              <w:rPr>
                <w:lang w:val="pl-PL"/>
              </w:rPr>
              <w:t>Ochrona podczas braku prądu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widowControl w:val="0"/>
              <w:wordWrap w:val="0"/>
              <w:ind w:left="0"/>
              <w:jc w:val="both"/>
              <w:rPr>
                <w:bCs/>
                <w:lang w:val="pl-PL"/>
              </w:rPr>
            </w:pPr>
          </w:p>
        </w:tc>
      </w:tr>
      <w:tr w:rsidR="000B2B01" w:rsidRPr="002919C5" w:rsidTr="00BE2B71">
        <w:tc>
          <w:tcPr>
            <w:tcW w:w="817" w:type="dxa"/>
          </w:tcPr>
          <w:p w:rsidR="000B2B01" w:rsidRPr="00BE2B71" w:rsidRDefault="00E763E5" w:rsidP="00D06A6B">
            <w:pPr>
              <w:pStyle w:val="Wcicienormalne"/>
              <w:widowControl w:val="0"/>
              <w:wordWrap w:val="0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42.</w:t>
            </w:r>
          </w:p>
        </w:tc>
        <w:tc>
          <w:tcPr>
            <w:tcW w:w="6662" w:type="dxa"/>
          </w:tcPr>
          <w:p w:rsidR="000B2B01" w:rsidRPr="002919C5" w:rsidRDefault="000B2B01" w:rsidP="00D06A6B">
            <w:pPr>
              <w:pStyle w:val="Wcicienormalne"/>
              <w:widowControl w:val="0"/>
              <w:wordWrap w:val="0"/>
              <w:ind w:left="0"/>
              <w:jc w:val="both"/>
              <w:rPr>
                <w:lang w:val="pl-PL"/>
              </w:rPr>
            </w:pPr>
            <w:r w:rsidRPr="002919C5">
              <w:rPr>
                <w:lang w:val="pl-PL"/>
              </w:rPr>
              <w:t>Bateria: litowa bateria CR 2032 3 V</w:t>
            </w:r>
          </w:p>
        </w:tc>
        <w:tc>
          <w:tcPr>
            <w:tcW w:w="6237" w:type="dxa"/>
          </w:tcPr>
          <w:p w:rsidR="000B2B01" w:rsidRPr="002919C5" w:rsidRDefault="000B2B01" w:rsidP="00D06A6B">
            <w:pPr>
              <w:pStyle w:val="Wcicienormalne"/>
              <w:widowControl w:val="0"/>
              <w:wordWrap w:val="0"/>
              <w:ind w:left="0"/>
              <w:jc w:val="both"/>
              <w:rPr>
                <w:bCs/>
                <w:lang w:val="pl-PL"/>
              </w:rPr>
            </w:pPr>
          </w:p>
        </w:tc>
      </w:tr>
      <w:tr w:rsidR="001564F8" w:rsidRPr="002919C5" w:rsidTr="00BE2B71">
        <w:tc>
          <w:tcPr>
            <w:tcW w:w="817" w:type="dxa"/>
          </w:tcPr>
          <w:p w:rsidR="001564F8" w:rsidRDefault="001564F8" w:rsidP="00D06A6B">
            <w:pPr>
              <w:pStyle w:val="Wcicienormalne"/>
              <w:widowControl w:val="0"/>
              <w:wordWrap w:val="0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43.</w:t>
            </w:r>
          </w:p>
        </w:tc>
        <w:tc>
          <w:tcPr>
            <w:tcW w:w="6662" w:type="dxa"/>
          </w:tcPr>
          <w:p w:rsidR="001564F8" w:rsidRPr="002919C5" w:rsidRDefault="009C2EF2" w:rsidP="00D06A6B">
            <w:pPr>
              <w:pStyle w:val="Wcicienormalne"/>
              <w:widowControl w:val="0"/>
              <w:wordWrap w:val="0"/>
              <w:ind w:left="0"/>
              <w:jc w:val="both"/>
              <w:rPr>
                <w:lang w:val="pl-PL"/>
              </w:rPr>
            </w:pPr>
            <w:r w:rsidRPr="00F06E73">
              <w:t>Instrukcja obsługi w języku polskim wraz z dostawą</w:t>
            </w:r>
          </w:p>
        </w:tc>
        <w:tc>
          <w:tcPr>
            <w:tcW w:w="6237" w:type="dxa"/>
          </w:tcPr>
          <w:p w:rsidR="001564F8" w:rsidRPr="002919C5" w:rsidRDefault="001564F8" w:rsidP="00D06A6B">
            <w:pPr>
              <w:pStyle w:val="Wcicienormalne"/>
              <w:widowControl w:val="0"/>
              <w:wordWrap w:val="0"/>
              <w:ind w:left="0"/>
              <w:jc w:val="both"/>
              <w:rPr>
                <w:bCs/>
                <w:lang w:val="pl-PL"/>
              </w:rPr>
            </w:pPr>
          </w:p>
        </w:tc>
      </w:tr>
      <w:tr w:rsidR="001564F8" w:rsidRPr="002919C5" w:rsidTr="00BE2B71">
        <w:tc>
          <w:tcPr>
            <w:tcW w:w="817" w:type="dxa"/>
          </w:tcPr>
          <w:p w:rsidR="001564F8" w:rsidRDefault="001564F8" w:rsidP="00D06A6B">
            <w:pPr>
              <w:pStyle w:val="Wcicienormalne"/>
              <w:widowControl w:val="0"/>
              <w:wordWrap w:val="0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44.</w:t>
            </w:r>
          </w:p>
        </w:tc>
        <w:tc>
          <w:tcPr>
            <w:tcW w:w="6662" w:type="dxa"/>
          </w:tcPr>
          <w:p w:rsidR="001564F8" w:rsidRPr="002919C5" w:rsidRDefault="009C2EF2" w:rsidP="00D06A6B">
            <w:pPr>
              <w:pStyle w:val="Wcicienormalne"/>
              <w:widowControl w:val="0"/>
              <w:wordWrap w:val="0"/>
              <w:ind w:left="0"/>
              <w:jc w:val="both"/>
              <w:rPr>
                <w:lang w:val="pl-PL"/>
              </w:rPr>
            </w:pPr>
            <w:r w:rsidRPr="00F06E73">
              <w:t>Bezpłatne przeglądy okresowe z</w:t>
            </w:r>
            <w:r>
              <w:t xml:space="preserve"> wymianą niezbędnych elementów </w:t>
            </w:r>
            <w:r w:rsidRPr="00F06E73">
              <w:t xml:space="preserve"> przez cały okres gwarancji.</w:t>
            </w:r>
          </w:p>
        </w:tc>
        <w:tc>
          <w:tcPr>
            <w:tcW w:w="6237" w:type="dxa"/>
          </w:tcPr>
          <w:p w:rsidR="001564F8" w:rsidRPr="002919C5" w:rsidRDefault="001564F8" w:rsidP="00D06A6B">
            <w:pPr>
              <w:pStyle w:val="Wcicienormalne"/>
              <w:widowControl w:val="0"/>
              <w:wordWrap w:val="0"/>
              <w:ind w:left="0"/>
              <w:jc w:val="both"/>
              <w:rPr>
                <w:bCs/>
                <w:lang w:val="pl-PL"/>
              </w:rPr>
            </w:pPr>
          </w:p>
        </w:tc>
      </w:tr>
      <w:tr w:rsidR="001564F8" w:rsidRPr="002919C5" w:rsidTr="00BE2B71">
        <w:tc>
          <w:tcPr>
            <w:tcW w:w="817" w:type="dxa"/>
          </w:tcPr>
          <w:p w:rsidR="001564F8" w:rsidRDefault="001564F8" w:rsidP="00D06A6B">
            <w:pPr>
              <w:pStyle w:val="Wcicienormalne"/>
              <w:widowControl w:val="0"/>
              <w:wordWrap w:val="0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45.</w:t>
            </w:r>
          </w:p>
        </w:tc>
        <w:tc>
          <w:tcPr>
            <w:tcW w:w="6662" w:type="dxa"/>
          </w:tcPr>
          <w:p w:rsidR="001564F8" w:rsidRPr="002919C5" w:rsidRDefault="009C2EF2" w:rsidP="00D06A6B">
            <w:pPr>
              <w:pStyle w:val="Wcicienormalne"/>
              <w:widowControl w:val="0"/>
              <w:wordWrap w:val="0"/>
              <w:ind w:left="0"/>
              <w:jc w:val="both"/>
              <w:rPr>
                <w:lang w:val="pl-PL"/>
              </w:rPr>
            </w:pPr>
            <w:r w:rsidRPr="00F06E73">
              <w:t>Okres gwarancji min 24 miesięcy</w:t>
            </w:r>
          </w:p>
        </w:tc>
        <w:tc>
          <w:tcPr>
            <w:tcW w:w="6237" w:type="dxa"/>
          </w:tcPr>
          <w:p w:rsidR="001564F8" w:rsidRPr="002919C5" w:rsidRDefault="001564F8" w:rsidP="00D06A6B">
            <w:pPr>
              <w:pStyle w:val="Wcicienormalne"/>
              <w:widowControl w:val="0"/>
              <w:wordWrap w:val="0"/>
              <w:ind w:left="0"/>
              <w:jc w:val="both"/>
              <w:rPr>
                <w:bCs/>
                <w:lang w:val="pl-PL"/>
              </w:rPr>
            </w:pPr>
          </w:p>
        </w:tc>
      </w:tr>
    </w:tbl>
    <w:p w:rsidR="00F06E73" w:rsidRDefault="00F06E73" w:rsidP="00E578D8">
      <w:pPr>
        <w:pStyle w:val="Wcicienormalne"/>
        <w:ind w:left="0"/>
        <w:rPr>
          <w:lang w:val="pl-PL"/>
        </w:rPr>
      </w:pPr>
    </w:p>
    <w:p w:rsidR="00F06E73" w:rsidRPr="002919C5" w:rsidRDefault="00F06E73" w:rsidP="00E578D8">
      <w:pPr>
        <w:pStyle w:val="Wcicienormalne"/>
        <w:ind w:left="0"/>
        <w:rPr>
          <w:lang w:val="pl-PL"/>
        </w:rPr>
      </w:pPr>
    </w:p>
    <w:p w:rsidR="004B6B56" w:rsidRPr="004B6B56" w:rsidRDefault="004B6B56" w:rsidP="004B6B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6B56">
        <w:rPr>
          <w:rFonts w:ascii="Times New Roman" w:eastAsia="Times New Roman" w:hAnsi="Times New Roman"/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4B6B56" w:rsidRPr="004B6B56" w:rsidRDefault="004B6B56" w:rsidP="004B6B5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6B56" w:rsidRPr="004B6B56" w:rsidRDefault="004B6B56" w:rsidP="004B6B5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B6B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Treść oświadczenia wykonawcy: </w:t>
      </w:r>
    </w:p>
    <w:p w:rsidR="004B6B56" w:rsidRPr="004B6B56" w:rsidRDefault="004B6B56" w:rsidP="004B6B5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6B56">
        <w:rPr>
          <w:rFonts w:ascii="Times New Roman" w:eastAsia="Times New Roman" w:hAnsi="Times New Roman"/>
          <w:sz w:val="24"/>
          <w:szCs w:val="24"/>
          <w:lang w:eastAsia="ar-SA"/>
        </w:rPr>
        <w:t>Oświadczamy, że przedstawione powyżej dane są prawdziwe oraz zobowiązujemy się w przypadku wygrania przetargu do dostarczenia aparatury spełniającej wyspecyfikowane parametry.</w:t>
      </w:r>
    </w:p>
    <w:p w:rsidR="004B6B56" w:rsidRPr="004B6B56" w:rsidRDefault="004B6B56" w:rsidP="004B6B56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6B56">
        <w:rPr>
          <w:rFonts w:ascii="Times New Roman" w:eastAsia="Times New Roman" w:hAnsi="Times New Roman"/>
          <w:sz w:val="24"/>
          <w:szCs w:val="24"/>
          <w:lang w:eastAsia="ar-SA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4B6B56" w:rsidRPr="004B6B56" w:rsidRDefault="004B6B56" w:rsidP="004B6B5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6B56" w:rsidRPr="004B6B56" w:rsidRDefault="004B6B56" w:rsidP="004B6B5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6B56">
        <w:rPr>
          <w:rFonts w:ascii="Times New Roman" w:eastAsia="Times New Roman" w:hAnsi="Times New Roman" w:cs="Calibri"/>
          <w:sz w:val="24"/>
          <w:szCs w:val="24"/>
          <w:lang w:eastAsia="ar-SA"/>
        </w:rPr>
        <w:t>Wartość brutto zamówienia (cyfrowo i słownie):   …………………………………………………</w:t>
      </w:r>
    </w:p>
    <w:p w:rsidR="004B6B56" w:rsidRPr="004B6B56" w:rsidRDefault="004B6B56" w:rsidP="004B6B5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6B56">
        <w:rPr>
          <w:rFonts w:ascii="Times New Roman" w:eastAsia="Times New Roman" w:hAnsi="Times New Roman" w:cs="Calibri"/>
          <w:sz w:val="24"/>
          <w:szCs w:val="24"/>
          <w:lang w:eastAsia="ar-SA"/>
        </w:rPr>
        <w:t>Wartość netto zamówienia: (cyfrowo i słownie): ……………………………………………………</w:t>
      </w:r>
    </w:p>
    <w:p w:rsidR="004B6B56" w:rsidRPr="004B6B56" w:rsidRDefault="004B6B56" w:rsidP="004B6B5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6B56">
        <w:rPr>
          <w:rFonts w:ascii="Times New Roman" w:eastAsia="Times New Roman" w:hAnsi="Times New Roman" w:cs="Calibri"/>
          <w:sz w:val="24"/>
          <w:szCs w:val="24"/>
          <w:lang w:eastAsia="ar-SA"/>
        </w:rPr>
        <w:t>Podatek VAT ……………zł słownie: ………………………………………………………………</w:t>
      </w:r>
    </w:p>
    <w:p w:rsidR="004B6B56" w:rsidRPr="004B6B56" w:rsidRDefault="004B6B56" w:rsidP="004B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6B56" w:rsidRPr="004B6B56" w:rsidRDefault="004B6B56" w:rsidP="004B6B56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B6B5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</w:t>
      </w:r>
      <w:r w:rsidRPr="004B6B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B6B5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</w:t>
      </w:r>
      <w:r w:rsidRPr="004B6B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B6B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B6B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B6B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B6B56">
        <w:rPr>
          <w:rFonts w:ascii="Times New Roman" w:eastAsia="Times New Roman" w:hAnsi="Times New Roman"/>
          <w:sz w:val="24"/>
          <w:szCs w:val="24"/>
          <w:lang w:eastAsia="ar-SA"/>
        </w:rPr>
        <w:tab/>
        <w:t>..................................................................................</w:t>
      </w:r>
    </w:p>
    <w:p w:rsidR="004B6B56" w:rsidRPr="004B6B56" w:rsidRDefault="004B6B56" w:rsidP="004B6B5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6B5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</w:t>
      </w:r>
      <w:r w:rsidR="002A5D3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Pr="004B6B56">
        <w:rPr>
          <w:rFonts w:ascii="Times New Roman" w:eastAsia="Times New Roman" w:hAnsi="Times New Roman"/>
          <w:sz w:val="24"/>
          <w:szCs w:val="24"/>
          <w:lang w:eastAsia="ar-SA"/>
        </w:rPr>
        <w:t xml:space="preserve"> Pieczęć i podpis osoby uprawnionej</w:t>
      </w:r>
    </w:p>
    <w:p w:rsidR="004B6B56" w:rsidRPr="004B6B56" w:rsidRDefault="004B6B56" w:rsidP="004B6B56">
      <w:pPr>
        <w:suppressAutoHyphens/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6B56">
        <w:rPr>
          <w:rFonts w:ascii="Times New Roman" w:eastAsia="Times New Roman" w:hAnsi="Times New Roman"/>
          <w:sz w:val="24"/>
          <w:szCs w:val="24"/>
          <w:lang w:eastAsia="ar-SA"/>
        </w:rPr>
        <w:t xml:space="preserve"> do reprezentowania Wykonawcy</w:t>
      </w:r>
    </w:p>
    <w:p w:rsidR="004B6B56" w:rsidRPr="004B6B56" w:rsidRDefault="004B6B56" w:rsidP="004B6B5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8D8" w:rsidRPr="002919C5" w:rsidRDefault="00E578D8" w:rsidP="00E578D8">
      <w:pPr>
        <w:pStyle w:val="Wcicienormalne"/>
        <w:ind w:left="0"/>
        <w:rPr>
          <w:b/>
          <w:lang w:val="pl-PL"/>
        </w:rPr>
      </w:pPr>
    </w:p>
    <w:p w:rsidR="005861FC" w:rsidRDefault="005861FC"/>
    <w:sectPr w:rsidR="005861FC" w:rsidSect="0093343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9F32DE"/>
    <w:multiLevelType w:val="hybridMultilevel"/>
    <w:tmpl w:val="DD7438AE"/>
    <w:lvl w:ilvl="0" w:tplc="DC16CA40">
      <w:start w:val="1"/>
      <w:numFmt w:val="decimal"/>
      <w:lvlText w:val="%1"/>
      <w:lvlJc w:val="left"/>
      <w:pPr>
        <w:tabs>
          <w:tab w:val="num" w:pos="800"/>
        </w:tabs>
        <w:ind w:left="800" w:hanging="400"/>
      </w:pPr>
      <w:rPr>
        <w:rFonts w:ascii="Arial" w:eastAsia="Times New Roman" w:hAnsi="Arial" w:cs="Arial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27FC3064"/>
    <w:multiLevelType w:val="multilevel"/>
    <w:tmpl w:val="E570BF4A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>
      <w:start w:val="2"/>
      <w:numFmt w:val="decimal"/>
      <w:isLgl/>
      <w:lvlText w:val="%1.%2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00"/>
        </w:tabs>
        <w:ind w:left="2200" w:hanging="1800"/>
      </w:pPr>
      <w:rPr>
        <w:rFonts w:hint="default"/>
      </w:rPr>
    </w:lvl>
  </w:abstractNum>
  <w:abstractNum w:abstractNumId="3">
    <w:nsid w:val="28207F9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4A6843CA"/>
    <w:multiLevelType w:val="hybridMultilevel"/>
    <w:tmpl w:val="8010524A"/>
    <w:lvl w:ilvl="0" w:tplc="B7642F1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B24CAF"/>
    <w:multiLevelType w:val="hybridMultilevel"/>
    <w:tmpl w:val="F8F8FE46"/>
    <w:lvl w:ilvl="0" w:tplc="542C98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 w:tplc="A898529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32A9F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4"/>
        <w:szCs w:val="24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D8"/>
    <w:rsid w:val="000B2B01"/>
    <w:rsid w:val="000F3450"/>
    <w:rsid w:val="000F75A5"/>
    <w:rsid w:val="001564F8"/>
    <w:rsid w:val="002919C5"/>
    <w:rsid w:val="002A5D3B"/>
    <w:rsid w:val="00347715"/>
    <w:rsid w:val="003C5730"/>
    <w:rsid w:val="00444CB1"/>
    <w:rsid w:val="004B6B56"/>
    <w:rsid w:val="00521350"/>
    <w:rsid w:val="005861FC"/>
    <w:rsid w:val="005B3CFB"/>
    <w:rsid w:val="0060676B"/>
    <w:rsid w:val="006431BE"/>
    <w:rsid w:val="00645851"/>
    <w:rsid w:val="006464B8"/>
    <w:rsid w:val="00661830"/>
    <w:rsid w:val="006B20F0"/>
    <w:rsid w:val="00777CA5"/>
    <w:rsid w:val="0083572C"/>
    <w:rsid w:val="00874C59"/>
    <w:rsid w:val="0093343F"/>
    <w:rsid w:val="009C2EF2"/>
    <w:rsid w:val="009C4B37"/>
    <w:rsid w:val="009C575B"/>
    <w:rsid w:val="009C76A2"/>
    <w:rsid w:val="00A079A7"/>
    <w:rsid w:val="00A26491"/>
    <w:rsid w:val="00A54DD6"/>
    <w:rsid w:val="00BE2B71"/>
    <w:rsid w:val="00CB567F"/>
    <w:rsid w:val="00CC7508"/>
    <w:rsid w:val="00D06A6B"/>
    <w:rsid w:val="00D36F2F"/>
    <w:rsid w:val="00D61B9C"/>
    <w:rsid w:val="00DC0324"/>
    <w:rsid w:val="00DC11EC"/>
    <w:rsid w:val="00DC6668"/>
    <w:rsid w:val="00DF365C"/>
    <w:rsid w:val="00E242FA"/>
    <w:rsid w:val="00E578D8"/>
    <w:rsid w:val="00E763E5"/>
    <w:rsid w:val="00EC431C"/>
    <w:rsid w:val="00EF6D47"/>
    <w:rsid w:val="00F06E73"/>
    <w:rsid w:val="00F31F7A"/>
    <w:rsid w:val="00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1F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578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E578D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agwek2Znak">
    <w:name w:val="Nagłówek 2 Znak"/>
    <w:link w:val="Nagwek2"/>
    <w:rsid w:val="00E578D8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paragraph" w:styleId="Stopka">
    <w:name w:val="footer"/>
    <w:basedOn w:val="Normalny"/>
    <w:link w:val="StopkaZnak"/>
    <w:semiHidden/>
    <w:rsid w:val="00E578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StopkaZnak">
    <w:name w:val="Stopka Znak"/>
    <w:link w:val="Stopka"/>
    <w:semiHidden/>
    <w:rsid w:val="00E578D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Tabela-Siatka">
    <w:name w:val="Table Grid"/>
    <w:basedOn w:val="Standardowy"/>
    <w:uiPriority w:val="59"/>
    <w:rsid w:val="0060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6464B8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F06E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1F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578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E578D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agwek2Znak">
    <w:name w:val="Nagłówek 2 Znak"/>
    <w:link w:val="Nagwek2"/>
    <w:rsid w:val="00E578D8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paragraph" w:styleId="Stopka">
    <w:name w:val="footer"/>
    <w:basedOn w:val="Normalny"/>
    <w:link w:val="StopkaZnak"/>
    <w:semiHidden/>
    <w:rsid w:val="00E578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StopkaZnak">
    <w:name w:val="Stopka Znak"/>
    <w:link w:val="Stopka"/>
    <w:semiHidden/>
    <w:rsid w:val="00E578D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Tabela-Siatka">
    <w:name w:val="Table Grid"/>
    <w:basedOn w:val="Standardowy"/>
    <w:uiPriority w:val="59"/>
    <w:rsid w:val="0060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6464B8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F06E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zpital.sejny.pl/2012/13/zal_2_12_1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5A00-16A8-4529-9C47-83C6654A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BTL</Company>
  <LinksUpToDate>false</LinksUpToDate>
  <CharactersWithSpaces>4809</CharactersWithSpaces>
  <SharedDoc>false</SharedDoc>
  <HLinks>
    <vt:vector size="6" baseType="variant"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http://szpital.sejny.pl/2012/13/zal_2_12_13.pdf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charkhub</cp:lastModifiedBy>
  <cp:revision>2</cp:revision>
  <dcterms:created xsi:type="dcterms:W3CDTF">2012-11-14T22:14:00Z</dcterms:created>
  <dcterms:modified xsi:type="dcterms:W3CDTF">2012-11-14T22:14:00Z</dcterms:modified>
</cp:coreProperties>
</file>