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4" w:rsidRDefault="006A48F4" w:rsidP="006A48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3624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Sejny, dnia 11.05.2012</w:t>
      </w:r>
      <w:r w:rsidRPr="00843624">
        <w:rPr>
          <w:rFonts w:ascii="Times New Roman" w:hAnsi="Times New Roman"/>
          <w:sz w:val="24"/>
          <w:szCs w:val="24"/>
        </w:rPr>
        <w:t xml:space="preserve"> r.</w:t>
      </w:r>
    </w:p>
    <w:p w:rsidR="006A48F4" w:rsidRPr="00917A4A" w:rsidRDefault="006A48F4" w:rsidP="006A48F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8F4" w:rsidRDefault="006A48F4" w:rsidP="006A48F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Zamawiający, Samodzielny Publiczny Zakład Opieki Zdrowotnej w Sejnach informuje, że w postępowaniu pr</w:t>
      </w:r>
      <w:r>
        <w:rPr>
          <w:rFonts w:ascii="Times New Roman" w:hAnsi="Times New Roman"/>
          <w:sz w:val="24"/>
          <w:szCs w:val="24"/>
        </w:rPr>
        <w:t>zetargowym, znak postępowania 07</w:t>
      </w:r>
      <w:r w:rsidRPr="00917A4A">
        <w:rPr>
          <w:rFonts w:ascii="Times New Roman" w:hAnsi="Times New Roman"/>
          <w:sz w:val="24"/>
          <w:szCs w:val="24"/>
        </w:rPr>
        <w:t>/ZP/2012 wpłynęły zapytania, na które Zamawiający udziela następujących odpowiedzi</w:t>
      </w:r>
      <w:r>
        <w:rPr>
          <w:rFonts w:ascii="Times New Roman" w:hAnsi="Times New Roman"/>
          <w:sz w:val="24"/>
          <w:szCs w:val="24"/>
        </w:rPr>
        <w:t>:</w:t>
      </w:r>
    </w:p>
    <w:p w:rsidR="006A48F4" w:rsidRPr="00917A4A" w:rsidRDefault="006A48F4" w:rsidP="006A48F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Zamawiający dysponuje ekspertyzą konstrukcyjną budynku przeznaczonego do przebudowy?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Zamawiający nie dysponuje. 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 xml:space="preserve">Czy Zamawiający dysponuje ekspertyzą p. </w:t>
      </w:r>
      <w:proofErr w:type="spellStart"/>
      <w:r w:rsidRPr="00917A4A">
        <w:rPr>
          <w:rFonts w:ascii="Times New Roman" w:hAnsi="Times New Roman"/>
          <w:sz w:val="24"/>
          <w:szCs w:val="24"/>
        </w:rPr>
        <w:t>poż</w:t>
      </w:r>
      <w:proofErr w:type="spellEnd"/>
      <w:r w:rsidRPr="00917A4A">
        <w:rPr>
          <w:rFonts w:ascii="Times New Roman" w:hAnsi="Times New Roman"/>
          <w:sz w:val="24"/>
          <w:szCs w:val="24"/>
        </w:rPr>
        <w:t>. budynku przeznaczonego  do przebudowy?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 xml:space="preserve">Odp.: </w:t>
      </w:r>
      <w:r>
        <w:rPr>
          <w:rFonts w:ascii="Times New Roman" w:hAnsi="Times New Roman"/>
          <w:sz w:val="24"/>
          <w:szCs w:val="24"/>
        </w:rPr>
        <w:t xml:space="preserve">Zamawiający nie dysponuje. 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Zamawiający dysponuje ekspertyzą kominiarską budynku przeznaczonego do przebudowy?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A4A">
        <w:rPr>
          <w:rFonts w:ascii="Times New Roman" w:hAnsi="Times New Roman"/>
          <w:sz w:val="24"/>
          <w:szCs w:val="24"/>
        </w:rPr>
        <w:t xml:space="preserve">Zamawiający nie dysponuje. 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Zamawiający dysponuje badaniami gruntu dotyczącymi terenu przy budynku przeznaczonym  do przebudowy i rozbudowy?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 xml:space="preserve">Odp.: </w:t>
      </w:r>
      <w:r>
        <w:rPr>
          <w:rFonts w:ascii="Times New Roman" w:hAnsi="Times New Roman"/>
          <w:sz w:val="24"/>
          <w:szCs w:val="24"/>
        </w:rPr>
        <w:t xml:space="preserve">Zamawiający nie dysponuje. 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budynek lub teren są pod ochroną konserwatora?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917A4A">
        <w:rPr>
          <w:rFonts w:ascii="Times New Roman" w:hAnsi="Times New Roman"/>
          <w:sz w:val="24"/>
          <w:szCs w:val="24"/>
        </w:rPr>
        <w:t xml:space="preserve">udynek </w:t>
      </w:r>
      <w:r>
        <w:rPr>
          <w:rFonts w:ascii="Times New Roman" w:hAnsi="Times New Roman"/>
          <w:sz w:val="24"/>
          <w:szCs w:val="24"/>
        </w:rPr>
        <w:t>i</w:t>
      </w:r>
      <w:r w:rsidRPr="00917A4A">
        <w:rPr>
          <w:rFonts w:ascii="Times New Roman" w:hAnsi="Times New Roman"/>
          <w:sz w:val="24"/>
          <w:szCs w:val="24"/>
        </w:rPr>
        <w:t xml:space="preserve"> teren</w:t>
      </w:r>
      <w:r>
        <w:rPr>
          <w:rFonts w:ascii="Times New Roman" w:hAnsi="Times New Roman"/>
          <w:sz w:val="24"/>
          <w:szCs w:val="24"/>
        </w:rPr>
        <w:t xml:space="preserve"> nie</w:t>
      </w:r>
      <w:r w:rsidRPr="00917A4A">
        <w:rPr>
          <w:rFonts w:ascii="Times New Roman" w:hAnsi="Times New Roman"/>
          <w:sz w:val="24"/>
          <w:szCs w:val="24"/>
        </w:rPr>
        <w:t xml:space="preserve"> są pod ochroną konserwatora</w:t>
      </w:r>
      <w:r>
        <w:rPr>
          <w:rFonts w:ascii="Times New Roman" w:hAnsi="Times New Roman"/>
          <w:sz w:val="24"/>
          <w:szCs w:val="24"/>
        </w:rPr>
        <w:t>.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Zamawiający dysponuje wypisem z miejscowego planu zagospodarowania terenu lub decyzją o warunkach zabudowy i zagospodarowania terenu?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Dziennik Urzędowy Województwa Podlaskiego Nr 37 z 9 lutego 2007 r., strona 2744, 2885, 2886, 2887, 3000.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Zamawiający dysponuje podkładem geodezyjnym terenu przygotowanym do projektowania?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Zamawiający dysponuje kopią aktualnej mapy.</w:t>
      </w:r>
    </w:p>
    <w:p w:rsidR="006A48F4" w:rsidRPr="00917A4A" w:rsidRDefault="006A48F4" w:rsidP="006A48F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Czy Wykonawca powinien uwzględnić w oferowanej cenie opracowania  wymienione w punktach 1-7?</w:t>
      </w:r>
    </w:p>
    <w:p w:rsidR="006A48F4" w:rsidRPr="00917A4A" w:rsidRDefault="006A48F4" w:rsidP="006A48F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7A4A">
        <w:rPr>
          <w:rFonts w:ascii="Times New Roman" w:hAnsi="Times New Roman"/>
          <w:sz w:val="24"/>
          <w:szCs w:val="24"/>
        </w:rPr>
        <w:t>Odp.:</w:t>
      </w:r>
      <w:r>
        <w:rPr>
          <w:rFonts w:ascii="Times New Roman" w:hAnsi="Times New Roman"/>
          <w:sz w:val="24"/>
          <w:szCs w:val="24"/>
        </w:rPr>
        <w:t xml:space="preserve"> Tak.</w:t>
      </w:r>
    </w:p>
    <w:p w:rsidR="006A48F4" w:rsidRDefault="006A48F4" w:rsidP="006A48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D9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8F4" w:rsidRDefault="006A48F4" w:rsidP="006A48F4">
      <w:pPr>
        <w:jc w:val="center"/>
        <w:rPr>
          <w:rFonts w:ascii="Times New Roman" w:hAnsi="Times New Roman"/>
          <w:sz w:val="24"/>
          <w:szCs w:val="24"/>
        </w:rPr>
      </w:pPr>
    </w:p>
    <w:p w:rsidR="00B024C1" w:rsidRDefault="00B024C1"/>
    <w:sectPr w:rsidR="00B024C1" w:rsidSect="006A48F4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79A"/>
    <w:multiLevelType w:val="hybridMultilevel"/>
    <w:tmpl w:val="F966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4"/>
    <w:rsid w:val="00244E94"/>
    <w:rsid w:val="00456166"/>
    <w:rsid w:val="006A48F4"/>
    <w:rsid w:val="00966FCA"/>
    <w:rsid w:val="00B024C1"/>
    <w:rsid w:val="00B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4</cp:revision>
  <cp:lastPrinted>2012-05-11T12:33:00Z</cp:lastPrinted>
  <dcterms:created xsi:type="dcterms:W3CDTF">2012-05-11T11:18:00Z</dcterms:created>
  <dcterms:modified xsi:type="dcterms:W3CDTF">2012-05-11T12:34:00Z</dcterms:modified>
</cp:coreProperties>
</file>