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72" w:rsidRDefault="00EE4872" w:rsidP="00EE48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Sejny, dnia 24.10</w:t>
      </w:r>
      <w:r w:rsidRPr="00090F00">
        <w:rPr>
          <w:rFonts w:ascii="Times New Roman" w:hAnsi="Times New Roman" w:cs="Times New Roman"/>
          <w:sz w:val="24"/>
          <w:szCs w:val="24"/>
        </w:rPr>
        <w:t>.2012 r.</w:t>
      </w:r>
    </w:p>
    <w:p w:rsidR="00EE4872" w:rsidRDefault="00EE4872" w:rsidP="00EE48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pl-PL"/>
        </w:rPr>
      </w:pPr>
    </w:p>
    <w:p w:rsidR="00EE4872" w:rsidRDefault="00EE4872" w:rsidP="00EE4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pl-PL"/>
        </w:rPr>
      </w:pPr>
      <w:r w:rsidRPr="00673375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pl-PL"/>
        </w:rPr>
        <w:t>ZAWIADOMIENIE O ZŁOŻONYCH OFERTACH</w:t>
      </w:r>
    </w:p>
    <w:p w:rsidR="00EE4872" w:rsidRPr="00673375" w:rsidRDefault="00EE4872" w:rsidP="00EE4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</w:p>
    <w:p w:rsidR="00EE4872" w:rsidRDefault="00EE4872" w:rsidP="00EE487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pl-PL"/>
        </w:rPr>
      </w:pPr>
      <w:r w:rsidRPr="00673375">
        <w:rPr>
          <w:rFonts w:ascii="Times New Roman" w:hAnsi="Times New Roman" w:cs="Times New Roman"/>
          <w:sz w:val="24"/>
          <w:szCs w:val="24"/>
        </w:rPr>
        <w:t>Zamawiający, Samodzielny</w:t>
      </w:r>
      <w:r w:rsidRPr="00673375">
        <w:rPr>
          <w:rFonts w:ascii="Times New Roman" w:hAnsi="Times New Roman" w:cs="Times New Roman"/>
          <w:sz w:val="24"/>
          <w:szCs w:val="24"/>
          <w:lang w:val="en" w:eastAsia="pl-PL"/>
        </w:rPr>
        <w:t xml:space="preserve"> </w:t>
      </w:r>
      <w:r w:rsidRPr="00673375">
        <w:rPr>
          <w:rFonts w:ascii="Times New Roman" w:hAnsi="Times New Roman" w:cs="Times New Roman"/>
          <w:sz w:val="24"/>
          <w:szCs w:val="24"/>
        </w:rPr>
        <w:t>Publiczny Zakład Opieki</w:t>
      </w:r>
      <w:r>
        <w:rPr>
          <w:rFonts w:ascii="Times New Roman" w:hAnsi="Times New Roman" w:cs="Times New Roman"/>
          <w:sz w:val="24"/>
          <w:szCs w:val="24"/>
          <w:lang w:val="en" w:eastAsia="pl-PL"/>
        </w:rPr>
        <w:t xml:space="preserve"> </w:t>
      </w:r>
      <w:r w:rsidRPr="00673375">
        <w:rPr>
          <w:rFonts w:ascii="Times New Roman" w:hAnsi="Times New Roman" w:cs="Times New Roman"/>
          <w:sz w:val="24"/>
          <w:szCs w:val="24"/>
        </w:rPr>
        <w:t xml:space="preserve">Zdrowotnej </w:t>
      </w:r>
      <w:r>
        <w:rPr>
          <w:rFonts w:ascii="Times New Roman" w:hAnsi="Times New Roman" w:cs="Times New Roman"/>
          <w:sz w:val="24"/>
          <w:szCs w:val="24"/>
          <w:lang w:val="en" w:eastAsia="pl-PL"/>
        </w:rPr>
        <w:t xml:space="preserve">w </w:t>
      </w:r>
      <w:r w:rsidRPr="00673375">
        <w:rPr>
          <w:rFonts w:ascii="Times New Roman" w:hAnsi="Times New Roman" w:cs="Times New Roman"/>
          <w:sz w:val="24"/>
          <w:szCs w:val="24"/>
        </w:rPr>
        <w:t>Sejnach</w:t>
      </w:r>
      <w:r>
        <w:rPr>
          <w:rFonts w:ascii="Times New Roman" w:hAnsi="Times New Roman" w:cs="Times New Roman"/>
          <w:sz w:val="24"/>
          <w:szCs w:val="24"/>
          <w:lang w:val="en" w:eastAsia="pl-PL"/>
        </w:rPr>
        <w:t xml:space="preserve"> </w:t>
      </w:r>
      <w:r w:rsidRPr="00673375">
        <w:rPr>
          <w:rFonts w:ascii="Times New Roman" w:hAnsi="Times New Roman" w:cs="Times New Roman"/>
          <w:sz w:val="24"/>
          <w:szCs w:val="24"/>
        </w:rPr>
        <w:t>informuje, że</w:t>
      </w:r>
      <w:r>
        <w:rPr>
          <w:rFonts w:ascii="Times New Roman" w:hAnsi="Times New Roman" w:cs="Times New Roman"/>
          <w:sz w:val="24"/>
          <w:szCs w:val="24"/>
          <w:lang w:val="en" w:eastAsia="pl-PL"/>
        </w:rPr>
        <w:t xml:space="preserve"> </w:t>
      </w:r>
      <w:r w:rsidRPr="00673375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w postępowaniu o udzielenie zamówienia publicznego prowadzonego w trybie przetargu nieograniczonego na </w:t>
      </w:r>
      <w:r w:rsidRPr="00673375">
        <w:rPr>
          <w:rFonts w:ascii="Times New Roman" w:eastAsia="Calibri" w:hAnsi="Times New Roman" w:cs="Times New Roman"/>
          <w:color w:val="333333"/>
          <w:sz w:val="24"/>
          <w:szCs w:val="24"/>
          <w:lang w:eastAsia="pl-PL"/>
        </w:rPr>
        <w:t>zakup i dostawę urządzeń medycznych</w:t>
      </w:r>
      <w:r w:rsidRPr="00673375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z podziałem na dwa zadania o </w:t>
      </w:r>
      <w:bookmarkStart w:id="0" w:name="_GoBack"/>
      <w:bookmarkEnd w:id="0"/>
      <w:r w:rsidRPr="00673375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wartości poniżej 200 tys. euro </w:t>
      </w:r>
      <w:r>
        <w:rPr>
          <w:rFonts w:ascii="Times New Roman" w:eastAsia="Calibri" w:hAnsi="Times New Roman" w:cs="Times New Roman"/>
          <w:color w:val="333333"/>
          <w:sz w:val="24"/>
          <w:szCs w:val="24"/>
          <w:lang w:eastAsia="pl-PL"/>
        </w:rPr>
        <w:t>dla SP ZOZ w Sejnach złożono dwie oferty. Poniżej, Zamawiający przedstawia zestawienie złożonych ofert.</w:t>
      </w:r>
    </w:p>
    <w:p w:rsidR="00EE4872" w:rsidRDefault="00EE4872" w:rsidP="00EE487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pl-PL"/>
        </w:rPr>
      </w:pP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992"/>
        <w:gridCol w:w="1418"/>
        <w:gridCol w:w="1984"/>
        <w:gridCol w:w="1843"/>
      </w:tblGrid>
      <w:tr w:rsidR="00EE4872" w:rsidRPr="0097125E" w:rsidTr="00EE4872">
        <w:tc>
          <w:tcPr>
            <w:tcW w:w="851" w:type="dxa"/>
            <w:vAlign w:val="center"/>
          </w:tcPr>
          <w:p w:rsidR="00EE4872" w:rsidRPr="003E28F6" w:rsidRDefault="00EE4872" w:rsidP="00EE4872">
            <w:pPr>
              <w:jc w:val="center"/>
              <w:rPr>
                <w:rFonts w:ascii="Times New Roman" w:eastAsia="Calibri" w:hAnsi="Times New Roman" w:cs="Times New Roman"/>
                <w:color w:val="333333"/>
                <w:lang w:eastAsia="pl-PL"/>
              </w:rPr>
            </w:pPr>
            <w:r w:rsidRPr="003E28F6">
              <w:rPr>
                <w:rFonts w:ascii="Times New Roman" w:eastAsia="Calibri" w:hAnsi="Times New Roman" w:cs="Times New Roman"/>
                <w:color w:val="333333"/>
                <w:lang w:eastAsia="pl-PL"/>
              </w:rPr>
              <w:t>Numer</w:t>
            </w:r>
          </w:p>
          <w:p w:rsidR="00EE4872" w:rsidRPr="003E28F6" w:rsidRDefault="00EE4872" w:rsidP="00EE4872">
            <w:pPr>
              <w:jc w:val="center"/>
              <w:rPr>
                <w:rFonts w:ascii="Times New Roman" w:eastAsia="Calibri" w:hAnsi="Times New Roman" w:cs="Times New Roman"/>
                <w:color w:val="333333"/>
                <w:lang w:eastAsia="pl-PL"/>
              </w:rPr>
            </w:pPr>
            <w:r w:rsidRPr="003E28F6">
              <w:rPr>
                <w:rFonts w:ascii="Times New Roman" w:eastAsia="Calibri" w:hAnsi="Times New Roman" w:cs="Times New Roman"/>
                <w:color w:val="333333"/>
                <w:lang w:eastAsia="pl-PL"/>
              </w:rPr>
              <w:t>oferty</w:t>
            </w:r>
          </w:p>
        </w:tc>
        <w:tc>
          <w:tcPr>
            <w:tcW w:w="2126" w:type="dxa"/>
            <w:vAlign w:val="center"/>
          </w:tcPr>
          <w:p w:rsidR="00EE4872" w:rsidRPr="003E28F6" w:rsidRDefault="00EE4872" w:rsidP="00EE4872">
            <w:pPr>
              <w:jc w:val="center"/>
              <w:rPr>
                <w:rFonts w:ascii="Times New Roman" w:eastAsia="Calibri" w:hAnsi="Times New Roman" w:cs="Times New Roman"/>
                <w:color w:val="333333"/>
                <w:lang w:eastAsia="pl-PL"/>
              </w:rPr>
            </w:pPr>
            <w:r w:rsidRPr="003E28F6">
              <w:rPr>
                <w:rFonts w:ascii="Times New Roman" w:eastAsia="Calibri" w:hAnsi="Times New Roman" w:cs="Times New Roman"/>
                <w:color w:val="333333"/>
                <w:lang w:eastAsia="pl-PL"/>
              </w:rPr>
              <w:t>Nazwa i adres Wykonawcy</w:t>
            </w:r>
          </w:p>
        </w:tc>
        <w:tc>
          <w:tcPr>
            <w:tcW w:w="992" w:type="dxa"/>
            <w:vAlign w:val="center"/>
          </w:tcPr>
          <w:p w:rsidR="00EE4872" w:rsidRPr="003E28F6" w:rsidRDefault="00EE4872" w:rsidP="00EE4872">
            <w:pPr>
              <w:jc w:val="center"/>
              <w:rPr>
                <w:rFonts w:ascii="Times New Roman" w:eastAsia="Calibri" w:hAnsi="Times New Roman" w:cs="Times New Roman"/>
                <w:color w:val="333333"/>
                <w:lang w:eastAsia="pl-PL"/>
              </w:rPr>
            </w:pPr>
            <w:r w:rsidRPr="003E28F6">
              <w:rPr>
                <w:rFonts w:ascii="Times New Roman" w:eastAsia="Calibri" w:hAnsi="Times New Roman" w:cs="Times New Roman"/>
                <w:color w:val="333333"/>
                <w:lang w:eastAsia="pl-PL"/>
              </w:rPr>
              <w:t>Numer</w:t>
            </w:r>
          </w:p>
          <w:p w:rsidR="00EE4872" w:rsidRPr="003E28F6" w:rsidRDefault="00EE4872" w:rsidP="00EE4872">
            <w:pPr>
              <w:jc w:val="center"/>
              <w:rPr>
                <w:rFonts w:ascii="Times New Roman" w:eastAsia="Calibri" w:hAnsi="Times New Roman" w:cs="Times New Roman"/>
                <w:color w:val="333333"/>
                <w:lang w:eastAsia="pl-PL"/>
              </w:rPr>
            </w:pPr>
            <w:r w:rsidRPr="003E28F6">
              <w:rPr>
                <w:rFonts w:ascii="Times New Roman" w:eastAsia="Calibri" w:hAnsi="Times New Roman" w:cs="Times New Roman"/>
                <w:color w:val="333333"/>
                <w:lang w:eastAsia="pl-PL"/>
              </w:rPr>
              <w:t>zadania</w:t>
            </w:r>
          </w:p>
        </w:tc>
        <w:tc>
          <w:tcPr>
            <w:tcW w:w="1418" w:type="dxa"/>
            <w:vAlign w:val="center"/>
          </w:tcPr>
          <w:p w:rsidR="00EE4872" w:rsidRPr="003E28F6" w:rsidRDefault="00EE4872" w:rsidP="00EE4872">
            <w:pPr>
              <w:jc w:val="center"/>
              <w:rPr>
                <w:rFonts w:ascii="Times New Roman" w:eastAsia="Calibri" w:hAnsi="Times New Roman" w:cs="Times New Roman"/>
                <w:color w:val="333333"/>
                <w:lang w:eastAsia="pl-PL"/>
              </w:rPr>
            </w:pPr>
            <w:r w:rsidRPr="003E28F6">
              <w:rPr>
                <w:rFonts w:ascii="Times New Roman" w:eastAsia="Calibri" w:hAnsi="Times New Roman" w:cs="Times New Roman"/>
                <w:color w:val="333333"/>
                <w:lang w:eastAsia="pl-PL"/>
              </w:rPr>
              <w:t>Wartość</w:t>
            </w:r>
          </w:p>
          <w:p w:rsidR="00EE4872" w:rsidRPr="003E28F6" w:rsidRDefault="00EE4872" w:rsidP="00EE4872">
            <w:pPr>
              <w:jc w:val="center"/>
              <w:rPr>
                <w:rFonts w:ascii="Times New Roman" w:eastAsia="Calibri" w:hAnsi="Times New Roman" w:cs="Times New Roman"/>
                <w:color w:val="333333"/>
                <w:lang w:eastAsia="pl-PL"/>
              </w:rPr>
            </w:pPr>
            <w:r w:rsidRPr="003E28F6">
              <w:rPr>
                <w:rFonts w:ascii="Times New Roman" w:eastAsia="Calibri" w:hAnsi="Times New Roman" w:cs="Times New Roman"/>
                <w:color w:val="333333"/>
                <w:lang w:eastAsia="pl-PL"/>
              </w:rPr>
              <w:t>brutto</w:t>
            </w:r>
          </w:p>
        </w:tc>
        <w:tc>
          <w:tcPr>
            <w:tcW w:w="1984" w:type="dxa"/>
            <w:vAlign w:val="center"/>
          </w:tcPr>
          <w:p w:rsidR="00EE4872" w:rsidRPr="003E28F6" w:rsidRDefault="00EE4872" w:rsidP="00EE4872">
            <w:pPr>
              <w:jc w:val="center"/>
              <w:rPr>
                <w:rFonts w:ascii="Times New Roman" w:eastAsia="Calibri" w:hAnsi="Times New Roman" w:cs="Times New Roman"/>
                <w:color w:val="333333"/>
                <w:lang w:eastAsia="pl-PL"/>
              </w:rPr>
            </w:pPr>
            <w:r w:rsidRPr="003E28F6">
              <w:rPr>
                <w:rFonts w:ascii="Times New Roman" w:eastAsia="Calibri" w:hAnsi="Times New Roman" w:cs="Times New Roman"/>
                <w:lang w:eastAsia="pl-PL"/>
              </w:rPr>
              <w:t>Cena jednej roboczogodziny wraz z dojazdem serwisu pogwarancyjnego</w:t>
            </w:r>
          </w:p>
        </w:tc>
        <w:tc>
          <w:tcPr>
            <w:tcW w:w="1843" w:type="dxa"/>
            <w:vAlign w:val="center"/>
          </w:tcPr>
          <w:p w:rsidR="00EE4872" w:rsidRPr="003E28F6" w:rsidRDefault="00EE4872" w:rsidP="00EE4872">
            <w:pPr>
              <w:jc w:val="center"/>
              <w:rPr>
                <w:rFonts w:ascii="Times New Roman" w:eastAsia="Calibri" w:hAnsi="Times New Roman" w:cs="Times New Roman"/>
                <w:color w:val="333333"/>
                <w:lang w:eastAsia="pl-PL"/>
              </w:rPr>
            </w:pPr>
            <w:r w:rsidRPr="003E28F6">
              <w:rPr>
                <w:rFonts w:ascii="Times New Roman" w:eastAsia="Calibri" w:hAnsi="Times New Roman" w:cs="Times New Roman"/>
                <w:lang w:eastAsia="pl-PL"/>
              </w:rPr>
              <w:t xml:space="preserve">Koszt ryczałtowy serwisowania urządzenia </w:t>
            </w:r>
            <w:r>
              <w:rPr>
                <w:rFonts w:ascii="Times New Roman" w:eastAsia="Calibri" w:hAnsi="Times New Roman" w:cs="Times New Roman"/>
                <w:lang w:eastAsia="pl-PL"/>
              </w:rPr>
              <w:t xml:space="preserve">w </w:t>
            </w:r>
            <w:r w:rsidRPr="003E28F6">
              <w:rPr>
                <w:rFonts w:ascii="Times New Roman" w:eastAsia="Calibri" w:hAnsi="Times New Roman" w:cs="Times New Roman"/>
                <w:lang w:eastAsia="pl-PL"/>
              </w:rPr>
              <w:t>okresie dwuletnim</w:t>
            </w:r>
          </w:p>
        </w:tc>
      </w:tr>
      <w:tr w:rsidR="00EE4872" w:rsidTr="00EE4872">
        <w:trPr>
          <w:trHeight w:val="383"/>
        </w:trPr>
        <w:tc>
          <w:tcPr>
            <w:tcW w:w="851" w:type="dxa"/>
            <w:vMerge w:val="restart"/>
            <w:vAlign w:val="center"/>
          </w:tcPr>
          <w:p w:rsidR="00EE4872" w:rsidRDefault="00EE4872" w:rsidP="00EE4872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EE4872" w:rsidRDefault="00EE4872" w:rsidP="00EE48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125E">
              <w:rPr>
                <w:rFonts w:ascii="Times New Roman" w:hAnsi="Times New Roman" w:cs="Times New Roman"/>
              </w:rPr>
              <w:t>Diagnos</w:t>
            </w:r>
            <w:proofErr w:type="spellEnd"/>
            <w:r w:rsidRPr="009712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Spółka </w:t>
            </w:r>
            <w:r w:rsidRPr="0097125E">
              <w:rPr>
                <w:rFonts w:ascii="Times New Roman" w:hAnsi="Times New Roman" w:cs="Times New Roman"/>
              </w:rPr>
              <w:t>z o.o.</w:t>
            </w:r>
          </w:p>
          <w:p w:rsidR="00EE4872" w:rsidRDefault="00EE4872" w:rsidP="00EE4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Łączyny 4,</w:t>
            </w:r>
          </w:p>
          <w:p w:rsidR="00EE4872" w:rsidRPr="0097125E" w:rsidRDefault="00EE4872" w:rsidP="00EE4872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02-820 Warszawa</w:t>
            </w:r>
          </w:p>
        </w:tc>
        <w:tc>
          <w:tcPr>
            <w:tcW w:w="992" w:type="dxa"/>
            <w:vAlign w:val="center"/>
          </w:tcPr>
          <w:p w:rsidR="00EE4872" w:rsidRDefault="00EE4872" w:rsidP="00EE4872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vAlign w:val="center"/>
          </w:tcPr>
          <w:p w:rsidR="00EE4872" w:rsidRDefault="00EE4872" w:rsidP="00EE4872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  <w:t>27 000,00 zł</w:t>
            </w:r>
          </w:p>
        </w:tc>
        <w:tc>
          <w:tcPr>
            <w:tcW w:w="1984" w:type="dxa"/>
            <w:vAlign w:val="center"/>
          </w:tcPr>
          <w:p w:rsidR="00EE4872" w:rsidRDefault="00EE4872" w:rsidP="00EE4872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  <w:t>221,40 zł</w:t>
            </w:r>
          </w:p>
        </w:tc>
        <w:tc>
          <w:tcPr>
            <w:tcW w:w="1843" w:type="dxa"/>
            <w:vAlign w:val="center"/>
          </w:tcPr>
          <w:p w:rsidR="00EE4872" w:rsidRDefault="00EE4872" w:rsidP="00EE4872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  <w:t>1 199,25 zł</w:t>
            </w:r>
          </w:p>
        </w:tc>
      </w:tr>
      <w:tr w:rsidR="00EE4872" w:rsidTr="00EE4872">
        <w:trPr>
          <w:trHeight w:val="382"/>
        </w:trPr>
        <w:tc>
          <w:tcPr>
            <w:tcW w:w="851" w:type="dxa"/>
            <w:vMerge/>
            <w:vAlign w:val="center"/>
          </w:tcPr>
          <w:p w:rsidR="00EE4872" w:rsidRDefault="00EE4872" w:rsidP="00EE4872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</w:tcPr>
          <w:p w:rsidR="00EE4872" w:rsidRPr="0097125E" w:rsidRDefault="00EE4872" w:rsidP="00C361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E4872" w:rsidRDefault="00EE4872" w:rsidP="00EE4872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EE4872" w:rsidRDefault="00EE4872" w:rsidP="00EE4872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  <w:t>64 708,20 zł</w:t>
            </w:r>
          </w:p>
        </w:tc>
        <w:tc>
          <w:tcPr>
            <w:tcW w:w="1984" w:type="dxa"/>
            <w:vAlign w:val="center"/>
          </w:tcPr>
          <w:p w:rsidR="00EE4872" w:rsidRDefault="00EE4872" w:rsidP="00EE4872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  <w:t>221,40 zł</w:t>
            </w:r>
          </w:p>
        </w:tc>
        <w:tc>
          <w:tcPr>
            <w:tcW w:w="1843" w:type="dxa"/>
            <w:vAlign w:val="center"/>
          </w:tcPr>
          <w:p w:rsidR="00EE4872" w:rsidRDefault="00EE4872" w:rsidP="00EE4872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  <w:t>1 199,25 zł</w:t>
            </w:r>
          </w:p>
        </w:tc>
      </w:tr>
      <w:tr w:rsidR="00EE4872" w:rsidTr="00EE4872">
        <w:trPr>
          <w:trHeight w:val="383"/>
        </w:trPr>
        <w:tc>
          <w:tcPr>
            <w:tcW w:w="851" w:type="dxa"/>
            <w:vMerge w:val="restart"/>
            <w:vAlign w:val="center"/>
          </w:tcPr>
          <w:p w:rsidR="00EE4872" w:rsidRDefault="00EE4872" w:rsidP="00EE4872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EE4872" w:rsidRDefault="00EE4872" w:rsidP="00EE48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125E">
              <w:rPr>
                <w:rFonts w:ascii="Times New Roman" w:hAnsi="Times New Roman" w:cs="Times New Roman"/>
              </w:rPr>
              <w:t>BiaMediTek</w:t>
            </w:r>
            <w:proofErr w:type="spellEnd"/>
            <w:r w:rsidRPr="009712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97125E">
              <w:rPr>
                <w:rFonts w:ascii="Times New Roman" w:hAnsi="Times New Roman" w:cs="Times New Roman"/>
              </w:rPr>
              <w:t>Spółka z o.o.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ul. Składowa 12,</w:t>
            </w:r>
          </w:p>
          <w:p w:rsidR="00EE4872" w:rsidRPr="0097125E" w:rsidRDefault="00EE4872" w:rsidP="00EE4872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15-399 Białystok</w:t>
            </w:r>
          </w:p>
        </w:tc>
        <w:tc>
          <w:tcPr>
            <w:tcW w:w="992" w:type="dxa"/>
            <w:vAlign w:val="center"/>
          </w:tcPr>
          <w:p w:rsidR="00EE4872" w:rsidRDefault="00EE4872" w:rsidP="00EE4872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vAlign w:val="center"/>
          </w:tcPr>
          <w:p w:rsidR="00EE4872" w:rsidRDefault="00EE4872" w:rsidP="00EE4872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  <w:t>38 772,00 zł</w:t>
            </w:r>
          </w:p>
        </w:tc>
        <w:tc>
          <w:tcPr>
            <w:tcW w:w="1984" w:type="dxa"/>
            <w:vAlign w:val="center"/>
          </w:tcPr>
          <w:p w:rsidR="00EE4872" w:rsidRDefault="00EE4872" w:rsidP="00EE4872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  <w:t>227,55 zł</w:t>
            </w:r>
          </w:p>
        </w:tc>
        <w:tc>
          <w:tcPr>
            <w:tcW w:w="1843" w:type="dxa"/>
            <w:vAlign w:val="center"/>
          </w:tcPr>
          <w:p w:rsidR="00EE4872" w:rsidRDefault="00EE4872" w:rsidP="00EE4872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  <w:t>738,00 zł</w:t>
            </w:r>
          </w:p>
        </w:tc>
      </w:tr>
      <w:tr w:rsidR="00EE4872" w:rsidTr="00EE4872">
        <w:trPr>
          <w:trHeight w:val="382"/>
        </w:trPr>
        <w:tc>
          <w:tcPr>
            <w:tcW w:w="851" w:type="dxa"/>
            <w:vMerge/>
          </w:tcPr>
          <w:p w:rsidR="00EE4872" w:rsidRDefault="00EE4872" w:rsidP="00C3613C">
            <w:pPr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</w:tcPr>
          <w:p w:rsidR="00EE4872" w:rsidRPr="0097125E" w:rsidRDefault="00EE4872" w:rsidP="00C361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E4872" w:rsidRDefault="00EE4872" w:rsidP="00EE4872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EE4872" w:rsidRDefault="00EE4872" w:rsidP="00EE4872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  <w:t>50 652,00 zł</w:t>
            </w:r>
          </w:p>
        </w:tc>
        <w:tc>
          <w:tcPr>
            <w:tcW w:w="1984" w:type="dxa"/>
            <w:vAlign w:val="center"/>
          </w:tcPr>
          <w:p w:rsidR="00EE4872" w:rsidRDefault="00EE4872" w:rsidP="00EE4872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  <w:t>227,55 zł</w:t>
            </w:r>
          </w:p>
        </w:tc>
        <w:tc>
          <w:tcPr>
            <w:tcW w:w="1843" w:type="dxa"/>
            <w:vAlign w:val="center"/>
          </w:tcPr>
          <w:p w:rsidR="00EE4872" w:rsidRDefault="00EE4872" w:rsidP="00EE4872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  <w:t>738,00 zł</w:t>
            </w:r>
          </w:p>
        </w:tc>
      </w:tr>
    </w:tbl>
    <w:p w:rsidR="00EE4872" w:rsidRDefault="00EE4872" w:rsidP="00EE48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5E9F" w:rsidRDefault="00B85E9F"/>
    <w:sectPr w:rsidR="00B85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72"/>
    <w:rsid w:val="00B85E9F"/>
    <w:rsid w:val="00E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8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4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8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4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charkhub</dc:creator>
  <cp:lastModifiedBy>charkhub</cp:lastModifiedBy>
  <cp:revision>1</cp:revision>
  <dcterms:created xsi:type="dcterms:W3CDTF">2012-10-25T19:57:00Z</dcterms:created>
  <dcterms:modified xsi:type="dcterms:W3CDTF">2012-10-25T20:01:00Z</dcterms:modified>
</cp:coreProperties>
</file>