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DE" w:rsidRDefault="00C301DE" w:rsidP="00211719">
      <w:pPr>
        <w:spacing w:after="0" w:line="240" w:lineRule="auto"/>
        <w:contextualSpacing/>
        <w:rPr>
          <w:rFonts w:ascii="Times New Roman" w:eastAsia="Times New Roman" w:hAnsi="Times New Roman" w:cs="Times New Roman"/>
          <w:b/>
          <w:sz w:val="16"/>
          <w:szCs w:val="16"/>
          <w:lang w:eastAsia="pl-PL"/>
        </w:rPr>
      </w:pPr>
      <w:r w:rsidRPr="009A40E9">
        <w:rPr>
          <w:noProof/>
          <w:lang w:eastAsia="pl-PL"/>
        </w:rPr>
        <w:drawing>
          <wp:inline distT="0" distB="0" distL="0" distR="0" wp14:anchorId="07CA92A9" wp14:editId="01691213">
            <wp:extent cx="1790700" cy="742950"/>
            <wp:effectExtent l="0" t="0" r="0" b="0"/>
            <wp:docPr id="2" name="Obraz 2" descr="C:\Users\jszafranowska\Desktop\interreg_Lietuva-Polska_PL_v2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zafranowska\Desktop\interreg_Lietuva-Polska_PL_v2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inline>
        </w:drawing>
      </w:r>
    </w:p>
    <w:p w:rsidR="009A4B44" w:rsidRPr="009A4B44" w:rsidRDefault="009A4B44" w:rsidP="009A4B44">
      <w:pPr>
        <w:spacing w:after="0" w:line="240" w:lineRule="auto"/>
        <w:jc w:val="both"/>
        <w:rPr>
          <w:rFonts w:ascii="Courier New" w:eastAsia="Calibri" w:hAnsi="Courier New" w:cs="Courier New"/>
        </w:rPr>
      </w:pPr>
      <w:r w:rsidRPr="009A4B44">
        <w:rPr>
          <w:rFonts w:ascii="Courier New" w:eastAsia="Calibri" w:hAnsi="Courier New" w:cs="Courier New"/>
        </w:rPr>
        <w:t>projekt nr LT-PL-3R-253 pn. „</w:t>
      </w:r>
      <w:r w:rsidRPr="009A4B44">
        <w:rPr>
          <w:rFonts w:ascii="Courier New" w:eastAsia="Calibri" w:hAnsi="Courier New" w:cs="Courier New"/>
          <w:i/>
          <w:iCs/>
        </w:rPr>
        <w:t>Wzmacnianie współpracy w zakresie wsparcia  starzejącego się społeczeństwa i usług socjalnych” („</w:t>
      </w:r>
      <w:proofErr w:type="spellStart"/>
      <w:r w:rsidRPr="009A4B44">
        <w:rPr>
          <w:rFonts w:ascii="Courier New" w:eastAsia="Calibri" w:hAnsi="Courier New" w:cs="Courier New"/>
          <w:i/>
          <w:iCs/>
        </w:rPr>
        <w:t>Strengthening</w:t>
      </w:r>
      <w:proofErr w:type="spellEnd"/>
      <w:r w:rsidRPr="009A4B44">
        <w:rPr>
          <w:rFonts w:ascii="Courier New" w:eastAsia="Calibri" w:hAnsi="Courier New" w:cs="Courier New"/>
          <w:i/>
          <w:iCs/>
        </w:rPr>
        <w:t xml:space="preserve"> of cross – </w:t>
      </w:r>
      <w:proofErr w:type="spellStart"/>
      <w:r w:rsidRPr="009A4B44">
        <w:rPr>
          <w:rFonts w:ascii="Courier New" w:eastAsia="Calibri" w:hAnsi="Courier New" w:cs="Courier New"/>
          <w:i/>
          <w:iCs/>
        </w:rPr>
        <w:t>border</w:t>
      </w:r>
      <w:proofErr w:type="spellEnd"/>
      <w:r w:rsidRPr="009A4B44">
        <w:rPr>
          <w:rFonts w:ascii="Courier New" w:eastAsia="Calibri" w:hAnsi="Courier New" w:cs="Courier New"/>
          <w:i/>
          <w:iCs/>
        </w:rPr>
        <w:t xml:space="preserve"> </w:t>
      </w:r>
      <w:proofErr w:type="spellStart"/>
      <w:r w:rsidRPr="009A4B44">
        <w:rPr>
          <w:rFonts w:ascii="Courier New" w:eastAsia="Calibri" w:hAnsi="Courier New" w:cs="Courier New"/>
          <w:i/>
          <w:iCs/>
        </w:rPr>
        <w:t>cooperation</w:t>
      </w:r>
      <w:proofErr w:type="spellEnd"/>
      <w:r w:rsidRPr="009A4B44">
        <w:rPr>
          <w:rFonts w:ascii="Courier New" w:eastAsia="Calibri" w:hAnsi="Courier New" w:cs="Courier New"/>
          <w:i/>
          <w:iCs/>
        </w:rPr>
        <w:t xml:space="preserve"> </w:t>
      </w:r>
      <w:proofErr w:type="spellStart"/>
      <w:r w:rsidRPr="009A4B44">
        <w:rPr>
          <w:rFonts w:ascii="Courier New" w:eastAsia="Calibri" w:hAnsi="Courier New" w:cs="Courier New"/>
          <w:i/>
          <w:iCs/>
        </w:rPr>
        <w:t>towards</w:t>
      </w:r>
      <w:proofErr w:type="spellEnd"/>
      <w:r w:rsidRPr="009A4B44">
        <w:rPr>
          <w:rFonts w:ascii="Courier New" w:eastAsia="Calibri" w:hAnsi="Courier New" w:cs="Courier New"/>
          <w:i/>
          <w:iCs/>
        </w:rPr>
        <w:t xml:space="preserve"> </w:t>
      </w:r>
      <w:proofErr w:type="spellStart"/>
      <w:r w:rsidRPr="009A4B44">
        <w:rPr>
          <w:rFonts w:ascii="Courier New" w:eastAsia="Calibri" w:hAnsi="Courier New" w:cs="Courier New"/>
          <w:i/>
          <w:iCs/>
        </w:rPr>
        <w:t>aging</w:t>
      </w:r>
      <w:proofErr w:type="spellEnd"/>
      <w:r w:rsidRPr="009A4B44">
        <w:rPr>
          <w:rFonts w:ascii="Courier New" w:eastAsia="Calibri" w:hAnsi="Courier New" w:cs="Courier New"/>
          <w:i/>
          <w:iCs/>
        </w:rPr>
        <w:t xml:space="preserve"> and </w:t>
      </w:r>
      <w:proofErr w:type="spellStart"/>
      <w:r w:rsidRPr="009A4B44">
        <w:rPr>
          <w:rFonts w:ascii="Courier New" w:eastAsia="Calibri" w:hAnsi="Courier New" w:cs="Courier New"/>
          <w:i/>
          <w:iCs/>
        </w:rPr>
        <w:t>social</w:t>
      </w:r>
      <w:proofErr w:type="spellEnd"/>
      <w:r w:rsidRPr="009A4B44">
        <w:rPr>
          <w:rFonts w:ascii="Courier New" w:eastAsia="Calibri" w:hAnsi="Courier New" w:cs="Courier New"/>
          <w:i/>
          <w:iCs/>
        </w:rPr>
        <w:t xml:space="preserve"> services</w:t>
      </w:r>
      <w:r w:rsidRPr="009A4B44">
        <w:rPr>
          <w:rFonts w:ascii="Courier New" w:eastAsia="Calibri" w:hAnsi="Courier New" w:cs="Courier New"/>
        </w:rPr>
        <w:t xml:space="preserve">”, realizowany w partnerstwie z Administracją Samorządu </w:t>
      </w:r>
      <w:proofErr w:type="spellStart"/>
      <w:r w:rsidRPr="009A4B44">
        <w:rPr>
          <w:rFonts w:ascii="Courier New" w:eastAsia="Calibri" w:hAnsi="Courier New" w:cs="Courier New"/>
        </w:rPr>
        <w:t>Pagėgiai</w:t>
      </w:r>
      <w:proofErr w:type="spellEnd"/>
      <w:r w:rsidRPr="009A4B44">
        <w:rPr>
          <w:rFonts w:ascii="Courier New" w:eastAsia="Calibri" w:hAnsi="Courier New" w:cs="Courier New"/>
        </w:rPr>
        <w:t xml:space="preserve"> (Litwa) oraz Administracją Samorządu </w:t>
      </w:r>
      <w:proofErr w:type="spellStart"/>
      <w:r w:rsidRPr="009A4B44">
        <w:rPr>
          <w:rFonts w:ascii="Courier New" w:eastAsia="Calibri" w:hAnsi="Courier New" w:cs="Courier New"/>
        </w:rPr>
        <w:t>Birštonas</w:t>
      </w:r>
      <w:proofErr w:type="spellEnd"/>
      <w:r w:rsidRPr="009A4B44">
        <w:rPr>
          <w:rFonts w:ascii="Courier New" w:eastAsia="Calibri" w:hAnsi="Courier New" w:cs="Courier New"/>
        </w:rPr>
        <w:t xml:space="preserve"> (Litwa) a także Gminą Puńsk (Polska) będącą Liderem projektu, w ramach Programu Współpracy </w:t>
      </w:r>
      <w:proofErr w:type="spellStart"/>
      <w:r w:rsidRPr="009A4B44">
        <w:rPr>
          <w:rFonts w:ascii="Courier New" w:eastAsia="Calibri" w:hAnsi="Courier New" w:cs="Courier New"/>
        </w:rPr>
        <w:t>Interreg</w:t>
      </w:r>
      <w:proofErr w:type="spellEnd"/>
      <w:r w:rsidRPr="009A4B44">
        <w:rPr>
          <w:rFonts w:ascii="Courier New" w:eastAsia="Calibri" w:hAnsi="Courier New" w:cs="Courier New"/>
        </w:rPr>
        <w:t xml:space="preserve"> V-A Litwa – Polska, dofinansowanego ze środków Europejskiego Funduszu Rozwoju Regionalnego.</w:t>
      </w:r>
    </w:p>
    <w:p w:rsidR="00C301DE" w:rsidRDefault="00C301DE" w:rsidP="000E2C67">
      <w:pPr>
        <w:spacing w:after="0" w:line="240" w:lineRule="auto"/>
        <w:contextualSpacing/>
        <w:rPr>
          <w:rFonts w:ascii="Times New Roman" w:eastAsia="Times New Roman" w:hAnsi="Times New Roman" w:cs="Times New Roman"/>
          <w:b/>
          <w:sz w:val="16"/>
          <w:szCs w:val="16"/>
          <w:lang w:eastAsia="pl-PL"/>
        </w:rPr>
      </w:pPr>
    </w:p>
    <w:p w:rsidR="000E2C67" w:rsidRPr="0004032F" w:rsidRDefault="000E2C67" w:rsidP="000E2C67">
      <w:pPr>
        <w:spacing w:after="0" w:line="240" w:lineRule="auto"/>
        <w:contextualSpacing/>
        <w:rPr>
          <w:rFonts w:ascii="Times New Roman" w:eastAsia="Times New Roman" w:hAnsi="Times New Roman" w:cs="Times New Roman"/>
          <w:b/>
          <w:color w:val="FF0000"/>
          <w:sz w:val="20"/>
          <w:szCs w:val="20"/>
          <w:lang w:eastAsia="pl-PL"/>
        </w:rPr>
      </w:pPr>
      <w:r w:rsidRPr="000E2C67">
        <w:rPr>
          <w:rFonts w:ascii="Times New Roman" w:eastAsia="Times New Roman" w:hAnsi="Times New Roman" w:cs="Times New Roman"/>
          <w:b/>
          <w:sz w:val="16"/>
          <w:szCs w:val="16"/>
          <w:lang w:eastAsia="pl-PL"/>
        </w:rPr>
        <w:t>Nr spraw</w:t>
      </w:r>
      <w:r w:rsidR="00D50E2A">
        <w:rPr>
          <w:rFonts w:ascii="Times New Roman" w:eastAsia="Times New Roman" w:hAnsi="Times New Roman" w:cs="Times New Roman"/>
          <w:b/>
          <w:sz w:val="20"/>
          <w:szCs w:val="20"/>
          <w:lang w:eastAsia="pl-PL"/>
        </w:rPr>
        <w:t>y: 07</w:t>
      </w:r>
      <w:r w:rsidR="00FF7BB4">
        <w:rPr>
          <w:rFonts w:ascii="Times New Roman" w:eastAsia="Times New Roman" w:hAnsi="Times New Roman" w:cs="Times New Roman"/>
          <w:b/>
          <w:sz w:val="20"/>
          <w:szCs w:val="20"/>
          <w:lang w:eastAsia="pl-PL"/>
        </w:rPr>
        <w:t>/</w:t>
      </w:r>
      <w:r w:rsidR="00357F60" w:rsidRPr="0004032F">
        <w:rPr>
          <w:rFonts w:ascii="Times New Roman" w:eastAsia="Times New Roman" w:hAnsi="Times New Roman" w:cs="Times New Roman"/>
          <w:b/>
          <w:sz w:val="20"/>
          <w:szCs w:val="20"/>
          <w:lang w:eastAsia="pl-PL"/>
        </w:rPr>
        <w:t>ZP/</w:t>
      </w:r>
      <w:r w:rsidRPr="0004032F">
        <w:rPr>
          <w:rFonts w:ascii="Times New Roman" w:eastAsia="Times New Roman" w:hAnsi="Times New Roman" w:cs="Times New Roman"/>
          <w:b/>
          <w:sz w:val="20"/>
          <w:szCs w:val="20"/>
          <w:lang w:eastAsia="pl-PL"/>
        </w:rPr>
        <w:t>/2019</w:t>
      </w:r>
    </w:p>
    <w:p w:rsidR="000E2C67" w:rsidRPr="0004032F" w:rsidRDefault="000E2C67" w:rsidP="000E2C67">
      <w:pPr>
        <w:spacing w:after="0" w:line="240" w:lineRule="auto"/>
        <w:contextualSpacing/>
        <w:jc w:val="right"/>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                 S</w:t>
      </w:r>
      <w:r w:rsidR="00FF7BB4">
        <w:rPr>
          <w:rFonts w:ascii="Times New Roman" w:eastAsia="Times New Roman" w:hAnsi="Times New Roman" w:cs="Times New Roman"/>
          <w:sz w:val="20"/>
          <w:szCs w:val="20"/>
          <w:lang w:eastAsia="pl-PL"/>
        </w:rPr>
        <w:t xml:space="preserve">ejny, </w:t>
      </w:r>
      <w:r w:rsidR="002E7D7A">
        <w:rPr>
          <w:rFonts w:ascii="Times New Roman" w:eastAsia="Times New Roman" w:hAnsi="Times New Roman" w:cs="Times New Roman"/>
          <w:sz w:val="20"/>
          <w:szCs w:val="20"/>
          <w:lang w:eastAsia="pl-PL"/>
        </w:rPr>
        <w:t>02.09</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 xml:space="preserve">2019r. </w:t>
      </w:r>
    </w:p>
    <w:p w:rsidR="000E2C67" w:rsidRPr="0004032F" w:rsidRDefault="000E2C67" w:rsidP="000E2C67">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04032F">
        <w:rPr>
          <w:rFonts w:ascii="Times New Roman" w:eastAsia="Times New Roman" w:hAnsi="Times New Roman" w:cs="Times New Roman"/>
          <w:b/>
          <w:bCs/>
          <w:i/>
          <w:iCs/>
          <w:sz w:val="20"/>
          <w:szCs w:val="20"/>
          <w:lang w:eastAsia="ar-SA"/>
        </w:rPr>
        <w:t>SPECYFIKACJA ISTOTNYCH WARUNKÓW ZAMÓWIENIA</w:t>
      </w: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04032F">
        <w:rPr>
          <w:rFonts w:ascii="Times New Roman" w:eastAsia="Times New Roman" w:hAnsi="Times New Roman" w:cs="Times New Roman"/>
          <w:bCs/>
          <w:i/>
          <w:iCs/>
          <w:sz w:val="20"/>
          <w:szCs w:val="20"/>
          <w:lang w:eastAsia="ar-SA"/>
        </w:rPr>
        <w:t>zwana dalej</w:t>
      </w:r>
      <w:r w:rsidRPr="0004032F">
        <w:rPr>
          <w:rFonts w:ascii="Times New Roman" w:eastAsia="Times New Roman" w:hAnsi="Times New Roman" w:cs="Times New Roman"/>
          <w:b/>
          <w:bCs/>
          <w:i/>
          <w:iCs/>
          <w:sz w:val="20"/>
          <w:szCs w:val="20"/>
          <w:lang w:eastAsia="ar-SA"/>
        </w:rPr>
        <w:t xml:space="preserve"> (SIWZ)</w:t>
      </w: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B35449" w:rsidRPr="00723AD0" w:rsidRDefault="00B35449" w:rsidP="00B35449">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K</w:t>
      </w:r>
      <w:r w:rsidRPr="00723AD0">
        <w:rPr>
          <w:rFonts w:ascii="Times New Roman" w:eastAsia="Times New Roman" w:hAnsi="Times New Roman" w:cs="Times New Roman"/>
          <w:bCs/>
          <w:sz w:val="20"/>
          <w:szCs w:val="20"/>
          <w:lang w:eastAsia="pl-PL"/>
        </w:rPr>
        <w:t>omplek</w:t>
      </w:r>
      <w:r>
        <w:rPr>
          <w:rFonts w:ascii="Times New Roman" w:eastAsia="Times New Roman" w:hAnsi="Times New Roman" w:cs="Times New Roman"/>
          <w:bCs/>
          <w:sz w:val="20"/>
          <w:szCs w:val="20"/>
          <w:lang w:eastAsia="pl-PL"/>
        </w:rPr>
        <w:t>sowa organizacja wspólnych semi</w:t>
      </w:r>
      <w:r w:rsidRPr="00723AD0">
        <w:rPr>
          <w:rFonts w:ascii="Times New Roman" w:eastAsia="Times New Roman" w:hAnsi="Times New Roman" w:cs="Times New Roman"/>
          <w:bCs/>
          <w:sz w:val="20"/>
          <w:szCs w:val="20"/>
          <w:lang w:eastAsia="pl-PL"/>
        </w:rPr>
        <w:t>n</w:t>
      </w:r>
      <w:r>
        <w:rPr>
          <w:rFonts w:ascii="Times New Roman" w:eastAsia="Times New Roman" w:hAnsi="Times New Roman" w:cs="Times New Roman"/>
          <w:bCs/>
          <w:sz w:val="20"/>
          <w:szCs w:val="20"/>
          <w:lang w:eastAsia="pl-PL"/>
        </w:rPr>
        <w:t>a</w:t>
      </w:r>
      <w:r w:rsidRPr="00723AD0">
        <w:rPr>
          <w:rFonts w:ascii="Times New Roman" w:eastAsia="Times New Roman" w:hAnsi="Times New Roman" w:cs="Times New Roman"/>
          <w:bCs/>
          <w:sz w:val="20"/>
          <w:szCs w:val="20"/>
          <w:lang w:eastAsia="pl-PL"/>
        </w:rPr>
        <w:t>riów dla personelu medycznego w ramach projektu nr LT-PL-3R-253  pn. „Wzmacnianie współpracy w zakresie wsparcia  starzejącego się społeczeństwa i usług socjalnych” („</w:t>
      </w:r>
      <w:proofErr w:type="spellStart"/>
      <w:r w:rsidRPr="00723AD0">
        <w:rPr>
          <w:rFonts w:ascii="Times New Roman" w:eastAsia="Times New Roman" w:hAnsi="Times New Roman" w:cs="Times New Roman"/>
          <w:bCs/>
          <w:sz w:val="20"/>
          <w:szCs w:val="20"/>
          <w:lang w:eastAsia="pl-PL"/>
        </w:rPr>
        <w:t>Strengthening</w:t>
      </w:r>
      <w:proofErr w:type="spellEnd"/>
      <w:r w:rsidRPr="00723AD0">
        <w:rPr>
          <w:rFonts w:ascii="Times New Roman" w:eastAsia="Times New Roman" w:hAnsi="Times New Roman" w:cs="Times New Roman"/>
          <w:bCs/>
          <w:sz w:val="20"/>
          <w:szCs w:val="20"/>
          <w:lang w:eastAsia="pl-PL"/>
        </w:rPr>
        <w:t xml:space="preserve"> of cross – </w:t>
      </w:r>
      <w:proofErr w:type="spellStart"/>
      <w:r w:rsidRPr="00723AD0">
        <w:rPr>
          <w:rFonts w:ascii="Times New Roman" w:eastAsia="Times New Roman" w:hAnsi="Times New Roman" w:cs="Times New Roman"/>
          <w:bCs/>
          <w:sz w:val="20"/>
          <w:szCs w:val="20"/>
          <w:lang w:eastAsia="pl-PL"/>
        </w:rPr>
        <w:t>border</w:t>
      </w:r>
      <w:proofErr w:type="spellEnd"/>
      <w:r w:rsidRPr="00723AD0">
        <w:rPr>
          <w:rFonts w:ascii="Times New Roman" w:eastAsia="Times New Roman" w:hAnsi="Times New Roman" w:cs="Times New Roman"/>
          <w:bCs/>
          <w:sz w:val="20"/>
          <w:szCs w:val="20"/>
          <w:lang w:eastAsia="pl-PL"/>
        </w:rPr>
        <w:t xml:space="preserve"> </w:t>
      </w:r>
      <w:proofErr w:type="spellStart"/>
      <w:r w:rsidRPr="00723AD0">
        <w:rPr>
          <w:rFonts w:ascii="Times New Roman" w:eastAsia="Times New Roman" w:hAnsi="Times New Roman" w:cs="Times New Roman"/>
          <w:bCs/>
          <w:sz w:val="20"/>
          <w:szCs w:val="20"/>
          <w:lang w:eastAsia="pl-PL"/>
        </w:rPr>
        <w:t>cooperation</w:t>
      </w:r>
      <w:proofErr w:type="spellEnd"/>
      <w:r w:rsidRPr="00723AD0">
        <w:rPr>
          <w:rFonts w:ascii="Times New Roman" w:eastAsia="Times New Roman" w:hAnsi="Times New Roman" w:cs="Times New Roman"/>
          <w:bCs/>
          <w:sz w:val="20"/>
          <w:szCs w:val="20"/>
          <w:lang w:eastAsia="pl-PL"/>
        </w:rPr>
        <w:t xml:space="preserve"> </w:t>
      </w:r>
      <w:proofErr w:type="spellStart"/>
      <w:r w:rsidRPr="00723AD0">
        <w:rPr>
          <w:rFonts w:ascii="Times New Roman" w:eastAsia="Times New Roman" w:hAnsi="Times New Roman" w:cs="Times New Roman"/>
          <w:bCs/>
          <w:sz w:val="20"/>
          <w:szCs w:val="20"/>
          <w:lang w:eastAsia="pl-PL"/>
        </w:rPr>
        <w:t>towards</w:t>
      </w:r>
      <w:proofErr w:type="spellEnd"/>
      <w:r w:rsidRPr="00723AD0">
        <w:rPr>
          <w:rFonts w:ascii="Times New Roman" w:eastAsia="Times New Roman" w:hAnsi="Times New Roman" w:cs="Times New Roman"/>
          <w:bCs/>
          <w:sz w:val="20"/>
          <w:szCs w:val="20"/>
          <w:lang w:eastAsia="pl-PL"/>
        </w:rPr>
        <w:t xml:space="preserve"> </w:t>
      </w:r>
      <w:proofErr w:type="spellStart"/>
      <w:r w:rsidRPr="00723AD0">
        <w:rPr>
          <w:rFonts w:ascii="Times New Roman" w:eastAsia="Times New Roman" w:hAnsi="Times New Roman" w:cs="Times New Roman"/>
          <w:bCs/>
          <w:sz w:val="20"/>
          <w:szCs w:val="20"/>
          <w:lang w:eastAsia="pl-PL"/>
        </w:rPr>
        <w:t>aging</w:t>
      </w:r>
      <w:proofErr w:type="spellEnd"/>
      <w:r w:rsidRPr="00723AD0">
        <w:rPr>
          <w:rFonts w:ascii="Times New Roman" w:eastAsia="Times New Roman" w:hAnsi="Times New Roman" w:cs="Times New Roman"/>
          <w:bCs/>
          <w:sz w:val="20"/>
          <w:szCs w:val="20"/>
          <w:lang w:eastAsia="pl-PL"/>
        </w:rPr>
        <w:t xml:space="preserve"> and </w:t>
      </w:r>
      <w:proofErr w:type="spellStart"/>
      <w:r w:rsidRPr="00723AD0">
        <w:rPr>
          <w:rFonts w:ascii="Times New Roman" w:eastAsia="Times New Roman" w:hAnsi="Times New Roman" w:cs="Times New Roman"/>
          <w:bCs/>
          <w:sz w:val="20"/>
          <w:szCs w:val="20"/>
          <w:lang w:eastAsia="pl-PL"/>
        </w:rPr>
        <w:t>social</w:t>
      </w:r>
      <w:proofErr w:type="spellEnd"/>
      <w:r w:rsidRPr="00723AD0">
        <w:rPr>
          <w:rFonts w:ascii="Times New Roman" w:eastAsia="Times New Roman" w:hAnsi="Times New Roman" w:cs="Times New Roman"/>
          <w:bCs/>
          <w:sz w:val="20"/>
          <w:szCs w:val="20"/>
          <w:lang w:eastAsia="pl-PL"/>
        </w:rPr>
        <w:t xml:space="preserve"> services”) realizowanego w partnerstwie z Administracją Samorządu </w:t>
      </w:r>
      <w:proofErr w:type="spellStart"/>
      <w:r w:rsidRPr="00723AD0">
        <w:rPr>
          <w:rFonts w:ascii="Times New Roman" w:eastAsia="Times New Roman" w:hAnsi="Times New Roman" w:cs="Times New Roman"/>
          <w:bCs/>
          <w:sz w:val="20"/>
          <w:szCs w:val="20"/>
          <w:lang w:eastAsia="pl-PL"/>
        </w:rPr>
        <w:t>Pagėgiai</w:t>
      </w:r>
      <w:proofErr w:type="spellEnd"/>
      <w:r w:rsidRPr="00723AD0">
        <w:rPr>
          <w:rFonts w:ascii="Times New Roman" w:eastAsia="Times New Roman" w:hAnsi="Times New Roman" w:cs="Times New Roman"/>
          <w:bCs/>
          <w:sz w:val="20"/>
          <w:szCs w:val="20"/>
          <w:lang w:eastAsia="pl-PL"/>
        </w:rPr>
        <w:t xml:space="preserve"> (Litwa) oraz Administracją Samorządu </w:t>
      </w:r>
      <w:proofErr w:type="spellStart"/>
      <w:r w:rsidRPr="00723AD0">
        <w:rPr>
          <w:rFonts w:ascii="Times New Roman" w:eastAsia="Times New Roman" w:hAnsi="Times New Roman" w:cs="Times New Roman"/>
          <w:bCs/>
          <w:sz w:val="20"/>
          <w:szCs w:val="20"/>
          <w:lang w:eastAsia="pl-PL"/>
        </w:rPr>
        <w:t>Birštonas</w:t>
      </w:r>
      <w:proofErr w:type="spellEnd"/>
      <w:r w:rsidRPr="00723AD0">
        <w:rPr>
          <w:rFonts w:ascii="Times New Roman" w:eastAsia="Times New Roman" w:hAnsi="Times New Roman" w:cs="Times New Roman"/>
          <w:bCs/>
          <w:sz w:val="20"/>
          <w:szCs w:val="20"/>
          <w:lang w:eastAsia="pl-PL"/>
        </w:rPr>
        <w:t xml:space="preserve">  (Litwa) a także Gminą Puńsk (Polska)  będącą Liderem projektu, w ramach Programu Współpracy </w:t>
      </w:r>
      <w:proofErr w:type="spellStart"/>
      <w:r w:rsidRPr="00723AD0">
        <w:rPr>
          <w:rFonts w:ascii="Times New Roman" w:eastAsia="Times New Roman" w:hAnsi="Times New Roman" w:cs="Times New Roman"/>
          <w:bCs/>
          <w:sz w:val="20"/>
          <w:szCs w:val="20"/>
          <w:lang w:eastAsia="pl-PL"/>
        </w:rPr>
        <w:t>Interreg</w:t>
      </w:r>
      <w:proofErr w:type="spellEnd"/>
      <w:r w:rsidRPr="00723AD0">
        <w:rPr>
          <w:rFonts w:ascii="Times New Roman" w:eastAsia="Times New Roman" w:hAnsi="Times New Roman" w:cs="Times New Roman"/>
          <w:bCs/>
          <w:sz w:val="20"/>
          <w:szCs w:val="20"/>
          <w:lang w:eastAsia="pl-PL"/>
        </w:rPr>
        <w:t xml:space="preserve"> V-A Litwa – Polska, dofinansowanego ze środków Europejskiego Funduszu Rozwoju Regionalnego.</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sz w:val="20"/>
          <w:szCs w:val="20"/>
          <w:lang w:eastAsia="ar-SA"/>
        </w:rPr>
        <w:t xml:space="preserve">w trybie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 xml:space="preserve">przetargu nieograniczonego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282981" w:rsidRPr="0004032F" w:rsidRDefault="00282981" w:rsidP="00282981">
      <w:pPr>
        <w:widowControl w:val="0"/>
        <w:autoSpaceDE w:val="0"/>
        <w:autoSpaceDN w:val="0"/>
        <w:adjustRightInd w:val="0"/>
        <w:spacing w:before="120" w:after="0" w:line="240" w:lineRule="auto"/>
        <w:ind w:left="284"/>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 wartość</w:t>
      </w:r>
      <w:r w:rsidRPr="0004032F">
        <w:rPr>
          <w:rFonts w:ascii="Times New Roman" w:eastAsia="Times New Roman" w:hAnsi="Times New Roman" w:cs="Times New Roman"/>
          <w:sz w:val="20"/>
          <w:szCs w:val="20"/>
          <w:lang w:eastAsia="ar-SA"/>
        </w:rPr>
        <w:t xml:space="preserve"> szacunkow</w:t>
      </w:r>
      <w:r>
        <w:rPr>
          <w:rFonts w:ascii="Times New Roman" w:eastAsia="Times New Roman" w:hAnsi="Times New Roman" w:cs="Times New Roman"/>
          <w:sz w:val="20"/>
          <w:szCs w:val="20"/>
          <w:lang w:eastAsia="ar-SA"/>
        </w:rPr>
        <w:t>a zamówienia</w:t>
      </w:r>
      <w:r w:rsidRPr="0004032F">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b/>
          <w:bCs/>
          <w:sz w:val="20"/>
          <w:szCs w:val="20"/>
          <w:u w:val="single"/>
          <w:lang w:eastAsia="ar-SA"/>
        </w:rPr>
        <w:t>poniżej</w:t>
      </w:r>
      <w:r w:rsidRPr="00921261">
        <w:rPr>
          <w:rFonts w:ascii="Times New Roman" w:eastAsia="Times New Roman" w:hAnsi="Times New Roman" w:cs="Times New Roman"/>
          <w:b/>
          <w:bCs/>
          <w:sz w:val="20"/>
          <w:szCs w:val="20"/>
          <w:lang w:eastAsia="ar-SA"/>
        </w:rPr>
        <w:t xml:space="preserve"> </w:t>
      </w:r>
      <w:r w:rsidRPr="0004032F">
        <w:rPr>
          <w:rFonts w:ascii="Times New Roman" w:eastAsia="Times New Roman" w:hAnsi="Times New Roman" w:cs="Times New Roman"/>
          <w:sz w:val="20"/>
          <w:szCs w:val="20"/>
          <w:lang w:eastAsia="ar-SA"/>
        </w:rPr>
        <w:t xml:space="preserve">progów określonych na podstawie art. </w:t>
      </w:r>
      <w:r>
        <w:rPr>
          <w:rFonts w:ascii="Times New Roman" w:eastAsia="Times New Roman" w:hAnsi="Times New Roman" w:cs="Times New Roman"/>
          <w:sz w:val="20"/>
          <w:szCs w:val="20"/>
          <w:lang w:eastAsia="ar-SA"/>
        </w:rPr>
        <w:t xml:space="preserve">4 ust. 8 ustawy </w:t>
      </w:r>
      <w:proofErr w:type="spellStart"/>
      <w:r>
        <w:rPr>
          <w:rFonts w:ascii="Times New Roman" w:eastAsia="Times New Roman" w:hAnsi="Times New Roman" w:cs="Times New Roman"/>
          <w:sz w:val="20"/>
          <w:szCs w:val="20"/>
          <w:lang w:eastAsia="ar-SA"/>
        </w:rPr>
        <w:t>Pzp</w:t>
      </w:r>
      <w:proofErr w:type="spellEnd"/>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ar-SA"/>
        </w:rPr>
      </w:pP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tryb zgodny z art. 39 Ustawy z dnia 29 stycznia 2004 r. Prawo Zamówień Publicznych (</w:t>
      </w:r>
      <w:proofErr w:type="spellStart"/>
      <w:r w:rsidRPr="0004032F">
        <w:rPr>
          <w:rFonts w:ascii="Times New Roman" w:eastAsia="Times New Roman" w:hAnsi="Times New Roman" w:cs="Times New Roman"/>
          <w:sz w:val="20"/>
          <w:szCs w:val="20"/>
          <w:lang w:eastAsia="pl-PL"/>
        </w:rPr>
        <w:t>t</w:t>
      </w:r>
      <w:r w:rsidR="00703D70">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j</w:t>
      </w:r>
      <w:proofErr w:type="spellEnd"/>
      <w:r w:rsidR="00703D70">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 xml:space="preserve">: Dz. U. z 2018r. </w:t>
      </w:r>
      <w:r w:rsidR="005E4AF0">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poz.1986.ze zm.), zwana dalej </w:t>
      </w:r>
      <w:proofErr w:type="spellStart"/>
      <w:r w:rsidRPr="0004032F">
        <w:rPr>
          <w:rFonts w:ascii="Times New Roman" w:eastAsia="Times New Roman" w:hAnsi="Times New Roman" w:cs="Times New Roman"/>
          <w:sz w:val="20"/>
          <w:szCs w:val="20"/>
          <w:lang w:eastAsia="pl-PL"/>
        </w:rPr>
        <w:t>Pzp</w:t>
      </w:r>
      <w:proofErr w:type="spellEnd"/>
      <w:r w:rsidRPr="0004032F">
        <w:rPr>
          <w:rFonts w:ascii="Times New Roman" w:eastAsia="Times New Roman" w:hAnsi="Times New Roman" w:cs="Times New Roman"/>
          <w:sz w:val="20"/>
          <w:szCs w:val="20"/>
          <w:lang w:eastAsia="pl-PL"/>
        </w:rPr>
        <w:t xml:space="preserve"> lub ustawą, </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autoSpaceDE w:val="0"/>
        <w:spacing w:after="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ar-SA"/>
        </w:rPr>
        <w:t xml:space="preserve">Biuletynie Zamówień Publicznych   pod numerem </w:t>
      </w:r>
      <w:r w:rsidRPr="0004032F">
        <w:rPr>
          <w:rFonts w:ascii="Times New Roman" w:eastAsia="Times New Roman" w:hAnsi="Times New Roman" w:cs="Times New Roman"/>
          <w:color w:val="000000"/>
          <w:sz w:val="20"/>
          <w:szCs w:val="20"/>
          <w:lang w:eastAsia="pl-PL"/>
        </w:rPr>
        <w:t xml:space="preserve"> </w:t>
      </w:r>
      <w:r w:rsidRPr="0004032F">
        <w:rPr>
          <w:rFonts w:ascii="Arial" w:eastAsia="Times New Roman" w:hAnsi="Arial" w:cs="Arial"/>
          <w:color w:val="000000"/>
          <w:sz w:val="20"/>
          <w:szCs w:val="20"/>
          <w:lang w:eastAsia="ar-SA"/>
        </w:rPr>
        <w:t> </w:t>
      </w:r>
      <w:r w:rsidR="00A26CEB">
        <w:rPr>
          <w:rFonts w:ascii="Times New Roman" w:eastAsia="Times New Roman" w:hAnsi="Times New Roman" w:cs="Times New Roman"/>
          <w:color w:val="000000"/>
          <w:sz w:val="20"/>
          <w:szCs w:val="20"/>
          <w:lang w:eastAsia="ar-SA"/>
        </w:rPr>
        <w:t>591992-</w:t>
      </w:r>
      <w:bookmarkStart w:id="0" w:name="_GoBack"/>
      <w:bookmarkEnd w:id="0"/>
      <w:r w:rsidRPr="0004032F">
        <w:rPr>
          <w:rFonts w:ascii="Times New Roman" w:eastAsia="Times New Roman" w:hAnsi="Times New Roman" w:cs="Times New Roman"/>
          <w:color w:val="000000"/>
          <w:sz w:val="20"/>
          <w:szCs w:val="20"/>
          <w:lang w:eastAsia="ar-SA"/>
        </w:rPr>
        <w:t>N-2019</w:t>
      </w:r>
      <w:r w:rsidRPr="0004032F">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ar-SA"/>
        </w:rPr>
        <w:t>z dnia</w:t>
      </w:r>
      <w:r w:rsidR="001D172C">
        <w:rPr>
          <w:rFonts w:ascii="Times New Roman" w:eastAsia="Times New Roman" w:hAnsi="Times New Roman" w:cs="Times New Roman"/>
          <w:color w:val="000000"/>
          <w:sz w:val="20"/>
          <w:szCs w:val="20"/>
          <w:lang w:eastAsia="ar-SA"/>
        </w:rPr>
        <w:t xml:space="preserve"> 02.09.</w:t>
      </w:r>
      <w:r w:rsidRPr="0004032F">
        <w:rPr>
          <w:rFonts w:ascii="Times New Roman" w:eastAsia="Times New Roman" w:hAnsi="Times New Roman" w:cs="Times New Roman"/>
          <w:color w:val="000000"/>
          <w:sz w:val="20"/>
          <w:szCs w:val="20"/>
          <w:lang w:eastAsia="ar-SA"/>
        </w:rPr>
        <w:t xml:space="preserve">2019r.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na stronie internetowej </w:t>
      </w:r>
      <w:r w:rsidR="00CC64DC">
        <w:rPr>
          <w:rFonts w:ascii="Times New Roman" w:eastAsia="Times New Roman" w:hAnsi="Times New Roman" w:cs="Times New Roman"/>
          <w:sz w:val="20"/>
          <w:szCs w:val="20"/>
          <w:lang w:eastAsia="pl-PL"/>
        </w:rPr>
        <w:t xml:space="preserve">     </w:t>
      </w:r>
      <w:hyperlink r:id="rId9" w:history="1">
        <w:r w:rsidR="00357F60" w:rsidRPr="0004032F">
          <w:rPr>
            <w:rStyle w:val="Hipercze"/>
            <w:rFonts w:ascii="Times New Roman" w:eastAsia="Times New Roman" w:hAnsi="Times New Roman"/>
            <w:sz w:val="20"/>
            <w:szCs w:val="20"/>
            <w:lang w:eastAsia="pl-PL"/>
          </w:rPr>
          <w:t>www.szpital.sejny.pl</w:t>
        </w:r>
      </w:hyperlink>
      <w:r w:rsidR="00FF7BB4">
        <w:rPr>
          <w:rFonts w:ascii="Times New Roman" w:eastAsia="Times New Roman" w:hAnsi="Times New Roman" w:cs="Times New Roman"/>
          <w:sz w:val="20"/>
          <w:szCs w:val="20"/>
          <w:lang w:eastAsia="pl-PL"/>
        </w:rPr>
        <w:t xml:space="preserve">   od </w:t>
      </w:r>
      <w:r w:rsidR="009B19F4">
        <w:rPr>
          <w:rFonts w:ascii="Times New Roman" w:eastAsia="Times New Roman" w:hAnsi="Times New Roman" w:cs="Times New Roman"/>
          <w:sz w:val="20"/>
          <w:szCs w:val="20"/>
          <w:lang w:eastAsia="pl-PL"/>
        </w:rPr>
        <w:t>02.09</w:t>
      </w:r>
      <w:r w:rsidR="00DA32F2">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siedzibie zamawiającego ta</w:t>
      </w:r>
      <w:r w:rsidR="00F61165">
        <w:rPr>
          <w:rFonts w:ascii="Times New Roman" w:eastAsia="Times New Roman" w:hAnsi="Times New Roman" w:cs="Times New Roman"/>
          <w:sz w:val="20"/>
          <w:szCs w:val="20"/>
          <w:lang w:eastAsia="pl-PL"/>
        </w:rPr>
        <w:t xml:space="preserve">blica ogłoszeń.        od  </w:t>
      </w:r>
      <w:r w:rsidR="009B19F4">
        <w:rPr>
          <w:rFonts w:ascii="Times New Roman" w:eastAsia="Times New Roman" w:hAnsi="Times New Roman" w:cs="Times New Roman"/>
          <w:sz w:val="20"/>
          <w:szCs w:val="20"/>
          <w:lang w:eastAsia="pl-PL"/>
        </w:rPr>
        <w:t>02.09</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u w:val="single"/>
          <w:lang w:eastAsia="pl-PL"/>
        </w:rPr>
      </w:pPr>
    </w:p>
    <w:p w:rsidR="000E2C67" w:rsidRPr="0004032F" w:rsidRDefault="000E2C67" w:rsidP="000E2C67">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sidRPr="0004032F">
        <w:rPr>
          <w:rFonts w:ascii="Times New Roman" w:eastAsia="Times New Roman" w:hAnsi="Times New Roman" w:cs="Times New Roman"/>
          <w:b/>
          <w:bCs/>
          <w:i/>
          <w:sz w:val="20"/>
          <w:szCs w:val="20"/>
          <w:lang w:eastAsia="ar-SA"/>
        </w:rPr>
        <w:t>Termin składania ofert</w:t>
      </w:r>
      <w:r w:rsidRPr="0004032F">
        <w:rPr>
          <w:rFonts w:ascii="Times New Roman" w:eastAsia="Times New Roman" w:hAnsi="Times New Roman" w:cs="Times New Roman"/>
          <w:b/>
          <w:bCs/>
          <w:i/>
          <w:sz w:val="20"/>
          <w:szCs w:val="20"/>
          <w:lang w:eastAsia="ar-SA"/>
        </w:rPr>
        <w:tab/>
      </w:r>
      <w:r w:rsidRPr="0004032F">
        <w:rPr>
          <w:rFonts w:ascii="Times New Roman" w:eastAsia="Times New Roman" w:hAnsi="Times New Roman" w:cs="Times New Roman"/>
          <w:b/>
          <w:bCs/>
          <w:i/>
          <w:sz w:val="20"/>
          <w:szCs w:val="20"/>
          <w:lang w:eastAsia="ar-SA"/>
        </w:rPr>
        <w:tab/>
      </w:r>
      <w:r w:rsidR="001D172C">
        <w:rPr>
          <w:rFonts w:ascii="Times New Roman" w:eastAsia="Times New Roman" w:hAnsi="Times New Roman" w:cs="Times New Roman"/>
          <w:b/>
          <w:bCs/>
          <w:i/>
          <w:sz w:val="20"/>
          <w:szCs w:val="20"/>
          <w:lang w:eastAsia="ar-SA"/>
        </w:rPr>
        <w:t>11</w:t>
      </w:r>
      <w:r w:rsidR="009B19F4">
        <w:rPr>
          <w:rFonts w:ascii="Times New Roman" w:eastAsia="Times New Roman" w:hAnsi="Times New Roman" w:cs="Times New Roman"/>
          <w:b/>
          <w:bCs/>
          <w:i/>
          <w:sz w:val="20"/>
          <w:szCs w:val="20"/>
          <w:lang w:eastAsia="ar-SA"/>
        </w:rPr>
        <w:t>.09</w:t>
      </w:r>
      <w:r w:rsidR="00DA32F2">
        <w:rPr>
          <w:rFonts w:ascii="Times New Roman" w:eastAsia="Times New Roman" w:hAnsi="Times New Roman" w:cs="Times New Roman"/>
          <w:b/>
          <w:bCs/>
          <w:i/>
          <w:sz w:val="20"/>
          <w:szCs w:val="20"/>
          <w:lang w:eastAsia="ar-SA"/>
        </w:rPr>
        <w:t>.</w:t>
      </w:r>
      <w:r w:rsidR="00D72828">
        <w:rPr>
          <w:rFonts w:ascii="Times New Roman" w:eastAsia="Times New Roman" w:hAnsi="Times New Roman" w:cs="Times New Roman"/>
          <w:b/>
          <w:bCs/>
          <w:i/>
          <w:sz w:val="20"/>
          <w:szCs w:val="20"/>
          <w:lang w:eastAsia="ar-SA"/>
        </w:rPr>
        <w:t>09.</w:t>
      </w:r>
      <w:r w:rsidRPr="0004032F">
        <w:rPr>
          <w:rFonts w:ascii="Times New Roman" w:eastAsia="Times New Roman" w:hAnsi="Times New Roman" w:cs="Times New Roman"/>
          <w:b/>
          <w:bCs/>
          <w:i/>
          <w:sz w:val="20"/>
          <w:szCs w:val="20"/>
          <w:lang w:eastAsia="ar-SA"/>
        </w:rPr>
        <w:t>2019r.     godz. 11.00</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p w:rsidR="000E2C67" w:rsidRPr="0004032F" w:rsidRDefault="00357F60" w:rsidP="000E2C67">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sidRPr="0004032F">
        <w:rPr>
          <w:rFonts w:ascii="Times New Roman" w:eastAsia="Times New Roman" w:hAnsi="Times New Roman" w:cs="Times New Roman"/>
          <w:b/>
          <w:bCs/>
          <w:i/>
          <w:sz w:val="20"/>
          <w:szCs w:val="20"/>
          <w:lang w:eastAsia="ar-SA"/>
        </w:rPr>
        <w:t>Termin otwarcia ofert</w:t>
      </w:r>
      <w:r w:rsidRPr="0004032F">
        <w:rPr>
          <w:rFonts w:ascii="Times New Roman" w:eastAsia="Times New Roman" w:hAnsi="Times New Roman" w:cs="Times New Roman"/>
          <w:b/>
          <w:bCs/>
          <w:i/>
          <w:sz w:val="20"/>
          <w:szCs w:val="20"/>
          <w:lang w:eastAsia="ar-SA"/>
        </w:rPr>
        <w:tab/>
      </w:r>
      <w:r w:rsidRPr="0004032F">
        <w:rPr>
          <w:rFonts w:ascii="Times New Roman" w:eastAsia="Times New Roman" w:hAnsi="Times New Roman" w:cs="Times New Roman"/>
          <w:b/>
          <w:bCs/>
          <w:i/>
          <w:sz w:val="20"/>
          <w:szCs w:val="20"/>
          <w:lang w:eastAsia="ar-SA"/>
        </w:rPr>
        <w:tab/>
      </w:r>
      <w:r w:rsidR="001D172C">
        <w:rPr>
          <w:rFonts w:ascii="Times New Roman" w:eastAsia="Times New Roman" w:hAnsi="Times New Roman" w:cs="Times New Roman"/>
          <w:b/>
          <w:bCs/>
          <w:i/>
          <w:sz w:val="20"/>
          <w:szCs w:val="20"/>
          <w:lang w:eastAsia="ar-SA"/>
        </w:rPr>
        <w:t>11</w:t>
      </w:r>
      <w:r w:rsidR="009B19F4">
        <w:rPr>
          <w:rFonts w:ascii="Times New Roman" w:eastAsia="Times New Roman" w:hAnsi="Times New Roman" w:cs="Times New Roman"/>
          <w:b/>
          <w:bCs/>
          <w:i/>
          <w:sz w:val="20"/>
          <w:szCs w:val="20"/>
          <w:lang w:eastAsia="ar-SA"/>
        </w:rPr>
        <w:t>.09</w:t>
      </w:r>
      <w:r w:rsidR="00D72828">
        <w:rPr>
          <w:rFonts w:ascii="Times New Roman" w:eastAsia="Times New Roman" w:hAnsi="Times New Roman" w:cs="Times New Roman"/>
          <w:b/>
          <w:bCs/>
          <w:i/>
          <w:sz w:val="20"/>
          <w:szCs w:val="20"/>
          <w:lang w:eastAsia="ar-SA"/>
        </w:rPr>
        <w:t>.09</w:t>
      </w:r>
      <w:r w:rsidR="00703D70">
        <w:rPr>
          <w:rFonts w:ascii="Times New Roman" w:eastAsia="Times New Roman" w:hAnsi="Times New Roman" w:cs="Times New Roman"/>
          <w:b/>
          <w:bCs/>
          <w:i/>
          <w:sz w:val="20"/>
          <w:szCs w:val="20"/>
          <w:lang w:eastAsia="ar-SA"/>
        </w:rPr>
        <w:t>.</w:t>
      </w:r>
      <w:r w:rsidR="00FF7BB4">
        <w:rPr>
          <w:rFonts w:ascii="Times New Roman" w:eastAsia="Times New Roman" w:hAnsi="Times New Roman" w:cs="Times New Roman"/>
          <w:b/>
          <w:bCs/>
          <w:i/>
          <w:sz w:val="20"/>
          <w:szCs w:val="20"/>
          <w:lang w:eastAsia="ar-SA"/>
        </w:rPr>
        <w:t>2019r.     godz. 11.3</w:t>
      </w:r>
      <w:r w:rsidR="000E2C67" w:rsidRPr="0004032F">
        <w:rPr>
          <w:rFonts w:ascii="Times New Roman" w:eastAsia="Times New Roman" w:hAnsi="Times New Roman" w:cs="Times New Roman"/>
          <w:b/>
          <w:bCs/>
          <w:i/>
          <w:sz w:val="20"/>
          <w:szCs w:val="20"/>
          <w:lang w:eastAsia="ar-SA"/>
        </w:rPr>
        <w:t>0</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2E7D7A">
      <w:pPr>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Cs/>
          <w:sz w:val="20"/>
          <w:szCs w:val="20"/>
          <w:lang w:eastAsia="pl-PL"/>
        </w:rPr>
        <w:t xml:space="preserve">KODY </w:t>
      </w:r>
      <w:r w:rsidRPr="0004032F">
        <w:rPr>
          <w:rFonts w:ascii="Times New Roman" w:eastAsia="Times New Roman" w:hAnsi="Times New Roman" w:cs="Times New Roman"/>
          <w:i/>
          <w:sz w:val="20"/>
          <w:szCs w:val="20"/>
          <w:lang w:eastAsia="pl-PL"/>
        </w:rPr>
        <w:t>CPV:</w:t>
      </w:r>
    </w:p>
    <w:p w:rsidR="000E2C67" w:rsidRDefault="00B718C8" w:rsidP="000E2C67">
      <w:pPr>
        <w:autoSpaceDE w:val="0"/>
        <w:autoSpaceDN w:val="0"/>
        <w:adjustRightInd w:val="0"/>
        <w:spacing w:after="0" w:line="240" w:lineRule="auto"/>
        <w:ind w:left="567" w:hanging="141"/>
        <w:rPr>
          <w:rFonts w:ascii="Times New Roman" w:hAnsi="Times New Roman" w:cs="Times New Roman"/>
          <w:sz w:val="20"/>
          <w:szCs w:val="20"/>
        </w:rPr>
      </w:pPr>
      <w:r>
        <w:rPr>
          <w:rFonts w:ascii="Times New Roman" w:hAnsi="Times New Roman" w:cs="Times New Roman"/>
          <w:sz w:val="20"/>
          <w:szCs w:val="20"/>
        </w:rPr>
        <w:t>79951000-5 Usługi w zakresie organizowania szkoleń</w:t>
      </w:r>
    </w:p>
    <w:p w:rsidR="00B718C8" w:rsidRPr="0004032F" w:rsidRDefault="00B718C8" w:rsidP="000E2C67">
      <w:pPr>
        <w:autoSpaceDE w:val="0"/>
        <w:autoSpaceDN w:val="0"/>
        <w:adjustRightInd w:val="0"/>
        <w:spacing w:after="0" w:line="240" w:lineRule="auto"/>
        <w:ind w:left="567" w:hanging="141"/>
        <w:rPr>
          <w:rFonts w:ascii="Times New Roman" w:hAnsi="Times New Roman" w:cs="Times New Roman"/>
          <w:sz w:val="20"/>
          <w:szCs w:val="20"/>
        </w:rPr>
      </w:pPr>
      <w:r>
        <w:rPr>
          <w:rFonts w:ascii="Times New Roman" w:hAnsi="Times New Roman" w:cs="Times New Roman"/>
          <w:sz w:val="20"/>
          <w:szCs w:val="20"/>
        </w:rPr>
        <w:t>80590000-6 Usługi seminaryjne</w:t>
      </w:r>
    </w:p>
    <w:p w:rsidR="000E2C67" w:rsidRPr="0004032F" w:rsidRDefault="000E2C67" w:rsidP="00FF7BB4">
      <w:pPr>
        <w:spacing w:after="0" w:line="240" w:lineRule="auto"/>
        <w:contextualSpacing/>
        <w:rPr>
          <w:rFonts w:ascii="Times New Roman" w:eastAsia="Times New Roman" w:hAnsi="Times New Roman" w:cs="Times New Roman"/>
          <w:b/>
          <w:sz w:val="20"/>
          <w:szCs w:val="20"/>
          <w:lang w:eastAsia="pl-PL"/>
        </w:rPr>
      </w:pPr>
    </w:p>
    <w:p w:rsidR="000E2C67" w:rsidRDefault="000E2C67" w:rsidP="000E2C67">
      <w:pPr>
        <w:spacing w:after="0" w:line="240" w:lineRule="auto"/>
        <w:ind w:left="6372" w:firstLine="708"/>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ZATWIERDZAM</w:t>
      </w: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FF7BB4" w:rsidRDefault="00FF7BB4"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Pr="0004032F" w:rsidRDefault="00FF7BB4" w:rsidP="00FF7BB4">
      <w:pPr>
        <w:spacing w:after="0" w:line="240" w:lineRule="auto"/>
        <w:ind w:left="6372"/>
        <w:contextualSpacing/>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u w:val="single"/>
          <w:lang w:eastAsia="pl-PL"/>
        </w:rPr>
      </w:pPr>
    </w:p>
    <w:p w:rsidR="000E2C67" w:rsidRPr="00FF7BB4" w:rsidRDefault="000E2C67" w:rsidP="00FF7BB4">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/podpis kierownika jednostki/</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after="0" w:line="240" w:lineRule="auto"/>
              <w:ind w:left="709" w:hanging="567"/>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Dane Zamawiającego</w:t>
            </w:r>
          </w:p>
        </w:tc>
      </w:tr>
    </w:tbl>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I. Informacja ogólna:</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 xml:space="preserve">Zamawiający: </w:t>
      </w:r>
    </w:p>
    <w:p w:rsidR="000E2C67" w:rsidRPr="0004032F" w:rsidRDefault="00357F60"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Samodzielny Publiczny Zakład Opieki Zdrowotnej w Sejnach</w:t>
      </w:r>
    </w:p>
    <w:p w:rsidR="000E2C67" w:rsidRPr="0004032F" w:rsidRDefault="000E2C67"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 xml:space="preserve">ul. </w:t>
      </w:r>
      <w:r w:rsidR="006A0896" w:rsidRPr="00FF7BB4">
        <w:rPr>
          <w:rFonts w:ascii="Times New Roman" w:eastAsia="Times New Roman" w:hAnsi="Times New Roman" w:cs="Times New Roman"/>
          <w:b/>
          <w:bCs/>
          <w:sz w:val="20"/>
          <w:szCs w:val="20"/>
          <w:lang w:eastAsia="pl-PL"/>
        </w:rPr>
        <w:t>Dr. Edwarda</w:t>
      </w:r>
      <w:r w:rsidR="00357F60" w:rsidRPr="00FF7BB4">
        <w:rPr>
          <w:rFonts w:ascii="Times New Roman" w:eastAsia="Times New Roman" w:hAnsi="Times New Roman" w:cs="Times New Roman"/>
          <w:b/>
          <w:bCs/>
          <w:sz w:val="20"/>
          <w:szCs w:val="20"/>
          <w:lang w:eastAsia="pl-PL"/>
        </w:rPr>
        <w:t xml:space="preserve"> </w:t>
      </w:r>
      <w:proofErr w:type="spellStart"/>
      <w:r w:rsidR="00357F60" w:rsidRPr="0004032F">
        <w:rPr>
          <w:rFonts w:ascii="Times New Roman" w:eastAsia="Times New Roman" w:hAnsi="Times New Roman" w:cs="Times New Roman"/>
          <w:b/>
          <w:bCs/>
          <w:sz w:val="20"/>
          <w:szCs w:val="20"/>
          <w:lang w:eastAsia="pl-PL"/>
        </w:rPr>
        <w:t>Rittlera</w:t>
      </w:r>
      <w:proofErr w:type="spellEnd"/>
      <w:r w:rsidR="00357F60" w:rsidRPr="0004032F">
        <w:rPr>
          <w:rFonts w:ascii="Times New Roman" w:eastAsia="Times New Roman" w:hAnsi="Times New Roman" w:cs="Times New Roman"/>
          <w:b/>
          <w:bCs/>
          <w:sz w:val="20"/>
          <w:szCs w:val="20"/>
          <w:lang w:eastAsia="pl-PL"/>
        </w:rPr>
        <w:t xml:space="preserve"> 2</w:t>
      </w:r>
      <w:r w:rsidRPr="0004032F">
        <w:rPr>
          <w:rFonts w:ascii="Times New Roman" w:eastAsia="Times New Roman" w:hAnsi="Times New Roman" w:cs="Times New Roman"/>
          <w:b/>
          <w:bCs/>
          <w:sz w:val="20"/>
          <w:szCs w:val="20"/>
          <w:lang w:eastAsia="pl-PL"/>
        </w:rPr>
        <w:t xml:space="preserve"> </w:t>
      </w:r>
    </w:p>
    <w:p w:rsidR="000E2C67" w:rsidRPr="0004032F" w:rsidRDefault="00357F60" w:rsidP="000E2C67">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16-5</w:t>
      </w:r>
      <w:r w:rsidR="000E2C67" w:rsidRPr="0004032F">
        <w:rPr>
          <w:rFonts w:ascii="Times New Roman" w:eastAsia="Times New Roman" w:hAnsi="Times New Roman" w:cs="Times New Roman"/>
          <w:b/>
          <w:bCs/>
          <w:sz w:val="20"/>
          <w:szCs w:val="20"/>
          <w:lang w:eastAsia="pl-PL"/>
        </w:rPr>
        <w:t>00 S</w:t>
      </w:r>
      <w:r w:rsidRPr="0004032F">
        <w:rPr>
          <w:rFonts w:ascii="Times New Roman" w:eastAsia="Times New Roman" w:hAnsi="Times New Roman" w:cs="Times New Roman"/>
          <w:b/>
          <w:bCs/>
          <w:sz w:val="20"/>
          <w:szCs w:val="20"/>
          <w:lang w:eastAsia="pl-PL"/>
        </w:rPr>
        <w:t>ejny</w:t>
      </w:r>
    </w:p>
    <w:p w:rsidR="00357F60" w:rsidRPr="0004032F" w:rsidRDefault="00357F60" w:rsidP="000E2C67">
      <w:pPr>
        <w:spacing w:after="0" w:line="240" w:lineRule="auto"/>
        <w:contextualSpacing/>
        <w:jc w:val="both"/>
        <w:rPr>
          <w:rFonts w:ascii="Times New Roman" w:eastAsia="Times New Roman" w:hAnsi="Times New Roman" w:cs="Times New Roman"/>
          <w:b/>
          <w:color w:val="1F497D"/>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Osoba uprawniona do kontaktów z </w:t>
      </w:r>
      <w:r w:rsidRPr="00FF7BB4">
        <w:rPr>
          <w:rFonts w:ascii="Times New Roman" w:eastAsia="Times New Roman" w:hAnsi="Times New Roman" w:cs="Times New Roman"/>
          <w:b/>
          <w:sz w:val="20"/>
          <w:szCs w:val="20"/>
          <w:lang w:eastAsia="pl-PL"/>
        </w:rPr>
        <w:t xml:space="preserve">Wykonawcami: </w:t>
      </w:r>
      <w:r w:rsidR="00357F60" w:rsidRPr="00FF7BB4">
        <w:rPr>
          <w:rFonts w:ascii="Times New Roman" w:eastAsia="Times New Roman" w:hAnsi="Times New Roman" w:cs="Times New Roman"/>
          <w:b/>
          <w:sz w:val="20"/>
          <w:szCs w:val="20"/>
          <w:lang w:eastAsia="pl-PL"/>
        </w:rPr>
        <w:t>Jolanta Szafranowska</w:t>
      </w:r>
      <w:r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Faks do korespondencji</w:t>
      </w:r>
      <w:r w:rsidRPr="00FF7BB4">
        <w:rPr>
          <w:rFonts w:ascii="Times New Roman" w:eastAsia="Times New Roman" w:hAnsi="Times New Roman" w:cs="Times New Roman"/>
          <w:bCs/>
          <w:sz w:val="20"/>
          <w:szCs w:val="20"/>
          <w:lang w:eastAsia="pl-PL"/>
        </w:rPr>
        <w:t>:    (</w:t>
      </w:r>
      <w:r w:rsidRPr="00FF7BB4">
        <w:rPr>
          <w:rFonts w:ascii="Times New Roman" w:eastAsia="Times New Roman" w:hAnsi="Times New Roman" w:cs="Times New Roman"/>
          <w:b/>
          <w:sz w:val="20"/>
          <w:szCs w:val="20"/>
          <w:lang w:eastAsia="pl-PL"/>
        </w:rPr>
        <w:t xml:space="preserve">0-87) </w:t>
      </w:r>
      <w:r w:rsidR="00357F60" w:rsidRPr="00FF7BB4">
        <w:rPr>
          <w:rFonts w:ascii="Times New Roman" w:eastAsia="Times New Roman" w:hAnsi="Times New Roman" w:cs="Times New Roman"/>
          <w:b/>
          <w:sz w:val="20"/>
          <w:szCs w:val="20"/>
          <w:lang w:eastAsia="pl-PL"/>
        </w:rPr>
        <w:t>51 72 335</w:t>
      </w:r>
    </w:p>
    <w:p w:rsidR="000E2C67" w:rsidRPr="00FF7BB4" w:rsidRDefault="00357F60"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sekretariat</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72 314</w:t>
      </w:r>
    </w:p>
    <w:p w:rsidR="00357F60" w:rsidRPr="00FF7BB4" w:rsidRDefault="00357F60"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zamówienia publiczne</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w:t>
      </w:r>
      <w:r w:rsidR="0089102A" w:rsidRPr="00FF7BB4">
        <w:rPr>
          <w:rFonts w:ascii="Times New Roman" w:eastAsia="Times New Roman" w:hAnsi="Times New Roman" w:cs="Times New Roman"/>
          <w:b/>
          <w:sz w:val="20"/>
          <w:szCs w:val="20"/>
          <w:lang w:eastAsia="pl-PL"/>
        </w:rPr>
        <w:t> </w:t>
      </w:r>
      <w:r w:rsidRPr="00FF7BB4">
        <w:rPr>
          <w:rFonts w:ascii="Times New Roman" w:eastAsia="Times New Roman" w:hAnsi="Times New Roman" w:cs="Times New Roman"/>
          <w:b/>
          <w:sz w:val="20"/>
          <w:szCs w:val="20"/>
          <w:lang w:eastAsia="pl-PL"/>
        </w:rPr>
        <w:t>319</w:t>
      </w:r>
    </w:p>
    <w:p w:rsidR="0089102A" w:rsidRPr="00FF7BB4" w:rsidRDefault="0089102A"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E-mail sekretariatu</w:t>
      </w:r>
      <w:r w:rsidR="00D124E8" w:rsidRPr="00FF7BB4">
        <w:rPr>
          <w:rFonts w:ascii="Times New Roman" w:eastAsia="Times New Roman" w:hAnsi="Times New Roman" w:cs="Times New Roman"/>
          <w:b/>
          <w:sz w:val="20"/>
          <w:szCs w:val="20"/>
          <w:lang w:eastAsia="pl-PL"/>
        </w:rPr>
        <w:t xml:space="preserve">:            </w:t>
      </w:r>
      <w:hyperlink r:id="rId10" w:history="1">
        <w:r w:rsidR="00D124E8" w:rsidRPr="00FF7BB4">
          <w:rPr>
            <w:rStyle w:val="Hipercze"/>
            <w:rFonts w:ascii="Times New Roman" w:eastAsia="Times New Roman" w:hAnsi="Times New Roman"/>
            <w:b/>
            <w:color w:val="auto"/>
            <w:sz w:val="20"/>
            <w:szCs w:val="20"/>
            <w:lang w:eastAsia="pl-PL"/>
          </w:rPr>
          <w:t>sekretariat@szpital.sejny.pl</w:t>
        </w:r>
      </w:hyperlink>
      <w:r w:rsidR="00D124E8"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lang w:eastAsia="pl-PL"/>
        </w:rPr>
        <w:t xml:space="preserve">E-mail do korespondencji: </w:t>
      </w:r>
      <w:hyperlink r:id="rId11" w:history="1">
        <w:r w:rsidR="00357F60" w:rsidRPr="00FF7BB4">
          <w:rPr>
            <w:rStyle w:val="Hipercze"/>
            <w:rFonts w:ascii="Times New Roman" w:eastAsia="Times New Roman" w:hAnsi="Times New Roman"/>
            <w:b/>
            <w:color w:val="auto"/>
            <w:sz w:val="20"/>
            <w:szCs w:val="20"/>
            <w:lang w:eastAsia="pl-PL"/>
          </w:rPr>
          <w:t>zamowienia.publiczne@szpital.sejny.pl</w:t>
        </w:r>
      </w:hyperlink>
      <w:r w:rsidRPr="00FF7BB4">
        <w:rPr>
          <w:rFonts w:ascii="Times New Roman" w:eastAsia="Times New Roman" w:hAnsi="Times New Roman" w:cs="Times New Roman"/>
          <w:b/>
          <w:sz w:val="20"/>
          <w:szCs w:val="20"/>
          <w:u w:color="00000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u w:color="000000"/>
          <w:lang w:eastAsia="pl-PL"/>
        </w:rPr>
        <w:t xml:space="preserve">Adres strony internetowej: </w:t>
      </w:r>
      <w:hyperlink r:id="rId12" w:history="1">
        <w:r w:rsidR="0004032F" w:rsidRPr="00FF7BB4">
          <w:rPr>
            <w:rStyle w:val="Hipercze"/>
            <w:rFonts w:ascii="Times New Roman" w:eastAsia="Times New Roman" w:hAnsi="Times New Roman"/>
            <w:b/>
            <w:color w:val="auto"/>
            <w:sz w:val="20"/>
            <w:szCs w:val="20"/>
            <w:u w:color="000000"/>
            <w:lang w:eastAsia="pl-PL"/>
          </w:rPr>
          <w:t>www.szpital.sejny.pl</w:t>
        </w:r>
      </w:hyperlink>
      <w:r w:rsidR="0004032F" w:rsidRPr="00FF7BB4">
        <w:rPr>
          <w:rFonts w:ascii="Times New Roman" w:eastAsia="Times New Roman" w:hAnsi="Times New Roman" w:cs="Times New Roman"/>
          <w:b/>
          <w:sz w:val="20"/>
          <w:szCs w:val="20"/>
          <w:u w:color="000000"/>
          <w:lang w:eastAsia="pl-PL"/>
        </w:rPr>
        <w:t xml:space="preserve"> </w:t>
      </w:r>
      <w:r w:rsidRPr="00FF7BB4">
        <w:rPr>
          <w:rFonts w:ascii="Times New Roman" w:eastAsia="Times New Roman" w:hAnsi="Times New Roman" w:cs="Times New Roman"/>
          <w:b/>
          <w:sz w:val="20"/>
          <w:szCs w:val="20"/>
          <w:lang w:eastAsia="pl-PL"/>
        </w:rPr>
        <w:t xml:space="preserve">   </w:t>
      </w:r>
    </w:p>
    <w:p w:rsidR="000E2C67" w:rsidRPr="00FF7BB4" w:rsidRDefault="000E2C67" w:rsidP="00D124E8">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u w:color="000000"/>
          <w:lang w:eastAsia="pl-PL"/>
        </w:rPr>
        <w:t xml:space="preserve">Korespondencja pisemna: </w:t>
      </w:r>
      <w:r w:rsidR="00D124E8" w:rsidRPr="00FF7BB4">
        <w:rPr>
          <w:rFonts w:ascii="Times New Roman" w:eastAsia="Times New Roman" w:hAnsi="Times New Roman" w:cs="Times New Roman"/>
          <w:b/>
          <w:sz w:val="20"/>
          <w:szCs w:val="20"/>
          <w:u w:color="000000"/>
          <w:lang w:eastAsia="pl-PL"/>
        </w:rPr>
        <w:t>Samodzielny Publiczny Zakład Opieki Zdrowotnej w Sejnach</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 xml:space="preserve">czynne w dni robocze od poniedziałku do piątku w godz. </w:t>
      </w:r>
      <w:r w:rsidR="00D124E8" w:rsidRPr="00FF7BB4">
        <w:rPr>
          <w:rFonts w:ascii="Times New Roman" w:eastAsia="Times New Roman" w:hAnsi="Times New Roman" w:cs="Times New Roman"/>
          <w:b/>
          <w:sz w:val="20"/>
          <w:szCs w:val="20"/>
          <w:lang w:eastAsia="pl-PL"/>
        </w:rPr>
        <w:t>7</w:t>
      </w:r>
      <w:r w:rsidRPr="00FF7BB4">
        <w:rPr>
          <w:rFonts w:ascii="Times New Roman" w:eastAsia="Times New Roman" w:hAnsi="Times New Roman" w:cs="Times New Roman"/>
          <w:b/>
          <w:sz w:val="20"/>
          <w:szCs w:val="20"/>
          <w:vertAlign w:val="superscript"/>
          <w:lang w:eastAsia="pl-PL"/>
        </w:rPr>
        <w:t xml:space="preserve">00 – </w:t>
      </w:r>
      <w:r w:rsidR="00D124E8" w:rsidRPr="00FF7BB4">
        <w:rPr>
          <w:rFonts w:ascii="Times New Roman" w:eastAsia="Times New Roman" w:hAnsi="Times New Roman" w:cs="Times New Roman"/>
          <w:b/>
          <w:sz w:val="20"/>
          <w:szCs w:val="20"/>
          <w:lang w:eastAsia="pl-PL"/>
        </w:rPr>
        <w:t>14</w:t>
      </w:r>
      <w:r w:rsidR="00A95478" w:rsidRPr="00FF7BB4">
        <w:rPr>
          <w:rFonts w:ascii="Times New Roman" w:eastAsia="Times New Roman" w:hAnsi="Times New Roman" w:cs="Times New Roman"/>
          <w:b/>
          <w:sz w:val="20"/>
          <w:szCs w:val="20"/>
          <w:vertAlign w:val="superscript"/>
          <w:lang w:eastAsia="pl-PL"/>
        </w:rPr>
        <w:t>35</w:t>
      </w:r>
      <w:r w:rsidRPr="00FF7BB4">
        <w:rPr>
          <w:rFonts w:ascii="Times New Roman" w:eastAsia="Times New Roman" w:hAnsi="Times New Roman" w:cs="Times New Roman"/>
          <w:b/>
          <w:sz w:val="20"/>
          <w:szCs w:val="20"/>
          <w:lang w:eastAsia="pl-PL"/>
        </w:rPr>
        <w: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A729A5" w:rsidRDefault="000E2C67" w:rsidP="000E2C67">
      <w:pPr>
        <w:suppressAutoHyphens/>
        <w:spacing w:after="0" w:line="240" w:lineRule="auto"/>
        <w:contextualSpacing/>
        <w:jc w:val="both"/>
        <w:rPr>
          <w:rFonts w:ascii="Times New Roman" w:eastAsia="Times New Roman" w:hAnsi="Times New Roman" w:cs="Times New Roman"/>
          <w:b/>
          <w:bCs/>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p>
    <w:p w:rsidR="000E2C67" w:rsidRPr="0004032F" w:rsidRDefault="00A729A5" w:rsidP="000E2C67">
      <w:pPr>
        <w:suppressAutoHyphens/>
        <w:spacing w:after="0" w:line="240" w:lineRule="auto"/>
        <w:contextualSpacing/>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bCs/>
          <w:color w:val="000000"/>
          <w:sz w:val="20"/>
          <w:szCs w:val="20"/>
          <w:lang w:eastAsia="ar-SA"/>
        </w:rPr>
        <w:t>07</w:t>
      </w:r>
      <w:r w:rsidR="00521404">
        <w:rPr>
          <w:rFonts w:ascii="Times New Roman" w:eastAsia="Times New Roman" w:hAnsi="Times New Roman" w:cs="Times New Roman"/>
          <w:b/>
          <w:bCs/>
          <w:color w:val="000000"/>
          <w:sz w:val="20"/>
          <w:szCs w:val="20"/>
          <w:lang w:eastAsia="ar-SA"/>
        </w:rPr>
        <w:t>/ZP/</w:t>
      </w:r>
      <w:r w:rsidR="000E2C67" w:rsidRPr="0004032F">
        <w:rPr>
          <w:rFonts w:ascii="Times New Roman" w:eastAsia="Times New Roman" w:hAnsi="Times New Roman" w:cs="Times New Roman"/>
          <w:b/>
          <w:bCs/>
          <w:color w:val="000000"/>
          <w:sz w:val="20"/>
          <w:szCs w:val="20"/>
          <w:lang w:eastAsia="ar-SA"/>
        </w:rPr>
        <w:t>2019</w:t>
      </w:r>
      <w:r w:rsidR="000E2C67" w:rsidRPr="0004032F">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after="0" w:line="240" w:lineRule="auto"/>
              <w:ind w:left="709" w:hanging="567"/>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 xml:space="preserve">TRYB UDZIELANIA ZAMÓWIENIA </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rsidR="00E45947" w:rsidRDefault="000E2C67" w:rsidP="00921261">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Postępowanie prowadzone jest w trybie </w:t>
      </w:r>
      <w:r w:rsidRPr="0004032F">
        <w:rPr>
          <w:rFonts w:ascii="Times New Roman" w:eastAsia="Times New Roman" w:hAnsi="Times New Roman" w:cs="Times New Roman"/>
          <w:b/>
          <w:sz w:val="20"/>
          <w:szCs w:val="20"/>
          <w:lang w:eastAsia="ar-SA"/>
        </w:rPr>
        <w:t>przetargu nieograniczonego</w:t>
      </w:r>
      <w:r w:rsidRPr="0004032F">
        <w:rPr>
          <w:rFonts w:ascii="Times New Roman" w:eastAsia="Times New Roman" w:hAnsi="Times New Roman" w:cs="Times New Roman"/>
          <w:sz w:val="20"/>
          <w:szCs w:val="20"/>
          <w:lang w:eastAsia="ar-SA"/>
        </w:rPr>
        <w:t>, na podstawie ustawy  z dnia 29 stycznia 2004 r. – P</w:t>
      </w:r>
      <w:r w:rsidR="00CC5C23">
        <w:rPr>
          <w:rFonts w:ascii="Times New Roman" w:eastAsia="Times New Roman" w:hAnsi="Times New Roman" w:cs="Times New Roman"/>
          <w:sz w:val="20"/>
          <w:szCs w:val="20"/>
          <w:lang w:eastAsia="ar-SA"/>
        </w:rPr>
        <w:t>rawo zamówień publicznych (t.</w:t>
      </w:r>
      <w:r w:rsidRPr="0004032F">
        <w:rPr>
          <w:rFonts w:ascii="Times New Roman" w:eastAsia="Times New Roman" w:hAnsi="Times New Roman" w:cs="Times New Roman"/>
          <w:sz w:val="20"/>
          <w:szCs w:val="20"/>
          <w:lang w:eastAsia="ar-SA"/>
        </w:rPr>
        <w:t xml:space="preserve"> j</w:t>
      </w:r>
      <w:r w:rsidR="00CC5C23">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sz w:val="20"/>
          <w:szCs w:val="20"/>
          <w:lang w:eastAsia="ar-SA"/>
        </w:rPr>
        <w:t>Dz. U. z 2018 r.,  poz. 1986</w:t>
      </w:r>
      <w:r w:rsidR="00E45947">
        <w:rPr>
          <w:rFonts w:ascii="Times New Roman" w:eastAsia="Times New Roman" w:hAnsi="Times New Roman" w:cs="Times New Roman"/>
          <w:sz w:val="20"/>
          <w:szCs w:val="20"/>
          <w:lang w:eastAsia="ar-SA"/>
        </w:rPr>
        <w:t xml:space="preserve"> ze zm. ), zwanej dalej ustawą.</w:t>
      </w:r>
    </w:p>
    <w:p w:rsidR="000E2C67" w:rsidRPr="0004032F" w:rsidRDefault="00E45947" w:rsidP="00E45947">
      <w:pPr>
        <w:widowControl w:val="0"/>
        <w:autoSpaceDE w:val="0"/>
        <w:autoSpaceDN w:val="0"/>
        <w:adjustRightInd w:val="0"/>
        <w:spacing w:before="120" w:after="0" w:line="240" w:lineRule="auto"/>
        <w:ind w:left="284"/>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Wartość</w:t>
      </w:r>
      <w:r w:rsidR="000E2C67" w:rsidRPr="0004032F">
        <w:rPr>
          <w:rFonts w:ascii="Times New Roman" w:eastAsia="Times New Roman" w:hAnsi="Times New Roman" w:cs="Times New Roman"/>
          <w:sz w:val="20"/>
          <w:szCs w:val="20"/>
          <w:lang w:eastAsia="ar-SA"/>
        </w:rPr>
        <w:t xml:space="preserve"> szacunkow</w:t>
      </w:r>
      <w:r>
        <w:rPr>
          <w:rFonts w:ascii="Times New Roman" w:eastAsia="Times New Roman" w:hAnsi="Times New Roman" w:cs="Times New Roman"/>
          <w:sz w:val="20"/>
          <w:szCs w:val="20"/>
          <w:lang w:eastAsia="ar-SA"/>
        </w:rPr>
        <w:t>a zamówienia</w:t>
      </w:r>
      <w:r w:rsidR="000E2C67" w:rsidRPr="0004032F">
        <w:rPr>
          <w:rFonts w:ascii="Times New Roman" w:eastAsia="Times New Roman" w:hAnsi="Times New Roman" w:cs="Times New Roman"/>
          <w:sz w:val="20"/>
          <w:szCs w:val="20"/>
          <w:lang w:eastAsia="ar-SA"/>
        </w:rPr>
        <w:t xml:space="preserve"> </w:t>
      </w:r>
      <w:r w:rsidR="000E2C67" w:rsidRPr="0004032F">
        <w:rPr>
          <w:rFonts w:ascii="Times New Roman" w:eastAsia="Times New Roman" w:hAnsi="Times New Roman" w:cs="Times New Roman"/>
          <w:b/>
          <w:bCs/>
          <w:sz w:val="20"/>
          <w:szCs w:val="20"/>
          <w:u w:val="single"/>
          <w:lang w:eastAsia="ar-SA"/>
        </w:rPr>
        <w:t>poniżej</w:t>
      </w:r>
      <w:r w:rsidR="000E2C67" w:rsidRPr="00921261">
        <w:rPr>
          <w:rFonts w:ascii="Times New Roman" w:eastAsia="Times New Roman" w:hAnsi="Times New Roman" w:cs="Times New Roman"/>
          <w:b/>
          <w:bCs/>
          <w:sz w:val="20"/>
          <w:szCs w:val="20"/>
          <w:lang w:eastAsia="ar-SA"/>
        </w:rPr>
        <w:t xml:space="preserve"> </w:t>
      </w:r>
      <w:r w:rsidR="000E2C67" w:rsidRPr="0004032F">
        <w:rPr>
          <w:rFonts w:ascii="Times New Roman" w:eastAsia="Times New Roman" w:hAnsi="Times New Roman" w:cs="Times New Roman"/>
          <w:sz w:val="20"/>
          <w:szCs w:val="20"/>
          <w:lang w:eastAsia="ar-SA"/>
        </w:rPr>
        <w:t xml:space="preserve">progów określonych na podstawie art. </w:t>
      </w:r>
      <w:r>
        <w:rPr>
          <w:rFonts w:ascii="Times New Roman" w:eastAsia="Times New Roman" w:hAnsi="Times New Roman" w:cs="Times New Roman"/>
          <w:sz w:val="20"/>
          <w:szCs w:val="20"/>
          <w:lang w:eastAsia="ar-SA"/>
        </w:rPr>
        <w:t>4</w:t>
      </w:r>
      <w:r w:rsidR="000E2C67" w:rsidRPr="0004032F">
        <w:rPr>
          <w:rFonts w:ascii="Times New Roman" w:eastAsia="Times New Roman" w:hAnsi="Times New Roman" w:cs="Times New Roman"/>
          <w:sz w:val="20"/>
          <w:szCs w:val="20"/>
          <w:lang w:eastAsia="ar-SA"/>
        </w:rPr>
        <w:t xml:space="preserve"> ust. 8 ustawy.</w:t>
      </w:r>
    </w:p>
    <w:p w:rsidR="000E2C67" w:rsidRPr="0004032F" w:rsidRDefault="000E2C67" w:rsidP="000E2C67">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Postępowanie prowadzone jest na zasadac</w:t>
      </w:r>
      <w:r w:rsidR="009E3881">
        <w:rPr>
          <w:rFonts w:ascii="Times New Roman" w:eastAsia="Times New Roman" w:hAnsi="Times New Roman" w:cs="Times New Roman"/>
          <w:sz w:val="20"/>
          <w:szCs w:val="20"/>
          <w:lang w:eastAsia="ar-SA"/>
        </w:rPr>
        <w:t xml:space="preserve">h ogólnych z wykorzystaniem art. 24aa ustawy </w:t>
      </w:r>
      <w:proofErr w:type="spellStart"/>
      <w:r w:rsidR="009E3881">
        <w:rPr>
          <w:rFonts w:ascii="Times New Roman" w:eastAsia="Times New Roman" w:hAnsi="Times New Roman" w:cs="Times New Roman"/>
          <w:sz w:val="20"/>
          <w:szCs w:val="20"/>
          <w:lang w:eastAsia="ar-SA"/>
        </w:rPr>
        <w:t>Pzp</w:t>
      </w:r>
      <w:proofErr w:type="spellEnd"/>
      <w:r w:rsidR="009E3881">
        <w:rPr>
          <w:rFonts w:ascii="Times New Roman" w:eastAsia="Times New Roman" w:hAnsi="Times New Roman" w:cs="Times New Roman"/>
          <w:sz w:val="20"/>
          <w:szCs w:val="20"/>
          <w:lang w:eastAsia="ar-SA"/>
        </w:rPr>
        <w:t>.</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OPIS PRZEDMIOTU ZAMÓWIENIA </w:t>
            </w:r>
          </w:p>
        </w:tc>
      </w:tr>
    </w:tbl>
    <w:p w:rsidR="000E2C67" w:rsidRPr="0004032F" w:rsidRDefault="000E2C67" w:rsidP="000E2C67">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C8285E" w:rsidRPr="00723AD0" w:rsidRDefault="000E2C67" w:rsidP="00C3602E">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Przedmiotem zamówienia jest </w:t>
      </w:r>
      <w:r w:rsidR="00C8285E" w:rsidRPr="00723AD0">
        <w:rPr>
          <w:rFonts w:ascii="Times New Roman" w:eastAsia="Times New Roman" w:hAnsi="Times New Roman" w:cs="Times New Roman"/>
          <w:bCs/>
          <w:sz w:val="20"/>
          <w:szCs w:val="20"/>
          <w:lang w:eastAsia="pl-PL"/>
        </w:rPr>
        <w:t>komplek</w:t>
      </w:r>
      <w:r w:rsidR="00610525">
        <w:rPr>
          <w:rFonts w:ascii="Times New Roman" w:eastAsia="Times New Roman" w:hAnsi="Times New Roman" w:cs="Times New Roman"/>
          <w:bCs/>
          <w:sz w:val="20"/>
          <w:szCs w:val="20"/>
          <w:lang w:eastAsia="pl-PL"/>
        </w:rPr>
        <w:t>sowa organizacja wspólnych semi</w:t>
      </w:r>
      <w:r w:rsidR="00C8285E" w:rsidRPr="00723AD0">
        <w:rPr>
          <w:rFonts w:ascii="Times New Roman" w:eastAsia="Times New Roman" w:hAnsi="Times New Roman" w:cs="Times New Roman"/>
          <w:bCs/>
          <w:sz w:val="20"/>
          <w:szCs w:val="20"/>
          <w:lang w:eastAsia="pl-PL"/>
        </w:rPr>
        <w:t>n</w:t>
      </w:r>
      <w:r w:rsidR="00610525">
        <w:rPr>
          <w:rFonts w:ascii="Times New Roman" w:eastAsia="Times New Roman" w:hAnsi="Times New Roman" w:cs="Times New Roman"/>
          <w:bCs/>
          <w:sz w:val="20"/>
          <w:szCs w:val="20"/>
          <w:lang w:eastAsia="pl-PL"/>
        </w:rPr>
        <w:t>a</w:t>
      </w:r>
      <w:r w:rsidR="00C8285E" w:rsidRPr="00723AD0">
        <w:rPr>
          <w:rFonts w:ascii="Times New Roman" w:eastAsia="Times New Roman" w:hAnsi="Times New Roman" w:cs="Times New Roman"/>
          <w:bCs/>
          <w:sz w:val="20"/>
          <w:szCs w:val="20"/>
          <w:lang w:eastAsia="pl-PL"/>
        </w:rPr>
        <w:t>riów dla personelu medycznego w ramach projektu nr LT-PL-3R-253  pn. „Wzmacnianie współpracy w zakresie wsparcia  starzejącego się społeczeństwa i usług socjalnych” („</w:t>
      </w:r>
      <w:proofErr w:type="spellStart"/>
      <w:r w:rsidR="00C8285E" w:rsidRPr="00723AD0">
        <w:rPr>
          <w:rFonts w:ascii="Times New Roman" w:eastAsia="Times New Roman" w:hAnsi="Times New Roman" w:cs="Times New Roman"/>
          <w:bCs/>
          <w:sz w:val="20"/>
          <w:szCs w:val="20"/>
          <w:lang w:eastAsia="pl-PL"/>
        </w:rPr>
        <w:t>Strengthening</w:t>
      </w:r>
      <w:proofErr w:type="spellEnd"/>
      <w:r w:rsidR="00C8285E" w:rsidRPr="00723AD0">
        <w:rPr>
          <w:rFonts w:ascii="Times New Roman" w:eastAsia="Times New Roman" w:hAnsi="Times New Roman" w:cs="Times New Roman"/>
          <w:bCs/>
          <w:sz w:val="20"/>
          <w:szCs w:val="20"/>
          <w:lang w:eastAsia="pl-PL"/>
        </w:rPr>
        <w:t xml:space="preserve"> of cross – </w:t>
      </w:r>
      <w:proofErr w:type="spellStart"/>
      <w:r w:rsidR="00C8285E" w:rsidRPr="00723AD0">
        <w:rPr>
          <w:rFonts w:ascii="Times New Roman" w:eastAsia="Times New Roman" w:hAnsi="Times New Roman" w:cs="Times New Roman"/>
          <w:bCs/>
          <w:sz w:val="20"/>
          <w:szCs w:val="20"/>
          <w:lang w:eastAsia="pl-PL"/>
        </w:rPr>
        <w:t>border</w:t>
      </w:r>
      <w:proofErr w:type="spellEnd"/>
      <w:r w:rsidR="00C8285E" w:rsidRPr="00723AD0">
        <w:rPr>
          <w:rFonts w:ascii="Times New Roman" w:eastAsia="Times New Roman" w:hAnsi="Times New Roman" w:cs="Times New Roman"/>
          <w:bCs/>
          <w:sz w:val="20"/>
          <w:szCs w:val="20"/>
          <w:lang w:eastAsia="pl-PL"/>
        </w:rPr>
        <w:t xml:space="preserve"> </w:t>
      </w:r>
      <w:proofErr w:type="spellStart"/>
      <w:r w:rsidR="00C8285E" w:rsidRPr="00723AD0">
        <w:rPr>
          <w:rFonts w:ascii="Times New Roman" w:eastAsia="Times New Roman" w:hAnsi="Times New Roman" w:cs="Times New Roman"/>
          <w:bCs/>
          <w:sz w:val="20"/>
          <w:szCs w:val="20"/>
          <w:lang w:eastAsia="pl-PL"/>
        </w:rPr>
        <w:t>cooperation</w:t>
      </w:r>
      <w:proofErr w:type="spellEnd"/>
      <w:r w:rsidR="00C8285E" w:rsidRPr="00723AD0">
        <w:rPr>
          <w:rFonts w:ascii="Times New Roman" w:eastAsia="Times New Roman" w:hAnsi="Times New Roman" w:cs="Times New Roman"/>
          <w:bCs/>
          <w:sz w:val="20"/>
          <w:szCs w:val="20"/>
          <w:lang w:eastAsia="pl-PL"/>
        </w:rPr>
        <w:t xml:space="preserve"> </w:t>
      </w:r>
      <w:proofErr w:type="spellStart"/>
      <w:r w:rsidR="00C8285E" w:rsidRPr="00723AD0">
        <w:rPr>
          <w:rFonts w:ascii="Times New Roman" w:eastAsia="Times New Roman" w:hAnsi="Times New Roman" w:cs="Times New Roman"/>
          <w:bCs/>
          <w:sz w:val="20"/>
          <w:szCs w:val="20"/>
          <w:lang w:eastAsia="pl-PL"/>
        </w:rPr>
        <w:t>towards</w:t>
      </w:r>
      <w:proofErr w:type="spellEnd"/>
      <w:r w:rsidR="00C8285E" w:rsidRPr="00723AD0">
        <w:rPr>
          <w:rFonts w:ascii="Times New Roman" w:eastAsia="Times New Roman" w:hAnsi="Times New Roman" w:cs="Times New Roman"/>
          <w:bCs/>
          <w:sz w:val="20"/>
          <w:szCs w:val="20"/>
          <w:lang w:eastAsia="pl-PL"/>
        </w:rPr>
        <w:t xml:space="preserve"> </w:t>
      </w:r>
      <w:proofErr w:type="spellStart"/>
      <w:r w:rsidR="00C8285E" w:rsidRPr="00723AD0">
        <w:rPr>
          <w:rFonts w:ascii="Times New Roman" w:eastAsia="Times New Roman" w:hAnsi="Times New Roman" w:cs="Times New Roman"/>
          <w:bCs/>
          <w:sz w:val="20"/>
          <w:szCs w:val="20"/>
          <w:lang w:eastAsia="pl-PL"/>
        </w:rPr>
        <w:t>aging</w:t>
      </w:r>
      <w:proofErr w:type="spellEnd"/>
      <w:r w:rsidR="00C8285E" w:rsidRPr="00723AD0">
        <w:rPr>
          <w:rFonts w:ascii="Times New Roman" w:eastAsia="Times New Roman" w:hAnsi="Times New Roman" w:cs="Times New Roman"/>
          <w:bCs/>
          <w:sz w:val="20"/>
          <w:szCs w:val="20"/>
          <w:lang w:eastAsia="pl-PL"/>
        </w:rPr>
        <w:t xml:space="preserve"> and </w:t>
      </w:r>
      <w:proofErr w:type="spellStart"/>
      <w:r w:rsidR="00C8285E" w:rsidRPr="00723AD0">
        <w:rPr>
          <w:rFonts w:ascii="Times New Roman" w:eastAsia="Times New Roman" w:hAnsi="Times New Roman" w:cs="Times New Roman"/>
          <w:bCs/>
          <w:sz w:val="20"/>
          <w:szCs w:val="20"/>
          <w:lang w:eastAsia="pl-PL"/>
        </w:rPr>
        <w:t>social</w:t>
      </w:r>
      <w:proofErr w:type="spellEnd"/>
      <w:r w:rsidR="00C8285E" w:rsidRPr="00723AD0">
        <w:rPr>
          <w:rFonts w:ascii="Times New Roman" w:eastAsia="Times New Roman" w:hAnsi="Times New Roman" w:cs="Times New Roman"/>
          <w:bCs/>
          <w:sz w:val="20"/>
          <w:szCs w:val="20"/>
          <w:lang w:eastAsia="pl-PL"/>
        </w:rPr>
        <w:t xml:space="preserve"> services”) realizowanego w partnerstwie z Administracją Samorządu </w:t>
      </w:r>
      <w:proofErr w:type="spellStart"/>
      <w:r w:rsidR="00C8285E" w:rsidRPr="00723AD0">
        <w:rPr>
          <w:rFonts w:ascii="Times New Roman" w:eastAsia="Times New Roman" w:hAnsi="Times New Roman" w:cs="Times New Roman"/>
          <w:bCs/>
          <w:sz w:val="20"/>
          <w:szCs w:val="20"/>
          <w:lang w:eastAsia="pl-PL"/>
        </w:rPr>
        <w:t>Pagėgiai</w:t>
      </w:r>
      <w:proofErr w:type="spellEnd"/>
      <w:r w:rsidR="00C8285E" w:rsidRPr="00723AD0">
        <w:rPr>
          <w:rFonts w:ascii="Times New Roman" w:eastAsia="Times New Roman" w:hAnsi="Times New Roman" w:cs="Times New Roman"/>
          <w:bCs/>
          <w:sz w:val="20"/>
          <w:szCs w:val="20"/>
          <w:lang w:eastAsia="pl-PL"/>
        </w:rPr>
        <w:t xml:space="preserve"> (Litwa) oraz Administracją Samorządu </w:t>
      </w:r>
      <w:proofErr w:type="spellStart"/>
      <w:r w:rsidR="00C8285E" w:rsidRPr="00723AD0">
        <w:rPr>
          <w:rFonts w:ascii="Times New Roman" w:eastAsia="Times New Roman" w:hAnsi="Times New Roman" w:cs="Times New Roman"/>
          <w:bCs/>
          <w:sz w:val="20"/>
          <w:szCs w:val="20"/>
          <w:lang w:eastAsia="pl-PL"/>
        </w:rPr>
        <w:t>Birštonas</w:t>
      </w:r>
      <w:proofErr w:type="spellEnd"/>
      <w:r w:rsidR="00C8285E" w:rsidRPr="00723AD0">
        <w:rPr>
          <w:rFonts w:ascii="Times New Roman" w:eastAsia="Times New Roman" w:hAnsi="Times New Roman" w:cs="Times New Roman"/>
          <w:bCs/>
          <w:sz w:val="20"/>
          <w:szCs w:val="20"/>
          <w:lang w:eastAsia="pl-PL"/>
        </w:rPr>
        <w:t xml:space="preserve">  (Litwa) a także Gminą Puńsk (Polska)  będącą Liderem projektu, w ramach Programu Współpracy </w:t>
      </w:r>
      <w:proofErr w:type="spellStart"/>
      <w:r w:rsidR="00C8285E" w:rsidRPr="00723AD0">
        <w:rPr>
          <w:rFonts w:ascii="Times New Roman" w:eastAsia="Times New Roman" w:hAnsi="Times New Roman" w:cs="Times New Roman"/>
          <w:bCs/>
          <w:sz w:val="20"/>
          <w:szCs w:val="20"/>
          <w:lang w:eastAsia="pl-PL"/>
        </w:rPr>
        <w:t>Interreg</w:t>
      </w:r>
      <w:proofErr w:type="spellEnd"/>
      <w:r w:rsidR="00C8285E" w:rsidRPr="00723AD0">
        <w:rPr>
          <w:rFonts w:ascii="Times New Roman" w:eastAsia="Times New Roman" w:hAnsi="Times New Roman" w:cs="Times New Roman"/>
          <w:bCs/>
          <w:sz w:val="20"/>
          <w:szCs w:val="20"/>
          <w:lang w:eastAsia="pl-PL"/>
        </w:rPr>
        <w:t xml:space="preserve"> V-A Litwa – Polska, dofinansowanego ze środków Europejskiego Funduszu Rozwoju Regionalnego.</w:t>
      </w:r>
    </w:p>
    <w:p w:rsidR="00581044" w:rsidRPr="00C3602E" w:rsidRDefault="00581044" w:rsidP="00581044">
      <w:pPr>
        <w:spacing w:before="100" w:beforeAutospacing="1" w:after="0" w:line="240" w:lineRule="auto"/>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 xml:space="preserve">1. </w:t>
      </w:r>
      <w:bookmarkStart w:id="1" w:name="_Hlk15459019"/>
      <w:r w:rsidRPr="00C3602E">
        <w:rPr>
          <w:rFonts w:ascii="Times New Roman" w:eastAsia="Times New Roman" w:hAnsi="Times New Roman" w:cs="Times New Roman"/>
          <w:lang w:eastAsia="pl-PL"/>
        </w:rPr>
        <w:t xml:space="preserve">Kompleksowa organizacja 4 wspólnych 1-dniowych seminariów dla 120 osób personelu medycznego z miast partnerskich tj. Sejny, Gminy Puńsk, </w:t>
      </w:r>
      <w:proofErr w:type="spellStart"/>
      <w:r w:rsidRPr="00C3602E">
        <w:rPr>
          <w:rFonts w:ascii="Times New Roman" w:eastAsia="Times New Roman" w:hAnsi="Times New Roman" w:cs="Times New Roman"/>
          <w:lang w:eastAsia="pl-PL"/>
        </w:rPr>
        <w:t>Birstonas</w:t>
      </w:r>
      <w:proofErr w:type="spellEnd"/>
      <w:r w:rsidRPr="00C3602E">
        <w:rPr>
          <w:rFonts w:ascii="Times New Roman" w:eastAsia="Times New Roman" w:hAnsi="Times New Roman" w:cs="Times New Roman"/>
          <w:lang w:eastAsia="pl-PL"/>
        </w:rPr>
        <w:t xml:space="preserve"> (Litwa) oraz </w:t>
      </w:r>
      <w:proofErr w:type="spellStart"/>
      <w:r w:rsidRPr="00C3602E">
        <w:rPr>
          <w:rFonts w:ascii="Times New Roman" w:eastAsia="Times New Roman" w:hAnsi="Times New Roman" w:cs="Times New Roman"/>
          <w:lang w:eastAsia="pl-PL"/>
        </w:rPr>
        <w:t>Pegagiai</w:t>
      </w:r>
      <w:proofErr w:type="spellEnd"/>
      <w:r w:rsidRPr="00C3602E">
        <w:rPr>
          <w:rFonts w:ascii="Times New Roman" w:eastAsia="Times New Roman" w:hAnsi="Times New Roman" w:cs="Times New Roman"/>
          <w:lang w:eastAsia="pl-PL"/>
        </w:rPr>
        <w:t xml:space="preserve"> (Litwa), w tym:</w:t>
      </w:r>
    </w:p>
    <w:p w:rsidR="00581044" w:rsidRPr="00C3602E" w:rsidRDefault="00581044" w:rsidP="00581044">
      <w:pPr>
        <w:spacing w:after="0" w:line="240" w:lineRule="auto"/>
        <w:ind w:left="284"/>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 xml:space="preserve">a) wspólne seminarium </w:t>
      </w:r>
      <w:r w:rsidRPr="00C3602E">
        <w:rPr>
          <w:rFonts w:ascii="Times New Roman" w:eastAsia="Times New Roman" w:hAnsi="Times New Roman" w:cs="Times New Roman"/>
          <w:b/>
          <w:bCs/>
          <w:lang w:eastAsia="pl-PL"/>
        </w:rPr>
        <w:t>„</w:t>
      </w:r>
      <w:proofErr w:type="spellStart"/>
      <w:r w:rsidRPr="00C3602E">
        <w:rPr>
          <w:rFonts w:ascii="Times New Roman" w:eastAsia="Calibri" w:hAnsi="Times New Roman" w:cs="Times New Roman"/>
          <w:b/>
          <w:bCs/>
          <w:iCs/>
          <w:lang w:val="en-GB" w:eastAsia="zh-CN"/>
        </w:rPr>
        <w:t>Zasady</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udzielania</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pierwszej</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pomocy</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przez</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personel</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medyczny</w:t>
      </w:r>
      <w:proofErr w:type="spellEnd"/>
      <w:r w:rsidRPr="00C3602E">
        <w:rPr>
          <w:rFonts w:ascii="Times New Roman" w:eastAsia="Times New Roman" w:hAnsi="Times New Roman" w:cs="Times New Roman"/>
          <w:lang w:eastAsia="pl-PL"/>
        </w:rPr>
        <w:t>” - łącznie dla 30 osób personelu medycznego w tym 12 osób z Litwy;</w:t>
      </w:r>
    </w:p>
    <w:p w:rsidR="00581044" w:rsidRPr="00C3602E" w:rsidRDefault="00581044" w:rsidP="00581044">
      <w:pPr>
        <w:spacing w:after="0" w:line="240" w:lineRule="auto"/>
        <w:ind w:left="284"/>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b) wspólne warsztaty medyczne z seminarium na temat „</w:t>
      </w:r>
      <w:r w:rsidRPr="00C3602E">
        <w:rPr>
          <w:rFonts w:ascii="Times New Roman" w:eastAsia="Times New Roman" w:hAnsi="Times New Roman" w:cs="Times New Roman"/>
          <w:b/>
          <w:bCs/>
          <w:lang w:eastAsia="pl-PL"/>
        </w:rPr>
        <w:t>Medyczne czynności ratunkowe u osób dorosłych</w:t>
      </w:r>
      <w:r w:rsidRPr="00C3602E">
        <w:rPr>
          <w:rFonts w:ascii="Times New Roman" w:eastAsia="Times New Roman" w:hAnsi="Times New Roman" w:cs="Times New Roman"/>
          <w:lang w:eastAsia="pl-PL"/>
        </w:rPr>
        <w:t>” – łącznie dla 30 osób personelu medycznego, w tym 12 osób z Litw;,</w:t>
      </w:r>
    </w:p>
    <w:p w:rsidR="00581044" w:rsidRPr="00C3602E" w:rsidRDefault="00581044" w:rsidP="00581044">
      <w:pPr>
        <w:spacing w:after="0" w:line="240" w:lineRule="auto"/>
        <w:ind w:left="284"/>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c) wspólne seminarium „</w:t>
      </w:r>
      <w:proofErr w:type="spellStart"/>
      <w:r w:rsidRPr="00C3602E">
        <w:rPr>
          <w:rFonts w:ascii="Times New Roman" w:eastAsia="Calibri" w:hAnsi="Times New Roman" w:cs="Times New Roman"/>
          <w:b/>
          <w:bCs/>
          <w:iCs/>
          <w:lang w:val="en-GB" w:eastAsia="zh-CN"/>
        </w:rPr>
        <w:t>Medyczne</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czynności</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ratunkowe</w:t>
      </w:r>
      <w:proofErr w:type="spellEnd"/>
      <w:r w:rsidRPr="00C3602E">
        <w:rPr>
          <w:rFonts w:ascii="Times New Roman" w:eastAsia="Calibri" w:hAnsi="Times New Roman" w:cs="Times New Roman"/>
          <w:b/>
          <w:bCs/>
          <w:iCs/>
          <w:lang w:val="en-GB" w:eastAsia="zh-CN"/>
        </w:rPr>
        <w:t xml:space="preserve"> u </w:t>
      </w:r>
      <w:proofErr w:type="spellStart"/>
      <w:r w:rsidRPr="00C3602E">
        <w:rPr>
          <w:rFonts w:ascii="Times New Roman" w:eastAsia="Calibri" w:hAnsi="Times New Roman" w:cs="Times New Roman"/>
          <w:b/>
          <w:bCs/>
          <w:iCs/>
          <w:lang w:val="en-GB" w:eastAsia="zh-CN"/>
        </w:rPr>
        <w:t>dzieci</w:t>
      </w:r>
      <w:proofErr w:type="spellEnd"/>
      <w:r w:rsidRPr="00C3602E">
        <w:rPr>
          <w:rFonts w:ascii="Times New Roman" w:eastAsia="Times New Roman" w:hAnsi="Times New Roman" w:cs="Times New Roman"/>
          <w:b/>
          <w:bCs/>
          <w:lang w:eastAsia="pl-PL"/>
        </w:rPr>
        <w:t>”</w:t>
      </w:r>
      <w:r w:rsidRPr="00C3602E">
        <w:rPr>
          <w:rFonts w:ascii="Times New Roman" w:eastAsia="Times New Roman" w:hAnsi="Times New Roman" w:cs="Times New Roman"/>
          <w:lang w:eastAsia="pl-PL"/>
        </w:rPr>
        <w:t xml:space="preserve"> - łącznie dla 30 osób personelu medycznego, w tym 12 osób z Litwy;</w:t>
      </w:r>
    </w:p>
    <w:p w:rsidR="00581044" w:rsidRPr="00C3602E" w:rsidRDefault="00581044" w:rsidP="00581044">
      <w:pPr>
        <w:spacing w:after="0" w:line="240" w:lineRule="auto"/>
        <w:ind w:left="284"/>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 xml:space="preserve">d) wspólne seminarium </w:t>
      </w:r>
      <w:r w:rsidRPr="00C3602E">
        <w:rPr>
          <w:rFonts w:ascii="Times New Roman" w:eastAsia="Times New Roman" w:hAnsi="Times New Roman" w:cs="Times New Roman"/>
          <w:b/>
          <w:bCs/>
          <w:lang w:eastAsia="pl-PL"/>
        </w:rPr>
        <w:t>„</w:t>
      </w:r>
      <w:proofErr w:type="spellStart"/>
      <w:r w:rsidRPr="00C3602E">
        <w:rPr>
          <w:rFonts w:ascii="Times New Roman" w:eastAsia="Calibri" w:hAnsi="Times New Roman" w:cs="Times New Roman"/>
          <w:b/>
          <w:bCs/>
          <w:iCs/>
          <w:lang w:val="en-GB" w:eastAsia="zh-CN"/>
        </w:rPr>
        <w:t>Resuscytacja</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noworodków</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i</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czynności</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medyczne</w:t>
      </w:r>
      <w:proofErr w:type="spellEnd"/>
      <w:r w:rsidRPr="00C3602E">
        <w:rPr>
          <w:rFonts w:ascii="Times New Roman" w:eastAsia="Calibri" w:hAnsi="Times New Roman" w:cs="Times New Roman"/>
          <w:b/>
          <w:bCs/>
          <w:iCs/>
          <w:lang w:val="en-GB" w:eastAsia="zh-CN"/>
        </w:rPr>
        <w:t xml:space="preserve"> w </w:t>
      </w:r>
      <w:proofErr w:type="spellStart"/>
      <w:r w:rsidRPr="00C3602E">
        <w:rPr>
          <w:rFonts w:ascii="Times New Roman" w:eastAsia="Calibri" w:hAnsi="Times New Roman" w:cs="Times New Roman"/>
          <w:b/>
          <w:bCs/>
          <w:iCs/>
          <w:lang w:val="en-GB" w:eastAsia="zh-CN"/>
        </w:rPr>
        <w:t>przypadku</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porodu</w:t>
      </w:r>
      <w:proofErr w:type="spellEnd"/>
      <w:r w:rsidRPr="00C3602E">
        <w:rPr>
          <w:rFonts w:ascii="Times New Roman" w:eastAsia="Calibri" w:hAnsi="Times New Roman" w:cs="Times New Roman"/>
          <w:b/>
          <w:bCs/>
          <w:iCs/>
          <w:lang w:val="en-GB" w:eastAsia="zh-CN"/>
        </w:rPr>
        <w:t xml:space="preserve"> </w:t>
      </w:r>
      <w:proofErr w:type="spellStart"/>
      <w:r w:rsidRPr="00C3602E">
        <w:rPr>
          <w:rFonts w:ascii="Times New Roman" w:eastAsia="Calibri" w:hAnsi="Times New Roman" w:cs="Times New Roman"/>
          <w:b/>
          <w:bCs/>
          <w:iCs/>
          <w:lang w:val="en-GB" w:eastAsia="zh-CN"/>
        </w:rPr>
        <w:t>nagłego</w:t>
      </w:r>
      <w:proofErr w:type="spellEnd"/>
      <w:r w:rsidRPr="00C3602E">
        <w:rPr>
          <w:rFonts w:ascii="Times New Roman" w:eastAsia="Times New Roman" w:hAnsi="Times New Roman" w:cs="Times New Roman"/>
          <w:b/>
          <w:bCs/>
          <w:lang w:eastAsia="pl-PL"/>
        </w:rPr>
        <w:t>”</w:t>
      </w:r>
      <w:r w:rsidRPr="00C3602E">
        <w:rPr>
          <w:rFonts w:ascii="Times New Roman" w:eastAsia="Times New Roman" w:hAnsi="Times New Roman" w:cs="Times New Roman"/>
          <w:lang w:eastAsia="pl-PL"/>
        </w:rPr>
        <w:t xml:space="preserve"> - łącznie dla 30 osób personelu medycznego, w tym 12 osób z Litwy. </w:t>
      </w:r>
    </w:p>
    <w:p w:rsidR="00581044" w:rsidRPr="00C3602E" w:rsidRDefault="00581044" w:rsidP="00581044">
      <w:pPr>
        <w:spacing w:after="0" w:line="240" w:lineRule="auto"/>
        <w:ind w:left="284"/>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 xml:space="preserve">Wykonawca wymaga przeprowadzenie wszystkich seminariów na terenie </w:t>
      </w:r>
      <w:r w:rsidR="00610525" w:rsidRPr="00C3602E">
        <w:rPr>
          <w:rFonts w:ascii="Times New Roman" w:eastAsia="Times New Roman" w:hAnsi="Times New Roman" w:cs="Times New Roman"/>
          <w:lang w:eastAsia="pl-PL"/>
        </w:rPr>
        <w:t xml:space="preserve">miasta </w:t>
      </w:r>
      <w:r w:rsidRPr="00C3602E">
        <w:rPr>
          <w:rFonts w:ascii="Times New Roman" w:eastAsia="Times New Roman" w:hAnsi="Times New Roman" w:cs="Times New Roman"/>
          <w:lang w:eastAsia="pl-PL"/>
        </w:rPr>
        <w:t>Sejn</w:t>
      </w:r>
      <w:r w:rsidR="00610525" w:rsidRPr="00C3602E">
        <w:rPr>
          <w:rFonts w:ascii="Times New Roman" w:eastAsia="Times New Roman" w:hAnsi="Times New Roman" w:cs="Times New Roman"/>
          <w:lang w:eastAsia="pl-PL"/>
        </w:rPr>
        <w:t>y</w:t>
      </w:r>
      <w:r w:rsidRPr="00C3602E">
        <w:rPr>
          <w:rFonts w:ascii="Times New Roman" w:eastAsia="Times New Roman" w:hAnsi="Times New Roman" w:cs="Times New Roman"/>
          <w:lang w:eastAsia="pl-PL"/>
        </w:rPr>
        <w:t xml:space="preserve">. </w:t>
      </w:r>
    </w:p>
    <w:bookmarkEnd w:id="1"/>
    <w:p w:rsidR="00581044" w:rsidRPr="00C3602E" w:rsidRDefault="00581044" w:rsidP="00581044">
      <w:pPr>
        <w:spacing w:before="100" w:beforeAutospacing="1" w:after="0" w:line="240" w:lineRule="auto"/>
        <w:jc w:val="both"/>
        <w:rPr>
          <w:rFonts w:ascii="Times New Roman" w:eastAsia="Times New Roman" w:hAnsi="Times New Roman" w:cs="Times New Roman"/>
          <w:lang w:eastAsia="pl-PL"/>
        </w:rPr>
      </w:pPr>
      <w:r w:rsidRPr="00C3602E">
        <w:rPr>
          <w:rFonts w:ascii="Times New Roman" w:eastAsia="Times New Roman" w:hAnsi="Times New Roman" w:cs="Times New Roman"/>
          <w:lang w:eastAsia="pl-PL"/>
        </w:rPr>
        <w:t>2. Wykonawca odpowiada za:</w:t>
      </w:r>
    </w:p>
    <w:p w:rsidR="00F229AC"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lastRenderedPageBreak/>
        <w:t>przygotowanie i przeprowadzenie działań,</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 zapewnienie warunków lokalowych do przeprowadzenia seminariów – sale szkoleniowe zapewniające komfort uczenia się, wyposażone w sprzęt niezbędny do prawidłowego przeprowadzenia zajęć, w tym 30 miejs</w:t>
      </w:r>
      <w:r w:rsidR="00400FF6" w:rsidRPr="00F229AC">
        <w:rPr>
          <w:sz w:val="22"/>
          <w:szCs w:val="22"/>
          <w:lang w:eastAsia="pl-PL"/>
        </w:rPr>
        <w:t>c szkoleniowych + trener i tłumacz.</w:t>
      </w:r>
      <w:r w:rsidRPr="00F229AC">
        <w:rPr>
          <w:sz w:val="22"/>
          <w:szCs w:val="22"/>
          <w:lang w:eastAsia="pl-PL"/>
        </w:rPr>
        <w:t xml:space="preserve"> Sale muszą spełniać warunki BHP, wymogi akustyczne, oświetleniowe, posiadać instalację grzewczą i zaplecze sanitarne oraz być bez barier architektonicznych - jeżeli w projekcie będą brały udział osoby niepełnosprawne wymagające </w:t>
      </w:r>
      <w:proofErr w:type="spellStart"/>
      <w:r w:rsidRPr="00F229AC">
        <w:rPr>
          <w:sz w:val="22"/>
          <w:szCs w:val="22"/>
          <w:lang w:eastAsia="pl-PL"/>
        </w:rPr>
        <w:t>sal</w:t>
      </w:r>
      <w:proofErr w:type="spellEnd"/>
      <w:r w:rsidRPr="00F229AC">
        <w:rPr>
          <w:sz w:val="22"/>
          <w:szCs w:val="22"/>
          <w:lang w:eastAsia="pl-PL"/>
        </w:rPr>
        <w:t xml:space="preserve"> bez barier architektonicznych. </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oznaczenie sali/</w:t>
      </w:r>
      <w:proofErr w:type="spellStart"/>
      <w:r w:rsidRPr="00F229AC">
        <w:rPr>
          <w:sz w:val="22"/>
          <w:szCs w:val="22"/>
          <w:lang w:eastAsia="pl-PL"/>
        </w:rPr>
        <w:t>sal</w:t>
      </w:r>
      <w:proofErr w:type="spellEnd"/>
      <w:r w:rsidRPr="00F229AC">
        <w:rPr>
          <w:sz w:val="22"/>
          <w:szCs w:val="22"/>
          <w:lang w:eastAsia="pl-PL"/>
        </w:rPr>
        <w:t xml:space="preserve"> oraz budynków, w których będą realizowane zajęcia, zgodnie z zasadami promocji i oznakowania projektów w ramach Programu Współpracy </w:t>
      </w:r>
      <w:proofErr w:type="spellStart"/>
      <w:r w:rsidRPr="00F229AC">
        <w:rPr>
          <w:sz w:val="22"/>
          <w:szCs w:val="22"/>
          <w:lang w:eastAsia="pl-PL"/>
        </w:rPr>
        <w:t>Interreg</w:t>
      </w:r>
      <w:proofErr w:type="spellEnd"/>
      <w:r w:rsidRPr="00F229AC">
        <w:rPr>
          <w:sz w:val="22"/>
          <w:szCs w:val="22"/>
          <w:lang w:eastAsia="pl-PL"/>
        </w:rPr>
        <w:t xml:space="preserve"> V-A Litwa – Polska.</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zapewnienie tłumacza z biegłą znajomością  języka litewskiego i polskiego w mowie i piśmie podczas szkoleń, który przetłumaczy materiały szkoleniowe dla uczestników z Litwy i będzie obecny podczas wszystkich szkoleń/seminariów/warsztatów;</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przygotowanie materiałów szkoleniowych dla </w:t>
      </w:r>
      <w:r w:rsidR="0027462F">
        <w:rPr>
          <w:sz w:val="22"/>
          <w:szCs w:val="22"/>
          <w:lang w:eastAsia="pl-PL"/>
        </w:rPr>
        <w:t xml:space="preserve">wszystkich </w:t>
      </w:r>
      <w:r w:rsidRPr="00F229AC">
        <w:rPr>
          <w:sz w:val="22"/>
          <w:szCs w:val="22"/>
          <w:lang w:eastAsia="pl-PL"/>
        </w:rPr>
        <w:t>uczestników działań wraz z t</w:t>
      </w:r>
      <w:r w:rsidR="0027462F">
        <w:rPr>
          <w:sz w:val="22"/>
          <w:szCs w:val="22"/>
          <w:lang w:eastAsia="pl-PL"/>
        </w:rPr>
        <w:t>łumaczeniami na język litewski, przygotowanie certyfikatów dla uczestników seminarium.</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 przygotowanie i dostarczenie szczegółowych programów seminariów, z rozpisaniem na tematykę, daty i godziny, metody kształcenia oraz dostarczenie go w terminie 7 dni przed realizacją zamówienia w celu akceptacji przez Zamawiającego</w:t>
      </w:r>
      <w:r w:rsidR="00396C1F">
        <w:rPr>
          <w:sz w:val="22"/>
          <w:szCs w:val="22"/>
          <w:lang w:eastAsia="pl-PL"/>
        </w:rPr>
        <w:t xml:space="preserve"> po uprzednio zatwierdzonej wersji papierowej przez konsultanta (jeśli dotyczy) i wersji elektronicznej</w:t>
      </w:r>
      <w:r w:rsidRPr="00F229AC">
        <w:rPr>
          <w:sz w:val="22"/>
          <w:szCs w:val="22"/>
          <w:lang w:eastAsia="pl-PL"/>
        </w:rPr>
        <w:t>. Zamawiający zastrzega możliwość korekty przedstawionych dokumentów. Wszystkie ewentualne zmiany w harmonogramie w trakcie realizacji zajęć muszą być zgłoszone do Zamawiającego z wyprzedzeniem i mogą zostać wprowadzone dopiero po akceptacji przez Zamawiającego</w:t>
      </w:r>
    </w:p>
    <w:p w:rsidR="00F229AC" w:rsidRPr="00F229AC"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zatwierdzenie programów seminariów przez konsultanta w dziedzinie medycyny ratunkowej województwa podlaskiego zgodnie z rozporządzeniem Ministra zdrowia z dnia 2 października 2017 r. w sprawie doskonalenia zawodowego ratowników medycznych </w:t>
      </w:r>
      <w:r w:rsidR="00400FF6" w:rsidRPr="00F229AC">
        <w:rPr>
          <w:sz w:val="22"/>
          <w:szCs w:val="22"/>
          <w:lang w:eastAsia="pl-PL"/>
        </w:rPr>
        <w:t>(Dz.U. z 2017</w:t>
      </w:r>
      <w:r w:rsidR="00D620B5" w:rsidRPr="00F229AC">
        <w:rPr>
          <w:sz w:val="22"/>
          <w:szCs w:val="22"/>
          <w:lang w:eastAsia="pl-PL"/>
        </w:rPr>
        <w:t xml:space="preserve"> </w:t>
      </w:r>
      <w:r w:rsidR="00400FF6" w:rsidRPr="00F229AC">
        <w:rPr>
          <w:sz w:val="22"/>
          <w:szCs w:val="22"/>
          <w:lang w:eastAsia="pl-PL"/>
        </w:rPr>
        <w:t xml:space="preserve">r. poz. 1884) </w:t>
      </w:r>
      <w:r w:rsidRPr="00F229AC">
        <w:rPr>
          <w:sz w:val="22"/>
          <w:szCs w:val="22"/>
          <w:lang w:eastAsia="pl-PL"/>
        </w:rPr>
        <w:t xml:space="preserve">– </w:t>
      </w:r>
      <w:r w:rsidRPr="00F229AC">
        <w:rPr>
          <w:i/>
          <w:iCs/>
          <w:sz w:val="22"/>
          <w:szCs w:val="22"/>
          <w:lang w:eastAsia="pl-PL"/>
        </w:rPr>
        <w:t>dotyczy seminariów określonych w pkt. 1. b-d</w:t>
      </w:r>
      <w:r w:rsidR="00F229AC" w:rsidRPr="00F229AC">
        <w:rPr>
          <w:lang w:eastAsia="pl-PL"/>
        </w:rPr>
        <w:t>;</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prowadzenie niezbędnej dokumentacji na potrzeby realizowanego projektu na wzorach Zamawiającego tj. listy obecności podpisywane na każdym seminarium, </w:t>
      </w:r>
      <w:r w:rsidR="00396C1F">
        <w:rPr>
          <w:sz w:val="22"/>
          <w:szCs w:val="22"/>
          <w:lang w:eastAsia="pl-PL"/>
        </w:rPr>
        <w:t xml:space="preserve">certyfikatów </w:t>
      </w:r>
      <w:r w:rsidRPr="00F229AC">
        <w:rPr>
          <w:sz w:val="22"/>
          <w:szCs w:val="22"/>
          <w:lang w:eastAsia="pl-PL"/>
        </w:rPr>
        <w:t xml:space="preserve">itp. </w:t>
      </w:r>
      <w:r w:rsidR="008E30C9" w:rsidRPr="00F229AC">
        <w:rPr>
          <w:sz w:val="22"/>
          <w:szCs w:val="22"/>
          <w:lang w:eastAsia="pl-PL"/>
        </w:rPr>
        <w:t xml:space="preserve">Wszystkie materiały opracowane w ramach realizacji przedmiotu zamówienia należy oznaczyć zgodnie z zasadami promocji i oznakowania projektów, dostępnymi na stronie: </w:t>
      </w:r>
      <w:hyperlink r:id="rId13" w:history="1">
        <w:r w:rsidR="008E30C9" w:rsidRPr="00F229AC">
          <w:rPr>
            <w:rStyle w:val="Hipercze"/>
            <w:color w:val="auto"/>
            <w:sz w:val="22"/>
            <w:szCs w:val="22"/>
            <w:lang w:eastAsia="pl-PL"/>
          </w:rPr>
          <w:t>http://lietuva-polska.eu/pl/wdra_anie/promocja.html</w:t>
        </w:r>
      </w:hyperlink>
      <w:r w:rsidR="008E30C9" w:rsidRPr="00F229AC">
        <w:rPr>
          <w:sz w:val="22"/>
          <w:szCs w:val="22"/>
          <w:lang w:eastAsia="pl-PL"/>
        </w:rPr>
        <w:t xml:space="preserve"> Programu Współpracy </w:t>
      </w:r>
      <w:proofErr w:type="spellStart"/>
      <w:r w:rsidR="008E30C9" w:rsidRPr="00F229AC">
        <w:rPr>
          <w:sz w:val="22"/>
          <w:szCs w:val="22"/>
          <w:lang w:eastAsia="pl-PL"/>
        </w:rPr>
        <w:t>Interreg</w:t>
      </w:r>
      <w:proofErr w:type="spellEnd"/>
      <w:r w:rsidR="008E30C9" w:rsidRPr="00F229AC">
        <w:rPr>
          <w:sz w:val="22"/>
          <w:szCs w:val="22"/>
          <w:lang w:eastAsia="pl-PL"/>
        </w:rPr>
        <w:t xml:space="preserve"> V-A Litwa – Polska.</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 xml:space="preserve">współpraca z </w:t>
      </w:r>
      <w:r w:rsidR="00994516" w:rsidRPr="00F229AC">
        <w:rPr>
          <w:sz w:val="22"/>
          <w:szCs w:val="22"/>
          <w:lang w:eastAsia="pl-PL"/>
        </w:rPr>
        <w:t>M</w:t>
      </w:r>
      <w:r w:rsidR="008E30C9" w:rsidRPr="00F229AC">
        <w:rPr>
          <w:sz w:val="22"/>
          <w:szCs w:val="22"/>
          <w:lang w:eastAsia="pl-PL"/>
        </w:rPr>
        <w:t xml:space="preserve">enagerem </w:t>
      </w:r>
      <w:r w:rsidR="00994516" w:rsidRPr="00F229AC">
        <w:rPr>
          <w:sz w:val="22"/>
          <w:szCs w:val="22"/>
          <w:lang w:eastAsia="pl-PL"/>
        </w:rPr>
        <w:t>P</w:t>
      </w:r>
      <w:r w:rsidRPr="00F229AC">
        <w:rPr>
          <w:sz w:val="22"/>
          <w:szCs w:val="22"/>
          <w:lang w:eastAsia="pl-PL"/>
        </w:rPr>
        <w:t>rojektu</w:t>
      </w:r>
      <w:r w:rsidR="008E30C9" w:rsidRPr="00F229AC">
        <w:rPr>
          <w:sz w:val="22"/>
          <w:szCs w:val="22"/>
          <w:lang w:eastAsia="pl-PL"/>
        </w:rPr>
        <w:t xml:space="preserve"> –</w:t>
      </w:r>
      <w:r w:rsidRPr="00F229AC">
        <w:rPr>
          <w:sz w:val="22"/>
          <w:szCs w:val="22"/>
          <w:lang w:eastAsia="pl-PL"/>
        </w:rPr>
        <w:t>w zakresie wykonywanych zadań, w szczególności w zakresie wymiany informacji, konsultacji.</w:t>
      </w:r>
    </w:p>
    <w:p w:rsidR="00581044"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realizacja zadania zgodnie z zasadami niedyskryminacji i równości szans, stosowania języka wrażliwego na płeć, wykluczenie stereotypowego podejścia do realizacji zadania w stosunku do kobiet i mężczyzn.</w:t>
      </w:r>
    </w:p>
    <w:p w:rsidR="00581044" w:rsidRPr="00F229AC" w:rsidRDefault="00581044" w:rsidP="00103436">
      <w:pPr>
        <w:pStyle w:val="Akapitzlist"/>
        <w:numPr>
          <w:ilvl w:val="1"/>
          <w:numId w:val="75"/>
        </w:numPr>
        <w:ind w:left="567" w:hanging="283"/>
        <w:jc w:val="both"/>
        <w:rPr>
          <w:sz w:val="22"/>
          <w:szCs w:val="22"/>
          <w:lang w:eastAsia="pl-PL"/>
        </w:rPr>
      </w:pPr>
      <w:r w:rsidRPr="00F229AC">
        <w:rPr>
          <w:sz w:val="22"/>
          <w:szCs w:val="22"/>
          <w:lang w:eastAsia="pl-PL"/>
        </w:rPr>
        <w:t>zapewnienie wyżywienia uczestnik</w:t>
      </w:r>
      <w:r w:rsidR="00396C1F">
        <w:rPr>
          <w:sz w:val="22"/>
          <w:szCs w:val="22"/>
          <w:lang w:eastAsia="pl-PL"/>
        </w:rPr>
        <w:t>om</w:t>
      </w:r>
      <w:r w:rsidRPr="00F229AC">
        <w:rPr>
          <w:sz w:val="22"/>
          <w:szCs w:val="22"/>
          <w:lang w:eastAsia="pl-PL"/>
        </w:rPr>
        <w:t xml:space="preserve"> podczas działań</w:t>
      </w:r>
      <w:r w:rsidRPr="00F229AC">
        <w:rPr>
          <w:rFonts w:eastAsia="Calibri"/>
          <w:iCs/>
          <w:sz w:val="22"/>
          <w:szCs w:val="22"/>
          <w:lang w:val="en-GB" w:eastAsia="zh-CN"/>
        </w:rPr>
        <w:t xml:space="preserve"> </w:t>
      </w:r>
      <w:proofErr w:type="spellStart"/>
      <w:r w:rsidRPr="00F229AC">
        <w:rPr>
          <w:rFonts w:eastAsia="Calibri"/>
          <w:iCs/>
          <w:sz w:val="22"/>
          <w:szCs w:val="22"/>
          <w:lang w:val="en-GB" w:eastAsia="zh-CN"/>
        </w:rPr>
        <w:t>według</w:t>
      </w:r>
      <w:proofErr w:type="spellEnd"/>
      <w:r w:rsidRPr="00F229AC">
        <w:rPr>
          <w:rFonts w:eastAsia="Calibri"/>
          <w:iCs/>
          <w:sz w:val="22"/>
          <w:szCs w:val="22"/>
          <w:lang w:val="en-GB" w:eastAsia="zh-CN"/>
        </w:rPr>
        <w:t xml:space="preserve"> </w:t>
      </w:r>
      <w:proofErr w:type="spellStart"/>
      <w:r w:rsidRPr="00F229AC">
        <w:rPr>
          <w:rFonts w:eastAsia="Calibri"/>
          <w:iCs/>
          <w:sz w:val="22"/>
          <w:szCs w:val="22"/>
          <w:lang w:val="en-GB" w:eastAsia="zh-CN"/>
        </w:rPr>
        <w:t>poniższej</w:t>
      </w:r>
      <w:proofErr w:type="spellEnd"/>
      <w:r w:rsidRPr="00F229AC">
        <w:rPr>
          <w:rFonts w:eastAsia="Calibri"/>
          <w:iCs/>
          <w:sz w:val="22"/>
          <w:szCs w:val="22"/>
          <w:lang w:val="en-GB" w:eastAsia="zh-CN"/>
        </w:rPr>
        <w:t xml:space="preserve"> </w:t>
      </w:r>
      <w:proofErr w:type="spellStart"/>
      <w:r w:rsidRPr="00F229AC">
        <w:rPr>
          <w:rFonts w:eastAsia="Calibri"/>
          <w:iCs/>
          <w:sz w:val="22"/>
          <w:szCs w:val="22"/>
          <w:lang w:val="en-GB" w:eastAsia="zh-CN"/>
        </w:rPr>
        <w:t>specyfikacji</w:t>
      </w:r>
      <w:proofErr w:type="spellEnd"/>
      <w:r w:rsidRPr="00F229AC">
        <w:rPr>
          <w:rFonts w:eastAsia="Calibri"/>
          <w:iCs/>
          <w:sz w:val="22"/>
          <w:szCs w:val="22"/>
          <w:lang w:val="en-GB" w:eastAsia="zh-CN"/>
        </w:rPr>
        <w:t>:</w:t>
      </w: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030"/>
        <w:gridCol w:w="2261"/>
        <w:gridCol w:w="1146"/>
        <w:gridCol w:w="1309"/>
      </w:tblGrid>
      <w:tr w:rsidR="00CB1971" w:rsidRPr="00CB1971" w:rsidTr="004C3A9B">
        <w:tc>
          <w:tcPr>
            <w:tcW w:w="2370" w:type="dxa"/>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Nazwa działania</w:t>
            </w:r>
          </w:p>
        </w:tc>
        <w:tc>
          <w:tcPr>
            <w:tcW w:w="2086" w:type="dxa"/>
            <w:shd w:val="clear" w:color="auto" w:fill="auto"/>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Termin</w:t>
            </w:r>
          </w:p>
        </w:tc>
        <w:tc>
          <w:tcPr>
            <w:tcW w:w="2316"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Rodzaj posiłku</w:t>
            </w:r>
          </w:p>
        </w:tc>
        <w:tc>
          <w:tcPr>
            <w:tcW w:w="1178"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Ilość osób</w:t>
            </w:r>
          </w:p>
        </w:tc>
        <w:tc>
          <w:tcPr>
            <w:tcW w:w="1336"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Miejsce</w:t>
            </w:r>
          </w:p>
        </w:tc>
      </w:tr>
      <w:tr w:rsidR="00CB1971" w:rsidRPr="00CB1971" w:rsidTr="004C3A9B">
        <w:tc>
          <w:tcPr>
            <w:tcW w:w="2370"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wspólne seminarium „Zasady udzielania pierwszej pomocy przez personel medyczny” - łącznie dla 30 uczestników,</w:t>
            </w:r>
          </w:p>
        </w:tc>
        <w:tc>
          <w:tcPr>
            <w:tcW w:w="2086" w:type="dxa"/>
            <w:shd w:val="clear" w:color="auto" w:fill="auto"/>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IX</w:t>
            </w:r>
            <w:r w:rsidR="00396C1F">
              <w:rPr>
                <w:rFonts w:ascii="Times New Roman" w:eastAsia="Calibri" w:hAnsi="Times New Roman" w:cs="Times New Roman"/>
                <w:iCs/>
                <w:color w:val="auto"/>
                <w:sz w:val="20"/>
                <w:szCs w:val="20"/>
              </w:rPr>
              <w:t>/X</w:t>
            </w:r>
            <w:r w:rsidRPr="00CB1971">
              <w:rPr>
                <w:rFonts w:ascii="Times New Roman" w:eastAsia="Calibri" w:hAnsi="Times New Roman" w:cs="Times New Roman"/>
                <w:iCs/>
                <w:color w:val="auto"/>
                <w:sz w:val="20"/>
                <w:szCs w:val="20"/>
              </w:rPr>
              <w:t>.2019</w:t>
            </w:r>
          </w:p>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p>
        </w:tc>
        <w:tc>
          <w:tcPr>
            <w:tcW w:w="2316" w:type="dxa"/>
            <w:shd w:val="clear" w:color="auto" w:fill="auto"/>
          </w:tcPr>
          <w:p w:rsidR="00C70365" w:rsidRPr="00CB1971" w:rsidRDefault="00C70365" w:rsidP="00103436">
            <w:pPr>
              <w:pStyle w:val="Default"/>
              <w:numPr>
                <w:ilvl w:val="0"/>
                <w:numId w:val="69"/>
              </w:numPr>
              <w:tabs>
                <w:tab w:val="left" w:pos="312"/>
              </w:tabs>
              <w:suppressAutoHyphens w:val="0"/>
              <w:autoSpaceDN w:val="0"/>
              <w:adjustRightInd w:val="0"/>
              <w:ind w:left="0" w:firstLine="0"/>
              <w:jc w:val="both"/>
              <w:rPr>
                <w:rFonts w:ascii="Times New Roman" w:hAnsi="Times New Roman" w:cs="Times New Roman"/>
                <w:iCs/>
                <w:color w:val="auto"/>
                <w:sz w:val="20"/>
                <w:szCs w:val="20"/>
              </w:rPr>
            </w:pPr>
            <w:r w:rsidRPr="00CB1971">
              <w:rPr>
                <w:rFonts w:ascii="Times New Roman" w:hAnsi="Times New Roman" w:cs="Times New Roman"/>
                <w:iCs/>
                <w:color w:val="auto"/>
                <w:sz w:val="20"/>
                <w:szCs w:val="20"/>
              </w:rPr>
              <w:t>Przerwa kawowa, w tym woda, ciasta + kawa/herbata.</w:t>
            </w:r>
          </w:p>
          <w:p w:rsidR="00C70365" w:rsidRPr="00CB1971" w:rsidRDefault="00C70365" w:rsidP="00103436">
            <w:pPr>
              <w:pStyle w:val="Default"/>
              <w:numPr>
                <w:ilvl w:val="0"/>
                <w:numId w:val="69"/>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Obiad, w tym zupa, drugie danie wraz z surówkami i napojem</w:t>
            </w:r>
          </w:p>
        </w:tc>
        <w:tc>
          <w:tcPr>
            <w:tcW w:w="1178"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30 osób</w:t>
            </w:r>
          </w:p>
        </w:tc>
        <w:tc>
          <w:tcPr>
            <w:tcW w:w="1336"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Sejny</w:t>
            </w:r>
          </w:p>
        </w:tc>
      </w:tr>
      <w:tr w:rsidR="00CB1971" w:rsidRPr="00CB1971" w:rsidTr="004C3A9B">
        <w:tc>
          <w:tcPr>
            <w:tcW w:w="2370" w:type="dxa"/>
          </w:tcPr>
          <w:p w:rsidR="00C70365" w:rsidRPr="00CB1971" w:rsidRDefault="00C70365" w:rsidP="00C70365">
            <w:pPr>
              <w:pStyle w:val="Default"/>
              <w:tabs>
                <w:tab w:val="left" w:pos="284"/>
              </w:tabs>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wspólne seminarium na temat „Medyczne czynności ratunkowe u osób dorosłych” – łącznie dla 30 uczestników</w:t>
            </w:r>
          </w:p>
        </w:tc>
        <w:tc>
          <w:tcPr>
            <w:tcW w:w="2086" w:type="dxa"/>
            <w:shd w:val="clear" w:color="auto" w:fill="auto"/>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X.2019</w:t>
            </w:r>
          </w:p>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p>
        </w:tc>
        <w:tc>
          <w:tcPr>
            <w:tcW w:w="2316" w:type="dxa"/>
            <w:shd w:val="clear" w:color="auto" w:fill="auto"/>
          </w:tcPr>
          <w:p w:rsidR="00C70365" w:rsidRPr="00CB1971" w:rsidRDefault="00C70365" w:rsidP="00103436">
            <w:pPr>
              <w:pStyle w:val="Default"/>
              <w:numPr>
                <w:ilvl w:val="0"/>
                <w:numId w:val="66"/>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Przerwa kawowa, w tym woda, ciasta + kawa/herbata.</w:t>
            </w:r>
          </w:p>
          <w:p w:rsidR="00C70365" w:rsidRPr="00CB1971" w:rsidRDefault="00C70365" w:rsidP="00103436">
            <w:pPr>
              <w:pStyle w:val="Default"/>
              <w:numPr>
                <w:ilvl w:val="0"/>
                <w:numId w:val="66"/>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Obiad, w tym zupa, drugie danie,  wraz z surówkami i napojem</w:t>
            </w:r>
          </w:p>
        </w:tc>
        <w:tc>
          <w:tcPr>
            <w:tcW w:w="1178"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30 osób</w:t>
            </w:r>
          </w:p>
        </w:tc>
        <w:tc>
          <w:tcPr>
            <w:tcW w:w="1336"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Sejny</w:t>
            </w:r>
          </w:p>
        </w:tc>
      </w:tr>
      <w:tr w:rsidR="00CB1971" w:rsidRPr="00CB1971" w:rsidTr="004C3A9B">
        <w:tc>
          <w:tcPr>
            <w:tcW w:w="2370"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wspólne seminarium „Medyczne czynności ratunkowe u dzieci” - łącznie dla 30 uczestników,</w:t>
            </w:r>
          </w:p>
        </w:tc>
        <w:tc>
          <w:tcPr>
            <w:tcW w:w="2086" w:type="dxa"/>
            <w:shd w:val="clear" w:color="auto" w:fill="auto"/>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XI.2019</w:t>
            </w:r>
          </w:p>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p>
        </w:tc>
        <w:tc>
          <w:tcPr>
            <w:tcW w:w="2316" w:type="dxa"/>
            <w:shd w:val="clear" w:color="auto" w:fill="auto"/>
          </w:tcPr>
          <w:p w:rsidR="00C70365" w:rsidRPr="00CB1971" w:rsidRDefault="00C70365" w:rsidP="00103436">
            <w:pPr>
              <w:pStyle w:val="Default"/>
              <w:numPr>
                <w:ilvl w:val="0"/>
                <w:numId w:val="67"/>
              </w:numPr>
              <w:tabs>
                <w:tab w:val="left" w:pos="312"/>
              </w:tabs>
              <w:suppressAutoHyphens w:val="0"/>
              <w:autoSpaceDN w:val="0"/>
              <w:adjustRightInd w:val="0"/>
              <w:ind w:left="0" w:firstLine="0"/>
              <w:jc w:val="both"/>
              <w:rPr>
                <w:rFonts w:ascii="Times New Roman" w:hAnsi="Times New Roman" w:cs="Times New Roman"/>
                <w:iCs/>
                <w:color w:val="auto"/>
                <w:sz w:val="20"/>
                <w:szCs w:val="20"/>
              </w:rPr>
            </w:pPr>
            <w:r w:rsidRPr="00CB1971">
              <w:rPr>
                <w:rFonts w:ascii="Times New Roman" w:hAnsi="Times New Roman" w:cs="Times New Roman"/>
                <w:iCs/>
                <w:color w:val="auto"/>
                <w:sz w:val="20"/>
                <w:szCs w:val="20"/>
              </w:rPr>
              <w:t>Przerwa kawowa, w tym woda, ciasta + kawa/herbata.</w:t>
            </w:r>
          </w:p>
          <w:p w:rsidR="00C70365" w:rsidRPr="00CB1971" w:rsidRDefault="00C70365" w:rsidP="00103436">
            <w:pPr>
              <w:pStyle w:val="Default"/>
              <w:numPr>
                <w:ilvl w:val="0"/>
                <w:numId w:val="67"/>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Obiad, w tym zupa, drugie danie wraz z surówkami i napojem</w:t>
            </w:r>
          </w:p>
        </w:tc>
        <w:tc>
          <w:tcPr>
            <w:tcW w:w="1178"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30 osób</w:t>
            </w:r>
          </w:p>
        </w:tc>
        <w:tc>
          <w:tcPr>
            <w:tcW w:w="1336"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Sejny</w:t>
            </w:r>
          </w:p>
        </w:tc>
      </w:tr>
      <w:tr w:rsidR="00CB1971" w:rsidRPr="00CB1971" w:rsidTr="004C3A9B">
        <w:tc>
          <w:tcPr>
            <w:tcW w:w="2370"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 xml:space="preserve">wspólne seminarium „Resuscytacja noworodków i czynności </w:t>
            </w:r>
            <w:r w:rsidRPr="00CB1971">
              <w:rPr>
                <w:rFonts w:ascii="Times New Roman" w:eastAsia="Calibri" w:hAnsi="Times New Roman" w:cs="Times New Roman"/>
                <w:iCs/>
                <w:color w:val="auto"/>
                <w:sz w:val="20"/>
                <w:szCs w:val="20"/>
              </w:rPr>
              <w:lastRenderedPageBreak/>
              <w:t>medyczne w przypadku porodu nagłego” - łącznie dla 30 uczestników,</w:t>
            </w:r>
          </w:p>
        </w:tc>
        <w:tc>
          <w:tcPr>
            <w:tcW w:w="2086" w:type="dxa"/>
            <w:shd w:val="clear" w:color="auto" w:fill="auto"/>
          </w:tcPr>
          <w:p w:rsidR="00C70365" w:rsidRPr="00CB1971" w:rsidRDefault="00C70365" w:rsidP="00C70365">
            <w:pPr>
              <w:pStyle w:val="Default"/>
              <w:tabs>
                <w:tab w:val="left" w:pos="284"/>
              </w:tabs>
              <w:jc w:val="center"/>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lastRenderedPageBreak/>
              <w:t>XII.2019</w:t>
            </w:r>
          </w:p>
        </w:tc>
        <w:tc>
          <w:tcPr>
            <w:tcW w:w="2316" w:type="dxa"/>
            <w:shd w:val="clear" w:color="auto" w:fill="auto"/>
          </w:tcPr>
          <w:p w:rsidR="00C70365" w:rsidRPr="00CB1971" w:rsidRDefault="00C70365" w:rsidP="00103436">
            <w:pPr>
              <w:pStyle w:val="Default"/>
              <w:numPr>
                <w:ilvl w:val="0"/>
                <w:numId w:val="68"/>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hAnsi="Times New Roman" w:cs="Times New Roman"/>
                <w:iCs/>
                <w:color w:val="auto"/>
                <w:sz w:val="20"/>
                <w:szCs w:val="20"/>
              </w:rPr>
              <w:t>Przerwa kawowa, w tym woda, ciasta + kawa/herbata.</w:t>
            </w:r>
          </w:p>
          <w:p w:rsidR="00C70365" w:rsidRPr="00CB1971" w:rsidRDefault="00C70365" w:rsidP="00103436">
            <w:pPr>
              <w:pStyle w:val="Default"/>
              <w:numPr>
                <w:ilvl w:val="0"/>
                <w:numId w:val="68"/>
              </w:numPr>
              <w:tabs>
                <w:tab w:val="left" w:pos="312"/>
              </w:tabs>
              <w:suppressAutoHyphens w:val="0"/>
              <w:autoSpaceDN w:val="0"/>
              <w:adjustRightInd w:val="0"/>
              <w:ind w:left="0" w:firstLine="0"/>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lastRenderedPageBreak/>
              <w:t>Obiad, w tym zupa, drugie danie wraz z surówkami i napojem</w:t>
            </w:r>
          </w:p>
        </w:tc>
        <w:tc>
          <w:tcPr>
            <w:tcW w:w="1178" w:type="dxa"/>
            <w:shd w:val="clear" w:color="auto" w:fill="auto"/>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lastRenderedPageBreak/>
              <w:t>30 osób</w:t>
            </w:r>
          </w:p>
        </w:tc>
        <w:tc>
          <w:tcPr>
            <w:tcW w:w="1336" w:type="dxa"/>
          </w:tcPr>
          <w:p w:rsidR="00C70365" w:rsidRPr="00CB1971" w:rsidRDefault="00C70365" w:rsidP="00C70365">
            <w:pPr>
              <w:pStyle w:val="Default"/>
              <w:tabs>
                <w:tab w:val="left" w:pos="284"/>
              </w:tabs>
              <w:jc w:val="both"/>
              <w:rPr>
                <w:rFonts w:ascii="Times New Roman" w:eastAsia="Calibri" w:hAnsi="Times New Roman" w:cs="Times New Roman"/>
                <w:iCs/>
                <w:color w:val="auto"/>
                <w:sz w:val="20"/>
                <w:szCs w:val="20"/>
              </w:rPr>
            </w:pPr>
            <w:r w:rsidRPr="00CB1971">
              <w:rPr>
                <w:rFonts w:ascii="Times New Roman" w:eastAsia="Calibri" w:hAnsi="Times New Roman" w:cs="Times New Roman"/>
                <w:iCs/>
                <w:color w:val="auto"/>
                <w:sz w:val="20"/>
                <w:szCs w:val="20"/>
              </w:rPr>
              <w:t>Sejny</w:t>
            </w:r>
          </w:p>
        </w:tc>
      </w:tr>
    </w:tbl>
    <w:p w:rsidR="00C8285E" w:rsidRPr="00CB1971" w:rsidRDefault="00C8285E" w:rsidP="00C70365">
      <w:pPr>
        <w:autoSpaceDE w:val="0"/>
        <w:autoSpaceDN w:val="0"/>
        <w:spacing w:after="0" w:line="240" w:lineRule="auto"/>
        <w:contextualSpacing/>
        <w:jc w:val="both"/>
        <w:rPr>
          <w:rFonts w:ascii="Times New Roman" w:eastAsia="Times New Roman" w:hAnsi="Times New Roman" w:cs="Times New Roman"/>
          <w:bCs/>
          <w:sz w:val="20"/>
          <w:szCs w:val="20"/>
          <w:lang w:eastAsia="pl-PL"/>
        </w:rPr>
      </w:pPr>
    </w:p>
    <w:p w:rsidR="00C70365" w:rsidRPr="00CB1971" w:rsidRDefault="00C70365" w:rsidP="00C70365">
      <w:pPr>
        <w:spacing w:after="0" w:line="240" w:lineRule="auto"/>
        <w:jc w:val="both"/>
        <w:rPr>
          <w:rFonts w:ascii="Times New Roman" w:eastAsia="Times New Roman" w:hAnsi="Times New Roman" w:cs="Times New Roman"/>
          <w:sz w:val="20"/>
          <w:szCs w:val="20"/>
          <w:lang w:eastAsia="pl-PL"/>
        </w:rPr>
      </w:pPr>
      <w:r w:rsidRPr="00CB1971">
        <w:rPr>
          <w:rFonts w:ascii="Times New Roman" w:eastAsia="Times New Roman" w:hAnsi="Times New Roman" w:cs="Times New Roman"/>
          <w:sz w:val="20"/>
          <w:szCs w:val="20"/>
          <w:lang w:eastAsia="pl-PL"/>
        </w:rPr>
        <w:t>3. Zakres tematyczny seminariów:</w:t>
      </w:r>
    </w:p>
    <w:p w:rsidR="00C70365" w:rsidRPr="00CB1971" w:rsidRDefault="00C70365" w:rsidP="00C70365">
      <w:p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Times New Roman" w:hAnsi="Times New Roman" w:cs="Times New Roman"/>
          <w:kern w:val="3"/>
          <w:sz w:val="20"/>
          <w:szCs w:val="20"/>
          <w:lang w:eastAsia="pl-PL" w:bidi="hi-IN"/>
        </w:rPr>
        <w:t>a)</w:t>
      </w:r>
      <w:r w:rsidRPr="00CB1971">
        <w:rPr>
          <w:rFonts w:ascii="Times New Roman" w:eastAsia="SimSun" w:hAnsi="Times New Roman" w:cs="Times New Roman"/>
          <w:b/>
          <w:bCs/>
          <w:iCs/>
          <w:kern w:val="3"/>
          <w:sz w:val="20"/>
          <w:szCs w:val="20"/>
          <w:lang w:eastAsia="zh-CN" w:bidi="hi-IN"/>
        </w:rPr>
        <w:t xml:space="preserve"> </w:t>
      </w:r>
      <w:r w:rsidRPr="00CB1971">
        <w:rPr>
          <w:rFonts w:ascii="Times New Roman" w:eastAsia="SimSun" w:hAnsi="Times New Roman" w:cs="Times New Roman"/>
          <w:iCs/>
          <w:kern w:val="3"/>
          <w:sz w:val="20"/>
          <w:szCs w:val="20"/>
          <w:lang w:eastAsia="zh-CN" w:bidi="hi-IN"/>
        </w:rPr>
        <w:t>Zasady udzielania pierwszej pomocy przez personel medyczny:</w:t>
      </w:r>
    </w:p>
    <w:p w:rsidR="00C70365" w:rsidRPr="00CB1971" w:rsidRDefault="00C70365" w:rsidP="00103436">
      <w:pPr>
        <w:numPr>
          <w:ilvl w:val="0"/>
          <w:numId w:val="70"/>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 zabezpieczenie miejsca zdarzenia;</w:t>
      </w:r>
    </w:p>
    <w:p w:rsidR="00C70365" w:rsidRPr="00CB1971" w:rsidRDefault="00C70365" w:rsidP="00103436">
      <w:pPr>
        <w:numPr>
          <w:ilvl w:val="0"/>
          <w:numId w:val="70"/>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wentylacja workiem </w:t>
      </w:r>
      <w:proofErr w:type="spellStart"/>
      <w:r w:rsidRPr="00CB1971">
        <w:rPr>
          <w:rFonts w:ascii="Times New Roman" w:eastAsia="SimSun" w:hAnsi="Times New Roman" w:cs="Times New Roman"/>
          <w:kern w:val="3"/>
          <w:sz w:val="20"/>
          <w:szCs w:val="20"/>
          <w:lang w:eastAsia="zh-CN" w:bidi="hi-IN"/>
        </w:rPr>
        <w:t>samorozprężalnym</w:t>
      </w:r>
      <w:proofErr w:type="spellEnd"/>
      <w:r w:rsidRPr="00CB1971">
        <w:rPr>
          <w:rFonts w:ascii="Times New Roman" w:eastAsia="SimSun" w:hAnsi="Times New Roman" w:cs="Times New Roman"/>
          <w:kern w:val="3"/>
          <w:sz w:val="20"/>
          <w:szCs w:val="20"/>
          <w:lang w:eastAsia="zh-CN" w:bidi="hi-IN"/>
        </w:rPr>
        <w:t>;</w:t>
      </w:r>
    </w:p>
    <w:p w:rsidR="00C70365" w:rsidRPr="00CB1971" w:rsidRDefault="00C70365" w:rsidP="00103436">
      <w:pPr>
        <w:numPr>
          <w:ilvl w:val="0"/>
          <w:numId w:val="70"/>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najczęstsze przyczyny zatrzymania krążenia;</w:t>
      </w:r>
    </w:p>
    <w:p w:rsidR="00C70365" w:rsidRPr="00CB1971" w:rsidRDefault="00C70365" w:rsidP="00103436">
      <w:pPr>
        <w:numPr>
          <w:ilvl w:val="0"/>
          <w:numId w:val="70"/>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zabezpieczenie dróg oddechowych –  wstępne i ostateczne;</w:t>
      </w:r>
    </w:p>
    <w:p w:rsidR="00C70365" w:rsidRPr="00CB1971" w:rsidRDefault="00C70365" w:rsidP="00103436">
      <w:pPr>
        <w:numPr>
          <w:ilvl w:val="0"/>
          <w:numId w:val="70"/>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algorytmy;</w:t>
      </w:r>
    </w:p>
    <w:p w:rsidR="00C70365" w:rsidRPr="00CB1971" w:rsidRDefault="00C70365" w:rsidP="00103436">
      <w:pPr>
        <w:numPr>
          <w:ilvl w:val="0"/>
          <w:numId w:val="70"/>
        </w:numPr>
        <w:suppressAutoHyphens/>
        <w:autoSpaceDN w:val="0"/>
        <w:spacing w:after="14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resuscytacja krążeniowo - oddechowa u dorosłych, dzieci i niemowląt.</w:t>
      </w:r>
    </w:p>
    <w:p w:rsidR="00C70365" w:rsidRPr="00CB1971" w:rsidRDefault="00C70365" w:rsidP="00C70365">
      <w:pPr>
        <w:spacing w:after="0" w:line="240" w:lineRule="auto"/>
        <w:ind w:left="284"/>
        <w:jc w:val="both"/>
        <w:rPr>
          <w:rFonts w:ascii="Times New Roman" w:eastAsia="Times New Roman" w:hAnsi="Times New Roman" w:cs="Times New Roman"/>
          <w:b/>
          <w:bCs/>
          <w:sz w:val="20"/>
          <w:szCs w:val="20"/>
          <w:lang w:eastAsia="pl-PL"/>
        </w:rPr>
      </w:pPr>
      <w:r w:rsidRPr="00CB1971">
        <w:rPr>
          <w:rFonts w:ascii="Times New Roman" w:eastAsia="Times New Roman" w:hAnsi="Times New Roman" w:cs="Times New Roman"/>
          <w:sz w:val="20"/>
          <w:szCs w:val="20"/>
          <w:lang w:eastAsia="pl-PL"/>
        </w:rPr>
        <w:t>b)</w:t>
      </w:r>
      <w:r w:rsidRPr="00CB1971">
        <w:rPr>
          <w:rFonts w:ascii="Times New Roman" w:eastAsia="Times New Roman" w:hAnsi="Times New Roman" w:cs="Times New Roman"/>
          <w:b/>
          <w:bCs/>
          <w:sz w:val="20"/>
          <w:szCs w:val="20"/>
          <w:lang w:eastAsia="pl-PL"/>
        </w:rPr>
        <w:t xml:space="preserve"> </w:t>
      </w:r>
      <w:r w:rsidRPr="00CB1971">
        <w:rPr>
          <w:rFonts w:ascii="Times New Roman" w:eastAsia="Times New Roman" w:hAnsi="Times New Roman" w:cs="Times New Roman"/>
          <w:sz w:val="20"/>
          <w:szCs w:val="20"/>
          <w:lang w:eastAsia="pl-PL"/>
        </w:rPr>
        <w:t>Medyczne czynności ratunkowe u osób dorosłych:</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resuscytacja krążeniowo – oddechowa – BLS AED;</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proofErr w:type="spellStart"/>
      <w:r w:rsidRPr="00CB1971">
        <w:rPr>
          <w:rFonts w:ascii="Times New Roman" w:eastAsia="SimSun" w:hAnsi="Times New Roman" w:cs="Times New Roman"/>
          <w:kern w:val="3"/>
          <w:sz w:val="20"/>
          <w:szCs w:val="20"/>
          <w:lang w:eastAsia="zh-CN" w:bidi="hi-IN"/>
        </w:rPr>
        <w:t>bezprzyrządowe</w:t>
      </w:r>
      <w:proofErr w:type="spellEnd"/>
      <w:r w:rsidRPr="00CB1971">
        <w:rPr>
          <w:rFonts w:ascii="Times New Roman" w:eastAsia="SimSun" w:hAnsi="Times New Roman" w:cs="Times New Roman"/>
          <w:kern w:val="3"/>
          <w:sz w:val="20"/>
          <w:szCs w:val="20"/>
          <w:lang w:eastAsia="zh-CN" w:bidi="hi-IN"/>
        </w:rPr>
        <w:t xml:space="preserve"> metody udrażniania dróg oddechowych (worek </w:t>
      </w:r>
      <w:proofErr w:type="spellStart"/>
      <w:r w:rsidRPr="00CB1971">
        <w:rPr>
          <w:rFonts w:ascii="Times New Roman" w:eastAsia="SimSun" w:hAnsi="Times New Roman" w:cs="Times New Roman"/>
          <w:kern w:val="3"/>
          <w:sz w:val="20"/>
          <w:szCs w:val="20"/>
          <w:lang w:eastAsia="zh-CN" w:bidi="hi-IN"/>
        </w:rPr>
        <w:t>samorozprężalny</w:t>
      </w:r>
      <w:proofErr w:type="spellEnd"/>
      <w:r w:rsidRPr="00CB1971">
        <w:rPr>
          <w:rFonts w:ascii="Times New Roman" w:eastAsia="SimSun" w:hAnsi="Times New Roman" w:cs="Times New Roman"/>
          <w:kern w:val="3"/>
          <w:sz w:val="20"/>
          <w:szCs w:val="20"/>
          <w:lang w:eastAsia="zh-CN" w:bidi="hi-IN"/>
        </w:rPr>
        <w:t xml:space="preserve">, rurki </w:t>
      </w:r>
      <w:proofErr w:type="spellStart"/>
      <w:r w:rsidRPr="00CB1971">
        <w:rPr>
          <w:rFonts w:ascii="Times New Roman" w:eastAsia="SimSun" w:hAnsi="Times New Roman" w:cs="Times New Roman"/>
          <w:kern w:val="3"/>
          <w:sz w:val="20"/>
          <w:szCs w:val="20"/>
          <w:lang w:eastAsia="zh-CN" w:bidi="hi-IN"/>
        </w:rPr>
        <w:t>ustno</w:t>
      </w:r>
      <w:proofErr w:type="spellEnd"/>
      <w:r w:rsidRPr="00CB1971">
        <w:rPr>
          <w:rFonts w:ascii="Times New Roman" w:eastAsia="SimSun" w:hAnsi="Times New Roman" w:cs="Times New Roman"/>
          <w:kern w:val="3"/>
          <w:sz w:val="20"/>
          <w:szCs w:val="20"/>
          <w:lang w:eastAsia="zh-CN" w:bidi="hi-IN"/>
        </w:rPr>
        <w:t xml:space="preserve"> i nosowo - gardłowe, </w:t>
      </w:r>
      <w:proofErr w:type="spellStart"/>
      <w:r w:rsidRPr="00CB1971">
        <w:rPr>
          <w:rFonts w:ascii="Times New Roman" w:eastAsia="SimSun" w:hAnsi="Times New Roman" w:cs="Times New Roman"/>
          <w:kern w:val="3"/>
          <w:sz w:val="20"/>
          <w:szCs w:val="20"/>
          <w:lang w:eastAsia="zh-CN" w:bidi="hi-IN"/>
        </w:rPr>
        <w:t>wyluksowanie</w:t>
      </w:r>
      <w:proofErr w:type="spellEnd"/>
      <w:r w:rsidRPr="00CB1971">
        <w:rPr>
          <w:rFonts w:ascii="Times New Roman" w:eastAsia="SimSun" w:hAnsi="Times New Roman" w:cs="Times New Roman"/>
          <w:kern w:val="3"/>
          <w:sz w:val="20"/>
          <w:szCs w:val="20"/>
          <w:lang w:eastAsia="zh-CN" w:bidi="hi-IN"/>
        </w:rPr>
        <w:t xml:space="preserve"> żuchwy);</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alternatywne metody udrażniania dróg oddechowych (LMA - maska krtaniowa, LT – rurka krtaniowa);</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elektroterapia– defibrylacja (łyżki twarde i miękkie), stymulacja, kardiowersja;</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alternatywne metody udrażniania dróg oddechowych (LMA - maska krtaniowa, LT – rurka krtaniowa, </w:t>
      </w:r>
      <w:proofErr w:type="spellStart"/>
      <w:r w:rsidRPr="00CB1971">
        <w:rPr>
          <w:rFonts w:ascii="Times New Roman" w:eastAsia="SimSun" w:hAnsi="Times New Roman" w:cs="Times New Roman"/>
          <w:kern w:val="3"/>
          <w:sz w:val="20"/>
          <w:szCs w:val="20"/>
          <w:lang w:eastAsia="zh-CN" w:bidi="hi-IN"/>
        </w:rPr>
        <w:t>Combitube</w:t>
      </w:r>
      <w:proofErr w:type="spellEnd"/>
      <w:r w:rsidRPr="00CB1971">
        <w:rPr>
          <w:rFonts w:ascii="Times New Roman" w:eastAsia="SimSun" w:hAnsi="Times New Roman" w:cs="Times New Roman"/>
          <w:kern w:val="3"/>
          <w:sz w:val="20"/>
          <w:szCs w:val="20"/>
          <w:lang w:eastAsia="zh-CN" w:bidi="hi-IN"/>
        </w:rPr>
        <w:t>);</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intubacja dotchawicza;</w:t>
      </w:r>
    </w:p>
    <w:p w:rsidR="00C70365" w:rsidRPr="00CB1971" w:rsidRDefault="00C70365" w:rsidP="00103436">
      <w:pPr>
        <w:numPr>
          <w:ilvl w:val="0"/>
          <w:numId w:val="71"/>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symulacje zdarzeń - VF/VT, </w:t>
      </w:r>
      <w:proofErr w:type="spellStart"/>
      <w:r w:rsidRPr="00CB1971">
        <w:rPr>
          <w:rFonts w:ascii="Times New Roman" w:eastAsia="SimSun" w:hAnsi="Times New Roman" w:cs="Times New Roman"/>
          <w:kern w:val="3"/>
          <w:sz w:val="20"/>
          <w:szCs w:val="20"/>
          <w:lang w:eastAsia="zh-CN" w:bidi="hi-IN"/>
        </w:rPr>
        <w:t>asystolia</w:t>
      </w:r>
      <w:proofErr w:type="spellEnd"/>
      <w:r w:rsidRPr="00CB1971">
        <w:rPr>
          <w:rFonts w:ascii="Times New Roman" w:eastAsia="SimSun" w:hAnsi="Times New Roman" w:cs="Times New Roman"/>
          <w:kern w:val="3"/>
          <w:sz w:val="20"/>
          <w:szCs w:val="20"/>
          <w:lang w:eastAsia="zh-CN" w:bidi="hi-IN"/>
        </w:rPr>
        <w:t>, PEA, sytuacje specjalne;</w:t>
      </w:r>
    </w:p>
    <w:p w:rsidR="00C70365" w:rsidRPr="00CB1971" w:rsidRDefault="00C70365" w:rsidP="00103436">
      <w:pPr>
        <w:numPr>
          <w:ilvl w:val="0"/>
          <w:numId w:val="71"/>
        </w:numPr>
        <w:suppressAutoHyphens/>
        <w:autoSpaceDN w:val="0"/>
        <w:spacing w:after="14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symulacje zdarzeń - bradykardia/częstoskurcze.</w:t>
      </w:r>
    </w:p>
    <w:p w:rsidR="00C70365" w:rsidRPr="00CB1971" w:rsidRDefault="00C70365" w:rsidP="00C70365">
      <w:pPr>
        <w:spacing w:after="0" w:line="240" w:lineRule="auto"/>
        <w:ind w:left="284"/>
        <w:jc w:val="both"/>
        <w:rPr>
          <w:rFonts w:ascii="Times New Roman" w:eastAsia="Calibri" w:hAnsi="Times New Roman" w:cs="Times New Roman"/>
          <w:b/>
          <w:bCs/>
          <w:iCs/>
          <w:sz w:val="20"/>
          <w:szCs w:val="20"/>
          <w:lang w:val="en-GB" w:eastAsia="zh-CN"/>
        </w:rPr>
      </w:pPr>
      <w:r w:rsidRPr="00CB1971">
        <w:rPr>
          <w:rFonts w:ascii="Times New Roman" w:eastAsia="Times New Roman" w:hAnsi="Times New Roman" w:cs="Times New Roman"/>
          <w:sz w:val="20"/>
          <w:szCs w:val="20"/>
          <w:lang w:eastAsia="pl-PL"/>
        </w:rPr>
        <w:t>c)</w:t>
      </w:r>
      <w:r w:rsidRPr="00CB1971">
        <w:rPr>
          <w:rFonts w:ascii="Times New Roman" w:eastAsia="Calibri" w:hAnsi="Times New Roman" w:cs="Times New Roman"/>
          <w:b/>
          <w:bCs/>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Medyczne</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czynności</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ratunkowe</w:t>
      </w:r>
      <w:proofErr w:type="spellEnd"/>
      <w:r w:rsidRPr="00CB1971">
        <w:rPr>
          <w:rFonts w:ascii="Times New Roman" w:eastAsia="Calibri" w:hAnsi="Times New Roman" w:cs="Times New Roman"/>
          <w:iCs/>
          <w:sz w:val="20"/>
          <w:szCs w:val="20"/>
          <w:lang w:val="en-GB" w:eastAsia="zh-CN"/>
        </w:rPr>
        <w:t xml:space="preserve"> u </w:t>
      </w:r>
      <w:proofErr w:type="spellStart"/>
      <w:r w:rsidRPr="00CB1971">
        <w:rPr>
          <w:rFonts w:ascii="Times New Roman" w:eastAsia="Calibri" w:hAnsi="Times New Roman" w:cs="Times New Roman"/>
          <w:iCs/>
          <w:sz w:val="20"/>
          <w:szCs w:val="20"/>
          <w:lang w:val="en-GB" w:eastAsia="zh-CN"/>
        </w:rPr>
        <w:t>dzieci</w:t>
      </w:r>
      <w:proofErr w:type="spellEnd"/>
      <w:r w:rsidRPr="00CB1971">
        <w:rPr>
          <w:rFonts w:ascii="Times New Roman" w:eastAsia="Calibri" w:hAnsi="Times New Roman" w:cs="Times New Roman"/>
          <w:iCs/>
          <w:sz w:val="20"/>
          <w:szCs w:val="20"/>
          <w:lang w:val="en-GB" w:eastAsia="zh-CN"/>
        </w:rPr>
        <w:t>:</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podstawowe zabiegi ratujące życie dla ratowników zawodowych – BLS dziecko;</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zaawansowane zabiegi resuscytacyjne u dzieci i niemowlaków;</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Elektroterapia;</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proofErr w:type="spellStart"/>
      <w:r w:rsidRPr="00CB1971">
        <w:rPr>
          <w:rFonts w:ascii="Times New Roman" w:eastAsia="SimSun" w:hAnsi="Times New Roman" w:cs="Times New Roman"/>
          <w:kern w:val="3"/>
          <w:sz w:val="20"/>
          <w:szCs w:val="20"/>
          <w:lang w:eastAsia="zh-CN" w:bidi="hi-IN"/>
        </w:rPr>
        <w:t>bezprzyrządowe</w:t>
      </w:r>
      <w:proofErr w:type="spellEnd"/>
      <w:r w:rsidRPr="00CB1971">
        <w:rPr>
          <w:rFonts w:ascii="Times New Roman" w:eastAsia="SimSun" w:hAnsi="Times New Roman" w:cs="Times New Roman"/>
          <w:kern w:val="3"/>
          <w:sz w:val="20"/>
          <w:szCs w:val="20"/>
          <w:lang w:eastAsia="zh-CN" w:bidi="hi-IN"/>
        </w:rPr>
        <w:t xml:space="preserve"> metody udrażniania dróg oddechowych worek </w:t>
      </w:r>
      <w:proofErr w:type="spellStart"/>
      <w:r w:rsidRPr="00CB1971">
        <w:rPr>
          <w:rFonts w:ascii="Times New Roman" w:eastAsia="SimSun" w:hAnsi="Times New Roman" w:cs="Times New Roman"/>
          <w:kern w:val="3"/>
          <w:sz w:val="20"/>
          <w:szCs w:val="20"/>
          <w:lang w:eastAsia="zh-CN" w:bidi="hi-IN"/>
        </w:rPr>
        <w:t>samorozprężalny</w:t>
      </w:r>
      <w:proofErr w:type="spellEnd"/>
      <w:r w:rsidRPr="00CB1971">
        <w:rPr>
          <w:rFonts w:ascii="Times New Roman" w:eastAsia="SimSun" w:hAnsi="Times New Roman" w:cs="Times New Roman"/>
          <w:kern w:val="3"/>
          <w:sz w:val="20"/>
          <w:szCs w:val="20"/>
          <w:lang w:eastAsia="zh-CN" w:bidi="hi-IN"/>
        </w:rPr>
        <w:t xml:space="preserve">, rurki </w:t>
      </w:r>
      <w:proofErr w:type="spellStart"/>
      <w:r w:rsidRPr="00CB1971">
        <w:rPr>
          <w:rFonts w:ascii="Times New Roman" w:eastAsia="SimSun" w:hAnsi="Times New Roman" w:cs="Times New Roman"/>
          <w:kern w:val="3"/>
          <w:sz w:val="20"/>
          <w:szCs w:val="20"/>
          <w:lang w:eastAsia="zh-CN" w:bidi="hi-IN"/>
        </w:rPr>
        <w:t>ustno</w:t>
      </w:r>
      <w:proofErr w:type="spellEnd"/>
      <w:r w:rsidRPr="00CB1971">
        <w:rPr>
          <w:rFonts w:ascii="Times New Roman" w:eastAsia="SimSun" w:hAnsi="Times New Roman" w:cs="Times New Roman"/>
          <w:kern w:val="3"/>
          <w:sz w:val="20"/>
          <w:szCs w:val="20"/>
          <w:lang w:eastAsia="zh-CN" w:bidi="hi-IN"/>
        </w:rPr>
        <w:t xml:space="preserve"> i nosowo- gardłowe, wysunięcie żuchwy);</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alternatywne metody udrażniania dróg oddechowych (LMA- maska krtaniowa, LT – rurka krtaniowa, </w:t>
      </w:r>
      <w:proofErr w:type="spellStart"/>
      <w:r w:rsidRPr="00CB1971">
        <w:rPr>
          <w:rFonts w:ascii="Times New Roman" w:eastAsia="SimSun" w:hAnsi="Times New Roman" w:cs="Times New Roman"/>
          <w:kern w:val="3"/>
          <w:sz w:val="20"/>
          <w:szCs w:val="20"/>
          <w:lang w:eastAsia="zh-CN" w:bidi="hi-IN"/>
        </w:rPr>
        <w:t>Combitube</w:t>
      </w:r>
      <w:proofErr w:type="spellEnd"/>
      <w:r w:rsidRPr="00CB1971">
        <w:rPr>
          <w:rFonts w:ascii="Times New Roman" w:eastAsia="SimSun" w:hAnsi="Times New Roman" w:cs="Times New Roman"/>
          <w:kern w:val="3"/>
          <w:sz w:val="20"/>
          <w:szCs w:val="20"/>
          <w:lang w:eastAsia="zh-CN" w:bidi="hi-IN"/>
        </w:rPr>
        <w:t>);</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 xml:space="preserve">drogi podaży leków – dożylna i </w:t>
      </w:r>
      <w:proofErr w:type="spellStart"/>
      <w:r w:rsidRPr="00CB1971">
        <w:rPr>
          <w:rFonts w:ascii="Times New Roman" w:eastAsia="SimSun" w:hAnsi="Times New Roman" w:cs="Times New Roman"/>
          <w:kern w:val="3"/>
          <w:sz w:val="20"/>
          <w:szCs w:val="20"/>
          <w:lang w:eastAsia="zh-CN" w:bidi="hi-IN"/>
        </w:rPr>
        <w:t>doszpikowa</w:t>
      </w:r>
      <w:proofErr w:type="spellEnd"/>
      <w:r w:rsidRPr="00CB1971">
        <w:rPr>
          <w:rFonts w:ascii="Times New Roman" w:eastAsia="SimSun" w:hAnsi="Times New Roman" w:cs="Times New Roman"/>
          <w:kern w:val="3"/>
          <w:sz w:val="20"/>
          <w:szCs w:val="20"/>
          <w:lang w:eastAsia="zh-CN" w:bidi="hi-IN"/>
        </w:rPr>
        <w:t>;</w:t>
      </w:r>
    </w:p>
    <w:p w:rsidR="00C70365" w:rsidRPr="00CB1971" w:rsidRDefault="00C70365" w:rsidP="00103436">
      <w:pPr>
        <w:numPr>
          <w:ilvl w:val="0"/>
          <w:numId w:val="72"/>
        </w:numPr>
        <w:suppressAutoHyphens/>
        <w:autoSpaceDN w:val="0"/>
        <w:spacing w:after="14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intubacja dotchawicza.</w:t>
      </w:r>
    </w:p>
    <w:p w:rsidR="00C70365" w:rsidRPr="00CB1971" w:rsidRDefault="00C70365" w:rsidP="00C70365">
      <w:pPr>
        <w:spacing w:after="0" w:line="240" w:lineRule="auto"/>
        <w:ind w:left="284"/>
        <w:jc w:val="both"/>
        <w:rPr>
          <w:rFonts w:ascii="Times New Roman" w:eastAsia="Calibri" w:hAnsi="Times New Roman" w:cs="Times New Roman"/>
          <w:iCs/>
          <w:sz w:val="20"/>
          <w:szCs w:val="20"/>
          <w:lang w:val="en-GB" w:eastAsia="zh-CN"/>
        </w:rPr>
      </w:pPr>
      <w:r w:rsidRPr="00CB1971">
        <w:rPr>
          <w:rFonts w:ascii="Times New Roman" w:eastAsia="Times New Roman" w:hAnsi="Times New Roman" w:cs="Times New Roman"/>
          <w:sz w:val="20"/>
          <w:szCs w:val="20"/>
          <w:lang w:eastAsia="pl-PL"/>
        </w:rPr>
        <w:t>d)</w:t>
      </w:r>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Resuscytacja</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noworodków</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i</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czynności</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medyczne</w:t>
      </w:r>
      <w:proofErr w:type="spellEnd"/>
      <w:r w:rsidRPr="00CB1971">
        <w:rPr>
          <w:rFonts w:ascii="Times New Roman" w:eastAsia="Calibri" w:hAnsi="Times New Roman" w:cs="Times New Roman"/>
          <w:iCs/>
          <w:sz w:val="20"/>
          <w:szCs w:val="20"/>
          <w:lang w:val="en-GB" w:eastAsia="zh-CN"/>
        </w:rPr>
        <w:t xml:space="preserve"> w </w:t>
      </w:r>
      <w:proofErr w:type="spellStart"/>
      <w:r w:rsidRPr="00CB1971">
        <w:rPr>
          <w:rFonts w:ascii="Times New Roman" w:eastAsia="Calibri" w:hAnsi="Times New Roman" w:cs="Times New Roman"/>
          <w:iCs/>
          <w:sz w:val="20"/>
          <w:szCs w:val="20"/>
          <w:lang w:val="en-GB" w:eastAsia="zh-CN"/>
        </w:rPr>
        <w:t>przypadku</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porodu</w:t>
      </w:r>
      <w:proofErr w:type="spellEnd"/>
      <w:r w:rsidRPr="00CB1971">
        <w:rPr>
          <w:rFonts w:ascii="Times New Roman" w:eastAsia="Calibri" w:hAnsi="Times New Roman" w:cs="Times New Roman"/>
          <w:iCs/>
          <w:sz w:val="20"/>
          <w:szCs w:val="20"/>
          <w:lang w:val="en-GB" w:eastAsia="zh-CN"/>
        </w:rPr>
        <w:t xml:space="preserve"> </w:t>
      </w:r>
      <w:proofErr w:type="spellStart"/>
      <w:r w:rsidRPr="00CB1971">
        <w:rPr>
          <w:rFonts w:ascii="Times New Roman" w:eastAsia="Calibri" w:hAnsi="Times New Roman" w:cs="Times New Roman"/>
          <w:iCs/>
          <w:sz w:val="20"/>
          <w:szCs w:val="20"/>
          <w:lang w:val="en-GB" w:eastAsia="zh-CN"/>
        </w:rPr>
        <w:t>nagłego</w:t>
      </w:r>
      <w:proofErr w:type="spellEnd"/>
      <w:r w:rsidRPr="00CB1971">
        <w:rPr>
          <w:rFonts w:ascii="Times New Roman" w:eastAsia="Calibri" w:hAnsi="Times New Roman" w:cs="Times New Roman"/>
          <w:iCs/>
          <w:sz w:val="20"/>
          <w:szCs w:val="20"/>
          <w:lang w:val="en-GB" w:eastAsia="zh-CN"/>
        </w:rPr>
        <w:t>:</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odbieran</w:t>
      </w:r>
      <w:r w:rsidR="002E1203" w:rsidRPr="00CB1971">
        <w:rPr>
          <w:rFonts w:ascii="Times New Roman" w:eastAsia="SimSun" w:hAnsi="Times New Roman" w:cs="Times New Roman"/>
          <w:kern w:val="3"/>
          <w:sz w:val="20"/>
          <w:szCs w:val="20"/>
          <w:lang w:eastAsia="zh-CN" w:bidi="hi-IN"/>
        </w:rPr>
        <w:t>ie porodu nagłego w opiece prze</w:t>
      </w:r>
      <w:r w:rsidRPr="00CB1971">
        <w:rPr>
          <w:rFonts w:ascii="Times New Roman" w:eastAsia="SimSun" w:hAnsi="Times New Roman" w:cs="Times New Roman"/>
          <w:kern w:val="3"/>
          <w:sz w:val="20"/>
          <w:szCs w:val="20"/>
          <w:lang w:eastAsia="zh-CN" w:bidi="hi-IN"/>
        </w:rPr>
        <w:t>dszpitalnej;</w:t>
      </w:r>
    </w:p>
    <w:p w:rsidR="00C70365" w:rsidRPr="00CB1971" w:rsidRDefault="00C70365" w:rsidP="00C70365">
      <w:pPr>
        <w:suppressAutoHyphens/>
        <w:autoSpaceDN w:val="0"/>
        <w:spacing w:after="0" w:line="240" w:lineRule="auto"/>
        <w:ind w:left="707"/>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podstawowe zabiegi ratujące życie BLS -noworodek;</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zaawansowane zabiegi resuscytacyjne u noworodka po porodzie;</w:t>
      </w:r>
    </w:p>
    <w:p w:rsidR="00C70365" w:rsidRPr="00CB1971" w:rsidRDefault="00C70365" w:rsidP="00103436">
      <w:pPr>
        <w:numPr>
          <w:ilvl w:val="0"/>
          <w:numId w:val="72"/>
        </w:numPr>
        <w:suppressAutoHyphens/>
        <w:autoSpaceDN w:val="0"/>
        <w:spacing w:after="0" w:line="240" w:lineRule="auto"/>
        <w:rPr>
          <w:rFonts w:ascii="Times New Roman" w:eastAsia="SimSun" w:hAnsi="Times New Roman" w:cs="Times New Roman"/>
          <w:kern w:val="3"/>
          <w:sz w:val="20"/>
          <w:szCs w:val="20"/>
          <w:lang w:eastAsia="zh-CN" w:bidi="hi-IN"/>
        </w:rPr>
      </w:pPr>
      <w:r w:rsidRPr="00CB1971">
        <w:rPr>
          <w:rFonts w:ascii="Times New Roman" w:eastAsia="SimSun" w:hAnsi="Times New Roman" w:cs="Times New Roman"/>
          <w:kern w:val="3"/>
          <w:sz w:val="20"/>
          <w:szCs w:val="20"/>
          <w:lang w:eastAsia="zh-CN" w:bidi="hi-IN"/>
        </w:rPr>
        <w:t>elektroterapia.</w:t>
      </w:r>
    </w:p>
    <w:p w:rsidR="00C8285E" w:rsidRPr="00CB1971" w:rsidRDefault="00C70365" w:rsidP="00D7775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CB1971">
        <w:rPr>
          <w:rFonts w:ascii="Times New Roman" w:eastAsia="Times New Roman" w:hAnsi="Times New Roman" w:cs="Times New Roman"/>
          <w:bCs/>
          <w:sz w:val="20"/>
          <w:szCs w:val="20"/>
          <w:lang w:eastAsia="pl-PL"/>
        </w:rPr>
        <w:t xml:space="preserve">4. Wszystkie materiały opracowane w ramach realizacji przedmiotu zamówienia zostaną oznaczone zgodnie z zasadami promocji i oznakowania projektów, dostępnymi na stronie: </w:t>
      </w:r>
      <w:hyperlink r:id="rId14" w:history="1">
        <w:r w:rsidR="00F959FD" w:rsidRPr="00B32A2D">
          <w:rPr>
            <w:rStyle w:val="Hipercze"/>
            <w:rFonts w:ascii="Times New Roman" w:eastAsia="Times New Roman" w:hAnsi="Times New Roman"/>
            <w:bCs/>
            <w:sz w:val="20"/>
            <w:szCs w:val="20"/>
            <w:lang w:eastAsia="pl-PL"/>
          </w:rPr>
          <w:t>http://lietuva-polska.eu/pl/wdra_anie/promocja.html</w:t>
        </w:r>
      </w:hyperlink>
      <w:r w:rsidR="00F959FD">
        <w:rPr>
          <w:rFonts w:ascii="Times New Roman" w:eastAsia="Times New Roman" w:hAnsi="Times New Roman" w:cs="Times New Roman"/>
          <w:bCs/>
          <w:sz w:val="20"/>
          <w:szCs w:val="20"/>
          <w:lang w:eastAsia="pl-PL"/>
        </w:rPr>
        <w:t xml:space="preserve"> </w:t>
      </w:r>
      <w:r w:rsidRPr="00CB1971">
        <w:rPr>
          <w:rFonts w:ascii="Times New Roman" w:eastAsia="Times New Roman" w:hAnsi="Times New Roman" w:cs="Times New Roman"/>
          <w:bCs/>
          <w:sz w:val="20"/>
          <w:szCs w:val="20"/>
          <w:lang w:eastAsia="pl-PL"/>
        </w:rPr>
        <w:t xml:space="preserve">Programu Współpracy </w:t>
      </w:r>
      <w:proofErr w:type="spellStart"/>
      <w:r w:rsidRPr="00CB1971">
        <w:rPr>
          <w:rFonts w:ascii="Times New Roman" w:eastAsia="Times New Roman" w:hAnsi="Times New Roman" w:cs="Times New Roman"/>
          <w:bCs/>
          <w:sz w:val="20"/>
          <w:szCs w:val="20"/>
          <w:lang w:eastAsia="pl-PL"/>
        </w:rPr>
        <w:t>Interreg</w:t>
      </w:r>
      <w:proofErr w:type="spellEnd"/>
      <w:r w:rsidRPr="00CB1971">
        <w:rPr>
          <w:rFonts w:ascii="Times New Roman" w:eastAsia="Times New Roman" w:hAnsi="Times New Roman" w:cs="Times New Roman"/>
          <w:bCs/>
          <w:sz w:val="20"/>
          <w:szCs w:val="20"/>
          <w:lang w:eastAsia="pl-PL"/>
        </w:rPr>
        <w:t xml:space="preserve"> V-A L</w:t>
      </w:r>
      <w:r w:rsidR="005663E2">
        <w:rPr>
          <w:rFonts w:ascii="Times New Roman" w:eastAsia="Times New Roman" w:hAnsi="Times New Roman" w:cs="Times New Roman"/>
          <w:bCs/>
          <w:sz w:val="20"/>
          <w:szCs w:val="20"/>
          <w:lang w:eastAsia="pl-PL"/>
        </w:rPr>
        <w:t>itwa – Polska.</w:t>
      </w:r>
    </w:p>
    <w:p w:rsidR="00105558" w:rsidRPr="00BA79F0" w:rsidRDefault="00105558" w:rsidP="00103436">
      <w:pPr>
        <w:pStyle w:val="Akapitzlist"/>
        <w:numPr>
          <w:ilvl w:val="0"/>
          <w:numId w:val="83"/>
        </w:numPr>
        <w:autoSpaceDE w:val="0"/>
        <w:autoSpaceDN w:val="0"/>
        <w:ind w:left="284" w:hanging="284"/>
        <w:contextualSpacing/>
        <w:jc w:val="both"/>
        <w:rPr>
          <w:sz w:val="20"/>
          <w:lang w:eastAsia="pl-PL"/>
        </w:rPr>
      </w:pPr>
      <w:r w:rsidRPr="00BA79F0">
        <w:rPr>
          <w:bCs/>
          <w:color w:val="000000"/>
          <w:sz w:val="18"/>
          <w:szCs w:val="18"/>
          <w:shd w:val="clear" w:color="auto" w:fill="FFFFFF"/>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0E2C67" w:rsidRPr="0004032F" w:rsidRDefault="000E2C67" w:rsidP="000E2C67">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0E2C67" w:rsidRPr="0004032F" w:rsidTr="001B26A9">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TERMIN  WYKONANIA  ZAMÓWIENIA </w:t>
            </w:r>
          </w:p>
        </w:tc>
      </w:tr>
    </w:tbl>
    <w:p w:rsidR="000E2C67" w:rsidRPr="0004032F" w:rsidRDefault="000E2C67" w:rsidP="00841D9D">
      <w:pPr>
        <w:suppressAutoHyphens/>
        <w:spacing w:after="0" w:line="240" w:lineRule="auto"/>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                     </w:t>
      </w:r>
    </w:p>
    <w:p w:rsidR="000E2C67" w:rsidRDefault="000E2C67" w:rsidP="000E2C67">
      <w:pPr>
        <w:spacing w:after="0" w:line="240" w:lineRule="auto"/>
        <w:contextualSpacing/>
        <w:rPr>
          <w:rFonts w:ascii="Times New Roman" w:eastAsia="Times New Roman" w:hAnsi="Times New Roman" w:cs="Times New Roman"/>
          <w:sz w:val="20"/>
          <w:szCs w:val="20"/>
          <w:u w:val="single"/>
          <w:lang w:eastAsia="pl-PL"/>
        </w:rPr>
      </w:pP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u w:val="single"/>
          <w:lang w:eastAsia="pl-PL"/>
        </w:rPr>
        <w:t xml:space="preserve">Termin i warunki </w:t>
      </w:r>
      <w:r w:rsidR="00DB5D73">
        <w:rPr>
          <w:rFonts w:ascii="Times New Roman" w:eastAsia="Times New Roman" w:hAnsi="Times New Roman" w:cs="Times New Roman"/>
          <w:sz w:val="20"/>
          <w:szCs w:val="20"/>
          <w:u w:val="single"/>
          <w:lang w:eastAsia="pl-PL"/>
        </w:rPr>
        <w:t>realizacji</w:t>
      </w:r>
      <w:r w:rsidRPr="0004032F">
        <w:rPr>
          <w:rFonts w:ascii="Times New Roman" w:eastAsia="Times New Roman" w:hAnsi="Times New Roman" w:cs="Times New Roman"/>
          <w:sz w:val="20"/>
          <w:szCs w:val="20"/>
          <w:u w:val="single"/>
          <w:lang w:eastAsia="pl-PL"/>
        </w:rPr>
        <w:t>:</w:t>
      </w:r>
    </w:p>
    <w:p w:rsidR="00DB5D73" w:rsidRPr="001B47C4" w:rsidRDefault="00DB5D73" w:rsidP="000E2C67">
      <w:pPr>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 podpisaniu umowy Wykonawca jest obowiązany zrealizować </w:t>
      </w:r>
      <w:r w:rsidR="00CE2AEE">
        <w:rPr>
          <w:rFonts w:ascii="Times New Roman" w:eastAsia="Times New Roman" w:hAnsi="Times New Roman" w:cs="Times New Roman"/>
          <w:sz w:val="20"/>
          <w:szCs w:val="20"/>
          <w:lang w:eastAsia="pl-PL"/>
        </w:rPr>
        <w:t>całość zamówienia</w:t>
      </w:r>
      <w:r>
        <w:rPr>
          <w:rFonts w:ascii="Times New Roman" w:eastAsia="Times New Roman" w:hAnsi="Times New Roman" w:cs="Times New Roman"/>
          <w:sz w:val="20"/>
          <w:szCs w:val="20"/>
          <w:lang w:eastAsia="pl-PL"/>
        </w:rPr>
        <w:t xml:space="preserve"> do </w:t>
      </w:r>
      <w:r w:rsidRPr="001B47C4">
        <w:rPr>
          <w:rFonts w:ascii="Times New Roman" w:eastAsia="Times New Roman" w:hAnsi="Times New Roman" w:cs="Times New Roman"/>
          <w:sz w:val="20"/>
          <w:szCs w:val="20"/>
          <w:lang w:eastAsia="pl-PL"/>
        </w:rPr>
        <w:t>31 grudnia 2019 r.</w:t>
      </w:r>
    </w:p>
    <w:p w:rsidR="000E2C67" w:rsidRPr="001B47C4" w:rsidRDefault="000E2C67" w:rsidP="000E2C67">
      <w:pPr>
        <w:spacing w:after="0" w:line="240" w:lineRule="auto"/>
        <w:jc w:val="both"/>
        <w:rPr>
          <w:rFonts w:ascii="Times New Roman" w:eastAsia="Times New Roman" w:hAnsi="Times New Roman" w:cs="Times New Roman"/>
          <w:sz w:val="20"/>
          <w:szCs w:val="20"/>
          <w:lang w:eastAsia="pl-PL"/>
        </w:rPr>
      </w:pPr>
    </w:p>
    <w:p w:rsidR="000E2C67" w:rsidRPr="001B47C4" w:rsidRDefault="000E2C67" w:rsidP="000E2C67">
      <w:pPr>
        <w:spacing w:after="0" w:line="240" w:lineRule="auto"/>
        <w:rPr>
          <w:rFonts w:ascii="Times New Roman" w:eastAsia="Times New Roman" w:hAnsi="Times New Roman" w:cs="Times New Roman"/>
          <w:sz w:val="20"/>
          <w:szCs w:val="20"/>
          <w:u w:val="single"/>
          <w:lang w:eastAsia="pl-PL"/>
        </w:rPr>
      </w:pPr>
      <w:r w:rsidRPr="001B47C4">
        <w:rPr>
          <w:rFonts w:ascii="Times New Roman" w:eastAsia="Times New Roman" w:hAnsi="Times New Roman" w:cs="Times New Roman"/>
          <w:b/>
          <w:sz w:val="20"/>
          <w:szCs w:val="20"/>
          <w:lang w:eastAsia="pl-PL"/>
        </w:rPr>
        <w:t xml:space="preserve">         </w:t>
      </w:r>
      <w:r w:rsidRPr="001B47C4">
        <w:rPr>
          <w:rFonts w:ascii="Times New Roman" w:eastAsia="Times New Roman" w:hAnsi="Times New Roman" w:cs="Times New Roman"/>
          <w:sz w:val="20"/>
          <w:szCs w:val="20"/>
          <w:u w:val="single"/>
          <w:lang w:eastAsia="pl-PL"/>
        </w:rPr>
        <w:t>Termin i warunki płatności:</w:t>
      </w:r>
    </w:p>
    <w:p w:rsidR="000E2C67" w:rsidRPr="001B47C4" w:rsidRDefault="000E2C67" w:rsidP="000E2C67">
      <w:pPr>
        <w:spacing w:after="0" w:line="240" w:lineRule="auto"/>
        <w:rPr>
          <w:rFonts w:ascii="Times New Roman" w:eastAsia="Times New Roman" w:hAnsi="Times New Roman" w:cs="Times New Roman"/>
          <w:sz w:val="20"/>
          <w:szCs w:val="20"/>
          <w:u w:val="single"/>
          <w:lang w:eastAsia="pl-PL"/>
        </w:rPr>
      </w:pPr>
    </w:p>
    <w:p w:rsidR="000E2C67" w:rsidRPr="001B47C4" w:rsidRDefault="000E2C67" w:rsidP="000E2C67">
      <w:pPr>
        <w:spacing w:after="0" w:line="240" w:lineRule="auto"/>
        <w:jc w:val="both"/>
        <w:rPr>
          <w:rFonts w:ascii="Times New Roman" w:eastAsia="Times New Roman" w:hAnsi="Times New Roman" w:cs="Times New Roman"/>
          <w:sz w:val="20"/>
          <w:szCs w:val="20"/>
          <w:lang w:eastAsia="pl-PL"/>
        </w:rPr>
      </w:pPr>
      <w:r w:rsidRPr="001B47C4">
        <w:rPr>
          <w:rFonts w:ascii="Times New Roman" w:eastAsia="Times New Roman" w:hAnsi="Times New Roman" w:cs="Times New Roman"/>
          <w:sz w:val="20"/>
          <w:szCs w:val="20"/>
          <w:lang w:eastAsia="pl-PL"/>
        </w:rPr>
        <w:t xml:space="preserve">Zamawiający zobowiązuje się do zapłaty należności za przedmiot umowy w terminie  do </w:t>
      </w:r>
      <w:r w:rsidR="00C22509" w:rsidRPr="001B47C4">
        <w:rPr>
          <w:rFonts w:ascii="Times New Roman" w:eastAsia="Times New Roman" w:hAnsi="Times New Roman" w:cs="Times New Roman"/>
          <w:b/>
          <w:bCs/>
          <w:sz w:val="20"/>
          <w:szCs w:val="20"/>
          <w:lang w:eastAsia="pl-PL"/>
        </w:rPr>
        <w:t>3</w:t>
      </w:r>
      <w:r w:rsidRPr="001B47C4">
        <w:rPr>
          <w:rFonts w:ascii="Times New Roman" w:eastAsia="Times New Roman" w:hAnsi="Times New Roman" w:cs="Times New Roman"/>
          <w:b/>
          <w:bCs/>
          <w:sz w:val="20"/>
          <w:szCs w:val="20"/>
          <w:lang w:eastAsia="pl-PL"/>
        </w:rPr>
        <w:t>0</w:t>
      </w:r>
      <w:r w:rsidRPr="001B47C4">
        <w:rPr>
          <w:rFonts w:ascii="Times New Roman" w:eastAsia="Times New Roman" w:hAnsi="Times New Roman" w:cs="Times New Roman"/>
          <w:sz w:val="20"/>
          <w:szCs w:val="20"/>
          <w:lang w:eastAsia="pl-PL"/>
        </w:rPr>
        <w:t xml:space="preserve"> dni od  daty wpływu prawidłowo wystawionej faktury VAT na adres siedziby Zamawiającego.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lastRenderedPageBreak/>
              <w:t xml:space="preserve"> WARUNKI  UDZIAŁU W POSTĘPOWANIU </w:t>
            </w:r>
          </w:p>
        </w:tc>
      </w:tr>
    </w:tbl>
    <w:p w:rsidR="000E2C67" w:rsidRPr="0004032F" w:rsidRDefault="000E2C67" w:rsidP="000E2C67">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0E2C67" w:rsidRPr="0004032F" w:rsidRDefault="000E2C67" w:rsidP="000E2C67">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 udzielenie zamówienia  mogą ubiegać się wykonawcy, którzy:</w:t>
      </w:r>
    </w:p>
    <w:p w:rsidR="000E2C67" w:rsidRPr="0004032F" w:rsidRDefault="000E2C67" w:rsidP="000E2C67">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0E2C67">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podlegają wykluczeniu </w:t>
      </w:r>
      <w:r w:rsidR="006D7902">
        <w:rPr>
          <w:rFonts w:ascii="Times New Roman" w:eastAsia="Times New Roman" w:hAnsi="Times New Roman" w:cs="Times New Roman"/>
          <w:sz w:val="20"/>
          <w:szCs w:val="20"/>
          <w:lang w:eastAsia="pl-PL"/>
        </w:rPr>
        <w:t>oraz</w:t>
      </w:r>
    </w:p>
    <w:p w:rsidR="000E2C67" w:rsidRPr="0004032F" w:rsidRDefault="000E2C67" w:rsidP="000E2C67">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spełniają warunki udziału w postępowaniu dotyczące:</w:t>
      </w:r>
    </w:p>
    <w:p w:rsidR="000E2C67" w:rsidRPr="0004032F" w:rsidRDefault="000E2C67" w:rsidP="000E2C67">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B40EB7" w:rsidRDefault="000E2C67" w:rsidP="00B40EB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sytuacji ekonomicznej lub finansowej</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zdolności technicznej lub zawodowej</w:t>
      </w:r>
    </w:p>
    <w:p w:rsidR="004C3A9B" w:rsidRPr="008F2527" w:rsidRDefault="00C31626" w:rsidP="000E2C67">
      <w:pPr>
        <w:numPr>
          <w:ilvl w:val="0"/>
          <w:numId w:val="51"/>
        </w:numPr>
        <w:spacing w:before="100" w:after="119" w:line="240" w:lineRule="auto"/>
        <w:jc w:val="both"/>
        <w:rPr>
          <w:rFonts w:ascii="Times New Roman" w:eastAsia="Times New Roman" w:hAnsi="Times New Roman" w:cs="Times New Roman"/>
          <w:b/>
          <w:sz w:val="20"/>
          <w:szCs w:val="20"/>
          <w:lang w:eastAsia="ar-SA"/>
        </w:rPr>
      </w:pPr>
      <w:r w:rsidRPr="008F2527">
        <w:rPr>
          <w:rFonts w:ascii="Times New Roman" w:eastAsia="Times New Roman" w:hAnsi="Times New Roman" w:cs="Times New Roman"/>
          <w:b/>
          <w:sz w:val="20"/>
          <w:szCs w:val="20"/>
          <w:lang w:eastAsia="ar-SA"/>
        </w:rPr>
        <w:t>W</w:t>
      </w:r>
      <w:r w:rsidR="004C3A9B" w:rsidRPr="008F2527">
        <w:rPr>
          <w:rFonts w:ascii="Times New Roman" w:eastAsia="Times New Roman" w:hAnsi="Times New Roman" w:cs="Times New Roman"/>
          <w:b/>
          <w:sz w:val="20"/>
          <w:szCs w:val="20"/>
          <w:lang w:eastAsia="ar-SA"/>
        </w:rPr>
        <w:t>ykonawca spełnia warunek jeżeli wykaże, że w okresie ostatnich 3 lat przed upływem terminu składania ofert, a jeżeli okres prowadzenia działalności jest krótszy – to w tym okresie:</w:t>
      </w:r>
    </w:p>
    <w:p w:rsidR="004C3A9B" w:rsidRPr="004C3A9B" w:rsidRDefault="00B24598" w:rsidP="004C3A9B">
      <w:pPr>
        <w:spacing w:before="100" w:after="119" w:line="240" w:lineRule="auto"/>
        <w:ind w:left="1549"/>
        <w:jc w:val="both"/>
        <w:rPr>
          <w:rFonts w:ascii="Times New Roman" w:eastAsia="Times New Roman" w:hAnsi="Times New Roman" w:cs="Times New Roman"/>
          <w:color w:val="2F5496" w:themeColor="accent5" w:themeShade="BF"/>
          <w:sz w:val="20"/>
          <w:szCs w:val="20"/>
          <w:lang w:eastAsia="ar-SA"/>
        </w:rPr>
      </w:pPr>
      <w:r w:rsidRPr="008F2527">
        <w:rPr>
          <w:rFonts w:ascii="Times New Roman" w:eastAsia="Times New Roman" w:hAnsi="Times New Roman" w:cs="Times New Roman"/>
          <w:b/>
          <w:sz w:val="20"/>
          <w:szCs w:val="20"/>
          <w:lang w:eastAsia="ar-SA"/>
        </w:rPr>
        <w:t>wykonał co najmniej jedną</w:t>
      </w:r>
      <w:r w:rsidR="004C3A9B" w:rsidRPr="008F2527">
        <w:rPr>
          <w:rFonts w:ascii="Times New Roman" w:eastAsia="Times New Roman" w:hAnsi="Times New Roman" w:cs="Times New Roman"/>
          <w:b/>
          <w:sz w:val="20"/>
          <w:szCs w:val="20"/>
          <w:lang w:eastAsia="ar-SA"/>
        </w:rPr>
        <w:t xml:space="preserve"> usług</w:t>
      </w:r>
      <w:r w:rsidR="00271BE6" w:rsidRPr="008F2527">
        <w:rPr>
          <w:rFonts w:ascii="Times New Roman" w:eastAsia="Times New Roman" w:hAnsi="Times New Roman" w:cs="Times New Roman"/>
          <w:b/>
          <w:sz w:val="20"/>
          <w:szCs w:val="20"/>
          <w:lang w:eastAsia="ar-SA"/>
        </w:rPr>
        <w:t>ę szkol</w:t>
      </w:r>
      <w:r w:rsidR="00F035ED" w:rsidRPr="008F2527">
        <w:rPr>
          <w:rFonts w:ascii="Times New Roman" w:eastAsia="Times New Roman" w:hAnsi="Times New Roman" w:cs="Times New Roman"/>
          <w:b/>
          <w:sz w:val="20"/>
          <w:szCs w:val="20"/>
          <w:lang w:eastAsia="ar-SA"/>
        </w:rPr>
        <w:t xml:space="preserve">eniową </w:t>
      </w:r>
      <w:r w:rsidR="001B47C4" w:rsidRPr="008F2527">
        <w:rPr>
          <w:rFonts w:ascii="Times New Roman" w:eastAsia="Times New Roman" w:hAnsi="Times New Roman" w:cs="Times New Roman"/>
          <w:b/>
          <w:sz w:val="20"/>
          <w:szCs w:val="20"/>
          <w:lang w:eastAsia="ar-SA"/>
        </w:rPr>
        <w:t>w zakresie zbliżonym do przedmiotowego</w:t>
      </w:r>
      <w:r w:rsidR="008F2527" w:rsidRPr="008F2527">
        <w:rPr>
          <w:rFonts w:ascii="Times New Roman" w:eastAsia="Times New Roman" w:hAnsi="Times New Roman" w:cs="Times New Roman"/>
          <w:b/>
          <w:sz w:val="20"/>
          <w:szCs w:val="20"/>
          <w:lang w:eastAsia="ar-SA"/>
        </w:rPr>
        <w:t xml:space="preserve"> zamówienia</w:t>
      </w:r>
      <w:r w:rsidR="001B47C4" w:rsidRPr="008F2527">
        <w:rPr>
          <w:rFonts w:ascii="Times New Roman" w:eastAsia="Times New Roman" w:hAnsi="Times New Roman" w:cs="Times New Roman"/>
          <w:b/>
          <w:sz w:val="20"/>
          <w:szCs w:val="20"/>
          <w:lang w:eastAsia="ar-SA"/>
        </w:rPr>
        <w:t xml:space="preserve"> </w:t>
      </w:r>
      <w:r w:rsidR="00F035ED" w:rsidRPr="008F2527">
        <w:rPr>
          <w:rFonts w:ascii="Times New Roman" w:eastAsia="Times New Roman" w:hAnsi="Times New Roman" w:cs="Times New Roman"/>
          <w:b/>
          <w:sz w:val="20"/>
          <w:szCs w:val="20"/>
          <w:lang w:eastAsia="ar-SA"/>
        </w:rPr>
        <w:t>o wartości min. 5</w:t>
      </w:r>
      <w:r w:rsidR="00271BE6" w:rsidRPr="008F2527">
        <w:rPr>
          <w:rFonts w:ascii="Times New Roman" w:eastAsia="Times New Roman" w:hAnsi="Times New Roman" w:cs="Times New Roman"/>
          <w:b/>
          <w:sz w:val="20"/>
          <w:szCs w:val="20"/>
          <w:lang w:eastAsia="ar-SA"/>
        </w:rPr>
        <w:t>0</w:t>
      </w:r>
      <w:r w:rsidR="001B47C4" w:rsidRPr="008F2527">
        <w:rPr>
          <w:rFonts w:ascii="Times New Roman" w:eastAsia="Times New Roman" w:hAnsi="Times New Roman" w:cs="Times New Roman"/>
          <w:b/>
          <w:sz w:val="20"/>
          <w:szCs w:val="20"/>
          <w:lang w:eastAsia="ar-SA"/>
        </w:rPr>
        <w:t>.000,00 zł</w:t>
      </w:r>
      <w:r w:rsidR="001B47C4">
        <w:rPr>
          <w:rFonts w:ascii="Times New Roman" w:eastAsia="Times New Roman" w:hAnsi="Times New Roman" w:cs="Times New Roman"/>
          <w:color w:val="2F5496" w:themeColor="accent5" w:themeShade="BF"/>
          <w:sz w:val="20"/>
          <w:szCs w:val="20"/>
          <w:lang w:eastAsia="ar-SA"/>
        </w:rPr>
        <w:t>.</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Ocena spełniania przez wykonawców warunków udziału w postępowaniu oraz niepodlegania wykluczeniu zostanie dokonana na podstawie przedstawionych przez wykonawcę oświadczeń i dokumentów o których mowa w Rozdziale </w:t>
      </w:r>
      <w:r w:rsidRPr="008F3EF5">
        <w:rPr>
          <w:rFonts w:ascii="Times New Roman" w:eastAsia="Times New Roman" w:hAnsi="Times New Roman" w:cs="Times New Roman"/>
          <w:sz w:val="20"/>
          <w:szCs w:val="20"/>
          <w:lang w:eastAsia="pl-PL"/>
        </w:rPr>
        <w:t>VII.</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Wykonawcy mogą wspólnie ubiegać się o udzielenie zamówienia, na zasadach określonych w art. 23 ustawy.</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0E2C67" w:rsidRPr="0004032F" w:rsidRDefault="000E2C67" w:rsidP="000E2C67">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PODSTAWY WYKLUCZENIA, OKTÓRYCH MOWA W ART. 24 UST 5  </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Zamawiający będzie wykluczał Wykonawców z postępowania o udzielenie zamówienia publicznego  w oparciu o art. 24 ust. 5 pkt. 1.</w:t>
      </w:r>
      <w:r w:rsidRPr="0004032F">
        <w:rPr>
          <w:rFonts w:ascii="Times New Roman" w:eastAsia="Times New Roman" w:hAnsi="Times New Roman" w:cs="Times New Roman"/>
          <w:sz w:val="20"/>
          <w:szCs w:val="20"/>
          <w:lang w:eastAsia="pl-PL"/>
        </w:rPr>
        <w:t xml:space="preserve"> tj. wykluczeniu na tej podstawie podlega Wykonawca:</w:t>
      </w:r>
    </w:p>
    <w:p w:rsidR="000E2C67" w:rsidRPr="0004032F" w:rsidRDefault="000E2C67" w:rsidP="000E2C67">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5" w:anchor="/dokument/18208902#art%28332%29ust%281%29" w:history="1">
        <w:r w:rsidRPr="0004032F">
          <w:rPr>
            <w:rFonts w:ascii="Times New Roman" w:eastAsia="Times New Roman" w:hAnsi="Times New Roman" w:cs="Times New Roman"/>
            <w:sz w:val="20"/>
            <w:szCs w:val="20"/>
            <w:lang w:eastAsia="ar-SA"/>
          </w:rPr>
          <w:t>art. 332 ust. 1</w:t>
        </w:r>
      </w:hyperlink>
      <w:r w:rsidRPr="0004032F">
        <w:rPr>
          <w:rFonts w:ascii="Times New Roman" w:eastAsia="Times New Roman" w:hAnsi="Times New Roman" w:cs="Times New Roman"/>
          <w:sz w:val="20"/>
          <w:szCs w:val="20"/>
          <w:lang w:eastAsia="ar-SA"/>
        </w:rPr>
        <w:t xml:space="preserve"> ustawy z dnia 15 maja 2015 r. - </w:t>
      </w:r>
      <w:r w:rsidRPr="0004032F">
        <w:rPr>
          <w:rFonts w:ascii="Times New Roman" w:eastAsia="Times New Roman" w:hAnsi="Times New Roman" w:cs="Times New Roman"/>
          <w:iCs/>
          <w:sz w:val="20"/>
          <w:szCs w:val="20"/>
          <w:lang w:eastAsia="ar-SA"/>
        </w:rPr>
        <w:t>Prawo</w:t>
      </w:r>
      <w:r w:rsidRPr="0004032F">
        <w:rPr>
          <w:rFonts w:ascii="Times New Roman" w:eastAsia="Times New Roman" w:hAnsi="Times New Roman" w:cs="Times New Roman"/>
          <w:sz w:val="20"/>
          <w:szCs w:val="20"/>
          <w:lang w:eastAsia="ar-SA"/>
        </w:rPr>
        <w:t xml:space="preserve"> restrukturyzacyjne (Dz. U.</w:t>
      </w:r>
      <w:r w:rsidR="00E2597D">
        <w:rPr>
          <w:rFonts w:ascii="Times New Roman" w:eastAsia="Times New Roman" w:hAnsi="Times New Roman" w:cs="Times New Roman"/>
          <w:sz w:val="20"/>
          <w:szCs w:val="20"/>
          <w:lang w:eastAsia="ar-SA"/>
        </w:rPr>
        <w:t xml:space="preserve"> </w:t>
      </w:r>
      <w:r w:rsidR="00E2597D" w:rsidRPr="00B11504">
        <w:rPr>
          <w:rFonts w:ascii="Times New Roman" w:eastAsia="Times New Roman" w:hAnsi="Times New Roman" w:cs="Times New Roman"/>
          <w:sz w:val="20"/>
          <w:szCs w:val="20"/>
          <w:lang w:eastAsia="ar-SA"/>
        </w:rPr>
        <w:t>z 2019 r poz. 243</w:t>
      </w:r>
      <w:r w:rsidR="000F6086" w:rsidRPr="00B11504">
        <w:rPr>
          <w:rFonts w:ascii="Times New Roman" w:eastAsia="Times New Roman" w:hAnsi="Times New Roman" w:cs="Times New Roman"/>
          <w:sz w:val="20"/>
          <w:szCs w:val="20"/>
          <w:lang w:eastAsia="ar-SA"/>
        </w:rPr>
        <w:t xml:space="preserve"> </w:t>
      </w:r>
      <w:r w:rsidR="00B54F74" w:rsidRPr="00B11504">
        <w:rPr>
          <w:rFonts w:ascii="Times New Roman" w:eastAsia="Times New Roman" w:hAnsi="Times New Roman" w:cs="Times New Roman"/>
          <w:sz w:val="20"/>
          <w:szCs w:val="20"/>
          <w:lang w:eastAsia="ar-SA"/>
        </w:rPr>
        <w:t xml:space="preserve">ze </w:t>
      </w:r>
      <w:r w:rsidRPr="00B11504">
        <w:rPr>
          <w:rFonts w:ascii="Times New Roman" w:eastAsia="Times New Roman" w:hAnsi="Times New Roman" w:cs="Times New Roman"/>
          <w:sz w:val="20"/>
          <w:szCs w:val="20"/>
          <w:lang w:eastAsia="ar-SA"/>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art%28366%29ust%281%29" w:history="1">
        <w:r w:rsidRPr="00B11504">
          <w:rPr>
            <w:rFonts w:ascii="Times New Roman" w:eastAsia="Times New Roman" w:hAnsi="Times New Roman" w:cs="Times New Roman"/>
            <w:sz w:val="20"/>
            <w:szCs w:val="20"/>
            <w:lang w:eastAsia="ar-SA"/>
          </w:rPr>
          <w:t>art. 366 ust. 1</w:t>
        </w:r>
      </w:hyperlink>
      <w:r w:rsidRPr="00B11504">
        <w:rPr>
          <w:rFonts w:ascii="Times New Roman" w:eastAsia="Times New Roman" w:hAnsi="Times New Roman" w:cs="Times New Roman"/>
          <w:sz w:val="20"/>
          <w:szCs w:val="20"/>
          <w:lang w:eastAsia="ar-SA"/>
        </w:rPr>
        <w:t xml:space="preserve"> ustawy z dnia 28 lutego 2003 r. - </w:t>
      </w:r>
      <w:r w:rsidRPr="00B11504">
        <w:rPr>
          <w:rFonts w:ascii="Times New Roman" w:eastAsia="Times New Roman" w:hAnsi="Times New Roman" w:cs="Times New Roman"/>
          <w:iCs/>
          <w:sz w:val="20"/>
          <w:szCs w:val="20"/>
          <w:lang w:eastAsia="ar-SA"/>
        </w:rPr>
        <w:t>Prawo</w:t>
      </w:r>
      <w:r w:rsidRPr="00B11504">
        <w:rPr>
          <w:rFonts w:ascii="Times New Roman" w:eastAsia="Times New Roman" w:hAnsi="Times New Roman" w:cs="Times New Roman"/>
          <w:sz w:val="20"/>
          <w:szCs w:val="20"/>
          <w:lang w:eastAsia="ar-SA"/>
        </w:rPr>
        <w:t xml:space="preserve"> upadłościowe (Dz. U. z</w:t>
      </w:r>
      <w:r w:rsidR="00E2597D" w:rsidRPr="00B11504">
        <w:rPr>
          <w:rFonts w:ascii="Times New Roman" w:eastAsia="Times New Roman" w:hAnsi="Times New Roman" w:cs="Times New Roman"/>
          <w:sz w:val="20"/>
          <w:szCs w:val="20"/>
          <w:lang w:eastAsia="ar-SA"/>
        </w:rPr>
        <w:t xml:space="preserve"> 2019 poz.498</w:t>
      </w:r>
      <w:r w:rsidRPr="00B11504">
        <w:rPr>
          <w:rFonts w:ascii="Times New Roman" w:eastAsia="Times New Roman" w:hAnsi="Times New Roman" w:cs="Times New Roman"/>
          <w:sz w:val="20"/>
          <w:szCs w:val="20"/>
          <w:lang w:eastAsia="ar-SA"/>
        </w:rPr>
        <w:t xml:space="preserve"> ze </w:t>
      </w:r>
      <w:r w:rsidRPr="0004032F">
        <w:rPr>
          <w:rFonts w:ascii="Times New Roman" w:eastAsia="Times New Roman" w:hAnsi="Times New Roman" w:cs="Times New Roman"/>
          <w:sz w:val="20"/>
          <w:szCs w:val="20"/>
          <w:lang w:eastAsia="ar-SA"/>
        </w:rPr>
        <w:t xml:space="preserve">zm.); </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jest zobowiązany wykazać, że nie podlega wykluczeniu z postępowania.</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7960">
        <w:rPr>
          <w:rFonts w:ascii="Times New Roman" w:eastAsia="Times New Roman" w:hAnsi="Times New Roman" w:cs="Times New Roman"/>
          <w:iCs/>
          <w:sz w:val="20"/>
          <w:szCs w:val="20"/>
          <w:lang w:eastAsia="pl-PL"/>
        </w:rPr>
        <w:t>zamówienia</w:t>
      </w:r>
      <w:r w:rsidRPr="0004032F">
        <w:rPr>
          <w:rFonts w:ascii="Times New Roman" w:eastAsia="Times New Roman" w:hAnsi="Times New Roman" w:cs="Times New Roman"/>
          <w:sz w:val="20"/>
          <w:szCs w:val="20"/>
          <w:lang w:eastAsia="pl-PL"/>
        </w:rPr>
        <w:t xml:space="preserve"> oraz nie upłynął określony </w:t>
      </w:r>
      <w:r w:rsidRPr="0004032F">
        <w:rPr>
          <w:rFonts w:ascii="Times New Roman" w:eastAsia="Times New Roman" w:hAnsi="Times New Roman" w:cs="Times New Roman"/>
          <w:sz w:val="20"/>
          <w:szCs w:val="20"/>
          <w:lang w:eastAsia="pl-PL"/>
        </w:rPr>
        <w:br/>
        <w:t>w tym wyroku okres obowiązywania tego zakazu.</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0E2C67" w:rsidRPr="006A0896" w:rsidRDefault="000E2C67" w:rsidP="006A0896">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w:t>
      </w:r>
      <w:r w:rsidR="001023FC" w:rsidRPr="0004032F">
        <w:rPr>
          <w:rFonts w:ascii="Times New Roman" w:eastAsia="Times New Roman" w:hAnsi="Times New Roman" w:cs="Times New Roman"/>
          <w:sz w:val="20"/>
          <w:szCs w:val="20"/>
          <w:lang w:eastAsia="pl-PL"/>
        </w:rPr>
        <w:t xml:space="preserve">ł w przygotowaniu postępowania </w:t>
      </w:r>
      <w:r w:rsidRPr="0004032F">
        <w:rPr>
          <w:rFonts w:ascii="Times New Roman" w:eastAsia="Times New Roman" w:hAnsi="Times New Roman" w:cs="Times New Roman"/>
          <w:sz w:val="20"/>
          <w:szCs w:val="20"/>
          <w:lang w:eastAsia="pl-PL"/>
        </w:rPr>
        <w:t>o udzielenie zamówienia</w:t>
      </w:r>
      <w:r w:rsidRPr="0004032F">
        <w:rPr>
          <w:rFonts w:ascii="Times New Roman" w:eastAsia="Times New Roman" w:hAnsi="Times New Roman" w:cs="Times New Roman"/>
          <w:i/>
          <w:iCs/>
          <w:sz w:val="20"/>
          <w:szCs w:val="20"/>
          <w:lang w:eastAsia="pl-PL"/>
        </w:rPr>
        <w:t xml:space="preserve"> </w:t>
      </w:r>
      <w:r w:rsidRPr="0004032F">
        <w:rPr>
          <w:rFonts w:ascii="Times New Roman" w:eastAsia="Times New Roman" w:hAnsi="Times New Roman" w:cs="Times New Roman"/>
          <w:sz w:val="20"/>
          <w:szCs w:val="20"/>
          <w:lang w:eastAsia="pl-PL"/>
        </w:rPr>
        <w:t>nie zakłóci konkurencji.</w:t>
      </w:r>
    </w:p>
    <w:p w:rsidR="000E2C67" w:rsidRPr="0004032F" w:rsidRDefault="000E2C67" w:rsidP="000E2C67">
      <w:pPr>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lastRenderedPageBreak/>
        <w:t>.</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0E2C67" w:rsidRPr="0004032F" w:rsidRDefault="000E2C67" w:rsidP="000E2C67">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Część A – Oświadczenia składane wraz z ofertą</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04032F">
        <w:rPr>
          <w:rFonts w:ascii="Times New Roman" w:eastAsia="Times New Roman" w:hAnsi="Times New Roman" w:cs="Times New Roman"/>
          <w:b/>
          <w:sz w:val="20"/>
          <w:szCs w:val="20"/>
          <w:lang w:eastAsia="pl-PL"/>
        </w:rPr>
        <w:t>wstępne potwierdzenie</w:t>
      </w:r>
      <w:r w:rsidRPr="0004032F">
        <w:rPr>
          <w:rFonts w:ascii="Times New Roman" w:eastAsia="Times New Roman" w:hAnsi="Times New Roman" w:cs="Times New Roman"/>
          <w:sz w:val="20"/>
          <w:szCs w:val="20"/>
          <w:lang w:eastAsia="pl-PL"/>
        </w:rPr>
        <w:t>, że Wykonawca:</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podlega wykluczeniu i </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 warunki udziału w postępowaniu.</w:t>
      </w:r>
    </w:p>
    <w:p w:rsidR="000E2C67" w:rsidRPr="0004032F" w:rsidRDefault="000E2C67" w:rsidP="000E2C67">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0E2C67" w:rsidRPr="008F3EF5"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A15558">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6A0896">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Oświadczenie Wykonawcy składane na podstawie art. 25a ust. 1 ustawy z dnia 29 stycznia 2004 r. Prawo zamówień Publicznych</w:t>
            </w:r>
            <w:r w:rsidRPr="00A15558">
              <w:rPr>
                <w:rFonts w:ascii="Times New Roman" w:eastAsia="Times New Roman" w:hAnsi="Times New Roman" w:cs="Times New Roman"/>
                <w:bCs/>
                <w:sz w:val="20"/>
                <w:szCs w:val="20"/>
                <w:lang w:eastAsia="pl-PL"/>
              </w:rPr>
              <w:t xml:space="preserve">,  że spełniania warunków udziału w postępowaniu oraz  nie podlega wykluczeniu - </w:t>
            </w:r>
            <w:r w:rsidRPr="0004032F">
              <w:rPr>
                <w:rFonts w:ascii="Times New Roman" w:eastAsia="Times New Roman" w:hAnsi="Times New Roman" w:cs="Times New Roman"/>
                <w:bCs/>
                <w:sz w:val="20"/>
                <w:szCs w:val="20"/>
                <w:lang w:eastAsia="pl-PL"/>
              </w:rPr>
              <w:t xml:space="preserve">według wzoru stanowiącego </w:t>
            </w:r>
            <w:r w:rsidRPr="0004032F">
              <w:rPr>
                <w:rFonts w:ascii="Times New Roman" w:eastAsia="Times New Roman" w:hAnsi="Times New Roman" w:cs="Times New Roman"/>
                <w:b/>
                <w:sz w:val="20"/>
                <w:szCs w:val="20"/>
                <w:u w:val="single"/>
                <w:lang w:eastAsia="pl-PL"/>
              </w:rPr>
              <w:t>Załącznik nr 3</w:t>
            </w:r>
            <w:r w:rsidRPr="0004032F">
              <w:rPr>
                <w:rFonts w:ascii="Times New Roman" w:eastAsia="Times New Roman" w:hAnsi="Times New Roman" w:cs="Times New Roman"/>
                <w:bCs/>
                <w:sz w:val="20"/>
                <w:szCs w:val="20"/>
                <w:u w:val="single"/>
                <w:lang w:eastAsia="pl-PL"/>
              </w:rPr>
              <w:t xml:space="preserve"> </w:t>
            </w:r>
            <w:r w:rsidRPr="0004032F">
              <w:rPr>
                <w:rFonts w:ascii="Times New Roman" w:eastAsia="Times New Roman" w:hAnsi="Times New Roman" w:cs="Times New Roman"/>
                <w:bCs/>
                <w:sz w:val="20"/>
                <w:szCs w:val="20"/>
                <w:lang w:eastAsia="pl-PL"/>
              </w:rPr>
              <w:t>do SIWZ.</w:t>
            </w:r>
          </w:p>
        </w:tc>
      </w:tr>
    </w:tbl>
    <w:p w:rsidR="003F26D8" w:rsidRDefault="003F26D8" w:rsidP="003F26D8">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5F2B39">
        <w:rPr>
          <w:rFonts w:ascii="Times New Roman" w:eastAsia="Times New Roman" w:hAnsi="Times New Roman" w:cs="Times New Roman"/>
          <w:sz w:val="20"/>
          <w:szCs w:val="20"/>
          <w:lang w:eastAsia="pl-PL"/>
        </w:rPr>
        <w:t>Oświadczenie</w:t>
      </w:r>
      <w:r w:rsidRPr="0004032F">
        <w:rPr>
          <w:rFonts w:ascii="Times New Roman" w:eastAsia="Times New Roman" w:hAnsi="Times New Roman" w:cs="Times New Roman"/>
          <w:sz w:val="20"/>
          <w:szCs w:val="20"/>
          <w:lang w:eastAsia="pl-PL"/>
        </w:rPr>
        <w:t xml:space="preserve"> musi potwierdzać spełnianie warunków udziału w postępowaniu oraz brak podstaw wykluczenia i musi być podpisany przez osoby upoważnione reprezentowania Wykonawcy.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AF212F">
        <w:rPr>
          <w:rFonts w:ascii="Times New Roman" w:eastAsia="Times New Roman" w:hAnsi="Times New Roman" w:cs="Times New Roman"/>
          <w:b/>
          <w:sz w:val="20"/>
          <w:szCs w:val="20"/>
          <w:lang w:eastAsia="ar-SA"/>
        </w:rPr>
        <w:t>Część B</w:t>
      </w:r>
      <w:r w:rsidRPr="00606A2F">
        <w:rPr>
          <w:rFonts w:ascii="Times New Roman" w:eastAsia="Times New Roman" w:hAnsi="Times New Roman" w:cs="Times New Roman"/>
          <w:b/>
          <w:color w:val="FF0000"/>
          <w:sz w:val="20"/>
          <w:szCs w:val="20"/>
          <w:lang w:eastAsia="ar-SA"/>
        </w:rPr>
        <w:t xml:space="preserve"> </w:t>
      </w:r>
      <w:r w:rsidRPr="0004032F">
        <w:rPr>
          <w:rFonts w:ascii="Times New Roman" w:eastAsia="Times New Roman" w:hAnsi="Times New Roman" w:cs="Times New Roman"/>
          <w:b/>
          <w:sz w:val="20"/>
          <w:szCs w:val="20"/>
          <w:lang w:eastAsia="ar-SA"/>
        </w:rPr>
        <w:t>– Oświadczenia i dokumenty składane przez Wykonawcę na żądanie Zamawiającego</w:t>
      </w:r>
    </w:p>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04032F">
        <w:rPr>
          <w:rFonts w:ascii="Times New Roman" w:eastAsia="Times New Roman" w:hAnsi="Times New Roman" w:cs="Times New Roman"/>
          <w:b/>
          <w:bCs/>
          <w:sz w:val="20"/>
          <w:szCs w:val="20"/>
          <w:lang w:eastAsia="ar-SA"/>
        </w:rPr>
        <w:t>5</w:t>
      </w:r>
      <w:r w:rsidRPr="0004032F">
        <w:rPr>
          <w:rFonts w:ascii="Times New Roman" w:eastAsia="Times New Roman" w:hAnsi="Times New Roman" w:cs="Times New Roman"/>
          <w:sz w:val="20"/>
          <w:szCs w:val="20"/>
          <w:lang w:eastAsia="ar-SA"/>
        </w:rPr>
        <w:t xml:space="preserve"> dni, aktualnych na dzień złożenia, oświadczeń lub dokumentów:</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t>potwierdzających spełnianie warunków udziału w postępowaniu oraz</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t>potwierdzających brak podstaw wykluczenia</w:t>
      </w:r>
    </w:p>
    <w:p w:rsidR="000E2C67" w:rsidRPr="00AF212F" w:rsidRDefault="000E2C67" w:rsidP="000E2C67">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AF212F">
        <w:rPr>
          <w:rFonts w:ascii="Times New Roman" w:eastAsia="Times New Roman" w:hAnsi="Times New Roman" w:cs="Times New Roman"/>
          <w:sz w:val="20"/>
          <w:szCs w:val="20"/>
          <w:lang w:eastAsia="pl-PL"/>
        </w:rPr>
        <w:t>- określonych w Ogłoszeniu o zamówieniu, w SIWZ .</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1 ustawy </w:t>
      </w:r>
      <w:proofErr w:type="spellStart"/>
      <w:r w:rsidRPr="0004032F">
        <w:rPr>
          <w:rFonts w:ascii="Times New Roman" w:eastAsia="Times New Roman" w:hAnsi="Times New Roman" w:cs="Times New Roman"/>
          <w:b/>
          <w:bCs/>
          <w:sz w:val="20"/>
          <w:szCs w:val="20"/>
          <w:lang w:eastAsia="pl-PL"/>
        </w:rPr>
        <w:t>Pzp</w:t>
      </w:r>
      <w:proofErr w:type="spellEnd"/>
      <w:r w:rsidRPr="0004032F">
        <w:rPr>
          <w:rFonts w:ascii="Times New Roman" w:eastAsia="Times New Roman" w:hAnsi="Times New Roman" w:cs="Times New Roman"/>
          <w:bCs/>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C3602E" w:rsidRDefault="003C53E4" w:rsidP="00C3602E">
            <w:pPr>
              <w:spacing w:before="100" w:after="119" w:line="240" w:lineRule="auto"/>
              <w:jc w:val="both"/>
              <w:rPr>
                <w:rFonts w:ascii="Times New Roman" w:eastAsia="Times New Roman" w:hAnsi="Times New Roman" w:cs="Times New Roman"/>
                <w:color w:val="2F5496" w:themeColor="accent5" w:themeShade="BF"/>
                <w:sz w:val="20"/>
                <w:szCs w:val="20"/>
                <w:lang w:eastAsia="ar-SA"/>
              </w:rPr>
            </w:pPr>
            <w:r w:rsidRPr="00C3602E">
              <w:rPr>
                <w:rFonts w:ascii="Times New Roman" w:hAnsi="Times New Roman" w:cs="Times New Roman"/>
                <w:sz w:val="20"/>
                <w:szCs w:val="20"/>
              </w:rPr>
              <w:t>Wykaz</w:t>
            </w:r>
            <w:r w:rsidR="00C31626" w:rsidRPr="00C3602E">
              <w:rPr>
                <w:rFonts w:ascii="Times New Roman" w:hAnsi="Times New Roman" w:cs="Times New Roman"/>
                <w:sz w:val="20"/>
                <w:szCs w:val="20"/>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wartości, przedmiotu, dat</w:t>
            </w:r>
            <w:r w:rsidR="009862BE" w:rsidRPr="00C3602E">
              <w:rPr>
                <w:rFonts w:ascii="Times New Roman" w:hAnsi="Times New Roman" w:cs="Times New Roman"/>
                <w:sz w:val="20"/>
                <w:szCs w:val="20"/>
              </w:rPr>
              <w:t>y</w:t>
            </w:r>
            <w:r w:rsidR="00C31626" w:rsidRPr="00C3602E">
              <w:rPr>
                <w:rFonts w:ascii="Times New Roman" w:hAnsi="Times New Roman" w:cs="Times New Roman"/>
                <w:sz w:val="20"/>
                <w:szCs w:val="20"/>
              </w:rPr>
              <w:t xml:space="preserve"> wykonania i podmiot</w:t>
            </w:r>
            <w:r w:rsidR="009862BE" w:rsidRPr="00C3602E">
              <w:rPr>
                <w:rFonts w:ascii="Times New Roman" w:hAnsi="Times New Roman" w:cs="Times New Roman"/>
                <w:sz w:val="20"/>
                <w:szCs w:val="20"/>
              </w:rPr>
              <w:t>u</w:t>
            </w:r>
            <w:r w:rsidR="00C31626" w:rsidRPr="00C3602E">
              <w:rPr>
                <w:rFonts w:ascii="Times New Roman" w:hAnsi="Times New Roman" w:cs="Times New Roman"/>
                <w:sz w:val="20"/>
                <w:szCs w:val="20"/>
              </w:rPr>
              <w:t>, na rzecz któr</w:t>
            </w:r>
            <w:r w:rsidR="009862BE" w:rsidRPr="00C3602E">
              <w:rPr>
                <w:rFonts w:ascii="Times New Roman" w:hAnsi="Times New Roman" w:cs="Times New Roman"/>
                <w:sz w:val="20"/>
                <w:szCs w:val="20"/>
              </w:rPr>
              <w:t>ego</w:t>
            </w:r>
            <w:r w:rsidR="00C31626" w:rsidRPr="00C3602E">
              <w:rPr>
                <w:rFonts w:ascii="Times New Roman" w:hAnsi="Times New Roman" w:cs="Times New Roman"/>
                <w:sz w:val="20"/>
                <w:szCs w:val="20"/>
              </w:rPr>
              <w:t xml:space="preserve"> </w:t>
            </w:r>
            <w:r w:rsidR="009862BE" w:rsidRPr="00C3602E">
              <w:rPr>
                <w:rFonts w:ascii="Times New Roman" w:hAnsi="Times New Roman" w:cs="Times New Roman"/>
                <w:sz w:val="20"/>
                <w:szCs w:val="20"/>
              </w:rPr>
              <w:t>usługa została wykonana</w:t>
            </w:r>
            <w:r w:rsidR="00C31626" w:rsidRPr="00C3602E">
              <w:rPr>
                <w:rFonts w:ascii="Times New Roman" w:hAnsi="Times New Roman" w:cs="Times New Roman"/>
                <w:sz w:val="20"/>
                <w:szCs w:val="20"/>
              </w:rPr>
              <w:t>, oraz załączen</w:t>
            </w:r>
            <w:r w:rsidR="009862BE" w:rsidRPr="00C3602E">
              <w:rPr>
                <w:rFonts w:ascii="Times New Roman" w:hAnsi="Times New Roman" w:cs="Times New Roman"/>
                <w:sz w:val="20"/>
                <w:szCs w:val="20"/>
              </w:rPr>
              <w:t>ie</w:t>
            </w:r>
            <w:r w:rsidR="00B24598" w:rsidRPr="00C3602E">
              <w:rPr>
                <w:rFonts w:ascii="Times New Roman" w:hAnsi="Times New Roman" w:cs="Times New Roman"/>
                <w:sz w:val="20"/>
                <w:szCs w:val="20"/>
              </w:rPr>
              <w:t xml:space="preserve"> </w:t>
            </w:r>
            <w:r w:rsidR="009862BE" w:rsidRPr="00C3602E">
              <w:rPr>
                <w:rFonts w:ascii="Times New Roman" w:hAnsi="Times New Roman" w:cs="Times New Roman"/>
                <w:sz w:val="20"/>
                <w:szCs w:val="20"/>
              </w:rPr>
              <w:t>dowodów określających czy ta</w:t>
            </w:r>
            <w:r w:rsidR="00C31626" w:rsidRPr="00C3602E">
              <w:rPr>
                <w:rFonts w:ascii="Times New Roman" w:hAnsi="Times New Roman" w:cs="Times New Roman"/>
                <w:sz w:val="20"/>
                <w:szCs w:val="20"/>
              </w:rPr>
              <w:t xml:space="preserve"> </w:t>
            </w:r>
            <w:r w:rsidR="009862BE" w:rsidRPr="00C3602E">
              <w:rPr>
                <w:rFonts w:ascii="Times New Roman" w:hAnsi="Times New Roman" w:cs="Times New Roman"/>
                <w:sz w:val="20"/>
                <w:szCs w:val="20"/>
              </w:rPr>
              <w:t>usługa została wykonana</w:t>
            </w:r>
            <w:r w:rsidR="00C31626" w:rsidRPr="00C3602E">
              <w:rPr>
                <w:rFonts w:ascii="Times New Roman" w:hAnsi="Times New Roman" w:cs="Times New Roman"/>
                <w:sz w:val="20"/>
                <w:szCs w:val="20"/>
              </w:rPr>
              <w:t xml:space="preserve"> lub </w:t>
            </w:r>
            <w:r w:rsidR="009862BE" w:rsidRPr="00C3602E">
              <w:rPr>
                <w:rFonts w:ascii="Times New Roman" w:hAnsi="Times New Roman" w:cs="Times New Roman"/>
                <w:sz w:val="20"/>
                <w:szCs w:val="20"/>
              </w:rPr>
              <w:t>jest wykonywana</w:t>
            </w:r>
            <w:r w:rsidR="00C31626" w:rsidRPr="00C3602E">
              <w:rPr>
                <w:rFonts w:ascii="Times New Roman" w:hAnsi="Times New Roman" w:cs="Times New Roman"/>
                <w:sz w:val="20"/>
                <w:szCs w:val="20"/>
              </w:rPr>
              <w:t xml:space="preserve"> należycie, przy czym dowodami, o których mowa, są referencje bądź inne dokumenty wystawione przez podmiot, na rzecz którego </w:t>
            </w:r>
            <w:r w:rsidR="009862BE" w:rsidRPr="00C3602E">
              <w:rPr>
                <w:rFonts w:ascii="Times New Roman" w:hAnsi="Times New Roman" w:cs="Times New Roman"/>
                <w:sz w:val="20"/>
                <w:szCs w:val="20"/>
              </w:rPr>
              <w:t>usługa była wykonywana</w:t>
            </w:r>
            <w:r w:rsidR="00C31626" w:rsidRPr="00C3602E">
              <w:rPr>
                <w:rFonts w:ascii="Times New Roman" w:hAnsi="Times New Roman" w:cs="Times New Roman"/>
                <w:sz w:val="20"/>
                <w:szCs w:val="20"/>
              </w:rPr>
              <w:t xml:space="preserve">, a w przypadku świadczeń okresowych lub ciągłych </w:t>
            </w:r>
            <w:r w:rsidR="009862BE" w:rsidRPr="00C3602E">
              <w:rPr>
                <w:rFonts w:ascii="Times New Roman" w:hAnsi="Times New Roman" w:cs="Times New Roman"/>
                <w:sz w:val="20"/>
                <w:szCs w:val="20"/>
              </w:rPr>
              <w:t>jest wykonywana</w:t>
            </w:r>
            <w:r w:rsidR="00C31626" w:rsidRPr="00C3602E">
              <w:rPr>
                <w:rFonts w:ascii="Times New Roman" w:hAnsi="Times New Roman" w:cs="Times New Roman"/>
                <w:sz w:val="20"/>
                <w:szCs w:val="20"/>
              </w:rPr>
              <w:t>,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9862BE" w:rsidRPr="00C3602E">
              <w:rPr>
                <w:rFonts w:ascii="Times New Roman" w:eastAsia="Times New Roman" w:hAnsi="Times New Roman" w:cs="Times New Roman"/>
                <w:bCs/>
                <w:sz w:val="20"/>
                <w:szCs w:val="20"/>
                <w:lang w:eastAsia="pl-PL"/>
              </w:rPr>
              <w:t>.</w:t>
            </w:r>
            <w:r w:rsidR="00707D2C" w:rsidRPr="00C3602E">
              <w:rPr>
                <w:rFonts w:ascii="Times New Roman" w:eastAsia="Times New Roman" w:hAnsi="Times New Roman" w:cs="Times New Roman"/>
                <w:bCs/>
                <w:sz w:val="20"/>
                <w:szCs w:val="20"/>
                <w:lang w:eastAsia="pl-PL"/>
              </w:rPr>
              <w:t xml:space="preserve"> </w:t>
            </w:r>
            <w:r w:rsidR="00C3602E">
              <w:rPr>
                <w:rFonts w:ascii="Times New Roman" w:eastAsia="Times New Roman" w:hAnsi="Times New Roman" w:cs="Times New Roman"/>
                <w:color w:val="2F5496" w:themeColor="accent5" w:themeShade="BF"/>
                <w:sz w:val="20"/>
                <w:szCs w:val="20"/>
                <w:lang w:eastAsia="ar-SA"/>
              </w:rPr>
              <w:t xml:space="preserve"> Wykonawca spełnia warunek jeżeli wykaże, że w okresie ostatnich 3 lat przed upływem terminu składania ofert, a jeżeli okres prowadzenia działalności jest krótszy – to w tym okresie, wykonał co najmniej jedną usługę </w:t>
            </w:r>
            <w:r w:rsidR="00C3602E">
              <w:rPr>
                <w:rFonts w:ascii="Times New Roman" w:eastAsia="Times New Roman" w:hAnsi="Times New Roman" w:cs="Times New Roman"/>
                <w:color w:val="2F5496" w:themeColor="accent5" w:themeShade="BF"/>
                <w:sz w:val="20"/>
                <w:szCs w:val="20"/>
                <w:lang w:eastAsia="ar-SA"/>
              </w:rPr>
              <w:lastRenderedPageBreak/>
              <w:t xml:space="preserve">szkoleniową </w:t>
            </w:r>
            <w:r w:rsidR="001B47C4">
              <w:rPr>
                <w:rFonts w:ascii="Times New Roman" w:eastAsia="Times New Roman" w:hAnsi="Times New Roman" w:cs="Times New Roman"/>
                <w:color w:val="2F5496" w:themeColor="accent5" w:themeShade="BF"/>
                <w:sz w:val="20"/>
                <w:szCs w:val="20"/>
                <w:lang w:eastAsia="ar-SA"/>
              </w:rPr>
              <w:t>w zakresie zbliżonym do przedmiotowego</w:t>
            </w:r>
            <w:r w:rsidR="00030529">
              <w:rPr>
                <w:rFonts w:ascii="Times New Roman" w:eastAsia="Times New Roman" w:hAnsi="Times New Roman" w:cs="Times New Roman"/>
                <w:color w:val="2F5496" w:themeColor="accent5" w:themeShade="BF"/>
                <w:sz w:val="20"/>
                <w:szCs w:val="20"/>
                <w:lang w:eastAsia="ar-SA"/>
              </w:rPr>
              <w:t xml:space="preserve"> zamówienia</w:t>
            </w:r>
            <w:r w:rsidR="001B47C4">
              <w:rPr>
                <w:rFonts w:ascii="Times New Roman" w:eastAsia="Times New Roman" w:hAnsi="Times New Roman" w:cs="Times New Roman"/>
                <w:color w:val="2F5496" w:themeColor="accent5" w:themeShade="BF"/>
                <w:sz w:val="20"/>
                <w:szCs w:val="20"/>
                <w:lang w:eastAsia="ar-SA"/>
              </w:rPr>
              <w:t xml:space="preserve"> </w:t>
            </w:r>
            <w:r w:rsidR="00C3602E">
              <w:rPr>
                <w:rFonts w:ascii="Times New Roman" w:eastAsia="Times New Roman" w:hAnsi="Times New Roman" w:cs="Times New Roman"/>
                <w:color w:val="2F5496" w:themeColor="accent5" w:themeShade="BF"/>
                <w:sz w:val="20"/>
                <w:szCs w:val="20"/>
                <w:lang w:eastAsia="ar-SA"/>
              </w:rPr>
              <w:t xml:space="preserve">o wartości min. 50.000,00 zł. </w:t>
            </w:r>
            <w:r w:rsidR="00707D2C" w:rsidRPr="00C3602E">
              <w:rPr>
                <w:rFonts w:ascii="Times New Roman" w:eastAsia="Times New Roman" w:hAnsi="Times New Roman" w:cs="Times New Roman"/>
                <w:b/>
                <w:bCs/>
                <w:sz w:val="20"/>
                <w:szCs w:val="20"/>
                <w:lang w:eastAsia="pl-PL"/>
              </w:rPr>
              <w:t xml:space="preserve">Załącznik nr </w:t>
            </w:r>
            <w:r w:rsidR="004F57FC" w:rsidRPr="00C3602E">
              <w:rPr>
                <w:rFonts w:ascii="Times New Roman" w:eastAsia="Times New Roman" w:hAnsi="Times New Roman" w:cs="Times New Roman"/>
                <w:b/>
                <w:bCs/>
                <w:sz w:val="20"/>
                <w:szCs w:val="20"/>
                <w:lang w:eastAsia="pl-PL"/>
              </w:rPr>
              <w:t>5</w:t>
            </w:r>
            <w:r w:rsidR="00707D2C" w:rsidRPr="00C3602E">
              <w:rPr>
                <w:rFonts w:ascii="Times New Roman" w:eastAsia="Times New Roman" w:hAnsi="Times New Roman" w:cs="Times New Roman"/>
                <w:b/>
                <w:bCs/>
                <w:sz w:val="20"/>
                <w:szCs w:val="20"/>
                <w:lang w:eastAsia="pl-PL"/>
              </w:rPr>
              <w:t xml:space="preserve"> do SIWZ.</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2 ustawy </w:t>
      </w:r>
      <w:proofErr w:type="spellStart"/>
      <w:r w:rsidRPr="0004032F">
        <w:rPr>
          <w:rFonts w:ascii="Times New Roman" w:eastAsia="Times New Roman" w:hAnsi="Times New Roman" w:cs="Times New Roman"/>
          <w:b/>
          <w:bCs/>
          <w:sz w:val="20"/>
          <w:szCs w:val="20"/>
          <w:lang w:eastAsia="pl-PL"/>
        </w:rPr>
        <w:t>Pzp</w:t>
      </w:r>
      <w:proofErr w:type="spellEnd"/>
      <w:r w:rsidRPr="0004032F">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F911D4" w:rsidRDefault="00EF5886" w:rsidP="0085784A">
            <w:pPr>
              <w:spacing w:after="0" w:line="240" w:lineRule="auto"/>
              <w:jc w:val="both"/>
              <w:rPr>
                <w:rFonts w:ascii="Times New Roman" w:eastAsia="Times New Roman" w:hAnsi="Times New Roman" w:cs="Times New Roman"/>
                <w:color w:val="FF0000"/>
                <w:sz w:val="20"/>
                <w:szCs w:val="20"/>
                <w:lang w:eastAsia="pl-PL"/>
              </w:rPr>
            </w:pPr>
            <w:r w:rsidRPr="00BF2AF0">
              <w:rPr>
                <w:rFonts w:ascii="Times New Roman" w:eastAsia="Times New Roman" w:hAnsi="Times New Roman" w:cs="Times New Roman"/>
                <w:sz w:val="20"/>
                <w:szCs w:val="20"/>
                <w:lang w:eastAsia="pl-PL"/>
              </w:rPr>
              <w:t xml:space="preserve">Opis organizacji i przebiegu seminariów wraz z </w:t>
            </w:r>
            <w:r w:rsidR="009E25C4" w:rsidRPr="00BF2AF0">
              <w:rPr>
                <w:rFonts w:ascii="Times New Roman" w:eastAsia="Times New Roman" w:hAnsi="Times New Roman" w:cs="Times New Roman"/>
                <w:sz w:val="20"/>
                <w:szCs w:val="20"/>
                <w:lang w:eastAsia="pl-PL"/>
              </w:rPr>
              <w:t xml:space="preserve">ramowym </w:t>
            </w:r>
            <w:r w:rsidRPr="00BF2AF0">
              <w:rPr>
                <w:rFonts w:ascii="Times New Roman" w:eastAsia="Times New Roman" w:hAnsi="Times New Roman" w:cs="Times New Roman"/>
                <w:sz w:val="20"/>
                <w:szCs w:val="20"/>
                <w:lang w:eastAsia="pl-PL"/>
              </w:rPr>
              <w:t xml:space="preserve">programem szkolenia wg </w:t>
            </w:r>
            <w:r w:rsidR="002E1203" w:rsidRPr="00BF2AF0">
              <w:rPr>
                <w:rFonts w:ascii="Times New Roman" w:eastAsia="Times New Roman" w:hAnsi="Times New Roman" w:cs="Times New Roman"/>
                <w:sz w:val="20"/>
                <w:szCs w:val="20"/>
                <w:lang w:eastAsia="pl-PL"/>
              </w:rPr>
              <w:t xml:space="preserve">wymagań </w:t>
            </w:r>
            <w:r w:rsidR="009E25C4" w:rsidRPr="00BF2AF0">
              <w:rPr>
                <w:rFonts w:ascii="Times New Roman" w:eastAsia="Times New Roman" w:hAnsi="Times New Roman" w:cs="Times New Roman"/>
                <w:sz w:val="20"/>
                <w:szCs w:val="20"/>
                <w:lang w:eastAsia="pl-PL"/>
              </w:rPr>
              <w:t xml:space="preserve">tematycznych </w:t>
            </w:r>
            <w:r w:rsidR="002E1203" w:rsidRPr="00BF2AF0">
              <w:rPr>
                <w:rFonts w:ascii="Times New Roman" w:eastAsia="Times New Roman" w:hAnsi="Times New Roman" w:cs="Times New Roman"/>
                <w:sz w:val="20"/>
                <w:szCs w:val="20"/>
                <w:lang w:eastAsia="pl-PL"/>
              </w:rPr>
              <w:t>zawartych w pkt III</w:t>
            </w:r>
            <w:r w:rsidR="009E25C4" w:rsidRPr="00BF2AF0">
              <w:rPr>
                <w:rFonts w:ascii="Times New Roman" w:eastAsia="Times New Roman" w:hAnsi="Times New Roman" w:cs="Times New Roman"/>
                <w:sz w:val="20"/>
                <w:szCs w:val="20"/>
                <w:lang w:eastAsia="pl-PL"/>
              </w:rPr>
              <w:t xml:space="preserve">. Opis przedmiotu zamówienia oraz podanie </w:t>
            </w:r>
            <w:r w:rsidR="00211A42" w:rsidRPr="00BF2AF0">
              <w:rPr>
                <w:rFonts w:ascii="Times New Roman" w:eastAsia="Times New Roman" w:hAnsi="Times New Roman" w:cs="Times New Roman"/>
                <w:sz w:val="20"/>
                <w:szCs w:val="20"/>
                <w:lang w:eastAsia="pl-PL"/>
              </w:rPr>
              <w:t>ilości godzin dydaktycznych  przypadających na każde seminarium.</w:t>
            </w:r>
          </w:p>
        </w:tc>
      </w:tr>
    </w:tbl>
    <w:p w:rsidR="000E2C67" w:rsidRPr="0004032F" w:rsidRDefault="000E2C67" w:rsidP="000E2C67">
      <w:pPr>
        <w:spacing w:after="0" w:line="240" w:lineRule="auto"/>
        <w:ind w:left="108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3 ustawy </w:t>
      </w:r>
      <w:proofErr w:type="spellStart"/>
      <w:r w:rsidRPr="0004032F">
        <w:rPr>
          <w:rFonts w:ascii="Times New Roman" w:eastAsia="Times New Roman" w:hAnsi="Times New Roman" w:cs="Times New Roman"/>
          <w:b/>
          <w:bCs/>
          <w:sz w:val="20"/>
          <w:szCs w:val="20"/>
          <w:lang w:eastAsia="pl-PL"/>
        </w:rPr>
        <w:t>Pzp</w:t>
      </w:r>
      <w:proofErr w:type="spellEnd"/>
      <w:r w:rsidRPr="0004032F">
        <w:rPr>
          <w:rFonts w:ascii="Times New Roman" w:eastAsia="Times New Roman" w:hAnsi="Times New Roman" w:cs="Times New Roman"/>
          <w:bCs/>
          <w:sz w:val="20"/>
          <w:szCs w:val="20"/>
          <w:lang w:eastAsia="pl-PL"/>
        </w:rPr>
        <w:t>:</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0E2C67" w:rsidRPr="0004032F" w:rsidRDefault="000E2C67" w:rsidP="002A1EC8">
      <w:pPr>
        <w:numPr>
          <w:ilvl w:val="0"/>
          <w:numId w:val="49"/>
        </w:numPr>
        <w:tabs>
          <w:tab w:val="left" w:pos="142"/>
        </w:tabs>
        <w:suppressAutoHyphens/>
        <w:overflowPunct w:val="0"/>
        <w:autoSpaceDE w:val="0"/>
        <w:autoSpaceDN w:val="0"/>
        <w:adjustRightInd w:val="0"/>
        <w:spacing w:before="120" w:after="0" w:line="240" w:lineRule="auto"/>
        <w:ind w:left="709" w:hanging="283"/>
        <w:contextualSpacing/>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BF2AF0" w:rsidP="000E2C67">
            <w:pPr>
              <w:spacing w:after="0" w:line="240" w:lineRule="auto"/>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O</w:t>
            </w:r>
            <w:r w:rsidR="000E2C67" w:rsidRPr="0004032F">
              <w:rPr>
                <w:rFonts w:ascii="Times New Roman" w:eastAsia="Times New Roman" w:hAnsi="Times New Roman" w:cs="Times New Roman"/>
                <w:sz w:val="20"/>
                <w:szCs w:val="20"/>
                <w:lang w:eastAsia="pl-PL"/>
              </w:rPr>
              <w:t>dpis z właściwego rejestru lub z centralnej ewidencji i informacji o działalności gospodarczej, jeżeli odrębne przepisy wymagają wpisu do rejestru lub ewidencji, w celu potwierdzenia braku podstaw wykluczenia na podstawie art. 24 ust. 5 pkt 1 ustawy.</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bl>
    <w:p w:rsidR="000E2C67" w:rsidRPr="0004032F" w:rsidRDefault="000E2C67" w:rsidP="000E2C67">
      <w:pPr>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2A1EC8">
      <w:pPr>
        <w:numPr>
          <w:ilvl w:val="0"/>
          <w:numId w:val="49"/>
        </w:numPr>
        <w:tabs>
          <w:tab w:val="left" w:pos="142"/>
        </w:tabs>
        <w:suppressAutoHyphens/>
        <w:overflowPunct w:val="0"/>
        <w:autoSpaceDE w:val="0"/>
        <w:autoSpaceDN w:val="0"/>
        <w:adjustRightInd w:val="0"/>
        <w:spacing w:before="120" w:after="0" w:line="240" w:lineRule="auto"/>
        <w:ind w:left="709" w:hanging="283"/>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Dokumenty podmiotów zagranicznych</w:t>
      </w:r>
      <w:r w:rsidRPr="0004032F">
        <w:rPr>
          <w:rFonts w:ascii="Times New Roman" w:eastAsia="Times New Roman" w:hAnsi="Times New Roman" w:cs="Times New Roman"/>
          <w:sz w:val="20"/>
          <w:szCs w:val="20"/>
          <w:lang w:eastAsia="pl-PL"/>
        </w:rPr>
        <w:t>:</w:t>
      </w:r>
    </w:p>
    <w:p w:rsidR="000E2C67" w:rsidRPr="0004032F" w:rsidRDefault="000E2C67" w:rsidP="002A1EC8">
      <w:pPr>
        <w:spacing w:after="0" w:line="240" w:lineRule="auto"/>
        <w:ind w:left="709" w:hanging="283"/>
        <w:contextualSpacing/>
        <w:rPr>
          <w:rFonts w:ascii="Times New Roman" w:eastAsia="Times New Roman" w:hAnsi="Times New Roman" w:cs="Times New Roman"/>
          <w:sz w:val="20"/>
          <w:szCs w:val="20"/>
          <w:lang w:eastAsia="pl-PL"/>
        </w:rPr>
      </w:pPr>
    </w:p>
    <w:p w:rsidR="000E2C67" w:rsidRPr="0004032F" w:rsidRDefault="000E2C67" w:rsidP="002A1EC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Jeżeli Wykonawca ma siedzibę lub miejsce zamieszkania poza terytorium Rzeczypospolitej Polskiej</w:t>
      </w:r>
      <w:r w:rsidRPr="0004032F">
        <w:rPr>
          <w:rFonts w:ascii="Times New Roman" w:eastAsia="Times New Roman" w:hAnsi="Times New Roman" w:cs="Times New Roman"/>
          <w:sz w:val="20"/>
          <w:szCs w:val="20"/>
          <w:lang w:eastAsia="pl-PL"/>
        </w:rPr>
        <w:t xml:space="preserve">, zamiast dokumentu, o którym mowa w ust. 7.1) – składa dokument wystawiony w kraju, </w:t>
      </w:r>
      <w:r w:rsidRPr="0004032F">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0E2C67" w:rsidRPr="0004032F" w:rsidRDefault="000E2C67" w:rsidP="002A1EC8">
      <w:pPr>
        <w:numPr>
          <w:ilvl w:val="1"/>
          <w:numId w:val="30"/>
        </w:numPr>
        <w:spacing w:after="0" w:line="240" w:lineRule="auto"/>
        <w:ind w:left="851" w:hanging="284"/>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04032F">
        <w:rPr>
          <w:rFonts w:ascii="Times New Roman" w:eastAsia="Times New Roman" w:hAnsi="Times New Roman" w:cs="Times New Roman"/>
          <w:sz w:val="20"/>
          <w:szCs w:val="20"/>
          <w:lang w:eastAsia="pl-PL"/>
        </w:rPr>
        <w:t xml:space="preserve"> </w:t>
      </w:r>
    </w:p>
    <w:p w:rsidR="000E2C67" w:rsidRPr="0004032F" w:rsidRDefault="000E2C67" w:rsidP="002A1EC8">
      <w:pPr>
        <w:numPr>
          <w:ilvl w:val="1"/>
          <w:numId w:val="30"/>
        </w:numPr>
        <w:spacing w:after="0" w:line="240" w:lineRule="auto"/>
        <w:ind w:left="851" w:hanging="284"/>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0E2C67" w:rsidRPr="0004032F" w:rsidRDefault="000E2C67" w:rsidP="002A1EC8">
      <w:pPr>
        <w:spacing w:after="0" w:line="240" w:lineRule="auto"/>
        <w:ind w:left="851" w:hanging="284"/>
        <w:contextualSpacing/>
        <w:jc w:val="both"/>
        <w:rPr>
          <w:rFonts w:ascii="Times New Roman" w:eastAsia="Times New Roman" w:hAnsi="Times New Roman" w:cs="Times New Roman"/>
          <w:bCs/>
          <w:sz w:val="20"/>
          <w:szCs w:val="20"/>
          <w:lang w:eastAsia="pl-PL"/>
        </w:rPr>
      </w:pPr>
    </w:p>
    <w:p w:rsidR="000E2C67" w:rsidRPr="0004032F" w:rsidRDefault="002A1EC8" w:rsidP="002A1EC8">
      <w:pPr>
        <w:spacing w:after="0" w:line="240" w:lineRule="auto"/>
        <w:ind w:left="851" w:hanging="284"/>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0E2C67" w:rsidRPr="0004032F" w:rsidRDefault="000E2C67" w:rsidP="000E2C67">
      <w:pPr>
        <w:spacing w:after="0" w:line="240" w:lineRule="auto"/>
        <w:ind w:left="720"/>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
          <w:bCs/>
          <w:sz w:val="20"/>
          <w:szCs w:val="20"/>
          <w:lang w:eastAsia="ar-SA"/>
        </w:rPr>
        <w:t xml:space="preserve">Wykaz oświadczeń lub dokumentów, składanych przez Wykonawcę </w:t>
      </w:r>
      <w:r w:rsidRPr="0004032F">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04032F">
        <w:rPr>
          <w:rFonts w:ascii="Times New Roman" w:eastAsia="Times New Roman" w:hAnsi="Times New Roman" w:cs="Times New Roman"/>
          <w:b/>
          <w:bCs/>
          <w:sz w:val="20"/>
          <w:szCs w:val="20"/>
          <w:lang w:eastAsia="ar-SA"/>
        </w:rPr>
        <w:t xml:space="preserve"> w celu potwierdzenia okoliczności, o których mowa w art. 24 ust. 1 pkt 23 ustawy </w:t>
      </w:r>
      <w:proofErr w:type="spellStart"/>
      <w:r w:rsidRPr="0004032F">
        <w:rPr>
          <w:rFonts w:ascii="Times New Roman" w:eastAsia="Times New Roman" w:hAnsi="Times New Roman" w:cs="Times New Roman"/>
          <w:b/>
          <w:bCs/>
          <w:sz w:val="20"/>
          <w:szCs w:val="20"/>
          <w:lang w:eastAsia="ar-SA"/>
        </w:rPr>
        <w:t>Pzp</w:t>
      </w:r>
      <w:proofErr w:type="spellEnd"/>
      <w:r w:rsidRPr="0004032F">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Pr="0004032F">
              <w:rPr>
                <w:rFonts w:ascii="Times New Roman" w:eastAsia="Times New Roman" w:hAnsi="Times New Roman" w:cs="Times New Roman"/>
                <w:bCs/>
                <w:color w:val="000000"/>
                <w:sz w:val="20"/>
                <w:szCs w:val="20"/>
                <w:lang w:eastAsia="pl-PL"/>
              </w:rPr>
              <w:t xml:space="preserve"> -wzór stanowi </w:t>
            </w:r>
            <w:r w:rsidRPr="0004032F">
              <w:rPr>
                <w:rFonts w:ascii="Times New Roman" w:eastAsia="Times New Roman" w:hAnsi="Times New Roman" w:cs="Times New Roman"/>
                <w:b/>
                <w:color w:val="000000"/>
                <w:sz w:val="20"/>
                <w:szCs w:val="20"/>
                <w:lang w:eastAsia="pl-PL"/>
              </w:rPr>
              <w:t>załącznik   nr 4 do SIWZ.</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Cs/>
                <w:sz w:val="20"/>
                <w:szCs w:val="20"/>
                <w:lang w:eastAsia="ar-SA"/>
              </w:rPr>
              <w:t>W</w:t>
            </w:r>
            <w:r w:rsidRPr="0004032F">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04032F">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lastRenderedPageBreak/>
        <w:t>Uwaga:</w:t>
      </w:r>
      <w:r w:rsidRPr="0004032F">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04032F">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0E2C67" w:rsidRPr="0004032F" w:rsidRDefault="000E2C67" w:rsidP="000E2C67">
      <w:pPr>
        <w:spacing w:after="0" w:line="240" w:lineRule="auto"/>
        <w:ind w:left="360"/>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przypadku </w:t>
      </w:r>
      <w:r w:rsidRPr="0004032F">
        <w:rPr>
          <w:rFonts w:ascii="Times New Roman" w:eastAsia="Times New Roman" w:hAnsi="Times New Roman" w:cs="Times New Roman"/>
          <w:sz w:val="20"/>
          <w:szCs w:val="20"/>
          <w:u w:val="single"/>
          <w:lang w:eastAsia="ar-SA"/>
        </w:rPr>
        <w:t>wskazania przez Wykonawcę dostępności oświadczeń lub dokumentów</w:t>
      </w:r>
      <w:r w:rsidRPr="0004032F">
        <w:rPr>
          <w:rFonts w:ascii="Times New Roman" w:eastAsia="Times New Roman" w:hAnsi="Times New Roman" w:cs="Times New Roman"/>
          <w:sz w:val="20"/>
          <w:szCs w:val="20"/>
          <w:lang w:eastAsia="ar-SA"/>
        </w:rPr>
        <w:t xml:space="preserve">, o których mowa </w:t>
      </w:r>
      <w:r w:rsidRPr="0004032F">
        <w:rPr>
          <w:rFonts w:ascii="Times New Roman" w:eastAsia="Times New Roman" w:hAnsi="Times New Roman" w:cs="Times New Roman"/>
          <w:sz w:val="20"/>
          <w:szCs w:val="20"/>
          <w:lang w:eastAsia="ar-SA"/>
        </w:rPr>
        <w:br/>
        <w:t xml:space="preserve">w ust. 5 i ust.7, w formie elektronicznej </w:t>
      </w:r>
      <w:r w:rsidRPr="0004032F">
        <w:rPr>
          <w:rFonts w:ascii="Times New Roman" w:eastAsia="Times New Roman" w:hAnsi="Times New Roman" w:cs="Times New Roman"/>
          <w:sz w:val="20"/>
          <w:szCs w:val="20"/>
          <w:u w:val="single"/>
          <w:lang w:eastAsia="ar-SA"/>
        </w:rPr>
        <w:t>pod określonymi adresami internetowymi ogólnodostępnych i bezpłatnych baz danych</w:t>
      </w:r>
      <w:r w:rsidRPr="0004032F">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04032F">
        <w:rPr>
          <w:rFonts w:ascii="Times New Roman" w:eastAsia="Times New Roman" w:hAnsi="Times New Roman" w:cs="Times New Roman"/>
          <w:b/>
          <w:bCs/>
          <w:sz w:val="20"/>
          <w:szCs w:val="20"/>
          <w:lang w:eastAsia="ar-SA"/>
        </w:rPr>
        <w:t>może na każdym etapie postępowania wezwać Wykonawców</w:t>
      </w:r>
      <w:r w:rsidRPr="0004032F">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0E2C67" w:rsidRPr="0004032F" w:rsidRDefault="000E2C67" w:rsidP="000E2C67">
      <w:pPr>
        <w:spacing w:after="0" w:line="240" w:lineRule="auto"/>
        <w:contextualSpacing/>
        <w:jc w:val="both"/>
        <w:rPr>
          <w:rFonts w:ascii="Times New Roman" w:eastAsia="Times New Roman" w:hAnsi="Times New Roman" w:cs="Times New Roman"/>
          <w:b/>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r w:rsidR="00EC67B4">
              <w:rPr>
                <w:rFonts w:ascii="Times New Roman" w:eastAsia="Times New Roman" w:hAnsi="Times New Roman" w:cs="Times New Roman"/>
                <w:bCs/>
                <w:sz w:val="20"/>
                <w:szCs w:val="20"/>
                <w:lang w:eastAsia="pl-PL"/>
              </w:rPr>
              <w:t>.</w:t>
            </w:r>
          </w:p>
        </w:tc>
        <w:tc>
          <w:tcPr>
            <w:tcW w:w="7901" w:type="dxa"/>
          </w:tcPr>
          <w:p w:rsidR="000E2C67" w:rsidRPr="0004032F" w:rsidRDefault="004F57FC" w:rsidP="000E2C67">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FORMULARZ OFERTOWO-CENOWY</w:t>
            </w:r>
            <w:r w:rsidR="000E2C67" w:rsidRPr="0004032F">
              <w:rPr>
                <w:rFonts w:ascii="Times New Roman" w:eastAsia="Times New Roman" w:hAnsi="Times New Roman" w:cs="Times New Roman"/>
                <w:sz w:val="20"/>
                <w:szCs w:val="20"/>
                <w:lang w:eastAsia="pl-PL"/>
              </w:rPr>
              <w:t xml:space="preserve"> </w:t>
            </w:r>
            <w:r w:rsidR="00BF2AF0">
              <w:rPr>
                <w:rFonts w:ascii="Times New Roman" w:eastAsia="Times New Roman" w:hAnsi="Times New Roman" w:cs="Times New Roman"/>
                <w:sz w:val="20"/>
                <w:szCs w:val="20"/>
                <w:lang w:eastAsia="pl-PL"/>
              </w:rPr>
              <w:t xml:space="preserve">- </w:t>
            </w:r>
            <w:r w:rsidR="000E2C67" w:rsidRPr="0004032F">
              <w:rPr>
                <w:rFonts w:ascii="Times New Roman" w:eastAsia="Times New Roman" w:hAnsi="Times New Roman" w:cs="Times New Roman"/>
                <w:b/>
                <w:bCs/>
                <w:sz w:val="20"/>
                <w:szCs w:val="20"/>
                <w:lang w:eastAsia="pl-PL"/>
              </w:rPr>
              <w:t>załącznik nr 1 do SIWZ</w:t>
            </w:r>
            <w:r w:rsidR="000E2C67"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2</w:t>
            </w:r>
            <w:r w:rsidR="00EC67B4">
              <w:rPr>
                <w:rFonts w:ascii="Times New Roman" w:eastAsia="Times New Roman" w:hAnsi="Times New Roman" w:cs="Times New Roman"/>
                <w:bCs/>
                <w:sz w:val="20"/>
                <w:szCs w:val="20"/>
                <w:lang w:eastAsia="pl-PL"/>
              </w:rPr>
              <w:t>.</w:t>
            </w:r>
          </w:p>
        </w:tc>
        <w:tc>
          <w:tcPr>
            <w:tcW w:w="7901" w:type="dxa"/>
          </w:tcPr>
          <w:p w:rsidR="000E2C67" w:rsidRPr="0004032F" w:rsidRDefault="00806CF9" w:rsidP="00313733">
            <w:pPr>
              <w:spacing w:after="0" w:line="240" w:lineRule="auto"/>
              <w:contextualSpacing/>
              <w:jc w:val="both"/>
              <w:rPr>
                <w:rFonts w:ascii="Times New Roman" w:eastAsia="Times New Roman" w:hAnsi="Times New Roman" w:cs="Times New Roman"/>
                <w:bCs/>
                <w:sz w:val="20"/>
                <w:szCs w:val="20"/>
                <w:lang w:eastAsia="pl-PL"/>
              </w:rPr>
            </w:pPr>
            <w:r w:rsidRPr="006F49BD">
              <w:rPr>
                <w:rFonts w:ascii="Times New Roman" w:eastAsia="Times New Roman" w:hAnsi="Times New Roman" w:cs="Times New Roman"/>
                <w:b/>
                <w:sz w:val="20"/>
                <w:szCs w:val="20"/>
                <w:lang w:eastAsia="pl-PL"/>
              </w:rPr>
              <w:t>Ilość</w:t>
            </w:r>
            <w:r w:rsidR="00707D2C" w:rsidRPr="006F49BD">
              <w:rPr>
                <w:rFonts w:ascii="Times New Roman" w:eastAsia="Times New Roman" w:hAnsi="Times New Roman" w:cs="Times New Roman"/>
                <w:b/>
                <w:sz w:val="20"/>
                <w:szCs w:val="20"/>
                <w:lang w:eastAsia="pl-PL"/>
              </w:rPr>
              <w:t xml:space="preserve"> zrealizowanych szkoleń</w:t>
            </w:r>
            <w:r w:rsidR="000E2C67" w:rsidRPr="006F49BD">
              <w:rPr>
                <w:rFonts w:ascii="Times New Roman" w:eastAsia="Times New Roman" w:hAnsi="Times New Roman" w:cs="Times New Roman"/>
                <w:b/>
                <w:sz w:val="20"/>
                <w:szCs w:val="20"/>
                <w:lang w:eastAsia="pl-PL"/>
              </w:rPr>
              <w:t>–</w:t>
            </w:r>
            <w:r w:rsidR="00174DBD" w:rsidRPr="00BF2AF0">
              <w:rPr>
                <w:rFonts w:ascii="Times New Roman" w:eastAsia="Times New Roman" w:hAnsi="Times New Roman" w:cs="Times New Roman"/>
                <w:b/>
                <w:bCs/>
                <w:sz w:val="20"/>
                <w:szCs w:val="20"/>
                <w:lang w:eastAsia="pl-PL"/>
              </w:rPr>
              <w:t>załącznik nr 6</w:t>
            </w:r>
            <w:r w:rsidR="000E2C67" w:rsidRPr="00BF2AF0">
              <w:rPr>
                <w:rFonts w:ascii="Times New Roman" w:eastAsia="Times New Roman" w:hAnsi="Times New Roman" w:cs="Times New Roman"/>
                <w:b/>
                <w:bCs/>
                <w:sz w:val="20"/>
                <w:szCs w:val="20"/>
                <w:lang w:eastAsia="pl-PL"/>
              </w:rPr>
              <w:t xml:space="preserve"> do SIWZ</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3</w:t>
            </w:r>
            <w:r w:rsidR="00EC67B4">
              <w:rPr>
                <w:rFonts w:ascii="Times New Roman" w:eastAsia="Times New Roman" w:hAnsi="Times New Roman" w:cs="Times New Roman"/>
                <w:bCs/>
                <w:sz w:val="20"/>
                <w:szCs w:val="20"/>
                <w:lang w:eastAsia="pl-PL"/>
              </w:rPr>
              <w:t>.</w:t>
            </w:r>
          </w:p>
        </w:tc>
        <w:tc>
          <w:tcPr>
            <w:tcW w:w="7901" w:type="dxa"/>
          </w:tcPr>
          <w:p w:rsidR="000E2C67" w:rsidRPr="0036053B" w:rsidRDefault="000E2C67" w:rsidP="0036053B">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Pełnomocnictwo do podpisania oferty. </w:t>
            </w:r>
            <w:r w:rsidRPr="0004032F">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w:t>
            </w:r>
            <w:r w:rsidR="0036053B">
              <w:rPr>
                <w:rFonts w:ascii="Times New Roman" w:eastAsia="Times New Roman" w:hAnsi="Times New Roman" w:cs="Times New Roman"/>
                <w:sz w:val="20"/>
                <w:szCs w:val="20"/>
                <w:lang w:eastAsia="pl-PL"/>
              </w:rPr>
              <w:t>ryginału lub kopii notarialnej;</w:t>
            </w:r>
          </w:p>
        </w:tc>
      </w:tr>
      <w:tr w:rsidR="005F2B39" w:rsidRPr="0004032F" w:rsidTr="001B26A9">
        <w:tc>
          <w:tcPr>
            <w:tcW w:w="588" w:type="dxa"/>
          </w:tcPr>
          <w:p w:rsidR="005F2B39" w:rsidRDefault="00EC67B4"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r w:rsidR="005F2B39">
              <w:rPr>
                <w:rFonts w:ascii="Times New Roman" w:eastAsia="Times New Roman" w:hAnsi="Times New Roman" w:cs="Times New Roman"/>
                <w:bCs/>
                <w:sz w:val="20"/>
                <w:szCs w:val="20"/>
                <w:lang w:eastAsia="pl-PL"/>
              </w:rPr>
              <w:t>.</w:t>
            </w:r>
          </w:p>
        </w:tc>
        <w:tc>
          <w:tcPr>
            <w:tcW w:w="7901" w:type="dxa"/>
          </w:tcPr>
          <w:p w:rsidR="005F2B39" w:rsidRPr="0004032F" w:rsidRDefault="005F2B39" w:rsidP="001C122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Kopia dowodu wniesienia wadium.</w:t>
            </w:r>
          </w:p>
        </w:tc>
      </w:tr>
    </w:tbl>
    <w:p w:rsidR="000E2C67"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8C251F" w:rsidRDefault="008C251F"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u w:val="single"/>
          <w:lang w:eastAsia="pl-PL"/>
        </w:rPr>
        <w:t>Uwaga: </w:t>
      </w:r>
      <w:r w:rsidRPr="0004032F">
        <w:rPr>
          <w:rFonts w:ascii="Times New Roman" w:eastAsia="Times New Roman" w:hAnsi="Times New Roman" w:cs="Times New Roman"/>
          <w:color w:val="000000"/>
          <w:sz w:val="20"/>
          <w:szCs w:val="20"/>
          <w:lang w:eastAsia="pl-PL"/>
        </w:rPr>
        <w:t>    </w:t>
      </w:r>
      <w:r w:rsidRPr="0004032F">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w:t>
      </w:r>
      <w:r>
        <w:rPr>
          <w:rFonts w:ascii="Times New Roman" w:eastAsia="Times New Roman" w:hAnsi="Times New Roman" w:cs="Times New Roman"/>
          <w:color w:val="000000"/>
          <w:sz w:val="20"/>
          <w:szCs w:val="20"/>
          <w:lang w:eastAsia="pl-PL"/>
        </w:rPr>
        <w:t>tyczących przedmiotu zamówienia</w:t>
      </w:r>
      <w:r w:rsidRPr="0004032F">
        <w:rPr>
          <w:rFonts w:ascii="Times New Roman" w:eastAsia="Times New Roman" w:hAnsi="Times New Roman" w:cs="Times New Roman"/>
          <w:color w:val="000000"/>
          <w:sz w:val="20"/>
          <w:szCs w:val="20"/>
          <w:lang w:eastAsia="pl-PL"/>
        </w:rPr>
        <w:t>, celem potwierdzenia zgodności zaoferowanego produktu z wymaganiami SIWZ .</w:t>
      </w:r>
    </w:p>
    <w:p w:rsidR="008C251F" w:rsidRPr="0004032F" w:rsidRDefault="008C251F"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Oświadczenia Wykonawcy składane są w oryginale.</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04032F">
        <w:rPr>
          <w:rFonts w:ascii="Times New Roman" w:eastAsia="Times New Roman" w:hAnsi="Times New Roman" w:cs="Times New Roman"/>
          <w:bCs/>
          <w:sz w:val="20"/>
          <w:szCs w:val="20"/>
          <w:lang w:eastAsia="pl-PL"/>
        </w:rPr>
        <w:br/>
        <w:t>z oryginałem.</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04032F">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Poświadczenie za zgodność z oryginałem następuje w formie pisemnej lub w formie elektronicznej.</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Dokumenty sporządzone w języku obcym są składane wraz z tłumaczeniem na język polski.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jest to niezbędne do zapewnienia odpowiedniego przebiegu postępowania o udzielenie zamówienia</w:t>
      </w:r>
      <w:r w:rsidRPr="0004032F">
        <w:rPr>
          <w:rFonts w:ascii="Times New Roman" w:eastAsia="Times New Roman" w:hAnsi="Times New Roman" w:cs="Times New Roman"/>
          <w:i/>
          <w:iCs/>
          <w:sz w:val="20"/>
          <w:szCs w:val="20"/>
          <w:lang w:eastAsia="pl-PL"/>
        </w:rPr>
        <w:t>,</w:t>
      </w:r>
      <w:r w:rsidRPr="0004032F">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04032F">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0E2C67" w:rsidRPr="005D4F39"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04032F">
        <w:rPr>
          <w:rFonts w:ascii="Times New Roman" w:eastAsia="Times New Roman" w:hAnsi="Times New Roman" w:cs="Times New Roman"/>
          <w:i/>
          <w:iCs/>
          <w:sz w:val="20"/>
          <w:szCs w:val="20"/>
          <w:lang w:eastAsia="pl-PL"/>
        </w:rPr>
        <w:t>publicznych</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04032F">
        <w:rPr>
          <w:rFonts w:ascii="Times New Roman" w:eastAsia="Times New Roman" w:hAnsi="Times New Roman" w:cs="Times New Roman"/>
          <w:i/>
          <w:iCs/>
          <w:sz w:val="20"/>
          <w:szCs w:val="20"/>
          <w:lang w:eastAsia="pl-PL"/>
        </w:rPr>
        <w:t>publiczne</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(Dz</w:t>
      </w:r>
      <w:r w:rsidRPr="0060574A">
        <w:rPr>
          <w:rFonts w:ascii="Times New Roman" w:eastAsia="Times New Roman" w:hAnsi="Times New Roman" w:cs="Times New Roman"/>
          <w:color w:val="FF0000"/>
          <w:sz w:val="20"/>
          <w:szCs w:val="20"/>
          <w:lang w:eastAsia="pl-PL"/>
        </w:rPr>
        <w:t xml:space="preserve">. </w:t>
      </w:r>
      <w:r w:rsidRPr="005D4F39">
        <w:rPr>
          <w:rFonts w:ascii="Times New Roman" w:eastAsia="Times New Roman" w:hAnsi="Times New Roman" w:cs="Times New Roman"/>
          <w:sz w:val="20"/>
          <w:szCs w:val="20"/>
          <w:lang w:eastAsia="pl-PL"/>
        </w:rPr>
        <w:t>U.</w:t>
      </w:r>
      <w:r w:rsidR="0060574A" w:rsidRPr="005D4F39">
        <w:rPr>
          <w:rFonts w:ascii="Times New Roman" w:hAnsi="Times New Roman" w:cs="Times New Roman"/>
          <w:bCs/>
          <w:sz w:val="20"/>
          <w:szCs w:val="20"/>
        </w:rPr>
        <w:t xml:space="preserve"> 2019</w:t>
      </w:r>
      <w:r w:rsidR="0060574A" w:rsidRPr="005D4F39">
        <w:rPr>
          <w:rFonts w:ascii="Times New Roman" w:hAnsi="Times New Roman" w:cs="Times New Roman"/>
          <w:sz w:val="20"/>
          <w:szCs w:val="20"/>
        </w:rPr>
        <w:t xml:space="preserve"> poz. </w:t>
      </w:r>
      <w:r w:rsidR="0060574A" w:rsidRPr="005D4F39">
        <w:rPr>
          <w:rFonts w:ascii="Times New Roman" w:hAnsi="Times New Roman" w:cs="Times New Roman"/>
          <w:bCs/>
          <w:sz w:val="20"/>
          <w:szCs w:val="20"/>
        </w:rPr>
        <w:t>700</w:t>
      </w:r>
      <w:r w:rsidRPr="005D4F39">
        <w:rPr>
          <w:rFonts w:ascii="Times New Roman" w:eastAsia="Times New Roman" w:hAnsi="Times New Roman" w:cs="Times New Roman"/>
          <w:sz w:val="20"/>
          <w:szCs w:val="20"/>
          <w:lang w:eastAsia="pl-PL"/>
        </w:rPr>
        <w:t xml:space="preserve"> </w:t>
      </w:r>
      <w:r w:rsidRPr="005D4F39">
        <w:rPr>
          <w:rFonts w:ascii="Times New Roman" w:eastAsia="Times New Roman" w:hAnsi="Times New Roman" w:cs="Times New Roman"/>
          <w:sz w:val="20"/>
          <w:szCs w:val="20"/>
          <w:lang w:eastAsia="pl-PL"/>
        </w:rPr>
        <w:br/>
      </w:r>
      <w:r w:rsidR="005B49AF" w:rsidRPr="005D4F39">
        <w:rPr>
          <w:rFonts w:ascii="Times New Roman" w:eastAsia="Times New Roman" w:hAnsi="Times New Roman" w:cs="Times New Roman"/>
          <w:sz w:val="20"/>
          <w:szCs w:val="20"/>
          <w:lang w:eastAsia="pl-PL"/>
        </w:rPr>
        <w:t>ze zm.</w:t>
      </w:r>
      <w:r w:rsidRPr="005D4F39">
        <w:rPr>
          <w:rFonts w:ascii="Times New Roman" w:eastAsia="Times New Roman" w:hAnsi="Times New Roman" w:cs="Times New Roman"/>
          <w:sz w:val="20"/>
          <w:szCs w:val="20"/>
          <w:lang w:eastAsia="pl-PL"/>
        </w:rPr>
        <w:t xml:space="preserve">).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zakresie nie uregulowanym w SIWZ, zastosowanie mają przepisy Rozporządzenia Ministra Rozwoju z dn</w:t>
      </w:r>
      <w:r w:rsidRPr="0004032F">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w:t>
      </w:r>
      <w:r w:rsidR="00323B07">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Dz.U.</w:t>
      </w:r>
      <w:r w:rsidR="005D4F39">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2016r. poz. 1126)</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Informacje dla wykonawców ubiegających się wspólnie o udzielenie zamówienia </w:t>
      </w:r>
    </w:p>
    <w:p w:rsidR="000E2C67" w:rsidRPr="0004032F" w:rsidRDefault="000E2C67" w:rsidP="000E2C67">
      <w:pPr>
        <w:spacing w:after="120" w:line="240" w:lineRule="auto"/>
        <w:contextualSpacing/>
        <w:rPr>
          <w:rFonts w:ascii="Times New Roman" w:eastAsia="Calibri" w:hAnsi="Times New Roman" w:cs="Times New Roman"/>
          <w:sz w:val="20"/>
          <w:szCs w:val="20"/>
          <w:u w:val="single"/>
        </w:rPr>
      </w:pP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04032F">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04032F">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04032F">
        <w:rPr>
          <w:rFonts w:ascii="Times New Roman" w:eastAsia="Times New Roman" w:hAnsi="Times New Roman" w:cs="Times New Roman"/>
          <w:color w:val="000000"/>
          <w:spacing w:val="8"/>
          <w:sz w:val="20"/>
          <w:szCs w:val="20"/>
          <w:lang w:eastAsia="pl-PL"/>
        </w:rPr>
        <w:t xml:space="preserve">o udzielenie przedmiotowego zamówienia publicznego. Pełnomocnictwo musi być złożone </w:t>
      </w:r>
      <w:r w:rsidRPr="0004032F">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04032F">
        <w:rPr>
          <w:rFonts w:ascii="Times New Roman" w:eastAsia="Times New Roman" w:hAnsi="Times New Roman" w:cs="Times New Roman"/>
          <w:color w:val="000000"/>
          <w:spacing w:val="-1"/>
          <w:sz w:val="20"/>
          <w:szCs w:val="20"/>
          <w:lang w:eastAsia="pl-PL"/>
        </w:rPr>
        <w:t xml:space="preserve">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04032F">
        <w:rPr>
          <w:rFonts w:ascii="Times New Roman" w:eastAsia="Times New Roman" w:hAnsi="Times New Roman" w:cs="Times New Roman"/>
          <w:color w:val="000000"/>
          <w:spacing w:val="-1"/>
          <w:sz w:val="20"/>
          <w:szCs w:val="20"/>
          <w:lang w:eastAsia="pl-PL"/>
        </w:rPr>
        <w:t xml:space="preserve">o których mowa w </w:t>
      </w:r>
      <w:r w:rsidRPr="0004032F">
        <w:rPr>
          <w:rFonts w:ascii="Times New Roman" w:eastAsia="Calibri" w:hAnsi="Times New Roman" w:cs="Times New Roman"/>
          <w:sz w:val="20"/>
          <w:szCs w:val="20"/>
        </w:rPr>
        <w:t>art. 24 ust. 1 pkt 12–23 oraz ust. 5 pkt 1 ustawy Prawo Zamówień Publicznych.</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04032F">
        <w:rPr>
          <w:rFonts w:ascii="Times New Roman" w:eastAsia="Times New Roman" w:hAnsi="Times New Roman" w:cs="Times New Roman"/>
          <w:color w:val="000000"/>
          <w:spacing w:val="-2"/>
          <w:sz w:val="20"/>
          <w:szCs w:val="20"/>
          <w:lang w:eastAsia="pl-PL"/>
        </w:rPr>
        <w:t>udziału w postępowaniu.</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Wszelka korespondencja oraz rozliczenia dokonywane będą z pełnomocnikiem (liderem).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Wszyscy partnerzy będą ponosić odpowiedzialność solidarną za wykonanie umowy zgo</w:t>
      </w:r>
      <w:r w:rsidR="004035CD">
        <w:rPr>
          <w:rFonts w:ascii="Times New Roman" w:eastAsia="Calibri" w:hAnsi="Times New Roman" w:cs="Times New Roman"/>
          <w:sz w:val="20"/>
          <w:szCs w:val="20"/>
        </w:rPr>
        <w:t>d</w:t>
      </w:r>
      <w:r w:rsidRPr="0004032F">
        <w:rPr>
          <w:rFonts w:ascii="Times New Roman" w:eastAsia="Calibri" w:hAnsi="Times New Roman" w:cs="Times New Roman"/>
          <w:sz w:val="20"/>
          <w:szCs w:val="20"/>
        </w:rPr>
        <w:t>nie z jej postanowieniami.</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0E2C67" w:rsidRPr="0004032F" w:rsidTr="001B26A9">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autoSpaceDE w:val="0"/>
              <w:spacing w:after="120" w:line="240" w:lineRule="auto"/>
              <w:ind w:left="862"/>
              <w:contextualSpacing/>
              <w:rPr>
                <w:rFonts w:ascii="Times New Roman" w:eastAsia="Times New Roman" w:hAnsi="Times New Roman" w:cs="Times New Roman"/>
                <w:bCs/>
                <w:iCs/>
                <w:sz w:val="20"/>
                <w:szCs w:val="20"/>
                <w:lang w:eastAsia="ar-SA"/>
              </w:rPr>
            </w:pPr>
          </w:p>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iCs/>
                <w:sz w:val="20"/>
                <w:szCs w:val="20"/>
                <w:lang w:eastAsia="pl-PL"/>
              </w:rPr>
            </w:pPr>
            <w:bookmarkStart w:id="2" w:name="_Toc457480602"/>
            <w:r w:rsidRPr="0004032F">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2"/>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w języku polskim.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04032F">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 poz.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2018</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2188</w:t>
      </w:r>
      <w:r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 xml:space="preserve">ze zm.) </w:t>
      </w:r>
      <w:r w:rsidRPr="0004032F">
        <w:rPr>
          <w:rFonts w:ascii="Times New Roman" w:eastAsia="Times New Roman" w:hAnsi="Times New Roman" w:cs="Times New Roman"/>
          <w:color w:val="000000"/>
          <w:sz w:val="20"/>
          <w:szCs w:val="20"/>
          <w:lang w:eastAsia="pl-PL"/>
        </w:rPr>
        <w:t>osobiście, za pośrednictwem posłańca, faksu lub przy użyciu środków komunikacji elektronicznej w rozumieniu ustawy z dnia 18 lipca 2002 r. o świadczeniu usług drogą elektroniczną (Dz. U. 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2019</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123</w:t>
      </w:r>
      <w:r w:rsidR="005B49AF"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ze zm.)</w:t>
      </w:r>
      <w:r w:rsidRPr="0004032F">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0E2C67" w:rsidRPr="0004032F" w:rsidRDefault="000E2C67" w:rsidP="00FD0AB2">
      <w:pPr>
        <w:keepNext/>
        <w:numPr>
          <w:ilvl w:val="2"/>
          <w:numId w:val="34"/>
        </w:numPr>
        <w:tabs>
          <w:tab w:val="num" w:pos="993"/>
        </w:tabs>
        <w:spacing w:after="0" w:line="240" w:lineRule="auto"/>
        <w:ind w:left="709" w:hanging="283"/>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formy pisemnej (za pośrednictwem operatora pocztowego), osobiście lub za pośrednictwem posłańca</w:t>
      </w:r>
    </w:p>
    <w:p w:rsidR="000E2C67" w:rsidRPr="0004032F" w:rsidRDefault="000E2C67" w:rsidP="00FD0AB2">
      <w:pPr>
        <w:spacing w:after="0" w:line="240" w:lineRule="auto"/>
        <w:ind w:left="709" w:hanging="283"/>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 xml:space="preserve">          </w:t>
      </w:r>
      <w:r w:rsidRPr="0004032F">
        <w:rPr>
          <w:rFonts w:ascii="Times New Roman" w:eastAsia="Times New Roman" w:hAnsi="Times New Roman" w:cs="Times New Roman"/>
          <w:sz w:val="20"/>
          <w:szCs w:val="20"/>
          <w:lang w:eastAsia="pl-PL"/>
        </w:rPr>
        <w:t>lub</w:t>
      </w:r>
    </w:p>
    <w:p w:rsidR="000E2C67" w:rsidRPr="0004032F" w:rsidRDefault="000E2C67" w:rsidP="00FD0AB2">
      <w:pPr>
        <w:keepNext/>
        <w:numPr>
          <w:ilvl w:val="2"/>
          <w:numId w:val="34"/>
        </w:numPr>
        <w:tabs>
          <w:tab w:val="num" w:pos="993"/>
        </w:tabs>
        <w:spacing w:after="0" w:line="240" w:lineRule="auto"/>
        <w:ind w:left="709" w:hanging="283"/>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poczty elektronicznej : </w:t>
      </w:r>
      <w:r w:rsidRPr="0004032F">
        <w:rPr>
          <w:rFonts w:ascii="Times New Roman" w:eastAsia="Times New Roman" w:hAnsi="Times New Roman" w:cs="Times New Roman"/>
          <w:sz w:val="20"/>
          <w:szCs w:val="20"/>
          <w:lang w:eastAsia="ar-SA"/>
        </w:rPr>
        <w:t xml:space="preserve">e–mail: </w:t>
      </w:r>
      <w:hyperlink r:id="rId17" w:history="1">
        <w:r w:rsidR="00A368C9" w:rsidRPr="0004032F">
          <w:rPr>
            <w:rStyle w:val="Hipercze"/>
            <w:rFonts w:ascii="Times New Roman" w:eastAsia="Times New Roman" w:hAnsi="Times New Roman"/>
            <w:sz w:val="20"/>
            <w:szCs w:val="20"/>
            <w:lang w:eastAsia="ar-SA"/>
          </w:rPr>
          <w:t>zamowienia.publiczne@szpital.sejny.pl</w:t>
        </w:r>
      </w:hyperlink>
    </w:p>
    <w:p w:rsidR="000E2C67" w:rsidRPr="0004032F" w:rsidRDefault="000E2C67" w:rsidP="004C2B5F">
      <w:pPr>
        <w:autoSpaceDE w:val="0"/>
        <w:spacing w:after="0" w:line="240" w:lineRule="auto"/>
        <w:contextualSpacing/>
        <w:jc w:val="both"/>
        <w:rPr>
          <w:rFonts w:ascii="Times New Roman" w:eastAsia="Times New Roman" w:hAnsi="Times New Roman" w:cs="Times New Roman"/>
          <w:b/>
          <w:sz w:val="20"/>
          <w:szCs w:val="20"/>
          <w:lang w:eastAsia="ar-SA"/>
        </w:rPr>
      </w:pP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04032F">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04032F">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8" w:anchor="/dokument/16979921" w:history="1">
        <w:r w:rsidRPr="0004032F">
          <w:rPr>
            <w:rFonts w:ascii="Times New Roman" w:eastAsia="Times New Roman" w:hAnsi="Times New Roman" w:cs="Times New Roman"/>
            <w:bCs/>
            <w:color w:val="000000"/>
            <w:sz w:val="20"/>
            <w:szCs w:val="20"/>
            <w:lang w:eastAsia="pl-PL"/>
          </w:rPr>
          <w:t>ustawy</w:t>
        </w:r>
      </w:hyperlink>
      <w:r w:rsidRPr="0004032F">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04032F">
        <w:rPr>
          <w:rFonts w:ascii="Times New Roman" w:eastAsia="Times New Roman" w:hAnsi="Times New Roman" w:cs="Times New Roman"/>
          <w:b/>
          <w:iCs/>
          <w:sz w:val="20"/>
          <w:szCs w:val="20"/>
          <w:u w:val="single"/>
          <w:lang w:eastAsia="ar-SA"/>
        </w:rPr>
        <w:t>2</w:t>
      </w:r>
      <w:r w:rsidRPr="0004032F">
        <w:rPr>
          <w:rFonts w:ascii="Times New Roman" w:eastAsia="Times New Roman" w:hAnsi="Times New Roman" w:cs="Times New Roman"/>
          <w:bCs/>
          <w:iCs/>
          <w:sz w:val="20"/>
          <w:szCs w:val="20"/>
          <w:u w:val="single"/>
          <w:lang w:eastAsia="ar-SA"/>
        </w:rPr>
        <w:t xml:space="preserve"> dni</w:t>
      </w:r>
      <w:r w:rsidRPr="0004032F">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E2C67" w:rsidRPr="0004032F" w:rsidRDefault="000E2C67" w:rsidP="000E2C67">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04032F">
        <w:rPr>
          <w:rFonts w:ascii="Times New Roman" w:eastAsia="Times New Roman" w:hAnsi="Times New Roman" w:cs="Times New Roman"/>
          <w:b/>
          <w:sz w:val="20"/>
          <w:szCs w:val="20"/>
          <w:u w:val="single"/>
          <w:lang w:eastAsia="pl-PL"/>
        </w:rPr>
        <w:t>drogą elektroniczną w wersji edytowalnej.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Pracownik Zamawiającego upoważniony do bezpośredniego kontaktowania </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sz w:val="20"/>
          <w:szCs w:val="20"/>
          <w:lang w:eastAsia="pl-PL"/>
        </w:rPr>
        <w:t>się z Wykonawcami:</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i/>
          <w:sz w:val="20"/>
          <w:szCs w:val="20"/>
          <w:lang w:eastAsia="pl-PL"/>
        </w:rPr>
        <w:t>w sprawach formalno-prawnych:</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i/>
          <w:sz w:val="20"/>
          <w:szCs w:val="20"/>
          <w:lang w:eastAsia="pl-PL"/>
        </w:rPr>
        <w:t xml:space="preserve">                                         </w:t>
      </w:r>
      <w:r w:rsidR="00A368C9" w:rsidRPr="0004032F">
        <w:rPr>
          <w:rFonts w:ascii="Times New Roman" w:eastAsia="Times New Roman" w:hAnsi="Times New Roman" w:cs="Times New Roman"/>
          <w:b/>
          <w:i/>
          <w:sz w:val="20"/>
          <w:szCs w:val="20"/>
          <w:lang w:eastAsia="pl-PL"/>
        </w:rPr>
        <w:t>Jolanta Szafranowska</w:t>
      </w:r>
    </w:p>
    <w:p w:rsidR="000E2C67" w:rsidRPr="0004032F"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Tel.  (087) 517 23 19</w:t>
      </w:r>
    </w:p>
    <w:p w:rsidR="000E2C67" w:rsidRPr="005E4AF0"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Faks (087) 517 23 35</w:t>
      </w:r>
    </w:p>
    <w:p w:rsidR="000E2C67" w:rsidRPr="005E4AF0" w:rsidRDefault="000E2C67" w:rsidP="000E2C67">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5E4AF0">
        <w:rPr>
          <w:rFonts w:ascii="Times New Roman" w:eastAsia="Times New Roman" w:hAnsi="Times New Roman" w:cs="Times New Roman"/>
          <w:i/>
          <w:sz w:val="20"/>
          <w:szCs w:val="20"/>
          <w:lang w:eastAsia="pl-PL"/>
        </w:rPr>
        <w:t xml:space="preserve">                    e-mail: </w:t>
      </w:r>
      <w:hyperlink r:id="rId19" w:history="1">
        <w:r w:rsidR="001A4C20" w:rsidRPr="0004032F">
          <w:rPr>
            <w:rStyle w:val="Hipercze"/>
            <w:rFonts w:ascii="Times New Roman" w:eastAsia="Times New Roman" w:hAnsi="Times New Roman"/>
            <w:sz w:val="20"/>
            <w:szCs w:val="20"/>
            <w:lang w:eastAsia="pl-PL"/>
          </w:rPr>
          <w:t>zamowienia.publiczne@szpital.sejny.pl</w:t>
        </w:r>
      </w:hyperlink>
    </w:p>
    <w:p w:rsidR="000E2C67" w:rsidRPr="005E4AF0" w:rsidRDefault="000E2C67" w:rsidP="00275DF2">
      <w:pPr>
        <w:suppressAutoHyphens/>
        <w:spacing w:after="0" w:line="240" w:lineRule="auto"/>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5E4AF0" w:rsidRDefault="000E2C67" w:rsidP="000E2C67">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b/>
                <w:bCs/>
                <w:iCs/>
                <w:sz w:val="20"/>
                <w:szCs w:val="20"/>
                <w:lang w:eastAsia="pl-PL"/>
              </w:rPr>
              <w:t>WYMAGANIA DOTYCZĄCE WADIUM</w:t>
            </w:r>
          </w:p>
        </w:tc>
      </w:tr>
    </w:tbl>
    <w:p w:rsidR="000E2C67" w:rsidRPr="0004032F" w:rsidRDefault="000E2C67" w:rsidP="000E2C67">
      <w:pPr>
        <w:spacing w:after="0" w:line="240" w:lineRule="auto"/>
        <w:ind w:left="357"/>
        <w:jc w:val="both"/>
        <w:rPr>
          <w:rFonts w:ascii="Times New Roman" w:eastAsia="Times New Roman" w:hAnsi="Times New Roman" w:cs="Times New Roman"/>
          <w:color w:val="000000"/>
          <w:sz w:val="20"/>
          <w:szCs w:val="20"/>
          <w:lang w:eastAsia="ar-SA"/>
        </w:rPr>
      </w:pP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1.</w:t>
      </w:r>
      <w:r w:rsidRPr="0004032F">
        <w:rPr>
          <w:rFonts w:ascii="Times New Roman" w:hAnsi="Times New Roman" w:cs="Times New Roman"/>
          <w:bCs/>
          <w:sz w:val="20"/>
          <w:szCs w:val="20"/>
        </w:rPr>
        <w:t xml:space="preserve"> Wykonawca zobowiązany jest wnieść wadium w wysokości </w:t>
      </w:r>
      <w:r w:rsidR="00F911D4" w:rsidRPr="004C2B5F">
        <w:rPr>
          <w:rFonts w:ascii="Times New Roman" w:hAnsi="Times New Roman" w:cs="Times New Roman"/>
          <w:b/>
          <w:bCs/>
          <w:sz w:val="20"/>
          <w:szCs w:val="20"/>
        </w:rPr>
        <w:t>1.500</w:t>
      </w:r>
      <w:r w:rsidRPr="004C2B5F">
        <w:rPr>
          <w:rFonts w:ascii="Times New Roman" w:hAnsi="Times New Roman" w:cs="Times New Roman"/>
          <w:b/>
          <w:bCs/>
          <w:sz w:val="20"/>
          <w:szCs w:val="20"/>
        </w:rPr>
        <w:t>,00 zł</w:t>
      </w:r>
      <w:r w:rsidRPr="004C2B5F">
        <w:rPr>
          <w:rFonts w:ascii="Times New Roman" w:hAnsi="Times New Roman" w:cs="Times New Roman"/>
          <w:bCs/>
          <w:sz w:val="20"/>
          <w:szCs w:val="20"/>
        </w:rPr>
        <w:t xml:space="preserve"> (słownie: </w:t>
      </w:r>
      <w:r w:rsidR="00F911D4" w:rsidRPr="004C2B5F">
        <w:rPr>
          <w:rFonts w:ascii="Times New Roman" w:hAnsi="Times New Roman" w:cs="Times New Roman"/>
          <w:bCs/>
          <w:sz w:val="20"/>
          <w:szCs w:val="20"/>
        </w:rPr>
        <w:t>jeden tysiąc pięćset</w:t>
      </w:r>
      <w:r w:rsidRPr="004C2B5F">
        <w:rPr>
          <w:rFonts w:ascii="Times New Roman" w:hAnsi="Times New Roman" w:cs="Times New Roman"/>
          <w:bCs/>
          <w:sz w:val="20"/>
          <w:szCs w:val="20"/>
        </w:rPr>
        <w:t xml:space="preserve"> złotych).</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2.</w:t>
      </w:r>
      <w:r w:rsidRPr="0004032F">
        <w:rPr>
          <w:rFonts w:ascii="Times New Roman" w:hAnsi="Times New Roman" w:cs="Times New Roman"/>
          <w:bCs/>
          <w:sz w:val="20"/>
          <w:szCs w:val="20"/>
        </w:rPr>
        <w:t xml:space="preserve"> Wadium może być wnoszone w następujących formach: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1) pieniądzu;</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2) poręczeniach bankowych lub poręczeniach spółdzielczej kasy oszczędnościowo kredytowej, z tym, że poręczenie kasy jest zawsze poręczeniem pieniężnym;</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3) gwarancjach bankowych;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4) gwarancjach ubezpieczeniowych;</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5) poręczeniach udzielanych przez podmioty, o których mowa w art. 6 lit. b ust. 5 pkt 2 ustawy z dnia 9 listopada 2000 r. o utworzeniu Polskiej Agencji Rozwoju Przedsiębiorczości (Dz.U. z</w:t>
      </w:r>
      <w:r w:rsidR="0097131D">
        <w:rPr>
          <w:rFonts w:ascii="Times New Roman" w:hAnsi="Times New Roman" w:cs="Times New Roman"/>
          <w:bCs/>
          <w:sz w:val="20"/>
          <w:szCs w:val="20"/>
        </w:rPr>
        <w:t xml:space="preserve"> </w:t>
      </w:r>
      <w:r w:rsidR="0097131D" w:rsidRPr="00D91A96">
        <w:rPr>
          <w:rFonts w:ascii="Times New Roman" w:hAnsi="Times New Roman" w:cs="Times New Roman"/>
          <w:bCs/>
          <w:sz w:val="20"/>
          <w:szCs w:val="20"/>
        </w:rPr>
        <w:t>2019</w:t>
      </w:r>
      <w:r w:rsidR="0097131D" w:rsidRPr="00D91A96">
        <w:rPr>
          <w:rFonts w:ascii="Times New Roman" w:hAnsi="Times New Roman" w:cs="Times New Roman"/>
          <w:sz w:val="20"/>
          <w:szCs w:val="20"/>
        </w:rPr>
        <w:t xml:space="preserve"> poz. </w:t>
      </w:r>
      <w:r w:rsidR="0097131D" w:rsidRPr="00D91A96">
        <w:rPr>
          <w:rFonts w:ascii="Times New Roman" w:hAnsi="Times New Roman" w:cs="Times New Roman"/>
          <w:bCs/>
          <w:sz w:val="20"/>
          <w:szCs w:val="20"/>
        </w:rPr>
        <w:t>310</w:t>
      </w:r>
      <w:r w:rsidRPr="00D91A96">
        <w:rPr>
          <w:rFonts w:ascii="Times New Roman" w:hAnsi="Times New Roman" w:cs="Times New Roman"/>
          <w:bCs/>
          <w:sz w:val="20"/>
          <w:szCs w:val="20"/>
        </w:rPr>
        <w:t xml:space="preserve"> </w:t>
      </w:r>
      <w:r w:rsidR="005B49AF">
        <w:rPr>
          <w:rFonts w:ascii="Times New Roman" w:hAnsi="Times New Roman" w:cs="Times New Roman"/>
          <w:bCs/>
          <w:sz w:val="20"/>
          <w:szCs w:val="20"/>
        </w:rPr>
        <w:t xml:space="preserve">ze </w:t>
      </w:r>
      <w:r w:rsidRPr="0004032F">
        <w:rPr>
          <w:rFonts w:ascii="Times New Roman" w:hAnsi="Times New Roman" w:cs="Times New Roman"/>
          <w:bCs/>
          <w:sz w:val="20"/>
          <w:szCs w:val="20"/>
        </w:rPr>
        <w:t>zm.).</w:t>
      </w:r>
    </w:p>
    <w:p w:rsidR="00D334CA" w:rsidRPr="0004032F" w:rsidRDefault="00D334CA" w:rsidP="004C2B5F">
      <w:pPr>
        <w:autoSpaceDE w:val="0"/>
        <w:autoSpaceDN w:val="0"/>
        <w:adjustRightInd w:val="0"/>
        <w:spacing w:after="0" w:line="240" w:lineRule="auto"/>
        <w:ind w:left="284" w:hanging="284"/>
        <w:jc w:val="both"/>
        <w:rPr>
          <w:rFonts w:ascii="Times New Roman" w:hAnsi="Times New Roman" w:cs="Times New Roman"/>
          <w:b/>
          <w:bCs/>
          <w:sz w:val="20"/>
          <w:szCs w:val="20"/>
        </w:rPr>
      </w:pPr>
      <w:r w:rsidRPr="0004032F">
        <w:rPr>
          <w:rFonts w:ascii="Times New Roman" w:hAnsi="Times New Roman" w:cs="Times New Roman"/>
          <w:b/>
          <w:bCs/>
          <w:sz w:val="20"/>
          <w:szCs w:val="20"/>
        </w:rPr>
        <w:t>3.</w:t>
      </w:r>
      <w:r w:rsidRPr="0004032F">
        <w:rPr>
          <w:rFonts w:ascii="Times New Roman" w:hAnsi="Times New Roman" w:cs="Times New Roman"/>
          <w:bCs/>
          <w:sz w:val="20"/>
          <w:szCs w:val="20"/>
        </w:rPr>
        <w:t xml:space="preserve"> </w:t>
      </w:r>
      <w:r w:rsidRPr="0004032F">
        <w:rPr>
          <w:rFonts w:ascii="Times New Roman" w:hAnsi="Times New Roman" w:cs="Times New Roman"/>
          <w:b/>
          <w:bCs/>
          <w:sz w:val="20"/>
          <w:szCs w:val="20"/>
        </w:rPr>
        <w:t>Wadium przetargowe w pieniądzu należy wpłacić przelewem na konto bankowe Zamawiającego o numerze  rachunku 95 9359 0002 0023 3310 2000 0002</w:t>
      </w:r>
    </w:p>
    <w:p w:rsidR="00D334CA" w:rsidRPr="0004032F" w:rsidRDefault="00D334CA" w:rsidP="004C2B5F">
      <w:pPr>
        <w:autoSpaceDE w:val="0"/>
        <w:autoSpaceDN w:val="0"/>
        <w:adjustRightInd w:val="0"/>
        <w:spacing w:after="0" w:line="240" w:lineRule="auto"/>
        <w:ind w:left="284" w:hanging="284"/>
        <w:jc w:val="both"/>
        <w:rPr>
          <w:rFonts w:ascii="Times New Roman" w:hAnsi="Times New Roman" w:cs="Times New Roman"/>
          <w:bCs/>
          <w:sz w:val="20"/>
          <w:szCs w:val="20"/>
        </w:rPr>
      </w:pPr>
      <w:r w:rsidRPr="0004032F">
        <w:rPr>
          <w:rFonts w:ascii="Times New Roman" w:hAnsi="Times New Roman" w:cs="Times New Roman"/>
          <w:bCs/>
          <w:sz w:val="20"/>
          <w:szCs w:val="20"/>
        </w:rPr>
        <w:t xml:space="preserve">      Wadium winno znajdować się na koncie Zamawiającego najpóźniej w terminie składania ofert tj. </w:t>
      </w:r>
      <w:r w:rsidR="001F3F09">
        <w:rPr>
          <w:rFonts w:ascii="Times New Roman" w:hAnsi="Times New Roman" w:cs="Times New Roman"/>
          <w:b/>
          <w:bCs/>
          <w:sz w:val="20"/>
          <w:szCs w:val="20"/>
        </w:rPr>
        <w:t>11</w:t>
      </w:r>
      <w:r w:rsidR="004C2B5F" w:rsidRPr="007D7908">
        <w:rPr>
          <w:rFonts w:ascii="Times New Roman" w:hAnsi="Times New Roman" w:cs="Times New Roman"/>
          <w:b/>
          <w:bCs/>
          <w:sz w:val="20"/>
          <w:szCs w:val="20"/>
        </w:rPr>
        <w:t>.09.</w:t>
      </w:r>
      <w:r w:rsidR="005F2B39" w:rsidRPr="007D7908">
        <w:rPr>
          <w:rFonts w:ascii="Times New Roman" w:hAnsi="Times New Roman" w:cs="Times New Roman"/>
          <w:b/>
          <w:bCs/>
          <w:sz w:val="20"/>
          <w:szCs w:val="20"/>
        </w:rPr>
        <w:t>2019</w:t>
      </w:r>
      <w:r w:rsidR="005F2B39" w:rsidRPr="004C2B5F">
        <w:rPr>
          <w:rFonts w:ascii="Times New Roman" w:hAnsi="Times New Roman" w:cs="Times New Roman"/>
          <w:bCs/>
          <w:sz w:val="20"/>
          <w:szCs w:val="20"/>
        </w:rPr>
        <w:t xml:space="preserve"> r. godz. 11:</w:t>
      </w:r>
      <w:r w:rsidRPr="004C2B5F">
        <w:rPr>
          <w:rFonts w:ascii="Times New Roman" w:hAnsi="Times New Roman" w:cs="Times New Roman"/>
          <w:bCs/>
          <w:sz w:val="20"/>
          <w:szCs w:val="20"/>
        </w:rPr>
        <w:t>00</w:t>
      </w:r>
      <w:r w:rsidRPr="0004032F">
        <w:rPr>
          <w:rFonts w:ascii="Times New Roman" w:hAnsi="Times New Roman" w:cs="Times New Roman"/>
          <w:bCs/>
          <w:sz w:val="20"/>
          <w:szCs w:val="20"/>
        </w:rPr>
        <w:t>. Kopię przelewu należy załączyć do oferty.</w:t>
      </w:r>
    </w:p>
    <w:p w:rsidR="00D334CA" w:rsidRPr="0004032F" w:rsidRDefault="00D334CA" w:rsidP="004C2B5F">
      <w:pPr>
        <w:autoSpaceDE w:val="0"/>
        <w:autoSpaceDN w:val="0"/>
        <w:adjustRightInd w:val="0"/>
        <w:spacing w:after="0" w:line="240" w:lineRule="auto"/>
        <w:ind w:left="284" w:hanging="284"/>
        <w:jc w:val="both"/>
        <w:rPr>
          <w:rFonts w:ascii="Times New Roman" w:hAnsi="Times New Roman" w:cs="Times New Roman"/>
          <w:bCs/>
          <w:sz w:val="20"/>
          <w:szCs w:val="20"/>
        </w:rPr>
      </w:pPr>
      <w:r w:rsidRPr="0004032F">
        <w:rPr>
          <w:rFonts w:ascii="Times New Roman" w:hAnsi="Times New Roman" w:cs="Times New Roman"/>
          <w:b/>
          <w:bCs/>
          <w:sz w:val="20"/>
          <w:szCs w:val="20"/>
        </w:rPr>
        <w:t>4.</w:t>
      </w:r>
      <w:r w:rsidRPr="0004032F">
        <w:rPr>
          <w:rFonts w:ascii="Times New Roman" w:hAnsi="Times New Roman" w:cs="Times New Roman"/>
          <w:bCs/>
          <w:sz w:val="20"/>
          <w:szCs w:val="20"/>
        </w:rPr>
        <w:t xml:space="preserve"> Wadium wnoszone w pozostałych formach należy złożyć w postaci oryginału, najpóźniej w terminie składania ofert tj</w:t>
      </w:r>
      <w:r w:rsidR="004C2B5F" w:rsidRPr="007D7908">
        <w:rPr>
          <w:rFonts w:ascii="Times New Roman" w:hAnsi="Times New Roman" w:cs="Times New Roman"/>
          <w:b/>
          <w:bCs/>
          <w:sz w:val="20"/>
          <w:szCs w:val="20"/>
        </w:rPr>
        <w:t xml:space="preserve">. </w:t>
      </w:r>
      <w:r w:rsidR="007A122E">
        <w:rPr>
          <w:rFonts w:ascii="Times New Roman" w:hAnsi="Times New Roman" w:cs="Times New Roman"/>
          <w:b/>
          <w:bCs/>
          <w:sz w:val="20"/>
          <w:szCs w:val="20"/>
        </w:rPr>
        <w:t>11</w:t>
      </w:r>
      <w:r w:rsidR="004C2B5F" w:rsidRPr="007D7908">
        <w:rPr>
          <w:rFonts w:ascii="Times New Roman" w:hAnsi="Times New Roman" w:cs="Times New Roman"/>
          <w:b/>
          <w:bCs/>
          <w:sz w:val="20"/>
          <w:szCs w:val="20"/>
        </w:rPr>
        <w:t>.09.</w:t>
      </w:r>
      <w:r w:rsidR="005F2B39" w:rsidRPr="007D7908">
        <w:rPr>
          <w:rFonts w:ascii="Times New Roman" w:hAnsi="Times New Roman" w:cs="Times New Roman"/>
          <w:b/>
          <w:bCs/>
          <w:sz w:val="20"/>
          <w:szCs w:val="20"/>
        </w:rPr>
        <w:t>2019</w:t>
      </w:r>
      <w:r w:rsidR="005F2B39" w:rsidRPr="004C2B5F">
        <w:rPr>
          <w:rFonts w:ascii="Times New Roman" w:hAnsi="Times New Roman" w:cs="Times New Roman"/>
          <w:bCs/>
          <w:sz w:val="20"/>
          <w:szCs w:val="20"/>
        </w:rPr>
        <w:t xml:space="preserve"> r. godz. 11:0</w:t>
      </w:r>
      <w:r w:rsidRPr="004C2B5F">
        <w:rPr>
          <w:rFonts w:ascii="Times New Roman" w:hAnsi="Times New Roman" w:cs="Times New Roman"/>
          <w:bCs/>
          <w:sz w:val="20"/>
          <w:szCs w:val="20"/>
        </w:rPr>
        <w:t xml:space="preserve">0 </w:t>
      </w:r>
      <w:r w:rsidRPr="0004032F">
        <w:rPr>
          <w:rFonts w:ascii="Times New Roman" w:hAnsi="Times New Roman" w:cs="Times New Roman"/>
          <w:bCs/>
          <w:sz w:val="20"/>
          <w:szCs w:val="20"/>
        </w:rPr>
        <w:t xml:space="preserve">w sekretariacie SP ZOZ w Sejnach przy ul. dr E. </w:t>
      </w:r>
      <w:proofErr w:type="spellStart"/>
      <w:r w:rsidRPr="0004032F">
        <w:rPr>
          <w:rFonts w:ascii="Times New Roman" w:hAnsi="Times New Roman" w:cs="Times New Roman"/>
          <w:bCs/>
          <w:sz w:val="20"/>
          <w:szCs w:val="20"/>
        </w:rPr>
        <w:t>Rittlera</w:t>
      </w:r>
      <w:proofErr w:type="spellEnd"/>
      <w:r w:rsidRPr="0004032F">
        <w:rPr>
          <w:rFonts w:ascii="Times New Roman" w:hAnsi="Times New Roman" w:cs="Times New Roman"/>
          <w:bCs/>
          <w:sz w:val="20"/>
          <w:szCs w:val="20"/>
        </w:rPr>
        <w:t xml:space="preserve"> 2, 16-500 Sejny.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Cs/>
          <w:sz w:val="20"/>
          <w:szCs w:val="20"/>
        </w:rPr>
        <w:t>Nie wolno oryginałów tych dokumentów wkładać do oferty. Kserokopia dokumentu potwierdzona za zgodność z oryginałem powinna być dołączona do oferty.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5.</w:t>
      </w:r>
      <w:r w:rsidRPr="0004032F">
        <w:rPr>
          <w:rFonts w:ascii="Times New Roman" w:hAnsi="Times New Roman" w:cs="Times New Roman"/>
          <w:bCs/>
          <w:sz w:val="20"/>
          <w:szCs w:val="20"/>
        </w:rPr>
        <w:t xml:space="preserve"> Zamawiający zwróci wadium na zasadach określonych w art. 46 ust. 1, 1a, 2 i 4 ustawy.</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6.</w:t>
      </w:r>
      <w:r w:rsidRPr="0004032F">
        <w:rPr>
          <w:rFonts w:ascii="Times New Roman" w:hAnsi="Times New Roman" w:cs="Times New Roman"/>
          <w:bCs/>
          <w:sz w:val="20"/>
          <w:szCs w:val="20"/>
        </w:rPr>
        <w:t xml:space="preserve">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7.</w:t>
      </w:r>
      <w:r w:rsidRPr="0004032F">
        <w:rPr>
          <w:rFonts w:ascii="Times New Roman" w:hAnsi="Times New Roman" w:cs="Times New Roman"/>
          <w:bCs/>
          <w:sz w:val="20"/>
          <w:szCs w:val="20"/>
        </w:rPr>
        <w:t xml:space="preserve"> Zamawiający zatrzymuje wadium wraz z odsetkami, w przypadkach określonych w art. 46 ust. 4a i 5 ustawy.</w:t>
      </w:r>
    </w:p>
    <w:p w:rsidR="00D334CA" w:rsidRPr="0004032F" w:rsidRDefault="00D334CA" w:rsidP="000E2C67">
      <w:pPr>
        <w:shd w:val="clear" w:color="auto" w:fill="FFFFFF"/>
        <w:spacing w:after="0" w:line="240" w:lineRule="auto"/>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OPIS SPOSOBU PRZYGOTOWANIA OFERTY</w:t>
            </w:r>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0E2C67" w:rsidRPr="0004032F" w:rsidRDefault="000E2C67" w:rsidP="000E2C67">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04032F">
        <w:rPr>
          <w:rFonts w:ascii="Times New Roman" w:eastAsia="Times New Roman" w:hAnsi="Times New Roman" w:cs="Times New Roman"/>
          <w:bCs/>
          <w:iCs/>
          <w:color w:val="000000"/>
          <w:sz w:val="20"/>
          <w:szCs w:val="20"/>
          <w:lang w:eastAsia="ar-SA"/>
        </w:rPr>
        <w:t>Wykonawca może złożyć jedną ofertę</w:t>
      </w:r>
      <w:r w:rsidRPr="0004032F">
        <w:rPr>
          <w:rFonts w:ascii="Times New Roman" w:eastAsia="Times New Roman" w:hAnsi="Times New Roman" w:cs="Times New Roman"/>
          <w:b/>
          <w:bCs/>
          <w:iCs/>
          <w:color w:val="000000"/>
          <w:sz w:val="20"/>
          <w:szCs w:val="20"/>
          <w:lang w:eastAsia="ar-SA"/>
        </w:rPr>
        <w:t xml:space="preserve">.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Ofertę składa się pod rygorem nieważności w formie pisemnej.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Wykonawca ponosi wszelkie koszty związane z przygotowaniem i złożeniem oferty. </w:t>
      </w:r>
    </w:p>
    <w:p w:rsidR="000E2C67" w:rsidRPr="00F35395"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F35395" w:rsidRPr="0004032F" w:rsidRDefault="00F35395" w:rsidP="00F35395">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0E2C67" w:rsidRPr="0004032F" w:rsidTr="001B26A9">
        <w:trPr>
          <w:trHeight w:val="1003"/>
        </w:trPr>
        <w:tc>
          <w:tcPr>
            <w:tcW w:w="10456" w:type="dxa"/>
            <w:shd w:val="clear" w:color="auto" w:fill="D9D9D9"/>
          </w:tcPr>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C65932" w:rsidRPr="00723AD0" w:rsidRDefault="00345987" w:rsidP="00C65932">
            <w:p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ar-SA"/>
              </w:rPr>
              <w:t>Przetarg nieograniczony na:</w:t>
            </w:r>
            <w:r w:rsidR="00C515A7" w:rsidRPr="00C515A7">
              <w:rPr>
                <w:rFonts w:ascii="Times New Roman" w:eastAsia="Times New Roman" w:hAnsi="Times New Roman" w:cs="Times New Roman"/>
                <w:bCs/>
                <w:sz w:val="20"/>
                <w:szCs w:val="20"/>
                <w:lang w:eastAsia="ar-SA"/>
              </w:rPr>
              <w:t xml:space="preserve"> </w:t>
            </w:r>
            <w:r w:rsidR="00C65932" w:rsidRPr="00723AD0">
              <w:rPr>
                <w:rFonts w:ascii="Times New Roman" w:eastAsia="Times New Roman" w:hAnsi="Times New Roman" w:cs="Times New Roman"/>
                <w:bCs/>
                <w:sz w:val="20"/>
                <w:szCs w:val="20"/>
                <w:lang w:eastAsia="pl-PL"/>
              </w:rPr>
              <w:t xml:space="preserve"> </w:t>
            </w:r>
            <w:r w:rsidR="00C65932">
              <w:rPr>
                <w:rFonts w:ascii="Times New Roman" w:eastAsia="Times New Roman" w:hAnsi="Times New Roman" w:cs="Times New Roman"/>
                <w:bCs/>
                <w:sz w:val="20"/>
                <w:szCs w:val="20"/>
                <w:lang w:eastAsia="pl-PL"/>
              </w:rPr>
              <w:t>K</w:t>
            </w:r>
            <w:r w:rsidR="00C65932" w:rsidRPr="00723AD0">
              <w:rPr>
                <w:rFonts w:ascii="Times New Roman" w:eastAsia="Times New Roman" w:hAnsi="Times New Roman" w:cs="Times New Roman"/>
                <w:bCs/>
                <w:sz w:val="20"/>
                <w:szCs w:val="20"/>
                <w:lang w:eastAsia="pl-PL"/>
              </w:rPr>
              <w:t>omplek</w:t>
            </w:r>
            <w:r w:rsidR="00E669B3">
              <w:rPr>
                <w:rFonts w:ascii="Times New Roman" w:eastAsia="Times New Roman" w:hAnsi="Times New Roman" w:cs="Times New Roman"/>
                <w:bCs/>
                <w:sz w:val="20"/>
                <w:szCs w:val="20"/>
                <w:lang w:eastAsia="pl-PL"/>
              </w:rPr>
              <w:t>sową organizację</w:t>
            </w:r>
            <w:r w:rsidR="00C65932">
              <w:rPr>
                <w:rFonts w:ascii="Times New Roman" w:eastAsia="Times New Roman" w:hAnsi="Times New Roman" w:cs="Times New Roman"/>
                <w:bCs/>
                <w:sz w:val="20"/>
                <w:szCs w:val="20"/>
                <w:lang w:eastAsia="pl-PL"/>
              </w:rPr>
              <w:t xml:space="preserve"> wspólnych semi</w:t>
            </w:r>
            <w:r w:rsidR="00C65932" w:rsidRPr="00723AD0">
              <w:rPr>
                <w:rFonts w:ascii="Times New Roman" w:eastAsia="Times New Roman" w:hAnsi="Times New Roman" w:cs="Times New Roman"/>
                <w:bCs/>
                <w:sz w:val="20"/>
                <w:szCs w:val="20"/>
                <w:lang w:eastAsia="pl-PL"/>
              </w:rPr>
              <w:t>n</w:t>
            </w:r>
            <w:r w:rsidR="00C65932">
              <w:rPr>
                <w:rFonts w:ascii="Times New Roman" w:eastAsia="Times New Roman" w:hAnsi="Times New Roman" w:cs="Times New Roman"/>
                <w:bCs/>
                <w:sz w:val="20"/>
                <w:szCs w:val="20"/>
                <w:lang w:eastAsia="pl-PL"/>
              </w:rPr>
              <w:t>a</w:t>
            </w:r>
            <w:r w:rsidR="00C65932" w:rsidRPr="00723AD0">
              <w:rPr>
                <w:rFonts w:ascii="Times New Roman" w:eastAsia="Times New Roman" w:hAnsi="Times New Roman" w:cs="Times New Roman"/>
                <w:bCs/>
                <w:sz w:val="20"/>
                <w:szCs w:val="20"/>
                <w:lang w:eastAsia="pl-PL"/>
              </w:rPr>
              <w:t>riów dla personelu medycznego w ramach projektu nr LT-PL-3R-253  pn. „Wzmacnianie współpracy w zakresie wsparcia  starzejącego się społeczeństwa i usług socjalnych” („</w:t>
            </w:r>
            <w:proofErr w:type="spellStart"/>
            <w:r w:rsidR="00C65932" w:rsidRPr="00723AD0">
              <w:rPr>
                <w:rFonts w:ascii="Times New Roman" w:eastAsia="Times New Roman" w:hAnsi="Times New Roman" w:cs="Times New Roman"/>
                <w:bCs/>
                <w:sz w:val="20"/>
                <w:szCs w:val="20"/>
                <w:lang w:eastAsia="pl-PL"/>
              </w:rPr>
              <w:t>Strengthening</w:t>
            </w:r>
            <w:proofErr w:type="spellEnd"/>
            <w:r w:rsidR="00C65932" w:rsidRPr="00723AD0">
              <w:rPr>
                <w:rFonts w:ascii="Times New Roman" w:eastAsia="Times New Roman" w:hAnsi="Times New Roman" w:cs="Times New Roman"/>
                <w:bCs/>
                <w:sz w:val="20"/>
                <w:szCs w:val="20"/>
                <w:lang w:eastAsia="pl-PL"/>
              </w:rPr>
              <w:t xml:space="preserve"> of cross – </w:t>
            </w:r>
            <w:proofErr w:type="spellStart"/>
            <w:r w:rsidR="00C65932" w:rsidRPr="00723AD0">
              <w:rPr>
                <w:rFonts w:ascii="Times New Roman" w:eastAsia="Times New Roman" w:hAnsi="Times New Roman" w:cs="Times New Roman"/>
                <w:bCs/>
                <w:sz w:val="20"/>
                <w:szCs w:val="20"/>
                <w:lang w:eastAsia="pl-PL"/>
              </w:rPr>
              <w:t>border</w:t>
            </w:r>
            <w:proofErr w:type="spellEnd"/>
            <w:r w:rsidR="00C65932" w:rsidRPr="00723AD0">
              <w:rPr>
                <w:rFonts w:ascii="Times New Roman" w:eastAsia="Times New Roman" w:hAnsi="Times New Roman" w:cs="Times New Roman"/>
                <w:bCs/>
                <w:sz w:val="20"/>
                <w:szCs w:val="20"/>
                <w:lang w:eastAsia="pl-PL"/>
              </w:rPr>
              <w:t xml:space="preserve"> </w:t>
            </w:r>
            <w:proofErr w:type="spellStart"/>
            <w:r w:rsidR="00C65932" w:rsidRPr="00723AD0">
              <w:rPr>
                <w:rFonts w:ascii="Times New Roman" w:eastAsia="Times New Roman" w:hAnsi="Times New Roman" w:cs="Times New Roman"/>
                <w:bCs/>
                <w:sz w:val="20"/>
                <w:szCs w:val="20"/>
                <w:lang w:eastAsia="pl-PL"/>
              </w:rPr>
              <w:t>cooperation</w:t>
            </w:r>
            <w:proofErr w:type="spellEnd"/>
            <w:r w:rsidR="00C65932" w:rsidRPr="00723AD0">
              <w:rPr>
                <w:rFonts w:ascii="Times New Roman" w:eastAsia="Times New Roman" w:hAnsi="Times New Roman" w:cs="Times New Roman"/>
                <w:bCs/>
                <w:sz w:val="20"/>
                <w:szCs w:val="20"/>
                <w:lang w:eastAsia="pl-PL"/>
              </w:rPr>
              <w:t xml:space="preserve"> </w:t>
            </w:r>
            <w:proofErr w:type="spellStart"/>
            <w:r w:rsidR="00C65932" w:rsidRPr="00723AD0">
              <w:rPr>
                <w:rFonts w:ascii="Times New Roman" w:eastAsia="Times New Roman" w:hAnsi="Times New Roman" w:cs="Times New Roman"/>
                <w:bCs/>
                <w:sz w:val="20"/>
                <w:szCs w:val="20"/>
                <w:lang w:eastAsia="pl-PL"/>
              </w:rPr>
              <w:t>towards</w:t>
            </w:r>
            <w:proofErr w:type="spellEnd"/>
            <w:r w:rsidR="00C65932" w:rsidRPr="00723AD0">
              <w:rPr>
                <w:rFonts w:ascii="Times New Roman" w:eastAsia="Times New Roman" w:hAnsi="Times New Roman" w:cs="Times New Roman"/>
                <w:bCs/>
                <w:sz w:val="20"/>
                <w:szCs w:val="20"/>
                <w:lang w:eastAsia="pl-PL"/>
              </w:rPr>
              <w:t xml:space="preserve"> </w:t>
            </w:r>
            <w:proofErr w:type="spellStart"/>
            <w:r w:rsidR="00C65932" w:rsidRPr="00723AD0">
              <w:rPr>
                <w:rFonts w:ascii="Times New Roman" w:eastAsia="Times New Roman" w:hAnsi="Times New Roman" w:cs="Times New Roman"/>
                <w:bCs/>
                <w:sz w:val="20"/>
                <w:szCs w:val="20"/>
                <w:lang w:eastAsia="pl-PL"/>
              </w:rPr>
              <w:t>aging</w:t>
            </w:r>
            <w:proofErr w:type="spellEnd"/>
            <w:r w:rsidR="00C65932" w:rsidRPr="00723AD0">
              <w:rPr>
                <w:rFonts w:ascii="Times New Roman" w:eastAsia="Times New Roman" w:hAnsi="Times New Roman" w:cs="Times New Roman"/>
                <w:bCs/>
                <w:sz w:val="20"/>
                <w:szCs w:val="20"/>
                <w:lang w:eastAsia="pl-PL"/>
              </w:rPr>
              <w:t xml:space="preserve"> and </w:t>
            </w:r>
            <w:proofErr w:type="spellStart"/>
            <w:r w:rsidR="00C65932" w:rsidRPr="00723AD0">
              <w:rPr>
                <w:rFonts w:ascii="Times New Roman" w:eastAsia="Times New Roman" w:hAnsi="Times New Roman" w:cs="Times New Roman"/>
                <w:bCs/>
                <w:sz w:val="20"/>
                <w:szCs w:val="20"/>
                <w:lang w:eastAsia="pl-PL"/>
              </w:rPr>
              <w:t>social</w:t>
            </w:r>
            <w:proofErr w:type="spellEnd"/>
            <w:r w:rsidR="00C65932" w:rsidRPr="00723AD0">
              <w:rPr>
                <w:rFonts w:ascii="Times New Roman" w:eastAsia="Times New Roman" w:hAnsi="Times New Roman" w:cs="Times New Roman"/>
                <w:bCs/>
                <w:sz w:val="20"/>
                <w:szCs w:val="20"/>
                <w:lang w:eastAsia="pl-PL"/>
              </w:rPr>
              <w:t xml:space="preserve"> services”) realizowanego w partnerstwie z Administracją Samorządu </w:t>
            </w:r>
            <w:proofErr w:type="spellStart"/>
            <w:r w:rsidR="00C65932" w:rsidRPr="00723AD0">
              <w:rPr>
                <w:rFonts w:ascii="Times New Roman" w:eastAsia="Times New Roman" w:hAnsi="Times New Roman" w:cs="Times New Roman"/>
                <w:bCs/>
                <w:sz w:val="20"/>
                <w:szCs w:val="20"/>
                <w:lang w:eastAsia="pl-PL"/>
              </w:rPr>
              <w:t>Pagėgiai</w:t>
            </w:r>
            <w:proofErr w:type="spellEnd"/>
            <w:r w:rsidR="00C65932" w:rsidRPr="00723AD0">
              <w:rPr>
                <w:rFonts w:ascii="Times New Roman" w:eastAsia="Times New Roman" w:hAnsi="Times New Roman" w:cs="Times New Roman"/>
                <w:bCs/>
                <w:sz w:val="20"/>
                <w:szCs w:val="20"/>
                <w:lang w:eastAsia="pl-PL"/>
              </w:rPr>
              <w:t xml:space="preserve"> (Litwa) oraz Administracją Samorządu </w:t>
            </w:r>
            <w:proofErr w:type="spellStart"/>
            <w:r w:rsidR="00C65932" w:rsidRPr="00723AD0">
              <w:rPr>
                <w:rFonts w:ascii="Times New Roman" w:eastAsia="Times New Roman" w:hAnsi="Times New Roman" w:cs="Times New Roman"/>
                <w:bCs/>
                <w:sz w:val="20"/>
                <w:szCs w:val="20"/>
                <w:lang w:eastAsia="pl-PL"/>
              </w:rPr>
              <w:t>Birštonas</w:t>
            </w:r>
            <w:proofErr w:type="spellEnd"/>
            <w:r w:rsidR="00C65932" w:rsidRPr="00723AD0">
              <w:rPr>
                <w:rFonts w:ascii="Times New Roman" w:eastAsia="Times New Roman" w:hAnsi="Times New Roman" w:cs="Times New Roman"/>
                <w:bCs/>
                <w:sz w:val="20"/>
                <w:szCs w:val="20"/>
                <w:lang w:eastAsia="pl-PL"/>
              </w:rPr>
              <w:t xml:space="preserve">  (Litwa) a także Gminą Puńsk (Polska)  będącą Liderem projektu, w ramach Programu Współpracy </w:t>
            </w:r>
            <w:proofErr w:type="spellStart"/>
            <w:r w:rsidR="00C65932" w:rsidRPr="00723AD0">
              <w:rPr>
                <w:rFonts w:ascii="Times New Roman" w:eastAsia="Times New Roman" w:hAnsi="Times New Roman" w:cs="Times New Roman"/>
                <w:bCs/>
                <w:sz w:val="20"/>
                <w:szCs w:val="20"/>
                <w:lang w:eastAsia="pl-PL"/>
              </w:rPr>
              <w:t>Interreg</w:t>
            </w:r>
            <w:proofErr w:type="spellEnd"/>
            <w:r w:rsidR="00C65932" w:rsidRPr="00723AD0">
              <w:rPr>
                <w:rFonts w:ascii="Times New Roman" w:eastAsia="Times New Roman" w:hAnsi="Times New Roman" w:cs="Times New Roman"/>
                <w:bCs/>
                <w:sz w:val="20"/>
                <w:szCs w:val="20"/>
                <w:lang w:eastAsia="pl-PL"/>
              </w:rPr>
              <w:t xml:space="preserve"> V-A Litwa – Polska, dofinansowanego ze środków Europejskiego Funduszu Rozwoju Regionalnego.</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uppressAutoHyphen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Znak sprawy – </w:t>
            </w:r>
            <w:r w:rsidR="008E6EE6">
              <w:rPr>
                <w:rFonts w:ascii="Times New Roman" w:eastAsia="Times New Roman" w:hAnsi="Times New Roman" w:cs="Times New Roman"/>
                <w:b/>
                <w:bCs/>
                <w:sz w:val="20"/>
                <w:szCs w:val="20"/>
                <w:u w:val="single"/>
                <w:lang w:eastAsia="pl-PL"/>
              </w:rPr>
              <w:t>07</w:t>
            </w:r>
            <w:r w:rsidRPr="0004032F">
              <w:rPr>
                <w:rFonts w:ascii="Times New Roman" w:eastAsia="Times New Roman" w:hAnsi="Times New Roman" w:cs="Times New Roman"/>
                <w:b/>
                <w:bCs/>
                <w:sz w:val="20"/>
                <w:szCs w:val="20"/>
                <w:u w:val="single"/>
                <w:lang w:eastAsia="pl-PL"/>
              </w:rPr>
              <w:t>/</w:t>
            </w:r>
            <w:r w:rsidR="005756B9" w:rsidRPr="0004032F">
              <w:rPr>
                <w:rFonts w:ascii="Times New Roman" w:eastAsia="Times New Roman" w:hAnsi="Times New Roman" w:cs="Times New Roman"/>
                <w:b/>
                <w:bCs/>
                <w:sz w:val="20"/>
                <w:szCs w:val="20"/>
                <w:u w:val="single"/>
                <w:lang w:eastAsia="pl-PL"/>
              </w:rPr>
              <w:t>ZP</w:t>
            </w:r>
            <w:r w:rsidRPr="0004032F">
              <w:rPr>
                <w:rFonts w:ascii="Times New Roman" w:eastAsia="Times New Roman" w:hAnsi="Times New Roman" w:cs="Times New Roman"/>
                <w:b/>
                <w:bCs/>
                <w:sz w:val="20"/>
                <w:szCs w:val="20"/>
                <w:u w:val="single"/>
                <w:lang w:eastAsia="pl-PL"/>
              </w:rPr>
              <w:t>/2019</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Nie otwierać przed godziną </w:t>
            </w:r>
            <w:r w:rsidR="005F2B39">
              <w:rPr>
                <w:rFonts w:ascii="Times New Roman" w:eastAsia="Times New Roman" w:hAnsi="Times New Roman" w:cs="Times New Roman"/>
                <w:b/>
                <w:sz w:val="20"/>
                <w:szCs w:val="20"/>
                <w:lang w:eastAsia="pl-PL"/>
              </w:rPr>
              <w:t xml:space="preserve">11:30, dnia </w:t>
            </w:r>
            <w:r w:rsidRPr="0004032F">
              <w:rPr>
                <w:rFonts w:ascii="Times New Roman" w:eastAsia="Times New Roman" w:hAnsi="Times New Roman" w:cs="Times New Roman"/>
                <w:b/>
                <w:sz w:val="20"/>
                <w:szCs w:val="20"/>
                <w:lang w:eastAsia="pl-PL"/>
              </w:rPr>
              <w:t xml:space="preserve"> </w:t>
            </w:r>
            <w:r w:rsidR="009B19F4">
              <w:rPr>
                <w:rFonts w:ascii="Times New Roman" w:eastAsia="Times New Roman" w:hAnsi="Times New Roman" w:cs="Times New Roman"/>
                <w:b/>
                <w:sz w:val="20"/>
                <w:szCs w:val="20"/>
                <w:lang w:eastAsia="pl-PL"/>
              </w:rPr>
              <w:t>11</w:t>
            </w:r>
            <w:r w:rsidR="004C2B5F">
              <w:rPr>
                <w:rFonts w:ascii="Times New Roman" w:eastAsia="Times New Roman" w:hAnsi="Times New Roman" w:cs="Times New Roman"/>
                <w:b/>
                <w:sz w:val="20"/>
                <w:szCs w:val="20"/>
                <w:lang w:eastAsia="pl-PL"/>
              </w:rPr>
              <w:t>.09</w:t>
            </w:r>
            <w:r w:rsidR="005F2B39">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2019r.</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0E2C67" w:rsidRPr="0004032F" w:rsidRDefault="000E2C67" w:rsidP="000E2C67">
      <w:pPr>
        <w:spacing w:after="200" w:line="240" w:lineRule="auto"/>
        <w:ind w:left="360"/>
        <w:contextualSpacing/>
        <w:jc w:val="both"/>
        <w:rPr>
          <w:rFonts w:ascii="Times New Roman" w:eastAsia="Times New Roman" w:hAnsi="Times New Roman" w:cs="Times New Roman"/>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04032F">
        <w:rPr>
          <w:rFonts w:ascii="Times New Roman" w:eastAsia="Times New Roman" w:hAnsi="Times New Roman" w:cs="Times New Roman"/>
          <w:color w:val="000000"/>
          <w:sz w:val="20"/>
          <w:szCs w:val="20"/>
          <w:lang w:eastAsia="ar-SA"/>
        </w:rPr>
        <w:t>i przesłać lub złożyć osobiście w miejscu wskazanym przez zamawiającego.</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Wykonawca może, przed upływem terminu składania ofert, zmienić lub wycofać ofertę.</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lastRenderedPageBreak/>
        <w:t>W przypadku dostarczenia Zamawiającemu pisemnej informacji o wycofaniu złożonej oferty, oferta taka nie będzie otwierana.</w:t>
      </w:r>
    </w:p>
    <w:p w:rsidR="000E2C67" w:rsidRPr="0004032F" w:rsidRDefault="000E2C67" w:rsidP="000E2C67">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0E2C67" w:rsidRPr="0004032F" w:rsidRDefault="000E2C67" w:rsidP="000E2C67">
      <w:pPr>
        <w:spacing w:after="0" w:line="240" w:lineRule="auto"/>
        <w:ind w:left="426"/>
        <w:contextualSpacing/>
        <w:jc w:val="both"/>
        <w:rPr>
          <w:rFonts w:ascii="Times New Roman" w:eastAsia="Times New Roman" w:hAnsi="Times New Roman" w:cs="Times New Roman"/>
          <w:bCs/>
          <w:sz w:val="20"/>
          <w:szCs w:val="20"/>
          <w:lang w:eastAsia="ar-SA"/>
        </w:rPr>
      </w:pPr>
      <w:r w:rsidRPr="0004032F">
        <w:rPr>
          <w:rFonts w:ascii="Times New Roman" w:eastAsia="Times New Roman" w:hAnsi="Times New Roman" w:cs="Times New Roman"/>
          <w:bCs/>
          <w:sz w:val="20"/>
          <w:szCs w:val="20"/>
          <w:lang w:eastAsia="ar-SA"/>
        </w:rPr>
        <w:t>Wykonawca winien wykazać, iż zastrzeżone informacje stanowią tajemnicę przedsiębiorstwa.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Calibri" w:hAnsi="Times New Roman" w:cs="Times New Roman"/>
          <w:sz w:val="20"/>
          <w:szCs w:val="20"/>
        </w:rPr>
        <w:t>Informacje stanowiące tajemnicę przedsiębiorstwa</w:t>
      </w:r>
    </w:p>
    <w:p w:rsidR="000E2C67" w:rsidRPr="0004032F" w:rsidRDefault="000E2C67" w:rsidP="000E2C67">
      <w:pPr>
        <w:shd w:val="clear" w:color="auto" w:fill="FFFFFF"/>
        <w:spacing w:after="0" w:line="240" w:lineRule="auto"/>
        <w:ind w:left="567"/>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0E2C67" w:rsidRPr="0004032F" w:rsidRDefault="000E2C67" w:rsidP="000E2C67">
      <w:pPr>
        <w:shd w:val="clear" w:color="auto" w:fill="FFFFFF"/>
        <w:spacing w:after="0" w:line="240" w:lineRule="auto"/>
        <w:ind w:left="1276"/>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 takiej sytuacji Wykonawca musi:</w:t>
      </w:r>
    </w:p>
    <w:p w:rsidR="000E2C67" w:rsidRPr="0004032F" w:rsidRDefault="000E2C67" w:rsidP="00F64BBD">
      <w:pPr>
        <w:numPr>
          <w:ilvl w:val="0"/>
          <w:numId w:val="27"/>
        </w:numPr>
        <w:shd w:val="clear" w:color="auto" w:fill="FFFFFF"/>
        <w:spacing w:after="0" w:line="240" w:lineRule="auto"/>
        <w:ind w:left="993" w:hanging="284"/>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0E2C67" w:rsidRPr="0004032F" w:rsidRDefault="000E2C67" w:rsidP="00F64BBD">
      <w:pPr>
        <w:numPr>
          <w:ilvl w:val="0"/>
          <w:numId w:val="27"/>
        </w:numPr>
        <w:shd w:val="clear" w:color="auto" w:fill="FFFFFF"/>
        <w:spacing w:after="0" w:line="240" w:lineRule="auto"/>
        <w:ind w:left="993" w:hanging="284"/>
        <w:contextualSpacing/>
        <w:jc w:val="both"/>
        <w:rPr>
          <w:rFonts w:ascii="Times New Roman" w:eastAsia="Calibri" w:hAnsi="Times New Roman" w:cs="Times New Roman"/>
          <w:b/>
          <w:sz w:val="20"/>
          <w:szCs w:val="20"/>
        </w:rPr>
      </w:pPr>
      <w:r w:rsidRPr="0004032F">
        <w:rPr>
          <w:rFonts w:ascii="Times New Roman" w:eastAsia="Calibri" w:hAnsi="Times New Roman" w:cs="Times New Roman"/>
          <w:b/>
          <w:sz w:val="20"/>
          <w:szCs w:val="20"/>
        </w:rPr>
        <w:t>wykazać, iż zastrzeżone informacje stanowią tajemnicę przedsiębiorstwa.</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0E2C67" w:rsidRPr="0004032F" w:rsidRDefault="000E2C67" w:rsidP="0076336C">
      <w:pPr>
        <w:numPr>
          <w:ilvl w:val="0"/>
          <w:numId w:val="35"/>
        </w:numPr>
        <w:shd w:val="clear" w:color="auto" w:fill="FFFFFF"/>
        <w:spacing w:after="0" w:line="240" w:lineRule="auto"/>
        <w:ind w:left="1276"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nie są ujawnione do publicznej informacji,</w:t>
      </w:r>
    </w:p>
    <w:p w:rsidR="000E2C67" w:rsidRPr="0004032F" w:rsidRDefault="000E2C67" w:rsidP="0076336C">
      <w:pPr>
        <w:numPr>
          <w:ilvl w:val="0"/>
          <w:numId w:val="35"/>
        </w:numPr>
        <w:shd w:val="clear" w:color="auto" w:fill="FFFFFF"/>
        <w:spacing w:after="0" w:line="240" w:lineRule="auto"/>
        <w:ind w:left="1276"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0E2C67" w:rsidRPr="0004032F" w:rsidRDefault="000E2C67" w:rsidP="0076336C">
      <w:pPr>
        <w:numPr>
          <w:ilvl w:val="0"/>
          <w:numId w:val="35"/>
        </w:numPr>
        <w:shd w:val="clear" w:color="auto" w:fill="FFFFFF"/>
        <w:spacing w:after="0" w:line="240" w:lineRule="auto"/>
        <w:ind w:left="1276"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podjął odpowiednie kroki/działania mające na celu zachowanie ich poufności. </w:t>
      </w:r>
    </w:p>
    <w:p w:rsidR="000E2C67" w:rsidRPr="0004032F" w:rsidRDefault="0076336C" w:rsidP="0076336C">
      <w:pPr>
        <w:shd w:val="clear" w:color="auto" w:fill="FFFFFF"/>
        <w:spacing w:after="0" w:line="240" w:lineRule="auto"/>
        <w:ind w:left="1276" w:hanging="283"/>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rPr>
        <w:t xml:space="preserve">     </w:t>
      </w:r>
      <w:r w:rsidR="000E2C67" w:rsidRPr="0004032F">
        <w:rPr>
          <w:rFonts w:ascii="Times New Roman" w:eastAsia="Calibri" w:hAnsi="Times New Roman" w:cs="Times New Roman"/>
          <w:b/>
          <w:i/>
          <w:sz w:val="20"/>
          <w:szCs w:val="20"/>
        </w:rPr>
        <w:t>Uwaga:</w:t>
      </w:r>
      <w:r w:rsidR="000E2C67" w:rsidRPr="0004032F">
        <w:rPr>
          <w:rFonts w:ascii="Times New Roman" w:eastAsia="Calibri" w:hAnsi="Times New Roman" w:cs="Times New Roman"/>
          <w:b/>
          <w:i/>
          <w:color w:val="C2B000"/>
          <w:sz w:val="20"/>
          <w:szCs w:val="20"/>
        </w:rPr>
        <w:t xml:space="preserve"> </w:t>
      </w:r>
      <w:r w:rsidR="000E2C67" w:rsidRPr="0004032F">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0E2C67" w:rsidRPr="0004032F" w:rsidRDefault="000E2C67" w:rsidP="000E2C67">
      <w:pPr>
        <w:shd w:val="clear" w:color="auto" w:fill="FFFFFF"/>
        <w:spacing w:after="0" w:line="240" w:lineRule="auto"/>
        <w:contextualSpacing/>
        <w:jc w:val="both"/>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Wykonawca nie może zastrzec informacji, o których mowa w art. 86 ust.4 Ustawy</w:t>
      </w:r>
      <w:r w:rsidRPr="0004032F">
        <w:rPr>
          <w:rFonts w:ascii="Times New Roman" w:eastAsia="Calibri" w:hAnsi="Times New Roman" w:cs="Times New Roman"/>
          <w:bCs/>
          <w:sz w:val="20"/>
          <w:szCs w:val="20"/>
        </w:rPr>
        <w:t xml:space="preserve"> Prawo Zamówie</w:t>
      </w:r>
      <w:r w:rsidRPr="0004032F">
        <w:rPr>
          <w:rFonts w:ascii="Times New Roman" w:eastAsia="TimesNewRoman,Bold" w:hAnsi="Times New Roman" w:cs="Times New Roman"/>
          <w:bCs/>
          <w:sz w:val="20"/>
          <w:szCs w:val="20"/>
        </w:rPr>
        <w:t>ń P</w:t>
      </w:r>
      <w:r w:rsidRPr="0004032F">
        <w:rPr>
          <w:rFonts w:ascii="Times New Roman" w:eastAsia="Calibri" w:hAnsi="Times New Roman" w:cs="Times New Roman"/>
          <w:bCs/>
          <w:sz w:val="20"/>
          <w:szCs w:val="20"/>
        </w:rPr>
        <w:t>ublicznych.</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MIEJSCE ORAZ ITERMIN SKŁADANIA I OTWARCIA OFERT</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 xml:space="preserve">Miejsce i termin składania ofert </w:t>
      </w:r>
    </w:p>
    <w:p w:rsidR="000E2C67" w:rsidRPr="0004032F" w:rsidRDefault="000E2C67" w:rsidP="000E2C67">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Oferty należy składać osobiście, lub pocztą - </w:t>
      </w:r>
      <w:r w:rsidRPr="0004032F">
        <w:rPr>
          <w:rFonts w:ascii="Times New Roman" w:eastAsia="Times New Roman" w:hAnsi="Times New Roman" w:cs="Times New Roman"/>
          <w:sz w:val="20"/>
          <w:szCs w:val="20"/>
          <w:u w:val="single"/>
          <w:lang w:eastAsia="pl-PL"/>
        </w:rPr>
        <w:t xml:space="preserve">decyduje data i godzina  otrzymania oferty przez Zamawiającego </w:t>
      </w:r>
      <w:r w:rsidRPr="0004032F">
        <w:rPr>
          <w:rFonts w:ascii="Times New Roman" w:eastAsia="Times New Roman" w:hAnsi="Times New Roman" w:cs="Times New Roman"/>
          <w:sz w:val="20"/>
          <w:szCs w:val="20"/>
          <w:lang w:eastAsia="pl-PL"/>
        </w:rPr>
        <w:t xml:space="preserve">- w zaklejonych nieprzeźroczystych kopertach w Sekretariacie  </w:t>
      </w:r>
      <w:r w:rsidR="005756B9" w:rsidRPr="0004032F">
        <w:rPr>
          <w:rFonts w:ascii="Times New Roman" w:eastAsia="Times New Roman" w:hAnsi="Times New Roman" w:cs="Times New Roman"/>
          <w:sz w:val="20"/>
          <w:szCs w:val="20"/>
          <w:lang w:eastAsia="pl-PL"/>
        </w:rPr>
        <w:t>SP ZOZ</w:t>
      </w:r>
      <w:r w:rsidRPr="0004032F">
        <w:rPr>
          <w:rFonts w:ascii="Times New Roman" w:eastAsia="Times New Roman" w:hAnsi="Times New Roman" w:cs="Times New Roman"/>
          <w:sz w:val="20"/>
          <w:szCs w:val="20"/>
          <w:lang w:eastAsia="pl-PL"/>
        </w:rPr>
        <w:t xml:space="preserve"> w S</w:t>
      </w:r>
      <w:r w:rsidR="005756B9" w:rsidRPr="0004032F">
        <w:rPr>
          <w:rFonts w:ascii="Times New Roman" w:eastAsia="Times New Roman" w:hAnsi="Times New Roman" w:cs="Times New Roman"/>
          <w:sz w:val="20"/>
          <w:szCs w:val="20"/>
          <w:lang w:eastAsia="pl-PL"/>
        </w:rPr>
        <w:t>ejnach</w:t>
      </w:r>
      <w:r w:rsidRPr="0004032F">
        <w:rPr>
          <w:rFonts w:ascii="Times New Roman" w:eastAsia="Times New Roman" w:hAnsi="Times New Roman" w:cs="Times New Roman"/>
          <w:sz w:val="20"/>
          <w:szCs w:val="20"/>
          <w:lang w:eastAsia="pl-PL"/>
        </w:rPr>
        <w:t xml:space="preserve">, ul. </w:t>
      </w:r>
      <w:r w:rsidR="0004032F" w:rsidRPr="0004032F">
        <w:rPr>
          <w:rFonts w:ascii="Times New Roman" w:eastAsia="Times New Roman" w:hAnsi="Times New Roman" w:cs="Times New Roman"/>
          <w:sz w:val="20"/>
          <w:szCs w:val="20"/>
          <w:lang w:eastAsia="pl-PL"/>
        </w:rPr>
        <w:t xml:space="preserve">dr E. </w:t>
      </w:r>
      <w:proofErr w:type="spellStart"/>
      <w:r w:rsidR="0004032F" w:rsidRPr="0004032F">
        <w:rPr>
          <w:rFonts w:ascii="Times New Roman" w:eastAsia="Times New Roman" w:hAnsi="Times New Roman" w:cs="Times New Roman"/>
          <w:sz w:val="20"/>
          <w:szCs w:val="20"/>
          <w:lang w:eastAsia="pl-PL"/>
        </w:rPr>
        <w:t>Rittlera</w:t>
      </w:r>
      <w:proofErr w:type="spellEnd"/>
      <w:r w:rsidR="0004032F" w:rsidRPr="0004032F">
        <w:rPr>
          <w:rFonts w:ascii="Times New Roman" w:eastAsia="Times New Roman" w:hAnsi="Times New Roman" w:cs="Times New Roman"/>
          <w:sz w:val="20"/>
          <w:szCs w:val="20"/>
          <w:lang w:eastAsia="pl-PL"/>
        </w:rPr>
        <w:t xml:space="preserve"> 2, 16-500 Sejny</w:t>
      </w:r>
      <w:r w:rsidRPr="0004032F">
        <w:rPr>
          <w:rFonts w:ascii="Times New Roman" w:eastAsia="Times New Roman" w:hAnsi="Times New Roman" w:cs="Times New Roman"/>
          <w:sz w:val="20"/>
          <w:szCs w:val="20"/>
          <w:lang w:eastAsia="pl-PL"/>
        </w:rPr>
        <w:t xml:space="preserve">, do dnia </w:t>
      </w:r>
      <w:r w:rsidR="007130A3">
        <w:rPr>
          <w:rFonts w:ascii="Times New Roman" w:eastAsia="Times New Roman" w:hAnsi="Times New Roman" w:cs="Times New Roman"/>
          <w:b/>
          <w:sz w:val="20"/>
          <w:szCs w:val="20"/>
          <w:u w:val="single"/>
          <w:lang w:eastAsia="pl-PL"/>
        </w:rPr>
        <w:t>11</w:t>
      </w:r>
      <w:r w:rsidR="0076336C" w:rsidRPr="0076336C">
        <w:rPr>
          <w:rFonts w:ascii="Times New Roman" w:eastAsia="Times New Roman" w:hAnsi="Times New Roman" w:cs="Times New Roman"/>
          <w:b/>
          <w:sz w:val="20"/>
          <w:szCs w:val="20"/>
          <w:u w:val="single"/>
          <w:lang w:eastAsia="pl-PL"/>
        </w:rPr>
        <w:t>.09</w:t>
      </w:r>
      <w:r w:rsidR="0004032F" w:rsidRPr="0076336C">
        <w:rPr>
          <w:rFonts w:ascii="Times New Roman" w:eastAsia="Times New Roman" w:hAnsi="Times New Roman" w:cs="Times New Roman"/>
          <w:b/>
          <w:sz w:val="20"/>
          <w:szCs w:val="20"/>
          <w:u w:val="single"/>
          <w:lang w:eastAsia="pl-PL"/>
        </w:rPr>
        <w:t>.</w:t>
      </w:r>
      <w:r w:rsidRPr="0076336C">
        <w:rPr>
          <w:rFonts w:ascii="Times New Roman" w:eastAsia="Times New Roman" w:hAnsi="Times New Roman" w:cs="Times New Roman"/>
          <w:b/>
          <w:sz w:val="20"/>
          <w:szCs w:val="20"/>
          <w:u w:val="single"/>
          <w:lang w:eastAsia="pl-PL"/>
        </w:rPr>
        <w:t xml:space="preserve">2019r. </w:t>
      </w:r>
      <w:r w:rsidRPr="0004032F">
        <w:rPr>
          <w:rFonts w:ascii="Times New Roman" w:eastAsia="Times New Roman" w:hAnsi="Times New Roman" w:cs="Times New Roman"/>
          <w:b/>
          <w:sz w:val="20"/>
          <w:szCs w:val="20"/>
          <w:u w:val="single"/>
          <w:lang w:eastAsia="pl-PL"/>
        </w:rPr>
        <w:t>do  godz. 11 : 00.</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Miejsce i termin otwarcia ofert:</w:t>
      </w:r>
    </w:p>
    <w:p w:rsidR="000E2C67" w:rsidRPr="0004032F" w:rsidRDefault="000E2C67" w:rsidP="000E2C67">
      <w:pPr>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Otwarcie ofert odbędzie się tego samego dnia </w:t>
      </w:r>
      <w:r w:rsidRPr="0076336C">
        <w:rPr>
          <w:rFonts w:ascii="Times New Roman" w:eastAsia="Times New Roman" w:hAnsi="Times New Roman" w:cs="Times New Roman"/>
          <w:sz w:val="20"/>
          <w:szCs w:val="20"/>
          <w:lang w:eastAsia="pl-PL"/>
        </w:rPr>
        <w:t>tj</w:t>
      </w:r>
      <w:r w:rsidR="0076336C" w:rsidRPr="0076336C">
        <w:rPr>
          <w:rFonts w:ascii="Times New Roman" w:eastAsia="Times New Roman" w:hAnsi="Times New Roman" w:cs="Times New Roman"/>
          <w:sz w:val="20"/>
          <w:szCs w:val="20"/>
          <w:lang w:eastAsia="pl-PL"/>
        </w:rPr>
        <w:t>.</w:t>
      </w:r>
      <w:r w:rsidR="007130A3">
        <w:rPr>
          <w:rFonts w:ascii="Times New Roman" w:eastAsia="Times New Roman" w:hAnsi="Times New Roman" w:cs="Times New Roman"/>
          <w:b/>
          <w:sz w:val="20"/>
          <w:szCs w:val="20"/>
          <w:u w:val="single"/>
          <w:lang w:eastAsia="pl-PL"/>
        </w:rPr>
        <w:t xml:space="preserve"> 11</w:t>
      </w:r>
      <w:r w:rsidR="0076336C" w:rsidRPr="0076336C">
        <w:rPr>
          <w:rFonts w:ascii="Times New Roman" w:eastAsia="Times New Roman" w:hAnsi="Times New Roman" w:cs="Times New Roman"/>
          <w:b/>
          <w:sz w:val="20"/>
          <w:szCs w:val="20"/>
          <w:u w:val="single"/>
          <w:lang w:eastAsia="pl-PL"/>
        </w:rPr>
        <w:t>.09</w:t>
      </w:r>
      <w:r w:rsidR="005F2B39" w:rsidRPr="0076336C">
        <w:rPr>
          <w:rFonts w:ascii="Times New Roman" w:eastAsia="Times New Roman" w:hAnsi="Times New Roman" w:cs="Times New Roman"/>
          <w:b/>
          <w:sz w:val="20"/>
          <w:szCs w:val="20"/>
          <w:u w:val="single"/>
          <w:lang w:eastAsia="pl-PL"/>
        </w:rPr>
        <w:t>.</w:t>
      </w:r>
      <w:r w:rsidR="0004032F" w:rsidRPr="0076336C">
        <w:rPr>
          <w:rFonts w:ascii="Times New Roman" w:eastAsia="Times New Roman" w:hAnsi="Times New Roman" w:cs="Times New Roman"/>
          <w:b/>
          <w:sz w:val="20"/>
          <w:szCs w:val="20"/>
          <w:u w:val="single"/>
          <w:lang w:eastAsia="pl-PL"/>
        </w:rPr>
        <w:t xml:space="preserve">2019 </w:t>
      </w:r>
      <w:r w:rsidR="0004032F" w:rsidRPr="0004032F">
        <w:rPr>
          <w:rFonts w:ascii="Times New Roman" w:eastAsia="Times New Roman" w:hAnsi="Times New Roman" w:cs="Times New Roman"/>
          <w:b/>
          <w:sz w:val="20"/>
          <w:szCs w:val="20"/>
          <w:u w:val="single"/>
          <w:lang w:eastAsia="pl-PL"/>
        </w:rPr>
        <w:t>r. o godz. 11 : 3</w:t>
      </w:r>
      <w:r w:rsidRPr="0004032F">
        <w:rPr>
          <w:rFonts w:ascii="Times New Roman" w:eastAsia="Times New Roman" w:hAnsi="Times New Roman" w:cs="Times New Roman"/>
          <w:b/>
          <w:sz w:val="20"/>
          <w:szCs w:val="20"/>
          <w:u w:val="single"/>
          <w:lang w:eastAsia="pl-PL"/>
        </w:rPr>
        <w:t>0</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lang w:eastAsia="pl-PL"/>
        </w:rPr>
        <w:t xml:space="preserve">  w </w:t>
      </w:r>
      <w:r w:rsidR="0004032F" w:rsidRPr="0004032F">
        <w:rPr>
          <w:rFonts w:ascii="Times New Roman" w:eastAsia="Times New Roman" w:hAnsi="Times New Roman" w:cs="Times New Roman"/>
          <w:sz w:val="20"/>
          <w:szCs w:val="20"/>
          <w:lang w:eastAsia="pl-PL"/>
        </w:rPr>
        <w:t>siedzibie Zamawiającego</w:t>
      </w:r>
      <w:r w:rsidRPr="0004032F">
        <w:rPr>
          <w:rFonts w:ascii="Times New Roman" w:eastAsia="Times New Roman" w:hAnsi="Times New Roman" w:cs="Times New Roman"/>
          <w:sz w:val="20"/>
          <w:szCs w:val="20"/>
          <w:lang w:eastAsia="pl-PL"/>
        </w:rPr>
        <w:t xml:space="preserve">,  </w:t>
      </w:r>
      <w:r w:rsidR="0004032F" w:rsidRPr="0004032F">
        <w:rPr>
          <w:rFonts w:ascii="Times New Roman" w:eastAsia="Times New Roman" w:hAnsi="Times New Roman" w:cs="Times New Roman"/>
          <w:sz w:val="20"/>
          <w:szCs w:val="20"/>
          <w:lang w:eastAsia="pl-PL"/>
        </w:rPr>
        <w:t xml:space="preserve">SP ZOZ w Sejnach, ul. </w:t>
      </w:r>
      <w:r w:rsidRPr="0004032F">
        <w:rPr>
          <w:rFonts w:ascii="Times New Roman" w:eastAsia="Times New Roman" w:hAnsi="Times New Roman" w:cs="Times New Roman"/>
          <w:sz w:val="20"/>
          <w:szCs w:val="20"/>
          <w:lang w:eastAsia="pl-PL"/>
        </w:rPr>
        <w:t xml:space="preserve">dr. </w:t>
      </w:r>
      <w:r w:rsidR="0004032F" w:rsidRPr="0004032F">
        <w:rPr>
          <w:rFonts w:ascii="Times New Roman" w:eastAsia="Times New Roman" w:hAnsi="Times New Roman" w:cs="Times New Roman"/>
          <w:sz w:val="20"/>
          <w:szCs w:val="20"/>
          <w:lang w:eastAsia="pl-PL"/>
        </w:rPr>
        <w:t xml:space="preserve">E. </w:t>
      </w:r>
      <w:proofErr w:type="spellStart"/>
      <w:r w:rsidR="0004032F" w:rsidRPr="0004032F">
        <w:rPr>
          <w:rFonts w:ascii="Times New Roman" w:eastAsia="Times New Roman" w:hAnsi="Times New Roman" w:cs="Times New Roman"/>
          <w:sz w:val="20"/>
          <w:szCs w:val="20"/>
          <w:lang w:eastAsia="pl-PL"/>
        </w:rPr>
        <w:t>Rittlera</w:t>
      </w:r>
      <w:proofErr w:type="spellEnd"/>
      <w:r w:rsidR="0004032F" w:rsidRPr="0004032F">
        <w:rPr>
          <w:rFonts w:ascii="Times New Roman" w:eastAsia="Times New Roman" w:hAnsi="Times New Roman" w:cs="Times New Roman"/>
          <w:sz w:val="20"/>
          <w:szCs w:val="20"/>
          <w:lang w:eastAsia="pl-PL"/>
        </w:rPr>
        <w:t xml:space="preserve"> 2</w:t>
      </w:r>
      <w:r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Niezwłocznie po otwarciu ofert Zamawiający zamieści na stronie internetowej </w:t>
      </w:r>
      <w:hyperlink r:id="rId20" w:history="1">
        <w:r w:rsidR="0004032F" w:rsidRPr="0004032F">
          <w:rPr>
            <w:rStyle w:val="Hipercze"/>
            <w:rFonts w:ascii="Times New Roman" w:eastAsia="Times New Roman" w:hAnsi="Times New Roman"/>
            <w:sz w:val="20"/>
            <w:szCs w:val="20"/>
            <w:lang w:eastAsia="pl-PL" w:bidi="pl-PL"/>
          </w:rPr>
          <w:t>www.szpital.sejny.pl</w:t>
        </w:r>
      </w:hyperlink>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color w:val="262626"/>
          <w:sz w:val="20"/>
          <w:szCs w:val="20"/>
          <w:lang w:eastAsia="pl-PL" w:bidi="pl-PL"/>
        </w:rPr>
        <w:t xml:space="preserve"> </w:t>
      </w:r>
      <w:r w:rsidRPr="0004032F">
        <w:rPr>
          <w:rFonts w:ascii="Times New Roman" w:eastAsia="Times New Roman" w:hAnsi="Times New Roman" w:cs="Times New Roman"/>
          <w:sz w:val="20"/>
          <w:szCs w:val="20"/>
          <w:lang w:eastAsia="pl-PL"/>
        </w:rPr>
        <w:t>informacje dotyczące: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kwoty, jaką zamierza przeznaczyć na sfinansowanie zamówienia</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firm oraz adresów Wykonawców, którzy złożyli oferty w terminie,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ceny, terminu wykonania zamówienia, okresu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0E2C67" w:rsidRPr="0004032F" w:rsidRDefault="000E2C67" w:rsidP="000E2C67">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OPIS SPOSOBU OBLICZENIA CENY </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autoSpaceDE w:val="0"/>
        <w:spacing w:after="0" w:line="240" w:lineRule="auto"/>
        <w:contextualSpacing/>
        <w:rPr>
          <w:rFonts w:ascii="Times New Roman" w:eastAsia="Times New Roman" w:hAnsi="Times New Roman" w:cs="Times New Roman"/>
          <w:sz w:val="20"/>
          <w:szCs w:val="20"/>
          <w:lang w:eastAsia="ar-SA"/>
        </w:rPr>
      </w:pP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Cena oferty stanowi wynagrodzenie ryczałtowe.</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w:t>
      </w:r>
      <w:r w:rsidRPr="0004032F">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04032F">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04032F">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04032F">
        <w:rPr>
          <w:rFonts w:ascii="Times New Roman" w:eastAsia="Times New Roman" w:hAnsi="Times New Roman" w:cs="Times New Roman"/>
          <w:sz w:val="20"/>
          <w:szCs w:val="20"/>
          <w:lang w:eastAsia="pl-PL"/>
        </w:rPr>
        <w:br/>
        <w:t xml:space="preserve">z tymi przepisami. </w:t>
      </w:r>
      <w:r w:rsidRPr="0004032F">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04032F">
        <w:rPr>
          <w:rFonts w:ascii="Times New Roman" w:eastAsia="Times New Roman" w:hAnsi="Times New Roman" w:cs="Times New Roman"/>
          <w:sz w:val="20"/>
          <w:szCs w:val="20"/>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w:t>
      </w:r>
      <w:r w:rsidRPr="00D91A96">
        <w:rPr>
          <w:rFonts w:ascii="Times New Roman" w:eastAsia="Times New Roman" w:hAnsi="Times New Roman" w:cs="Times New Roman"/>
          <w:sz w:val="20"/>
          <w:szCs w:val="20"/>
          <w:lang w:eastAsia="pl-PL"/>
        </w:rPr>
        <w:t xml:space="preserve">. </w:t>
      </w:r>
      <w:r w:rsidR="0029024A" w:rsidRPr="00D91A96">
        <w:rPr>
          <w:rFonts w:ascii="Times New Roman" w:hAnsi="Times New Roman" w:cs="Times New Roman"/>
          <w:bCs/>
          <w:sz w:val="20"/>
          <w:szCs w:val="20"/>
        </w:rPr>
        <w:t>2018</w:t>
      </w:r>
      <w:r w:rsidR="0029024A" w:rsidRPr="00D91A96">
        <w:rPr>
          <w:rFonts w:ascii="Times New Roman" w:hAnsi="Times New Roman" w:cs="Times New Roman"/>
          <w:sz w:val="20"/>
          <w:szCs w:val="20"/>
        </w:rPr>
        <w:t xml:space="preserve"> poz. </w:t>
      </w:r>
      <w:r w:rsidR="0029024A" w:rsidRPr="00D91A96">
        <w:rPr>
          <w:rFonts w:ascii="Times New Roman" w:hAnsi="Times New Roman" w:cs="Times New Roman"/>
          <w:bCs/>
          <w:sz w:val="20"/>
          <w:szCs w:val="20"/>
        </w:rPr>
        <w:t>2177</w:t>
      </w:r>
      <w:r w:rsidR="005B49AF" w:rsidRPr="00D91A96">
        <w:rPr>
          <w:rFonts w:ascii="Times New Roman" w:hAnsi="Times New Roman" w:cs="Times New Roman"/>
          <w:bCs/>
          <w:sz w:val="20"/>
          <w:szCs w:val="20"/>
        </w:rPr>
        <w:t xml:space="preserve"> ze zm.</w:t>
      </w:r>
      <w:r w:rsidRPr="00D91A96">
        <w:rPr>
          <w:rFonts w:ascii="Times New Roman" w:eastAsia="Times New Roman" w:hAnsi="Times New Roman" w:cs="Times New Roman"/>
          <w:caps/>
          <w:sz w:val="20"/>
          <w:szCs w:val="20"/>
          <w:lang w:eastAsia="pl-PL"/>
        </w:rPr>
        <w:t xml:space="preserve">.) </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pomocy publicznej udzielonej na podstawie odrębnych przepisów</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ochrony środowiska</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powierzenia części zamówienia podwykonawcy.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lastRenderedPageBreak/>
        <w:t>Zamawiający informuje, że nie przewiduje możliwości udzielenia Wykonawcy zaliczek na poczet wykonania zamówienia.</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bookmarkStart w:id="3" w:name="_Toc457480608"/>
            <w:r w:rsidRPr="0004032F">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
          </w:p>
          <w:p w:rsidR="000E2C67" w:rsidRPr="0004032F" w:rsidRDefault="000E2C67" w:rsidP="000E2C67">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0E2C67" w:rsidRPr="0004032F" w:rsidRDefault="000E2C67" w:rsidP="000E2C67">
      <w:pPr>
        <w:spacing w:after="0" w:line="240" w:lineRule="auto"/>
        <w:ind w:left="360"/>
        <w:contextualSpacing/>
        <w:rPr>
          <w:rFonts w:ascii="Times New Roman" w:eastAsia="Times New Roman" w:hAnsi="Times New Roman" w:cs="Times New Roman"/>
          <w:b/>
          <w:bCs/>
          <w:sz w:val="20"/>
          <w:szCs w:val="20"/>
          <w:lang w:eastAsia="pl-PL"/>
        </w:rPr>
      </w:pPr>
    </w:p>
    <w:p w:rsidR="000E2C67" w:rsidRPr="0004032F" w:rsidRDefault="000E2C67" w:rsidP="000E2C67">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będzie oceniał każdą z ofert na podstawie następujących kryteriów:</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E2C67" w:rsidRPr="0004032F" w:rsidTr="001B26A9">
        <w:trPr>
          <w:trHeight w:val="518"/>
          <w:jc w:val="center"/>
        </w:trPr>
        <w:tc>
          <w:tcPr>
            <w:tcW w:w="76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LP</w:t>
            </w:r>
          </w:p>
        </w:tc>
        <w:tc>
          <w:tcPr>
            <w:tcW w:w="613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NAZWA KRYTERIUM</w:t>
            </w:r>
          </w:p>
        </w:tc>
        <w:tc>
          <w:tcPr>
            <w:tcW w:w="2159" w:type="dxa"/>
            <w:vAlign w:val="center"/>
          </w:tcPr>
          <w:p w:rsidR="000E2C67" w:rsidRPr="0004032F" w:rsidRDefault="000E2C67" w:rsidP="000E2C67">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WAGA </w:t>
            </w: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CENA</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60 %</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C96BD6" w:rsidRDefault="00C96BD6" w:rsidP="007F583C">
            <w:pPr>
              <w:spacing w:after="0" w:line="240" w:lineRule="auto"/>
              <w:contextualSpacing/>
              <w:jc w:val="center"/>
              <w:rPr>
                <w:rFonts w:ascii="Times New Roman" w:eastAsia="Times New Roman" w:hAnsi="Times New Roman" w:cs="Times New Roman"/>
                <w:sz w:val="20"/>
                <w:szCs w:val="20"/>
                <w:lang w:eastAsia="pl-PL"/>
              </w:rPr>
            </w:pPr>
            <w:r w:rsidRPr="00C96BD6">
              <w:rPr>
                <w:rFonts w:ascii="Times New Roman" w:hAnsi="Times New Roman" w:cs="Times New Roman"/>
                <w:sz w:val="18"/>
                <w:szCs w:val="20"/>
              </w:rPr>
              <w:t>KRYTERIUM DO</w:t>
            </w:r>
            <w:r w:rsidR="007130A3">
              <w:rPr>
                <w:rFonts w:ascii="Times New Roman" w:hAnsi="Times New Roman" w:cs="Times New Roman"/>
                <w:sz w:val="18"/>
                <w:szCs w:val="20"/>
              </w:rPr>
              <w:t>ŚWIADCZENIE W REALIZACJI SZKOLEŃ</w:t>
            </w: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19169B" w:rsidP="000E2C67">
            <w:pPr>
              <w:spacing w:after="0" w:line="240"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E2C67" w:rsidRPr="0004032F">
              <w:rPr>
                <w:rFonts w:ascii="Times New Roman" w:eastAsia="Times New Roman" w:hAnsi="Times New Roman" w:cs="Times New Roman"/>
                <w:sz w:val="20"/>
                <w:szCs w:val="20"/>
                <w:lang w:eastAsia="pl-PL"/>
              </w:rPr>
              <w:t>0%</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Sposób obliczania wartości punktowej  kryteriów:</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AF2B34" w:rsidRDefault="000E2C67" w:rsidP="00AF2B34">
      <w:pPr>
        <w:pStyle w:val="Akapitzlist"/>
        <w:numPr>
          <w:ilvl w:val="1"/>
          <w:numId w:val="35"/>
        </w:numPr>
        <w:ind w:left="284" w:hanging="284"/>
        <w:contextualSpacing/>
        <w:jc w:val="both"/>
        <w:rPr>
          <w:sz w:val="20"/>
          <w:lang w:eastAsia="pl-PL"/>
        </w:rPr>
      </w:pPr>
      <w:r w:rsidRPr="00AF2B34">
        <w:rPr>
          <w:b/>
          <w:i/>
          <w:sz w:val="20"/>
          <w:lang w:eastAsia="pl-PL"/>
        </w:rPr>
        <w:t>Kryterium nr 1</w:t>
      </w:r>
      <w:r w:rsidRPr="00AF2B34">
        <w:rPr>
          <w:sz w:val="20"/>
          <w:lang w:eastAsia="pl-PL"/>
        </w:rPr>
        <w:t xml:space="preserve"> </w:t>
      </w:r>
      <w:r w:rsidRPr="00AF2B34">
        <w:rPr>
          <w:b/>
          <w:bCs/>
          <w:i/>
          <w:iCs/>
          <w:sz w:val="20"/>
          <w:u w:val="single"/>
          <w:lang w:eastAsia="pl-PL"/>
        </w:rPr>
        <w:t xml:space="preserve">„Cena” </w:t>
      </w:r>
      <w:r w:rsidRPr="00AF2B34">
        <w:rPr>
          <w:sz w:val="20"/>
          <w:lang w:eastAsia="pl-PL"/>
        </w:rPr>
        <w:t>oceniane będzie jak niżej</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min</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X = </w:t>
      </w:r>
      <w:r w:rsidR="00AF42A0">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b/>
          <w:sz w:val="20"/>
          <w:szCs w:val="20"/>
          <w:vertAlign w:val="superscript"/>
          <w:lang w:eastAsia="pl-PL"/>
        </w:rPr>
        <w:t xml:space="preserve">x </w:t>
      </w:r>
      <w:r w:rsidRPr="0004032F">
        <w:rPr>
          <w:rFonts w:ascii="Times New Roman" w:eastAsia="Times New Roman" w:hAnsi="Times New Roman" w:cs="Times New Roman"/>
          <w:b/>
          <w:sz w:val="20"/>
          <w:szCs w:val="20"/>
          <w:lang w:eastAsia="pl-PL"/>
        </w:rPr>
        <w:t xml:space="preserve"> 60 pkt.</w:t>
      </w:r>
      <w:r w:rsidRPr="0004032F">
        <w:rPr>
          <w:rFonts w:ascii="Times New Roman" w:eastAsia="Times New Roman" w:hAnsi="Times New Roman" w:cs="Times New Roman"/>
          <w:b/>
          <w:sz w:val="20"/>
          <w:szCs w:val="20"/>
          <w:vertAlign w:val="superscript"/>
          <w:lang w:eastAsia="pl-PL"/>
        </w:rPr>
        <w:t xml:space="preserve"> </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w:t>
      </w:r>
      <w:r w:rsidR="00AF42A0">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O</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04032F">
        <w:rPr>
          <w:rFonts w:ascii="Times New Roman" w:eastAsia="Times New Roman" w:hAnsi="Times New Roman" w:cs="Times New Roman"/>
          <w:b/>
          <w:i/>
          <w:sz w:val="20"/>
          <w:szCs w:val="20"/>
          <w:lang w:eastAsia="pl-PL"/>
        </w:rPr>
        <w:t xml:space="preserve"> </w:t>
      </w:r>
      <w:r w:rsidRPr="0004032F">
        <w:rPr>
          <w:rFonts w:ascii="Times New Roman" w:eastAsia="Times New Roman" w:hAnsi="Times New Roman" w:cs="Times New Roman"/>
          <w:b/>
          <w:i/>
          <w:sz w:val="20"/>
          <w:szCs w:val="20"/>
          <w:u w:val="single"/>
          <w:lang w:eastAsia="pl-PL"/>
        </w:rPr>
        <w:t>gdzie:</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X</w:t>
      </w:r>
      <w:r w:rsidRPr="0004032F">
        <w:rPr>
          <w:rFonts w:ascii="Times New Roman" w:eastAsia="Times New Roman" w:hAnsi="Times New Roman" w:cs="Times New Roman"/>
          <w:sz w:val="20"/>
          <w:szCs w:val="20"/>
          <w:lang w:eastAsia="pl-PL"/>
        </w:rPr>
        <w:t xml:space="preserve">         –   wartość punktowa ocenianego kryterium</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roofErr w:type="spellStart"/>
      <w:r w:rsidRPr="0004032F">
        <w:rPr>
          <w:rFonts w:ascii="Times New Roman" w:eastAsia="Times New Roman" w:hAnsi="Times New Roman" w:cs="Times New Roman"/>
          <w:b/>
          <w:sz w:val="20"/>
          <w:szCs w:val="20"/>
          <w:lang w:eastAsia="pl-PL"/>
        </w:rPr>
        <w:t>Cmin</w:t>
      </w:r>
      <w:proofErr w:type="spellEnd"/>
      <w:r w:rsidRPr="0004032F">
        <w:rPr>
          <w:rFonts w:ascii="Times New Roman" w:eastAsia="Times New Roman" w:hAnsi="Times New Roman" w:cs="Times New Roman"/>
          <w:sz w:val="20"/>
          <w:szCs w:val="20"/>
          <w:lang w:eastAsia="pl-PL"/>
        </w:rPr>
        <w:t xml:space="preserve">  –   najniższa cena ze złożonych ofert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Co</w:t>
      </w:r>
      <w:r w:rsidRPr="0004032F">
        <w:rPr>
          <w:rFonts w:ascii="Times New Roman" w:eastAsia="Times New Roman" w:hAnsi="Times New Roman" w:cs="Times New Roman"/>
          <w:sz w:val="20"/>
          <w:szCs w:val="20"/>
          <w:lang w:eastAsia="pl-PL"/>
        </w:rPr>
        <w:t xml:space="preserve">       –   cena ocenianej oferty</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punktów 60 pkt.</w:t>
      </w:r>
      <w:r w:rsidRPr="0004032F">
        <w:rPr>
          <w:rFonts w:ascii="Times New Roman" w:eastAsia="TimesNewRomanPSMT" w:hAnsi="Times New Roman" w:cs="Times New Roman"/>
          <w:sz w:val="20"/>
          <w:szCs w:val="20"/>
          <w:lang w:eastAsia="pl-PL"/>
        </w:rPr>
        <w:t xml:space="preserve"> </w:t>
      </w:r>
    </w:p>
    <w:p w:rsidR="000E2C67"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AF2B34" w:rsidRPr="00960E4B" w:rsidRDefault="00D5749F" w:rsidP="009944E7">
      <w:pPr>
        <w:pStyle w:val="Akapitzlist"/>
        <w:numPr>
          <w:ilvl w:val="1"/>
          <w:numId w:val="35"/>
        </w:numPr>
        <w:ind w:left="284" w:hanging="284"/>
        <w:contextualSpacing/>
        <w:jc w:val="both"/>
        <w:rPr>
          <w:b/>
          <w:sz w:val="20"/>
        </w:rPr>
      </w:pPr>
      <w:r w:rsidRPr="00960E4B">
        <w:rPr>
          <w:b/>
          <w:sz w:val="20"/>
        </w:rPr>
        <w:t xml:space="preserve">Kryterium doświadczenie </w:t>
      </w:r>
      <w:r w:rsidR="007F583C" w:rsidRPr="00960E4B">
        <w:rPr>
          <w:b/>
          <w:sz w:val="20"/>
        </w:rPr>
        <w:t xml:space="preserve">w realizacji szkoleń. </w:t>
      </w:r>
    </w:p>
    <w:p w:rsidR="00F20554" w:rsidRPr="00960E4B" w:rsidRDefault="009944E7" w:rsidP="009944E7">
      <w:pPr>
        <w:pStyle w:val="Akapitzlist"/>
        <w:ind w:left="284" w:hanging="284"/>
        <w:contextualSpacing/>
        <w:jc w:val="both"/>
        <w:rPr>
          <w:sz w:val="20"/>
        </w:rPr>
      </w:pPr>
      <w:r w:rsidRPr="00960E4B">
        <w:rPr>
          <w:b/>
          <w:sz w:val="20"/>
        </w:rPr>
        <w:t xml:space="preserve">     </w:t>
      </w:r>
      <w:r w:rsidRPr="00960E4B">
        <w:rPr>
          <w:sz w:val="20"/>
        </w:rPr>
        <w:t xml:space="preserve"> </w:t>
      </w:r>
      <w:r w:rsidR="007F583C" w:rsidRPr="00960E4B">
        <w:rPr>
          <w:sz w:val="20"/>
        </w:rPr>
        <w:t>W</w:t>
      </w:r>
      <w:r w:rsidR="00D5749F" w:rsidRPr="00960E4B">
        <w:rPr>
          <w:sz w:val="20"/>
        </w:rPr>
        <w:t xml:space="preserve"> przedmiotowym kryterium ocenie będzie podlegać liczba szkoleń zrealizowana przez </w:t>
      </w:r>
      <w:r w:rsidR="007F583C" w:rsidRPr="00960E4B">
        <w:rPr>
          <w:sz w:val="20"/>
        </w:rPr>
        <w:t xml:space="preserve">Wykonawcę </w:t>
      </w:r>
      <w:r w:rsidR="00F20554" w:rsidRPr="00960E4B">
        <w:rPr>
          <w:sz w:val="20"/>
        </w:rPr>
        <w:t>w zakresie tematyki zbliżonej do przedmiotowego zamówienia w okre</w:t>
      </w:r>
      <w:r w:rsidR="001D1CA7" w:rsidRPr="00960E4B">
        <w:rPr>
          <w:sz w:val="20"/>
        </w:rPr>
        <w:t>sie ostatnich 3</w:t>
      </w:r>
      <w:r w:rsidR="00F20554" w:rsidRPr="00960E4B">
        <w:rPr>
          <w:sz w:val="20"/>
        </w:rPr>
        <w:t xml:space="preserve"> lat przed upływem terminu składania ofert.</w:t>
      </w:r>
      <w:r w:rsidR="00F602A7" w:rsidRPr="00960E4B">
        <w:rPr>
          <w:sz w:val="20"/>
        </w:rPr>
        <w:t xml:space="preserve"> (załącznik nr 6 do SIWZ)</w:t>
      </w:r>
    </w:p>
    <w:p w:rsidR="00F20554" w:rsidRPr="00960E4B" w:rsidRDefault="003C484D" w:rsidP="00103436">
      <w:pPr>
        <w:pStyle w:val="Akapitzlist"/>
        <w:numPr>
          <w:ilvl w:val="1"/>
          <w:numId w:val="74"/>
        </w:numPr>
        <w:tabs>
          <w:tab w:val="left" w:pos="142"/>
        </w:tabs>
        <w:ind w:left="567" w:hanging="283"/>
        <w:contextualSpacing/>
        <w:jc w:val="both"/>
        <w:rPr>
          <w:sz w:val="20"/>
        </w:rPr>
      </w:pPr>
      <w:r w:rsidRPr="00960E4B">
        <w:rPr>
          <w:sz w:val="20"/>
        </w:rPr>
        <w:t>szkolenie – 10 pkt</w:t>
      </w:r>
    </w:p>
    <w:p w:rsidR="003C484D" w:rsidRPr="00960E4B" w:rsidRDefault="004B165F" w:rsidP="00AF42A0">
      <w:pPr>
        <w:tabs>
          <w:tab w:val="left" w:pos="142"/>
        </w:tabs>
        <w:ind w:left="709" w:hanging="425"/>
        <w:contextualSpacing/>
        <w:jc w:val="both"/>
        <w:rPr>
          <w:rFonts w:ascii="Times New Roman" w:hAnsi="Times New Roman" w:cs="Times New Roman"/>
          <w:sz w:val="20"/>
          <w:szCs w:val="20"/>
        </w:rPr>
      </w:pPr>
      <w:r w:rsidRPr="00960E4B">
        <w:rPr>
          <w:rFonts w:ascii="Times New Roman" w:hAnsi="Times New Roman" w:cs="Times New Roman"/>
          <w:sz w:val="20"/>
          <w:szCs w:val="20"/>
        </w:rPr>
        <w:t xml:space="preserve">3-4 </w:t>
      </w:r>
      <w:r w:rsidR="003C484D" w:rsidRPr="00960E4B">
        <w:rPr>
          <w:rFonts w:ascii="Times New Roman" w:hAnsi="Times New Roman" w:cs="Times New Roman"/>
          <w:sz w:val="20"/>
          <w:szCs w:val="20"/>
        </w:rPr>
        <w:t>szkolenia – 20 pkt</w:t>
      </w:r>
    </w:p>
    <w:p w:rsidR="004B165F" w:rsidRPr="00960E4B" w:rsidRDefault="004B165F" w:rsidP="00AF42A0">
      <w:pPr>
        <w:tabs>
          <w:tab w:val="left" w:pos="142"/>
        </w:tabs>
        <w:ind w:left="709" w:hanging="425"/>
        <w:contextualSpacing/>
        <w:jc w:val="both"/>
        <w:rPr>
          <w:rFonts w:ascii="Times New Roman" w:hAnsi="Times New Roman" w:cs="Times New Roman"/>
          <w:sz w:val="20"/>
          <w:szCs w:val="20"/>
        </w:rPr>
      </w:pPr>
      <w:r w:rsidRPr="00960E4B">
        <w:rPr>
          <w:rFonts w:ascii="Times New Roman" w:hAnsi="Times New Roman" w:cs="Times New Roman"/>
          <w:sz w:val="20"/>
          <w:szCs w:val="20"/>
        </w:rPr>
        <w:t>5-6 szkoleń</w:t>
      </w:r>
      <w:r w:rsidR="003C484D" w:rsidRPr="00960E4B">
        <w:rPr>
          <w:rFonts w:ascii="Times New Roman" w:hAnsi="Times New Roman" w:cs="Times New Roman"/>
          <w:sz w:val="20"/>
          <w:szCs w:val="20"/>
        </w:rPr>
        <w:t xml:space="preserve"> – 30 pkt</w:t>
      </w:r>
    </w:p>
    <w:p w:rsidR="003C484D" w:rsidRPr="00960E4B" w:rsidRDefault="00573A6A" w:rsidP="00AF42A0">
      <w:pPr>
        <w:tabs>
          <w:tab w:val="left" w:pos="142"/>
        </w:tabs>
        <w:ind w:left="709" w:hanging="425"/>
        <w:contextualSpacing/>
        <w:jc w:val="both"/>
        <w:rPr>
          <w:rFonts w:ascii="Times New Roman" w:hAnsi="Times New Roman" w:cs="Times New Roman"/>
          <w:sz w:val="20"/>
          <w:szCs w:val="20"/>
        </w:rPr>
      </w:pPr>
      <w:r w:rsidRPr="00960E4B">
        <w:rPr>
          <w:rFonts w:ascii="Times New Roman" w:hAnsi="Times New Roman" w:cs="Times New Roman"/>
          <w:sz w:val="20"/>
          <w:szCs w:val="20"/>
        </w:rPr>
        <w:t>7 i więcej szkoleń</w:t>
      </w:r>
      <w:r w:rsidR="003C484D" w:rsidRPr="00960E4B">
        <w:rPr>
          <w:rFonts w:ascii="Times New Roman" w:hAnsi="Times New Roman" w:cs="Times New Roman"/>
          <w:sz w:val="20"/>
          <w:szCs w:val="20"/>
        </w:rPr>
        <w:t xml:space="preserve"> – 40 pkt</w:t>
      </w:r>
    </w:p>
    <w:p w:rsidR="000E2C67" w:rsidRPr="00960E4B" w:rsidRDefault="000E2C67" w:rsidP="004B165F">
      <w:pPr>
        <w:autoSpaceDE w:val="0"/>
        <w:autoSpaceDN w:val="0"/>
        <w:adjustRightInd w:val="0"/>
        <w:spacing w:after="0" w:line="240" w:lineRule="auto"/>
        <w:rPr>
          <w:rFonts w:ascii="Times New Roman" w:hAnsi="Times New Roman" w:cs="Times New Roman"/>
          <w:sz w:val="20"/>
          <w:szCs w:val="20"/>
        </w:rPr>
      </w:pPr>
      <w:r w:rsidRPr="00960E4B">
        <w:rPr>
          <w:rFonts w:ascii="Times New Roman" w:eastAsia="Times New Roman" w:hAnsi="Times New Roman" w:cs="Times New Roman"/>
          <w:sz w:val="20"/>
          <w:szCs w:val="20"/>
          <w:lang w:eastAsia="pl-PL"/>
        </w:rPr>
        <w:t>Maksymalna liczba pun</w:t>
      </w:r>
      <w:r w:rsidR="003C484D" w:rsidRPr="00960E4B">
        <w:rPr>
          <w:rFonts w:ascii="Times New Roman" w:eastAsia="Times New Roman" w:hAnsi="Times New Roman" w:cs="Times New Roman"/>
          <w:sz w:val="20"/>
          <w:szCs w:val="20"/>
          <w:lang w:eastAsia="pl-PL"/>
        </w:rPr>
        <w:t>któw 40</w:t>
      </w:r>
      <w:r w:rsidRPr="00960E4B">
        <w:rPr>
          <w:rFonts w:ascii="Times New Roman" w:eastAsia="Times New Roman" w:hAnsi="Times New Roman" w:cs="Times New Roman"/>
          <w:sz w:val="20"/>
          <w:szCs w:val="20"/>
          <w:lang w:eastAsia="pl-PL"/>
        </w:rPr>
        <w:t>pkt.</w:t>
      </w:r>
      <w:r w:rsidRPr="00960E4B">
        <w:rPr>
          <w:rFonts w:ascii="Times New Roman" w:eastAsia="TimesNewRomanPSMT" w:hAnsi="Times New Roman" w:cs="Times New Roman"/>
          <w:sz w:val="20"/>
          <w:szCs w:val="20"/>
          <w:lang w:eastAsia="pl-PL"/>
        </w:rPr>
        <w:t xml:space="preserve"> </w:t>
      </w:r>
    </w:p>
    <w:p w:rsidR="00D334CA" w:rsidRPr="0004032F" w:rsidRDefault="00D334CA" w:rsidP="000E2C67">
      <w:pPr>
        <w:suppressAutoHyphens/>
        <w:spacing w:after="0" w:line="240" w:lineRule="auto"/>
        <w:contextualSpacing/>
        <w:jc w:val="both"/>
        <w:rPr>
          <w:rFonts w:ascii="Times New Roman" w:eastAsia="Times New Roman" w:hAnsi="Times New Roman" w:cs="Times New Roman"/>
          <w:b/>
          <w:bCs/>
          <w:sz w:val="20"/>
          <w:szCs w:val="20"/>
          <w:u w:val="single"/>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u w:val="single"/>
          <w:lang w:eastAsia="pl-PL"/>
        </w:rPr>
        <w:t>Założenie:</w:t>
      </w:r>
      <w:r w:rsidRPr="0004032F">
        <w:rPr>
          <w:rFonts w:ascii="Times New Roman" w:eastAsia="Times New Roman" w:hAnsi="Times New Roman" w:cs="Times New Roman"/>
          <w:sz w:val="20"/>
          <w:szCs w:val="20"/>
          <w:lang w:eastAsia="pl-PL"/>
        </w:rPr>
        <w:t xml:space="preserve"> </w:t>
      </w:r>
    </w:p>
    <w:p w:rsidR="000E2C67" w:rsidRPr="0004032F" w:rsidRDefault="000E2C67" w:rsidP="000E2C67">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Punktacja jaką otrzyma Wykonawca w ramach powyższych kryteriów, w niniejszym postępowaniu zostanie ustalona zgodnie ze wzorem określonym powyżej </w:t>
      </w:r>
    </w:p>
    <w:p w:rsidR="000E2C67" w:rsidRPr="00747F74" w:rsidRDefault="000E2C67" w:rsidP="00747F74">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100% – oznacza, że w postępowaniu można uzyskać max. 100 pkt. w ramach wyżej wymienionych  kryteriów  (100% ze 100pkt.)</w:t>
      </w:r>
    </w:p>
    <w:p w:rsidR="000E2C67" w:rsidRPr="0004032F" w:rsidRDefault="000E2C67" w:rsidP="000E2C67">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0E2C67" w:rsidRPr="008729E1" w:rsidRDefault="004F57FC" w:rsidP="008729E1">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0E2C67" w:rsidRPr="0004032F" w:rsidRDefault="000E2C67" w:rsidP="000E2C67">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rPr>
          <w:rFonts w:ascii="Times New Roman" w:eastAsia="Times New Roman" w:hAnsi="Times New Roman" w:cs="Times New Roman"/>
          <w:bCs/>
          <w:iCs/>
          <w:sz w:val="20"/>
          <w:szCs w:val="20"/>
          <w:lang w:eastAsia="pl-PL"/>
        </w:rPr>
      </w:pPr>
    </w:p>
    <w:p w:rsidR="000E2C67" w:rsidRPr="0004032F" w:rsidRDefault="000E2C67" w:rsidP="000E2C67">
      <w:pPr>
        <w:numPr>
          <w:ilvl w:val="0"/>
          <w:numId w:val="19"/>
        </w:numPr>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wyborze najkorzystniejszej oferty, podając nazwę (firmę) albo imię i nazwisko, siedzibę albo miejsce zamieszkania i adres wykonawcy, którego ofertę wybrano, uzasadnienie jej wyboru oraz nazwy (firmy) </w:t>
      </w:r>
      <w:r w:rsidRPr="0004032F">
        <w:rPr>
          <w:rFonts w:ascii="Times New Roman" w:eastAsia="Times New Roman" w:hAnsi="Times New Roman" w:cs="Times New Roman"/>
          <w:sz w:val="20"/>
          <w:szCs w:val="20"/>
          <w:lang w:eastAsia="pl-PL"/>
        </w:rPr>
        <w:lastRenderedPageBreak/>
        <w:t>albo imiona i nazwiska, siedziby albo miejsca zamieszkania i adresy wykonawców, którzy złożyli oferty, a także punktację przyznaną ofertom w każdym kryterium oceny ofert i łączną punktację;</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wykonawcach, których oferty zostały odrzucone, podając uzasadnienie faktyczne i prawne;</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04032F">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04032F">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0E2C67" w:rsidRPr="0004032F" w:rsidRDefault="000E2C67" w:rsidP="00F815EA">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04032F">
        <w:rPr>
          <w:rFonts w:ascii="Times New Roman" w:eastAsia="Times New Roman" w:hAnsi="Times New Roman" w:cs="Times New Roman"/>
          <w:bCs/>
          <w:i/>
          <w:iCs/>
          <w:sz w:val="20"/>
          <w:szCs w:val="20"/>
          <w:lang w:eastAsia="ar-SA"/>
        </w:rPr>
        <w:t>.</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Umowa pomiędzy Wykonawcą a Zamawiającym zostanie zawarta w terminie nie krótszym niż wskazany w art. 94  Ustawy </w:t>
      </w:r>
      <w:r w:rsidR="00F35395">
        <w:rPr>
          <w:rFonts w:ascii="Times New Roman" w:eastAsia="Times New Roman" w:hAnsi="Times New Roman" w:cs="Times New Roman"/>
          <w:color w:val="000000"/>
          <w:sz w:val="20"/>
          <w:szCs w:val="20"/>
          <w:lang w:eastAsia="pl-PL"/>
        </w:rPr>
        <w:t>.</w:t>
      </w:r>
    </w:p>
    <w:p w:rsidR="000E2C67" w:rsidRPr="0004032F" w:rsidRDefault="00146D21"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Projekt</w:t>
      </w:r>
      <w:r w:rsidR="000E2C67" w:rsidRPr="0004032F">
        <w:rPr>
          <w:rFonts w:ascii="Times New Roman" w:eastAsia="Times New Roman" w:hAnsi="Times New Roman" w:cs="Times New Roman"/>
          <w:color w:val="000000"/>
          <w:sz w:val="20"/>
          <w:szCs w:val="20"/>
          <w:lang w:eastAsia="pl-PL"/>
        </w:rPr>
        <w:t xml:space="preserve"> Umowy w załączeniu – </w:t>
      </w:r>
      <w:r w:rsidR="000E2C67" w:rsidRPr="0004032F">
        <w:rPr>
          <w:rFonts w:ascii="Times New Roman" w:eastAsia="Times New Roman" w:hAnsi="Times New Roman" w:cs="Times New Roman"/>
          <w:b/>
          <w:color w:val="000000"/>
          <w:sz w:val="20"/>
          <w:szCs w:val="20"/>
          <w:lang w:eastAsia="pl-PL"/>
        </w:rPr>
        <w:t>załącznik nr 2 do SIWZ</w:t>
      </w:r>
      <w:r w:rsidR="000E2C67" w:rsidRPr="0004032F">
        <w:rPr>
          <w:rFonts w:ascii="Times New Roman" w:eastAsia="Times New Roman" w:hAnsi="Times New Roman" w:cs="Times New Roman"/>
          <w:color w:val="000000"/>
          <w:sz w:val="20"/>
          <w:szCs w:val="20"/>
          <w:lang w:eastAsia="pl-PL"/>
        </w:rPr>
        <w:t>, który stanowi integralną część SIWZ.</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04032F">
        <w:rPr>
          <w:rFonts w:ascii="Times New Roman" w:eastAsia="Times New Roman" w:hAnsi="Times New Roman" w:cs="Times New Roman"/>
          <w:b/>
          <w:bCs/>
          <w:color w:val="000000"/>
          <w:sz w:val="20"/>
          <w:szCs w:val="20"/>
          <w:lang w:eastAsia="pl-PL"/>
        </w:rPr>
        <w:t>5</w:t>
      </w:r>
      <w:r w:rsidRPr="0004032F">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0E2C67" w:rsidRDefault="000E2C67" w:rsidP="00FC2EE7">
      <w:pPr>
        <w:suppressAutoHyphens/>
        <w:spacing w:after="0" w:line="240" w:lineRule="auto"/>
        <w:contextualSpacing/>
        <w:jc w:val="both"/>
        <w:rPr>
          <w:rFonts w:ascii="Times New Roman" w:eastAsia="Times New Roman" w:hAnsi="Times New Roman" w:cs="Times New Roman"/>
          <w:bCs/>
          <w:iCs/>
          <w:sz w:val="20"/>
          <w:szCs w:val="20"/>
          <w:lang w:eastAsia="ar-SA"/>
        </w:rPr>
      </w:pPr>
    </w:p>
    <w:tbl>
      <w:tblPr>
        <w:tblW w:w="0" w:type="auto"/>
        <w:tblInd w:w="-5" w:type="dxa"/>
        <w:tblLayout w:type="fixed"/>
        <w:tblLook w:val="0000" w:firstRow="0" w:lastRow="0" w:firstColumn="0" w:lastColumn="0" w:noHBand="0" w:noVBand="0"/>
      </w:tblPr>
      <w:tblGrid>
        <w:gridCol w:w="9222"/>
      </w:tblGrid>
      <w:tr w:rsidR="00BB129F" w:rsidRPr="0004032F" w:rsidTr="0003052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B129F" w:rsidRPr="001065A9" w:rsidRDefault="000D685A" w:rsidP="00103436">
            <w:pPr>
              <w:pStyle w:val="Akapitzlist"/>
              <w:numPr>
                <w:ilvl w:val="0"/>
                <w:numId w:val="55"/>
              </w:numPr>
              <w:spacing w:before="120" w:after="120"/>
              <w:ind w:left="601" w:hanging="459"/>
              <w:contextualSpacing/>
              <w:rPr>
                <w:b/>
                <w:sz w:val="20"/>
                <w:lang w:eastAsia="pl-PL"/>
              </w:rPr>
            </w:pPr>
            <w:r>
              <w:rPr>
                <w:b/>
                <w:color w:val="000000"/>
                <w:sz w:val="20"/>
                <w:lang w:eastAsia="pl-PL"/>
              </w:rPr>
              <w:t>ZMIANY UMOWY</w:t>
            </w:r>
          </w:p>
        </w:tc>
      </w:tr>
    </w:tbl>
    <w:p w:rsidR="00FC2EE7" w:rsidRPr="0004032F" w:rsidRDefault="00FC2EE7" w:rsidP="00FC2EE7">
      <w:pPr>
        <w:suppressAutoHyphens/>
        <w:spacing w:after="0" w:line="240" w:lineRule="auto"/>
        <w:contextualSpacing/>
        <w:jc w:val="both"/>
        <w:rPr>
          <w:rFonts w:ascii="Times New Roman" w:eastAsia="Times New Roman" w:hAnsi="Times New Roman" w:cs="Times New Roman"/>
          <w:bCs/>
          <w:iCs/>
          <w:sz w:val="20"/>
          <w:szCs w:val="20"/>
          <w:lang w:eastAsia="ar-SA"/>
        </w:rPr>
      </w:pPr>
    </w:p>
    <w:p w:rsidR="008729E1" w:rsidRPr="008729E1" w:rsidRDefault="008729E1" w:rsidP="00234AD7">
      <w:pPr>
        <w:spacing w:line="240" w:lineRule="auto"/>
        <w:ind w:left="284"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729E1" w:rsidRPr="008729E1" w:rsidRDefault="008729E1" w:rsidP="00234AD7">
      <w:pPr>
        <w:spacing w:line="240" w:lineRule="auto"/>
        <w:ind w:left="284"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2. Zamawiający zastrzega sobie prawo zmiany umowy, jeżeli zmianie ulegną stosowne Wytyczne mające </w:t>
      </w:r>
      <w:r w:rsidR="00234AD7">
        <w:rPr>
          <w:rFonts w:ascii="Times New Roman" w:hAnsi="Times New Roman" w:cs="Times New Roman"/>
          <w:sz w:val="20"/>
          <w:szCs w:val="20"/>
          <w:lang w:eastAsia="pl-PL"/>
        </w:rPr>
        <w:t xml:space="preserve"> </w:t>
      </w:r>
      <w:r w:rsidRPr="008729E1">
        <w:rPr>
          <w:rFonts w:ascii="Times New Roman" w:hAnsi="Times New Roman" w:cs="Times New Roman"/>
          <w:sz w:val="20"/>
          <w:szCs w:val="20"/>
          <w:lang w:eastAsia="pl-PL"/>
        </w:rPr>
        <w:t xml:space="preserve">zastosowanie do Projektu. </w:t>
      </w:r>
    </w:p>
    <w:p w:rsidR="008729E1" w:rsidRPr="008729E1" w:rsidRDefault="008729E1" w:rsidP="00234AD7">
      <w:pPr>
        <w:spacing w:line="240" w:lineRule="auto"/>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3. Zamawiający zastrzega sobie możliwość zmiany postanowień umowy z powodu: </w:t>
      </w:r>
    </w:p>
    <w:p w:rsidR="008729E1" w:rsidRPr="008729E1" w:rsidRDefault="008729E1" w:rsidP="00234AD7">
      <w:pPr>
        <w:spacing w:line="240" w:lineRule="auto"/>
        <w:ind w:left="426"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a) </w:t>
      </w:r>
      <w:r w:rsidR="00234AD7">
        <w:rPr>
          <w:rFonts w:ascii="Times New Roman" w:hAnsi="Times New Roman" w:cs="Times New Roman"/>
          <w:sz w:val="20"/>
          <w:szCs w:val="20"/>
          <w:lang w:eastAsia="pl-PL"/>
        </w:rPr>
        <w:t xml:space="preserve"> </w:t>
      </w:r>
      <w:r w:rsidRPr="008729E1">
        <w:rPr>
          <w:rFonts w:ascii="Times New Roman" w:hAnsi="Times New Roman" w:cs="Times New Roman"/>
          <w:sz w:val="20"/>
          <w:szCs w:val="20"/>
          <w:lang w:eastAsia="pl-PL"/>
        </w:rPr>
        <w:t xml:space="preserve">zmiany powszechnie obowiązujących przepisów prawa w zakresie mającym istotny wpływ na realizację przedmiotu umowy, </w:t>
      </w:r>
    </w:p>
    <w:p w:rsidR="008729E1" w:rsidRPr="008729E1" w:rsidRDefault="008729E1" w:rsidP="00234AD7">
      <w:pPr>
        <w:spacing w:line="240" w:lineRule="auto"/>
        <w:ind w:left="426"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b) </w:t>
      </w:r>
      <w:r w:rsidR="00234AD7">
        <w:rPr>
          <w:rFonts w:ascii="Times New Roman" w:hAnsi="Times New Roman" w:cs="Times New Roman"/>
          <w:sz w:val="20"/>
          <w:szCs w:val="20"/>
          <w:lang w:eastAsia="pl-PL"/>
        </w:rPr>
        <w:t xml:space="preserve"> </w:t>
      </w:r>
      <w:r w:rsidRPr="008729E1">
        <w:rPr>
          <w:rFonts w:ascii="Times New Roman" w:hAnsi="Times New Roman" w:cs="Times New Roman"/>
          <w:sz w:val="20"/>
          <w:szCs w:val="20"/>
          <w:lang w:eastAsia="pl-PL"/>
        </w:rPr>
        <w:t xml:space="preserve">zmiany terminu realizacji zamówienia z przyczyn obiektywnych, niezależnych od Zamawiającego, </w:t>
      </w:r>
    </w:p>
    <w:p w:rsidR="008729E1" w:rsidRPr="008729E1" w:rsidRDefault="008729E1" w:rsidP="00234AD7">
      <w:pPr>
        <w:spacing w:line="240" w:lineRule="auto"/>
        <w:ind w:left="426"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c) zmiany harmonogramu realizacji projektu wpływającej na harmonogram wykonywania usługi objętej niniejszym zamówieniem, </w:t>
      </w:r>
    </w:p>
    <w:p w:rsidR="008729E1" w:rsidRPr="008729E1" w:rsidRDefault="008729E1" w:rsidP="00234AD7">
      <w:pPr>
        <w:spacing w:line="240" w:lineRule="auto"/>
        <w:ind w:left="426"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 xml:space="preserve">d) </w:t>
      </w:r>
      <w:r w:rsidR="00234AD7">
        <w:rPr>
          <w:rFonts w:ascii="Times New Roman" w:hAnsi="Times New Roman" w:cs="Times New Roman"/>
          <w:sz w:val="20"/>
          <w:szCs w:val="20"/>
          <w:lang w:eastAsia="pl-PL"/>
        </w:rPr>
        <w:t xml:space="preserve">  </w:t>
      </w:r>
      <w:r w:rsidRPr="008729E1">
        <w:rPr>
          <w:rFonts w:ascii="Times New Roman" w:hAnsi="Times New Roman" w:cs="Times New Roman"/>
          <w:sz w:val="20"/>
          <w:szCs w:val="20"/>
          <w:lang w:eastAsia="pl-PL"/>
        </w:rPr>
        <w:t xml:space="preserve">zmiany harmonogramu realizacji projektu wynikającej ze zmiany w zakresie finansowania   projektu (zmiany harmonogramu płatności), </w:t>
      </w:r>
    </w:p>
    <w:p w:rsidR="008729E1" w:rsidRPr="0004032F" w:rsidRDefault="008729E1" w:rsidP="00234AD7">
      <w:pPr>
        <w:spacing w:line="240" w:lineRule="auto"/>
        <w:ind w:left="284" w:hanging="284"/>
        <w:jc w:val="both"/>
        <w:rPr>
          <w:rFonts w:ascii="Times New Roman" w:hAnsi="Times New Roman" w:cs="Times New Roman"/>
          <w:sz w:val="20"/>
          <w:szCs w:val="20"/>
          <w:lang w:eastAsia="pl-PL"/>
        </w:rPr>
      </w:pPr>
      <w:r w:rsidRPr="008729E1">
        <w:rPr>
          <w:rFonts w:ascii="Times New Roman" w:hAnsi="Times New Roman" w:cs="Times New Roman"/>
          <w:sz w:val="20"/>
          <w:szCs w:val="20"/>
          <w:lang w:eastAsia="pl-PL"/>
        </w:rPr>
        <w:t>4. Zamawiający ma prawo odstąpić od niniejszej umowy z zawinionych  przyczyn  leżących po stronie Wykonawcy ze skutkiem natychmiastowym,  w szczególności w przypadku niezgodności przedmiotu zamówienia z opisem przedmiotu zamówienia.</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iCs/>
                <w:sz w:val="20"/>
                <w:szCs w:val="20"/>
                <w:lang w:eastAsia="pl-PL"/>
              </w:rPr>
              <w:t xml:space="preserve">WYMAGANIA DOTYCZĄCE ZABEZPIECZENIA NALEŻYTEGO WYKONANIA UMOWY </w:t>
            </w:r>
          </w:p>
          <w:p w:rsidR="000E2C67" w:rsidRPr="0004032F" w:rsidRDefault="000E2C67" w:rsidP="000E2C67">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Nie dotyczy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bookmarkStart w:id="4" w:name="_Toc457480612"/>
            <w:r w:rsidRPr="0004032F">
              <w:rPr>
                <w:rFonts w:ascii="Times New Roman" w:eastAsia="Calibri" w:hAnsi="Times New Roman" w:cs="Times New Roman"/>
                <w:b/>
                <w:sz w:val="20"/>
                <w:szCs w:val="20"/>
              </w:rPr>
              <w:t>POUCZENIE O ŚRODKACH OCHRONY PRA</w:t>
            </w:r>
            <w:r w:rsidR="00F15E15">
              <w:rPr>
                <w:rFonts w:ascii="Times New Roman" w:eastAsia="Calibri" w:hAnsi="Times New Roman" w:cs="Times New Roman"/>
                <w:b/>
                <w:sz w:val="20"/>
                <w:szCs w:val="20"/>
              </w:rPr>
              <w:t xml:space="preserve">WNEJ PRZYSŁUGUJĄCYCH WYKONAWCY </w:t>
            </w:r>
            <w:r w:rsidRPr="0004032F">
              <w:rPr>
                <w:rFonts w:ascii="Times New Roman" w:eastAsia="Calibri" w:hAnsi="Times New Roman" w:cs="Times New Roman"/>
                <w:b/>
                <w:sz w:val="20"/>
                <w:szCs w:val="20"/>
              </w:rPr>
              <w:t>W TOKU POSTĘPOWANIA O UDZIELENIE ZAMÓWIENIA</w:t>
            </w:r>
            <w:bookmarkEnd w:id="4"/>
          </w:p>
        </w:tc>
      </w:tr>
    </w:tbl>
    <w:p w:rsidR="000E2C67" w:rsidRPr="0004032F" w:rsidRDefault="000E2C67" w:rsidP="000E2C67">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04032F">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Odwołanie, zgodnie z przesłankami </w:t>
      </w:r>
      <w:r w:rsidRPr="0004032F">
        <w:rPr>
          <w:rFonts w:ascii="Times New Roman" w:eastAsia="Times New Roman" w:hAnsi="Times New Roman" w:cs="Times New Roman"/>
          <w:bCs/>
          <w:kern w:val="1"/>
          <w:sz w:val="20"/>
          <w:szCs w:val="20"/>
          <w:lang w:eastAsia="pl-PL"/>
        </w:rPr>
        <w:t>określonymi w art. 180  Ustawy</w:t>
      </w:r>
      <w:r w:rsidRPr="0004032F">
        <w:rPr>
          <w:rFonts w:ascii="Times New Roman" w:eastAsia="Times New Roman" w:hAnsi="Times New Roman" w:cs="Times New Roman"/>
          <w:sz w:val="20"/>
          <w:szCs w:val="20"/>
          <w:lang w:eastAsia="pl-PL"/>
        </w:rPr>
        <w:t xml:space="preserve"> </w:t>
      </w:r>
      <w:proofErr w:type="spellStart"/>
      <w:r w:rsidRPr="0004032F">
        <w:rPr>
          <w:rFonts w:ascii="Times New Roman" w:eastAsia="Times New Roman" w:hAnsi="Times New Roman" w:cs="Times New Roman"/>
          <w:sz w:val="20"/>
          <w:szCs w:val="20"/>
          <w:lang w:eastAsia="pl-PL"/>
        </w:rPr>
        <w:t>Pzp</w:t>
      </w:r>
      <w:proofErr w:type="spellEnd"/>
      <w:r w:rsidRPr="0004032F">
        <w:rPr>
          <w:rFonts w:ascii="Times New Roman" w:eastAsia="Times New Roman" w:hAnsi="Times New Roman" w:cs="Times New Roman"/>
          <w:sz w:val="20"/>
          <w:szCs w:val="20"/>
          <w:lang w:eastAsia="pl-PL"/>
        </w:rPr>
        <w:t>,</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Skarga do sądu. </w:t>
      </w: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04032F">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04032F">
        <w:rPr>
          <w:rFonts w:ascii="Times New Roman" w:eastAsia="Times New Roman" w:hAnsi="Times New Roman" w:cs="Times New Roman"/>
          <w:bCs/>
          <w:kern w:val="32"/>
          <w:sz w:val="20"/>
          <w:szCs w:val="20"/>
          <w:lang w:eastAsia="ar-SA"/>
        </w:rPr>
        <w:t xml:space="preserve"> się przepisy Działu VI Środki ochrony prawnej, </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Urząd Zamówień Publicznych Departament </w:t>
      </w:r>
      <w:proofErr w:type="spellStart"/>
      <w:r w:rsidRPr="0004032F">
        <w:rPr>
          <w:rFonts w:ascii="Times New Roman" w:eastAsia="Times New Roman" w:hAnsi="Times New Roman" w:cs="Times New Roman"/>
          <w:color w:val="000000"/>
          <w:sz w:val="20"/>
          <w:szCs w:val="20"/>
          <w:lang w:eastAsia="ar-SA"/>
        </w:rPr>
        <w:t>Odwołań</w:t>
      </w:r>
      <w:proofErr w:type="spellEnd"/>
    </w:p>
    <w:p w:rsidR="000E2C67" w:rsidRPr="0004032F" w:rsidRDefault="000A6D46" w:rsidP="000A6D46">
      <w:pPr>
        <w:suppressAutoHyphens/>
        <w:autoSpaceDE w:val="0"/>
        <w:spacing w:after="0" w:line="240" w:lineRule="auto"/>
        <w:contextualSpacing/>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     </w:t>
      </w:r>
      <w:r w:rsidR="000E2C67" w:rsidRPr="0004032F">
        <w:rPr>
          <w:rFonts w:ascii="Times New Roman" w:eastAsia="Times New Roman" w:hAnsi="Times New Roman" w:cs="Times New Roman"/>
          <w:color w:val="000000"/>
          <w:sz w:val="20"/>
          <w:szCs w:val="20"/>
          <w:lang w:eastAsia="ar-SA"/>
        </w:rPr>
        <w:t xml:space="preserve"> ul. Postępu 17a </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02-676 Warszawa</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POLSKAE-</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mail: odwolania@uzp.gov.pl</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Tel.: +48 224587801</w:t>
      </w:r>
    </w:p>
    <w:p w:rsidR="000E2C67" w:rsidRPr="0004032F" w:rsidRDefault="000E2C67"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Adres internetowy: </w:t>
      </w:r>
    </w:p>
    <w:p w:rsidR="000E2C67" w:rsidRPr="0004032F" w:rsidRDefault="00A13F96" w:rsidP="000A6D46">
      <w:pPr>
        <w:suppressAutoHyphens/>
        <w:autoSpaceDE w:val="0"/>
        <w:spacing w:after="0" w:line="240" w:lineRule="auto"/>
        <w:ind w:left="37" w:firstLine="247"/>
        <w:contextualSpacing/>
        <w:rPr>
          <w:rFonts w:ascii="Times New Roman" w:eastAsia="Times New Roman" w:hAnsi="Times New Roman" w:cs="Times New Roman"/>
          <w:color w:val="000000"/>
          <w:sz w:val="20"/>
          <w:szCs w:val="20"/>
          <w:lang w:eastAsia="ar-SA"/>
        </w:rPr>
      </w:pPr>
      <w:hyperlink r:id="rId21" w:history="1">
        <w:r w:rsidR="000E2C67" w:rsidRPr="0004032F">
          <w:rPr>
            <w:rFonts w:ascii="Times New Roman" w:eastAsia="Times New Roman" w:hAnsi="Times New Roman" w:cs="Times New Roman"/>
            <w:color w:val="0000FF"/>
            <w:sz w:val="20"/>
            <w:szCs w:val="20"/>
            <w:u w:val="single"/>
            <w:lang w:eastAsia="ar-SA"/>
          </w:rPr>
          <w:t>http://www.uzp.gov.pl</w:t>
        </w:r>
      </w:hyperlink>
    </w:p>
    <w:p w:rsidR="000E2C67" w:rsidRDefault="000E2C67" w:rsidP="000A6D46">
      <w:pPr>
        <w:suppressAutoHyphens/>
        <w:spacing w:after="0" w:line="240" w:lineRule="auto"/>
        <w:ind w:firstLine="24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Faks: +48 224587800/03</w:t>
      </w:r>
    </w:p>
    <w:p w:rsidR="00F35395" w:rsidRPr="0004032F" w:rsidRDefault="00F35395" w:rsidP="000E2C67">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103FA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b/>
                <w:iCs/>
                <w:sz w:val="20"/>
                <w:szCs w:val="20"/>
                <w:lang w:eastAsia="pl-PL"/>
              </w:rPr>
              <w:t>OPIS CZĘŚCI ZAMÓWIENIA</w:t>
            </w:r>
            <w:r w:rsidR="000E2C67" w:rsidRPr="0004032F">
              <w:rPr>
                <w:rFonts w:ascii="Times New Roman" w:eastAsia="Times New Roman" w:hAnsi="Times New Roman" w:cs="Times New Roman"/>
                <w:b/>
                <w:iCs/>
                <w:sz w:val="20"/>
                <w:szCs w:val="20"/>
                <w:lang w:eastAsia="pl-PL"/>
              </w:rPr>
              <w:t>,</w:t>
            </w:r>
            <w:r>
              <w:rPr>
                <w:rFonts w:ascii="Times New Roman" w:eastAsia="Times New Roman" w:hAnsi="Times New Roman" w:cs="Times New Roman"/>
                <w:b/>
                <w:iCs/>
                <w:sz w:val="20"/>
                <w:szCs w:val="20"/>
                <w:lang w:eastAsia="pl-PL"/>
              </w:rPr>
              <w:t xml:space="preserve"> </w:t>
            </w:r>
            <w:r w:rsidR="000E2C67" w:rsidRPr="0004032F">
              <w:rPr>
                <w:rFonts w:ascii="Times New Roman" w:eastAsia="Times New Roman" w:hAnsi="Times New Roman" w:cs="Times New Roman"/>
                <w:b/>
                <w:iCs/>
                <w:sz w:val="20"/>
                <w:szCs w:val="20"/>
                <w:lang w:eastAsia="pl-PL"/>
              </w:rPr>
              <w:t xml:space="preserve">JEŻELI ZAMAWIAJĄCY DOPUSZCZA  SKAŁADANIE OFERT CZĘŚCIOWYCH </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w:t>
      </w:r>
      <w:r w:rsidR="00671CE6" w:rsidRPr="0004032F">
        <w:rPr>
          <w:rFonts w:ascii="Times New Roman" w:eastAsia="Times New Roman" w:hAnsi="Times New Roman" w:cs="Times New Roman"/>
          <w:bCs/>
          <w:iCs/>
          <w:sz w:val="20"/>
          <w:szCs w:val="20"/>
          <w:lang w:eastAsia="ar-SA"/>
        </w:rPr>
        <w:t>nie dopuszcza składania ofert częściowych</w:t>
      </w:r>
      <w:r w:rsidRPr="0004032F">
        <w:rPr>
          <w:rFonts w:ascii="Times New Roman" w:eastAsia="Times New Roman" w:hAnsi="Times New Roman" w:cs="Times New Roman"/>
          <w:bCs/>
          <w:iCs/>
          <w:sz w:val="20"/>
          <w:szCs w:val="20"/>
          <w:lang w:eastAsia="ar-SA"/>
        </w:rPr>
        <w:t>.</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C67" w:rsidRPr="0004032F" w:rsidTr="001B26A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iCs/>
                <w:sz w:val="20"/>
                <w:szCs w:val="20"/>
                <w:lang w:eastAsia="pl-PL"/>
              </w:rPr>
            </w:pPr>
            <w:r w:rsidRPr="0004032F">
              <w:rPr>
                <w:rFonts w:ascii="Times New Roman" w:eastAsia="Times New Roman" w:hAnsi="Times New Roman" w:cs="Times New Roman"/>
                <w:b/>
                <w:iCs/>
                <w:sz w:val="20"/>
                <w:szCs w:val="20"/>
                <w:lang w:eastAsia="pl-PL"/>
              </w:rPr>
              <w:t xml:space="preserve">PODWYKONAWSTWO </w:t>
            </w:r>
          </w:p>
        </w:tc>
      </w:tr>
    </w:tbl>
    <w:p w:rsidR="000E2C67" w:rsidRPr="0004032F" w:rsidRDefault="000E2C67" w:rsidP="000E2C67">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może powierzyć wykonanie części zamówienia podwykonawcy. </w:t>
      </w: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04032F">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0E2C67" w:rsidRPr="0004032F" w:rsidRDefault="000E2C67" w:rsidP="000E2C67">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Calibri" w:hAnsi="Times New Roman" w:cs="Times New Roman"/>
                <w:b/>
                <w:sz w:val="20"/>
                <w:szCs w:val="20"/>
              </w:rPr>
            </w:pPr>
            <w:bookmarkStart w:id="5" w:name="_Toc457480614"/>
            <w:r w:rsidRPr="0004032F">
              <w:rPr>
                <w:rFonts w:ascii="Times New Roman" w:eastAsia="Calibri" w:hAnsi="Times New Roman" w:cs="Times New Roman"/>
                <w:b/>
                <w:sz w:val="20"/>
                <w:szCs w:val="20"/>
              </w:rPr>
              <w:t xml:space="preserve">INFORMACJE O PRZEWIDYWANYCH ZAMÓWIENIACH, O KTÓRYCH MOWA </w:t>
            </w:r>
            <w:r w:rsidRPr="0004032F">
              <w:rPr>
                <w:rFonts w:ascii="Times New Roman" w:eastAsia="Calibri" w:hAnsi="Times New Roman" w:cs="Times New Roman"/>
                <w:b/>
                <w:sz w:val="20"/>
                <w:szCs w:val="20"/>
              </w:rPr>
              <w:br/>
              <w:t>W ART. 67 UST. 1 PKT 6</w:t>
            </w:r>
            <w:bookmarkEnd w:id="5"/>
          </w:p>
        </w:tc>
      </w:tr>
    </w:tbl>
    <w:p w:rsidR="00F35395" w:rsidRDefault="00F35395" w:rsidP="000E2C67">
      <w:pPr>
        <w:autoSpaceDE w:val="0"/>
        <w:spacing w:after="0" w:line="240" w:lineRule="auto"/>
        <w:contextualSpacing/>
        <w:rPr>
          <w:rFonts w:ascii="Times New Roman" w:eastAsia="Times New Roman" w:hAnsi="Times New Roman" w:cs="Times New Roman"/>
          <w:bCs/>
          <w:iCs/>
          <w:sz w:val="20"/>
          <w:szCs w:val="20"/>
          <w:lang w:eastAsia="ar-SA"/>
        </w:rPr>
      </w:pPr>
    </w:p>
    <w:p w:rsidR="000E2C67" w:rsidRDefault="000E2C67" w:rsidP="000E2C67">
      <w:pPr>
        <w:autoSpaceDE w:val="0"/>
        <w:spacing w:after="0" w:line="240" w:lineRule="auto"/>
        <w:contextualSpacing/>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Nie dotyczy </w:t>
      </w:r>
    </w:p>
    <w:p w:rsidR="00F35395" w:rsidRPr="0004032F" w:rsidRDefault="00F35395" w:rsidP="000E2C67">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iCs/>
                <w:sz w:val="20"/>
                <w:szCs w:val="20"/>
                <w:lang w:eastAsia="pl-PL"/>
              </w:rPr>
            </w:pPr>
            <w:bookmarkStart w:id="6" w:name="_Toc457480615"/>
            <w:r w:rsidRPr="0004032F">
              <w:rPr>
                <w:rFonts w:ascii="Times New Roman" w:eastAsia="Calibri" w:hAnsi="Times New Roman" w:cs="Times New Roman"/>
                <w:b/>
                <w:sz w:val="20"/>
                <w:szCs w:val="20"/>
              </w:rPr>
              <w:t>INFORMACJE NA TEMAT MOŻLIWOŚCI SKŁADANIA OFERT WARIANTOWYCH</w:t>
            </w:r>
            <w:bookmarkEnd w:id="6"/>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dopuszcza i nie przewiduje składania oferty wariantowej</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iCs/>
                <w:sz w:val="20"/>
                <w:szCs w:val="20"/>
                <w:lang w:eastAsia="pl-PL"/>
              </w:rPr>
              <w:t>ADRES POCZTY  ELEKTRONICZNEJ LUB  STRONY INTERNETOWE ZAMAWIAJĄCEGO</w:t>
            </w:r>
            <w:r w:rsidRPr="0004032F">
              <w:rPr>
                <w:rFonts w:ascii="Times New Roman" w:eastAsia="Times New Roman" w:hAnsi="Times New Roman" w:cs="Times New Roman"/>
                <w:i/>
                <w:iCs/>
                <w:sz w:val="20"/>
                <w:szCs w:val="20"/>
                <w:lang w:eastAsia="pl-PL"/>
              </w:rPr>
              <w:t xml:space="preserve">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Strona internetowa zamawiającego ma następujący adres: </w:t>
      </w:r>
      <w:hyperlink r:id="rId22" w:history="1">
        <w:r w:rsidR="00384650" w:rsidRPr="00CC1023">
          <w:rPr>
            <w:rStyle w:val="Hipercze"/>
            <w:rFonts w:ascii="Times New Roman" w:eastAsia="Times New Roman" w:hAnsi="Times New Roman"/>
            <w:bCs/>
            <w:iCs/>
            <w:sz w:val="20"/>
            <w:szCs w:val="20"/>
            <w:lang w:eastAsia="ar-SA"/>
          </w:rPr>
          <w:t>www.szpital.sejny.pl</w:t>
        </w:r>
      </w:hyperlink>
      <w:r w:rsidR="00384650">
        <w:rPr>
          <w:rFonts w:ascii="Times New Roman" w:eastAsia="Times New Roman" w:hAnsi="Times New Roman" w:cs="Times New Roman"/>
          <w:bCs/>
          <w:iCs/>
          <w:sz w:val="20"/>
          <w:szCs w:val="20"/>
          <w:lang w:eastAsia="ar-SA"/>
        </w:rPr>
        <w:t xml:space="preserve"> </w:t>
      </w:r>
    </w:p>
    <w:p w:rsidR="000E2C67" w:rsidRPr="00097A2D" w:rsidRDefault="000E2C67" w:rsidP="00097A2D">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0E2C67" w:rsidRPr="00097A2D" w:rsidRDefault="00A13F96" w:rsidP="000E2C67">
      <w:pPr>
        <w:tabs>
          <w:tab w:val="left" w:pos="284"/>
        </w:tabs>
        <w:autoSpaceDE w:val="0"/>
        <w:spacing w:after="0" w:line="240" w:lineRule="auto"/>
        <w:ind w:left="284"/>
        <w:contextualSpacing/>
        <w:jc w:val="both"/>
        <w:rPr>
          <w:rFonts w:ascii="Times New Roman" w:eastAsia="Times New Roman" w:hAnsi="Times New Roman" w:cs="Times New Roman"/>
          <w:b/>
          <w:sz w:val="20"/>
          <w:szCs w:val="20"/>
          <w:lang w:val="en-US" w:eastAsia="ar-SA"/>
        </w:rPr>
      </w:pPr>
      <w:hyperlink r:id="rId23" w:history="1">
        <w:r w:rsidR="00097A2D" w:rsidRPr="00B32A2D">
          <w:rPr>
            <w:rStyle w:val="Hipercze"/>
            <w:rFonts w:ascii="Times New Roman" w:eastAsia="Times New Roman" w:hAnsi="Times New Roman"/>
            <w:b/>
            <w:sz w:val="20"/>
            <w:szCs w:val="20"/>
            <w:lang w:val="en-US" w:eastAsia="ar-SA"/>
          </w:rPr>
          <w:t>zamowienie.publiczne@szpital.sejny.pl</w:t>
        </w:r>
      </w:hyperlink>
      <w:r w:rsidR="00097A2D">
        <w:rPr>
          <w:rFonts w:ascii="Times New Roman" w:eastAsia="Times New Roman" w:hAnsi="Times New Roman" w:cs="Times New Roman"/>
          <w:b/>
          <w:sz w:val="20"/>
          <w:szCs w:val="20"/>
          <w:lang w:val="en-US" w:eastAsia="ar-SA"/>
        </w:rPr>
        <w:t xml:space="preserve"> </w:t>
      </w:r>
      <w:r w:rsidR="000E2C67" w:rsidRPr="00097A2D">
        <w:rPr>
          <w:rFonts w:ascii="Times New Roman" w:eastAsia="Times New Roman" w:hAnsi="Times New Roman" w:cs="Times New Roman"/>
          <w:b/>
          <w:sz w:val="20"/>
          <w:szCs w:val="20"/>
          <w:lang w:val="en-US" w:eastAsia="ar-SA"/>
        </w:rPr>
        <w:t xml:space="preserve"> </w:t>
      </w:r>
    </w:p>
    <w:p w:rsidR="000E2C67" w:rsidRPr="00097A2D"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b/>
          <w:sz w:val="20"/>
          <w:szCs w:val="20"/>
          <w:lang w:val="en-US" w:eastAsia="ar-SA"/>
        </w:rPr>
      </w:pPr>
      <w:r w:rsidRPr="00097A2D">
        <w:rPr>
          <w:rFonts w:ascii="Times New Roman" w:eastAsia="Times New Roman" w:hAnsi="Times New Roman" w:cs="Times New Roman"/>
          <w:b/>
          <w:sz w:val="20"/>
          <w:szCs w:val="20"/>
          <w:lang w:val="en-US" w:eastAsia="ar-SA"/>
        </w:rPr>
        <w:t xml:space="preserve">Tel </w:t>
      </w:r>
      <w:r w:rsidRPr="00097A2D">
        <w:rPr>
          <w:rFonts w:ascii="Times New Roman" w:eastAsia="Times New Roman" w:hAnsi="Times New Roman" w:cs="Times New Roman"/>
          <w:b/>
          <w:iCs/>
          <w:sz w:val="20"/>
          <w:szCs w:val="20"/>
          <w:lang w:val="en-US" w:eastAsia="ar-SA"/>
        </w:rPr>
        <w:t xml:space="preserve">: </w:t>
      </w:r>
      <w:r w:rsidR="0004032F" w:rsidRPr="00097A2D">
        <w:rPr>
          <w:rFonts w:ascii="Times New Roman" w:eastAsia="Times New Roman" w:hAnsi="Times New Roman" w:cs="Times New Roman"/>
          <w:b/>
          <w:iCs/>
          <w:sz w:val="20"/>
          <w:szCs w:val="20"/>
          <w:lang w:val="en-US" w:eastAsia="ar-SA"/>
        </w:rPr>
        <w:t>087 5 172 319</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sz w:val="20"/>
                <w:szCs w:val="20"/>
                <w:lang w:eastAsia="pl-PL"/>
              </w:rPr>
            </w:pPr>
            <w:bookmarkStart w:id="7" w:name="_Toc457480617"/>
            <w:r w:rsidRPr="0004032F">
              <w:rPr>
                <w:rFonts w:ascii="Times New Roman" w:eastAsia="Calibri" w:hAnsi="Times New Roman" w:cs="Times New Roman"/>
                <w:b/>
                <w:sz w:val="20"/>
                <w:szCs w:val="20"/>
              </w:rPr>
              <w:lastRenderedPageBreak/>
              <w:t>INFORMACJE DOTYCZĄCE WALUT OBCYCH, W JAKICH MOGĄ BYĆ PROWADZONE ROZLICZENIA MIĘDZY ZAMAWIAJĄCYM A WYKONAWCĄ</w:t>
            </w:r>
            <w:bookmarkEnd w:id="7"/>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Zamawiający nie przewiduje rozliczenia zawartej umowy o zamówienie publiczne w walutach obcych.</w:t>
      </w: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Rozliczenie między zamawiającym a wykonawcą będą prowadzone w złotych polskich</w:t>
      </w:r>
      <w:r w:rsidRPr="0004032F">
        <w:rPr>
          <w:rFonts w:ascii="Times New Roman" w:eastAsia="Times New Roman" w:hAnsi="Times New Roman" w:cs="Times New Roman"/>
          <w:bCs/>
          <w:i/>
          <w:iCs/>
          <w:sz w:val="20"/>
          <w:szCs w:val="20"/>
          <w:lang w:eastAsia="ar-SA"/>
        </w:rPr>
        <w:t>.</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b/>
                <w:sz w:val="20"/>
                <w:szCs w:val="20"/>
                <w:lang w:eastAsia="pl-PL"/>
              </w:rPr>
              <w:t xml:space="preserve">AUKCJA ELEKTRONICZNA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0E2C67" w:rsidRPr="0004032F" w:rsidRDefault="000E2C67" w:rsidP="000E2C67">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bookmarkStart w:id="8" w:name="_Toc457480619"/>
            <w:r w:rsidRPr="0004032F">
              <w:rPr>
                <w:rFonts w:ascii="Times New Roman" w:eastAsia="Calibri" w:hAnsi="Times New Roman" w:cs="Times New Roman"/>
                <w:b/>
                <w:sz w:val="20"/>
                <w:szCs w:val="20"/>
              </w:rPr>
              <w:t>INFORMACJE NA TEMAT WYSOKOŚCI ZWROTU KOSZTÓW UDZIAŁU  W POSTĘPOWANIU</w:t>
            </w:r>
            <w:bookmarkEnd w:id="8"/>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bookmarkStart w:id="9" w:name="_Toc457480620"/>
            <w:r w:rsidRPr="0004032F">
              <w:rPr>
                <w:rFonts w:ascii="Times New Roman" w:eastAsia="Calibri" w:hAnsi="Times New Roman" w:cs="Times New Roman"/>
                <w:b/>
                <w:sz w:val="20"/>
                <w:szCs w:val="20"/>
              </w:rPr>
              <w:t xml:space="preserve">INFORMACJE NA TEMAT WYMAGAŃ, O KTÓRYCH MOWA W ART. 29 UST. 3A </w:t>
            </w:r>
            <w:r w:rsidRPr="0004032F">
              <w:rPr>
                <w:rFonts w:ascii="Times New Roman" w:eastAsia="Calibri" w:hAnsi="Times New Roman" w:cs="Times New Roman"/>
                <w:b/>
                <w:iCs/>
                <w:sz w:val="20"/>
                <w:szCs w:val="20"/>
              </w:rPr>
              <w:t>USTAWY PRAWO ZAMÓWIEŃ PUBLICZNYCH</w:t>
            </w:r>
            <w:bookmarkEnd w:id="9"/>
          </w:p>
        </w:tc>
      </w:tr>
    </w:tbl>
    <w:p w:rsidR="000E2C67" w:rsidRPr="0004032F" w:rsidRDefault="000E2C67" w:rsidP="000E2C67">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bookmarkStart w:id="10" w:name="_Toc457480621"/>
            <w:r w:rsidRPr="0004032F">
              <w:rPr>
                <w:rFonts w:ascii="Times New Roman" w:eastAsia="Calibri" w:hAnsi="Times New Roman" w:cs="Times New Roman"/>
                <w:b/>
                <w:sz w:val="20"/>
                <w:szCs w:val="20"/>
              </w:rPr>
              <w:t xml:space="preserve">INFORMACJE NA TEMAT </w:t>
            </w:r>
            <w:r w:rsidRPr="0004032F">
              <w:rPr>
                <w:rFonts w:ascii="Times New Roman" w:eastAsia="Calibri" w:hAnsi="Times New Roman" w:cs="Times New Roman"/>
                <w:b/>
                <w:iCs/>
                <w:sz w:val="20"/>
                <w:szCs w:val="20"/>
              </w:rPr>
              <w:t>WYMAGAŃ, O KTÓRYCH MOWA W ART. 29 UST. 4  USTAWY PRAWO ZAMÓWIEŃ PUBLICZNYCH</w:t>
            </w:r>
            <w:bookmarkEnd w:id="10"/>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STANDARDY JAKOŚCIOWE, O KTÓRYCH MOWA W ART. 91 UST. 2A.</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Zamawiający </w:t>
      </w:r>
      <w:r w:rsidR="00AA1AB4" w:rsidRPr="0004032F">
        <w:rPr>
          <w:rFonts w:ascii="Times New Roman" w:eastAsia="Times New Roman" w:hAnsi="Times New Roman" w:cs="Times New Roman"/>
          <w:bCs/>
          <w:sz w:val="20"/>
          <w:szCs w:val="20"/>
          <w:lang w:eastAsia="pl-PL"/>
        </w:rPr>
        <w:t>wymaga złożenia oferty na całość zamówienia.</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0E2C67" w:rsidRPr="0004032F" w:rsidTr="00F3539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MOŻLIWOŚC ZLOŻENIA OFERT W POSTACI KATALOGÓW ELEKTRONICZNYCH.</w:t>
            </w:r>
          </w:p>
          <w:p w:rsidR="000E2C67" w:rsidRPr="0004032F" w:rsidRDefault="000E2C67" w:rsidP="000E2C67">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nie dopuszcza możliwości złożenia ofert w postaci katalogów elektronicznych.</w:t>
      </w: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52"/>
        </w:numPr>
        <w:suppressAutoHyphens/>
        <w:spacing w:after="0" w:line="276" w:lineRule="auto"/>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0E2C67" w:rsidRPr="0004032F" w:rsidRDefault="000E2C67" w:rsidP="000E2C67">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przewiduje zwrotu kosztów udziału w postępowaniu. </w:t>
      </w:r>
    </w:p>
    <w:p w:rsidR="000E2C67" w:rsidRDefault="000E2C67" w:rsidP="000E2C67">
      <w:pPr>
        <w:numPr>
          <w:ilvl w:val="0"/>
          <w:numId w:val="52"/>
        </w:numPr>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nie przewiduje aukcji elektronicznej.</w:t>
      </w:r>
    </w:p>
    <w:p w:rsidR="00F35395" w:rsidRPr="0004032F" w:rsidRDefault="00F35395" w:rsidP="00F35395">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 KLAUZULA INFORMACYJNA WYNIKAJĄCA Z ART. 13 RODO</w:t>
            </w:r>
          </w:p>
        </w:tc>
      </w:tr>
    </w:tbl>
    <w:p w:rsidR="000E2C67" w:rsidRPr="0004032F" w:rsidRDefault="000E2C67" w:rsidP="000E2C67">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0E2C67" w:rsidRPr="0004032F" w:rsidRDefault="000E2C67" w:rsidP="000E2C67">
      <w:pPr>
        <w:spacing w:after="0" w:line="276" w:lineRule="auto"/>
        <w:ind w:firstLine="567"/>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04032F">
        <w:rPr>
          <w:rFonts w:ascii="Times New Roman" w:hAnsi="Times New Roman" w:cs="Times New Roman"/>
          <w:sz w:val="20"/>
          <w:szCs w:val="20"/>
          <w:lang w:eastAsia="pl-PL"/>
        </w:rPr>
        <w:t xml:space="preserve">administratorem Pani/Pana danych osobowych jest </w:t>
      </w:r>
      <w:r w:rsidRPr="0004032F">
        <w:rPr>
          <w:rFonts w:ascii="Times New Roman" w:hAnsi="Times New Roman" w:cs="Times New Roman"/>
          <w:i/>
          <w:sz w:val="20"/>
          <w:szCs w:val="20"/>
          <w:lang w:eastAsia="pl-PL"/>
        </w:rPr>
        <w:t xml:space="preserve">Samodzielny Publiczny Zakład Opieki Zdrowotnej w Sejnach, adres: ul. </w:t>
      </w:r>
      <w:r w:rsidR="00F35395" w:rsidRPr="00B3735F">
        <w:rPr>
          <w:rFonts w:ascii="Times New Roman" w:hAnsi="Times New Roman" w:cs="Times New Roman"/>
          <w:i/>
          <w:sz w:val="20"/>
          <w:szCs w:val="20"/>
          <w:lang w:eastAsia="pl-PL"/>
        </w:rPr>
        <w:t>Dr. Edwarda</w:t>
      </w:r>
      <w:r w:rsidRPr="00B3735F">
        <w:rPr>
          <w:rFonts w:ascii="Times New Roman" w:hAnsi="Times New Roman" w:cs="Times New Roman"/>
          <w:i/>
          <w:sz w:val="20"/>
          <w:szCs w:val="20"/>
          <w:lang w:eastAsia="pl-PL"/>
        </w:rPr>
        <w:t xml:space="preserve"> </w:t>
      </w:r>
      <w:proofErr w:type="spellStart"/>
      <w:r w:rsidRPr="0004032F">
        <w:rPr>
          <w:rFonts w:ascii="Times New Roman" w:hAnsi="Times New Roman" w:cs="Times New Roman"/>
          <w:i/>
          <w:sz w:val="20"/>
          <w:szCs w:val="20"/>
          <w:lang w:eastAsia="pl-PL"/>
        </w:rPr>
        <w:t>Rittlera</w:t>
      </w:r>
      <w:proofErr w:type="spellEnd"/>
      <w:r w:rsidRPr="0004032F">
        <w:rPr>
          <w:rFonts w:ascii="Times New Roman" w:hAnsi="Times New Roman" w:cs="Times New Roman"/>
          <w:i/>
          <w:sz w:val="20"/>
          <w:szCs w:val="20"/>
          <w:lang w:eastAsia="pl-PL"/>
        </w:rPr>
        <w:t xml:space="preserve"> 2, 16-500 Sejny, reprezentowany przez Dyrektora SP ZOZ w Sejnach – Waldemara </w:t>
      </w:r>
      <w:proofErr w:type="spellStart"/>
      <w:r w:rsidRPr="0004032F">
        <w:rPr>
          <w:rFonts w:ascii="Times New Roman" w:hAnsi="Times New Roman" w:cs="Times New Roman"/>
          <w:i/>
          <w:sz w:val="20"/>
          <w:szCs w:val="20"/>
          <w:lang w:eastAsia="pl-PL"/>
        </w:rPr>
        <w:t>Kwaterskiego</w:t>
      </w:r>
      <w:proofErr w:type="spellEnd"/>
      <w:r w:rsidRPr="0004032F">
        <w:rPr>
          <w:rFonts w:ascii="Times New Roman" w:hAnsi="Times New Roman" w:cs="Times New Roman"/>
          <w:i/>
          <w:sz w:val="20"/>
          <w:szCs w:val="20"/>
          <w:lang w:eastAsia="pl-PL"/>
        </w:rPr>
        <w:t>, tel. 87 517 23 17</w:t>
      </w:r>
      <w:r w:rsidRPr="0004032F">
        <w:rPr>
          <w:rFonts w:ascii="Times New Roman" w:eastAsia="Calibri" w:hAnsi="Times New Roman" w:cs="Times New Roman"/>
          <w:sz w:val="20"/>
          <w:szCs w:val="20"/>
        </w:rPr>
        <w:t xml:space="preserve"> </w:t>
      </w:r>
      <w:r w:rsidRPr="0004032F">
        <w:rPr>
          <w:rFonts w:ascii="Times New Roman" w:hAnsi="Times New Roman" w:cs="Times New Roman"/>
          <w:i/>
          <w:sz w:val="20"/>
          <w:szCs w:val="20"/>
          <w:lang w:eastAsia="pl-PL"/>
        </w:rPr>
        <w:t xml:space="preserve">e-mail: </w:t>
      </w:r>
      <w:r w:rsidRPr="0004032F">
        <w:rPr>
          <w:rFonts w:ascii="Times New Roman" w:hAnsi="Times New Roman" w:cs="Times New Roman"/>
          <w:i/>
          <w:color w:val="2E74B5"/>
          <w:sz w:val="20"/>
          <w:szCs w:val="20"/>
          <w:u w:val="single"/>
          <w:lang w:eastAsia="pl-PL"/>
        </w:rPr>
        <w:t>w.kwaterski@szpital.sejny.pl</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04032F">
        <w:rPr>
          <w:rFonts w:ascii="Times New Roman" w:hAnsi="Times New Roman" w:cs="Times New Roman"/>
          <w:sz w:val="20"/>
          <w:szCs w:val="20"/>
          <w:lang w:eastAsia="pl-PL"/>
        </w:rPr>
        <w:t xml:space="preserve">Inspektorem ochrony danych osobowych w </w:t>
      </w:r>
      <w:r w:rsidRPr="0004032F">
        <w:rPr>
          <w:rFonts w:ascii="Times New Roman" w:hAnsi="Times New Roman" w:cs="Times New Roman"/>
          <w:i/>
          <w:sz w:val="20"/>
          <w:szCs w:val="20"/>
          <w:lang w:eastAsia="pl-PL"/>
        </w:rPr>
        <w:t xml:space="preserve">SP ZOZ w Sejnach </w:t>
      </w:r>
      <w:r w:rsidRPr="0004032F">
        <w:rPr>
          <w:rFonts w:ascii="Times New Roman" w:hAnsi="Times New Roman" w:cs="Times New Roman"/>
          <w:sz w:val="20"/>
          <w:szCs w:val="20"/>
          <w:lang w:eastAsia="pl-PL"/>
        </w:rPr>
        <w:t xml:space="preserve">jest Pan </w:t>
      </w:r>
      <w:r w:rsidRPr="0004032F">
        <w:rPr>
          <w:rFonts w:ascii="Times New Roman" w:hAnsi="Times New Roman" w:cs="Times New Roman"/>
          <w:i/>
          <w:sz w:val="20"/>
          <w:szCs w:val="20"/>
          <w:lang w:eastAsia="pl-PL"/>
        </w:rPr>
        <w:t xml:space="preserve">Bartosz </w:t>
      </w:r>
      <w:proofErr w:type="spellStart"/>
      <w:r w:rsidRPr="0004032F">
        <w:rPr>
          <w:rFonts w:ascii="Times New Roman" w:hAnsi="Times New Roman" w:cs="Times New Roman"/>
          <w:i/>
          <w:sz w:val="20"/>
          <w:szCs w:val="20"/>
          <w:lang w:eastAsia="pl-PL"/>
        </w:rPr>
        <w:t>Wiżlański</w:t>
      </w:r>
      <w:proofErr w:type="spellEnd"/>
      <w:r w:rsidRPr="0004032F">
        <w:rPr>
          <w:rFonts w:ascii="Times New Roman" w:hAnsi="Times New Roman" w:cs="Times New Roman"/>
          <w:i/>
          <w:sz w:val="20"/>
          <w:szCs w:val="20"/>
          <w:lang w:eastAsia="pl-PL"/>
        </w:rPr>
        <w:t xml:space="preserve">, tel. 87 517 23 46; e-mail: </w:t>
      </w:r>
      <w:hyperlink r:id="rId24" w:history="1">
        <w:r w:rsidRPr="0004032F">
          <w:rPr>
            <w:rFonts w:ascii="Times New Roman" w:hAnsi="Times New Roman" w:cs="Times New Roman"/>
            <w:i/>
            <w:color w:val="0563C1"/>
            <w:sz w:val="20"/>
            <w:szCs w:val="20"/>
            <w:u w:val="single"/>
            <w:lang w:eastAsia="pl-PL"/>
          </w:rPr>
          <w:t>b.wizlanski@szpital.sejny.pl</w:t>
        </w:r>
      </w:hyperlink>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Pani/Pana dane osobowe przetwarzane będą na podstawie art. 6 ust. 1 lit. c</w:t>
      </w:r>
      <w:r w:rsidRPr="0004032F">
        <w:rPr>
          <w:rFonts w:ascii="Times New Roman" w:hAnsi="Times New Roman" w:cs="Times New Roman"/>
          <w:i/>
          <w:sz w:val="20"/>
          <w:szCs w:val="20"/>
          <w:lang w:eastAsia="pl-PL"/>
        </w:rPr>
        <w:t xml:space="preserve"> </w:t>
      </w:r>
      <w:r w:rsidRPr="0004032F">
        <w:rPr>
          <w:rFonts w:ascii="Times New Roman" w:hAnsi="Times New Roman" w:cs="Times New Roman"/>
          <w:sz w:val="20"/>
          <w:szCs w:val="20"/>
          <w:lang w:eastAsia="pl-PL"/>
        </w:rPr>
        <w:t xml:space="preserve">RODO w celu </w:t>
      </w:r>
      <w:r w:rsidRPr="0004032F">
        <w:rPr>
          <w:rFonts w:ascii="Times New Roman" w:eastAsia="Calibri" w:hAnsi="Times New Roman" w:cs="Times New Roman"/>
          <w:sz w:val="20"/>
          <w:szCs w:val="20"/>
        </w:rPr>
        <w:t xml:space="preserve">związanym z postępowaniem o udzielenie zamówienia publicznego; </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B3735F">
        <w:rPr>
          <w:rFonts w:ascii="Times New Roman" w:hAnsi="Times New Roman" w:cs="Times New Roman"/>
          <w:sz w:val="20"/>
          <w:szCs w:val="20"/>
          <w:lang w:eastAsia="pl-PL"/>
        </w:rPr>
        <w:t>Dz. U.</w:t>
      </w:r>
      <w:r w:rsidR="0029024A" w:rsidRPr="00B3735F">
        <w:rPr>
          <w:rFonts w:ascii="Times New Roman" w:hAnsi="Times New Roman" w:cs="Times New Roman"/>
          <w:sz w:val="20"/>
          <w:szCs w:val="20"/>
          <w:lang w:eastAsia="pl-PL"/>
        </w:rPr>
        <w:t xml:space="preserve"> </w:t>
      </w:r>
      <w:r w:rsidR="0029024A" w:rsidRPr="00B3735F">
        <w:rPr>
          <w:rFonts w:ascii="Times New Roman" w:hAnsi="Times New Roman" w:cs="Times New Roman"/>
          <w:bCs/>
          <w:sz w:val="20"/>
          <w:szCs w:val="20"/>
        </w:rPr>
        <w:t>2018</w:t>
      </w:r>
      <w:r w:rsidR="0029024A" w:rsidRPr="00B3735F">
        <w:rPr>
          <w:rFonts w:ascii="Times New Roman" w:hAnsi="Times New Roman" w:cs="Times New Roman"/>
          <w:sz w:val="20"/>
          <w:szCs w:val="20"/>
        </w:rPr>
        <w:t xml:space="preserve"> poz. </w:t>
      </w:r>
      <w:r w:rsidR="0029024A" w:rsidRPr="00B3735F">
        <w:rPr>
          <w:rFonts w:ascii="Times New Roman" w:hAnsi="Times New Roman" w:cs="Times New Roman"/>
          <w:bCs/>
          <w:sz w:val="20"/>
          <w:szCs w:val="20"/>
        </w:rPr>
        <w:t>1986</w:t>
      </w:r>
      <w:r w:rsidRPr="00B3735F">
        <w:rPr>
          <w:rFonts w:ascii="Times New Roman" w:hAnsi="Times New Roman" w:cs="Times New Roman"/>
          <w:sz w:val="20"/>
          <w:szCs w:val="20"/>
          <w:lang w:eastAsia="pl-PL"/>
        </w:rPr>
        <w:t xml:space="preserve"> </w:t>
      </w:r>
      <w:r w:rsidR="00B947A6" w:rsidRPr="00B947A6">
        <w:rPr>
          <w:rFonts w:ascii="Times New Roman" w:hAnsi="Times New Roman" w:cs="Times New Roman"/>
          <w:sz w:val="20"/>
          <w:szCs w:val="20"/>
          <w:lang w:eastAsia="pl-PL"/>
        </w:rPr>
        <w:t>ze zm.</w:t>
      </w:r>
      <w:r w:rsidRPr="00B947A6">
        <w:rPr>
          <w:rFonts w:ascii="Times New Roman" w:hAnsi="Times New Roman" w:cs="Times New Roman"/>
          <w:sz w:val="20"/>
          <w:szCs w:val="20"/>
          <w:lang w:eastAsia="pl-PL"/>
        </w:rPr>
        <w:t>),</w:t>
      </w:r>
      <w:r w:rsidRPr="0004032F">
        <w:rPr>
          <w:rFonts w:ascii="Times New Roman" w:hAnsi="Times New Roman" w:cs="Times New Roman"/>
          <w:sz w:val="20"/>
          <w:szCs w:val="20"/>
          <w:lang w:eastAsia="pl-PL"/>
        </w:rPr>
        <w:t xml:space="preserve"> dalej „ustawa </w:t>
      </w:r>
      <w:proofErr w:type="spellStart"/>
      <w:r w:rsidRPr="0004032F">
        <w:rPr>
          <w:rFonts w:ascii="Times New Roman" w:hAnsi="Times New Roman" w:cs="Times New Roman"/>
          <w:sz w:val="20"/>
          <w:szCs w:val="20"/>
          <w:lang w:eastAsia="pl-PL"/>
        </w:rPr>
        <w:t>Pzp</w:t>
      </w:r>
      <w:proofErr w:type="spellEnd"/>
      <w:r w:rsidRPr="0004032F">
        <w:rPr>
          <w:rFonts w:ascii="Times New Roman" w:hAnsi="Times New Roman" w:cs="Times New Roman"/>
          <w:sz w:val="20"/>
          <w:szCs w:val="20"/>
          <w:lang w:eastAsia="pl-PL"/>
        </w:rPr>
        <w:t xml:space="preserve">”;  </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 xml:space="preserve">Pani/Pana dane osobowe będą przechowywane, zgodnie z art. 97 ust. 1 ustawy </w:t>
      </w:r>
      <w:proofErr w:type="spellStart"/>
      <w:r w:rsidRPr="0004032F">
        <w:rPr>
          <w:rFonts w:ascii="Times New Roman" w:hAnsi="Times New Roman" w:cs="Times New Roman"/>
          <w:sz w:val="20"/>
          <w:szCs w:val="20"/>
          <w:lang w:eastAsia="pl-PL"/>
        </w:rPr>
        <w:t>Pzp</w:t>
      </w:r>
      <w:proofErr w:type="spellEnd"/>
      <w:r w:rsidRPr="0004032F">
        <w:rPr>
          <w:rFonts w:ascii="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04032F">
        <w:rPr>
          <w:rFonts w:ascii="Times New Roman" w:hAnsi="Times New Roman" w:cs="Times New Roman"/>
          <w:sz w:val="20"/>
          <w:szCs w:val="20"/>
          <w:lang w:eastAsia="pl-PL"/>
        </w:rPr>
        <w:t>Pzp</w:t>
      </w:r>
      <w:proofErr w:type="spellEnd"/>
      <w:r w:rsidRPr="0004032F">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04032F">
        <w:rPr>
          <w:rFonts w:ascii="Times New Roman" w:hAnsi="Times New Roman" w:cs="Times New Roman"/>
          <w:sz w:val="20"/>
          <w:szCs w:val="20"/>
          <w:lang w:eastAsia="pl-PL"/>
        </w:rPr>
        <w:t>Pzp</w:t>
      </w:r>
      <w:proofErr w:type="spellEnd"/>
      <w:r w:rsidRPr="0004032F">
        <w:rPr>
          <w:rFonts w:ascii="Times New Roman" w:hAnsi="Times New Roman" w:cs="Times New Roman"/>
          <w:sz w:val="20"/>
          <w:szCs w:val="20"/>
          <w:lang w:eastAsia="pl-PL"/>
        </w:rPr>
        <w:t xml:space="preserve">;  </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04032F">
        <w:rPr>
          <w:rFonts w:ascii="Times New Roman" w:hAnsi="Times New Roman" w:cs="Times New Roman"/>
          <w:sz w:val="20"/>
          <w:szCs w:val="20"/>
          <w:lang w:eastAsia="pl-PL"/>
        </w:rPr>
        <w:t>w odniesieniu do Pani/Pana danych osobowych decyzje nie będą podejmowane w sposób zautomatyzowany, stosowanie do art. 22 RODO;</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posiada Pani/Pan:</w:t>
      </w:r>
    </w:p>
    <w:p w:rsidR="00373027" w:rsidRPr="0004032F" w:rsidRDefault="00373027" w:rsidP="00103436">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na podstawie art. 15 RODO prawo dostępu do danych osobowych Pani/Pana dotyczących;</w:t>
      </w:r>
    </w:p>
    <w:p w:rsidR="00373027" w:rsidRPr="0004032F" w:rsidRDefault="00373027" w:rsidP="00103436">
      <w:pPr>
        <w:numPr>
          <w:ilvl w:val="0"/>
          <w:numId w:val="57"/>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16 RODO prawo do sprostowania Pani/Pana danych osobowych </w:t>
      </w:r>
      <w:r w:rsidRPr="0004032F">
        <w:rPr>
          <w:rFonts w:ascii="Times New Roman" w:hAnsi="Times New Roman" w:cs="Times New Roman"/>
          <w:b/>
          <w:sz w:val="20"/>
          <w:szCs w:val="20"/>
          <w:vertAlign w:val="superscript"/>
          <w:lang w:eastAsia="pl-PL"/>
        </w:rPr>
        <w:t>**</w:t>
      </w:r>
      <w:r w:rsidRPr="0004032F">
        <w:rPr>
          <w:rFonts w:ascii="Times New Roman" w:hAnsi="Times New Roman" w:cs="Times New Roman"/>
          <w:sz w:val="20"/>
          <w:szCs w:val="20"/>
          <w:lang w:eastAsia="pl-PL"/>
        </w:rPr>
        <w:t>;</w:t>
      </w:r>
    </w:p>
    <w:p w:rsidR="00373027" w:rsidRPr="0004032F" w:rsidRDefault="00373027" w:rsidP="00103436">
      <w:pPr>
        <w:numPr>
          <w:ilvl w:val="0"/>
          <w:numId w:val="57"/>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73027" w:rsidRPr="0004032F" w:rsidRDefault="00373027" w:rsidP="00103436">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73027" w:rsidRPr="0004032F" w:rsidRDefault="00373027" w:rsidP="00103436">
      <w:pPr>
        <w:numPr>
          <w:ilvl w:val="0"/>
          <w:numId w:val="56"/>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nie przysługuje Pani/Panu:</w:t>
      </w:r>
    </w:p>
    <w:p w:rsidR="00373027" w:rsidRPr="0004032F" w:rsidRDefault="00373027" w:rsidP="00103436">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w związku z art. 17 ust. 3 lit. b, d lub e RODO prawo do usunięcia danych osobowych;</w:t>
      </w:r>
    </w:p>
    <w:p w:rsidR="00373027" w:rsidRPr="0004032F" w:rsidRDefault="00373027" w:rsidP="00103436">
      <w:pPr>
        <w:numPr>
          <w:ilvl w:val="0"/>
          <w:numId w:val="58"/>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prawo do przenoszenia danych osobowych, o którym mowa w art. 20 RODO;</w:t>
      </w:r>
    </w:p>
    <w:p w:rsidR="00373027" w:rsidRPr="00B82309" w:rsidRDefault="00373027" w:rsidP="00103436">
      <w:pPr>
        <w:numPr>
          <w:ilvl w:val="0"/>
          <w:numId w:val="58"/>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04032F">
        <w:rPr>
          <w:rFonts w:ascii="Times New Roman" w:hAnsi="Times New Roman" w:cs="Times New Roman"/>
          <w:sz w:val="20"/>
          <w:szCs w:val="20"/>
          <w:lang w:eastAsia="pl-PL"/>
        </w:rPr>
        <w:t>.</w:t>
      </w:r>
      <w:r w:rsidRPr="0004032F">
        <w:rPr>
          <w:rFonts w:ascii="Times New Roman" w:hAnsi="Times New Roman" w:cs="Times New Roman"/>
          <w:b/>
          <w:sz w:val="20"/>
          <w:szCs w:val="20"/>
          <w:lang w:eastAsia="pl-PL"/>
        </w:rPr>
        <w:t xml:space="preserve">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103436">
      <w:pPr>
        <w:numPr>
          <w:ilvl w:val="0"/>
          <w:numId w:val="53"/>
        </w:numPr>
        <w:suppressAutoHyphens/>
        <w:spacing w:after="15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w:t>
      </w:r>
      <w:r w:rsidRPr="0004032F">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0E2C67" w:rsidRPr="0004032F" w:rsidRDefault="000E2C67" w:rsidP="00103436">
      <w:pPr>
        <w:numPr>
          <w:ilvl w:val="0"/>
          <w:numId w:val="53"/>
        </w:numPr>
        <w:suppressAutoHyphens/>
        <w:spacing w:after="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 xml:space="preserve">** </w:t>
      </w:r>
      <w:r w:rsidRPr="0004032F">
        <w:rPr>
          <w:rFonts w:ascii="Times New Roman" w:eastAsia="Times New Roman" w:hAnsi="Times New Roman" w:cs="Times New Roman"/>
          <w:i/>
          <w:sz w:val="20"/>
          <w:szCs w:val="20"/>
          <w:lang w:eastAsia="ar-SA"/>
        </w:rPr>
        <w:t xml:space="preserve">Wyjaśnienie: </w:t>
      </w:r>
      <w:r w:rsidRPr="0004032F">
        <w:rPr>
          <w:rFonts w:ascii="Times New Roman" w:eastAsia="Times New Roman" w:hAnsi="Times New Roman" w:cs="Times New Roman"/>
          <w:i/>
          <w:sz w:val="20"/>
          <w:szCs w:val="20"/>
          <w:lang w:eastAsia="pl-PL"/>
        </w:rPr>
        <w:t xml:space="preserve">skorzystanie z prawa do sprostowania nie może skutkować zmianą </w:t>
      </w:r>
      <w:r w:rsidRPr="0004032F">
        <w:rPr>
          <w:rFonts w:ascii="Times New Roman" w:eastAsia="Times New Roman" w:hAnsi="Times New Roman" w:cs="Times New Roman"/>
          <w:i/>
          <w:sz w:val="20"/>
          <w:szCs w:val="20"/>
          <w:lang w:eastAsia="ar-SA"/>
        </w:rPr>
        <w:t>wyniku postępowania</w:t>
      </w:r>
      <w:r w:rsidRPr="0004032F">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04032F">
        <w:rPr>
          <w:rFonts w:ascii="Times New Roman" w:eastAsia="Times New Roman" w:hAnsi="Times New Roman" w:cs="Times New Roman"/>
          <w:i/>
          <w:sz w:val="20"/>
          <w:szCs w:val="20"/>
          <w:lang w:eastAsia="ar-SA"/>
        </w:rPr>
        <w:t>Pzp</w:t>
      </w:r>
      <w:proofErr w:type="spellEnd"/>
      <w:r w:rsidRPr="0004032F">
        <w:rPr>
          <w:rFonts w:ascii="Times New Roman" w:eastAsia="Times New Roman" w:hAnsi="Times New Roman" w:cs="Times New Roman"/>
          <w:i/>
          <w:sz w:val="20"/>
          <w:szCs w:val="20"/>
          <w:lang w:eastAsia="ar-SA"/>
        </w:rPr>
        <w:t xml:space="preserve"> oraz nie może naruszać integralności protokołu oraz jego załączników.</w:t>
      </w:r>
    </w:p>
    <w:p w:rsidR="000E2C67" w:rsidRPr="0004032F" w:rsidRDefault="000E2C67" w:rsidP="00103436">
      <w:pPr>
        <w:numPr>
          <w:ilvl w:val="0"/>
          <w:numId w:val="53"/>
        </w:numPr>
        <w:suppressAutoHyphens/>
        <w:spacing w:after="0" w:line="240" w:lineRule="auto"/>
        <w:jc w:val="both"/>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vertAlign w:val="superscript"/>
          <w:lang w:eastAsia="ar-SA"/>
        </w:rPr>
        <w:t xml:space="preserve">*** </w:t>
      </w:r>
      <w:r w:rsidRPr="0004032F">
        <w:rPr>
          <w:rFonts w:ascii="Times New Roman" w:eastAsia="Times New Roman" w:hAnsi="Times New Roman" w:cs="Times New Roman"/>
          <w:i/>
          <w:sz w:val="20"/>
          <w:szCs w:val="20"/>
          <w:lang w:eastAsia="ar-SA"/>
        </w:rPr>
        <w:t xml:space="preserve">Wyjaśnienie: prawo do ograniczenia przetwarzania nie ma zastosowania w odniesieniu do </w:t>
      </w:r>
      <w:r w:rsidRPr="0004032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E2C67" w:rsidRPr="0004032F" w:rsidRDefault="000E2C67" w:rsidP="000E2C67">
      <w:pPr>
        <w:spacing w:after="0" w:line="276" w:lineRule="auto"/>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103436">
            <w:pPr>
              <w:numPr>
                <w:ilvl w:val="0"/>
                <w:numId w:val="55"/>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 xml:space="preserve"> ZAŁĄCZNIKI DO NINIEJSZEJ SPECYFIKACJI</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i/>
          <w:sz w:val="20"/>
          <w:szCs w:val="20"/>
          <w:lang w:eastAsia="pl-PL"/>
        </w:rPr>
      </w:pPr>
    </w:p>
    <w:p w:rsidR="000E2C67" w:rsidRPr="0004032F" w:rsidRDefault="000E2C67" w:rsidP="00EA1C62">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Załącznik nr 1 – Formularz ofertow</w:t>
      </w:r>
      <w:r w:rsidR="00C73392">
        <w:rPr>
          <w:rFonts w:ascii="Times New Roman" w:eastAsia="Times New Roman" w:hAnsi="Times New Roman" w:cs="Times New Roman"/>
          <w:color w:val="000000"/>
          <w:sz w:val="20"/>
          <w:szCs w:val="20"/>
          <w:lang w:eastAsia="pl-PL"/>
        </w:rPr>
        <w:t>o-cenowy.</w:t>
      </w:r>
      <w:r w:rsidRPr="0004032F">
        <w:rPr>
          <w:rFonts w:ascii="Times New Roman" w:eastAsia="Times New Roman" w:hAnsi="Times New Roman" w:cs="Times New Roman"/>
          <w:color w:val="000000"/>
          <w:sz w:val="20"/>
          <w:szCs w:val="20"/>
          <w:lang w:eastAsia="pl-PL"/>
        </w:rPr>
        <w:t xml:space="preserve"> </w:t>
      </w:r>
    </w:p>
    <w:p w:rsidR="000E2C67" w:rsidRPr="0004032F" w:rsidRDefault="00EA1C62"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nr 2 – </w:t>
      </w:r>
      <w:r w:rsidR="000E2C67" w:rsidRPr="0004032F">
        <w:rPr>
          <w:rFonts w:ascii="Times New Roman" w:eastAsia="Times New Roman" w:hAnsi="Times New Roman" w:cs="Times New Roman"/>
          <w:color w:val="000000"/>
          <w:sz w:val="20"/>
          <w:szCs w:val="20"/>
          <w:lang w:eastAsia="pl-PL"/>
        </w:rPr>
        <w:t>Projekt</w:t>
      </w:r>
      <w:r>
        <w:rPr>
          <w:rFonts w:ascii="Times New Roman" w:eastAsia="Times New Roman" w:hAnsi="Times New Roman" w:cs="Times New Roman"/>
          <w:color w:val="000000"/>
          <w:sz w:val="20"/>
          <w:szCs w:val="20"/>
          <w:lang w:eastAsia="pl-PL"/>
        </w:rPr>
        <w:t xml:space="preserve"> </w:t>
      </w:r>
      <w:r w:rsidR="000E2C67" w:rsidRPr="0004032F">
        <w:rPr>
          <w:rFonts w:ascii="Times New Roman" w:eastAsia="Times New Roman" w:hAnsi="Times New Roman" w:cs="Times New Roman"/>
          <w:color w:val="000000"/>
          <w:sz w:val="20"/>
          <w:szCs w:val="20"/>
          <w:lang w:eastAsia="pl-PL"/>
        </w:rPr>
        <w:t xml:space="preserve"> umowy</w:t>
      </w:r>
      <w:r>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Załącznik nr 3 </w:t>
      </w:r>
      <w:r w:rsidR="00EA1C62">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sz w:val="20"/>
          <w:szCs w:val="20"/>
          <w:lang w:eastAsia="pl-PL"/>
        </w:rPr>
        <w:t>Wzór</w:t>
      </w:r>
      <w:r w:rsidR="00EA1C62">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oświadcze</w:t>
      </w:r>
      <w:r w:rsidR="00EA1C62">
        <w:rPr>
          <w:rFonts w:ascii="Times New Roman" w:eastAsia="Times New Roman" w:hAnsi="Times New Roman" w:cs="Times New Roman"/>
          <w:sz w:val="20"/>
          <w:szCs w:val="20"/>
          <w:lang w:eastAsia="pl-PL"/>
        </w:rPr>
        <w:t>nia Wykonawcy.</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 xml:space="preserve">Załącznik nr 4 – </w:t>
      </w: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00EA1C62">
        <w:rPr>
          <w:rFonts w:ascii="Times New Roman" w:eastAsia="Times New Roman" w:hAnsi="Times New Roman" w:cs="Times New Roman"/>
          <w:bCs/>
          <w:sz w:val="20"/>
          <w:szCs w:val="20"/>
          <w:lang w:eastAsia="pl-PL"/>
        </w:rPr>
        <w:t>.</w:t>
      </w:r>
    </w:p>
    <w:p w:rsidR="000E2C67" w:rsidRPr="004B165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Załącznik nr 5</w:t>
      </w:r>
      <w:r w:rsidR="00F44216">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w:t>
      </w:r>
      <w:r w:rsidR="004B165F">
        <w:rPr>
          <w:rFonts w:ascii="Times New Roman" w:eastAsia="Times New Roman" w:hAnsi="Times New Roman" w:cs="Times New Roman"/>
          <w:sz w:val="20"/>
          <w:szCs w:val="20"/>
          <w:lang w:eastAsia="pl-PL"/>
        </w:rPr>
        <w:t>Wykaz usług.</w:t>
      </w:r>
    </w:p>
    <w:p w:rsidR="004B165F" w:rsidRDefault="004B165F"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Załącznik nr 6 – Ilość zrealizowanych szkoleń.</w:t>
      </w:r>
    </w:p>
    <w:p w:rsidR="00EA1C62" w:rsidRPr="00F44216" w:rsidRDefault="00EA1C62" w:rsidP="00EA1C62">
      <w:pPr>
        <w:suppressAutoHyphens/>
        <w:spacing w:after="0" w:line="240" w:lineRule="auto"/>
        <w:ind w:hanging="360"/>
        <w:contextualSpacing/>
        <w:rPr>
          <w:rFonts w:ascii="Times New Roman" w:eastAsia="Times New Roman" w:hAnsi="Times New Roman" w:cs="Times New Roman"/>
          <w:color w:val="000000"/>
          <w:sz w:val="20"/>
          <w:szCs w:val="20"/>
          <w:lang w:eastAsia="pl-PL"/>
        </w:rPr>
      </w:pPr>
    </w:p>
    <w:p w:rsidR="0004032F" w:rsidRDefault="0004032F" w:rsidP="00EA1C62">
      <w:pPr>
        <w:pStyle w:val="Akapitzlist"/>
        <w:ind w:left="720"/>
      </w:pPr>
    </w:p>
    <w:p w:rsidR="00011D98" w:rsidRDefault="00011D98"/>
    <w:p w:rsidR="00B947A6" w:rsidRDefault="00B947A6"/>
    <w:p w:rsidR="00011D98" w:rsidRDefault="00011D98"/>
    <w:p w:rsidR="00B1470D" w:rsidRDefault="00B1470D"/>
    <w:p w:rsidR="00F35395" w:rsidRDefault="00F3539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04032F" w:rsidRPr="0004032F" w:rsidRDefault="0004032F" w:rsidP="0004032F">
      <w:pPr>
        <w:spacing w:before="100" w:after="200" w:line="240" w:lineRule="auto"/>
        <w:jc w:val="right"/>
        <w:rPr>
          <w:rFonts w:ascii="Times New Roman" w:eastAsia="Times New Roman" w:hAnsi="Times New Roman" w:cs="Times New Roman"/>
          <w:b/>
          <w:sz w:val="18"/>
          <w:szCs w:val="18"/>
        </w:rPr>
      </w:pPr>
      <w:r w:rsidRPr="0004032F">
        <w:rPr>
          <w:rFonts w:ascii="Times New Roman" w:eastAsia="Times New Roman" w:hAnsi="Times New Roman" w:cs="Times New Roman"/>
          <w:b/>
          <w:sz w:val="18"/>
          <w:szCs w:val="18"/>
        </w:rPr>
        <w:lastRenderedPageBreak/>
        <w:t>Załącznik nr 1 do SIWZ</w:t>
      </w:r>
    </w:p>
    <w:p w:rsidR="0004032F" w:rsidRPr="0004032F" w:rsidRDefault="0004032F" w:rsidP="0004032F">
      <w:pPr>
        <w:spacing w:before="100" w:after="200" w:line="240" w:lineRule="auto"/>
        <w:jc w:val="center"/>
        <w:rPr>
          <w:rFonts w:ascii="Times New Roman" w:eastAsia="Times New Roman" w:hAnsi="Times New Roman" w:cs="Times New Roman"/>
          <w:b/>
          <w:sz w:val="18"/>
          <w:szCs w:val="18"/>
        </w:rPr>
      </w:pPr>
    </w:p>
    <w:p w:rsidR="0004032F" w:rsidRPr="0004032F" w:rsidRDefault="0004032F" w:rsidP="0004032F">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7523FD3" wp14:editId="596762E8">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0529" w:rsidRDefault="00030529" w:rsidP="0004032F"/>
                          <w:p w:rsidR="00030529" w:rsidRDefault="00030529" w:rsidP="0004032F"/>
                          <w:p w:rsidR="00030529" w:rsidRDefault="00030529" w:rsidP="0004032F"/>
                          <w:p w:rsidR="00030529" w:rsidRDefault="00030529" w:rsidP="0004032F"/>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523FD3"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30529" w:rsidRDefault="00030529" w:rsidP="0004032F"/>
                    <w:p w:rsidR="00030529" w:rsidRDefault="00030529" w:rsidP="0004032F"/>
                    <w:p w:rsidR="00030529" w:rsidRDefault="00030529" w:rsidP="0004032F"/>
                    <w:p w:rsidR="00030529" w:rsidRDefault="00030529" w:rsidP="0004032F"/>
                  </w:txbxContent>
                </v:textbox>
              </v:roundrect>
            </w:pict>
          </mc:Fallback>
        </mc:AlternateConten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032F" w:rsidRPr="0004032F" w:rsidRDefault="0004032F" w:rsidP="0004032F">
      <w:pPr>
        <w:suppressAutoHyphens/>
        <w:spacing w:after="0" w:line="240" w:lineRule="auto"/>
        <w:ind w:left="3540"/>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b/>
          <w:bCs/>
          <w:sz w:val="18"/>
          <w:szCs w:val="18"/>
          <w:lang w:eastAsia="ar-SA"/>
        </w:rPr>
        <w:t xml:space="preserve">         FORMULARZ</w:t>
      </w:r>
      <w:r w:rsidRPr="0004032F">
        <w:rPr>
          <w:rFonts w:ascii="Times New Roman" w:eastAsia="Times New Roman" w:hAnsi="Times New Roman" w:cs="Times New Roman"/>
          <w:sz w:val="18"/>
          <w:szCs w:val="18"/>
          <w:lang w:eastAsia="ar-SA"/>
        </w:rPr>
        <w:t xml:space="preserve">  </w:t>
      </w:r>
      <w:r w:rsidR="00D12D1B">
        <w:rPr>
          <w:rFonts w:ascii="Times New Roman" w:eastAsia="Times New Roman" w:hAnsi="Times New Roman" w:cs="Times New Roman"/>
          <w:b/>
          <w:sz w:val="18"/>
          <w:szCs w:val="18"/>
          <w:lang w:eastAsia="ar-SA"/>
        </w:rPr>
        <w:t xml:space="preserve">OFERTOWO – CENOWY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04032F" w:rsidRPr="0004032F" w:rsidTr="006A4A42">
        <w:trPr>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iCs/>
                <w:sz w:val="18"/>
                <w:szCs w:val="18"/>
                <w:lang w:eastAsia="pl-PL"/>
              </w:rPr>
            </w:pPr>
            <w:r w:rsidRPr="0004032F">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
                <w:sz w:val="18"/>
                <w:szCs w:val="18"/>
                <w:lang w:eastAsia="pl-PL"/>
              </w:rPr>
            </w:pPr>
            <w:r w:rsidRPr="0004032F">
              <w:rPr>
                <w:rFonts w:ascii="Times New Roman" w:eastAsia="Times New Roman" w:hAnsi="Times New Roman" w:cs="Times New Roman"/>
                <w:b/>
                <w:sz w:val="18"/>
                <w:szCs w:val="18"/>
                <w:lang w:eastAsia="pl-PL"/>
              </w:rPr>
              <w:t xml:space="preserve">Wypełnia Wykonawca </w:t>
            </w:r>
          </w:p>
        </w:tc>
      </w:tr>
      <w:tr w:rsidR="0004032F" w:rsidRPr="0004032F" w:rsidTr="006A4A4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Działający zgodnie z wpisem do……….. prowadzonego przez……….  pod numerem KRS/CEIDG …………….(jeżeli dotyczy):</w:t>
            </w: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Imię i nazwisko osoby prowadzącej sprawę oraz nr telefonu:</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Kontakt internetowy (e-mail):</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E-mail służbowy osoby prowadzącej sprawę:</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Numer konta bankowego na,</w:t>
            </w:r>
            <w:r w:rsidR="00B3735F">
              <w:rPr>
                <w:rFonts w:ascii="Times New Roman" w:eastAsia="Times New Roman" w:hAnsi="Times New Roman" w:cs="Times New Roman"/>
                <w:sz w:val="18"/>
                <w:szCs w:val="18"/>
                <w:lang w:eastAsia="pl-PL"/>
              </w:rPr>
              <w:t xml:space="preserve"> które należy  dokonać zapłaty</w:t>
            </w:r>
            <w:r w:rsidRPr="0004032F">
              <w:rPr>
                <w:rFonts w:ascii="Times New Roman" w:eastAsia="Times New Roman" w:hAnsi="Times New Roman" w:cs="Times New Roman"/>
                <w:sz w:val="18"/>
                <w:szCs w:val="18"/>
                <w:lang w:eastAsia="pl-PL"/>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bl>
    <w:p w:rsidR="0004032F" w:rsidRPr="0004032F" w:rsidRDefault="0004032F" w:rsidP="0004032F">
      <w:pPr>
        <w:suppressAutoHyphens/>
        <w:spacing w:after="0" w:line="240" w:lineRule="auto"/>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II. Przedmiot oferty:</w:t>
      </w: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sz w:val="18"/>
          <w:szCs w:val="18"/>
          <w:lang w:eastAsia="ar-SA"/>
        </w:rPr>
        <w:t>Oferujemy w</w:t>
      </w:r>
      <w:r w:rsidR="004B165F">
        <w:rPr>
          <w:rFonts w:ascii="Times New Roman" w:eastAsia="Times New Roman" w:hAnsi="Times New Roman" w:cs="Times New Roman"/>
          <w:b/>
          <w:bCs/>
          <w:sz w:val="18"/>
          <w:szCs w:val="18"/>
          <w:lang w:eastAsia="ar-SA"/>
        </w:rPr>
        <w:t xml:space="preserve">ykonanie przedmiotu zamówienia </w:t>
      </w:r>
      <w:r w:rsidRPr="0004032F">
        <w:rPr>
          <w:rFonts w:ascii="Times New Roman" w:eastAsia="Times New Roman" w:hAnsi="Times New Roman" w:cs="Times New Roman"/>
          <w:b/>
          <w:bCs/>
          <w:sz w:val="18"/>
          <w:szCs w:val="18"/>
          <w:lang w:eastAsia="ar-SA"/>
        </w:rPr>
        <w:t xml:space="preserve"> w cenie:</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noProof/>
          <w:sz w:val="18"/>
          <w:szCs w:val="18"/>
          <w:lang w:eastAsia="pl-PL"/>
        </w:rPr>
        <mc:AlternateContent>
          <mc:Choice Requires="wps">
            <w:drawing>
              <wp:anchor distT="0" distB="0" distL="114300" distR="114300" simplePos="0" relativeHeight="251660288" behindDoc="0" locked="0" layoutInCell="1" allowOverlap="1" wp14:anchorId="6E4A55A4" wp14:editId="34C45BFB">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30529" w:rsidRDefault="00030529"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0529" w:rsidRDefault="00030529" w:rsidP="0004032F">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A55A4" id="Prostokąt 8" o:spid="_x0000_s1027" style="position:absolute;margin-left:63.15pt;margin-top:702.75pt;width:4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030529" w:rsidRDefault="00030529"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30529" w:rsidRDefault="00030529" w:rsidP="0004032F">
                      <w:pPr>
                        <w:shd w:val="clear" w:color="auto" w:fill="D9D9D9"/>
                        <w:rPr>
                          <w:rFonts w:cs="Arial"/>
                          <w:sz w:val="16"/>
                          <w:szCs w:val="16"/>
                        </w:rPr>
                      </w:pPr>
                      <w:r>
                        <w:rPr>
                          <w:rFonts w:cs="Arial"/>
                          <w:sz w:val="16"/>
                          <w:szCs w:val="16"/>
                        </w:rPr>
                        <w:t>Słownie: …………………………………………………………………………………………………………………………………………………………………………………………………………..</w:t>
                      </w:r>
                    </w:p>
                  </w:txbxContent>
                </v:textbox>
              </v:rect>
            </w:pict>
          </mc:Fallback>
        </mc:AlternateConten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Brutto: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Netto: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Podatek vat: ……………………………………………………………………………………………..</w:t>
      </w:r>
    </w:p>
    <w:p w:rsid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D12D1B" w:rsidRPr="00DC51A7" w:rsidRDefault="00D12D1B" w:rsidP="0004032F">
      <w:pPr>
        <w:tabs>
          <w:tab w:val="left" w:pos="2332"/>
        </w:tabs>
        <w:suppressAutoHyphens/>
        <w:spacing w:after="0" w:line="240" w:lineRule="auto"/>
        <w:contextualSpacing/>
        <w:rPr>
          <w:rFonts w:ascii="Times New Roman" w:eastAsia="Times New Roman" w:hAnsi="Times New Roman" w:cs="Times New Roman"/>
          <w:b/>
          <w:bCs/>
          <w:sz w:val="18"/>
          <w:szCs w:val="18"/>
          <w:lang w:eastAsia="ar-SA"/>
        </w:rPr>
      </w:pPr>
      <w:r w:rsidRPr="00DC51A7">
        <w:rPr>
          <w:rFonts w:ascii="Times New Roman" w:eastAsia="Times New Roman" w:hAnsi="Times New Roman" w:cs="Times New Roman"/>
          <w:b/>
          <w:bCs/>
          <w:sz w:val="18"/>
          <w:szCs w:val="18"/>
          <w:lang w:eastAsia="ar-SA"/>
        </w:rPr>
        <w:t xml:space="preserve">w tym </w:t>
      </w:r>
    </w:p>
    <w:p w:rsidR="00DC51A7" w:rsidRDefault="00DC51A7"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DC51A7" w:rsidRPr="00DC51A7" w:rsidRDefault="00DC51A7" w:rsidP="0004032F">
      <w:pPr>
        <w:tabs>
          <w:tab w:val="left" w:pos="2332"/>
        </w:tabs>
        <w:suppressAutoHyphens/>
        <w:spacing w:after="0" w:line="240" w:lineRule="auto"/>
        <w:contextualSpacing/>
        <w:rPr>
          <w:rFonts w:ascii="Times New Roman" w:eastAsia="Times New Roman" w:hAnsi="Times New Roman" w:cs="Times New Roman"/>
          <w:b/>
          <w:bCs/>
          <w:sz w:val="18"/>
          <w:szCs w:val="18"/>
          <w:lang w:eastAsia="ar-SA"/>
        </w:rPr>
      </w:pPr>
      <w:r w:rsidRPr="00DC51A7">
        <w:rPr>
          <w:rFonts w:ascii="Times New Roman" w:eastAsia="Times New Roman" w:hAnsi="Times New Roman" w:cs="Times New Roman"/>
          <w:b/>
          <w:bCs/>
          <w:sz w:val="18"/>
          <w:szCs w:val="18"/>
          <w:lang w:eastAsia="ar-SA"/>
        </w:rPr>
        <w:t>Cena za jedno szkolenie wynosi:</w:t>
      </w:r>
    </w:p>
    <w:p w:rsidR="00DC51A7" w:rsidRDefault="00DC51A7"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DC51A7" w:rsidRPr="0004032F" w:rsidRDefault="00DC51A7" w:rsidP="00DC51A7">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Brutto: ……………………………………………………………………………………………………</w:t>
      </w:r>
    </w:p>
    <w:p w:rsidR="00DC51A7" w:rsidRPr="0004032F" w:rsidRDefault="00DC51A7" w:rsidP="00DC51A7">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DC51A7" w:rsidRPr="0004032F" w:rsidRDefault="00DC51A7" w:rsidP="00DC51A7">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Netto: ……………………………………………………………………………………………………</w:t>
      </w:r>
    </w:p>
    <w:p w:rsidR="00DC51A7" w:rsidRPr="0004032F" w:rsidRDefault="00DC51A7" w:rsidP="00DC51A7">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DC51A7" w:rsidRPr="0004032F" w:rsidRDefault="00DC51A7" w:rsidP="00DC51A7">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Podatek vat: ……………………………………………………………………………………………..</w:t>
      </w:r>
    </w:p>
    <w:p w:rsidR="00DC51A7" w:rsidRPr="0004032F" w:rsidRDefault="00DC51A7"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 xml:space="preserve">Oferujemy następujący termin </w:t>
      </w:r>
      <w:r w:rsidR="00CE2AEE">
        <w:rPr>
          <w:rFonts w:ascii="Times New Roman" w:eastAsia="Times New Roman" w:hAnsi="Times New Roman" w:cs="Times New Roman"/>
          <w:bCs/>
          <w:sz w:val="18"/>
          <w:szCs w:val="18"/>
          <w:lang w:eastAsia="ar-SA"/>
        </w:rPr>
        <w:t>wykonania zamówienia</w:t>
      </w:r>
      <w:r w:rsidRPr="0004032F">
        <w:rPr>
          <w:rFonts w:ascii="Times New Roman" w:eastAsia="Times New Roman" w:hAnsi="Times New Roman" w:cs="Times New Roman"/>
          <w:bCs/>
          <w:sz w:val="18"/>
          <w:szCs w:val="18"/>
          <w:lang w:eastAsia="ar-SA"/>
        </w:rPr>
        <w:t xml:space="preserve">:   </w:t>
      </w:r>
      <w:r w:rsidRPr="00CE2AEE">
        <w:rPr>
          <w:rFonts w:ascii="Times New Roman" w:eastAsia="Times New Roman" w:hAnsi="Times New Roman" w:cs="Times New Roman"/>
          <w:b/>
          <w:bCs/>
          <w:sz w:val="18"/>
          <w:szCs w:val="18"/>
          <w:lang w:eastAsia="ar-SA"/>
        </w:rPr>
        <w:t xml:space="preserve"> </w:t>
      </w:r>
      <w:r w:rsidR="00CE2AEE" w:rsidRPr="00CE2AEE">
        <w:rPr>
          <w:rFonts w:ascii="Times New Roman" w:eastAsia="Times New Roman" w:hAnsi="Times New Roman" w:cs="Times New Roman"/>
          <w:b/>
          <w:bCs/>
          <w:sz w:val="18"/>
          <w:szCs w:val="18"/>
          <w:lang w:eastAsia="ar-SA"/>
        </w:rPr>
        <w:t xml:space="preserve">do 31.12.2019 r.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III. Płatność</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Deklarujemy  termin płatności …….</w:t>
      </w:r>
      <w:r w:rsidRPr="0004032F">
        <w:rPr>
          <w:rFonts w:ascii="Times New Roman" w:eastAsia="Times New Roman" w:hAnsi="Times New Roman" w:cs="Times New Roman"/>
          <w:b/>
          <w:sz w:val="18"/>
          <w:szCs w:val="18"/>
          <w:lang w:eastAsia="ar-SA"/>
        </w:rPr>
        <w:t xml:space="preserve"> dni</w:t>
      </w:r>
      <w:r w:rsidRPr="0004032F">
        <w:rPr>
          <w:rFonts w:ascii="Times New Roman" w:eastAsia="Times New Roman" w:hAnsi="Times New Roman" w:cs="Times New Roman"/>
          <w:sz w:val="18"/>
          <w:szCs w:val="18"/>
          <w:lang w:eastAsia="ar-SA"/>
        </w:rPr>
        <w:t xml:space="preserve"> od daty otrzymania faktury VAT przez Zamawiającego, (nie krótszy niż 30 dni).</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CE2AEE" w:rsidRDefault="0004032F" w:rsidP="00103436">
      <w:pPr>
        <w:pStyle w:val="Akapitzlist"/>
        <w:numPr>
          <w:ilvl w:val="0"/>
          <w:numId w:val="73"/>
        </w:numPr>
        <w:ind w:left="284" w:hanging="284"/>
        <w:contextualSpacing/>
        <w:jc w:val="both"/>
        <w:rPr>
          <w:rFonts w:eastAsia="Calibri"/>
          <w:iCs/>
          <w:sz w:val="18"/>
          <w:szCs w:val="18"/>
        </w:rPr>
      </w:pPr>
      <w:r w:rsidRPr="00CE2AEE">
        <w:rPr>
          <w:rFonts w:eastAsia="Calibri"/>
          <w:b/>
          <w:iCs/>
          <w:sz w:val="18"/>
          <w:szCs w:val="18"/>
        </w:rPr>
        <w:t>Wadium przetargowe</w:t>
      </w:r>
      <w:r w:rsidRPr="00CE2AEE">
        <w:rPr>
          <w:rFonts w:eastAsia="Calibri"/>
          <w:iCs/>
          <w:sz w:val="18"/>
          <w:szCs w:val="18"/>
        </w:rPr>
        <w:t xml:space="preserve"> w wysokości ……………………………………… zostało wniesione </w:t>
      </w:r>
      <w:r w:rsidRPr="00CE2AEE">
        <w:rPr>
          <w:rFonts w:eastAsia="Calibri"/>
          <w:iCs/>
          <w:sz w:val="18"/>
          <w:szCs w:val="18"/>
        </w:rPr>
        <w:br/>
        <w:t>w dniu …………………………… w formie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04032F">
        <w:rPr>
          <w:rFonts w:ascii="Times New Roman" w:eastAsia="Times New Roman" w:hAnsi="Times New Roman" w:cs="Times New Roman"/>
          <w:b/>
          <w:bCs/>
          <w:kern w:val="32"/>
          <w:sz w:val="18"/>
          <w:szCs w:val="18"/>
          <w:lang w:eastAsia="ar-SA"/>
        </w:rPr>
        <w:t>V. Oświadczenia Wykonawcy :</w:t>
      </w:r>
    </w:p>
    <w:p w:rsidR="0004032F" w:rsidRPr="0004032F" w:rsidRDefault="0004032F" w:rsidP="0004032F">
      <w:pPr>
        <w:spacing w:after="0" w:line="240" w:lineRule="auto"/>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Oświadczamy, że:</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jestem małym/średnim przedsiębiorstwem:</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A13F96">
        <w:rPr>
          <w:rFonts w:ascii="Times New Roman" w:eastAsia="Times New Roman" w:hAnsi="Times New Roman" w:cs="Times New Roman"/>
          <w:b/>
          <w:sz w:val="18"/>
          <w:szCs w:val="18"/>
          <w:lang w:eastAsia="ar-SA"/>
        </w:rPr>
      </w:r>
      <w:r w:rsidR="00A13F96">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Tak</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A13F96">
        <w:rPr>
          <w:rFonts w:ascii="Times New Roman" w:eastAsia="Times New Roman" w:hAnsi="Times New Roman" w:cs="Times New Roman"/>
          <w:b/>
          <w:sz w:val="18"/>
          <w:szCs w:val="18"/>
          <w:lang w:eastAsia="ar-SA"/>
        </w:rPr>
      </w:r>
      <w:r w:rsidR="00A13F96">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Małe przedsiębiorstwo:</w:t>
      </w:r>
      <w:r w:rsidRPr="0004032F">
        <w:rPr>
          <w:rFonts w:ascii="Times New Roman" w:eastAsia="Times New Roman" w:hAnsi="Times New Roman" w:cs="Times New Roman"/>
          <w:i/>
          <w:iCs/>
          <w:sz w:val="18"/>
          <w:szCs w:val="18"/>
          <w:lang w:eastAsia="ar-SA"/>
        </w:rPr>
        <w:t xml:space="preserve"> przedsiębiorstwo, które zatrudnia mniej niż 50 osób i którego roczny obrót lub roczna suma bilansowa nie przekracza 10 milionów EURO.</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 xml:space="preserve">Średnie przedsiębiorstwa: </w:t>
      </w:r>
      <w:r w:rsidRPr="0004032F">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04032F">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04032F" w:rsidRPr="0004032F" w:rsidRDefault="0004032F" w:rsidP="0004032F">
      <w:pPr>
        <w:spacing w:after="0" w:line="240" w:lineRule="auto"/>
        <w:ind w:left="284"/>
        <w:contextualSpacing/>
        <w:jc w:val="both"/>
        <w:rPr>
          <w:rFonts w:ascii="Times New Roman" w:eastAsia="Times New Roman" w:hAnsi="Times New Roman" w:cs="Times New Roman"/>
          <w:color w:val="000000"/>
          <w:sz w:val="18"/>
          <w:szCs w:val="18"/>
          <w:lang w:eastAsia="ar-SA"/>
        </w:rPr>
      </w:pP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sz w:val="18"/>
          <w:szCs w:val="18"/>
          <w:lang w:eastAsia="ar-SA"/>
        </w:rPr>
        <w:t xml:space="preserve">zapoznaliśmy się ze Specyfikacją Istotnych Warunków Zamówienia oraz zawartymi </w:t>
      </w:r>
      <w:r w:rsidRPr="0004032F">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 xml:space="preserve">wprowadzamy  przedmiot zamówienia do obrotu zgodnie z przepisami ustawy z dnia 26 maja 2015r. </w:t>
      </w:r>
      <w:r w:rsidRPr="0001575E">
        <w:rPr>
          <w:rFonts w:ascii="Times New Roman" w:eastAsia="Times New Roman" w:hAnsi="Times New Roman" w:cs="Times New Roman"/>
          <w:sz w:val="18"/>
          <w:szCs w:val="18"/>
          <w:lang w:eastAsia="ar-SA"/>
        </w:rPr>
        <w:t xml:space="preserve">o wyrobach medycznych </w:t>
      </w:r>
      <w:r w:rsidRPr="0004032F">
        <w:rPr>
          <w:rFonts w:ascii="Times New Roman" w:eastAsia="Times New Roman" w:hAnsi="Times New Roman" w:cs="Times New Roman"/>
          <w:sz w:val="18"/>
          <w:szCs w:val="18"/>
          <w:lang w:eastAsia="ar-SA"/>
        </w:rPr>
        <w:t xml:space="preserve">(t. j. Dz. U. z </w:t>
      </w:r>
      <w:r w:rsidR="0029024A" w:rsidRPr="00273F95">
        <w:rPr>
          <w:rFonts w:ascii="Times New Roman" w:hAnsi="Times New Roman" w:cs="Times New Roman"/>
          <w:bCs/>
          <w:sz w:val="20"/>
          <w:szCs w:val="20"/>
        </w:rPr>
        <w:t>2019</w:t>
      </w:r>
      <w:r w:rsidR="0029024A" w:rsidRPr="00273F95">
        <w:rPr>
          <w:rFonts w:ascii="Times New Roman" w:hAnsi="Times New Roman" w:cs="Times New Roman"/>
          <w:sz w:val="20"/>
          <w:szCs w:val="20"/>
        </w:rPr>
        <w:t xml:space="preserve"> poz. </w:t>
      </w:r>
      <w:r w:rsidR="0029024A" w:rsidRPr="00273F95">
        <w:rPr>
          <w:rFonts w:ascii="Times New Roman" w:hAnsi="Times New Roman" w:cs="Times New Roman"/>
          <w:bCs/>
          <w:sz w:val="20"/>
          <w:szCs w:val="20"/>
        </w:rPr>
        <w:t>175</w:t>
      </w:r>
      <w:r w:rsidRPr="00273F95">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sz w:val="18"/>
          <w:szCs w:val="18"/>
          <w:lang w:eastAsia="ar-SA"/>
        </w:rPr>
        <w:t>ze zm.)   i zobowiązujemy się  do dostarczenia kopii ww. dokumentów na każde żądanie zamawiającego,</w:t>
      </w:r>
      <w:r w:rsidRPr="0004032F">
        <w:rPr>
          <w:rFonts w:ascii="Times New Roman" w:eastAsia="Times New Roman" w:hAnsi="Times New Roman" w:cs="Times New Roman"/>
          <w:color w:val="000000"/>
          <w:sz w:val="18"/>
          <w:szCs w:val="18"/>
          <w:lang w:eastAsia="ar-SA"/>
        </w:rPr>
        <w:t xml:space="preserve"> </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przedmiot zamówienia zrealizujemy w terminie określonym przez Zamawiającego,</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wybór oferty</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color w:val="FF0000"/>
          <w:sz w:val="18"/>
          <w:szCs w:val="18"/>
          <w:lang w:eastAsia="ar-SA"/>
        </w:rPr>
        <w:t>nie będzie/ będzie</w:t>
      </w:r>
      <w:r w:rsidRPr="0004032F">
        <w:rPr>
          <w:rFonts w:ascii="Times New Roman" w:eastAsia="Times New Roman" w:hAnsi="Times New Roman" w:cs="Times New Roman"/>
          <w:b/>
          <w:color w:val="FF0000"/>
          <w:sz w:val="18"/>
          <w:szCs w:val="18"/>
          <w:vertAlign w:val="superscript"/>
          <w:lang w:eastAsia="ar-SA"/>
        </w:rPr>
        <w:t>1</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pl-PL"/>
        </w:rPr>
        <w:t xml:space="preserve">Wykonawca przewiduje powierzenie wykonania części zamówienia podwykonawcy/podwykonawcom </w:t>
      </w:r>
      <w:r w:rsidRPr="0004032F">
        <w:rPr>
          <w:rFonts w:ascii="Times New Roman" w:eastAsia="Times New Roman" w:hAnsi="Times New Roman" w:cs="Times New Roman"/>
          <w:sz w:val="18"/>
          <w:szCs w:val="18"/>
          <w:lang w:eastAsia="ar-SA"/>
        </w:rPr>
        <w:t>:</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A13F96">
        <w:rPr>
          <w:rFonts w:ascii="Times New Roman" w:eastAsia="Times New Roman" w:hAnsi="Times New Roman" w:cs="Times New Roman"/>
          <w:b/>
          <w:sz w:val="18"/>
          <w:szCs w:val="18"/>
          <w:lang w:eastAsia="ar-SA"/>
        </w:rPr>
      </w:r>
      <w:r w:rsidR="00A13F96">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 xml:space="preserve">Tak </w:t>
      </w:r>
      <w:r w:rsidRPr="0004032F">
        <w:rPr>
          <w:rFonts w:ascii="Times New Roman" w:eastAsia="Times New Roman" w:hAnsi="Times New Roman" w:cs="Times New Roman"/>
          <w:bCs/>
          <w:sz w:val="18"/>
          <w:szCs w:val="18"/>
          <w:vertAlign w:val="superscript"/>
          <w:lang w:eastAsia="ar-SA"/>
        </w:rPr>
        <w:t>*</w:t>
      </w: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A13F96">
        <w:rPr>
          <w:rFonts w:ascii="Times New Roman" w:eastAsia="Times New Roman" w:hAnsi="Times New Roman" w:cs="Times New Roman"/>
          <w:b/>
          <w:sz w:val="18"/>
          <w:szCs w:val="18"/>
          <w:lang w:eastAsia="ar-SA"/>
        </w:rPr>
      </w:r>
      <w:r w:rsidR="00A13F96">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sz w:val="18"/>
          <w:szCs w:val="18"/>
          <w:vertAlign w:val="superscript"/>
          <w:lang w:eastAsia="ar-SA"/>
        </w:rPr>
        <w:t>*</w:t>
      </w:r>
      <w:r w:rsidRPr="0004032F">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bCs/>
          <w:iCs/>
          <w:sz w:val="18"/>
          <w:szCs w:val="18"/>
          <w:lang w:eastAsia="ar-SA"/>
        </w:rPr>
        <w:t>w przypadku zatrudnienia podwykonawców wskazujemy części zamówienia, których wykonanie zamierzamy powierzyć następujący zakres :</w:t>
      </w:r>
      <w:r w:rsidR="00B82309">
        <w:rPr>
          <w:rFonts w:ascii="Times New Roman" w:eastAsia="Times New Roman" w:hAnsi="Times New Roman" w:cs="Times New Roman"/>
          <w:bCs/>
          <w:iCs/>
          <w:sz w:val="18"/>
          <w:szCs w:val="18"/>
          <w:lang w:eastAsia="ar-SA"/>
        </w:rPr>
        <w:t xml:space="preserve"> </w:t>
      </w:r>
      <w:r w:rsidRPr="0004032F">
        <w:rPr>
          <w:rFonts w:ascii="Times New Roman" w:eastAsia="Times New Roman" w:hAnsi="Times New Roman" w:cs="Times New Roman"/>
          <w:bCs/>
          <w:iCs/>
          <w:sz w:val="18"/>
          <w:szCs w:val="18"/>
          <w:lang w:eastAsia="ar-SA"/>
        </w:rPr>
        <w:t>.................................................................................</w:t>
      </w:r>
    </w:p>
    <w:p w:rsidR="0004032F" w:rsidRP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iCs/>
          <w:sz w:val="18"/>
          <w:szCs w:val="18"/>
          <w:lang w:eastAsia="ar-SA"/>
        </w:rPr>
        <w:br/>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Oświadczamy, że oferta </w:t>
      </w:r>
      <w:r w:rsidRPr="0004032F">
        <w:rPr>
          <w:rFonts w:ascii="Times New Roman" w:eastAsia="Times New Roman" w:hAnsi="Times New Roman" w:cs="Times New Roman"/>
          <w:b/>
          <w:color w:val="FF0000"/>
          <w:sz w:val="18"/>
          <w:szCs w:val="18"/>
          <w:lang w:eastAsia="ar-SA"/>
        </w:rPr>
        <w:t>nie zawiera/zawiera*</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Zastrzegając w trybie art. 8 ust. 3 ustawy PZP zakaz udostępnienia informacji stanowiących tajemnicę przedsiębiorstwa w rozumieniu art. 11 ust. 4 ustawy z dnia 16.04.1993 r. o zwalczeniu nieuczciwej konkurencji (</w:t>
      </w:r>
      <w:proofErr w:type="spellStart"/>
      <w:r w:rsidRPr="0004032F">
        <w:rPr>
          <w:rFonts w:ascii="Times New Roman" w:eastAsia="Times New Roman" w:hAnsi="Times New Roman" w:cs="Times New Roman"/>
          <w:sz w:val="18"/>
          <w:szCs w:val="18"/>
          <w:lang w:eastAsia="ar-SA"/>
        </w:rPr>
        <w:t>t.j</w:t>
      </w:r>
      <w:proofErr w:type="spellEnd"/>
      <w:r w:rsidRPr="0004032F">
        <w:rPr>
          <w:rFonts w:ascii="Times New Roman" w:eastAsia="Times New Roman" w:hAnsi="Times New Roman" w:cs="Times New Roman"/>
          <w:sz w:val="18"/>
          <w:szCs w:val="18"/>
          <w:lang w:eastAsia="ar-SA"/>
        </w:rPr>
        <w:t>. Dz. U. z 2018 r. Nr 419 ze zm.) przedkładamy równocześnie stosowne informacje / wyjaśnienia / dokumenty / inne: ……………………………………………………… (wpisać właściwe / skreślić niepotrzebne) celem wykazania, iż zastrzeżone informacje stanowią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color w:val="000000"/>
          <w:sz w:val="18"/>
          <w:szCs w:val="18"/>
          <w:lang w:eastAsia="ar-SA"/>
        </w:rPr>
        <w:t>Pod groźbą odpowiedzialności karnej</w:t>
      </w:r>
      <w:r w:rsidRPr="0004032F">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04032F" w:rsidRPr="0004032F" w:rsidRDefault="0004032F" w:rsidP="00103436">
      <w:pPr>
        <w:numPr>
          <w:ilvl w:val="0"/>
          <w:numId w:val="59"/>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Osoba upoważniona do koordynowania</w:t>
      </w:r>
      <w:r w:rsidR="00B33842">
        <w:rPr>
          <w:rFonts w:ascii="Times New Roman" w:eastAsia="Times New Roman" w:hAnsi="Times New Roman" w:cs="Times New Roman"/>
          <w:sz w:val="18"/>
          <w:szCs w:val="18"/>
          <w:lang w:eastAsia="ar-SA"/>
        </w:rPr>
        <w:t xml:space="preserve"> usług</w:t>
      </w:r>
      <w:r w:rsidRPr="0004032F">
        <w:rPr>
          <w:rFonts w:ascii="Times New Roman" w:eastAsia="Times New Roman" w:hAnsi="Times New Roman" w:cs="Times New Roman"/>
          <w:sz w:val="18"/>
          <w:szCs w:val="18"/>
          <w:lang w:eastAsia="ar-SA"/>
        </w:rPr>
        <w:t xml:space="preserve"> z Zamawiającym w przypadku udzielenia nam</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zamówienia to: ................................................................... nr tel.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Integralną część oferty stanowią następujące dokumenty:</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1/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lastRenderedPageBreak/>
        <w:t>2/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3/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4/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590789" w:rsidRPr="0004032F"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04032F">
        <w:rPr>
          <w:rFonts w:ascii="Times New Roman" w:eastAsia="Times New Roman" w:hAnsi="Times New Roman" w:cs="Times New Roman"/>
          <w:bCs/>
          <w:sz w:val="18"/>
          <w:szCs w:val="18"/>
          <w:u w:val="single"/>
          <w:vertAlign w:val="superscript"/>
          <w:lang w:eastAsia="ar-SA"/>
        </w:rPr>
        <w:footnoteRef/>
      </w:r>
      <w:r w:rsidRPr="0004032F">
        <w:rPr>
          <w:rFonts w:ascii="Times New Roman" w:eastAsia="Times New Roman" w:hAnsi="Times New Roman" w:cs="Times New Roman"/>
          <w:bCs/>
          <w:sz w:val="18"/>
          <w:szCs w:val="18"/>
          <w:u w:val="single"/>
          <w:lang w:eastAsia="ar-SA"/>
        </w:rPr>
        <w:t xml:space="preserve"> Niepotrzebne skreślić</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04032F">
        <w:rPr>
          <w:rFonts w:ascii="Times New Roman" w:eastAsia="Times New Roman" w:hAnsi="Times New Roman" w:cs="Times New Roman"/>
          <w:bCs/>
          <w:sz w:val="16"/>
          <w:szCs w:val="16"/>
          <w:u w:val="single"/>
          <w:lang w:eastAsia="ar-SA"/>
        </w:rPr>
        <w:br w:type="page"/>
      </w:r>
    </w:p>
    <w:p w:rsidR="0004032F" w:rsidRPr="009B19F4" w:rsidRDefault="0004032F" w:rsidP="0004032F">
      <w:pPr>
        <w:autoSpaceDE w:val="0"/>
        <w:autoSpaceDN w:val="0"/>
        <w:adjustRightInd w:val="0"/>
        <w:spacing w:after="0" w:line="240" w:lineRule="auto"/>
        <w:jc w:val="right"/>
        <w:rPr>
          <w:rFonts w:ascii="Times New Roman" w:hAnsi="Times New Roman" w:cs="Times New Roman"/>
          <w:b/>
        </w:rPr>
      </w:pPr>
      <w:r w:rsidRPr="009B19F4">
        <w:rPr>
          <w:rFonts w:ascii="Times New Roman" w:hAnsi="Times New Roman" w:cs="Times New Roman"/>
          <w:b/>
        </w:rPr>
        <w:lastRenderedPageBreak/>
        <w:t>Załącznik nr 2 do SIWZ</w:t>
      </w:r>
    </w:p>
    <w:p w:rsidR="0004032F" w:rsidRPr="00F23159" w:rsidRDefault="004B165F" w:rsidP="0004032F">
      <w:pPr>
        <w:spacing w:line="240" w:lineRule="auto"/>
        <w:jc w:val="center"/>
        <w:rPr>
          <w:rFonts w:ascii="Times New Roman" w:eastAsia="Calibri" w:hAnsi="Times New Roman" w:cs="Times New Roman"/>
          <w:b/>
        </w:rPr>
      </w:pPr>
      <w:r w:rsidRPr="00F23159">
        <w:rPr>
          <w:rFonts w:ascii="Times New Roman" w:eastAsia="Calibri" w:hAnsi="Times New Roman" w:cs="Times New Roman"/>
          <w:b/>
        </w:rPr>
        <w:t>Projekt umowy</w:t>
      </w:r>
    </w:p>
    <w:p w:rsidR="0004032F" w:rsidRPr="00F23159" w:rsidRDefault="0004032F" w:rsidP="0004032F">
      <w:pPr>
        <w:spacing w:line="240" w:lineRule="auto"/>
        <w:jc w:val="both"/>
        <w:rPr>
          <w:rFonts w:ascii="Times New Roman" w:hAnsi="Times New Roman" w:cs="Times New Roman"/>
          <w:i/>
          <w:iCs/>
        </w:rPr>
      </w:pPr>
      <w:r w:rsidRPr="00F23159">
        <w:rPr>
          <w:rFonts w:ascii="Times New Roman" w:hAnsi="Times New Roman" w:cs="Times New Roman"/>
          <w:i/>
          <w:iCs/>
        </w:rPr>
        <w:t xml:space="preserve">będąca wynikiem przeprowadzonego postępowania o zamówienie publiczne w trybie przetargu nieograniczonego </w:t>
      </w:r>
    </w:p>
    <w:p w:rsidR="0004032F" w:rsidRPr="00F23159" w:rsidRDefault="0004032F" w:rsidP="0004032F">
      <w:pPr>
        <w:spacing w:line="240" w:lineRule="auto"/>
        <w:jc w:val="both"/>
        <w:rPr>
          <w:rFonts w:ascii="Times New Roman" w:hAnsi="Times New Roman" w:cs="Times New Roman"/>
        </w:rPr>
      </w:pPr>
      <w:r w:rsidRPr="00F23159">
        <w:rPr>
          <w:rFonts w:ascii="Times New Roman" w:eastAsia="Calibri" w:hAnsi="Times New Roman" w:cs="Times New Roman"/>
          <w:b/>
          <w:bCs/>
        </w:rPr>
        <w:t>Zawarta dnia ……… 2019</w:t>
      </w:r>
      <w:r w:rsidRPr="00F23159">
        <w:rPr>
          <w:rFonts w:ascii="Times New Roman" w:hAnsi="Times New Roman" w:cs="Times New Roman"/>
          <w:b/>
          <w:bCs/>
        </w:rPr>
        <w:t xml:space="preserve"> r. w Sejnach </w:t>
      </w:r>
      <w:r w:rsidRPr="00F23159">
        <w:rPr>
          <w:rFonts w:ascii="Times New Roman" w:hAnsi="Times New Roman" w:cs="Times New Roman"/>
        </w:rPr>
        <w:t>pomiędzy:</w:t>
      </w:r>
    </w:p>
    <w:p w:rsidR="0004032F" w:rsidRPr="00F23159" w:rsidRDefault="0004032F" w:rsidP="0004032F">
      <w:pPr>
        <w:spacing w:line="240" w:lineRule="auto"/>
        <w:contextualSpacing/>
        <w:jc w:val="both"/>
        <w:rPr>
          <w:rFonts w:ascii="Times New Roman" w:hAnsi="Times New Roman" w:cs="Times New Roman"/>
          <w:i/>
          <w:iCs/>
        </w:rPr>
      </w:pPr>
    </w:p>
    <w:p w:rsidR="0004032F" w:rsidRPr="00F23159" w:rsidRDefault="0004032F" w:rsidP="0004032F">
      <w:pPr>
        <w:spacing w:line="240" w:lineRule="auto"/>
        <w:contextualSpacing/>
        <w:jc w:val="both"/>
        <w:rPr>
          <w:rFonts w:ascii="Times New Roman" w:hAnsi="Times New Roman" w:cs="Times New Roman"/>
        </w:rPr>
      </w:pPr>
      <w:r w:rsidRPr="00F23159">
        <w:rPr>
          <w:rFonts w:ascii="Times New Roman" w:hAnsi="Times New Roman" w:cs="Times New Roman"/>
          <w:b/>
        </w:rPr>
        <w:t>Samodzielnym Publicznym Zakładem Opieki Zdrowotnej z siedzibą w Sejnach</w:t>
      </w:r>
      <w:r w:rsidRPr="00F23159">
        <w:rPr>
          <w:rFonts w:ascii="Times New Roman" w:hAnsi="Times New Roman" w:cs="Times New Roman"/>
        </w:rPr>
        <w:t xml:space="preserve">, </w:t>
      </w:r>
      <w:r w:rsidRPr="00F23159">
        <w:rPr>
          <w:rFonts w:ascii="Times New Roman" w:hAnsi="Times New Roman" w:cs="Times New Roman"/>
        </w:rPr>
        <w:br/>
        <w:t xml:space="preserve">ul. Dr. Edwarda </w:t>
      </w:r>
      <w:proofErr w:type="spellStart"/>
      <w:r w:rsidRPr="00F23159">
        <w:rPr>
          <w:rFonts w:ascii="Times New Roman" w:hAnsi="Times New Roman" w:cs="Times New Roman"/>
        </w:rPr>
        <w:t>Rittlera</w:t>
      </w:r>
      <w:proofErr w:type="spellEnd"/>
      <w:r w:rsidRPr="00F23159">
        <w:rPr>
          <w:rFonts w:ascii="Times New Roman" w:hAnsi="Times New Roman" w:cs="Times New Roman"/>
        </w:rPr>
        <w:t xml:space="preserve"> 2, 16-500 Sejny, wpisanym do Krajowego Rejestru Sądowego pod numerem KRS 0000016297, numer REGON 790317340, numer NIP 844-17-84-785, </w:t>
      </w:r>
      <w:r w:rsidRPr="00F23159">
        <w:rPr>
          <w:rFonts w:ascii="Times New Roman" w:hAnsi="Times New Roman" w:cs="Times New Roman"/>
          <w:b/>
        </w:rPr>
        <w:t>reprezentowanym przez ……………………….</w:t>
      </w:r>
      <w:r w:rsidRPr="00F23159">
        <w:rPr>
          <w:rFonts w:ascii="Times New Roman" w:hAnsi="Times New Roman" w:cs="Times New Roman"/>
        </w:rPr>
        <w:t>,  zwanym dalej jako „</w:t>
      </w:r>
      <w:r w:rsidRPr="00F23159">
        <w:rPr>
          <w:rFonts w:ascii="Times New Roman" w:hAnsi="Times New Roman" w:cs="Times New Roman"/>
          <w:b/>
        </w:rPr>
        <w:t>Zamawiający</w:t>
      </w:r>
      <w:r w:rsidRPr="00F23159">
        <w:rPr>
          <w:rFonts w:ascii="Times New Roman" w:hAnsi="Times New Roman" w:cs="Times New Roman"/>
        </w:rPr>
        <w:t>”,</w:t>
      </w:r>
    </w:p>
    <w:p w:rsidR="0004032F" w:rsidRPr="00F23159" w:rsidRDefault="0004032F" w:rsidP="0004032F">
      <w:pPr>
        <w:spacing w:line="240" w:lineRule="auto"/>
        <w:rPr>
          <w:rFonts w:ascii="Times New Roman" w:hAnsi="Times New Roman" w:cs="Times New Roman"/>
        </w:rPr>
      </w:pPr>
      <w:r w:rsidRPr="00F23159">
        <w:rPr>
          <w:rFonts w:ascii="Times New Roman" w:hAnsi="Times New Roman" w:cs="Times New Roman"/>
        </w:rPr>
        <w:t>a</w:t>
      </w:r>
    </w:p>
    <w:p w:rsidR="0004032F" w:rsidRPr="00F23159" w:rsidRDefault="0004032F" w:rsidP="0004032F">
      <w:pPr>
        <w:spacing w:line="240" w:lineRule="auto"/>
        <w:jc w:val="both"/>
        <w:rPr>
          <w:rFonts w:ascii="Times New Roman" w:hAnsi="Times New Roman" w:cs="Times New Roman"/>
        </w:rPr>
      </w:pPr>
      <w:r w:rsidRPr="00F23159">
        <w:rPr>
          <w:rFonts w:ascii="Times New Roman" w:hAnsi="Times New Roman" w:cs="Times New Roman"/>
          <w:b/>
        </w:rPr>
        <w:t>……………………………………………………………………………………………………………………………………………………….</w:t>
      </w:r>
      <w:r w:rsidRPr="00F23159">
        <w:rPr>
          <w:rFonts w:ascii="Times New Roman" w:hAnsi="Times New Roman" w:cs="Times New Roman"/>
        </w:rPr>
        <w:t>, zwanego dalej jako „</w:t>
      </w:r>
      <w:r w:rsidRPr="00F23159">
        <w:rPr>
          <w:rFonts w:ascii="Times New Roman" w:hAnsi="Times New Roman" w:cs="Times New Roman"/>
          <w:b/>
        </w:rPr>
        <w:t>Wykonawca</w:t>
      </w:r>
      <w:r w:rsidRPr="00F23159">
        <w:rPr>
          <w:rFonts w:ascii="Times New Roman" w:hAnsi="Times New Roman" w:cs="Times New Roman"/>
        </w:rPr>
        <w:t xml:space="preserve">”, </w:t>
      </w:r>
    </w:p>
    <w:p w:rsidR="0004032F" w:rsidRPr="00F23159" w:rsidRDefault="0004032F" w:rsidP="0004032F">
      <w:pPr>
        <w:spacing w:line="240" w:lineRule="auto"/>
        <w:jc w:val="both"/>
        <w:rPr>
          <w:rFonts w:ascii="Times New Roman" w:hAnsi="Times New Roman" w:cs="Times New Roman"/>
        </w:rPr>
      </w:pPr>
      <w:r w:rsidRPr="00F23159">
        <w:rPr>
          <w:rFonts w:ascii="Times New Roman" w:hAnsi="Times New Roman" w:cs="Times New Roman"/>
        </w:rPr>
        <w:t>łącznie zwanymi „</w:t>
      </w:r>
      <w:r w:rsidRPr="00F23159">
        <w:rPr>
          <w:rFonts w:ascii="Times New Roman" w:hAnsi="Times New Roman" w:cs="Times New Roman"/>
          <w:b/>
        </w:rPr>
        <w:t>Stronami</w:t>
      </w:r>
      <w:r w:rsidRPr="00F23159">
        <w:rPr>
          <w:rFonts w:ascii="Times New Roman" w:hAnsi="Times New Roman" w:cs="Times New Roman"/>
        </w:rPr>
        <w:t>”, a pojedynczo „</w:t>
      </w:r>
      <w:r w:rsidRPr="00F23159">
        <w:rPr>
          <w:rFonts w:ascii="Times New Roman" w:hAnsi="Times New Roman" w:cs="Times New Roman"/>
          <w:b/>
        </w:rPr>
        <w:t>Stroną</w:t>
      </w:r>
      <w:r w:rsidRPr="00F23159">
        <w:rPr>
          <w:rFonts w:ascii="Times New Roman" w:hAnsi="Times New Roman" w:cs="Times New Roman"/>
        </w:rPr>
        <w:t>”, o następującej treści:</w:t>
      </w:r>
    </w:p>
    <w:p w:rsidR="00024752" w:rsidRPr="00F23159" w:rsidRDefault="00024752" w:rsidP="0004032F">
      <w:pPr>
        <w:spacing w:line="240" w:lineRule="auto"/>
        <w:jc w:val="both"/>
        <w:rPr>
          <w:rFonts w:ascii="Times New Roman" w:hAnsi="Times New Roman" w:cs="Times New Roman"/>
        </w:rPr>
      </w:pPr>
    </w:p>
    <w:p w:rsidR="00ED488A" w:rsidRPr="00F23159" w:rsidRDefault="00ED488A" w:rsidP="00FB7F52">
      <w:pPr>
        <w:spacing w:after="0" w:line="276" w:lineRule="auto"/>
        <w:jc w:val="both"/>
        <w:rPr>
          <w:rFonts w:ascii="Times New Roman" w:hAnsi="Times New Roman" w:cs="Times New Roman"/>
        </w:rPr>
      </w:pPr>
    </w:p>
    <w:p w:rsidR="00BB6E3F" w:rsidRPr="00BB6E3F" w:rsidRDefault="00BB6E3F" w:rsidP="00BB6E3F">
      <w:pPr>
        <w:autoSpaceDE w:val="0"/>
        <w:autoSpaceDN w:val="0"/>
        <w:spacing w:after="0" w:line="276" w:lineRule="auto"/>
        <w:jc w:val="center"/>
        <w:rPr>
          <w:rFonts w:ascii="Times New Roman" w:eastAsia="Calibri" w:hAnsi="Times New Roman" w:cs="Times New Roman"/>
          <w:b/>
          <w:bCs/>
        </w:rPr>
      </w:pPr>
      <w:r w:rsidRPr="00BB6E3F">
        <w:rPr>
          <w:rFonts w:ascii="Times New Roman" w:eastAsia="Calibri" w:hAnsi="Times New Roman" w:cs="Times New Roman"/>
          <w:b/>
          <w:bCs/>
        </w:rPr>
        <w:t>§ 1.</w:t>
      </w:r>
    </w:p>
    <w:p w:rsidR="00BB6E3F" w:rsidRPr="00BB6E3F" w:rsidRDefault="00BB6E3F" w:rsidP="00BB6E3F">
      <w:pPr>
        <w:autoSpaceDE w:val="0"/>
        <w:autoSpaceDN w:val="0"/>
        <w:spacing w:after="0"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1.  Przedmiotem zamówienia jest kompleksowa organizacja wspólnych seminariów dla personelu medycznego w ramach projektu nr LT-PL-3R-253  pn. „Wzmacnianie współpracy w zakresie wsparcia  starzejącego się społeczeństwa i usług socjalnych” („</w:t>
      </w:r>
      <w:proofErr w:type="spellStart"/>
      <w:r w:rsidRPr="00BB6E3F">
        <w:rPr>
          <w:rFonts w:ascii="Times New Roman" w:eastAsia="Calibri" w:hAnsi="Times New Roman" w:cs="Times New Roman"/>
        </w:rPr>
        <w:t>Strengthening</w:t>
      </w:r>
      <w:proofErr w:type="spellEnd"/>
      <w:r w:rsidRPr="00BB6E3F">
        <w:rPr>
          <w:rFonts w:ascii="Times New Roman" w:eastAsia="Calibri" w:hAnsi="Times New Roman" w:cs="Times New Roman"/>
        </w:rPr>
        <w:t xml:space="preserve"> of cross – </w:t>
      </w:r>
      <w:proofErr w:type="spellStart"/>
      <w:r w:rsidRPr="00BB6E3F">
        <w:rPr>
          <w:rFonts w:ascii="Times New Roman" w:eastAsia="Calibri" w:hAnsi="Times New Roman" w:cs="Times New Roman"/>
        </w:rPr>
        <w:t>border</w:t>
      </w:r>
      <w:proofErr w:type="spellEnd"/>
      <w:r w:rsidRPr="00BB6E3F">
        <w:rPr>
          <w:rFonts w:ascii="Times New Roman" w:eastAsia="Calibri" w:hAnsi="Times New Roman" w:cs="Times New Roman"/>
        </w:rPr>
        <w:t xml:space="preserve"> </w:t>
      </w:r>
      <w:proofErr w:type="spellStart"/>
      <w:r w:rsidRPr="00BB6E3F">
        <w:rPr>
          <w:rFonts w:ascii="Times New Roman" w:eastAsia="Calibri" w:hAnsi="Times New Roman" w:cs="Times New Roman"/>
        </w:rPr>
        <w:t>cooperation</w:t>
      </w:r>
      <w:proofErr w:type="spellEnd"/>
      <w:r w:rsidRPr="00BB6E3F">
        <w:rPr>
          <w:rFonts w:ascii="Times New Roman" w:eastAsia="Calibri" w:hAnsi="Times New Roman" w:cs="Times New Roman"/>
        </w:rPr>
        <w:t xml:space="preserve"> </w:t>
      </w:r>
      <w:proofErr w:type="spellStart"/>
      <w:r w:rsidRPr="00BB6E3F">
        <w:rPr>
          <w:rFonts w:ascii="Times New Roman" w:eastAsia="Calibri" w:hAnsi="Times New Roman" w:cs="Times New Roman"/>
        </w:rPr>
        <w:t>towards</w:t>
      </w:r>
      <w:proofErr w:type="spellEnd"/>
      <w:r w:rsidRPr="00BB6E3F">
        <w:rPr>
          <w:rFonts w:ascii="Times New Roman" w:eastAsia="Calibri" w:hAnsi="Times New Roman" w:cs="Times New Roman"/>
        </w:rPr>
        <w:t xml:space="preserve"> </w:t>
      </w:r>
      <w:proofErr w:type="spellStart"/>
      <w:r w:rsidRPr="00BB6E3F">
        <w:rPr>
          <w:rFonts w:ascii="Times New Roman" w:eastAsia="Calibri" w:hAnsi="Times New Roman" w:cs="Times New Roman"/>
        </w:rPr>
        <w:t>aging</w:t>
      </w:r>
      <w:proofErr w:type="spellEnd"/>
      <w:r w:rsidRPr="00BB6E3F">
        <w:rPr>
          <w:rFonts w:ascii="Times New Roman" w:eastAsia="Calibri" w:hAnsi="Times New Roman" w:cs="Times New Roman"/>
        </w:rPr>
        <w:t xml:space="preserve"> and </w:t>
      </w:r>
      <w:proofErr w:type="spellStart"/>
      <w:r w:rsidRPr="00BB6E3F">
        <w:rPr>
          <w:rFonts w:ascii="Times New Roman" w:eastAsia="Calibri" w:hAnsi="Times New Roman" w:cs="Times New Roman"/>
        </w:rPr>
        <w:t>social</w:t>
      </w:r>
      <w:proofErr w:type="spellEnd"/>
      <w:r w:rsidRPr="00BB6E3F">
        <w:rPr>
          <w:rFonts w:ascii="Times New Roman" w:eastAsia="Calibri" w:hAnsi="Times New Roman" w:cs="Times New Roman"/>
        </w:rPr>
        <w:t xml:space="preserve"> services”) realizowanego w partnerstwie z Administracją Samorządu </w:t>
      </w:r>
      <w:proofErr w:type="spellStart"/>
      <w:r w:rsidRPr="00BB6E3F">
        <w:rPr>
          <w:rFonts w:ascii="Times New Roman" w:eastAsia="Calibri" w:hAnsi="Times New Roman" w:cs="Times New Roman"/>
        </w:rPr>
        <w:t>Pagėgiai</w:t>
      </w:r>
      <w:proofErr w:type="spellEnd"/>
      <w:r w:rsidRPr="00BB6E3F">
        <w:rPr>
          <w:rFonts w:ascii="Times New Roman" w:eastAsia="Calibri" w:hAnsi="Times New Roman" w:cs="Times New Roman"/>
        </w:rPr>
        <w:t xml:space="preserve"> (Litwa) oraz Administracją Samorządu </w:t>
      </w:r>
      <w:proofErr w:type="spellStart"/>
      <w:r w:rsidRPr="00BB6E3F">
        <w:rPr>
          <w:rFonts w:ascii="Times New Roman" w:eastAsia="Calibri" w:hAnsi="Times New Roman" w:cs="Times New Roman"/>
        </w:rPr>
        <w:t>Birštonas</w:t>
      </w:r>
      <w:proofErr w:type="spellEnd"/>
      <w:r w:rsidRPr="00BB6E3F">
        <w:rPr>
          <w:rFonts w:ascii="Times New Roman" w:eastAsia="Calibri" w:hAnsi="Times New Roman" w:cs="Times New Roman"/>
        </w:rPr>
        <w:t xml:space="preserve">  (Litwa) a także Gminą Puńsk (Polska)  będącą Liderem projektu, w ramach Programu Współpracy </w:t>
      </w:r>
      <w:proofErr w:type="spellStart"/>
      <w:r w:rsidRPr="00BB6E3F">
        <w:rPr>
          <w:rFonts w:ascii="Times New Roman" w:eastAsia="Calibri" w:hAnsi="Times New Roman" w:cs="Times New Roman"/>
        </w:rPr>
        <w:t>Interreg</w:t>
      </w:r>
      <w:proofErr w:type="spellEnd"/>
      <w:r w:rsidRPr="00BB6E3F">
        <w:rPr>
          <w:rFonts w:ascii="Times New Roman" w:eastAsia="Calibri" w:hAnsi="Times New Roman" w:cs="Times New Roman"/>
        </w:rPr>
        <w:t xml:space="preserve"> V-A Litwa – Polska, dofinansowanego ze środków Europejskiego Funduszu Rozwoju Regionalnego (dalej: Seminaria) w tym opracowanie   programu,  harmonogramu i zapewnienie materiałów szkoleniowych uczestnikom. </w:t>
      </w:r>
    </w:p>
    <w:p w:rsidR="00BB6E3F" w:rsidRPr="00BB6E3F" w:rsidRDefault="00BB6E3F" w:rsidP="00BB6E3F">
      <w:pPr>
        <w:autoSpaceDE w:val="0"/>
        <w:autoSpaceDN w:val="0"/>
        <w:spacing w:after="0"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2.  W ramach przedmiotu Umowy Wykonawca przeprowadzi cztery seminaria w terminie do 31 grudnia  2019 r.</w:t>
      </w:r>
    </w:p>
    <w:p w:rsidR="00BB6E3F" w:rsidRPr="00BB6E3F" w:rsidRDefault="00BB6E3F" w:rsidP="00BB6E3F">
      <w:pPr>
        <w:spacing w:after="0" w:line="276" w:lineRule="auto"/>
        <w:ind w:left="284" w:hanging="284"/>
        <w:jc w:val="both"/>
        <w:rPr>
          <w:rFonts w:ascii="Times New Roman" w:eastAsia="Calibri" w:hAnsi="Times New Roman" w:cs="Times New Roman"/>
          <w:lang w:eastAsia="pl-PL"/>
        </w:rPr>
      </w:pPr>
      <w:r w:rsidRPr="00BB6E3F">
        <w:rPr>
          <w:rFonts w:ascii="Times New Roman" w:eastAsia="Calibri" w:hAnsi="Times New Roman" w:cs="Times New Roman"/>
        </w:rPr>
        <w:t>3.</w:t>
      </w:r>
      <w:r w:rsidRPr="00BB6E3F">
        <w:rPr>
          <w:rFonts w:ascii="Times New Roman" w:eastAsia="Calibri" w:hAnsi="Times New Roman" w:cs="Times New Roman"/>
          <w:lang w:eastAsia="pl-PL"/>
        </w:rPr>
        <w:t xml:space="preserve">  Kompleksowa organizacja 4 wspólnych 1-dniowych seminariów dla 120 osób personelu medycznego z miast partnerskich tj. Sejny, Gminy Puńsk, </w:t>
      </w:r>
      <w:proofErr w:type="spellStart"/>
      <w:r w:rsidRPr="00BB6E3F">
        <w:rPr>
          <w:rFonts w:ascii="Times New Roman" w:eastAsia="Calibri" w:hAnsi="Times New Roman" w:cs="Times New Roman"/>
          <w:lang w:eastAsia="pl-PL"/>
        </w:rPr>
        <w:t>Birstonas</w:t>
      </w:r>
      <w:proofErr w:type="spellEnd"/>
      <w:r w:rsidRPr="00BB6E3F">
        <w:rPr>
          <w:rFonts w:ascii="Times New Roman" w:eastAsia="Calibri" w:hAnsi="Times New Roman" w:cs="Times New Roman"/>
          <w:lang w:eastAsia="pl-PL"/>
        </w:rPr>
        <w:t xml:space="preserve"> (Litwa) oraz </w:t>
      </w:r>
      <w:proofErr w:type="spellStart"/>
      <w:r w:rsidRPr="00BB6E3F">
        <w:rPr>
          <w:rFonts w:ascii="Times New Roman" w:eastAsia="Calibri" w:hAnsi="Times New Roman" w:cs="Times New Roman"/>
          <w:lang w:eastAsia="pl-PL"/>
        </w:rPr>
        <w:t>Pegagiai</w:t>
      </w:r>
      <w:proofErr w:type="spellEnd"/>
      <w:r w:rsidRPr="00BB6E3F">
        <w:rPr>
          <w:rFonts w:ascii="Times New Roman" w:eastAsia="Calibri" w:hAnsi="Times New Roman" w:cs="Times New Roman"/>
          <w:lang w:eastAsia="pl-PL"/>
        </w:rPr>
        <w:t xml:space="preserve"> (Litwa), w tym:</w:t>
      </w:r>
    </w:p>
    <w:p w:rsidR="00BB6E3F" w:rsidRPr="00BB6E3F" w:rsidRDefault="00BB6E3F" w:rsidP="00BB6E3F">
      <w:pPr>
        <w:spacing w:after="0" w:line="276" w:lineRule="auto"/>
        <w:ind w:left="567" w:hanging="283"/>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a) wspólne seminarium </w:t>
      </w:r>
      <w:r w:rsidRPr="00BB6E3F">
        <w:rPr>
          <w:rFonts w:ascii="Times New Roman" w:eastAsia="Calibri" w:hAnsi="Times New Roman" w:cs="Times New Roman"/>
          <w:b/>
          <w:bCs/>
          <w:lang w:eastAsia="pl-PL"/>
        </w:rPr>
        <w:t>„</w:t>
      </w:r>
      <w:proofErr w:type="spellStart"/>
      <w:r w:rsidRPr="00BB6E3F">
        <w:rPr>
          <w:rFonts w:ascii="Times New Roman" w:eastAsia="Calibri" w:hAnsi="Times New Roman" w:cs="Times New Roman"/>
          <w:b/>
          <w:bCs/>
          <w:lang w:val="en-GB" w:eastAsia="zh-CN"/>
        </w:rPr>
        <w:t>Zasady</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udzielania</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pierwszej</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pomocy</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przez</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personel</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medyczny</w:t>
      </w:r>
      <w:proofErr w:type="spellEnd"/>
      <w:r w:rsidRPr="00BB6E3F">
        <w:rPr>
          <w:rFonts w:ascii="Times New Roman" w:eastAsia="Calibri" w:hAnsi="Times New Roman" w:cs="Times New Roman"/>
          <w:lang w:eastAsia="pl-PL"/>
        </w:rPr>
        <w:t>” - łącznie    dla 30 osób personelu medycznego w tym 12 osób z Litwy;</w:t>
      </w:r>
    </w:p>
    <w:p w:rsidR="00BB6E3F" w:rsidRPr="00BB6E3F" w:rsidRDefault="00BB6E3F" w:rsidP="00BB6E3F">
      <w:pPr>
        <w:spacing w:after="0" w:line="276" w:lineRule="auto"/>
        <w:ind w:left="567" w:hanging="283"/>
        <w:jc w:val="both"/>
        <w:rPr>
          <w:rFonts w:ascii="Times New Roman" w:eastAsia="Calibri" w:hAnsi="Times New Roman" w:cs="Times New Roman"/>
          <w:lang w:eastAsia="pl-PL"/>
        </w:rPr>
      </w:pPr>
      <w:r w:rsidRPr="00BB6E3F">
        <w:rPr>
          <w:rFonts w:ascii="Times New Roman" w:eastAsia="Calibri" w:hAnsi="Times New Roman" w:cs="Times New Roman"/>
          <w:lang w:eastAsia="pl-PL"/>
        </w:rPr>
        <w:t>b) wspólne warsztaty medyczne z seminarium na temat „</w:t>
      </w:r>
      <w:r w:rsidRPr="00BB6E3F">
        <w:rPr>
          <w:rFonts w:ascii="Times New Roman" w:eastAsia="Calibri" w:hAnsi="Times New Roman" w:cs="Times New Roman"/>
          <w:b/>
          <w:bCs/>
          <w:lang w:eastAsia="pl-PL"/>
        </w:rPr>
        <w:t>Medyczne czynności ratunkowe u osób dorosłych</w:t>
      </w:r>
      <w:r w:rsidRPr="00BB6E3F">
        <w:rPr>
          <w:rFonts w:ascii="Times New Roman" w:eastAsia="Calibri" w:hAnsi="Times New Roman" w:cs="Times New Roman"/>
          <w:lang w:eastAsia="pl-PL"/>
        </w:rPr>
        <w:t>” – łącznie dla 30 osób personelu medycznego, w tym 12 osób z Litw;,</w:t>
      </w:r>
    </w:p>
    <w:p w:rsidR="00BB6E3F" w:rsidRPr="00BB6E3F" w:rsidRDefault="00BB6E3F" w:rsidP="00BB6E3F">
      <w:pPr>
        <w:spacing w:after="0" w:line="276" w:lineRule="auto"/>
        <w:ind w:left="567" w:hanging="283"/>
        <w:jc w:val="both"/>
        <w:rPr>
          <w:rFonts w:ascii="Times New Roman" w:eastAsia="Calibri" w:hAnsi="Times New Roman" w:cs="Times New Roman"/>
          <w:lang w:eastAsia="pl-PL"/>
        </w:rPr>
      </w:pPr>
      <w:r w:rsidRPr="00BB6E3F">
        <w:rPr>
          <w:rFonts w:ascii="Times New Roman" w:eastAsia="Calibri" w:hAnsi="Times New Roman" w:cs="Times New Roman"/>
          <w:lang w:eastAsia="pl-PL"/>
        </w:rPr>
        <w:t>c) wspólne seminarium „</w:t>
      </w:r>
      <w:proofErr w:type="spellStart"/>
      <w:r w:rsidRPr="00BB6E3F">
        <w:rPr>
          <w:rFonts w:ascii="Times New Roman" w:eastAsia="Calibri" w:hAnsi="Times New Roman" w:cs="Times New Roman"/>
          <w:b/>
          <w:bCs/>
          <w:lang w:val="en-GB" w:eastAsia="zh-CN"/>
        </w:rPr>
        <w:t>Medyczne</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czynności</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ratunkowe</w:t>
      </w:r>
      <w:proofErr w:type="spellEnd"/>
      <w:r w:rsidRPr="00BB6E3F">
        <w:rPr>
          <w:rFonts w:ascii="Times New Roman" w:eastAsia="Calibri" w:hAnsi="Times New Roman" w:cs="Times New Roman"/>
          <w:b/>
          <w:bCs/>
          <w:lang w:val="en-GB" w:eastAsia="zh-CN"/>
        </w:rPr>
        <w:t xml:space="preserve"> u </w:t>
      </w:r>
      <w:proofErr w:type="spellStart"/>
      <w:r w:rsidRPr="00BB6E3F">
        <w:rPr>
          <w:rFonts w:ascii="Times New Roman" w:eastAsia="Calibri" w:hAnsi="Times New Roman" w:cs="Times New Roman"/>
          <w:b/>
          <w:bCs/>
          <w:lang w:val="en-GB" w:eastAsia="zh-CN"/>
        </w:rPr>
        <w:t>dzieci</w:t>
      </w:r>
      <w:proofErr w:type="spellEnd"/>
      <w:r w:rsidRPr="00BB6E3F">
        <w:rPr>
          <w:rFonts w:ascii="Times New Roman" w:eastAsia="Calibri" w:hAnsi="Times New Roman" w:cs="Times New Roman"/>
          <w:b/>
          <w:bCs/>
          <w:lang w:eastAsia="pl-PL"/>
        </w:rPr>
        <w:t>”</w:t>
      </w:r>
      <w:r w:rsidRPr="00BB6E3F">
        <w:rPr>
          <w:rFonts w:ascii="Times New Roman" w:eastAsia="Calibri" w:hAnsi="Times New Roman" w:cs="Times New Roman"/>
          <w:lang w:eastAsia="pl-PL"/>
        </w:rPr>
        <w:t xml:space="preserve"> - łącznie dla 30 osób personelu medycznego, w tym 12 osób z Litwy;</w:t>
      </w:r>
    </w:p>
    <w:p w:rsidR="00BB6E3F" w:rsidRPr="00BB6E3F" w:rsidRDefault="00BB6E3F" w:rsidP="00BB6E3F">
      <w:pPr>
        <w:spacing w:after="0" w:line="276" w:lineRule="auto"/>
        <w:ind w:left="567" w:hanging="283"/>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d) wspólne seminarium </w:t>
      </w:r>
      <w:r w:rsidRPr="00BB6E3F">
        <w:rPr>
          <w:rFonts w:ascii="Times New Roman" w:eastAsia="Calibri" w:hAnsi="Times New Roman" w:cs="Times New Roman"/>
          <w:b/>
          <w:bCs/>
          <w:lang w:eastAsia="pl-PL"/>
        </w:rPr>
        <w:t>„</w:t>
      </w:r>
      <w:proofErr w:type="spellStart"/>
      <w:r w:rsidRPr="00BB6E3F">
        <w:rPr>
          <w:rFonts w:ascii="Times New Roman" w:eastAsia="Calibri" w:hAnsi="Times New Roman" w:cs="Times New Roman"/>
          <w:b/>
          <w:bCs/>
          <w:lang w:val="en-GB" w:eastAsia="zh-CN"/>
        </w:rPr>
        <w:t>Resuscytacja</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noworodków</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i</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czynności</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medyczne</w:t>
      </w:r>
      <w:proofErr w:type="spellEnd"/>
      <w:r w:rsidRPr="00BB6E3F">
        <w:rPr>
          <w:rFonts w:ascii="Times New Roman" w:eastAsia="Calibri" w:hAnsi="Times New Roman" w:cs="Times New Roman"/>
          <w:b/>
          <w:bCs/>
          <w:lang w:val="en-GB" w:eastAsia="zh-CN"/>
        </w:rPr>
        <w:t xml:space="preserve"> w </w:t>
      </w:r>
      <w:proofErr w:type="spellStart"/>
      <w:r w:rsidRPr="00BB6E3F">
        <w:rPr>
          <w:rFonts w:ascii="Times New Roman" w:eastAsia="Calibri" w:hAnsi="Times New Roman" w:cs="Times New Roman"/>
          <w:b/>
          <w:bCs/>
          <w:lang w:val="en-GB" w:eastAsia="zh-CN"/>
        </w:rPr>
        <w:t>przypadku</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porodu</w:t>
      </w:r>
      <w:proofErr w:type="spellEnd"/>
      <w:r w:rsidRPr="00BB6E3F">
        <w:rPr>
          <w:rFonts w:ascii="Times New Roman" w:eastAsia="Calibri" w:hAnsi="Times New Roman" w:cs="Times New Roman"/>
          <w:b/>
          <w:bCs/>
          <w:lang w:val="en-GB" w:eastAsia="zh-CN"/>
        </w:rPr>
        <w:t xml:space="preserve"> </w:t>
      </w:r>
      <w:proofErr w:type="spellStart"/>
      <w:r w:rsidRPr="00BB6E3F">
        <w:rPr>
          <w:rFonts w:ascii="Times New Roman" w:eastAsia="Calibri" w:hAnsi="Times New Roman" w:cs="Times New Roman"/>
          <w:b/>
          <w:bCs/>
          <w:lang w:val="en-GB" w:eastAsia="zh-CN"/>
        </w:rPr>
        <w:t>nagłego</w:t>
      </w:r>
      <w:proofErr w:type="spellEnd"/>
      <w:r w:rsidRPr="00BB6E3F">
        <w:rPr>
          <w:rFonts w:ascii="Times New Roman" w:eastAsia="Calibri" w:hAnsi="Times New Roman" w:cs="Times New Roman"/>
          <w:b/>
          <w:bCs/>
          <w:lang w:eastAsia="pl-PL"/>
        </w:rPr>
        <w:t>”</w:t>
      </w:r>
      <w:r w:rsidRPr="00BB6E3F">
        <w:rPr>
          <w:rFonts w:ascii="Times New Roman" w:eastAsia="Calibri" w:hAnsi="Times New Roman" w:cs="Times New Roman"/>
          <w:lang w:eastAsia="pl-PL"/>
        </w:rPr>
        <w:t xml:space="preserve"> - łącznie dla 30 osób personelu medycznego, w tym 12 osób z Litwy. </w:t>
      </w:r>
    </w:p>
    <w:p w:rsidR="00BB6E3F" w:rsidRPr="00BB6E3F" w:rsidRDefault="00BB6E3F" w:rsidP="002744B2">
      <w:pPr>
        <w:spacing w:after="0" w:line="276" w:lineRule="auto"/>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4. Wykonawca wymaga przeprowadzenie wszystkich seminariów na terenie miasta Sejny. </w:t>
      </w:r>
    </w:p>
    <w:p w:rsidR="00BB6E3F" w:rsidRPr="00BB6E3F" w:rsidRDefault="00BB6E3F" w:rsidP="00BB6E3F">
      <w:pPr>
        <w:autoSpaceDE w:val="0"/>
        <w:autoSpaceDN w:val="0"/>
        <w:spacing w:after="0" w:line="276" w:lineRule="auto"/>
        <w:rPr>
          <w:rFonts w:ascii="Times New Roman" w:eastAsia="Calibri" w:hAnsi="Times New Roman" w:cs="Times New Roman"/>
        </w:rPr>
      </w:pPr>
    </w:p>
    <w:p w:rsidR="00BB6E3F" w:rsidRPr="00BB6E3F" w:rsidRDefault="00BB6E3F" w:rsidP="00BB6E3F">
      <w:pPr>
        <w:autoSpaceDE w:val="0"/>
        <w:autoSpaceDN w:val="0"/>
        <w:spacing w:after="0" w:line="276" w:lineRule="auto"/>
        <w:jc w:val="center"/>
        <w:rPr>
          <w:rFonts w:ascii="Times New Roman" w:eastAsia="Calibri" w:hAnsi="Times New Roman" w:cs="Times New Roman"/>
          <w:b/>
          <w:bCs/>
        </w:rPr>
      </w:pPr>
      <w:r w:rsidRPr="00BB6E3F">
        <w:rPr>
          <w:rFonts w:ascii="Times New Roman" w:eastAsia="Calibri" w:hAnsi="Times New Roman" w:cs="Times New Roman"/>
          <w:b/>
          <w:bCs/>
        </w:rPr>
        <w:t>§ 2.</w:t>
      </w:r>
    </w:p>
    <w:p w:rsidR="00BB6E3F" w:rsidRPr="00BB6E3F" w:rsidRDefault="00BB6E3F" w:rsidP="00BB6E3F">
      <w:pPr>
        <w:spacing w:after="0" w:line="276" w:lineRule="auto"/>
        <w:jc w:val="both"/>
        <w:rPr>
          <w:rFonts w:ascii="Times New Roman" w:eastAsia="Calibri" w:hAnsi="Times New Roman" w:cs="Times New Roman"/>
          <w:lang w:eastAsia="pl-PL"/>
        </w:rPr>
      </w:pPr>
      <w:r w:rsidRPr="00BB6E3F">
        <w:rPr>
          <w:rFonts w:ascii="Times New Roman" w:eastAsia="Calibri" w:hAnsi="Times New Roman" w:cs="Times New Roman"/>
          <w:lang w:eastAsia="pl-PL"/>
        </w:rPr>
        <w:t>1. Wykonawca odpowiada za:</w:t>
      </w:r>
    </w:p>
    <w:p w:rsidR="00BB6E3F" w:rsidRPr="00BB6E3F" w:rsidRDefault="00BB6E3F" w:rsidP="00BB6E3F">
      <w:pPr>
        <w:spacing w:after="0" w:line="276" w:lineRule="auto"/>
        <w:ind w:left="142"/>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1)  przygotowanie i przeprowadzenie działań, </w:t>
      </w:r>
    </w:p>
    <w:p w:rsidR="00BB6E3F" w:rsidRPr="00BB6E3F" w:rsidRDefault="00BB6E3F" w:rsidP="00BB6E3F">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2) zapewnienie warunków lokalowych do przeprowadzenia seminariów – sale szkoleniowe zapewniające komfort uczenia się, wyposażone w sprzęt niezbędny do prawidłowego przeprowadzenia zajęć, w tym 30 miejsc szkoleniowych + trener i tłumacz. Sale muszą spełniać warunki BHP, wymogi akustyczne, oświetleniowe, posiadać instalację grzewczą i zaplecze </w:t>
      </w:r>
      <w:r w:rsidRPr="00BB6E3F">
        <w:rPr>
          <w:rFonts w:ascii="Times New Roman" w:eastAsia="Calibri" w:hAnsi="Times New Roman" w:cs="Times New Roman"/>
          <w:lang w:eastAsia="pl-PL"/>
        </w:rPr>
        <w:lastRenderedPageBreak/>
        <w:t xml:space="preserve">sanitarne oraz być bez barier architektonicznych - jeżeli w projekcie będą brały udział osoby niepełnosprawne wymagające </w:t>
      </w:r>
      <w:proofErr w:type="spellStart"/>
      <w:r w:rsidRPr="00BB6E3F">
        <w:rPr>
          <w:rFonts w:ascii="Times New Roman" w:eastAsia="Calibri" w:hAnsi="Times New Roman" w:cs="Times New Roman"/>
          <w:lang w:eastAsia="pl-PL"/>
        </w:rPr>
        <w:t>sal</w:t>
      </w:r>
      <w:proofErr w:type="spellEnd"/>
      <w:r w:rsidRPr="00BB6E3F">
        <w:rPr>
          <w:rFonts w:ascii="Times New Roman" w:eastAsia="Calibri" w:hAnsi="Times New Roman" w:cs="Times New Roman"/>
          <w:lang w:eastAsia="pl-PL"/>
        </w:rPr>
        <w:t xml:space="preserve"> bez barier architektonicznych. </w:t>
      </w:r>
    </w:p>
    <w:p w:rsidR="00BB6E3F" w:rsidRPr="00BB6E3F" w:rsidRDefault="00BB6E3F" w:rsidP="00BB6E3F">
      <w:pPr>
        <w:spacing w:after="0" w:line="276" w:lineRule="auto"/>
        <w:ind w:left="426" w:hanging="426"/>
        <w:jc w:val="both"/>
        <w:rPr>
          <w:rFonts w:ascii="Times New Roman" w:eastAsia="Calibri" w:hAnsi="Times New Roman" w:cs="Times New Roman"/>
          <w:lang w:eastAsia="pl-PL"/>
        </w:rPr>
      </w:pPr>
      <w:r w:rsidRPr="00BB6E3F">
        <w:rPr>
          <w:rFonts w:ascii="Times New Roman" w:eastAsia="Calibri" w:hAnsi="Times New Roman" w:cs="Times New Roman"/>
          <w:lang w:eastAsia="pl-PL"/>
        </w:rPr>
        <w:t>  3) oznaczenie sali/</w:t>
      </w:r>
      <w:proofErr w:type="spellStart"/>
      <w:r w:rsidRPr="00BB6E3F">
        <w:rPr>
          <w:rFonts w:ascii="Times New Roman" w:eastAsia="Calibri" w:hAnsi="Times New Roman" w:cs="Times New Roman"/>
          <w:lang w:eastAsia="pl-PL"/>
        </w:rPr>
        <w:t>sal</w:t>
      </w:r>
      <w:proofErr w:type="spellEnd"/>
      <w:r w:rsidRPr="00BB6E3F">
        <w:rPr>
          <w:rFonts w:ascii="Times New Roman" w:eastAsia="Calibri" w:hAnsi="Times New Roman" w:cs="Times New Roman"/>
          <w:lang w:eastAsia="pl-PL"/>
        </w:rPr>
        <w:t xml:space="preserve"> oraz budynków, w których będą realizowane zajęcia, zgodnie z zasadami promocji i oznakowania projektów w ramach Programu Współpracy </w:t>
      </w:r>
      <w:proofErr w:type="spellStart"/>
      <w:r w:rsidRPr="00BB6E3F">
        <w:rPr>
          <w:rFonts w:ascii="Times New Roman" w:eastAsia="Calibri" w:hAnsi="Times New Roman" w:cs="Times New Roman"/>
          <w:lang w:eastAsia="pl-PL"/>
        </w:rPr>
        <w:t>Interreg</w:t>
      </w:r>
      <w:proofErr w:type="spellEnd"/>
      <w:r w:rsidRPr="00BB6E3F">
        <w:rPr>
          <w:rFonts w:ascii="Times New Roman" w:eastAsia="Calibri" w:hAnsi="Times New Roman" w:cs="Times New Roman"/>
          <w:lang w:eastAsia="pl-PL"/>
        </w:rPr>
        <w:t xml:space="preserve"> V-A Litwa – Polska.</w:t>
      </w:r>
    </w:p>
    <w:p w:rsidR="00BB6E3F" w:rsidRPr="00BB6E3F" w:rsidRDefault="00BB6E3F" w:rsidP="00BB6E3F">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4) zapewnienie tłumacza z biegłą znajomością  języka litewskiego i polskiego w mowie i piśmie podczas szkoleń, który przetłumaczy materiały szkoleniowe dla uczestników z Litwy i będzie obecny podczas wszystkich szkoleń/seminariów/warsztatów;</w:t>
      </w:r>
    </w:p>
    <w:p w:rsidR="00BB6E3F" w:rsidRPr="00BB6E3F" w:rsidRDefault="00BB6E3F" w:rsidP="002744B2">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5)  przygotowanie materiałów szkoleniowych wszystkim</w:t>
      </w:r>
      <w:r w:rsidRPr="00BB6E3F">
        <w:rPr>
          <w:rFonts w:ascii="Times New Roman" w:eastAsia="Calibri" w:hAnsi="Times New Roman" w:cs="Times New Roman"/>
          <w:color w:val="FF0000"/>
          <w:lang w:eastAsia="pl-PL"/>
        </w:rPr>
        <w:t xml:space="preserve"> </w:t>
      </w:r>
      <w:r w:rsidRPr="00BB6E3F">
        <w:rPr>
          <w:rFonts w:ascii="Times New Roman" w:eastAsia="Calibri" w:hAnsi="Times New Roman" w:cs="Times New Roman"/>
          <w:lang w:eastAsia="pl-PL"/>
        </w:rPr>
        <w:t> uczestnikom działań wraz z t</w:t>
      </w:r>
      <w:r w:rsidR="002744B2">
        <w:rPr>
          <w:rFonts w:ascii="Times New Roman" w:eastAsia="Calibri" w:hAnsi="Times New Roman" w:cs="Times New Roman"/>
          <w:lang w:eastAsia="pl-PL"/>
        </w:rPr>
        <w:t>łumaczeniami na język litewski</w:t>
      </w:r>
      <w:r w:rsidR="002744B2" w:rsidRPr="002744B2">
        <w:rPr>
          <w:rFonts w:ascii="Times New Roman" w:eastAsia="Calibri" w:hAnsi="Times New Roman" w:cs="Times New Roman"/>
          <w:lang w:eastAsia="pl-PL"/>
        </w:rPr>
        <w:t>, p</w:t>
      </w:r>
      <w:r w:rsidRPr="00BB6E3F">
        <w:rPr>
          <w:rFonts w:ascii="Times New Roman" w:eastAsia="Calibri" w:hAnsi="Times New Roman" w:cs="Times New Roman"/>
          <w:lang w:eastAsia="pl-PL"/>
        </w:rPr>
        <w:t>rzygotowanie certyfikatów dla uczestników wszystkich seminariów.</w:t>
      </w:r>
    </w:p>
    <w:p w:rsidR="00BB6E3F" w:rsidRPr="00BB6E3F" w:rsidRDefault="00BB6E3F" w:rsidP="00BB6E3F">
      <w:pPr>
        <w:spacing w:after="0" w:line="276" w:lineRule="auto"/>
        <w:ind w:left="426" w:hanging="284"/>
        <w:jc w:val="both"/>
        <w:rPr>
          <w:rFonts w:ascii="Times New Roman" w:eastAsia="Calibri" w:hAnsi="Times New Roman" w:cs="Times New Roman"/>
          <w:color w:val="FF0000"/>
          <w:lang w:eastAsia="pl-PL"/>
        </w:rPr>
      </w:pPr>
      <w:r w:rsidRPr="00BB6E3F">
        <w:rPr>
          <w:rFonts w:ascii="Times New Roman" w:eastAsia="Calibri" w:hAnsi="Times New Roman" w:cs="Times New Roman"/>
          <w:lang w:eastAsia="pl-PL"/>
        </w:rPr>
        <w:t xml:space="preserve">6) przygotowanie i dostarczenie szczegółowych programów seminariów, z rozpisaniem na tematykę, daty i godziny, metody kształcenia oraz dostarczenie go w terminie 7 dni przed realizacją zamówienia w celu akceptacji przez Zamawiającego po uprzednio zatwierdzonej wersji papierowej przez konsultanta (jeśli dotyczy) i wersji elektronicznej. Zamawiający zastrzega możliwość korekty przedstawionych dokumentów. Wszystkie ewentualne zmiany w harmonogramie w trakcie realizacji zajęć muszą być zgłoszone do Zamawiającego z wyprzedzeniem i mogą zostać wprowadzone dopiero po akceptacji przez Zamawiającego </w:t>
      </w:r>
      <w:r w:rsidRPr="00BB6E3F">
        <w:rPr>
          <w:rFonts w:ascii="Times New Roman" w:eastAsia="Calibri" w:hAnsi="Times New Roman" w:cs="Times New Roman"/>
          <w:color w:val="FF0000"/>
          <w:lang w:eastAsia="pl-PL"/>
        </w:rPr>
        <w:t xml:space="preserve">– </w:t>
      </w:r>
    </w:p>
    <w:p w:rsidR="00BB6E3F" w:rsidRPr="00BB6E3F" w:rsidRDefault="00BB6E3F" w:rsidP="00BB6E3F">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7) zatwierdzenie programów seminariów przez konsultanta w dziedzinie medycyny ratunkowej województwa podlaskiego zgodnie z rozporządzeniem Ministra zdrowia z dnia 2 października 2017 r. w sprawie doskonalenia zawodowego ratowników medycznych (Dz.U. z 2017 r. poz. 1884) – </w:t>
      </w:r>
      <w:r w:rsidRPr="00BB6E3F">
        <w:rPr>
          <w:rFonts w:ascii="Times New Roman" w:eastAsia="Calibri" w:hAnsi="Times New Roman" w:cs="Times New Roman"/>
          <w:i/>
          <w:iCs/>
          <w:lang w:eastAsia="pl-PL"/>
        </w:rPr>
        <w:t xml:space="preserve">dotyczy seminariów określonych w  </w:t>
      </w:r>
      <w:r w:rsidRPr="00BB6E3F">
        <w:rPr>
          <w:rFonts w:ascii="Times New Roman" w:eastAsia="Calibri" w:hAnsi="Times New Roman" w:cs="Times New Roman"/>
        </w:rPr>
        <w:t>§ 1</w:t>
      </w:r>
      <w:r w:rsidRPr="00BB6E3F">
        <w:rPr>
          <w:rFonts w:ascii="Times New Roman" w:eastAsia="Calibri" w:hAnsi="Times New Roman" w:cs="Times New Roman"/>
          <w:b/>
          <w:bCs/>
        </w:rPr>
        <w:t xml:space="preserve"> </w:t>
      </w:r>
      <w:r w:rsidRPr="00BB6E3F">
        <w:rPr>
          <w:rFonts w:ascii="Times New Roman" w:eastAsia="Calibri" w:hAnsi="Times New Roman" w:cs="Times New Roman"/>
          <w:i/>
          <w:iCs/>
          <w:lang w:eastAsia="pl-PL"/>
        </w:rPr>
        <w:t>pkt. 3 lit. b-d</w:t>
      </w:r>
      <w:r w:rsidRPr="00BB6E3F">
        <w:rPr>
          <w:rFonts w:ascii="Times New Roman" w:eastAsia="Calibri" w:hAnsi="Times New Roman" w:cs="Times New Roman"/>
          <w:lang w:eastAsia="pl-PL"/>
        </w:rPr>
        <w:t>;</w:t>
      </w:r>
    </w:p>
    <w:p w:rsidR="00BB6E3F" w:rsidRPr="00BB6E3F" w:rsidRDefault="00BB6E3F" w:rsidP="00BB6E3F">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8) prowadzenie niezbędnej dokumentacji na potrzeby realizowanego projektu na wzorach Zamawiającego tj. listy obecności podpisywane na każdym seminarium, certyfikatów itp. Wszystkie materiały opracowane w ramach realizacji przedmiotu zamówienia należy oznaczyć zgodnie z zasadami promocji i oznakowania projektów, dostępnymi na stronie: </w:t>
      </w:r>
      <w:hyperlink r:id="rId25" w:history="1">
        <w:r w:rsidRPr="00BB6E3F">
          <w:rPr>
            <w:rFonts w:ascii="Times New Roman" w:eastAsia="Calibri" w:hAnsi="Times New Roman" w:cs="Times New Roman"/>
            <w:u w:val="single"/>
            <w:lang w:eastAsia="pl-PL"/>
          </w:rPr>
          <w:t>http://lietuva-polska.eu/pl/wdra_anie/promocja.html</w:t>
        </w:r>
      </w:hyperlink>
      <w:r w:rsidRPr="00BB6E3F">
        <w:rPr>
          <w:rFonts w:ascii="Times New Roman" w:eastAsia="Calibri" w:hAnsi="Times New Roman" w:cs="Times New Roman"/>
          <w:lang w:eastAsia="pl-PL"/>
        </w:rPr>
        <w:t xml:space="preserve"> Programu Współpracy </w:t>
      </w:r>
      <w:proofErr w:type="spellStart"/>
      <w:r w:rsidRPr="00BB6E3F">
        <w:rPr>
          <w:rFonts w:ascii="Times New Roman" w:eastAsia="Calibri" w:hAnsi="Times New Roman" w:cs="Times New Roman"/>
          <w:lang w:eastAsia="pl-PL"/>
        </w:rPr>
        <w:t>Interreg</w:t>
      </w:r>
      <w:proofErr w:type="spellEnd"/>
      <w:r w:rsidRPr="00BB6E3F">
        <w:rPr>
          <w:rFonts w:ascii="Times New Roman" w:eastAsia="Calibri" w:hAnsi="Times New Roman" w:cs="Times New Roman"/>
          <w:lang w:eastAsia="pl-PL"/>
        </w:rPr>
        <w:t xml:space="preserve"> V-A Litwa – Polska.</w:t>
      </w:r>
    </w:p>
    <w:p w:rsidR="00BB6E3F" w:rsidRPr="00BB6E3F" w:rsidRDefault="00BB6E3F" w:rsidP="00BB6E3F">
      <w:pPr>
        <w:spacing w:after="0" w:line="276" w:lineRule="auto"/>
        <w:ind w:left="426"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9) współpraca z Menagerem Projektu –</w:t>
      </w:r>
      <w:r w:rsidR="002744B2" w:rsidRPr="002744B2">
        <w:rPr>
          <w:rFonts w:ascii="Times New Roman" w:eastAsia="Calibri" w:hAnsi="Times New Roman" w:cs="Times New Roman"/>
          <w:lang w:eastAsia="pl-PL"/>
        </w:rPr>
        <w:t xml:space="preserve"> </w:t>
      </w:r>
      <w:r w:rsidRPr="00BB6E3F">
        <w:rPr>
          <w:rFonts w:ascii="Times New Roman" w:eastAsia="Calibri" w:hAnsi="Times New Roman" w:cs="Times New Roman"/>
          <w:lang w:eastAsia="pl-PL"/>
        </w:rPr>
        <w:t>pracownikiem Zamawiającego w zakresie wykonywanych zadań, w szczególności w zakresie wymiany informacji, konsultacji.</w:t>
      </w:r>
    </w:p>
    <w:p w:rsidR="00BB6E3F" w:rsidRPr="00BB6E3F" w:rsidRDefault="00BB6E3F" w:rsidP="00BB6E3F">
      <w:pPr>
        <w:spacing w:after="0" w:line="276" w:lineRule="auto"/>
        <w:ind w:left="426" w:hanging="426"/>
        <w:jc w:val="both"/>
        <w:rPr>
          <w:rFonts w:ascii="Times New Roman" w:eastAsia="Calibri" w:hAnsi="Times New Roman" w:cs="Times New Roman"/>
          <w:lang w:eastAsia="pl-PL"/>
        </w:rPr>
      </w:pPr>
      <w:r w:rsidRPr="00BB6E3F">
        <w:rPr>
          <w:rFonts w:ascii="Times New Roman" w:eastAsia="Calibri" w:hAnsi="Times New Roman" w:cs="Times New Roman"/>
          <w:lang w:eastAsia="pl-PL"/>
        </w:rPr>
        <w:t>10) realizacja zadania zgodnie z zasadami niedyskryminacji i równości szans, stosowania języka wrażliwego na płeć, wykluczenie stereotypowego podejścia do realizacji zadania w stosunku do kobiet i mężczyzn.</w:t>
      </w:r>
    </w:p>
    <w:p w:rsidR="00BB6E3F" w:rsidRPr="00BB6E3F" w:rsidRDefault="00BB6E3F" w:rsidP="00BB6E3F">
      <w:pPr>
        <w:spacing w:after="0" w:line="276" w:lineRule="auto"/>
        <w:jc w:val="both"/>
        <w:rPr>
          <w:rFonts w:ascii="Times New Roman" w:eastAsia="Calibri" w:hAnsi="Times New Roman" w:cs="Times New Roman"/>
          <w:lang w:val="en-GB" w:eastAsia="zh-CN"/>
        </w:rPr>
      </w:pPr>
      <w:r w:rsidRPr="00BB6E3F">
        <w:rPr>
          <w:rFonts w:ascii="Times New Roman" w:eastAsia="Calibri" w:hAnsi="Times New Roman" w:cs="Times New Roman"/>
          <w:lang w:eastAsia="pl-PL"/>
        </w:rPr>
        <w:t>11)  zapewnienie wyżywienia uczestnikom</w:t>
      </w:r>
      <w:r w:rsidRPr="00BB6E3F">
        <w:rPr>
          <w:rFonts w:ascii="Times New Roman" w:eastAsia="Calibri" w:hAnsi="Times New Roman" w:cs="Times New Roman"/>
          <w:color w:val="FF0000"/>
          <w:lang w:eastAsia="pl-PL"/>
        </w:rPr>
        <w:t xml:space="preserve"> </w:t>
      </w:r>
      <w:r w:rsidRPr="00BB6E3F">
        <w:rPr>
          <w:rFonts w:ascii="Times New Roman" w:eastAsia="Calibri" w:hAnsi="Times New Roman" w:cs="Times New Roman"/>
          <w:lang w:eastAsia="pl-PL"/>
        </w:rPr>
        <w:t> podczas działań</w:t>
      </w:r>
      <w:r w:rsidRPr="00BB6E3F">
        <w:rPr>
          <w:rFonts w:ascii="Times New Roman" w:eastAsia="Calibri" w:hAnsi="Times New Roman" w:cs="Times New Roman"/>
          <w:lang w:val="en-GB" w:eastAsia="zh-CN"/>
        </w:rPr>
        <w:t xml:space="preserve"> </w:t>
      </w:r>
      <w:proofErr w:type="spellStart"/>
      <w:r w:rsidRPr="00BB6E3F">
        <w:rPr>
          <w:rFonts w:ascii="Times New Roman" w:eastAsia="Calibri" w:hAnsi="Times New Roman" w:cs="Times New Roman"/>
          <w:lang w:val="en-GB" w:eastAsia="zh-CN"/>
        </w:rPr>
        <w:t>według</w:t>
      </w:r>
      <w:proofErr w:type="spellEnd"/>
      <w:r w:rsidRPr="00BB6E3F">
        <w:rPr>
          <w:rFonts w:ascii="Times New Roman" w:eastAsia="Calibri" w:hAnsi="Times New Roman" w:cs="Times New Roman"/>
          <w:lang w:val="en-GB" w:eastAsia="zh-CN"/>
        </w:rPr>
        <w:t xml:space="preserve"> </w:t>
      </w:r>
      <w:proofErr w:type="spellStart"/>
      <w:r w:rsidRPr="00BB6E3F">
        <w:rPr>
          <w:rFonts w:ascii="Times New Roman" w:eastAsia="Calibri" w:hAnsi="Times New Roman" w:cs="Times New Roman"/>
          <w:lang w:val="en-GB" w:eastAsia="zh-CN"/>
        </w:rPr>
        <w:t>poniższej</w:t>
      </w:r>
      <w:proofErr w:type="spellEnd"/>
      <w:r w:rsidRPr="00BB6E3F">
        <w:rPr>
          <w:rFonts w:ascii="Times New Roman" w:eastAsia="Calibri" w:hAnsi="Times New Roman" w:cs="Times New Roman"/>
          <w:lang w:val="en-GB" w:eastAsia="zh-CN"/>
        </w:rPr>
        <w:t xml:space="preserve"> </w:t>
      </w:r>
      <w:proofErr w:type="spellStart"/>
      <w:r w:rsidRPr="00BB6E3F">
        <w:rPr>
          <w:rFonts w:ascii="Times New Roman" w:eastAsia="Calibri" w:hAnsi="Times New Roman" w:cs="Times New Roman"/>
          <w:lang w:val="en-GB" w:eastAsia="zh-CN"/>
        </w:rPr>
        <w:t>specyfikacji</w:t>
      </w:r>
      <w:proofErr w:type="spellEnd"/>
      <w:r w:rsidRPr="00BB6E3F">
        <w:rPr>
          <w:rFonts w:ascii="Times New Roman" w:eastAsia="Calibri" w:hAnsi="Times New Roman" w:cs="Times New Roman"/>
          <w:lang w:val="en-GB" w:eastAsia="zh-CN"/>
        </w:rPr>
        <w:t>:</w:t>
      </w:r>
    </w:p>
    <w:tbl>
      <w:tblPr>
        <w:tblpPr w:leftFromText="141" w:rightFromText="141" w:bottomFromText="70" w:vertAnchor="text"/>
        <w:tblW w:w="0" w:type="auto"/>
        <w:tblCellMar>
          <w:left w:w="0" w:type="dxa"/>
          <w:right w:w="0" w:type="dxa"/>
        </w:tblCellMar>
        <w:tblLook w:val="04A0" w:firstRow="1" w:lastRow="0" w:firstColumn="1" w:lastColumn="0" w:noHBand="0" w:noVBand="1"/>
      </w:tblPr>
      <w:tblGrid>
        <w:gridCol w:w="2307"/>
        <w:gridCol w:w="2022"/>
        <w:gridCol w:w="2273"/>
        <w:gridCol w:w="1141"/>
        <w:gridCol w:w="1307"/>
      </w:tblGrid>
      <w:tr w:rsidR="00BB6E3F" w:rsidRPr="00BB6E3F" w:rsidTr="00BB6E3F">
        <w:tc>
          <w:tcPr>
            <w:tcW w:w="2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Nazwa działania</w:t>
            </w: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Termin</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Rodzaj posiłku</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Ilość osób</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Miejsce</w:t>
            </w:r>
          </w:p>
        </w:tc>
      </w:tr>
      <w:tr w:rsidR="00BB6E3F" w:rsidRPr="00BB6E3F" w:rsidTr="00BB6E3F">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wspólne seminarium „Zasady udzielania pierwszej pomocy przez personel medyczny” - łącznie dla 30 uczestników,</w:t>
            </w:r>
          </w:p>
        </w:tc>
        <w:tc>
          <w:tcPr>
            <w:tcW w:w="2086" w:type="dxa"/>
            <w:tcBorders>
              <w:top w:val="nil"/>
              <w:left w:val="nil"/>
              <w:bottom w:val="single" w:sz="8" w:space="0" w:color="auto"/>
              <w:right w:val="single" w:sz="8" w:space="0" w:color="auto"/>
            </w:tcBorders>
            <w:tcMar>
              <w:top w:w="0" w:type="dxa"/>
              <w:left w:w="108" w:type="dxa"/>
              <w:bottom w:w="0" w:type="dxa"/>
              <w:right w:w="108" w:type="dxa"/>
            </w:tcMar>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IX</w:t>
            </w:r>
            <w:r w:rsidR="002744B2">
              <w:rPr>
                <w:rFonts w:ascii="Times New Roman" w:eastAsia="Calibri" w:hAnsi="Times New Roman" w:cs="Times New Roman"/>
                <w:lang w:eastAsia="ar-SA"/>
              </w:rPr>
              <w:t>/X</w:t>
            </w:r>
            <w:r w:rsidRPr="00BB6E3F">
              <w:rPr>
                <w:rFonts w:ascii="Times New Roman" w:eastAsia="Calibri" w:hAnsi="Times New Roman" w:cs="Times New Roman"/>
                <w:lang w:eastAsia="ar-SA"/>
              </w:rPr>
              <w:t>.2019</w:t>
            </w:r>
          </w:p>
          <w:p w:rsidR="00BB6E3F" w:rsidRPr="00BB6E3F" w:rsidRDefault="00BB6E3F" w:rsidP="00BB6E3F">
            <w:pPr>
              <w:autoSpaceDE w:val="0"/>
              <w:spacing w:after="0" w:line="252" w:lineRule="auto"/>
              <w:jc w:val="center"/>
              <w:rPr>
                <w:rFonts w:ascii="Times New Roman" w:eastAsia="Calibri" w:hAnsi="Times New Roman" w:cs="Times New Roman"/>
                <w:lang w:eastAsia="ar-SA"/>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103436">
            <w:pPr>
              <w:numPr>
                <w:ilvl w:val="0"/>
                <w:numId w:val="76"/>
              </w:numPr>
              <w:autoSpaceDE w:val="0"/>
              <w:autoSpaceDN w:val="0"/>
              <w:spacing w:after="0" w:line="252" w:lineRule="auto"/>
              <w:ind w:left="251" w:hanging="283"/>
              <w:jc w:val="both"/>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Przerwa kawowa, w tym woda, ciasta + kawa/herbata.</w:t>
            </w:r>
          </w:p>
          <w:p w:rsidR="00BB6E3F" w:rsidRPr="00BB6E3F" w:rsidRDefault="00BB6E3F" w:rsidP="00103436">
            <w:pPr>
              <w:numPr>
                <w:ilvl w:val="0"/>
                <w:numId w:val="76"/>
              </w:numPr>
              <w:autoSpaceDE w:val="0"/>
              <w:autoSpaceDN w:val="0"/>
              <w:spacing w:after="0" w:line="252" w:lineRule="auto"/>
              <w:ind w:left="251" w:hanging="283"/>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Obiad, w tym zupa, drugie danie wraz z surówkami i napojem</w:t>
            </w:r>
            <w:r w:rsidR="002744B2">
              <w:rPr>
                <w:rFonts w:ascii="Times New Roman" w:eastAsia="Times New Roman" w:hAnsi="Times New Roman" w:cs="Times New Roman"/>
                <w:lang w:eastAsia="ar-SA"/>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30 osób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Sejny</w:t>
            </w:r>
          </w:p>
        </w:tc>
      </w:tr>
      <w:tr w:rsidR="00BB6E3F" w:rsidRPr="00BB6E3F" w:rsidTr="00BB6E3F">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rPr>
                <w:rFonts w:ascii="Times New Roman" w:eastAsia="Calibri" w:hAnsi="Times New Roman" w:cs="Times New Roman"/>
                <w:lang w:eastAsia="ar-SA"/>
              </w:rPr>
            </w:pPr>
            <w:r w:rsidRPr="00BB6E3F">
              <w:rPr>
                <w:rFonts w:ascii="Times New Roman" w:eastAsia="Calibri" w:hAnsi="Times New Roman" w:cs="Times New Roman"/>
                <w:lang w:eastAsia="ar-SA"/>
              </w:rPr>
              <w:t>wspólne seminarium na temat „Medyczne czynności ratunkowe u osób dorosłych” – łącznie dla 30 uczestników</w:t>
            </w:r>
          </w:p>
        </w:tc>
        <w:tc>
          <w:tcPr>
            <w:tcW w:w="2086" w:type="dxa"/>
            <w:tcBorders>
              <w:top w:val="nil"/>
              <w:left w:val="nil"/>
              <w:bottom w:val="single" w:sz="8" w:space="0" w:color="auto"/>
              <w:right w:val="single" w:sz="8" w:space="0" w:color="auto"/>
            </w:tcBorders>
            <w:tcMar>
              <w:top w:w="0" w:type="dxa"/>
              <w:left w:w="108" w:type="dxa"/>
              <w:bottom w:w="0" w:type="dxa"/>
              <w:right w:w="108" w:type="dxa"/>
            </w:tcMar>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X.2019</w:t>
            </w:r>
          </w:p>
          <w:p w:rsidR="00BB6E3F" w:rsidRPr="00BB6E3F" w:rsidRDefault="00BB6E3F" w:rsidP="00BB6E3F">
            <w:pPr>
              <w:autoSpaceDE w:val="0"/>
              <w:spacing w:after="0" w:line="252" w:lineRule="auto"/>
              <w:jc w:val="center"/>
              <w:rPr>
                <w:rFonts w:ascii="Times New Roman" w:eastAsia="Calibri" w:hAnsi="Times New Roman" w:cs="Times New Roman"/>
                <w:lang w:eastAsia="ar-SA"/>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103436">
            <w:pPr>
              <w:numPr>
                <w:ilvl w:val="0"/>
                <w:numId w:val="77"/>
              </w:numPr>
              <w:autoSpaceDE w:val="0"/>
              <w:autoSpaceDN w:val="0"/>
              <w:spacing w:after="0" w:line="252" w:lineRule="auto"/>
              <w:ind w:left="251" w:hanging="251"/>
              <w:jc w:val="both"/>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Przerwa kawowa, w tym woda, ciasta + kawa/herbata.</w:t>
            </w:r>
          </w:p>
          <w:p w:rsidR="00BB6E3F" w:rsidRPr="00BB6E3F" w:rsidRDefault="00BB6E3F" w:rsidP="00103436">
            <w:pPr>
              <w:numPr>
                <w:ilvl w:val="0"/>
                <w:numId w:val="77"/>
              </w:numPr>
              <w:autoSpaceDE w:val="0"/>
              <w:autoSpaceDN w:val="0"/>
              <w:spacing w:after="0" w:line="252" w:lineRule="auto"/>
              <w:ind w:left="251" w:hanging="251"/>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Obiad, w tym zupa, drugie danie,  wraz z surówkami i napojem</w:t>
            </w:r>
            <w:r w:rsidR="002744B2">
              <w:rPr>
                <w:rFonts w:ascii="Times New Roman" w:eastAsia="Times New Roman" w:hAnsi="Times New Roman" w:cs="Times New Roman"/>
                <w:lang w:eastAsia="ar-SA"/>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30 osób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Sejny</w:t>
            </w:r>
          </w:p>
        </w:tc>
      </w:tr>
      <w:tr w:rsidR="00BB6E3F" w:rsidRPr="00BB6E3F" w:rsidTr="00BB6E3F">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wspólne seminarium „Medyczne czynności ratunkowe u dzieci” - łącznie dla 30 uczestników,</w:t>
            </w:r>
          </w:p>
        </w:tc>
        <w:tc>
          <w:tcPr>
            <w:tcW w:w="2086" w:type="dxa"/>
            <w:tcBorders>
              <w:top w:val="nil"/>
              <w:left w:val="nil"/>
              <w:bottom w:val="single" w:sz="8" w:space="0" w:color="auto"/>
              <w:right w:val="single" w:sz="8" w:space="0" w:color="auto"/>
            </w:tcBorders>
            <w:tcMar>
              <w:top w:w="0" w:type="dxa"/>
              <w:left w:w="108" w:type="dxa"/>
              <w:bottom w:w="0" w:type="dxa"/>
              <w:right w:w="108" w:type="dxa"/>
            </w:tcMar>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XI.2019</w:t>
            </w:r>
          </w:p>
          <w:p w:rsidR="00BB6E3F" w:rsidRPr="00BB6E3F" w:rsidRDefault="00BB6E3F" w:rsidP="00BB6E3F">
            <w:pPr>
              <w:autoSpaceDE w:val="0"/>
              <w:spacing w:after="0" w:line="252" w:lineRule="auto"/>
              <w:jc w:val="center"/>
              <w:rPr>
                <w:rFonts w:ascii="Times New Roman" w:eastAsia="Calibri" w:hAnsi="Times New Roman" w:cs="Times New Roman"/>
                <w:lang w:eastAsia="ar-SA"/>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103436">
            <w:pPr>
              <w:numPr>
                <w:ilvl w:val="0"/>
                <w:numId w:val="78"/>
              </w:numPr>
              <w:autoSpaceDE w:val="0"/>
              <w:autoSpaceDN w:val="0"/>
              <w:spacing w:after="0" w:line="252" w:lineRule="auto"/>
              <w:ind w:left="251" w:hanging="251"/>
              <w:jc w:val="both"/>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Przerwa kawowa, w tym woda, ciasta + kawa/herbata.</w:t>
            </w:r>
          </w:p>
          <w:p w:rsidR="00BB6E3F" w:rsidRPr="00BB6E3F" w:rsidRDefault="00BB6E3F" w:rsidP="00103436">
            <w:pPr>
              <w:numPr>
                <w:ilvl w:val="0"/>
                <w:numId w:val="78"/>
              </w:numPr>
              <w:autoSpaceDE w:val="0"/>
              <w:autoSpaceDN w:val="0"/>
              <w:spacing w:after="0" w:line="252" w:lineRule="auto"/>
              <w:ind w:left="251" w:hanging="251"/>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 xml:space="preserve">Obiad, w tym zupa, drugie danie wraz z </w:t>
            </w:r>
            <w:r w:rsidRPr="00BB6E3F">
              <w:rPr>
                <w:rFonts w:ascii="Times New Roman" w:eastAsia="Times New Roman" w:hAnsi="Times New Roman" w:cs="Times New Roman"/>
                <w:lang w:eastAsia="ar-SA"/>
              </w:rPr>
              <w:lastRenderedPageBreak/>
              <w:t>surówkami i napojem</w:t>
            </w:r>
            <w:r w:rsidR="002744B2">
              <w:rPr>
                <w:rFonts w:ascii="Times New Roman" w:eastAsia="Times New Roman" w:hAnsi="Times New Roman" w:cs="Times New Roman"/>
                <w:lang w:eastAsia="ar-SA"/>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lastRenderedPageBreak/>
              <w:t>30 osób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Sejny</w:t>
            </w:r>
          </w:p>
        </w:tc>
      </w:tr>
      <w:tr w:rsidR="00BB6E3F" w:rsidRPr="00BB6E3F" w:rsidTr="00BB6E3F">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wspólne seminarium „Resuscytacja noworodków i czynności medyczne w przypadku porodu nagłego” - łącznie dla 30 uczestników,</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center"/>
              <w:rPr>
                <w:rFonts w:ascii="Times New Roman" w:eastAsia="Calibri" w:hAnsi="Times New Roman" w:cs="Times New Roman"/>
                <w:lang w:eastAsia="ar-SA"/>
              </w:rPr>
            </w:pPr>
            <w:r w:rsidRPr="00BB6E3F">
              <w:rPr>
                <w:rFonts w:ascii="Times New Roman" w:eastAsia="Calibri" w:hAnsi="Times New Roman" w:cs="Times New Roman"/>
                <w:lang w:eastAsia="ar-SA"/>
              </w:rPr>
              <w:t>XII.2019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103436">
            <w:pPr>
              <w:numPr>
                <w:ilvl w:val="0"/>
                <w:numId w:val="79"/>
              </w:numPr>
              <w:autoSpaceDE w:val="0"/>
              <w:autoSpaceDN w:val="0"/>
              <w:spacing w:after="0" w:line="252" w:lineRule="auto"/>
              <w:ind w:left="251" w:hanging="251"/>
              <w:jc w:val="both"/>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Przerwa kawowa, w tym woda, ciasta + kawa/herbata.</w:t>
            </w:r>
          </w:p>
          <w:p w:rsidR="00BB6E3F" w:rsidRPr="00BB6E3F" w:rsidRDefault="00BB6E3F" w:rsidP="00103436">
            <w:pPr>
              <w:numPr>
                <w:ilvl w:val="0"/>
                <w:numId w:val="79"/>
              </w:numPr>
              <w:autoSpaceDE w:val="0"/>
              <w:autoSpaceDN w:val="0"/>
              <w:spacing w:after="0" w:line="252" w:lineRule="auto"/>
              <w:ind w:left="251" w:hanging="251"/>
              <w:rPr>
                <w:rFonts w:ascii="Times New Roman" w:eastAsia="Times New Roman" w:hAnsi="Times New Roman" w:cs="Times New Roman"/>
                <w:lang w:eastAsia="ar-SA"/>
              </w:rPr>
            </w:pPr>
            <w:r w:rsidRPr="00BB6E3F">
              <w:rPr>
                <w:rFonts w:ascii="Times New Roman" w:eastAsia="Times New Roman" w:hAnsi="Times New Roman" w:cs="Times New Roman"/>
                <w:lang w:eastAsia="ar-SA"/>
              </w:rPr>
              <w:t>Obiad, w tym zupa, drugie danie wraz z surówkami i napojem</w:t>
            </w:r>
            <w:r w:rsidR="002744B2">
              <w:rPr>
                <w:rFonts w:ascii="Times New Roman" w:eastAsia="Times New Roman" w:hAnsi="Times New Roman" w:cs="Times New Roman"/>
                <w:lang w:eastAsia="ar-SA"/>
              </w:rPr>
              <w:t>.</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30 osób</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rsidR="00BB6E3F" w:rsidRPr="00BB6E3F" w:rsidRDefault="00BB6E3F" w:rsidP="00BB6E3F">
            <w:pPr>
              <w:autoSpaceDE w:val="0"/>
              <w:spacing w:after="0" w:line="252"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Sejny</w:t>
            </w:r>
          </w:p>
        </w:tc>
      </w:tr>
    </w:tbl>
    <w:p w:rsidR="00BB6E3F" w:rsidRPr="00BB6E3F" w:rsidRDefault="00BB6E3F" w:rsidP="00BB6E3F">
      <w:pPr>
        <w:autoSpaceDE w:val="0"/>
        <w:autoSpaceDN w:val="0"/>
        <w:spacing w:after="0" w:line="240" w:lineRule="auto"/>
        <w:rPr>
          <w:rFonts w:ascii="Times New Roman" w:eastAsia="Calibri" w:hAnsi="Times New Roman" w:cs="Times New Roman"/>
          <w:b/>
          <w:bCs/>
          <w:color w:val="000000"/>
        </w:rPr>
      </w:pPr>
    </w:p>
    <w:p w:rsidR="00BB6E3F" w:rsidRPr="00BB6E3F" w:rsidRDefault="00BB6E3F" w:rsidP="00BB6E3F">
      <w:pPr>
        <w:autoSpaceDE w:val="0"/>
        <w:autoSpaceDN w:val="0"/>
        <w:spacing w:after="0" w:line="240" w:lineRule="auto"/>
        <w:jc w:val="center"/>
        <w:rPr>
          <w:rFonts w:ascii="Times New Roman" w:eastAsia="Calibri" w:hAnsi="Times New Roman" w:cs="Times New Roman"/>
          <w:color w:val="000000"/>
        </w:rPr>
      </w:pPr>
      <w:r w:rsidRPr="00BB6E3F">
        <w:rPr>
          <w:rFonts w:ascii="Times New Roman" w:eastAsia="Calibri" w:hAnsi="Times New Roman" w:cs="Times New Roman"/>
          <w:b/>
          <w:bCs/>
          <w:color w:val="000000"/>
        </w:rPr>
        <w:t>§ 3.</w:t>
      </w:r>
    </w:p>
    <w:p w:rsidR="00BB6E3F" w:rsidRPr="00BB6E3F" w:rsidRDefault="00BB6E3F" w:rsidP="00103436">
      <w:pPr>
        <w:numPr>
          <w:ilvl w:val="1"/>
          <w:numId w:val="80"/>
        </w:numPr>
        <w:autoSpaceDE w:val="0"/>
        <w:autoSpaceDN w:val="0"/>
        <w:spacing w:after="22" w:line="252" w:lineRule="auto"/>
        <w:ind w:left="284" w:hanging="284"/>
        <w:jc w:val="both"/>
        <w:rPr>
          <w:rFonts w:ascii="Times New Roman" w:eastAsia="Calibri" w:hAnsi="Times New Roman" w:cs="Times New Roman"/>
          <w:color w:val="000000"/>
          <w:lang w:eastAsia="ar-SA"/>
        </w:rPr>
      </w:pPr>
      <w:r w:rsidRPr="00BB6E3F">
        <w:rPr>
          <w:rFonts w:ascii="Times New Roman" w:eastAsia="Calibri" w:hAnsi="Times New Roman" w:cs="Times New Roman"/>
          <w:color w:val="000000"/>
          <w:lang w:eastAsia="ar-SA"/>
        </w:rPr>
        <w:t xml:space="preserve">Wykonawca oświadcza, iż dysponuje wiedzą, kwalifikacjami oraz doświadczeniem niezbędnymi do należytego wykonania przedmiotu Umowy. Wykonawca zrealizuje Przedmiot umowy z należytą starannością przy uwzględnieniu zawodowego charakteru wykonywanej działalności, z zachowaniem zasad poufności i ochrony informacji, w szczególności w zakresie ochrony danych osobowych, na odpowiednio wysokim poziomie merytorycznym i według aktualnego stanu prawnego. </w:t>
      </w:r>
    </w:p>
    <w:p w:rsidR="00BB6E3F" w:rsidRPr="00BB6E3F" w:rsidRDefault="00BB6E3F" w:rsidP="00103436">
      <w:pPr>
        <w:numPr>
          <w:ilvl w:val="1"/>
          <w:numId w:val="80"/>
        </w:numPr>
        <w:autoSpaceDE w:val="0"/>
        <w:autoSpaceDN w:val="0"/>
        <w:spacing w:after="22" w:line="252" w:lineRule="auto"/>
        <w:ind w:left="284" w:hanging="284"/>
        <w:jc w:val="both"/>
        <w:rPr>
          <w:rFonts w:ascii="Times New Roman" w:eastAsia="Calibri" w:hAnsi="Times New Roman" w:cs="Times New Roman"/>
          <w:color w:val="000000"/>
          <w:lang w:eastAsia="ar-SA"/>
        </w:rPr>
      </w:pPr>
      <w:r w:rsidRPr="00BB6E3F">
        <w:rPr>
          <w:rFonts w:ascii="Times New Roman" w:eastAsia="Calibri" w:hAnsi="Times New Roman" w:cs="Times New Roman"/>
          <w:color w:val="000000"/>
          <w:lang w:eastAsia="ar-SA"/>
        </w:rPr>
        <w:t xml:space="preserve">Wykonawca zobowiązany jest do realizacji Umowy w sposób nienaruszający praw osób trzecich. </w:t>
      </w:r>
    </w:p>
    <w:p w:rsidR="00BB6E3F" w:rsidRPr="00BB6E3F" w:rsidRDefault="00BB6E3F" w:rsidP="00103436">
      <w:pPr>
        <w:numPr>
          <w:ilvl w:val="1"/>
          <w:numId w:val="80"/>
        </w:numPr>
        <w:autoSpaceDE w:val="0"/>
        <w:autoSpaceDN w:val="0"/>
        <w:spacing w:after="22" w:line="252" w:lineRule="auto"/>
        <w:ind w:left="284" w:hanging="284"/>
        <w:jc w:val="both"/>
        <w:rPr>
          <w:rFonts w:ascii="Times New Roman" w:eastAsia="Calibri" w:hAnsi="Times New Roman" w:cs="Times New Roman"/>
          <w:color w:val="000000"/>
          <w:lang w:eastAsia="ar-SA"/>
        </w:rPr>
      </w:pPr>
      <w:r w:rsidRPr="00BB6E3F">
        <w:rPr>
          <w:rFonts w:ascii="Times New Roman" w:eastAsia="Calibri" w:hAnsi="Times New Roman" w:cs="Times New Roman"/>
          <w:color w:val="000000"/>
          <w:lang w:eastAsia="ar-SA"/>
        </w:rPr>
        <w:t xml:space="preserve">Wykonawca w ramach realizowanych seminariów przekaże każdemu z uczestników materiały dydaktyczne zawierające miedzy innymi spis głównych zagadnień omawianych na seminarium (kompendium wiedzy). </w:t>
      </w:r>
    </w:p>
    <w:p w:rsidR="00BB6E3F" w:rsidRPr="00BB6E3F" w:rsidRDefault="00BB6E3F" w:rsidP="00103436">
      <w:pPr>
        <w:numPr>
          <w:ilvl w:val="1"/>
          <w:numId w:val="80"/>
        </w:numPr>
        <w:autoSpaceDE w:val="0"/>
        <w:autoSpaceDN w:val="0"/>
        <w:spacing w:after="22" w:line="252" w:lineRule="auto"/>
        <w:ind w:left="284" w:hanging="284"/>
        <w:jc w:val="both"/>
        <w:rPr>
          <w:rFonts w:ascii="Times New Roman" w:eastAsia="Calibri" w:hAnsi="Times New Roman" w:cs="Times New Roman"/>
          <w:color w:val="000000"/>
          <w:lang w:eastAsia="ar-SA"/>
        </w:rPr>
      </w:pPr>
      <w:r w:rsidRPr="00BB6E3F">
        <w:rPr>
          <w:rFonts w:ascii="Times New Roman" w:eastAsia="Calibri" w:hAnsi="Times New Roman" w:cs="Times New Roman"/>
          <w:color w:val="000000"/>
          <w:lang w:eastAsia="ar-SA"/>
        </w:rPr>
        <w:t xml:space="preserve">Wykonawca lub osoba wskazana przez Wykonawcę do realizacji przedmiotu umowy zobowiązana jest do: </w:t>
      </w:r>
    </w:p>
    <w:p w:rsidR="00BB6E3F" w:rsidRPr="00BB6E3F" w:rsidRDefault="00822E66" w:rsidP="00103436">
      <w:pPr>
        <w:numPr>
          <w:ilvl w:val="1"/>
          <w:numId w:val="81"/>
        </w:numPr>
        <w:autoSpaceDE w:val="0"/>
        <w:autoSpaceDN w:val="0"/>
        <w:spacing w:after="22" w:line="252" w:lineRule="auto"/>
        <w:ind w:left="426" w:hanging="66"/>
        <w:jc w:val="both"/>
        <w:rPr>
          <w:rFonts w:ascii="Times New Roman" w:eastAsia="Calibri" w:hAnsi="Times New Roman" w:cs="Times New Roman"/>
          <w:color w:val="000000"/>
        </w:rPr>
      </w:pPr>
      <w:r>
        <w:rPr>
          <w:rFonts w:ascii="Times New Roman" w:eastAsia="Calibri" w:hAnsi="Times New Roman" w:cs="Times New Roman"/>
          <w:color w:val="000000"/>
        </w:rPr>
        <w:t>a</w:t>
      </w:r>
      <w:r w:rsidR="00BB6E3F" w:rsidRPr="00BB6E3F">
        <w:rPr>
          <w:rFonts w:ascii="Times New Roman" w:eastAsia="Calibri" w:hAnsi="Times New Roman" w:cs="Times New Roman"/>
          <w:color w:val="000000"/>
        </w:rPr>
        <w:t xml:space="preserve">) prowadzenia listy obecności oraz list odbioru materiałów dydaktycznych </w:t>
      </w:r>
    </w:p>
    <w:p w:rsidR="00BB6E3F" w:rsidRPr="00BB6E3F" w:rsidRDefault="00822E66" w:rsidP="00103436">
      <w:pPr>
        <w:numPr>
          <w:ilvl w:val="1"/>
          <w:numId w:val="81"/>
        </w:numPr>
        <w:autoSpaceDE w:val="0"/>
        <w:autoSpaceDN w:val="0"/>
        <w:spacing w:after="22" w:line="252" w:lineRule="auto"/>
        <w:ind w:left="426" w:hanging="66"/>
        <w:jc w:val="both"/>
        <w:rPr>
          <w:rFonts w:ascii="Times New Roman" w:eastAsia="Calibri" w:hAnsi="Times New Roman" w:cs="Times New Roman"/>
          <w:color w:val="000000"/>
        </w:rPr>
      </w:pPr>
      <w:r>
        <w:rPr>
          <w:rFonts w:ascii="Times New Roman" w:eastAsia="Calibri" w:hAnsi="Times New Roman" w:cs="Times New Roman"/>
          <w:color w:val="000000"/>
        </w:rPr>
        <w:t>b</w:t>
      </w:r>
      <w:r w:rsidR="00BB6E3F" w:rsidRPr="00BB6E3F">
        <w:rPr>
          <w:rFonts w:ascii="Times New Roman" w:eastAsia="Calibri" w:hAnsi="Times New Roman" w:cs="Times New Roman"/>
          <w:color w:val="000000"/>
        </w:rPr>
        <w:t xml:space="preserve">) udokumentowania przeprowadzonego seminarium za pomocą zdjęć fotograficznych, </w:t>
      </w:r>
    </w:p>
    <w:p w:rsidR="00BB6E3F" w:rsidRPr="00BB6E3F" w:rsidRDefault="00822E66" w:rsidP="00103436">
      <w:pPr>
        <w:numPr>
          <w:ilvl w:val="1"/>
          <w:numId w:val="81"/>
        </w:numPr>
        <w:autoSpaceDE w:val="0"/>
        <w:autoSpaceDN w:val="0"/>
        <w:spacing w:after="22" w:line="252" w:lineRule="auto"/>
        <w:ind w:left="426" w:hanging="66"/>
        <w:jc w:val="both"/>
        <w:rPr>
          <w:rFonts w:ascii="Times New Roman" w:eastAsia="Calibri" w:hAnsi="Times New Roman" w:cs="Times New Roman"/>
          <w:color w:val="000000"/>
        </w:rPr>
      </w:pPr>
      <w:r>
        <w:rPr>
          <w:rFonts w:ascii="Times New Roman" w:eastAsia="Calibri" w:hAnsi="Times New Roman" w:cs="Times New Roman"/>
          <w:color w:val="000000"/>
        </w:rPr>
        <w:t>c</w:t>
      </w:r>
      <w:r w:rsidR="00BB6E3F" w:rsidRPr="00BB6E3F">
        <w:rPr>
          <w:rFonts w:ascii="Times New Roman" w:eastAsia="Calibri" w:hAnsi="Times New Roman" w:cs="Times New Roman"/>
          <w:color w:val="000000"/>
        </w:rPr>
        <w:t xml:space="preserve">) dbałości o prawidłowy przebieg szkolenia, kontaktu z uczestnikami, odpowiedzi na pytania, </w:t>
      </w:r>
    </w:p>
    <w:p w:rsidR="00BB6E3F" w:rsidRPr="00BB6E3F" w:rsidRDefault="00822E66" w:rsidP="00822E66">
      <w:pPr>
        <w:autoSpaceDE w:val="0"/>
        <w:autoSpaceDN w:val="0"/>
        <w:spacing w:after="22" w:line="240" w:lineRule="auto"/>
        <w:ind w:left="426"/>
        <w:jc w:val="both"/>
        <w:rPr>
          <w:rFonts w:ascii="Times New Roman" w:eastAsia="Calibri" w:hAnsi="Times New Roman" w:cs="Times New Roman"/>
        </w:rPr>
      </w:pPr>
      <w:r>
        <w:rPr>
          <w:rFonts w:ascii="Times New Roman" w:eastAsia="Calibri" w:hAnsi="Times New Roman" w:cs="Times New Roman"/>
        </w:rPr>
        <w:t>d</w:t>
      </w:r>
      <w:r w:rsidR="00BB6E3F" w:rsidRPr="00BB6E3F">
        <w:rPr>
          <w:rFonts w:ascii="Times New Roman" w:eastAsia="Calibri" w:hAnsi="Times New Roman" w:cs="Times New Roman"/>
        </w:rPr>
        <w:t>) wydania uczestnikom seminarium imiennych cer</w:t>
      </w:r>
      <w:r w:rsidR="0000269E">
        <w:rPr>
          <w:rFonts w:ascii="Times New Roman" w:eastAsia="Calibri" w:hAnsi="Times New Roman" w:cs="Times New Roman"/>
        </w:rPr>
        <w:t>tyfikatów ukończenia seminarium.</w:t>
      </w:r>
      <w:r w:rsidR="00BB6E3F" w:rsidRPr="00BB6E3F">
        <w:rPr>
          <w:rFonts w:ascii="Times New Roman" w:eastAsia="Calibri" w:hAnsi="Times New Roman" w:cs="Times New Roman"/>
        </w:rPr>
        <w:t xml:space="preserve"> </w:t>
      </w:r>
    </w:p>
    <w:p w:rsidR="00BB6E3F" w:rsidRPr="00BB6E3F" w:rsidRDefault="00BB6E3F" w:rsidP="00BB6E3F">
      <w:pPr>
        <w:autoSpaceDE w:val="0"/>
        <w:autoSpaceDN w:val="0"/>
        <w:spacing w:after="22" w:line="240"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5. Wykonawca jest zobowiązany dostarczyć Zamawiającemu nie później niż </w:t>
      </w:r>
      <w:r w:rsidRPr="00BB6E3F">
        <w:rPr>
          <w:rFonts w:ascii="Times New Roman" w:eastAsia="Calibri" w:hAnsi="Times New Roman" w:cs="Times New Roman"/>
          <w:b/>
          <w:bCs/>
        </w:rPr>
        <w:t xml:space="preserve">w terminie 3 dni </w:t>
      </w:r>
      <w:r w:rsidRPr="00BB6E3F">
        <w:rPr>
          <w:rFonts w:ascii="Times New Roman" w:eastAsia="Calibri" w:hAnsi="Times New Roman" w:cs="Times New Roman"/>
        </w:rPr>
        <w:t>roboczych po zakończeniu każdego seminarium kompletną dokumentację z jego przebiegu, w szczególności: listę obecności uczestników seminarium, listę odbioru materiałów dydaktycznych, wykonane zdjęcia fotograficzne dokumentujące szkolenie (w formie elektronicznej i/lub papierowej), kopie certyfikatów potwierdzających udział w seminarium wystawionych uczestnikom.</w:t>
      </w:r>
    </w:p>
    <w:p w:rsidR="00BB6E3F" w:rsidRPr="00BB6E3F" w:rsidRDefault="00BB6E3F" w:rsidP="00BB6E3F">
      <w:pPr>
        <w:autoSpaceDE w:val="0"/>
        <w:autoSpaceDN w:val="0"/>
        <w:spacing w:after="22" w:line="240"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6. Zamawiający zastrzega sobie prawo do zgłoszenia uwag do Przedmiotu umowy na każdym etapie realizacji zamówienia w celu należytego wykonywania umowy. Wykonawca jest zobowiązany uwzględnić zgłaszane uwagi. </w:t>
      </w:r>
    </w:p>
    <w:p w:rsidR="00BB6E3F" w:rsidRPr="00BB6E3F" w:rsidRDefault="00BB6E3F" w:rsidP="00BB6E3F">
      <w:pPr>
        <w:autoSpaceDE w:val="0"/>
        <w:autoSpaceDN w:val="0"/>
        <w:spacing w:after="22" w:line="240"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7. Wykonawca jest odpowiedzialny za działania i zaniechania osób, przy pomocy których wykonuje umowę, jak za własne działania i zaniechania. Wykonawca nie może zwolnić się od odpowiedzialności względem Zamawiającego, wskazując na brak winy w wyborze, w szczególności z tego powodu, że niewykonanie lub nienależyte wykonanie przedmiotu umowy było następstwem niewykonania lub nienależytego wykonania zobowiązań wobec Wykonawcy przez osoby, z którymi współpracuje na jakiejkolwiek podstawie. </w:t>
      </w:r>
    </w:p>
    <w:p w:rsidR="00BB6E3F" w:rsidRPr="00BB6E3F" w:rsidRDefault="00BB6E3F" w:rsidP="00BB6E3F">
      <w:pPr>
        <w:autoSpaceDE w:val="0"/>
        <w:autoSpaceDN w:val="0"/>
        <w:spacing w:after="22" w:line="240"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9. Wykonawca oświadcza, że wynagrodzenie jego i innych osób, przy pomocy których wykonywana jest umowa nie jest niższe niż przewidziane w odpowiednich przepisach prawa. </w:t>
      </w:r>
    </w:p>
    <w:p w:rsidR="00BB6E3F" w:rsidRPr="00BB6E3F" w:rsidRDefault="00BB6E3F" w:rsidP="00BB6E3F">
      <w:pPr>
        <w:autoSpaceDE w:val="0"/>
        <w:autoSpaceDN w:val="0"/>
        <w:spacing w:after="0" w:line="240"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10. Odbiór Przedmiotu umowy nastąpi najpóźniej w następnym dniu roboczym po dniu dostarczenia Zamawiającemu przez Wykonawcę kompletnej dokumentacji seminarium w formie </w:t>
      </w:r>
      <w:r w:rsidRPr="00BB6E3F">
        <w:rPr>
          <w:rFonts w:ascii="Times New Roman" w:eastAsia="Calibri" w:hAnsi="Times New Roman" w:cs="Times New Roman"/>
          <w:i/>
          <w:iCs/>
        </w:rPr>
        <w:t>protokołu zdawczo-odbiorczego</w:t>
      </w:r>
      <w:r w:rsidRPr="00BB6E3F">
        <w:rPr>
          <w:rFonts w:ascii="Times New Roman" w:eastAsia="Calibri" w:hAnsi="Times New Roman" w:cs="Times New Roman"/>
        </w:rPr>
        <w:t xml:space="preserve">, podpisanego przez osoby wyznaczone przez Strony. </w:t>
      </w:r>
      <w:r w:rsidRPr="00BB6E3F">
        <w:rPr>
          <w:rFonts w:ascii="Times New Roman" w:eastAsia="Calibri" w:hAnsi="Times New Roman" w:cs="Times New Roman"/>
          <w:i/>
          <w:iCs/>
        </w:rPr>
        <w:t xml:space="preserve">Protokół zdawczo-odbiorczy </w:t>
      </w:r>
      <w:r w:rsidRPr="00BB6E3F">
        <w:rPr>
          <w:rFonts w:ascii="Times New Roman" w:eastAsia="Calibri" w:hAnsi="Times New Roman" w:cs="Times New Roman"/>
        </w:rPr>
        <w:t xml:space="preserve">sporządzony zostanie w dwóch jednobrzmiących egzemplarzach po jednym dla każdej ze Stron i będzie sporządzany po każdym ukończonym seminarium. </w:t>
      </w:r>
    </w:p>
    <w:p w:rsidR="00BB6E3F" w:rsidRPr="00BB6E3F" w:rsidRDefault="00BB6E3F" w:rsidP="00BB6E3F">
      <w:pPr>
        <w:autoSpaceDE w:val="0"/>
        <w:autoSpaceDN w:val="0"/>
        <w:spacing w:after="0" w:line="240" w:lineRule="auto"/>
        <w:ind w:left="284" w:hanging="284"/>
        <w:jc w:val="both"/>
        <w:rPr>
          <w:rFonts w:ascii="Times New Roman" w:eastAsia="Calibri" w:hAnsi="Times New Roman" w:cs="Times New Roman"/>
        </w:rPr>
      </w:pPr>
    </w:p>
    <w:p w:rsidR="00BB6E3F" w:rsidRPr="00BB6E3F" w:rsidRDefault="00BB6E3F" w:rsidP="00BB6E3F">
      <w:pPr>
        <w:autoSpaceDE w:val="0"/>
        <w:autoSpaceDN w:val="0"/>
        <w:spacing w:after="0" w:line="240" w:lineRule="auto"/>
        <w:jc w:val="center"/>
        <w:rPr>
          <w:rFonts w:ascii="Times New Roman" w:eastAsia="Calibri" w:hAnsi="Times New Roman" w:cs="Times New Roman"/>
        </w:rPr>
      </w:pPr>
      <w:r w:rsidRPr="00BB6E3F">
        <w:rPr>
          <w:rFonts w:ascii="Times New Roman" w:eastAsia="Calibri" w:hAnsi="Times New Roman" w:cs="Times New Roman"/>
          <w:b/>
          <w:bCs/>
        </w:rPr>
        <w:t>§ 4.</w:t>
      </w:r>
    </w:p>
    <w:p w:rsidR="00BB6E3F" w:rsidRPr="00BB6E3F" w:rsidRDefault="00BB6E3F" w:rsidP="00103436">
      <w:pPr>
        <w:numPr>
          <w:ilvl w:val="0"/>
          <w:numId w:val="60"/>
        </w:numPr>
        <w:autoSpaceDE w:val="0"/>
        <w:spacing w:after="0" w:line="276" w:lineRule="auto"/>
        <w:ind w:left="284" w:hanging="284"/>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Tytułem wynagrodzenia za wykonanie </w:t>
      </w:r>
      <w:r w:rsidR="00B33842">
        <w:rPr>
          <w:rFonts w:ascii="Times New Roman" w:eastAsia="Calibri" w:hAnsi="Times New Roman" w:cs="Times New Roman"/>
          <w:lang w:eastAsia="ar-SA"/>
        </w:rPr>
        <w:t>usługi</w:t>
      </w:r>
      <w:r w:rsidRPr="00BB6E3F">
        <w:rPr>
          <w:rFonts w:ascii="Times New Roman" w:eastAsia="Calibri" w:hAnsi="Times New Roman" w:cs="Times New Roman"/>
          <w:lang w:eastAsia="ar-SA"/>
        </w:rPr>
        <w:t xml:space="preserve"> z niniejszej umowy Zamawiający zapłaci </w:t>
      </w:r>
      <w:r w:rsidRPr="00BB6E3F">
        <w:rPr>
          <w:rFonts w:ascii="Times New Roman" w:eastAsia="Calibri" w:hAnsi="Times New Roman" w:cs="Times New Roman"/>
          <w:b/>
          <w:bCs/>
          <w:lang w:eastAsia="ar-SA"/>
        </w:rPr>
        <w:t>kwotę netto nie wyższą niż ………….. zł</w:t>
      </w:r>
      <w:r w:rsidRPr="00BB6E3F">
        <w:rPr>
          <w:rFonts w:ascii="Times New Roman" w:eastAsia="Calibri" w:hAnsi="Times New Roman" w:cs="Times New Roman"/>
          <w:lang w:eastAsia="ar-SA"/>
        </w:rPr>
        <w:t xml:space="preserve"> (słownie: …….), </w:t>
      </w:r>
      <w:r w:rsidRPr="00BB6E3F">
        <w:rPr>
          <w:rFonts w:ascii="Times New Roman" w:eastAsia="Calibri" w:hAnsi="Times New Roman" w:cs="Times New Roman"/>
          <w:b/>
          <w:bCs/>
          <w:lang w:eastAsia="ar-SA"/>
        </w:rPr>
        <w:t>plus podatek VAT w kwocie ………… zł</w:t>
      </w:r>
      <w:r w:rsidRPr="00BB6E3F">
        <w:rPr>
          <w:rFonts w:ascii="Times New Roman" w:eastAsia="Calibri" w:hAnsi="Times New Roman" w:cs="Times New Roman"/>
          <w:lang w:eastAsia="ar-SA"/>
        </w:rPr>
        <w:t xml:space="preserve"> (słownie: …………………..).</w:t>
      </w:r>
    </w:p>
    <w:p w:rsidR="00BB6E3F" w:rsidRPr="00BB6E3F" w:rsidRDefault="00BB6E3F" w:rsidP="00BB6E3F">
      <w:p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      w tym: </w:t>
      </w:r>
    </w:p>
    <w:p w:rsidR="00BB6E3F" w:rsidRPr="00BB6E3F" w:rsidRDefault="00BB6E3F" w:rsidP="00BB6E3F">
      <w:p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lastRenderedPageBreak/>
        <w:t>      - wynagrodzenie za przeprowadzenie jednego seminarium wynosi: ……………………………….. złotych netto (słownie:………</w:t>
      </w:r>
    </w:p>
    <w:p w:rsidR="00BB6E3F" w:rsidRPr="00BB6E3F" w:rsidRDefault="00BB6E3F" w:rsidP="00103436">
      <w:pPr>
        <w:numPr>
          <w:ilvl w:val="0"/>
          <w:numId w:val="60"/>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Wynagrodzenie będzie płatne po wykonaniu usługi ………… i podpisaniu protokołu zdawczo-odbiorczego w ciągu 30 dni od dnia otrzymania faktury VAT.</w:t>
      </w:r>
    </w:p>
    <w:p w:rsidR="00BB6E3F" w:rsidRPr="00BB6E3F" w:rsidRDefault="00BB6E3F" w:rsidP="00103436">
      <w:pPr>
        <w:numPr>
          <w:ilvl w:val="0"/>
          <w:numId w:val="60"/>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Podstawą wystawienia faktury będzie protokół zdawczo -odbiorczy.</w:t>
      </w:r>
    </w:p>
    <w:p w:rsidR="00BB6E3F" w:rsidRPr="00BB6E3F" w:rsidRDefault="00BB6E3F" w:rsidP="00103436">
      <w:pPr>
        <w:numPr>
          <w:ilvl w:val="0"/>
          <w:numId w:val="60"/>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Zapłata wartości faktury realizowana będzie przelewem bankowym na rachunek Wykonawcy: </w:t>
      </w:r>
      <w:r w:rsidRPr="00BB6E3F">
        <w:rPr>
          <w:rFonts w:ascii="Times New Roman" w:eastAsia="Calibri" w:hAnsi="Times New Roman" w:cs="Times New Roman"/>
        </w:rPr>
        <w:t>…………………………………………………………………………….</w:t>
      </w:r>
    </w:p>
    <w:p w:rsidR="00BB6E3F" w:rsidRPr="00BB6E3F" w:rsidRDefault="00BB6E3F" w:rsidP="00BB6E3F">
      <w:pPr>
        <w:autoSpaceDE w:val="0"/>
        <w:autoSpaceDN w:val="0"/>
        <w:spacing w:after="0" w:line="276" w:lineRule="auto"/>
        <w:ind w:left="284" w:hanging="284"/>
        <w:rPr>
          <w:rFonts w:ascii="Times New Roman" w:eastAsia="Calibri" w:hAnsi="Times New Roman" w:cs="Times New Roman"/>
        </w:rPr>
      </w:pPr>
    </w:p>
    <w:p w:rsidR="00BB6E3F" w:rsidRPr="00BB6E3F" w:rsidRDefault="00BB6E3F" w:rsidP="00BB6E3F">
      <w:pPr>
        <w:autoSpaceDE w:val="0"/>
        <w:autoSpaceDN w:val="0"/>
        <w:spacing w:after="0" w:line="276" w:lineRule="auto"/>
        <w:ind w:left="426" w:hanging="426"/>
        <w:jc w:val="center"/>
        <w:rPr>
          <w:rFonts w:ascii="Times New Roman" w:eastAsia="Calibri" w:hAnsi="Times New Roman" w:cs="Times New Roman"/>
        </w:rPr>
      </w:pPr>
      <w:r w:rsidRPr="00BB6E3F">
        <w:rPr>
          <w:rFonts w:ascii="Times New Roman" w:eastAsia="Calibri" w:hAnsi="Times New Roman" w:cs="Times New Roman"/>
          <w:b/>
          <w:bCs/>
        </w:rPr>
        <w:t>§ 5.</w:t>
      </w:r>
    </w:p>
    <w:p w:rsidR="00BB6E3F" w:rsidRPr="00BB6E3F" w:rsidRDefault="00BB6E3F" w:rsidP="00BB6E3F">
      <w:p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Strony będą miały prawo żądać kar umownych z następujących tytułów, w następującej wysokości:</w:t>
      </w:r>
    </w:p>
    <w:p w:rsidR="00BB6E3F" w:rsidRPr="00BB6E3F" w:rsidRDefault="00BB6E3F" w:rsidP="00103436">
      <w:pPr>
        <w:numPr>
          <w:ilvl w:val="1"/>
          <w:numId w:val="61"/>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w przypadku odstąpienia Wykonawcy od wykonania postanowień umowy bez zgody Zamawiającego, Wykonawca zapłaci Zamawiającemu karę umowną w wysokości 10 % wartości przedmiotu umowy,</w:t>
      </w:r>
    </w:p>
    <w:p w:rsidR="00BB6E3F" w:rsidRPr="00BB6E3F" w:rsidRDefault="00BB6E3F" w:rsidP="00103436">
      <w:pPr>
        <w:numPr>
          <w:ilvl w:val="1"/>
          <w:numId w:val="61"/>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w przypadku odstąpienia Zamawiającego od umowy z przyczyn zawinionych przez Zamawiającego, Zamawiający zapłaci Wykonawcy karę umowną w wysokości 10 % wartości przedmiotu umowy,</w:t>
      </w:r>
    </w:p>
    <w:p w:rsidR="00BB6E3F" w:rsidRPr="00BB6E3F" w:rsidRDefault="00BB6E3F" w:rsidP="00103436">
      <w:pPr>
        <w:numPr>
          <w:ilvl w:val="1"/>
          <w:numId w:val="61"/>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w przypadku zwłoki Wykonawcy w wykonaniu usługi Wykonawca zapłaci Zamawiającemu tytułem kary umownej kwotę w wysokości 1 % wartości przedmiotu zamówienia za każdy dzień zwłoki,</w:t>
      </w:r>
    </w:p>
    <w:p w:rsidR="00BB6E3F" w:rsidRPr="00BB6E3F" w:rsidRDefault="00BB6E3F" w:rsidP="00103436">
      <w:pPr>
        <w:numPr>
          <w:ilvl w:val="1"/>
          <w:numId w:val="61"/>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w przypadku zwłoki w usuwaniu wad </w:t>
      </w:r>
      <w:r w:rsidR="00DD1AA9" w:rsidRPr="00DD1AA9">
        <w:rPr>
          <w:rFonts w:ascii="Times New Roman" w:eastAsia="Calibri" w:hAnsi="Times New Roman" w:cs="Times New Roman"/>
          <w:lang w:eastAsia="ar-SA"/>
        </w:rPr>
        <w:t>(</w:t>
      </w:r>
      <w:r w:rsidRPr="00BB6E3F">
        <w:rPr>
          <w:rFonts w:ascii="Times New Roman" w:eastAsia="Calibri" w:hAnsi="Times New Roman" w:cs="Times New Roman"/>
          <w:lang w:eastAsia="ar-SA"/>
        </w:rPr>
        <w:t xml:space="preserve">przez wadę Strony rozumieją także brak dokumentacji, o której mowa w  </w:t>
      </w:r>
      <w:r w:rsidRPr="00BB6E3F">
        <w:rPr>
          <w:rFonts w:ascii="Times New Roman" w:eastAsia="Calibri" w:hAnsi="Times New Roman" w:cs="Times New Roman"/>
          <w:b/>
          <w:bCs/>
        </w:rPr>
        <w:t>§3 ust. 4 umowy</w:t>
      </w:r>
      <w:r w:rsidRPr="00BB6E3F">
        <w:rPr>
          <w:rFonts w:ascii="Times New Roman" w:eastAsia="Calibri" w:hAnsi="Times New Roman" w:cs="Times New Roman"/>
          <w:lang w:eastAsia="ar-SA"/>
        </w:rPr>
        <w:t>)  Wykonawca zapłaci Zamawiającemu tytułem kary umownej 1 % wartości przedmiotu zamówienia za każdy dzień zwłoki w usuwaniu wady,</w:t>
      </w:r>
    </w:p>
    <w:p w:rsidR="00BB6E3F" w:rsidRPr="00BB6E3F" w:rsidRDefault="00BB6E3F" w:rsidP="00103436">
      <w:pPr>
        <w:numPr>
          <w:ilvl w:val="1"/>
          <w:numId w:val="61"/>
        </w:numPr>
        <w:autoSpaceDE w:val="0"/>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Zamawiający ma prawo do potracenia kar umownych z należnego Wykonawcy wynagrodzenia.</w:t>
      </w:r>
    </w:p>
    <w:p w:rsidR="00BB6E3F" w:rsidRPr="00BB6E3F" w:rsidRDefault="00BB6E3F" w:rsidP="00103436">
      <w:pPr>
        <w:numPr>
          <w:ilvl w:val="1"/>
          <w:numId w:val="61"/>
        </w:numPr>
        <w:spacing w:after="0" w:line="276" w:lineRule="auto"/>
        <w:ind w:left="426" w:hanging="426"/>
        <w:jc w:val="both"/>
        <w:rPr>
          <w:rFonts w:ascii="Times New Roman" w:eastAsia="Calibri" w:hAnsi="Times New Roman" w:cs="Times New Roman"/>
          <w:lang w:eastAsia="ar-SA"/>
        </w:rPr>
      </w:pPr>
      <w:r w:rsidRPr="00BB6E3F">
        <w:rPr>
          <w:rFonts w:ascii="Times New Roman" w:eastAsia="Calibri" w:hAnsi="Times New Roman" w:cs="Times New Roman"/>
          <w:lang w:eastAsia="ar-SA"/>
        </w:rPr>
        <w:t>Zamawiający zastrzega sobie prawo dochodzenia odszkodowania przewyższającego wysokość ustalonych kar umownych.</w:t>
      </w:r>
    </w:p>
    <w:p w:rsidR="00BB6E3F" w:rsidRPr="00BB6E3F" w:rsidRDefault="00BB6E3F" w:rsidP="00BB6E3F">
      <w:pPr>
        <w:autoSpaceDE w:val="0"/>
        <w:autoSpaceDN w:val="0"/>
        <w:spacing w:after="0" w:line="240" w:lineRule="auto"/>
        <w:rPr>
          <w:rFonts w:ascii="Times New Roman" w:eastAsia="Calibri" w:hAnsi="Times New Roman" w:cs="Times New Roman"/>
        </w:rPr>
      </w:pPr>
    </w:p>
    <w:p w:rsidR="00BB6E3F" w:rsidRPr="00BB6E3F" w:rsidRDefault="00BB6E3F" w:rsidP="00BB6E3F">
      <w:pPr>
        <w:autoSpaceDE w:val="0"/>
        <w:autoSpaceDN w:val="0"/>
        <w:spacing w:after="0" w:line="240" w:lineRule="auto"/>
        <w:jc w:val="center"/>
        <w:rPr>
          <w:rFonts w:ascii="Times New Roman" w:eastAsia="Calibri" w:hAnsi="Times New Roman" w:cs="Times New Roman"/>
        </w:rPr>
      </w:pPr>
      <w:r w:rsidRPr="00BB6E3F">
        <w:rPr>
          <w:rFonts w:ascii="Times New Roman" w:eastAsia="Calibri" w:hAnsi="Times New Roman" w:cs="Times New Roman"/>
          <w:b/>
          <w:bCs/>
        </w:rPr>
        <w:t>§ 6.</w:t>
      </w:r>
    </w:p>
    <w:p w:rsidR="00BB6E3F" w:rsidRPr="00BB6E3F" w:rsidRDefault="00BB6E3F" w:rsidP="00BB6E3F">
      <w:pPr>
        <w:autoSpaceDE w:val="0"/>
        <w:autoSpaceDN w:val="0"/>
        <w:spacing w:after="25"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1.  Wykonawca oświadcza, że przysługiwać mu będą wyłączne i nieograniczone w czasie i terytorium autorskie prawa majątkowe do utworów wytworzonych w związku z realizacją Przedmiotu Umowy, o którym mowa w § 1 ust. 1 Umowy, który – w rozumieniu ustawy z dnia 4 lutego 1994 r. o prawie autorskim i prawach pokrewnych (Dz.U. z 2018 r., poz. 2339) – stanowić będzie Utwór. </w:t>
      </w:r>
    </w:p>
    <w:p w:rsidR="00BB6E3F" w:rsidRPr="00BB6E3F" w:rsidRDefault="00BB6E3F" w:rsidP="00BB6E3F">
      <w:pPr>
        <w:autoSpaceDE w:val="0"/>
        <w:autoSpaceDN w:val="0"/>
        <w:spacing w:after="25"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2.  Wykonawca oświadcza, że utwory wytworzone w związku z realizacją Przedmiotu Umowy, nie będą naruszać praw majątkowych ani osobistych osób trzecich oraz będą samodzielnymi i oryginalnymi Utworami w rozumieniu przepisów ustawy z dnia 4 lutego 1994 r. o prawie autorskim i prawach pokrewnych. </w:t>
      </w:r>
    </w:p>
    <w:p w:rsidR="00BB6E3F" w:rsidRPr="00BB6E3F" w:rsidRDefault="00BB6E3F" w:rsidP="00BB6E3F">
      <w:pPr>
        <w:autoSpaceDE w:val="0"/>
        <w:autoSpaceDN w:val="0"/>
        <w:spacing w:after="25"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3. Wykonawca oświadcza, że autorskie prawa majątkowe nie są przedmiotem zastawu lub innych praw  na rzecz osób trzecich i zostaną przeniesione na Zamawiającego bez żadnych ograniczeń. </w:t>
      </w:r>
    </w:p>
    <w:p w:rsidR="00BB6E3F" w:rsidRPr="00BB6E3F" w:rsidRDefault="00BB6E3F" w:rsidP="00BB6E3F">
      <w:pPr>
        <w:autoSpaceDE w:val="0"/>
        <w:autoSpaceDN w:val="0"/>
        <w:spacing w:after="25" w:line="276" w:lineRule="auto"/>
        <w:ind w:left="284" w:hanging="284"/>
        <w:jc w:val="both"/>
        <w:rPr>
          <w:rFonts w:ascii="Times New Roman" w:eastAsia="Calibri" w:hAnsi="Times New Roman" w:cs="Times New Roman"/>
          <w:strike/>
        </w:rPr>
      </w:pPr>
      <w:r w:rsidRPr="00BB6E3F">
        <w:rPr>
          <w:rFonts w:ascii="Times New Roman" w:eastAsia="Calibri" w:hAnsi="Times New Roman" w:cs="Times New Roman"/>
        </w:rPr>
        <w:t xml:space="preserve">4. Wykonawca, z chwilą zaakceptowania materiałów zgodnie z § 3 ust. 6 Umowy lub w innych przypadkach z chwilą podpisania </w:t>
      </w:r>
      <w:r w:rsidRPr="00BB6E3F">
        <w:rPr>
          <w:rFonts w:ascii="Times New Roman" w:eastAsia="Calibri" w:hAnsi="Times New Roman" w:cs="Times New Roman"/>
          <w:i/>
          <w:iCs/>
        </w:rPr>
        <w:t>protokołu zdawczo-odbiorczego</w:t>
      </w:r>
      <w:r w:rsidRPr="00BB6E3F">
        <w:rPr>
          <w:rFonts w:ascii="Times New Roman" w:eastAsia="Calibri" w:hAnsi="Times New Roman" w:cs="Times New Roman"/>
        </w:rPr>
        <w:t xml:space="preserve">, przenosi na rzecz Zamawiającego całość autorskich praw majątkowych do utworów wytworzonych w związku z realizacją Przedmiotu Umowy, wymienionego w § 1 ust. 1 niniejszej Umowy. </w:t>
      </w:r>
    </w:p>
    <w:p w:rsidR="00BB6E3F" w:rsidRPr="00BB6E3F" w:rsidRDefault="00BB6E3F" w:rsidP="00BB6E3F">
      <w:pPr>
        <w:autoSpaceDE w:val="0"/>
        <w:autoSpaceDN w:val="0"/>
        <w:spacing w:after="25"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5. Wykonawca przenosi na Zamawiającego, na zasadzie wyłączności, całość autorskich praw majątkowych do nieograniczonego w czasie korzystania i rozporządzania Utworami na terytorium Polski oraz poza jej granicami z prawem do wykonywania zależnych praw autorskich, w szczególności na następujących polach eksploatacji: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w:t>
      </w:r>
      <w:r w:rsidRPr="00BB6E3F">
        <w:rPr>
          <w:rFonts w:ascii="Times New Roman" w:eastAsia="Calibri" w:hAnsi="Times New Roman" w:cs="Times New Roman"/>
          <w:lang w:eastAsia="ar-SA"/>
        </w:rPr>
        <w:lastRenderedPageBreak/>
        <w:t xml:space="preserve">takich zapisów, włączając w to sporządzanie ich kopii oraz dowolne korzystanie i rozporządzanie tymi kopiami,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stosowanie, wprowadzanie, wyświetlanie, przekazywanie i przechowywanie niezależnie do formatu, systemu lub standardu,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użyczenie, najem lub dzierżawa, publiczne wykonanie,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publiczne rozpowszechnianie, w szczególności wyświetlanie, publiczne odtwarzanie, nadawanie i reemitowanie w dowolnym systemie lub standardzie, a także publiczne udostępnianie Utworów w ten sposób, aby każdy mógł mieć do niego dostęp w miejscu i czasie przez siebie wybranym,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wprowadzanie do pamięci komputera,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rozpowszechnianie w sieci Internet oraz w sieciach zamkniętych,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opracowanie, przetwarzanie, wprowadzanie zmian, poprawek i modyfikacji Utworów, </w:t>
      </w:r>
    </w:p>
    <w:p w:rsidR="00773BB6"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zezwolenie na tworzenie opracowań, przeróbek i modyfikacji Utworów, prawo do rozporządzania opracowaniami, przeróbkami i adaptacjami Utworu </w:t>
      </w:r>
    </w:p>
    <w:p w:rsidR="00BB6E3F" w:rsidRPr="00BB6E3F" w:rsidRDefault="00BB6E3F" w:rsidP="00103436">
      <w:pPr>
        <w:numPr>
          <w:ilvl w:val="1"/>
          <w:numId w:val="82"/>
        </w:numPr>
        <w:autoSpaceDE w:val="0"/>
        <w:autoSpaceDN w:val="0"/>
        <w:spacing w:after="25" w:line="276" w:lineRule="auto"/>
        <w:ind w:left="567" w:hanging="283"/>
        <w:jc w:val="both"/>
        <w:rPr>
          <w:rFonts w:ascii="Times New Roman" w:eastAsia="Calibri" w:hAnsi="Times New Roman" w:cs="Times New Roman"/>
          <w:lang w:eastAsia="ar-SA"/>
        </w:rPr>
      </w:pPr>
      <w:r w:rsidRPr="00BB6E3F">
        <w:rPr>
          <w:rFonts w:ascii="Times New Roman" w:eastAsia="Calibri" w:hAnsi="Times New Roman" w:cs="Times New Roman"/>
          <w:lang w:eastAsia="ar-SA"/>
        </w:rPr>
        <w:t xml:space="preserve">przeniesienie własności egzemplarza Utworu, wykonanego przez Wykonawcę. </w:t>
      </w:r>
    </w:p>
    <w:p w:rsidR="00626B72" w:rsidRPr="00BB6E3F" w:rsidRDefault="00BB6E3F" w:rsidP="00626B72">
      <w:pPr>
        <w:autoSpaceDE w:val="0"/>
        <w:autoSpaceDN w:val="0"/>
        <w:spacing w:after="22"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6. Wykonawca udziela Zamawiającemu zgody na tworzenie opracowań (utworów zależnych), w   szczególności do dokonywania wszelkich zmian i przeróbek Utworu, w tym do wykorzystywania go w całości, części, jak również do łączenia go z innymi utworami (zamówieniami), jak również do rozpowszechniania i korzystania z opracowań Utworów oraz wykonywania pozostałych praw zależnych. </w:t>
      </w:r>
    </w:p>
    <w:p w:rsidR="00773BB6" w:rsidRPr="00BB6E3F" w:rsidRDefault="00BB6E3F" w:rsidP="00773BB6">
      <w:pPr>
        <w:autoSpaceDE w:val="0"/>
        <w:autoSpaceDN w:val="0"/>
        <w:spacing w:after="22"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rPr>
        <w:t xml:space="preserve">7. Wykonawca zobowiązuje się do niewykonywania przysługujących mu osobistych praw autorskich, ograniczających Zamawiającemu wykonywanie nabytych na podstawie tej Umowy praw. </w:t>
      </w:r>
    </w:p>
    <w:p w:rsidR="00BB6E3F" w:rsidRPr="00BB6E3F" w:rsidRDefault="00773BB6" w:rsidP="00626B72">
      <w:pPr>
        <w:autoSpaceDE w:val="0"/>
        <w:autoSpaceDN w:val="0"/>
        <w:spacing w:after="22" w:line="276" w:lineRule="auto"/>
        <w:ind w:left="284" w:hanging="284"/>
        <w:jc w:val="both"/>
        <w:rPr>
          <w:rFonts w:ascii="Times New Roman" w:eastAsia="Calibri" w:hAnsi="Times New Roman" w:cs="Times New Roman"/>
        </w:rPr>
      </w:pPr>
      <w:r>
        <w:rPr>
          <w:rFonts w:ascii="Times New Roman" w:eastAsia="Calibri" w:hAnsi="Times New Roman" w:cs="Times New Roman"/>
        </w:rPr>
        <w:t>8</w:t>
      </w:r>
      <w:r w:rsidR="00BB6E3F" w:rsidRPr="00BB6E3F">
        <w:rPr>
          <w:rFonts w:ascii="Times New Roman" w:eastAsia="Calibri" w:hAnsi="Times New Roman" w:cs="Times New Roman"/>
        </w:rPr>
        <w:t xml:space="preserve">. Przeniesienie autorskich praw majątkowych do Utworów następuje w ramach wynagrodzenia określonego w § 4 ust. 1 niniejszej Umowy. </w:t>
      </w:r>
    </w:p>
    <w:p w:rsidR="00BB6E3F" w:rsidRPr="00BB6E3F" w:rsidRDefault="00773BB6" w:rsidP="00626B72">
      <w:pPr>
        <w:autoSpaceDE w:val="0"/>
        <w:autoSpaceDN w:val="0"/>
        <w:spacing w:after="22" w:line="276" w:lineRule="auto"/>
        <w:ind w:left="284" w:hanging="284"/>
        <w:jc w:val="both"/>
        <w:rPr>
          <w:rFonts w:ascii="Times New Roman" w:eastAsia="Calibri" w:hAnsi="Times New Roman" w:cs="Times New Roman"/>
        </w:rPr>
      </w:pPr>
      <w:r>
        <w:rPr>
          <w:rFonts w:ascii="Times New Roman" w:eastAsia="Calibri" w:hAnsi="Times New Roman" w:cs="Times New Roman"/>
        </w:rPr>
        <w:t>9</w:t>
      </w:r>
      <w:r w:rsidR="00BB6E3F" w:rsidRPr="00BB6E3F">
        <w:rPr>
          <w:rFonts w:ascii="Times New Roman" w:eastAsia="Calibri" w:hAnsi="Times New Roman" w:cs="Times New Roman"/>
        </w:rPr>
        <w:t>. Z chwilą przekazania Utworów Zamawiającemu, nabywa on na własność nośnik/i, na którym/</w:t>
      </w:r>
      <w:proofErr w:type="spellStart"/>
      <w:r w:rsidR="00BB6E3F" w:rsidRPr="00BB6E3F">
        <w:rPr>
          <w:rFonts w:ascii="Times New Roman" w:eastAsia="Calibri" w:hAnsi="Times New Roman" w:cs="Times New Roman"/>
        </w:rPr>
        <w:t>ch</w:t>
      </w:r>
      <w:proofErr w:type="spellEnd"/>
      <w:r w:rsidR="00BB6E3F" w:rsidRPr="00BB6E3F">
        <w:rPr>
          <w:rFonts w:ascii="Times New Roman" w:eastAsia="Calibri" w:hAnsi="Times New Roman" w:cs="Times New Roman"/>
        </w:rPr>
        <w:t xml:space="preserve"> utrwalono Utwory. </w:t>
      </w:r>
    </w:p>
    <w:p w:rsidR="00BB6E3F" w:rsidRPr="00BB6E3F" w:rsidRDefault="00BB6E3F" w:rsidP="00BB6E3F">
      <w:pPr>
        <w:autoSpaceDE w:val="0"/>
        <w:autoSpaceDN w:val="0"/>
        <w:spacing w:after="0" w:line="276" w:lineRule="auto"/>
        <w:jc w:val="both"/>
        <w:rPr>
          <w:rFonts w:ascii="Times New Roman" w:eastAsia="Calibri" w:hAnsi="Times New Roman" w:cs="Times New Roman"/>
        </w:rPr>
      </w:pPr>
    </w:p>
    <w:p w:rsidR="00BB6E3F" w:rsidRPr="00BB6E3F" w:rsidRDefault="00BB6E3F" w:rsidP="00BB6E3F">
      <w:pPr>
        <w:autoSpaceDE w:val="0"/>
        <w:autoSpaceDN w:val="0"/>
        <w:spacing w:after="0" w:line="240" w:lineRule="auto"/>
        <w:jc w:val="center"/>
        <w:rPr>
          <w:rFonts w:ascii="Times New Roman" w:eastAsia="Calibri" w:hAnsi="Times New Roman" w:cs="Times New Roman"/>
        </w:rPr>
      </w:pPr>
      <w:r w:rsidRPr="00BB6E3F">
        <w:rPr>
          <w:rFonts w:ascii="Times New Roman" w:eastAsia="Calibri" w:hAnsi="Times New Roman" w:cs="Times New Roman"/>
          <w:b/>
          <w:bCs/>
        </w:rPr>
        <w:t>§ 7.</w:t>
      </w:r>
    </w:p>
    <w:p w:rsidR="00BB6E3F" w:rsidRPr="00BB6E3F" w:rsidRDefault="00BB6E3F" w:rsidP="00BB6E3F">
      <w:pPr>
        <w:autoSpaceDE w:val="0"/>
        <w:autoSpaceDN w:val="0"/>
        <w:spacing w:after="0" w:line="240" w:lineRule="auto"/>
        <w:rPr>
          <w:rFonts w:ascii="Times New Roman" w:eastAsia="Calibri" w:hAnsi="Times New Roman" w:cs="Times New Roman"/>
          <w:b/>
          <w:bCs/>
        </w:rPr>
      </w:pPr>
    </w:p>
    <w:p w:rsidR="00BB6E3F" w:rsidRPr="00BB6E3F" w:rsidRDefault="00BB6E3F" w:rsidP="00BB6E3F">
      <w:pPr>
        <w:spacing w:after="0" w:line="276" w:lineRule="auto"/>
        <w:ind w:left="284"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B6E3F" w:rsidRPr="00BB6E3F" w:rsidRDefault="00BB6E3F" w:rsidP="00BB6E3F">
      <w:pPr>
        <w:spacing w:after="0" w:line="276" w:lineRule="auto"/>
        <w:ind w:left="284" w:hanging="284"/>
        <w:jc w:val="both"/>
        <w:rPr>
          <w:rFonts w:ascii="Times New Roman" w:eastAsia="Calibri" w:hAnsi="Times New Roman" w:cs="Times New Roman"/>
          <w:lang w:eastAsia="pl-PL"/>
        </w:rPr>
      </w:pPr>
      <w:r w:rsidRPr="00BB6E3F">
        <w:rPr>
          <w:rFonts w:ascii="Times New Roman" w:eastAsia="Calibri" w:hAnsi="Times New Roman" w:cs="Times New Roman"/>
          <w:lang w:eastAsia="pl-PL"/>
        </w:rPr>
        <w:t xml:space="preserve">2. </w:t>
      </w:r>
      <w:r w:rsidRPr="00BB6E3F">
        <w:rPr>
          <w:rFonts w:ascii="Times New Roman" w:eastAsia="Calibri" w:hAnsi="Times New Roman" w:cs="Times New Roman"/>
          <w:lang w:eastAsia="ar-SA"/>
        </w:rPr>
        <w:t xml:space="preserve">Zamawiający zastrzega sobie prawo zmiany umowy, jeżeli zmianie ulegną stosowne Wytyczne mające zastosowanie do Projektu. </w:t>
      </w:r>
    </w:p>
    <w:p w:rsidR="00BB6E3F" w:rsidRPr="00BB6E3F" w:rsidRDefault="00BB6E3F" w:rsidP="00BB6E3F">
      <w:pPr>
        <w:autoSpaceDE w:val="0"/>
        <w:autoSpaceDN w:val="0"/>
        <w:spacing w:after="0" w:line="276" w:lineRule="auto"/>
        <w:ind w:left="284" w:hanging="284"/>
        <w:rPr>
          <w:rFonts w:ascii="Times New Roman" w:eastAsia="Calibri" w:hAnsi="Times New Roman" w:cs="Times New Roman"/>
        </w:rPr>
      </w:pPr>
      <w:r w:rsidRPr="00BB6E3F">
        <w:rPr>
          <w:rFonts w:ascii="Times New Roman" w:eastAsia="Calibri" w:hAnsi="Times New Roman" w:cs="Times New Roman"/>
        </w:rPr>
        <w:t xml:space="preserve">3. Zamawiający zastrzega sobie możliwość zmiany postanowień umowy z powodu: </w:t>
      </w:r>
    </w:p>
    <w:p w:rsidR="00BB6E3F" w:rsidRPr="00BB6E3F" w:rsidRDefault="00BB6E3F" w:rsidP="00626B72">
      <w:pPr>
        <w:autoSpaceDE w:val="0"/>
        <w:autoSpaceDN w:val="0"/>
        <w:spacing w:after="0" w:line="276" w:lineRule="auto"/>
        <w:ind w:left="567" w:hanging="283"/>
        <w:rPr>
          <w:rFonts w:ascii="Times New Roman" w:eastAsia="Calibri" w:hAnsi="Times New Roman" w:cs="Times New Roman"/>
        </w:rPr>
      </w:pPr>
      <w:r w:rsidRPr="00BB6E3F">
        <w:rPr>
          <w:rFonts w:ascii="Times New Roman" w:eastAsia="Calibri" w:hAnsi="Times New Roman" w:cs="Times New Roman"/>
        </w:rPr>
        <w:t xml:space="preserve">a) zmiany powszechnie obowiązujących przepisów prawa w zakresie mającym istotny wpływ na realizację przedmiotu umowy, </w:t>
      </w:r>
    </w:p>
    <w:p w:rsidR="00BB6E3F" w:rsidRPr="00BB6E3F" w:rsidRDefault="00BB6E3F" w:rsidP="00626B72">
      <w:pPr>
        <w:autoSpaceDE w:val="0"/>
        <w:autoSpaceDN w:val="0"/>
        <w:spacing w:after="0" w:line="276" w:lineRule="auto"/>
        <w:ind w:left="567" w:hanging="283"/>
        <w:rPr>
          <w:rFonts w:ascii="Times New Roman" w:eastAsia="Calibri" w:hAnsi="Times New Roman" w:cs="Times New Roman"/>
        </w:rPr>
      </w:pPr>
      <w:r w:rsidRPr="00BB6E3F">
        <w:rPr>
          <w:rFonts w:ascii="Times New Roman" w:eastAsia="Calibri" w:hAnsi="Times New Roman" w:cs="Times New Roman"/>
        </w:rPr>
        <w:t xml:space="preserve">b) zmiany terminu realizacji zamówienia z przyczyn obiektywnych, niezależnych od Zamawiającego, </w:t>
      </w:r>
    </w:p>
    <w:p w:rsidR="00BB6E3F" w:rsidRPr="00BB6E3F" w:rsidRDefault="00BB6E3F" w:rsidP="00626B72">
      <w:pPr>
        <w:autoSpaceDE w:val="0"/>
        <w:autoSpaceDN w:val="0"/>
        <w:spacing w:after="0" w:line="276" w:lineRule="auto"/>
        <w:ind w:left="567" w:hanging="283"/>
        <w:rPr>
          <w:rFonts w:ascii="Times New Roman" w:eastAsia="Calibri" w:hAnsi="Times New Roman" w:cs="Times New Roman"/>
        </w:rPr>
      </w:pPr>
      <w:r w:rsidRPr="00BB6E3F">
        <w:rPr>
          <w:rFonts w:ascii="Times New Roman" w:eastAsia="Calibri" w:hAnsi="Times New Roman" w:cs="Times New Roman"/>
        </w:rPr>
        <w:t xml:space="preserve">c) zmiany harmonogramu realizacji projektu wpływającej na harmonogram wykonywania usługi objętej niniejszym zamówieniem, </w:t>
      </w:r>
    </w:p>
    <w:p w:rsidR="00BB6E3F" w:rsidRPr="00BB6E3F" w:rsidRDefault="00BB6E3F" w:rsidP="00626B72">
      <w:pPr>
        <w:autoSpaceDE w:val="0"/>
        <w:autoSpaceDN w:val="0"/>
        <w:spacing w:after="0" w:line="276" w:lineRule="auto"/>
        <w:ind w:left="567" w:hanging="283"/>
        <w:rPr>
          <w:rFonts w:ascii="Times New Roman" w:eastAsia="Calibri" w:hAnsi="Times New Roman" w:cs="Times New Roman"/>
        </w:rPr>
      </w:pPr>
      <w:r w:rsidRPr="00BB6E3F">
        <w:rPr>
          <w:rFonts w:ascii="Times New Roman" w:eastAsia="Calibri" w:hAnsi="Times New Roman" w:cs="Times New Roman"/>
        </w:rPr>
        <w:t xml:space="preserve">d) zmiany harmonogramu realizacji projektu wynikającej ze zmiany w zakresie finansowania </w:t>
      </w:r>
      <w:r w:rsidR="00626B72">
        <w:rPr>
          <w:rFonts w:ascii="Times New Roman" w:eastAsia="Calibri" w:hAnsi="Times New Roman" w:cs="Times New Roman"/>
        </w:rPr>
        <w:t xml:space="preserve">  </w:t>
      </w:r>
      <w:r w:rsidRPr="00BB6E3F">
        <w:rPr>
          <w:rFonts w:ascii="Times New Roman" w:eastAsia="Calibri" w:hAnsi="Times New Roman" w:cs="Times New Roman"/>
        </w:rPr>
        <w:t xml:space="preserve">projektu (zmiany harmonogramu płatności), </w:t>
      </w:r>
    </w:p>
    <w:p w:rsidR="00BB6E3F" w:rsidRPr="00BB6E3F" w:rsidRDefault="00BB6E3F" w:rsidP="00BB6E3F">
      <w:pPr>
        <w:autoSpaceDE w:val="0"/>
        <w:autoSpaceDN w:val="0"/>
        <w:spacing w:after="0" w:line="276" w:lineRule="auto"/>
        <w:ind w:left="284" w:hanging="284"/>
        <w:jc w:val="both"/>
        <w:rPr>
          <w:rFonts w:ascii="Times New Roman" w:eastAsia="Calibri" w:hAnsi="Times New Roman" w:cs="Times New Roman"/>
        </w:rPr>
      </w:pPr>
      <w:r w:rsidRPr="00BB6E3F">
        <w:rPr>
          <w:rFonts w:ascii="Times New Roman" w:eastAsia="Calibri" w:hAnsi="Times New Roman" w:cs="Times New Roman"/>
          <w:lang w:eastAsia="pl-PL"/>
        </w:rPr>
        <w:t>4. Zamawiający ma prawo odstąpić od niniejszej umowy z zawinionych  przyczyn  leżących po stronie Wykonawcy ze skutkiem natychmiastowym,  w szczególności w przypadku niezgodności przedmiotu zamówienia z opisem przedmiotu zamówienia</w:t>
      </w:r>
      <w:r w:rsidR="008729E1">
        <w:rPr>
          <w:rFonts w:ascii="Times New Roman" w:eastAsia="Calibri" w:hAnsi="Times New Roman" w:cs="Times New Roman"/>
          <w:lang w:eastAsia="pl-PL"/>
        </w:rPr>
        <w:t>.</w:t>
      </w:r>
    </w:p>
    <w:p w:rsidR="00BB6E3F" w:rsidRPr="00BB6E3F" w:rsidRDefault="00BB6E3F" w:rsidP="00BB6E3F">
      <w:pPr>
        <w:autoSpaceDE w:val="0"/>
        <w:autoSpaceDN w:val="0"/>
        <w:spacing w:after="0" w:line="240" w:lineRule="auto"/>
        <w:jc w:val="center"/>
        <w:rPr>
          <w:rFonts w:ascii="Times New Roman" w:eastAsia="Calibri" w:hAnsi="Times New Roman" w:cs="Times New Roman"/>
          <w:b/>
          <w:bCs/>
        </w:rPr>
      </w:pPr>
      <w:r w:rsidRPr="00BB6E3F">
        <w:rPr>
          <w:rFonts w:ascii="Times New Roman" w:eastAsia="Calibri" w:hAnsi="Times New Roman" w:cs="Times New Roman"/>
          <w:b/>
          <w:bCs/>
        </w:rPr>
        <w:t>§ 8.</w:t>
      </w:r>
    </w:p>
    <w:p w:rsidR="00BB6E3F" w:rsidRPr="00BB6E3F" w:rsidRDefault="00BB6E3F" w:rsidP="00BB6E3F">
      <w:pPr>
        <w:autoSpaceDE w:val="0"/>
        <w:autoSpaceDN w:val="0"/>
        <w:spacing w:after="22" w:line="240" w:lineRule="auto"/>
        <w:rPr>
          <w:rFonts w:ascii="Times New Roman" w:eastAsia="Calibri" w:hAnsi="Times New Roman" w:cs="Times New Roman"/>
        </w:rPr>
      </w:pPr>
      <w:r w:rsidRPr="00BB6E3F">
        <w:rPr>
          <w:rFonts w:ascii="Times New Roman" w:eastAsia="Calibri" w:hAnsi="Times New Roman" w:cs="Times New Roman"/>
        </w:rPr>
        <w:lastRenderedPageBreak/>
        <w:t xml:space="preserve">Na potrzeby realizacji  Umowy, Strony podają następujące dane kontaktowe, na które będą dokonywane stosowne zawiadomienia: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a) po stronie Zamawiającego osoba wskazana do kontaktu: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    telefon kontaktowy: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    adres e-mail: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b) po stronie Wykonawcy osoba wskazana do kontaktu: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     telefon kontaktowy: …………………….</w:t>
      </w:r>
    </w:p>
    <w:p w:rsidR="00BB6E3F" w:rsidRPr="00BB6E3F" w:rsidRDefault="00BB6E3F" w:rsidP="00BB6E3F">
      <w:pPr>
        <w:autoSpaceDE w:val="0"/>
        <w:autoSpaceDN w:val="0"/>
        <w:spacing w:after="0" w:line="240" w:lineRule="auto"/>
        <w:rPr>
          <w:rFonts w:ascii="Times New Roman" w:eastAsia="Calibri" w:hAnsi="Times New Roman" w:cs="Times New Roman"/>
        </w:rPr>
      </w:pPr>
      <w:r w:rsidRPr="00BB6E3F">
        <w:rPr>
          <w:rFonts w:ascii="Times New Roman" w:eastAsia="Calibri" w:hAnsi="Times New Roman" w:cs="Times New Roman"/>
        </w:rPr>
        <w:t>     adres e-mail: ………………………………..</w:t>
      </w:r>
    </w:p>
    <w:p w:rsidR="00BB6E3F" w:rsidRPr="00BB6E3F" w:rsidRDefault="00BB6E3F" w:rsidP="00BB6E3F">
      <w:pPr>
        <w:autoSpaceDE w:val="0"/>
        <w:spacing w:after="0" w:line="276" w:lineRule="auto"/>
        <w:jc w:val="center"/>
        <w:rPr>
          <w:rFonts w:ascii="Times New Roman" w:eastAsia="Calibri" w:hAnsi="Times New Roman" w:cs="Times New Roman"/>
          <w:b/>
          <w:bCs/>
          <w:lang w:eastAsia="ar-SA"/>
        </w:rPr>
      </w:pPr>
      <w:r w:rsidRPr="00BB6E3F">
        <w:rPr>
          <w:rFonts w:ascii="Times New Roman" w:eastAsia="Calibri" w:hAnsi="Times New Roman" w:cs="Times New Roman"/>
          <w:b/>
          <w:bCs/>
          <w:lang w:eastAsia="ar-SA"/>
        </w:rPr>
        <w:t>§ 9</w:t>
      </w:r>
    </w:p>
    <w:p w:rsidR="00BB6E3F" w:rsidRPr="00BB6E3F" w:rsidRDefault="00BB6E3F" w:rsidP="00BB6E3F">
      <w:pPr>
        <w:autoSpaceDE w:val="0"/>
        <w:spacing w:after="0" w:line="276" w:lineRule="auto"/>
        <w:rPr>
          <w:rFonts w:ascii="Times New Roman" w:eastAsia="Calibri" w:hAnsi="Times New Roman" w:cs="Times New Roman"/>
          <w:lang w:eastAsia="ar-SA"/>
        </w:rPr>
      </w:pPr>
      <w:r w:rsidRPr="00BB6E3F">
        <w:rPr>
          <w:rFonts w:ascii="Times New Roman" w:eastAsia="Calibri" w:hAnsi="Times New Roman" w:cs="Times New Roman"/>
          <w:lang w:eastAsia="ar-SA"/>
        </w:rPr>
        <w:t>Wszelkie zmiany umowy wymagają formy pisemnej pod rygorem nieważności.</w:t>
      </w:r>
    </w:p>
    <w:p w:rsidR="00BB6E3F" w:rsidRPr="00BB6E3F" w:rsidRDefault="00BB6E3F" w:rsidP="00BB6E3F">
      <w:pPr>
        <w:autoSpaceDE w:val="0"/>
        <w:spacing w:after="0" w:line="276" w:lineRule="auto"/>
        <w:jc w:val="center"/>
        <w:rPr>
          <w:rFonts w:ascii="Times New Roman" w:eastAsia="Calibri" w:hAnsi="Times New Roman" w:cs="Times New Roman"/>
          <w:b/>
          <w:bCs/>
          <w:lang w:eastAsia="ar-SA"/>
        </w:rPr>
      </w:pPr>
      <w:r w:rsidRPr="00BB6E3F">
        <w:rPr>
          <w:rFonts w:ascii="Times New Roman" w:eastAsia="Calibri" w:hAnsi="Times New Roman" w:cs="Times New Roman"/>
          <w:b/>
          <w:bCs/>
          <w:lang w:eastAsia="ar-SA"/>
        </w:rPr>
        <w:t>§ 10</w:t>
      </w:r>
    </w:p>
    <w:p w:rsidR="00BB6E3F" w:rsidRPr="00BB6E3F" w:rsidRDefault="00BB6E3F" w:rsidP="00773BB6">
      <w:pPr>
        <w:spacing w:after="0" w:line="276" w:lineRule="auto"/>
        <w:contextualSpacing/>
        <w:jc w:val="both"/>
        <w:rPr>
          <w:rFonts w:ascii="Times New Roman" w:eastAsia="Calibri" w:hAnsi="Times New Roman" w:cs="Times New Roman"/>
        </w:rPr>
      </w:pPr>
      <w:r w:rsidRPr="00BB6E3F">
        <w:rPr>
          <w:rFonts w:ascii="Times New Roman" w:eastAsia="Calibri" w:hAnsi="Times New Roman" w:cs="Times New Roman"/>
        </w:rPr>
        <w:t>W sprawach  nieuregulowanych  niniejszą  umową  mają  zastosowanie  przepisy  kodeksu cywilnego i ustawy z dnia 29 stycznia 2004 r. Prawo zamówień  publicznych (</w:t>
      </w:r>
      <w:proofErr w:type="spellStart"/>
      <w:r w:rsidRPr="00BB6E3F">
        <w:rPr>
          <w:rFonts w:ascii="Times New Roman" w:eastAsia="Calibri" w:hAnsi="Times New Roman" w:cs="Times New Roman"/>
        </w:rPr>
        <w:t>t.j</w:t>
      </w:r>
      <w:proofErr w:type="spellEnd"/>
      <w:r w:rsidRPr="00BB6E3F">
        <w:rPr>
          <w:rFonts w:ascii="Times New Roman" w:eastAsia="Calibri" w:hAnsi="Times New Roman" w:cs="Times New Roman"/>
        </w:rPr>
        <w:t>. Dz.U. z 2018 r. poz. 1986 ze zm.).</w:t>
      </w:r>
    </w:p>
    <w:p w:rsidR="00BB6E3F" w:rsidRPr="00BB6E3F" w:rsidRDefault="00BB6E3F" w:rsidP="00BB6E3F">
      <w:pPr>
        <w:autoSpaceDE w:val="0"/>
        <w:spacing w:after="0" w:line="276" w:lineRule="auto"/>
        <w:jc w:val="center"/>
        <w:rPr>
          <w:rFonts w:ascii="Times New Roman" w:eastAsia="Calibri" w:hAnsi="Times New Roman" w:cs="Times New Roman"/>
          <w:b/>
          <w:bCs/>
          <w:lang w:eastAsia="ar-SA"/>
        </w:rPr>
      </w:pPr>
      <w:r w:rsidRPr="00BB6E3F">
        <w:rPr>
          <w:rFonts w:ascii="Times New Roman" w:eastAsia="Calibri" w:hAnsi="Times New Roman" w:cs="Times New Roman"/>
          <w:b/>
          <w:bCs/>
          <w:lang w:eastAsia="ar-SA"/>
        </w:rPr>
        <w:t>§ 11</w:t>
      </w:r>
    </w:p>
    <w:p w:rsidR="00BB6E3F" w:rsidRPr="00BB6E3F" w:rsidRDefault="00BB6E3F" w:rsidP="00BB6E3F">
      <w:pPr>
        <w:autoSpaceDE w:val="0"/>
        <w:spacing w:after="0" w:line="276"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Ewentualne spory strony zobowiązują się rozstrzygać polubownie</w:t>
      </w:r>
      <w:r w:rsidR="00773BB6">
        <w:rPr>
          <w:rFonts w:ascii="Times New Roman" w:eastAsia="Calibri" w:hAnsi="Times New Roman" w:cs="Times New Roman"/>
          <w:lang w:eastAsia="ar-SA"/>
        </w:rPr>
        <w:t>,</w:t>
      </w:r>
      <w:r w:rsidRPr="00BB6E3F">
        <w:rPr>
          <w:rFonts w:ascii="Times New Roman" w:eastAsia="Calibri" w:hAnsi="Times New Roman" w:cs="Times New Roman"/>
          <w:lang w:eastAsia="ar-SA"/>
        </w:rPr>
        <w:t xml:space="preserve"> a w razie nie dojścia do porozumienia sądem właściwym do rozpoznania sprawy będzie sąd rzeczowo właściwy dla siedziby zamawiającego.</w:t>
      </w:r>
    </w:p>
    <w:p w:rsidR="00BB6E3F" w:rsidRPr="00BB6E3F" w:rsidRDefault="00BB6E3F" w:rsidP="00BB6E3F">
      <w:pPr>
        <w:autoSpaceDE w:val="0"/>
        <w:spacing w:after="0" w:line="276" w:lineRule="auto"/>
        <w:jc w:val="center"/>
        <w:rPr>
          <w:rFonts w:ascii="Times New Roman" w:eastAsia="Calibri" w:hAnsi="Times New Roman" w:cs="Times New Roman"/>
          <w:b/>
          <w:bCs/>
          <w:lang w:eastAsia="ar-SA"/>
        </w:rPr>
      </w:pPr>
      <w:r w:rsidRPr="00BB6E3F">
        <w:rPr>
          <w:rFonts w:ascii="Times New Roman" w:eastAsia="Calibri" w:hAnsi="Times New Roman" w:cs="Times New Roman"/>
          <w:b/>
          <w:bCs/>
          <w:lang w:eastAsia="ar-SA"/>
        </w:rPr>
        <w:t>§ 12</w:t>
      </w:r>
    </w:p>
    <w:p w:rsidR="00BB6E3F" w:rsidRPr="00BB6E3F" w:rsidRDefault="00BB6E3F" w:rsidP="00BB6E3F">
      <w:pPr>
        <w:autoSpaceDE w:val="0"/>
        <w:spacing w:after="0" w:line="276" w:lineRule="auto"/>
        <w:jc w:val="both"/>
        <w:rPr>
          <w:rFonts w:ascii="Times New Roman" w:eastAsia="Calibri" w:hAnsi="Times New Roman" w:cs="Times New Roman"/>
          <w:lang w:eastAsia="ar-SA"/>
        </w:rPr>
      </w:pPr>
      <w:r w:rsidRPr="00BB6E3F">
        <w:rPr>
          <w:rFonts w:ascii="Times New Roman" w:eastAsia="Calibri" w:hAnsi="Times New Roman" w:cs="Times New Roman"/>
          <w:lang w:eastAsia="ar-SA"/>
        </w:rPr>
        <w:t>Umowa została zawarta w dwóch jednobrzmiących egzemplarzach, po jednym dla każdej ze stron.</w:t>
      </w:r>
    </w:p>
    <w:p w:rsidR="00BB6E3F" w:rsidRPr="00BB6E3F" w:rsidRDefault="00BB6E3F" w:rsidP="00BB6E3F">
      <w:pPr>
        <w:autoSpaceDE w:val="0"/>
        <w:spacing w:after="0" w:line="276" w:lineRule="auto"/>
        <w:rPr>
          <w:rFonts w:ascii="Times New Roman" w:eastAsia="Calibri" w:hAnsi="Times New Roman" w:cs="Times New Roman"/>
          <w:lang w:eastAsia="ar-SA"/>
        </w:rPr>
      </w:pPr>
      <w:r w:rsidRPr="00BB6E3F">
        <w:rPr>
          <w:rFonts w:ascii="Times New Roman" w:eastAsia="Calibri" w:hAnsi="Times New Roman" w:cs="Times New Roman"/>
          <w:lang w:eastAsia="ar-SA"/>
        </w:rPr>
        <w:t>Załączniki do umowy:</w:t>
      </w:r>
    </w:p>
    <w:p w:rsidR="00BB6E3F" w:rsidRPr="00BB6E3F" w:rsidRDefault="00BB6E3F" w:rsidP="00103436">
      <w:pPr>
        <w:numPr>
          <w:ilvl w:val="0"/>
          <w:numId w:val="63"/>
        </w:numPr>
        <w:spacing w:after="0" w:line="276" w:lineRule="auto"/>
        <w:ind w:left="284" w:hanging="284"/>
        <w:jc w:val="both"/>
        <w:rPr>
          <w:rFonts w:ascii="Times New Roman" w:eastAsia="Calibri" w:hAnsi="Times New Roman" w:cs="Times New Roman"/>
          <w:lang w:eastAsia="ar-SA"/>
        </w:rPr>
      </w:pPr>
      <w:r w:rsidRPr="00BB6E3F">
        <w:rPr>
          <w:rFonts w:ascii="Times New Roman" w:eastAsia="Calibri" w:hAnsi="Times New Roman" w:cs="Times New Roman"/>
          <w:lang w:eastAsia="pl-PL"/>
        </w:rPr>
        <w:t>Formularz ofertowo-cenowy.</w:t>
      </w:r>
    </w:p>
    <w:p w:rsidR="00BB6E3F" w:rsidRPr="00BB6E3F" w:rsidRDefault="00BB6E3F" w:rsidP="00BB6E3F">
      <w:pPr>
        <w:spacing w:after="0" w:line="276" w:lineRule="auto"/>
        <w:jc w:val="both"/>
        <w:rPr>
          <w:rFonts w:ascii="Times New Roman" w:eastAsia="Calibri" w:hAnsi="Times New Roman" w:cs="Times New Roman"/>
          <w:lang w:eastAsia="ar-SA"/>
        </w:rPr>
      </w:pPr>
    </w:p>
    <w:p w:rsidR="00BB6E3F" w:rsidRPr="00BB6E3F" w:rsidRDefault="00BB6E3F" w:rsidP="00BB6E3F">
      <w:pPr>
        <w:spacing w:after="0" w:line="276" w:lineRule="auto"/>
        <w:jc w:val="both"/>
        <w:rPr>
          <w:rFonts w:ascii="Times New Roman" w:eastAsia="Calibri" w:hAnsi="Times New Roman" w:cs="Times New Roman"/>
        </w:rPr>
      </w:pPr>
    </w:p>
    <w:p w:rsidR="00BB6E3F" w:rsidRPr="00BB6E3F" w:rsidRDefault="00BB6E3F" w:rsidP="00BB6E3F">
      <w:pPr>
        <w:autoSpaceDE w:val="0"/>
        <w:spacing w:after="0" w:line="276" w:lineRule="auto"/>
        <w:rPr>
          <w:rFonts w:ascii="Times New Roman" w:eastAsia="Calibri" w:hAnsi="Times New Roman" w:cs="Times New Roman"/>
          <w:lang w:eastAsia="ar-SA"/>
        </w:rPr>
      </w:pPr>
      <w:r w:rsidRPr="00BB6E3F">
        <w:rPr>
          <w:rFonts w:ascii="Times New Roman" w:eastAsia="Calibri" w:hAnsi="Times New Roman" w:cs="Times New Roman"/>
          <w:b/>
          <w:bCs/>
          <w:lang w:eastAsia="ar-SA"/>
        </w:rPr>
        <w:t>ZAMAWIAJĄCY</w:t>
      </w:r>
      <w:r w:rsidRPr="00BB6E3F">
        <w:rPr>
          <w:rFonts w:ascii="Times New Roman" w:eastAsia="Calibri" w:hAnsi="Times New Roman" w:cs="Times New Roman"/>
          <w:lang w:eastAsia="ar-SA"/>
        </w:rPr>
        <w:t>                                                                                         </w:t>
      </w:r>
      <w:r w:rsidRPr="00BB6E3F">
        <w:rPr>
          <w:rFonts w:ascii="Times New Roman" w:eastAsia="Calibri" w:hAnsi="Times New Roman" w:cs="Times New Roman"/>
          <w:b/>
          <w:bCs/>
          <w:lang w:eastAsia="ar-SA"/>
        </w:rPr>
        <w:t xml:space="preserve">WYKONAWCA   </w:t>
      </w:r>
      <w:r w:rsidRPr="00BB6E3F">
        <w:rPr>
          <w:rFonts w:ascii="Times New Roman" w:eastAsia="Calibri" w:hAnsi="Times New Roman" w:cs="Times New Roman"/>
          <w:lang w:eastAsia="ar-SA"/>
        </w:rPr>
        <w:t>                     </w:t>
      </w:r>
    </w:p>
    <w:p w:rsidR="00BB6E3F" w:rsidRPr="00BB6E3F" w:rsidRDefault="00BB6E3F" w:rsidP="00BB6E3F">
      <w:pPr>
        <w:autoSpaceDE w:val="0"/>
        <w:spacing w:after="0" w:line="276" w:lineRule="auto"/>
        <w:rPr>
          <w:rFonts w:ascii="Times New Roman" w:eastAsia="Calibri" w:hAnsi="Times New Roman" w:cs="Times New Roman"/>
          <w:lang w:eastAsia="ar-SA"/>
        </w:rPr>
      </w:pPr>
    </w:p>
    <w:p w:rsidR="00BB6E3F" w:rsidRPr="00BB6E3F" w:rsidRDefault="00BB6E3F" w:rsidP="00BB6E3F">
      <w:pPr>
        <w:autoSpaceDE w:val="0"/>
        <w:autoSpaceDN w:val="0"/>
        <w:spacing w:after="0" w:line="240" w:lineRule="auto"/>
        <w:jc w:val="both"/>
        <w:rPr>
          <w:rFonts w:ascii="Times New Roman" w:eastAsia="Calibri" w:hAnsi="Times New Roman" w:cs="Times New Roman"/>
        </w:rPr>
      </w:pPr>
    </w:p>
    <w:p w:rsidR="00BB6E3F" w:rsidRPr="00BB6E3F" w:rsidRDefault="00BB6E3F" w:rsidP="00BB6E3F">
      <w:pPr>
        <w:autoSpaceDE w:val="0"/>
        <w:autoSpaceDN w:val="0"/>
        <w:spacing w:after="0" w:line="240" w:lineRule="auto"/>
        <w:jc w:val="both"/>
        <w:rPr>
          <w:rFonts w:ascii="Times New Roman" w:eastAsia="Calibri"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9B19F4" w:rsidRDefault="009B19F4" w:rsidP="0004032F">
      <w:pPr>
        <w:autoSpaceDE w:val="0"/>
        <w:autoSpaceDN w:val="0"/>
        <w:adjustRightInd w:val="0"/>
        <w:spacing w:after="0" w:line="240" w:lineRule="auto"/>
        <w:jc w:val="both"/>
        <w:rPr>
          <w:rFonts w:ascii="Times New Roman" w:hAnsi="Times New Roman" w:cs="Times New Roman"/>
        </w:rPr>
      </w:pPr>
    </w:p>
    <w:p w:rsidR="00677EA7" w:rsidRDefault="00677EA7"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Pr="0004032F" w:rsidRDefault="00A13AE8" w:rsidP="0004032F">
      <w:pPr>
        <w:autoSpaceDE w:val="0"/>
        <w:autoSpaceDN w:val="0"/>
        <w:adjustRightInd w:val="0"/>
        <w:spacing w:after="0" w:line="240" w:lineRule="auto"/>
        <w:jc w:val="both"/>
        <w:rPr>
          <w:rFonts w:ascii="Times New Roman" w:hAnsi="Times New Roman" w:cs="Times New Roman"/>
        </w:rPr>
      </w:pPr>
    </w:p>
    <w:p w:rsidR="00113AE3" w:rsidRPr="00113AE3" w:rsidRDefault="00113AE3" w:rsidP="005F66F0">
      <w:pPr>
        <w:spacing w:after="0" w:line="240" w:lineRule="auto"/>
        <w:rPr>
          <w:rFonts w:ascii="Times New Roman" w:eastAsia="Times New Roman" w:hAnsi="Times New Roman" w:cs="Times New Roman"/>
          <w:sz w:val="16"/>
          <w:szCs w:val="16"/>
          <w:lang w:eastAsia="pl-PL"/>
        </w:rPr>
      </w:pPr>
    </w:p>
    <w:p w:rsidR="00113AE3" w:rsidRPr="00113AE3" w:rsidRDefault="00113AE3" w:rsidP="00113AE3">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113AE3">
        <w:rPr>
          <w:rFonts w:ascii="Times New Roman" w:eastAsia="Times New Roman" w:hAnsi="Times New Roman" w:cs="Times New Roman"/>
          <w:b/>
          <w:bCs/>
          <w:color w:val="000000"/>
          <w:sz w:val="20"/>
          <w:szCs w:val="20"/>
          <w:lang w:eastAsia="pl-PL"/>
        </w:rPr>
        <w:lastRenderedPageBreak/>
        <w:t>Załącznik nr 3 do SIWZ</w:t>
      </w:r>
    </w:p>
    <w:p w:rsidR="000420D6" w:rsidRPr="000420D6" w:rsidRDefault="00113AE3" w:rsidP="000420D6">
      <w:pPr>
        <w:spacing w:after="0" w:line="240" w:lineRule="auto"/>
        <w:contextualSpacing/>
        <w:jc w:val="right"/>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t xml:space="preserve">                                                                                                                                                                                                 </w:t>
      </w:r>
      <w:r w:rsidR="000420D6">
        <w:rPr>
          <w:rFonts w:ascii="Times New Roman" w:eastAsia="Times New Roman" w:hAnsi="Times New Roman" w:cs="Times New Roman"/>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5408"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0529" w:rsidRDefault="00030529" w:rsidP="000420D6"/>
                          <w:p w:rsidR="00030529" w:rsidRDefault="00030529" w:rsidP="000420D6"/>
                          <w:p w:rsidR="00030529" w:rsidRDefault="00030529" w:rsidP="000420D6"/>
                          <w:p w:rsidR="00030529" w:rsidRDefault="0003052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D7DC5E" id="Prostokąt zaokrąglony 3" o:spid="_x0000_s1028" style="position:absolute;left:0;text-align:left;margin-left:-2.8pt;margin-top:1.85pt;width:181.9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Bkci3n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30529" w:rsidRDefault="00030529" w:rsidP="000420D6"/>
                    <w:p w:rsidR="00030529" w:rsidRDefault="00030529" w:rsidP="000420D6"/>
                    <w:p w:rsidR="00030529" w:rsidRDefault="00030529" w:rsidP="000420D6"/>
                    <w:p w:rsidR="00030529" w:rsidRDefault="0003052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0420D6"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w:t>
      </w:r>
      <w:proofErr w:type="spellStart"/>
      <w:r w:rsidRPr="00113AE3">
        <w:rPr>
          <w:rFonts w:ascii="Times New Roman" w:eastAsia="Times New Roman" w:hAnsi="Times New Roman" w:cs="Times New Roman"/>
          <w:i/>
          <w:iCs/>
          <w:sz w:val="20"/>
          <w:szCs w:val="20"/>
          <w:lang w:eastAsia="pl-PL"/>
        </w:rPr>
        <w:t>CEiDG</w:t>
      </w:r>
      <w:proofErr w:type="spellEnd"/>
      <w:r w:rsidRPr="00113AE3">
        <w:rPr>
          <w:rFonts w:ascii="Times New Roman" w:eastAsia="Times New Roman" w:hAnsi="Times New Roman" w:cs="Times New Roman"/>
          <w:i/>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OŚWIADCZENIE WYKONAWCY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u w:val="single"/>
          <w:lang w:eastAsia="pl-PL"/>
        </w:rPr>
      </w:pPr>
      <w:r w:rsidRPr="00113AE3">
        <w:rPr>
          <w:rFonts w:ascii="Times New Roman" w:eastAsia="Times New Roman" w:hAnsi="Times New Roman" w:cs="Times New Roman"/>
          <w:b/>
          <w:bCs/>
          <w:sz w:val="20"/>
          <w:szCs w:val="20"/>
          <w:lang w:eastAsia="pl-PL"/>
        </w:rPr>
        <w:t>DOTYCZĄCE SPEŁNIANIA WARUNKÓW UDZIAŁU W POSTĘPOWANIU</w:t>
      </w:r>
      <w:r w:rsidRPr="00113AE3">
        <w:rPr>
          <w:rFonts w:ascii="Times New Roman" w:eastAsia="Times New Roman" w:hAnsi="Times New Roman" w:cs="Times New Roman"/>
          <w:b/>
          <w:bCs/>
          <w:sz w:val="20"/>
          <w:szCs w:val="20"/>
          <w:u w:val="single"/>
          <w:lang w:eastAsia="pl-PL"/>
        </w:rPr>
        <w:t xml:space="preserve"> </w:t>
      </w:r>
      <w:r w:rsidRPr="00113AE3">
        <w:rPr>
          <w:rFonts w:ascii="Times New Roman" w:eastAsia="Times New Roman" w:hAnsi="Times New Roman" w:cs="Times New Roman"/>
          <w:b/>
          <w:bCs/>
          <w:sz w:val="20"/>
          <w:szCs w:val="20"/>
          <w:u w:val="single"/>
          <w:lang w:eastAsia="pl-PL"/>
        </w:rPr>
        <w:br/>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autoSpaceDE w:val="0"/>
        <w:autoSpaceDN w:val="0"/>
        <w:spacing w:after="0" w:line="240" w:lineRule="auto"/>
        <w:ind w:left="284"/>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 potrzeby postępowania o udzielenie zamówienia publicznego na:</w:t>
      </w:r>
    </w:p>
    <w:p w:rsidR="00113AE3" w:rsidRPr="00113AE3" w:rsidRDefault="00113AE3" w:rsidP="005F5008">
      <w:pPr>
        <w:suppressAutoHyphens/>
        <w:spacing w:after="0" w:line="240" w:lineRule="auto"/>
        <w:contextualSpacing/>
        <w:jc w:val="both"/>
        <w:rPr>
          <w:rFonts w:ascii="Times New Roman" w:eastAsia="Times New Roman" w:hAnsi="Times New Roman" w:cs="Times New Roman"/>
          <w:b/>
          <w:sz w:val="20"/>
          <w:szCs w:val="20"/>
          <w:lang w:eastAsia="ar-SA"/>
        </w:rPr>
      </w:pPr>
      <w:r w:rsidRPr="00113AE3">
        <w:rPr>
          <w:rFonts w:ascii="Times New Roman" w:eastAsia="Times New Roman" w:hAnsi="Times New Roman" w:cs="Times New Roman"/>
          <w:sz w:val="20"/>
          <w:szCs w:val="20"/>
          <w:lang w:eastAsia="pl-PL"/>
        </w:rPr>
        <w:br/>
      </w:r>
      <w:r w:rsidR="00B35449">
        <w:rPr>
          <w:rFonts w:ascii="Times New Roman" w:hAnsi="Times New Roman" w:cs="Times New Roman"/>
          <w:b/>
          <w:bCs/>
          <w:sz w:val="20"/>
          <w:szCs w:val="20"/>
        </w:rPr>
        <w:t>K</w:t>
      </w:r>
      <w:r w:rsidR="00B35449" w:rsidRPr="00B35449">
        <w:rPr>
          <w:rFonts w:ascii="Times New Roman" w:hAnsi="Times New Roman" w:cs="Times New Roman"/>
          <w:b/>
          <w:bCs/>
          <w:sz w:val="20"/>
          <w:szCs w:val="20"/>
        </w:rPr>
        <w:t>ompleksowa organizacja wspólnych seminariów dla personelu medycznego w ramach projektu nr LT-PL-3R-253  pn. „Wzmacnianie współpracy w zakresie wsparcia  starzejącego się społeczeństwa i usług socjalnych” („</w:t>
      </w:r>
      <w:proofErr w:type="spellStart"/>
      <w:r w:rsidR="00B35449" w:rsidRPr="00B35449">
        <w:rPr>
          <w:rFonts w:ascii="Times New Roman" w:hAnsi="Times New Roman" w:cs="Times New Roman"/>
          <w:b/>
          <w:bCs/>
          <w:sz w:val="20"/>
          <w:szCs w:val="20"/>
        </w:rPr>
        <w:t>Strengthening</w:t>
      </w:r>
      <w:proofErr w:type="spellEnd"/>
      <w:r w:rsidR="00B35449" w:rsidRPr="00B35449">
        <w:rPr>
          <w:rFonts w:ascii="Times New Roman" w:hAnsi="Times New Roman" w:cs="Times New Roman"/>
          <w:b/>
          <w:bCs/>
          <w:sz w:val="20"/>
          <w:szCs w:val="20"/>
        </w:rPr>
        <w:t xml:space="preserve"> of cross – </w:t>
      </w:r>
      <w:proofErr w:type="spellStart"/>
      <w:r w:rsidR="00B35449" w:rsidRPr="00B35449">
        <w:rPr>
          <w:rFonts w:ascii="Times New Roman" w:hAnsi="Times New Roman" w:cs="Times New Roman"/>
          <w:b/>
          <w:bCs/>
          <w:sz w:val="20"/>
          <w:szCs w:val="20"/>
        </w:rPr>
        <w:t>border</w:t>
      </w:r>
      <w:proofErr w:type="spellEnd"/>
      <w:r w:rsidR="00B35449" w:rsidRPr="00B35449">
        <w:rPr>
          <w:rFonts w:ascii="Times New Roman" w:hAnsi="Times New Roman" w:cs="Times New Roman"/>
          <w:b/>
          <w:bCs/>
          <w:sz w:val="20"/>
          <w:szCs w:val="20"/>
        </w:rPr>
        <w:t xml:space="preserve"> </w:t>
      </w:r>
      <w:proofErr w:type="spellStart"/>
      <w:r w:rsidR="00B35449" w:rsidRPr="00B35449">
        <w:rPr>
          <w:rFonts w:ascii="Times New Roman" w:hAnsi="Times New Roman" w:cs="Times New Roman"/>
          <w:b/>
          <w:bCs/>
          <w:sz w:val="20"/>
          <w:szCs w:val="20"/>
        </w:rPr>
        <w:t>cooperation</w:t>
      </w:r>
      <w:proofErr w:type="spellEnd"/>
      <w:r w:rsidR="00B35449" w:rsidRPr="00B35449">
        <w:rPr>
          <w:rFonts w:ascii="Times New Roman" w:hAnsi="Times New Roman" w:cs="Times New Roman"/>
          <w:b/>
          <w:bCs/>
          <w:sz w:val="20"/>
          <w:szCs w:val="20"/>
        </w:rPr>
        <w:t xml:space="preserve"> </w:t>
      </w:r>
      <w:proofErr w:type="spellStart"/>
      <w:r w:rsidR="00B35449" w:rsidRPr="00B35449">
        <w:rPr>
          <w:rFonts w:ascii="Times New Roman" w:hAnsi="Times New Roman" w:cs="Times New Roman"/>
          <w:b/>
          <w:bCs/>
          <w:sz w:val="20"/>
          <w:szCs w:val="20"/>
        </w:rPr>
        <w:t>towards</w:t>
      </w:r>
      <w:proofErr w:type="spellEnd"/>
      <w:r w:rsidR="00B35449" w:rsidRPr="00B35449">
        <w:rPr>
          <w:rFonts w:ascii="Times New Roman" w:hAnsi="Times New Roman" w:cs="Times New Roman"/>
          <w:b/>
          <w:bCs/>
          <w:sz w:val="20"/>
          <w:szCs w:val="20"/>
        </w:rPr>
        <w:t xml:space="preserve"> </w:t>
      </w:r>
      <w:proofErr w:type="spellStart"/>
      <w:r w:rsidR="00B35449" w:rsidRPr="00B35449">
        <w:rPr>
          <w:rFonts w:ascii="Times New Roman" w:hAnsi="Times New Roman" w:cs="Times New Roman"/>
          <w:b/>
          <w:bCs/>
          <w:sz w:val="20"/>
          <w:szCs w:val="20"/>
        </w:rPr>
        <w:t>aging</w:t>
      </w:r>
      <w:proofErr w:type="spellEnd"/>
      <w:r w:rsidR="00B35449" w:rsidRPr="00B35449">
        <w:rPr>
          <w:rFonts w:ascii="Times New Roman" w:hAnsi="Times New Roman" w:cs="Times New Roman"/>
          <w:b/>
          <w:bCs/>
          <w:sz w:val="20"/>
          <w:szCs w:val="20"/>
        </w:rPr>
        <w:t xml:space="preserve"> and </w:t>
      </w:r>
      <w:proofErr w:type="spellStart"/>
      <w:r w:rsidR="00B35449" w:rsidRPr="00B35449">
        <w:rPr>
          <w:rFonts w:ascii="Times New Roman" w:hAnsi="Times New Roman" w:cs="Times New Roman"/>
          <w:b/>
          <w:bCs/>
          <w:sz w:val="20"/>
          <w:szCs w:val="20"/>
        </w:rPr>
        <w:t>social</w:t>
      </w:r>
      <w:proofErr w:type="spellEnd"/>
      <w:r w:rsidR="00B35449" w:rsidRPr="00B35449">
        <w:rPr>
          <w:rFonts w:ascii="Times New Roman" w:hAnsi="Times New Roman" w:cs="Times New Roman"/>
          <w:b/>
          <w:bCs/>
          <w:sz w:val="20"/>
          <w:szCs w:val="20"/>
        </w:rPr>
        <w:t xml:space="preserve"> services”) realizowanego w partnerstwie z Administracją Samorządu </w:t>
      </w:r>
      <w:proofErr w:type="spellStart"/>
      <w:r w:rsidR="00B35449" w:rsidRPr="00B35449">
        <w:rPr>
          <w:rFonts w:ascii="Times New Roman" w:hAnsi="Times New Roman" w:cs="Times New Roman"/>
          <w:b/>
          <w:bCs/>
          <w:sz w:val="20"/>
          <w:szCs w:val="20"/>
        </w:rPr>
        <w:t>Pagėgiai</w:t>
      </w:r>
      <w:proofErr w:type="spellEnd"/>
      <w:r w:rsidR="00B35449" w:rsidRPr="00B35449">
        <w:rPr>
          <w:rFonts w:ascii="Times New Roman" w:hAnsi="Times New Roman" w:cs="Times New Roman"/>
          <w:b/>
          <w:bCs/>
          <w:sz w:val="20"/>
          <w:szCs w:val="20"/>
        </w:rPr>
        <w:t xml:space="preserve"> (Litwa) oraz Administracją Samorządu </w:t>
      </w:r>
      <w:proofErr w:type="spellStart"/>
      <w:r w:rsidR="00B35449" w:rsidRPr="00B35449">
        <w:rPr>
          <w:rFonts w:ascii="Times New Roman" w:hAnsi="Times New Roman" w:cs="Times New Roman"/>
          <w:b/>
          <w:bCs/>
          <w:sz w:val="20"/>
          <w:szCs w:val="20"/>
        </w:rPr>
        <w:t>Birštonas</w:t>
      </w:r>
      <w:proofErr w:type="spellEnd"/>
      <w:r w:rsidR="00B35449" w:rsidRPr="00B35449">
        <w:rPr>
          <w:rFonts w:ascii="Times New Roman" w:hAnsi="Times New Roman" w:cs="Times New Roman"/>
          <w:b/>
          <w:bCs/>
          <w:sz w:val="20"/>
          <w:szCs w:val="20"/>
        </w:rPr>
        <w:t xml:space="preserve">  (Litwa) a także Gminą Puńsk (Polska)  będącą Liderem projektu, w ramach Programu Współpracy </w:t>
      </w:r>
      <w:proofErr w:type="spellStart"/>
      <w:r w:rsidR="00B35449" w:rsidRPr="00B35449">
        <w:rPr>
          <w:rFonts w:ascii="Times New Roman" w:hAnsi="Times New Roman" w:cs="Times New Roman"/>
          <w:b/>
          <w:bCs/>
          <w:sz w:val="20"/>
          <w:szCs w:val="20"/>
        </w:rPr>
        <w:t>Interreg</w:t>
      </w:r>
      <w:proofErr w:type="spellEnd"/>
      <w:r w:rsidR="00B35449" w:rsidRPr="00B35449">
        <w:rPr>
          <w:rFonts w:ascii="Times New Roman" w:hAnsi="Times New Roman" w:cs="Times New Roman"/>
          <w:b/>
          <w:bCs/>
          <w:sz w:val="20"/>
          <w:szCs w:val="20"/>
        </w:rPr>
        <w:t xml:space="preserve"> V-A Litwa – Polska, dofinansowanego ze środków Europejskiego Funduszu Rozwoju Regionalnego. </w:t>
      </w:r>
      <w:r w:rsidRPr="00113AE3">
        <w:rPr>
          <w:rFonts w:ascii="Times New Roman" w:eastAsia="Times New Roman" w:hAnsi="Times New Roman" w:cs="Times New Roman"/>
          <w:sz w:val="20"/>
          <w:szCs w:val="20"/>
          <w:lang w:eastAsia="pl-PL"/>
        </w:rPr>
        <w:t>(Nr sprawy:</w:t>
      </w:r>
      <w:r w:rsidR="00AC42F7">
        <w:rPr>
          <w:rFonts w:ascii="Times New Roman" w:eastAsia="Times New Roman" w:hAnsi="Times New Roman" w:cs="Times New Roman"/>
          <w:b/>
          <w:bCs/>
          <w:sz w:val="20"/>
          <w:szCs w:val="20"/>
          <w:lang w:eastAsia="pl-PL"/>
        </w:rPr>
        <w:t xml:space="preserve"> 07</w:t>
      </w:r>
      <w:r w:rsidR="00F45D05">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/2019</w:t>
      </w:r>
      <w:r w:rsidRPr="00113AE3">
        <w:rPr>
          <w:rFonts w:ascii="Times New Roman" w:eastAsia="Times New Roman" w:hAnsi="Times New Roman" w:cs="Times New Roman"/>
          <w:sz w:val="20"/>
          <w:szCs w:val="20"/>
          <w:lang w:eastAsia="pl-PL"/>
        </w:rPr>
        <w:t xml:space="preserve">)  </w:t>
      </w:r>
      <w:r w:rsidR="00F45D05" w:rsidRPr="00113AE3">
        <w:rPr>
          <w:rFonts w:ascii="Times New Roman" w:eastAsia="Times New Roman" w:hAnsi="Times New Roman" w:cs="Times New Roman"/>
          <w:bCs/>
          <w:sz w:val="20"/>
          <w:szCs w:val="20"/>
          <w:lang w:eastAsia="pl-PL"/>
        </w:rPr>
        <w:t xml:space="preserve">prowadzonego przez  </w:t>
      </w:r>
      <w:r w:rsidR="00F45D05">
        <w:rPr>
          <w:rFonts w:ascii="Times New Roman" w:eastAsia="Times New Roman" w:hAnsi="Times New Roman" w:cs="Times New Roman"/>
          <w:bCs/>
          <w:sz w:val="20"/>
          <w:szCs w:val="20"/>
          <w:lang w:eastAsia="pl-PL"/>
        </w:rPr>
        <w:t>SP ZOZ</w:t>
      </w:r>
      <w:r w:rsidR="00F45D05" w:rsidRPr="00113AE3">
        <w:rPr>
          <w:rFonts w:ascii="Times New Roman" w:eastAsia="Times New Roman" w:hAnsi="Times New Roman" w:cs="Times New Roman"/>
          <w:bCs/>
          <w:sz w:val="20"/>
          <w:szCs w:val="20"/>
          <w:lang w:eastAsia="pl-PL"/>
        </w:rPr>
        <w:t xml:space="preserve"> w S</w:t>
      </w:r>
      <w:r w:rsidR="00F45D05">
        <w:rPr>
          <w:rFonts w:ascii="Times New Roman" w:eastAsia="Times New Roman" w:hAnsi="Times New Roman" w:cs="Times New Roman"/>
          <w:bCs/>
          <w:sz w:val="20"/>
          <w:szCs w:val="20"/>
          <w:lang w:eastAsia="pl-PL"/>
        </w:rPr>
        <w:t>ejnach</w:t>
      </w:r>
      <w:r w:rsidRPr="00113AE3">
        <w:rPr>
          <w:rFonts w:ascii="Times New Roman" w:eastAsia="Times New Roman" w:hAnsi="Times New Roman" w:cs="Times New Roman"/>
          <w:sz w:val="20"/>
          <w:szCs w:val="20"/>
          <w:lang w:eastAsia="pl-PL"/>
        </w:rPr>
        <w:t xml:space="preserve"> oświadczam, co następuje:</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INFORMACJA DOTYCZĄCA WYKONAWCY:</w:t>
      </w:r>
    </w:p>
    <w:p w:rsidR="00113AE3" w:rsidRPr="00113AE3" w:rsidRDefault="00330C9D" w:rsidP="00113AE3">
      <w:pPr>
        <w:spacing w:after="0" w:line="276"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Dotyczy/</w:t>
      </w:r>
      <w:r w:rsidR="00113AE3"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w:t>
      </w:r>
      <w:r w:rsidRPr="00113AE3">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b/>
          <w:bCs/>
          <w:sz w:val="20"/>
          <w:szCs w:val="20"/>
          <w:lang w:eastAsia="pl-PL"/>
        </w:rPr>
        <w:t>INFORMACJA W ZWIĄZKU Z POLEGANIEM NA ZASOBACH INNYCH PODMIOTÓW</w:t>
      </w:r>
      <w:r w:rsidRPr="00113AE3">
        <w:rPr>
          <w:rFonts w:ascii="Times New Roman" w:eastAsia="Times New Roman" w:hAnsi="Times New Roman" w:cs="Times New Roman"/>
          <w:sz w:val="20"/>
          <w:szCs w:val="20"/>
          <w:lang w:eastAsia="pl-PL"/>
        </w:rPr>
        <w:t xml:space="preserve">: </w:t>
      </w:r>
    </w:p>
    <w:p w:rsidR="00330C9D" w:rsidRPr="00113AE3" w:rsidRDefault="00330C9D" w:rsidP="00330C9D">
      <w:pPr>
        <w:spacing w:after="0" w:line="276"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Dotyczy/</w:t>
      </w:r>
      <w:r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lastRenderedPageBreak/>
        <w:t>Oświadczam, że w celu wykazania spełniania warunków udziału w postępowaniu, określonych przez zamawiającego w Rozdziale V ust 1(o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polegam na zasobach następującego/</w:t>
      </w:r>
      <w:proofErr w:type="spellStart"/>
      <w:r w:rsidRPr="00113AE3">
        <w:rPr>
          <w:rFonts w:ascii="Times New Roman" w:eastAsia="Times New Roman" w:hAnsi="Times New Roman" w:cs="Times New Roman"/>
          <w:sz w:val="20"/>
          <w:szCs w:val="20"/>
          <w:lang w:eastAsia="pl-PL"/>
        </w:rPr>
        <w:t>ych</w:t>
      </w:r>
      <w:proofErr w:type="spellEnd"/>
      <w:r w:rsidRPr="00113AE3">
        <w:rPr>
          <w:rFonts w:ascii="Times New Roman" w:eastAsia="Times New Roman" w:hAnsi="Times New Roman" w:cs="Times New Roman"/>
          <w:sz w:val="20"/>
          <w:szCs w:val="20"/>
          <w:lang w:eastAsia="pl-PL"/>
        </w:rPr>
        <w:t xml:space="preserve"> podmiotu/ów: ……………………….……………………………….., w następującym zakresie: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 xml:space="preserve">                                                               (wskazać podmiot i określić odpowiedni zakres dla wskazanego podmiotu). </w:t>
      </w: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wszystkie informacje podane w powyższych oświadczeniach są aktualne </w:t>
      </w:r>
      <w:r w:rsidRPr="00113AE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7456"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0529" w:rsidRDefault="00030529" w:rsidP="000420D6"/>
                          <w:p w:rsidR="00030529" w:rsidRDefault="00030529" w:rsidP="000420D6"/>
                          <w:p w:rsidR="00030529" w:rsidRDefault="00030529" w:rsidP="000420D6"/>
                          <w:p w:rsidR="00030529" w:rsidRDefault="0003052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D7DC5E" id="Prostokąt zaokrąglony 4" o:spid="_x0000_s1029" style="position:absolute;left:0;text-align:left;margin-left:-2.8pt;margin-top:1.85pt;width:181.9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oWow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ASoSoW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030529" w:rsidRDefault="00030529" w:rsidP="000420D6"/>
                    <w:p w:rsidR="00030529" w:rsidRDefault="00030529" w:rsidP="000420D6"/>
                    <w:p w:rsidR="00030529" w:rsidRDefault="00030529" w:rsidP="000420D6"/>
                    <w:p w:rsidR="00030529" w:rsidRDefault="0003052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w:t>
      </w:r>
      <w:proofErr w:type="spellStart"/>
      <w:r w:rsidRPr="00113AE3">
        <w:rPr>
          <w:rFonts w:ascii="Times New Roman" w:eastAsia="Times New Roman" w:hAnsi="Times New Roman" w:cs="Times New Roman"/>
          <w:i/>
          <w:iCs/>
          <w:sz w:val="20"/>
          <w:szCs w:val="20"/>
          <w:lang w:eastAsia="pl-PL"/>
        </w:rPr>
        <w:t>CEiDG</w:t>
      </w:r>
      <w:proofErr w:type="spellEnd"/>
      <w:r w:rsidRPr="00113AE3">
        <w:rPr>
          <w:rFonts w:ascii="Times New Roman" w:eastAsia="Times New Roman" w:hAnsi="Times New Roman" w:cs="Times New Roman"/>
          <w:i/>
          <w:iCs/>
          <w:sz w:val="20"/>
          <w:szCs w:val="20"/>
          <w:lang w:eastAsia="pl-PL"/>
        </w:rPr>
        <w:t>)</w:t>
      </w:r>
    </w:p>
    <w:p w:rsidR="000420D6"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ind w:left="5246" w:firstLine="154"/>
        <w:jc w:val="right"/>
        <w:rPr>
          <w:rFonts w:ascii="Times New Roman" w:eastAsia="Times New Roman" w:hAnsi="Times New Roman" w:cs="Times New Roman"/>
          <w:b/>
          <w:bCs/>
          <w:sz w:val="20"/>
          <w:szCs w:val="20"/>
          <w:lang w:eastAsia="pl-PL"/>
        </w:rPr>
      </w:pPr>
    </w:p>
    <w:p w:rsidR="00113AE3" w:rsidRPr="00113AE3" w:rsidRDefault="00113AE3" w:rsidP="00113AE3">
      <w:pPr>
        <w:spacing w:after="0" w:line="240" w:lineRule="auto"/>
        <w:rPr>
          <w:rFonts w:ascii="Times New Roman" w:eastAsia="Times New Roman" w:hAnsi="Times New Roman" w:cs="Times New Roman"/>
          <w:b/>
          <w:bCs/>
          <w:sz w:val="20"/>
          <w:szCs w:val="20"/>
          <w:lang w:eastAsia="pl-PL"/>
        </w:rPr>
      </w:pPr>
    </w:p>
    <w:p w:rsidR="00B82309" w:rsidRDefault="00B82309">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br w:type="page"/>
      </w: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lastRenderedPageBreak/>
        <w:t>OŚWIADCZENIE WYKONAWCY</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DOTYCZĄCE PRZESŁANEK WYKLUCZENIA Z POSTĘPOWANIA</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113AE3" w:rsidRPr="00113AE3" w:rsidRDefault="00113AE3" w:rsidP="00113AE3">
      <w:pPr>
        <w:autoSpaceDE w:val="0"/>
        <w:autoSpaceDN w:val="0"/>
        <w:spacing w:after="0" w:line="240" w:lineRule="auto"/>
        <w:ind w:left="284"/>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Na potrzeby postępowania o udzielenie zamówienia publicznego </w:t>
      </w:r>
      <w:proofErr w:type="spellStart"/>
      <w:r w:rsidRPr="00113AE3">
        <w:rPr>
          <w:rFonts w:ascii="Times New Roman" w:eastAsia="Times New Roman" w:hAnsi="Times New Roman" w:cs="Times New Roman"/>
          <w:sz w:val="20"/>
          <w:szCs w:val="20"/>
          <w:lang w:eastAsia="pl-PL"/>
        </w:rPr>
        <w:t>pn</w:t>
      </w:r>
      <w:proofErr w:type="spellEnd"/>
    </w:p>
    <w:p w:rsidR="00113AE3" w:rsidRPr="00113AE3" w:rsidRDefault="00113AE3" w:rsidP="00113AE3">
      <w:pPr>
        <w:spacing w:after="0" w:line="240" w:lineRule="auto"/>
        <w:jc w:val="both"/>
        <w:rPr>
          <w:rFonts w:ascii="Times New Roman" w:eastAsia="Times New Roman" w:hAnsi="Times New Roman" w:cs="Times New Roman"/>
          <w:sz w:val="20"/>
          <w:szCs w:val="20"/>
          <w:lang w:eastAsia="pl-PL"/>
        </w:rPr>
      </w:pPr>
    </w:p>
    <w:p w:rsidR="00113AE3" w:rsidRPr="00113AE3" w:rsidRDefault="00AC42F7" w:rsidP="003566C1">
      <w:pPr>
        <w:spacing w:after="0" w:line="240" w:lineRule="auto"/>
        <w:contextualSpacing/>
        <w:jc w:val="both"/>
        <w:rPr>
          <w:rFonts w:ascii="Times New Roman" w:eastAsia="Times New Roman" w:hAnsi="Times New Roman" w:cs="Times New Roman"/>
          <w:b/>
          <w:sz w:val="20"/>
          <w:szCs w:val="20"/>
          <w:lang w:eastAsia="pl-PL"/>
        </w:rPr>
      </w:pPr>
      <w:r>
        <w:rPr>
          <w:rFonts w:ascii="Times New Roman" w:hAnsi="Times New Roman" w:cs="Times New Roman"/>
          <w:b/>
          <w:bCs/>
          <w:sz w:val="20"/>
          <w:szCs w:val="20"/>
        </w:rPr>
        <w:t>K</w:t>
      </w:r>
      <w:r w:rsidRPr="00AC42F7">
        <w:rPr>
          <w:rFonts w:ascii="Times New Roman" w:hAnsi="Times New Roman" w:cs="Times New Roman"/>
          <w:b/>
          <w:bCs/>
          <w:sz w:val="20"/>
          <w:szCs w:val="20"/>
        </w:rPr>
        <w:t>ompleksowa organizacja wspólnych seminariów dla personelu medycznego w ramach projektu nr LT-PL-3R-253  pn. „Wzmacnianie współpracy w zakresie wsparcia  starzejącego się społeczeństwa i usług socjalnych” („</w:t>
      </w:r>
      <w:proofErr w:type="spellStart"/>
      <w:r w:rsidRPr="00AC42F7">
        <w:rPr>
          <w:rFonts w:ascii="Times New Roman" w:hAnsi="Times New Roman" w:cs="Times New Roman"/>
          <w:b/>
          <w:bCs/>
          <w:sz w:val="20"/>
          <w:szCs w:val="20"/>
        </w:rPr>
        <w:t>Strengthening</w:t>
      </w:r>
      <w:proofErr w:type="spellEnd"/>
      <w:r w:rsidRPr="00AC42F7">
        <w:rPr>
          <w:rFonts w:ascii="Times New Roman" w:hAnsi="Times New Roman" w:cs="Times New Roman"/>
          <w:b/>
          <w:bCs/>
          <w:sz w:val="20"/>
          <w:szCs w:val="20"/>
        </w:rPr>
        <w:t xml:space="preserve"> of cross – </w:t>
      </w:r>
      <w:proofErr w:type="spellStart"/>
      <w:r w:rsidRPr="00AC42F7">
        <w:rPr>
          <w:rFonts w:ascii="Times New Roman" w:hAnsi="Times New Roman" w:cs="Times New Roman"/>
          <w:b/>
          <w:bCs/>
          <w:sz w:val="20"/>
          <w:szCs w:val="20"/>
        </w:rPr>
        <w:t>border</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cooperation</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towards</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aging</w:t>
      </w:r>
      <w:proofErr w:type="spellEnd"/>
      <w:r w:rsidRPr="00AC42F7">
        <w:rPr>
          <w:rFonts w:ascii="Times New Roman" w:hAnsi="Times New Roman" w:cs="Times New Roman"/>
          <w:b/>
          <w:bCs/>
          <w:sz w:val="20"/>
          <w:szCs w:val="20"/>
        </w:rPr>
        <w:t xml:space="preserve"> and </w:t>
      </w:r>
      <w:proofErr w:type="spellStart"/>
      <w:r w:rsidRPr="00AC42F7">
        <w:rPr>
          <w:rFonts w:ascii="Times New Roman" w:hAnsi="Times New Roman" w:cs="Times New Roman"/>
          <w:b/>
          <w:bCs/>
          <w:sz w:val="20"/>
          <w:szCs w:val="20"/>
        </w:rPr>
        <w:t>social</w:t>
      </w:r>
      <w:proofErr w:type="spellEnd"/>
      <w:r w:rsidRPr="00AC42F7">
        <w:rPr>
          <w:rFonts w:ascii="Times New Roman" w:hAnsi="Times New Roman" w:cs="Times New Roman"/>
          <w:b/>
          <w:bCs/>
          <w:sz w:val="20"/>
          <w:szCs w:val="20"/>
        </w:rPr>
        <w:t xml:space="preserve"> services”) realizowanego w partnerstwie z Administracją Samorządu </w:t>
      </w:r>
      <w:proofErr w:type="spellStart"/>
      <w:r w:rsidRPr="00AC42F7">
        <w:rPr>
          <w:rFonts w:ascii="Times New Roman" w:hAnsi="Times New Roman" w:cs="Times New Roman"/>
          <w:b/>
          <w:bCs/>
          <w:sz w:val="20"/>
          <w:szCs w:val="20"/>
        </w:rPr>
        <w:t>Pagėgiai</w:t>
      </w:r>
      <w:proofErr w:type="spellEnd"/>
      <w:r w:rsidRPr="00AC42F7">
        <w:rPr>
          <w:rFonts w:ascii="Times New Roman" w:hAnsi="Times New Roman" w:cs="Times New Roman"/>
          <w:b/>
          <w:bCs/>
          <w:sz w:val="20"/>
          <w:szCs w:val="20"/>
        </w:rPr>
        <w:t xml:space="preserve"> (Litwa) oraz Administracją Samorządu </w:t>
      </w:r>
      <w:proofErr w:type="spellStart"/>
      <w:r w:rsidRPr="00AC42F7">
        <w:rPr>
          <w:rFonts w:ascii="Times New Roman" w:hAnsi="Times New Roman" w:cs="Times New Roman"/>
          <w:b/>
          <w:bCs/>
          <w:sz w:val="20"/>
          <w:szCs w:val="20"/>
        </w:rPr>
        <w:t>Birštonas</w:t>
      </w:r>
      <w:proofErr w:type="spellEnd"/>
      <w:r w:rsidRPr="00AC42F7">
        <w:rPr>
          <w:rFonts w:ascii="Times New Roman" w:hAnsi="Times New Roman" w:cs="Times New Roman"/>
          <w:b/>
          <w:bCs/>
          <w:sz w:val="20"/>
          <w:szCs w:val="20"/>
        </w:rPr>
        <w:t xml:space="preserve">  (Litwa) a także Gminą Puńsk (Polska)  będącą Liderem projektu, w ramach Programu Współpracy </w:t>
      </w:r>
      <w:proofErr w:type="spellStart"/>
      <w:r w:rsidRPr="00AC42F7">
        <w:rPr>
          <w:rFonts w:ascii="Times New Roman" w:hAnsi="Times New Roman" w:cs="Times New Roman"/>
          <w:b/>
          <w:bCs/>
          <w:sz w:val="20"/>
          <w:szCs w:val="20"/>
        </w:rPr>
        <w:t>Interreg</w:t>
      </w:r>
      <w:proofErr w:type="spellEnd"/>
      <w:r w:rsidRPr="00AC42F7">
        <w:rPr>
          <w:rFonts w:ascii="Times New Roman" w:hAnsi="Times New Roman" w:cs="Times New Roman"/>
          <w:b/>
          <w:bCs/>
          <w:sz w:val="20"/>
          <w:szCs w:val="20"/>
        </w:rPr>
        <w:t xml:space="preserve"> V-A Litwa – Polska, dofinansowanego ze środków Europejskiego Funduszu Rozwoju Regionalnego. </w:t>
      </w:r>
      <w:r w:rsidR="00113AE3" w:rsidRPr="00113AE3">
        <w:rPr>
          <w:rFonts w:ascii="Times New Roman" w:eastAsia="Times New Roman" w:hAnsi="Times New Roman" w:cs="Times New Roman"/>
          <w:bCs/>
          <w:sz w:val="20"/>
          <w:szCs w:val="20"/>
          <w:lang w:eastAsia="pl-PL"/>
        </w:rPr>
        <w:t xml:space="preserve">(Nr sprawy: </w:t>
      </w:r>
      <w:r>
        <w:rPr>
          <w:rFonts w:ascii="Times New Roman" w:eastAsia="Times New Roman" w:hAnsi="Times New Roman" w:cs="Times New Roman"/>
          <w:b/>
          <w:sz w:val="20"/>
          <w:szCs w:val="20"/>
          <w:lang w:eastAsia="pl-PL"/>
        </w:rPr>
        <w:t>07</w:t>
      </w:r>
      <w:r w:rsidR="00113AE3" w:rsidRPr="00113AE3">
        <w:rPr>
          <w:rFonts w:ascii="Times New Roman" w:eastAsia="Times New Roman" w:hAnsi="Times New Roman" w:cs="Times New Roman"/>
          <w:b/>
          <w:sz w:val="20"/>
          <w:szCs w:val="20"/>
          <w:lang w:eastAsia="pl-PL"/>
        </w:rPr>
        <w:t>/</w:t>
      </w:r>
      <w:r w:rsidR="00F45D05">
        <w:rPr>
          <w:rFonts w:ascii="Times New Roman" w:eastAsia="Times New Roman" w:hAnsi="Times New Roman" w:cs="Times New Roman"/>
          <w:b/>
          <w:sz w:val="20"/>
          <w:szCs w:val="20"/>
          <w:lang w:eastAsia="pl-PL"/>
        </w:rPr>
        <w:t>ZP</w:t>
      </w:r>
      <w:r w:rsidR="00113AE3" w:rsidRPr="00113AE3">
        <w:rPr>
          <w:rFonts w:ascii="Times New Roman" w:eastAsia="Times New Roman" w:hAnsi="Times New Roman" w:cs="Times New Roman"/>
          <w:b/>
          <w:sz w:val="20"/>
          <w:szCs w:val="20"/>
          <w:lang w:eastAsia="pl-PL"/>
        </w:rPr>
        <w:t>/2019</w:t>
      </w:r>
      <w:r w:rsidR="00113AE3" w:rsidRPr="00113AE3">
        <w:rPr>
          <w:rFonts w:ascii="Times New Roman" w:eastAsia="Times New Roman" w:hAnsi="Times New Roman" w:cs="Times New Roman"/>
          <w:bCs/>
          <w:sz w:val="20"/>
          <w:szCs w:val="20"/>
          <w:lang w:eastAsia="pl-PL"/>
        </w:rPr>
        <w:t xml:space="preserve">)  prowadzonego przez  </w:t>
      </w:r>
      <w:r w:rsidR="00F45D05">
        <w:rPr>
          <w:rFonts w:ascii="Times New Roman" w:eastAsia="Times New Roman" w:hAnsi="Times New Roman" w:cs="Times New Roman"/>
          <w:bCs/>
          <w:sz w:val="20"/>
          <w:szCs w:val="20"/>
          <w:lang w:eastAsia="pl-PL"/>
        </w:rPr>
        <w:t>SP ZOZ</w:t>
      </w:r>
      <w:r w:rsidR="00113AE3" w:rsidRPr="00113AE3">
        <w:rPr>
          <w:rFonts w:ascii="Times New Roman" w:eastAsia="Times New Roman" w:hAnsi="Times New Roman" w:cs="Times New Roman"/>
          <w:bCs/>
          <w:sz w:val="20"/>
          <w:szCs w:val="20"/>
          <w:lang w:eastAsia="pl-PL"/>
        </w:rPr>
        <w:t xml:space="preserve"> w S</w:t>
      </w:r>
      <w:r w:rsidR="00F45D05">
        <w:rPr>
          <w:rFonts w:ascii="Times New Roman" w:eastAsia="Times New Roman" w:hAnsi="Times New Roman" w:cs="Times New Roman"/>
          <w:bCs/>
          <w:sz w:val="20"/>
          <w:szCs w:val="20"/>
          <w:lang w:eastAsia="pl-PL"/>
        </w:rPr>
        <w:t>ejnach</w:t>
      </w:r>
      <w:r w:rsidR="00113AE3" w:rsidRPr="00113AE3">
        <w:rPr>
          <w:rFonts w:ascii="Times New Roman" w:eastAsia="Times New Roman" w:hAnsi="Times New Roman" w:cs="Times New Roman"/>
          <w:bCs/>
          <w:sz w:val="20"/>
          <w:szCs w:val="20"/>
          <w:lang w:eastAsia="pl-PL"/>
        </w:rPr>
        <w:t xml:space="preserve"> oświadczam, co</w:t>
      </w:r>
      <w:r w:rsidR="00113AE3" w:rsidRPr="00113AE3">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Cs/>
          <w:sz w:val="20"/>
          <w:szCs w:val="20"/>
          <w:lang w:eastAsia="pl-PL"/>
        </w:rPr>
        <w:t>następuje:</w:t>
      </w:r>
      <w:r w:rsidR="00F45D05">
        <w:rPr>
          <w:rFonts w:ascii="Times New Roman" w:eastAsia="Times New Roman" w:hAnsi="Times New Roman" w:cs="Times New Roman"/>
          <w:bCs/>
          <w:sz w:val="20"/>
          <w:szCs w:val="20"/>
          <w:lang w:eastAsia="pl-PL"/>
        </w:rPr>
        <w:t xml:space="preserve"> </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OŚWIADCZENIA DOTYCZĄCE WYKONAWCY:</w:t>
      </w:r>
    </w:p>
    <w:p w:rsidR="00113AE3" w:rsidRPr="00113AE3" w:rsidRDefault="00113AE3" w:rsidP="00113AE3">
      <w:pPr>
        <w:spacing w:after="0" w:line="276" w:lineRule="auto"/>
        <w:ind w:left="360"/>
        <w:jc w:val="both"/>
        <w:rPr>
          <w:rFonts w:ascii="Times New Roman" w:eastAsia="Times New Roman" w:hAnsi="Times New Roman" w:cs="Times New Roman"/>
          <w:kern w:val="1"/>
          <w:sz w:val="20"/>
          <w:szCs w:val="20"/>
          <w:lang w:eastAsia="ar-SA"/>
        </w:rPr>
      </w:pPr>
    </w:p>
    <w:p w:rsidR="00113AE3" w:rsidRPr="00113AE3" w:rsidRDefault="00113AE3" w:rsidP="00103436">
      <w:pPr>
        <w:numPr>
          <w:ilvl w:val="0"/>
          <w:numId w:val="65"/>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 xml:space="preserve">Oświadczam, że nie podlegam wykluczeniu z postępowania na podstawie art. 24 ust 1 pkt 12-23 ustawy </w:t>
      </w:r>
      <w:proofErr w:type="spellStart"/>
      <w:r w:rsidRPr="00113AE3">
        <w:rPr>
          <w:rFonts w:ascii="Times New Roman" w:eastAsia="Times New Roman" w:hAnsi="Times New Roman" w:cs="Times New Roman"/>
          <w:kern w:val="1"/>
          <w:sz w:val="20"/>
          <w:szCs w:val="20"/>
          <w:lang w:eastAsia="ar-SA"/>
        </w:rPr>
        <w:t>Pzp</w:t>
      </w:r>
      <w:proofErr w:type="spellEnd"/>
      <w:r w:rsidRPr="00113AE3">
        <w:rPr>
          <w:rFonts w:ascii="Times New Roman" w:eastAsia="Times New Roman" w:hAnsi="Times New Roman" w:cs="Times New Roman"/>
          <w:kern w:val="1"/>
          <w:sz w:val="20"/>
          <w:szCs w:val="20"/>
          <w:lang w:eastAsia="ar-SA"/>
        </w:rPr>
        <w:t>.</w:t>
      </w:r>
    </w:p>
    <w:p w:rsidR="00113AE3" w:rsidRPr="00113AE3" w:rsidRDefault="00113AE3" w:rsidP="00103436">
      <w:pPr>
        <w:numPr>
          <w:ilvl w:val="0"/>
          <w:numId w:val="65"/>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 xml:space="preserve">Oświadczam, że nie podlegam wykluczeniu z postępowania na podstawie art. 24 ust. 5 pkt 1 ustawy </w:t>
      </w:r>
      <w:proofErr w:type="spellStart"/>
      <w:r w:rsidRPr="00113AE3">
        <w:rPr>
          <w:rFonts w:ascii="Times New Roman" w:eastAsia="Times New Roman" w:hAnsi="Times New Roman" w:cs="Times New Roman"/>
          <w:kern w:val="1"/>
          <w:sz w:val="20"/>
          <w:szCs w:val="20"/>
          <w:lang w:eastAsia="ar-SA"/>
        </w:rPr>
        <w:t>Pzp</w:t>
      </w:r>
      <w:proofErr w:type="spellEnd"/>
      <w:r w:rsidRPr="00113AE3">
        <w:rPr>
          <w:rFonts w:ascii="Times New Roman" w:eastAsia="Times New Roman" w:hAnsi="Times New Roman" w:cs="Times New Roman"/>
          <w:kern w:val="1"/>
          <w:sz w:val="20"/>
          <w:szCs w:val="20"/>
          <w:lang w:eastAsia="ar-SA"/>
        </w:rPr>
        <w:t xml:space="preserve">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113AE3">
        <w:rPr>
          <w:rFonts w:ascii="Times New Roman" w:eastAsia="Times New Roman" w:hAnsi="Times New Roman" w:cs="Times New Roman"/>
          <w:sz w:val="20"/>
          <w:szCs w:val="20"/>
          <w:lang w:eastAsia="pl-PL"/>
        </w:rPr>
        <w:t>Pzp</w:t>
      </w:r>
      <w:proofErr w:type="spellEnd"/>
      <w:r w:rsidRPr="00113AE3">
        <w:rPr>
          <w:rFonts w:ascii="Times New Roman" w:eastAsia="Times New Roman" w:hAnsi="Times New Roman" w:cs="Times New Roman"/>
          <w:sz w:val="20"/>
          <w:szCs w:val="20"/>
          <w:lang w:eastAsia="pl-PL"/>
        </w:rPr>
        <w:t xml:space="preserve"> </w:t>
      </w:r>
      <w:r w:rsidRPr="00113AE3">
        <w:rPr>
          <w:rFonts w:ascii="Times New Roman" w:eastAsia="Times New Roman" w:hAnsi="Times New Roman" w:cs="Times New Roman"/>
          <w:i/>
          <w:iCs/>
          <w:sz w:val="20"/>
          <w:szCs w:val="20"/>
          <w:lang w:eastAsia="pl-PL"/>
        </w:rPr>
        <w:t xml:space="preserve">(podać mającą zastosowanie podstawę wykluczenia spośród wymienionych w art. 24 ust. 1 pkt 13-14, 16-20 lub art. 24 ust. 5 ustawy </w:t>
      </w:r>
      <w:proofErr w:type="spellStart"/>
      <w:r w:rsidRPr="00113AE3">
        <w:rPr>
          <w:rFonts w:ascii="Times New Roman" w:eastAsia="Times New Roman" w:hAnsi="Times New Roman" w:cs="Times New Roman"/>
          <w:i/>
          <w:iCs/>
          <w:sz w:val="20"/>
          <w:szCs w:val="20"/>
          <w:lang w:eastAsia="pl-PL"/>
        </w:rPr>
        <w:t>Pzp</w:t>
      </w:r>
      <w:proofErr w:type="spellEnd"/>
      <w:r w:rsidRPr="00113AE3">
        <w:rPr>
          <w:rFonts w:ascii="Times New Roman" w:eastAsia="Times New Roman" w:hAnsi="Times New Roman" w:cs="Times New Roman"/>
          <w:i/>
          <w:iCs/>
          <w:sz w:val="20"/>
          <w:szCs w:val="20"/>
          <w:lang w:eastAsia="pl-PL"/>
        </w:rPr>
        <w:t>).</w:t>
      </w:r>
      <w:r w:rsidRPr="00113AE3">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113AE3">
        <w:rPr>
          <w:rFonts w:ascii="Times New Roman" w:eastAsia="Times New Roman" w:hAnsi="Times New Roman" w:cs="Times New Roman"/>
          <w:sz w:val="20"/>
          <w:szCs w:val="20"/>
          <w:lang w:eastAsia="pl-PL"/>
        </w:rPr>
        <w:t>Pzp</w:t>
      </w:r>
      <w:proofErr w:type="spellEnd"/>
      <w:r w:rsidRPr="00113AE3">
        <w:rPr>
          <w:rFonts w:ascii="Times New Roman" w:eastAsia="Times New Roman" w:hAnsi="Times New Roman" w:cs="Times New Roman"/>
          <w:sz w:val="20"/>
          <w:szCs w:val="20"/>
          <w:lang w:eastAsia="pl-PL"/>
        </w:rPr>
        <w:t xml:space="preserve"> podjąłem następujące środki naprawcze: ……………………………………………………...………………………………………………………………..</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360" w:lineRule="auto"/>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PODMIOTU, NA KTÓREGO ZASOBY POWOŁUJE SIĘ WYKONAWCA:</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t>Oświadczam, że następujący/e podmiot/y, na którego/</w:t>
      </w:r>
      <w:proofErr w:type="spellStart"/>
      <w:r w:rsidRPr="00113AE3">
        <w:rPr>
          <w:rFonts w:ascii="Times New Roman" w:eastAsia="Times New Roman" w:hAnsi="Times New Roman" w:cs="Times New Roman"/>
          <w:sz w:val="20"/>
          <w:szCs w:val="20"/>
          <w:lang w:eastAsia="pl-PL"/>
        </w:rPr>
        <w:t>ych</w:t>
      </w:r>
      <w:proofErr w:type="spellEnd"/>
      <w:r w:rsidRPr="00113AE3">
        <w:rPr>
          <w:rFonts w:ascii="Times New Roman" w:eastAsia="Times New Roman" w:hAnsi="Times New Roman" w:cs="Times New Roman"/>
          <w:sz w:val="20"/>
          <w:szCs w:val="20"/>
          <w:lang w:eastAsia="pl-PL"/>
        </w:rPr>
        <w:t xml:space="preserve"> zasoby powołuję się w niniejszym postępowaniu, tj.: …………………………………………………………………….……………………… </w:t>
      </w:r>
      <w:r w:rsidRPr="00113AE3">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113AE3">
        <w:rPr>
          <w:rFonts w:ascii="Times New Roman" w:eastAsia="Times New Roman" w:hAnsi="Times New Roman" w:cs="Times New Roman"/>
          <w:i/>
          <w:iCs/>
          <w:sz w:val="20"/>
          <w:szCs w:val="20"/>
          <w:lang w:eastAsia="pl-PL"/>
        </w:rPr>
        <w:t>CEiDG</w:t>
      </w:r>
      <w:proofErr w:type="spellEnd"/>
      <w:r w:rsidRPr="00113AE3">
        <w:rPr>
          <w:rFonts w:ascii="Times New Roman" w:eastAsia="Times New Roman" w:hAnsi="Times New Roman" w:cs="Times New Roman"/>
          <w:i/>
          <w:iCs/>
          <w:sz w:val="20"/>
          <w:szCs w:val="20"/>
          <w:lang w:eastAsia="pl-PL"/>
        </w:rPr>
        <w:t xml:space="preserve">) </w:t>
      </w:r>
      <w:r w:rsidRPr="00113AE3">
        <w:rPr>
          <w:rFonts w:ascii="Times New Roman" w:eastAsia="Times New Roman" w:hAnsi="Times New Roman" w:cs="Times New Roman"/>
          <w:sz w:val="20"/>
          <w:szCs w:val="20"/>
          <w:lang w:eastAsia="pl-PL"/>
        </w:rPr>
        <w:t>nie podlega/ją wykluczeniu z postępowania 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113AE3" w:rsidRPr="00113AE3" w:rsidRDefault="00113AE3" w:rsidP="00113AE3">
      <w:pPr>
        <w:spacing w:after="0" w:line="276" w:lineRule="auto"/>
        <w:rPr>
          <w:rFonts w:ascii="Times New Roman" w:eastAsia="Times New Roman" w:hAnsi="Times New Roman" w:cs="Times New Roman"/>
          <w:b/>
          <w:bCs/>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lastRenderedPageBreak/>
        <w:t>Oświadczam, że następujący/e podmiot/y, będący/e podwykonawcą/</w:t>
      </w:r>
      <w:proofErr w:type="spellStart"/>
      <w:r w:rsidRPr="00113AE3">
        <w:rPr>
          <w:rFonts w:ascii="Times New Roman" w:eastAsia="Times New Roman" w:hAnsi="Times New Roman" w:cs="Times New Roman"/>
          <w:sz w:val="20"/>
          <w:szCs w:val="20"/>
          <w:lang w:eastAsia="pl-PL"/>
        </w:rPr>
        <w:t>ami</w:t>
      </w:r>
      <w:proofErr w:type="spellEnd"/>
      <w:r w:rsidRPr="00113AE3">
        <w:rPr>
          <w:rFonts w:ascii="Times New Roman" w:eastAsia="Times New Roman" w:hAnsi="Times New Roman" w:cs="Times New Roman"/>
          <w:sz w:val="20"/>
          <w:szCs w:val="20"/>
          <w:lang w:eastAsia="pl-PL"/>
        </w:rPr>
        <w:t xml:space="preserve">: ……………………………………………………………………..….…… </w:t>
      </w:r>
      <w:r w:rsidRPr="00113AE3">
        <w:rPr>
          <w:rFonts w:ascii="Times New Roman" w:eastAsia="Times New Roman" w:hAnsi="Times New Roman" w:cs="Times New Roman"/>
          <w:i/>
          <w:iCs/>
          <w:sz w:val="20"/>
          <w:szCs w:val="20"/>
          <w:lang w:eastAsia="pl-PL"/>
        </w:rPr>
        <w:t>(podać pełną nazwę/firmę, adres, a także w zależności od podmiotu: NIP/PESEL, KRS/</w:t>
      </w:r>
      <w:proofErr w:type="spellStart"/>
      <w:r w:rsidRPr="00113AE3">
        <w:rPr>
          <w:rFonts w:ascii="Times New Roman" w:eastAsia="Times New Roman" w:hAnsi="Times New Roman" w:cs="Times New Roman"/>
          <w:i/>
          <w:iCs/>
          <w:sz w:val="20"/>
          <w:szCs w:val="20"/>
          <w:lang w:eastAsia="pl-PL"/>
        </w:rPr>
        <w:t>CEiDG</w:t>
      </w:r>
      <w:proofErr w:type="spellEnd"/>
      <w:r w:rsidRPr="00113AE3">
        <w:rPr>
          <w:rFonts w:ascii="Times New Roman" w:eastAsia="Times New Roman" w:hAnsi="Times New Roman" w:cs="Times New Roman"/>
          <w:i/>
          <w:iCs/>
          <w:sz w:val="20"/>
          <w:szCs w:val="20"/>
          <w:lang w:eastAsia="pl-PL"/>
        </w:rPr>
        <w:t>)</w:t>
      </w:r>
      <w:r w:rsidRPr="00113AE3">
        <w:rPr>
          <w:rFonts w:ascii="Times New Roman" w:eastAsia="Times New Roman" w:hAnsi="Times New Roman" w:cs="Times New Roman"/>
          <w:sz w:val="20"/>
          <w:szCs w:val="20"/>
          <w:lang w:eastAsia="pl-PL"/>
        </w:rPr>
        <w:t xml:space="preserve">, nie podlega/ą wykluczeniu z postępowania </w:t>
      </w:r>
      <w:r w:rsidRPr="00113AE3">
        <w:rPr>
          <w:rFonts w:ascii="Times New Roman" w:eastAsia="Times New Roman" w:hAnsi="Times New Roman" w:cs="Times New Roman"/>
          <w:sz w:val="20"/>
          <w:szCs w:val="20"/>
          <w:lang w:eastAsia="pl-PL"/>
        </w:rPr>
        <w:br/>
        <w:t>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3566C1">
      <w:pPr>
        <w:spacing w:after="0" w:line="276" w:lineRule="auto"/>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rPr>
          <w:rFonts w:ascii="Times New Roman" w:eastAsia="Times New Roman" w:hAnsi="Times New Roman" w:cs="Times New Roman"/>
          <w:sz w:val="20"/>
          <w:szCs w:val="20"/>
          <w:lang w:eastAsia="pl-PL"/>
        </w:rPr>
      </w:pPr>
    </w:p>
    <w:p w:rsidR="00113AE3" w:rsidRPr="00113AE3" w:rsidRDefault="00113AE3" w:rsidP="00113AE3">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113AE3">
        <w:rPr>
          <w:rFonts w:ascii="Times New Roman" w:eastAsia="Times New Roman" w:hAnsi="Times New Roman" w:cs="Times New Roman"/>
          <w:b/>
          <w:bCs/>
          <w:color w:val="000000"/>
          <w:sz w:val="20"/>
          <w:szCs w:val="20"/>
          <w:lang w:eastAsia="pl-PL"/>
        </w:rPr>
        <w:lastRenderedPageBreak/>
        <w:t>Załącznik nr 4 do SIWZ</w:t>
      </w:r>
    </w:p>
    <w:p w:rsidR="000420D6" w:rsidRPr="0004032F" w:rsidRDefault="00113AE3" w:rsidP="000420D6">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9504"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0529" w:rsidRDefault="00030529" w:rsidP="000420D6"/>
                          <w:p w:rsidR="00030529" w:rsidRDefault="00030529" w:rsidP="000420D6"/>
                          <w:p w:rsidR="00030529" w:rsidRDefault="00030529" w:rsidP="000420D6"/>
                          <w:p w:rsidR="00030529" w:rsidRDefault="00030529"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D7DC5E" id="Prostokąt zaokrąglony 5" o:spid="_x0000_s1030" style="position:absolute;left:0;text-align:left;margin-left:-2.8pt;margin-top:1.85pt;width:181.9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z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T2c99NSsx04yuj+bkMv&#10;gkmtzRNGHdxrX5g1MRwj+V55V46z2DeC48AcB8vjgCgKUAV2GPXTmQvNozfDLbi3Em5v857J4Hm4&#10;r0HH0Ft8QziOw6rfHXD6Cw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FW5hTO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030529" w:rsidRDefault="00030529" w:rsidP="000420D6"/>
                    <w:p w:rsidR="00030529" w:rsidRDefault="00030529" w:rsidP="000420D6"/>
                    <w:p w:rsidR="00030529" w:rsidRDefault="00030529" w:rsidP="000420D6"/>
                    <w:p w:rsidR="00030529" w:rsidRDefault="00030529"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113AE3" w:rsidRPr="000420D6" w:rsidRDefault="000420D6" w:rsidP="00113AE3">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113AE3"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0420D6" w:rsidRDefault="000420D6"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t xml:space="preserve">OŚWIADCZENIE  WYKONAWCY O  PRZYNALEŻNOŚCI  </w:t>
      </w:r>
    </w:p>
    <w:p w:rsidR="00B2042A" w:rsidRPr="00B2042A"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br/>
        <w:t>LUB  BRAKU  PRZYNALEŻNOŚCI  DO TEJ SAMEJ GRUPY  KAPITAŁOWEJ</w:t>
      </w:r>
    </w:p>
    <w:p w:rsidR="00113AE3" w:rsidRPr="00113AE3" w:rsidRDefault="00113AE3" w:rsidP="00113AE3">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AC42F7">
        <w:rPr>
          <w:rFonts w:ascii="Times New Roman" w:eastAsia="Times New Roman" w:hAnsi="Times New Roman" w:cs="Times New Roman"/>
          <w:b/>
          <w:bCs/>
          <w:sz w:val="20"/>
          <w:szCs w:val="20"/>
          <w:lang w:eastAsia="pl-PL"/>
        </w:rPr>
        <w:t>07</w:t>
      </w:r>
      <w:r w:rsidR="00985830">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13AE3" w:rsidRPr="00113AE3" w:rsidRDefault="00AC42F7" w:rsidP="00983271">
      <w:pPr>
        <w:autoSpaceDE w:val="0"/>
        <w:autoSpaceDN w:val="0"/>
        <w:adjustRightInd w:val="0"/>
        <w:spacing w:after="0" w:line="240" w:lineRule="auto"/>
        <w:ind w:firstLine="360"/>
        <w:contextualSpacing/>
        <w:jc w:val="both"/>
        <w:rPr>
          <w:rFonts w:ascii="Times New Roman" w:eastAsia="Times New Roman" w:hAnsi="Times New Roman" w:cs="Times New Roman"/>
          <w:sz w:val="20"/>
          <w:szCs w:val="20"/>
          <w:lang w:eastAsia="pl-PL"/>
        </w:rPr>
      </w:pPr>
      <w:r>
        <w:rPr>
          <w:rFonts w:ascii="Times New Roman" w:hAnsi="Times New Roman" w:cs="Times New Roman"/>
          <w:b/>
          <w:bCs/>
          <w:sz w:val="20"/>
          <w:szCs w:val="20"/>
        </w:rPr>
        <w:t>Kompleksową organizację</w:t>
      </w:r>
      <w:r w:rsidRPr="00AC42F7">
        <w:rPr>
          <w:rFonts w:ascii="Times New Roman" w:hAnsi="Times New Roman" w:cs="Times New Roman"/>
          <w:b/>
          <w:bCs/>
          <w:sz w:val="20"/>
          <w:szCs w:val="20"/>
        </w:rPr>
        <w:t xml:space="preserve"> wspólnych seminariów dla personelu medycznego w ramach projektu nr LT-PL-3R-253  pn. „Wzmacnianie współpracy w zakresie wsparcia  starzejącego się społeczeństwa i usług socjalnych” („</w:t>
      </w:r>
      <w:proofErr w:type="spellStart"/>
      <w:r w:rsidRPr="00AC42F7">
        <w:rPr>
          <w:rFonts w:ascii="Times New Roman" w:hAnsi="Times New Roman" w:cs="Times New Roman"/>
          <w:b/>
          <w:bCs/>
          <w:sz w:val="20"/>
          <w:szCs w:val="20"/>
        </w:rPr>
        <w:t>Strengthening</w:t>
      </w:r>
      <w:proofErr w:type="spellEnd"/>
      <w:r w:rsidRPr="00AC42F7">
        <w:rPr>
          <w:rFonts w:ascii="Times New Roman" w:hAnsi="Times New Roman" w:cs="Times New Roman"/>
          <w:b/>
          <w:bCs/>
          <w:sz w:val="20"/>
          <w:szCs w:val="20"/>
        </w:rPr>
        <w:t xml:space="preserve"> of cross – </w:t>
      </w:r>
      <w:proofErr w:type="spellStart"/>
      <w:r w:rsidRPr="00AC42F7">
        <w:rPr>
          <w:rFonts w:ascii="Times New Roman" w:hAnsi="Times New Roman" w:cs="Times New Roman"/>
          <w:b/>
          <w:bCs/>
          <w:sz w:val="20"/>
          <w:szCs w:val="20"/>
        </w:rPr>
        <w:t>border</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cooperation</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towards</w:t>
      </w:r>
      <w:proofErr w:type="spellEnd"/>
      <w:r w:rsidRPr="00AC42F7">
        <w:rPr>
          <w:rFonts w:ascii="Times New Roman" w:hAnsi="Times New Roman" w:cs="Times New Roman"/>
          <w:b/>
          <w:bCs/>
          <w:sz w:val="20"/>
          <w:szCs w:val="20"/>
        </w:rPr>
        <w:t xml:space="preserve"> </w:t>
      </w:r>
      <w:proofErr w:type="spellStart"/>
      <w:r w:rsidRPr="00AC42F7">
        <w:rPr>
          <w:rFonts w:ascii="Times New Roman" w:hAnsi="Times New Roman" w:cs="Times New Roman"/>
          <w:b/>
          <w:bCs/>
          <w:sz w:val="20"/>
          <w:szCs w:val="20"/>
        </w:rPr>
        <w:t>aging</w:t>
      </w:r>
      <w:proofErr w:type="spellEnd"/>
      <w:r w:rsidRPr="00AC42F7">
        <w:rPr>
          <w:rFonts w:ascii="Times New Roman" w:hAnsi="Times New Roman" w:cs="Times New Roman"/>
          <w:b/>
          <w:bCs/>
          <w:sz w:val="20"/>
          <w:szCs w:val="20"/>
        </w:rPr>
        <w:t xml:space="preserve"> and </w:t>
      </w:r>
      <w:proofErr w:type="spellStart"/>
      <w:r w:rsidRPr="00AC42F7">
        <w:rPr>
          <w:rFonts w:ascii="Times New Roman" w:hAnsi="Times New Roman" w:cs="Times New Roman"/>
          <w:b/>
          <w:bCs/>
          <w:sz w:val="20"/>
          <w:szCs w:val="20"/>
        </w:rPr>
        <w:t>social</w:t>
      </w:r>
      <w:proofErr w:type="spellEnd"/>
      <w:r w:rsidRPr="00AC42F7">
        <w:rPr>
          <w:rFonts w:ascii="Times New Roman" w:hAnsi="Times New Roman" w:cs="Times New Roman"/>
          <w:b/>
          <w:bCs/>
          <w:sz w:val="20"/>
          <w:szCs w:val="20"/>
        </w:rPr>
        <w:t xml:space="preserve"> services”) realizowanego w partnerstwie z Administracją Samorządu </w:t>
      </w:r>
      <w:proofErr w:type="spellStart"/>
      <w:r w:rsidRPr="00AC42F7">
        <w:rPr>
          <w:rFonts w:ascii="Times New Roman" w:hAnsi="Times New Roman" w:cs="Times New Roman"/>
          <w:b/>
          <w:bCs/>
          <w:sz w:val="20"/>
          <w:szCs w:val="20"/>
        </w:rPr>
        <w:t>Pagėgiai</w:t>
      </w:r>
      <w:proofErr w:type="spellEnd"/>
      <w:r w:rsidRPr="00AC42F7">
        <w:rPr>
          <w:rFonts w:ascii="Times New Roman" w:hAnsi="Times New Roman" w:cs="Times New Roman"/>
          <w:b/>
          <w:bCs/>
          <w:sz w:val="20"/>
          <w:szCs w:val="20"/>
        </w:rPr>
        <w:t xml:space="preserve"> (Litwa) oraz Administracją Samorządu </w:t>
      </w:r>
      <w:proofErr w:type="spellStart"/>
      <w:r w:rsidRPr="00AC42F7">
        <w:rPr>
          <w:rFonts w:ascii="Times New Roman" w:hAnsi="Times New Roman" w:cs="Times New Roman"/>
          <w:b/>
          <w:bCs/>
          <w:sz w:val="20"/>
          <w:szCs w:val="20"/>
        </w:rPr>
        <w:t>Birštonas</w:t>
      </w:r>
      <w:proofErr w:type="spellEnd"/>
      <w:r w:rsidRPr="00AC42F7">
        <w:rPr>
          <w:rFonts w:ascii="Times New Roman" w:hAnsi="Times New Roman" w:cs="Times New Roman"/>
          <w:b/>
          <w:bCs/>
          <w:sz w:val="20"/>
          <w:szCs w:val="20"/>
        </w:rPr>
        <w:t xml:space="preserve">  (Litwa) a także Gminą Puńsk (Polska)  będącą Liderem projektu, w ramach Programu Współpracy </w:t>
      </w:r>
      <w:proofErr w:type="spellStart"/>
      <w:r w:rsidRPr="00AC42F7">
        <w:rPr>
          <w:rFonts w:ascii="Times New Roman" w:hAnsi="Times New Roman" w:cs="Times New Roman"/>
          <w:b/>
          <w:bCs/>
          <w:sz w:val="20"/>
          <w:szCs w:val="20"/>
        </w:rPr>
        <w:t>Interreg</w:t>
      </w:r>
      <w:proofErr w:type="spellEnd"/>
      <w:r w:rsidRPr="00AC42F7">
        <w:rPr>
          <w:rFonts w:ascii="Times New Roman" w:hAnsi="Times New Roman" w:cs="Times New Roman"/>
          <w:b/>
          <w:bCs/>
          <w:sz w:val="20"/>
          <w:szCs w:val="20"/>
        </w:rPr>
        <w:t xml:space="preserve"> V-A Litwa – Polska, dofinansowanego ze środków Europejskiego Funduszu Rozwoju </w:t>
      </w:r>
      <w:proofErr w:type="spellStart"/>
      <w:r w:rsidRPr="00AC42F7">
        <w:rPr>
          <w:rFonts w:ascii="Times New Roman" w:hAnsi="Times New Roman" w:cs="Times New Roman"/>
          <w:b/>
          <w:bCs/>
          <w:sz w:val="20"/>
          <w:szCs w:val="20"/>
        </w:rPr>
        <w:t>Regionalnego.</w:t>
      </w:r>
      <w:r w:rsidR="00113AE3" w:rsidRPr="00113AE3">
        <w:rPr>
          <w:rFonts w:ascii="Times New Roman" w:eastAsia="Times New Roman" w:hAnsi="Times New Roman" w:cs="Times New Roman"/>
          <w:sz w:val="20"/>
          <w:szCs w:val="20"/>
          <w:lang w:eastAsia="pl-PL"/>
        </w:rPr>
        <w:t>oświadczam</w:t>
      </w:r>
      <w:proofErr w:type="spellEnd"/>
      <w:r w:rsidR="00113AE3" w:rsidRPr="00113AE3">
        <w:rPr>
          <w:rFonts w:ascii="Times New Roman" w:eastAsia="Times New Roman" w:hAnsi="Times New Roman" w:cs="Times New Roman"/>
          <w:sz w:val="20"/>
          <w:szCs w:val="20"/>
          <w:lang w:eastAsia="pl-PL"/>
        </w:rPr>
        <w:t>/y, że</w:t>
      </w:r>
      <w:r w:rsidR="00113AE3" w:rsidRPr="005F66F0">
        <w:rPr>
          <w:rFonts w:ascii="Times New Roman" w:eastAsia="Times New Roman" w:hAnsi="Times New Roman" w:cs="Times New Roman"/>
          <w:sz w:val="20"/>
          <w:szCs w:val="20"/>
          <w:vertAlign w:val="superscript"/>
          <w:lang w:eastAsia="pl-PL"/>
        </w:rPr>
        <w:footnoteReference w:id="1"/>
      </w:r>
      <w:r w:rsidR="00113AE3" w:rsidRPr="00113AE3">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Nazwa ………………………………………………………………………………………………….……………</w:t>
      </w: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Adres ………………………………………………………………………………………………………………..</w:t>
      </w:r>
    </w:p>
    <w:p w:rsidR="00113AE3" w:rsidRPr="00113AE3" w:rsidRDefault="00113AE3" w:rsidP="00113AE3">
      <w:pPr>
        <w:spacing w:after="0" w:line="240" w:lineRule="auto"/>
        <w:contextualSpacing/>
        <w:jc w:val="center"/>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(nazwa wykonawcy/wykonawców)</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r w:rsidRPr="00113AE3">
        <w:rPr>
          <w:rFonts w:ascii="Times New Roman" w:eastAsia="Times New Roman" w:hAnsi="Times New Roman" w:cs="Times New Roman"/>
          <w:i/>
          <w:sz w:val="20"/>
          <w:szCs w:val="20"/>
          <w:lang w:eastAsia="pl-PL"/>
        </w:rPr>
        <w:t xml:space="preserve"> </w:t>
      </w:r>
      <w:r w:rsidRPr="00113AE3">
        <w:rPr>
          <w:rFonts w:ascii="Times New Roman" w:eastAsia="Times New Roman" w:hAnsi="Times New Roman" w:cs="Times New Roman"/>
          <w:sz w:val="20"/>
          <w:szCs w:val="20"/>
          <w:lang w:eastAsia="pl-PL"/>
        </w:rPr>
        <w:t xml:space="preserve">zwanego /zwanych dalej w niniejszym piśmie Wykonawcą, informuję/informujemy, iż </w:t>
      </w:r>
      <w:r w:rsidRPr="00113AE3">
        <w:rPr>
          <w:rFonts w:ascii="Times New Roman" w:eastAsia="Times New Roman" w:hAnsi="Times New Roman" w:cs="Times New Roman"/>
          <w:b/>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03436">
      <w:pPr>
        <w:numPr>
          <w:ilvl w:val="0"/>
          <w:numId w:val="64"/>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z żadnym z Wykonawców, którzy złożyli oferty w niniejszym postępowaniu </w:t>
      </w:r>
      <w:r w:rsidRPr="00113AE3">
        <w:rPr>
          <w:rFonts w:ascii="Times New Roman" w:eastAsia="Times New Roman" w:hAnsi="Times New Roman" w:cs="Times New Roman"/>
          <w:b/>
          <w:bCs/>
          <w:sz w:val="20"/>
          <w:szCs w:val="20"/>
          <w:lang w:eastAsia="pl-PL"/>
        </w:rPr>
        <w:t>nie należę/nie należymy</w:t>
      </w:r>
      <w:r w:rsidRPr="00113AE3">
        <w:rPr>
          <w:rFonts w:ascii="Times New Roman" w:eastAsia="Times New Roman" w:hAnsi="Times New Roman" w:cs="Times New Roman"/>
          <w:b/>
          <w:bCs/>
          <w:sz w:val="20"/>
          <w:szCs w:val="20"/>
          <w:vertAlign w:val="superscript"/>
          <w:lang w:eastAsia="pl-PL"/>
        </w:rPr>
        <w:t>1</w:t>
      </w:r>
      <w:r w:rsidRPr="00113AE3">
        <w:rPr>
          <w:rFonts w:ascii="Times New Roman" w:eastAsia="Times New Roman" w:hAnsi="Times New Roman" w:cs="Times New Roman"/>
          <w:b/>
          <w:bCs/>
          <w:sz w:val="20"/>
          <w:szCs w:val="20"/>
          <w:lang w:eastAsia="pl-PL"/>
        </w:rPr>
        <w:t xml:space="preserve">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A82FE5" w:rsidRDefault="00113AE3" w:rsidP="00103436">
      <w:pPr>
        <w:numPr>
          <w:ilvl w:val="0"/>
          <w:numId w:val="64"/>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wspólnie z …………………</w:t>
      </w:r>
      <w:r w:rsidR="00924ADD">
        <w:rPr>
          <w:rFonts w:ascii="Times New Roman" w:eastAsia="Times New Roman" w:hAnsi="Times New Roman" w:cs="Times New Roman"/>
          <w:sz w:val="20"/>
          <w:szCs w:val="20"/>
          <w:lang w:eastAsia="pl-PL"/>
        </w:rPr>
        <w:t>…………………………………………………………………………………</w:t>
      </w:r>
    </w:p>
    <w:p w:rsidR="00113AE3" w:rsidRPr="00113AE3" w:rsidRDefault="00B2042A" w:rsidP="00B2042A">
      <w:pPr>
        <w:spacing w:before="120"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
          <w:sz w:val="20"/>
          <w:szCs w:val="20"/>
          <w:lang w:eastAsia="pl-PL"/>
        </w:rPr>
        <w:t>należę/należymy</w:t>
      </w:r>
      <w:r w:rsidR="00113AE3" w:rsidRPr="00113AE3">
        <w:rPr>
          <w:rFonts w:ascii="Times New Roman" w:eastAsia="Times New Roman" w:hAnsi="Times New Roman" w:cs="Times New Roman"/>
          <w:b/>
          <w:sz w:val="20"/>
          <w:szCs w:val="20"/>
          <w:vertAlign w:val="superscript"/>
          <w:lang w:eastAsia="pl-PL"/>
        </w:rPr>
        <w:t>1</w:t>
      </w:r>
      <w:r w:rsidR="00113AE3" w:rsidRPr="00113AE3">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 xml:space="preserve">do tej samej grupy kapitałowej w rozumieniu ustawy z dnia 16 lutego 2007r. o ochronie konkurencji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i konsumentów (Dz. U. z 2015 r. poz. 184, 1618 i 1634).</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1.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2.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3.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before="12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113AE3" w:rsidRPr="00113AE3" w:rsidRDefault="00113AE3" w:rsidP="00113AE3">
      <w:pPr>
        <w:spacing w:after="0" w:line="240" w:lineRule="auto"/>
        <w:contextualSpacing/>
        <w:rPr>
          <w:rFonts w:ascii="Times New Roman" w:eastAsia="Times New Roman" w:hAnsi="Times New Roman" w:cs="Times New Roman"/>
          <w:i/>
          <w:sz w:val="20"/>
          <w:szCs w:val="20"/>
          <w:lang w:eastAsia="pl-PL"/>
        </w:rPr>
      </w:pPr>
    </w:p>
    <w:p w:rsidR="00113AE3" w:rsidRPr="00113AE3" w:rsidRDefault="00113AE3" w:rsidP="00113AE3">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113AE3" w:rsidRPr="00113AE3" w:rsidRDefault="00113AE3"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sidR="00590789">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113AE3" w:rsidRPr="00113AE3" w:rsidRDefault="00113AE3" w:rsidP="00113AE3">
      <w:pPr>
        <w:spacing w:after="0" w:line="240" w:lineRule="auto"/>
        <w:contextualSpacing/>
        <w:rPr>
          <w:rFonts w:ascii="Times New Roman" w:eastAsia="Times New Roman" w:hAnsi="Times New Roman" w:cs="Times New Roman"/>
          <w:iCs/>
          <w:sz w:val="20"/>
          <w:szCs w:val="20"/>
          <w:lang w:eastAsia="pl-PL"/>
        </w:rPr>
      </w:pPr>
    </w:p>
    <w:p w:rsidR="004C30AF" w:rsidRDefault="004C30AF"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A83CB3" w:rsidRPr="00113AE3" w:rsidRDefault="00A83CB3" w:rsidP="00A83CB3">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Załącznik nr 5</w:t>
      </w:r>
      <w:r w:rsidRPr="00113AE3">
        <w:rPr>
          <w:rFonts w:ascii="Times New Roman" w:eastAsia="Times New Roman" w:hAnsi="Times New Roman" w:cs="Times New Roman"/>
          <w:b/>
          <w:bCs/>
          <w:color w:val="000000"/>
          <w:sz w:val="20"/>
          <w:szCs w:val="20"/>
          <w:lang w:eastAsia="pl-PL"/>
        </w:rPr>
        <w:t xml:space="preserve"> do SIWZ</w:t>
      </w:r>
    </w:p>
    <w:p w:rsidR="009B61E3" w:rsidRPr="00A83CB3" w:rsidRDefault="009B61E3" w:rsidP="00A83CB3">
      <w:pPr>
        <w:autoSpaceDE w:val="0"/>
        <w:autoSpaceDN w:val="0"/>
        <w:adjustRightInd w:val="0"/>
        <w:spacing w:after="0" w:line="240" w:lineRule="auto"/>
        <w:jc w:val="center"/>
        <w:rPr>
          <w:rFonts w:ascii="Times New Roman" w:hAnsi="Times New Roman" w:cs="Times New Roman"/>
          <w:b/>
        </w:rPr>
      </w:pPr>
    </w:p>
    <w:p w:rsidR="009B61E3" w:rsidRDefault="00A83CB3" w:rsidP="00A83CB3">
      <w:pPr>
        <w:autoSpaceDE w:val="0"/>
        <w:autoSpaceDN w:val="0"/>
        <w:adjustRightInd w:val="0"/>
        <w:spacing w:after="0" w:line="240" w:lineRule="auto"/>
        <w:jc w:val="center"/>
        <w:rPr>
          <w:rFonts w:ascii="Times New Roman" w:hAnsi="Times New Roman" w:cs="Times New Roman"/>
          <w:b/>
        </w:rPr>
      </w:pPr>
      <w:r w:rsidRPr="00A83CB3">
        <w:rPr>
          <w:rFonts w:ascii="Times New Roman" w:hAnsi="Times New Roman" w:cs="Times New Roman"/>
          <w:b/>
        </w:rPr>
        <w:t>Wykaz usług</w:t>
      </w:r>
    </w:p>
    <w:p w:rsidR="00A83CB3" w:rsidRDefault="00A83CB3" w:rsidP="00A83CB3">
      <w:pPr>
        <w:autoSpaceDE w:val="0"/>
        <w:autoSpaceDN w:val="0"/>
        <w:adjustRightInd w:val="0"/>
        <w:spacing w:after="0" w:line="240" w:lineRule="auto"/>
        <w:jc w:val="both"/>
        <w:rPr>
          <w:rFonts w:ascii="Times New Roman" w:hAnsi="Times New Roman" w:cs="Times New Roman"/>
        </w:rPr>
      </w:pPr>
    </w:p>
    <w:p w:rsidR="00A83CB3" w:rsidRDefault="00784571" w:rsidP="00A83C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Nazwa i adres Wykonawcy: ……………………………………………………………………………...</w:t>
      </w:r>
    </w:p>
    <w:p w:rsidR="00784571" w:rsidRDefault="00784571" w:rsidP="00A83CB3">
      <w:pPr>
        <w:autoSpaceDE w:val="0"/>
        <w:autoSpaceDN w:val="0"/>
        <w:adjustRightInd w:val="0"/>
        <w:spacing w:after="0" w:line="240" w:lineRule="auto"/>
        <w:jc w:val="both"/>
        <w:rPr>
          <w:rFonts w:ascii="Times New Roman" w:hAnsi="Times New Roman" w:cs="Times New Roman"/>
        </w:rPr>
      </w:pPr>
    </w:p>
    <w:p w:rsidR="00745C02" w:rsidRPr="00745C02" w:rsidRDefault="0057488A" w:rsidP="00745C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związku ze</w:t>
      </w:r>
      <w:r w:rsidR="00745C02">
        <w:rPr>
          <w:rFonts w:ascii="Times New Roman" w:hAnsi="Times New Roman" w:cs="Times New Roman"/>
        </w:rPr>
        <w:t xml:space="preserve"> złożeniem ofert w postępowaniu </w:t>
      </w:r>
      <w:r w:rsidR="00745C02" w:rsidRPr="00113AE3">
        <w:rPr>
          <w:rFonts w:ascii="Times New Roman" w:eastAsia="Times New Roman" w:hAnsi="Times New Roman" w:cs="Times New Roman"/>
          <w:sz w:val="20"/>
          <w:szCs w:val="20"/>
          <w:lang w:eastAsia="pl-PL"/>
        </w:rPr>
        <w:t>o udzielenie zamówienia publicznego na:</w:t>
      </w:r>
    </w:p>
    <w:p w:rsidR="009B61E3" w:rsidRDefault="00745C02" w:rsidP="00745C02">
      <w:pPr>
        <w:autoSpaceDE w:val="0"/>
        <w:autoSpaceDN w:val="0"/>
        <w:adjustRightInd w:val="0"/>
        <w:spacing w:after="0" w:line="240" w:lineRule="auto"/>
        <w:jc w:val="both"/>
        <w:rPr>
          <w:rFonts w:ascii="Times New Roman" w:hAnsi="Times New Roman" w:cs="Times New Roman"/>
        </w:rPr>
      </w:pPr>
      <w:r w:rsidRPr="00113AE3">
        <w:rPr>
          <w:rFonts w:ascii="Times New Roman" w:eastAsia="Times New Roman" w:hAnsi="Times New Roman" w:cs="Times New Roman"/>
          <w:sz w:val="20"/>
          <w:szCs w:val="20"/>
          <w:lang w:eastAsia="pl-PL"/>
        </w:rPr>
        <w:br/>
      </w:r>
      <w:r>
        <w:rPr>
          <w:rFonts w:ascii="Times New Roman" w:hAnsi="Times New Roman" w:cs="Times New Roman"/>
          <w:b/>
          <w:bCs/>
          <w:sz w:val="20"/>
          <w:szCs w:val="20"/>
        </w:rPr>
        <w:t>Kompleksową organizację</w:t>
      </w:r>
      <w:r w:rsidRPr="00B35449">
        <w:rPr>
          <w:rFonts w:ascii="Times New Roman" w:hAnsi="Times New Roman" w:cs="Times New Roman"/>
          <w:b/>
          <w:bCs/>
          <w:sz w:val="20"/>
          <w:szCs w:val="20"/>
        </w:rPr>
        <w:t xml:space="preserve"> wspólnych seminariów dla personelu medycznego w ramach projektu nr LT-PL-3R-253  pn. „Wzmacnianie współpracy w zakresie wsparcia  starzejącego się społeczeństwa i usług socjalnych” („</w:t>
      </w:r>
      <w:proofErr w:type="spellStart"/>
      <w:r w:rsidRPr="00B35449">
        <w:rPr>
          <w:rFonts w:ascii="Times New Roman" w:hAnsi="Times New Roman" w:cs="Times New Roman"/>
          <w:b/>
          <w:bCs/>
          <w:sz w:val="20"/>
          <w:szCs w:val="20"/>
        </w:rPr>
        <w:t>Strengthening</w:t>
      </w:r>
      <w:proofErr w:type="spellEnd"/>
      <w:r w:rsidRPr="00B35449">
        <w:rPr>
          <w:rFonts w:ascii="Times New Roman" w:hAnsi="Times New Roman" w:cs="Times New Roman"/>
          <w:b/>
          <w:bCs/>
          <w:sz w:val="20"/>
          <w:szCs w:val="20"/>
        </w:rPr>
        <w:t xml:space="preserve"> of cross – </w:t>
      </w:r>
      <w:proofErr w:type="spellStart"/>
      <w:r w:rsidRPr="00B35449">
        <w:rPr>
          <w:rFonts w:ascii="Times New Roman" w:hAnsi="Times New Roman" w:cs="Times New Roman"/>
          <w:b/>
          <w:bCs/>
          <w:sz w:val="20"/>
          <w:szCs w:val="20"/>
        </w:rPr>
        <w:t>border</w:t>
      </w:r>
      <w:proofErr w:type="spellEnd"/>
      <w:r w:rsidRPr="00B35449">
        <w:rPr>
          <w:rFonts w:ascii="Times New Roman" w:hAnsi="Times New Roman" w:cs="Times New Roman"/>
          <w:b/>
          <w:bCs/>
          <w:sz w:val="20"/>
          <w:szCs w:val="20"/>
        </w:rPr>
        <w:t xml:space="preserve"> </w:t>
      </w:r>
      <w:proofErr w:type="spellStart"/>
      <w:r w:rsidRPr="00B35449">
        <w:rPr>
          <w:rFonts w:ascii="Times New Roman" w:hAnsi="Times New Roman" w:cs="Times New Roman"/>
          <w:b/>
          <w:bCs/>
          <w:sz w:val="20"/>
          <w:szCs w:val="20"/>
        </w:rPr>
        <w:t>cooperation</w:t>
      </w:r>
      <w:proofErr w:type="spellEnd"/>
      <w:r w:rsidRPr="00B35449">
        <w:rPr>
          <w:rFonts w:ascii="Times New Roman" w:hAnsi="Times New Roman" w:cs="Times New Roman"/>
          <w:b/>
          <w:bCs/>
          <w:sz w:val="20"/>
          <w:szCs w:val="20"/>
        </w:rPr>
        <w:t xml:space="preserve"> </w:t>
      </w:r>
      <w:proofErr w:type="spellStart"/>
      <w:r w:rsidRPr="00B35449">
        <w:rPr>
          <w:rFonts w:ascii="Times New Roman" w:hAnsi="Times New Roman" w:cs="Times New Roman"/>
          <w:b/>
          <w:bCs/>
          <w:sz w:val="20"/>
          <w:szCs w:val="20"/>
        </w:rPr>
        <w:t>towards</w:t>
      </w:r>
      <w:proofErr w:type="spellEnd"/>
      <w:r w:rsidRPr="00B35449">
        <w:rPr>
          <w:rFonts w:ascii="Times New Roman" w:hAnsi="Times New Roman" w:cs="Times New Roman"/>
          <w:b/>
          <w:bCs/>
          <w:sz w:val="20"/>
          <w:szCs w:val="20"/>
        </w:rPr>
        <w:t xml:space="preserve"> </w:t>
      </w:r>
      <w:proofErr w:type="spellStart"/>
      <w:r w:rsidRPr="00B35449">
        <w:rPr>
          <w:rFonts w:ascii="Times New Roman" w:hAnsi="Times New Roman" w:cs="Times New Roman"/>
          <w:b/>
          <w:bCs/>
          <w:sz w:val="20"/>
          <w:szCs w:val="20"/>
        </w:rPr>
        <w:t>aging</w:t>
      </w:r>
      <w:proofErr w:type="spellEnd"/>
      <w:r w:rsidRPr="00B35449">
        <w:rPr>
          <w:rFonts w:ascii="Times New Roman" w:hAnsi="Times New Roman" w:cs="Times New Roman"/>
          <w:b/>
          <w:bCs/>
          <w:sz w:val="20"/>
          <w:szCs w:val="20"/>
        </w:rPr>
        <w:t xml:space="preserve"> and </w:t>
      </w:r>
      <w:proofErr w:type="spellStart"/>
      <w:r w:rsidRPr="00B35449">
        <w:rPr>
          <w:rFonts w:ascii="Times New Roman" w:hAnsi="Times New Roman" w:cs="Times New Roman"/>
          <w:b/>
          <w:bCs/>
          <w:sz w:val="20"/>
          <w:szCs w:val="20"/>
        </w:rPr>
        <w:t>social</w:t>
      </w:r>
      <w:proofErr w:type="spellEnd"/>
      <w:r w:rsidRPr="00B35449">
        <w:rPr>
          <w:rFonts w:ascii="Times New Roman" w:hAnsi="Times New Roman" w:cs="Times New Roman"/>
          <w:b/>
          <w:bCs/>
          <w:sz w:val="20"/>
          <w:szCs w:val="20"/>
        </w:rPr>
        <w:t xml:space="preserve"> services”) realizowanego w partnerstwie z Administracją Samorządu </w:t>
      </w:r>
      <w:proofErr w:type="spellStart"/>
      <w:r w:rsidRPr="00B35449">
        <w:rPr>
          <w:rFonts w:ascii="Times New Roman" w:hAnsi="Times New Roman" w:cs="Times New Roman"/>
          <w:b/>
          <w:bCs/>
          <w:sz w:val="20"/>
          <w:szCs w:val="20"/>
        </w:rPr>
        <w:t>Pagėgiai</w:t>
      </w:r>
      <w:proofErr w:type="spellEnd"/>
      <w:r w:rsidRPr="00B35449">
        <w:rPr>
          <w:rFonts w:ascii="Times New Roman" w:hAnsi="Times New Roman" w:cs="Times New Roman"/>
          <w:b/>
          <w:bCs/>
          <w:sz w:val="20"/>
          <w:szCs w:val="20"/>
        </w:rPr>
        <w:t xml:space="preserve"> (Litwa) oraz Administracją Samorządu </w:t>
      </w:r>
      <w:proofErr w:type="spellStart"/>
      <w:r w:rsidRPr="00B35449">
        <w:rPr>
          <w:rFonts w:ascii="Times New Roman" w:hAnsi="Times New Roman" w:cs="Times New Roman"/>
          <w:b/>
          <w:bCs/>
          <w:sz w:val="20"/>
          <w:szCs w:val="20"/>
        </w:rPr>
        <w:t>Birštonas</w:t>
      </w:r>
      <w:proofErr w:type="spellEnd"/>
      <w:r w:rsidRPr="00B35449">
        <w:rPr>
          <w:rFonts w:ascii="Times New Roman" w:hAnsi="Times New Roman" w:cs="Times New Roman"/>
          <w:b/>
          <w:bCs/>
          <w:sz w:val="20"/>
          <w:szCs w:val="20"/>
        </w:rPr>
        <w:t xml:space="preserve">  (Litwa) a także Gminą Puńsk (Polska)  będącą Liderem projektu, w ramach Programu Współpracy </w:t>
      </w:r>
      <w:proofErr w:type="spellStart"/>
      <w:r w:rsidRPr="00B35449">
        <w:rPr>
          <w:rFonts w:ascii="Times New Roman" w:hAnsi="Times New Roman" w:cs="Times New Roman"/>
          <w:b/>
          <w:bCs/>
          <w:sz w:val="20"/>
          <w:szCs w:val="20"/>
        </w:rPr>
        <w:t>Interreg</w:t>
      </w:r>
      <w:proofErr w:type="spellEnd"/>
      <w:r w:rsidRPr="00B35449">
        <w:rPr>
          <w:rFonts w:ascii="Times New Roman" w:hAnsi="Times New Roman" w:cs="Times New Roman"/>
          <w:b/>
          <w:bCs/>
          <w:sz w:val="20"/>
          <w:szCs w:val="20"/>
        </w:rPr>
        <w:t xml:space="preserve"> V-A Litwa – Polska, dofinansowanego ze środków Europejskiego Funduszu Rozwoju Regionalnego.</w:t>
      </w:r>
    </w:p>
    <w:p w:rsidR="009B61E3" w:rsidRDefault="009B61E3" w:rsidP="004C30AF">
      <w:pPr>
        <w:autoSpaceDE w:val="0"/>
        <w:autoSpaceDN w:val="0"/>
        <w:adjustRightInd w:val="0"/>
        <w:spacing w:after="0" w:line="240" w:lineRule="auto"/>
        <w:jc w:val="both"/>
        <w:rPr>
          <w:rFonts w:ascii="Times New Roman" w:hAnsi="Times New Roman" w:cs="Times New Roman"/>
        </w:rPr>
      </w:pPr>
    </w:p>
    <w:p w:rsidR="00B679B3" w:rsidRDefault="00745C02" w:rsidP="00745C02">
      <w:pPr>
        <w:tabs>
          <w:tab w:val="left" w:pos="0"/>
        </w:tabs>
        <w:spacing w:after="0" w:line="36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Wykonawca w celu potwierdzenia spełniania warunku udziału w postępowaniu określonego w cz. V</w:t>
      </w:r>
      <w:r w:rsidR="00862799">
        <w:rPr>
          <w:rFonts w:ascii="Times New Roman" w:hAnsi="Times New Roman" w:cs="Times New Roman"/>
          <w:color w:val="FF0000"/>
          <w:sz w:val="20"/>
          <w:szCs w:val="20"/>
        </w:rPr>
        <w:t xml:space="preserve"> pkt 1 lit c)</w:t>
      </w:r>
    </w:p>
    <w:tbl>
      <w:tblPr>
        <w:tblStyle w:val="Tabela-Siatka"/>
        <w:tblW w:w="0" w:type="auto"/>
        <w:tblLook w:val="04A0" w:firstRow="1" w:lastRow="0" w:firstColumn="1" w:lastColumn="0" w:noHBand="0" w:noVBand="1"/>
      </w:tblPr>
      <w:tblGrid>
        <w:gridCol w:w="559"/>
        <w:gridCol w:w="1963"/>
        <w:gridCol w:w="1082"/>
        <w:gridCol w:w="1125"/>
        <w:gridCol w:w="1624"/>
        <w:gridCol w:w="1291"/>
        <w:gridCol w:w="1416"/>
      </w:tblGrid>
      <w:tr w:rsidR="00DB0A7C" w:rsidTr="00DB0A7C">
        <w:trPr>
          <w:trHeight w:val="1012"/>
        </w:trPr>
        <w:tc>
          <w:tcPr>
            <w:tcW w:w="562" w:type="dxa"/>
            <w:tcBorders>
              <w:bottom w:val="nil"/>
            </w:tcBorders>
          </w:tcPr>
          <w:p w:rsidR="00DB0A7C" w:rsidRDefault="00DB0A7C" w:rsidP="00DB0A7C">
            <w:pPr>
              <w:tabs>
                <w:tab w:val="left" w:pos="0"/>
              </w:tabs>
              <w:jc w:val="both"/>
              <w:rPr>
                <w:color w:val="FF0000"/>
              </w:rPr>
            </w:pPr>
            <w:r>
              <w:rPr>
                <w:color w:val="FF0000"/>
              </w:rPr>
              <w:t xml:space="preserve">Lp. </w:t>
            </w:r>
          </w:p>
        </w:tc>
        <w:tc>
          <w:tcPr>
            <w:tcW w:w="2026" w:type="dxa"/>
            <w:tcBorders>
              <w:bottom w:val="nil"/>
            </w:tcBorders>
          </w:tcPr>
          <w:p w:rsidR="00DB0A7C" w:rsidRDefault="00DB0A7C" w:rsidP="00DB0A7C">
            <w:pPr>
              <w:tabs>
                <w:tab w:val="left" w:pos="0"/>
              </w:tabs>
              <w:jc w:val="both"/>
              <w:rPr>
                <w:color w:val="FF0000"/>
              </w:rPr>
            </w:pPr>
            <w:r>
              <w:rPr>
                <w:color w:val="FF0000"/>
              </w:rPr>
              <w:t>Nazwa usługi</w:t>
            </w:r>
          </w:p>
        </w:tc>
        <w:tc>
          <w:tcPr>
            <w:tcW w:w="1093" w:type="dxa"/>
            <w:tcBorders>
              <w:bottom w:val="nil"/>
            </w:tcBorders>
          </w:tcPr>
          <w:p w:rsidR="00DB0A7C" w:rsidRDefault="00DB0A7C" w:rsidP="00DB0A7C">
            <w:pPr>
              <w:tabs>
                <w:tab w:val="left" w:pos="0"/>
              </w:tabs>
              <w:jc w:val="both"/>
              <w:rPr>
                <w:color w:val="FF0000"/>
              </w:rPr>
            </w:pPr>
            <w:r>
              <w:rPr>
                <w:color w:val="FF0000"/>
              </w:rPr>
              <w:t>Wartość usługi (brutto)</w:t>
            </w:r>
          </w:p>
        </w:tc>
        <w:tc>
          <w:tcPr>
            <w:tcW w:w="1134" w:type="dxa"/>
            <w:tcBorders>
              <w:bottom w:val="nil"/>
            </w:tcBorders>
          </w:tcPr>
          <w:p w:rsidR="00DB0A7C" w:rsidRDefault="00DB0A7C" w:rsidP="00DB0A7C">
            <w:pPr>
              <w:tabs>
                <w:tab w:val="left" w:pos="0"/>
              </w:tabs>
              <w:jc w:val="both"/>
              <w:rPr>
                <w:color w:val="FF0000"/>
              </w:rPr>
            </w:pPr>
            <w:r>
              <w:rPr>
                <w:color w:val="FF0000"/>
              </w:rPr>
              <w:t>Okres realizacji (od-do)</w:t>
            </w:r>
          </w:p>
        </w:tc>
        <w:tc>
          <w:tcPr>
            <w:tcW w:w="1655" w:type="dxa"/>
            <w:tcBorders>
              <w:bottom w:val="nil"/>
            </w:tcBorders>
          </w:tcPr>
          <w:p w:rsidR="00DB0A7C" w:rsidRDefault="00DB0A7C" w:rsidP="00DB0A7C">
            <w:pPr>
              <w:tabs>
                <w:tab w:val="left" w:pos="0"/>
              </w:tabs>
              <w:jc w:val="both"/>
              <w:rPr>
                <w:color w:val="FF0000"/>
              </w:rPr>
            </w:pPr>
            <w:r>
              <w:rPr>
                <w:color w:val="FF0000"/>
              </w:rPr>
              <w:t>Podmiot na rzecz którego usługa została wykonana (nazwa, adres)</w:t>
            </w:r>
          </w:p>
        </w:tc>
        <w:tc>
          <w:tcPr>
            <w:tcW w:w="2590" w:type="dxa"/>
            <w:gridSpan w:val="2"/>
          </w:tcPr>
          <w:p w:rsidR="00DB0A7C" w:rsidRDefault="00DB0A7C" w:rsidP="00DB0A7C">
            <w:pPr>
              <w:tabs>
                <w:tab w:val="left" w:pos="0"/>
              </w:tabs>
              <w:jc w:val="both"/>
              <w:rPr>
                <w:color w:val="FF0000"/>
              </w:rPr>
            </w:pPr>
          </w:p>
          <w:p w:rsidR="00DB0A7C" w:rsidRDefault="00DB0A7C" w:rsidP="00DB0A7C">
            <w:pPr>
              <w:tabs>
                <w:tab w:val="left" w:pos="0"/>
              </w:tabs>
              <w:jc w:val="center"/>
              <w:rPr>
                <w:color w:val="FF0000"/>
              </w:rPr>
            </w:pPr>
            <w:r>
              <w:rPr>
                <w:color w:val="FF0000"/>
              </w:rPr>
              <w:t>Wykonawca usługi</w:t>
            </w:r>
          </w:p>
          <w:p w:rsidR="00DB0A7C" w:rsidRDefault="00DB0A7C" w:rsidP="00DB0A7C">
            <w:pPr>
              <w:tabs>
                <w:tab w:val="left" w:pos="0"/>
              </w:tabs>
              <w:jc w:val="center"/>
              <w:rPr>
                <w:color w:val="FF0000"/>
              </w:rPr>
            </w:pPr>
            <w:r>
              <w:rPr>
                <w:color w:val="FF0000"/>
              </w:rPr>
              <w:t>(nazwa, adres)</w:t>
            </w:r>
          </w:p>
        </w:tc>
      </w:tr>
      <w:tr w:rsidR="00DB0A7C" w:rsidTr="00DB0A7C">
        <w:tc>
          <w:tcPr>
            <w:tcW w:w="562" w:type="dxa"/>
            <w:tcBorders>
              <w:top w:val="nil"/>
            </w:tcBorders>
          </w:tcPr>
          <w:p w:rsidR="00DB0A7C" w:rsidRDefault="00DB0A7C" w:rsidP="00745C02">
            <w:pPr>
              <w:tabs>
                <w:tab w:val="left" w:pos="0"/>
              </w:tabs>
              <w:spacing w:line="360" w:lineRule="auto"/>
              <w:jc w:val="both"/>
              <w:rPr>
                <w:color w:val="FF0000"/>
              </w:rPr>
            </w:pPr>
          </w:p>
        </w:tc>
        <w:tc>
          <w:tcPr>
            <w:tcW w:w="2026" w:type="dxa"/>
            <w:tcBorders>
              <w:top w:val="nil"/>
            </w:tcBorders>
          </w:tcPr>
          <w:p w:rsidR="00DB0A7C" w:rsidRDefault="00DB0A7C" w:rsidP="00745C02">
            <w:pPr>
              <w:tabs>
                <w:tab w:val="left" w:pos="0"/>
              </w:tabs>
              <w:spacing w:line="360" w:lineRule="auto"/>
              <w:jc w:val="both"/>
              <w:rPr>
                <w:color w:val="FF0000"/>
              </w:rPr>
            </w:pPr>
          </w:p>
        </w:tc>
        <w:tc>
          <w:tcPr>
            <w:tcW w:w="1093" w:type="dxa"/>
            <w:tcBorders>
              <w:top w:val="nil"/>
            </w:tcBorders>
          </w:tcPr>
          <w:p w:rsidR="00DB0A7C" w:rsidRDefault="00DB0A7C" w:rsidP="00745C02">
            <w:pPr>
              <w:tabs>
                <w:tab w:val="left" w:pos="0"/>
              </w:tabs>
              <w:spacing w:line="360" w:lineRule="auto"/>
              <w:jc w:val="both"/>
              <w:rPr>
                <w:color w:val="FF0000"/>
              </w:rPr>
            </w:pPr>
          </w:p>
        </w:tc>
        <w:tc>
          <w:tcPr>
            <w:tcW w:w="1134" w:type="dxa"/>
            <w:tcBorders>
              <w:top w:val="nil"/>
            </w:tcBorders>
          </w:tcPr>
          <w:p w:rsidR="00DB0A7C" w:rsidRDefault="00DB0A7C" w:rsidP="00745C02">
            <w:pPr>
              <w:tabs>
                <w:tab w:val="left" w:pos="0"/>
              </w:tabs>
              <w:spacing w:line="360" w:lineRule="auto"/>
              <w:jc w:val="both"/>
              <w:rPr>
                <w:color w:val="FF0000"/>
              </w:rPr>
            </w:pPr>
          </w:p>
        </w:tc>
        <w:tc>
          <w:tcPr>
            <w:tcW w:w="1655" w:type="dxa"/>
            <w:tcBorders>
              <w:top w:val="nil"/>
            </w:tcBorders>
          </w:tcPr>
          <w:p w:rsidR="00DB0A7C" w:rsidRDefault="00DB0A7C" w:rsidP="00745C02">
            <w:pPr>
              <w:tabs>
                <w:tab w:val="left" w:pos="0"/>
              </w:tabs>
              <w:spacing w:line="360" w:lineRule="auto"/>
              <w:jc w:val="both"/>
              <w:rPr>
                <w:color w:val="FF0000"/>
              </w:rPr>
            </w:pPr>
          </w:p>
        </w:tc>
        <w:tc>
          <w:tcPr>
            <w:tcW w:w="1295" w:type="dxa"/>
          </w:tcPr>
          <w:p w:rsidR="00DB0A7C" w:rsidRDefault="00DB0A7C" w:rsidP="00DB0A7C">
            <w:pPr>
              <w:tabs>
                <w:tab w:val="left" w:pos="0"/>
              </w:tabs>
              <w:jc w:val="both"/>
              <w:rPr>
                <w:color w:val="FF0000"/>
              </w:rPr>
            </w:pPr>
            <w:r>
              <w:rPr>
                <w:color w:val="FF0000"/>
              </w:rPr>
              <w:t>Wykonawca składający ofertę</w:t>
            </w:r>
          </w:p>
        </w:tc>
        <w:tc>
          <w:tcPr>
            <w:tcW w:w="1295" w:type="dxa"/>
          </w:tcPr>
          <w:p w:rsidR="00DB0A7C" w:rsidRDefault="00DB0A7C" w:rsidP="00DB0A7C">
            <w:pPr>
              <w:tabs>
                <w:tab w:val="left" w:pos="0"/>
              </w:tabs>
              <w:jc w:val="both"/>
              <w:rPr>
                <w:color w:val="FF0000"/>
              </w:rPr>
            </w:pPr>
            <w:r>
              <w:rPr>
                <w:color w:val="FF0000"/>
              </w:rPr>
              <w:t xml:space="preserve">Inny podmiot udostępniający zasoby w trybie art. 22a </w:t>
            </w:r>
            <w:proofErr w:type="spellStart"/>
            <w:r>
              <w:rPr>
                <w:color w:val="FF0000"/>
              </w:rPr>
              <w:t>Pzp</w:t>
            </w:r>
            <w:proofErr w:type="spellEnd"/>
          </w:p>
        </w:tc>
      </w:tr>
      <w:tr w:rsidR="00DB0A7C" w:rsidTr="00DB0A7C">
        <w:tc>
          <w:tcPr>
            <w:tcW w:w="562" w:type="dxa"/>
          </w:tcPr>
          <w:p w:rsidR="00DB0A7C" w:rsidRDefault="00DB0A7C" w:rsidP="00745C02">
            <w:pPr>
              <w:tabs>
                <w:tab w:val="left" w:pos="0"/>
              </w:tabs>
              <w:spacing w:line="360" w:lineRule="auto"/>
              <w:jc w:val="both"/>
              <w:rPr>
                <w:color w:val="FF0000"/>
              </w:rPr>
            </w:pPr>
          </w:p>
          <w:p w:rsidR="00DB0A7C" w:rsidRDefault="00DB0A7C" w:rsidP="00745C02">
            <w:pPr>
              <w:tabs>
                <w:tab w:val="left" w:pos="0"/>
              </w:tabs>
              <w:spacing w:line="360" w:lineRule="auto"/>
              <w:jc w:val="both"/>
              <w:rPr>
                <w:color w:val="FF0000"/>
              </w:rPr>
            </w:pPr>
          </w:p>
        </w:tc>
        <w:tc>
          <w:tcPr>
            <w:tcW w:w="2026" w:type="dxa"/>
          </w:tcPr>
          <w:p w:rsidR="00DB0A7C" w:rsidRDefault="00DB0A7C" w:rsidP="00745C02">
            <w:pPr>
              <w:tabs>
                <w:tab w:val="left" w:pos="0"/>
              </w:tabs>
              <w:spacing w:line="360" w:lineRule="auto"/>
              <w:jc w:val="both"/>
              <w:rPr>
                <w:color w:val="FF0000"/>
              </w:rPr>
            </w:pPr>
          </w:p>
        </w:tc>
        <w:tc>
          <w:tcPr>
            <w:tcW w:w="1093" w:type="dxa"/>
          </w:tcPr>
          <w:p w:rsidR="00DB0A7C" w:rsidRDefault="00DB0A7C" w:rsidP="00745C02">
            <w:pPr>
              <w:tabs>
                <w:tab w:val="left" w:pos="0"/>
              </w:tabs>
              <w:spacing w:line="360" w:lineRule="auto"/>
              <w:jc w:val="both"/>
              <w:rPr>
                <w:color w:val="FF0000"/>
              </w:rPr>
            </w:pPr>
          </w:p>
        </w:tc>
        <w:tc>
          <w:tcPr>
            <w:tcW w:w="1134" w:type="dxa"/>
          </w:tcPr>
          <w:p w:rsidR="00DB0A7C" w:rsidRDefault="00DB0A7C" w:rsidP="00745C02">
            <w:pPr>
              <w:tabs>
                <w:tab w:val="left" w:pos="0"/>
              </w:tabs>
              <w:spacing w:line="360" w:lineRule="auto"/>
              <w:jc w:val="both"/>
              <w:rPr>
                <w:color w:val="FF0000"/>
              </w:rPr>
            </w:pPr>
          </w:p>
        </w:tc>
        <w:tc>
          <w:tcPr>
            <w:tcW w:w="165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r>
      <w:tr w:rsidR="00DB0A7C" w:rsidTr="00DB0A7C">
        <w:tc>
          <w:tcPr>
            <w:tcW w:w="562" w:type="dxa"/>
          </w:tcPr>
          <w:p w:rsidR="00DB0A7C" w:rsidRDefault="00DB0A7C" w:rsidP="00745C02">
            <w:pPr>
              <w:tabs>
                <w:tab w:val="left" w:pos="0"/>
              </w:tabs>
              <w:spacing w:line="360" w:lineRule="auto"/>
              <w:jc w:val="both"/>
              <w:rPr>
                <w:color w:val="FF0000"/>
              </w:rPr>
            </w:pPr>
          </w:p>
          <w:p w:rsidR="00DB0A7C" w:rsidRDefault="00DB0A7C" w:rsidP="00745C02">
            <w:pPr>
              <w:tabs>
                <w:tab w:val="left" w:pos="0"/>
              </w:tabs>
              <w:spacing w:line="360" w:lineRule="auto"/>
              <w:jc w:val="both"/>
              <w:rPr>
                <w:color w:val="FF0000"/>
              </w:rPr>
            </w:pPr>
          </w:p>
        </w:tc>
        <w:tc>
          <w:tcPr>
            <w:tcW w:w="2026" w:type="dxa"/>
          </w:tcPr>
          <w:p w:rsidR="00DB0A7C" w:rsidRDefault="00DB0A7C" w:rsidP="00745C02">
            <w:pPr>
              <w:tabs>
                <w:tab w:val="left" w:pos="0"/>
              </w:tabs>
              <w:spacing w:line="360" w:lineRule="auto"/>
              <w:jc w:val="both"/>
              <w:rPr>
                <w:color w:val="FF0000"/>
              </w:rPr>
            </w:pPr>
          </w:p>
        </w:tc>
        <w:tc>
          <w:tcPr>
            <w:tcW w:w="1093" w:type="dxa"/>
          </w:tcPr>
          <w:p w:rsidR="00DB0A7C" w:rsidRDefault="00DB0A7C" w:rsidP="00745C02">
            <w:pPr>
              <w:tabs>
                <w:tab w:val="left" w:pos="0"/>
              </w:tabs>
              <w:spacing w:line="360" w:lineRule="auto"/>
              <w:jc w:val="both"/>
              <w:rPr>
                <w:color w:val="FF0000"/>
              </w:rPr>
            </w:pPr>
          </w:p>
        </w:tc>
        <w:tc>
          <w:tcPr>
            <w:tcW w:w="1134" w:type="dxa"/>
          </w:tcPr>
          <w:p w:rsidR="00DB0A7C" w:rsidRDefault="00DB0A7C" w:rsidP="00745C02">
            <w:pPr>
              <w:tabs>
                <w:tab w:val="left" w:pos="0"/>
              </w:tabs>
              <w:spacing w:line="360" w:lineRule="auto"/>
              <w:jc w:val="both"/>
              <w:rPr>
                <w:color w:val="FF0000"/>
              </w:rPr>
            </w:pPr>
          </w:p>
        </w:tc>
        <w:tc>
          <w:tcPr>
            <w:tcW w:w="165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r>
      <w:tr w:rsidR="00DB0A7C" w:rsidTr="00DB0A7C">
        <w:tc>
          <w:tcPr>
            <w:tcW w:w="562" w:type="dxa"/>
          </w:tcPr>
          <w:p w:rsidR="00DB0A7C" w:rsidRDefault="00DB0A7C" w:rsidP="00745C02">
            <w:pPr>
              <w:tabs>
                <w:tab w:val="left" w:pos="0"/>
              </w:tabs>
              <w:spacing w:line="360" w:lineRule="auto"/>
              <w:jc w:val="both"/>
              <w:rPr>
                <w:color w:val="FF0000"/>
              </w:rPr>
            </w:pPr>
          </w:p>
          <w:p w:rsidR="00DB0A7C" w:rsidRDefault="00DB0A7C" w:rsidP="00745C02">
            <w:pPr>
              <w:tabs>
                <w:tab w:val="left" w:pos="0"/>
              </w:tabs>
              <w:spacing w:line="360" w:lineRule="auto"/>
              <w:jc w:val="both"/>
              <w:rPr>
                <w:color w:val="FF0000"/>
              </w:rPr>
            </w:pPr>
          </w:p>
        </w:tc>
        <w:tc>
          <w:tcPr>
            <w:tcW w:w="2026" w:type="dxa"/>
          </w:tcPr>
          <w:p w:rsidR="00DB0A7C" w:rsidRDefault="00DB0A7C" w:rsidP="00745C02">
            <w:pPr>
              <w:tabs>
                <w:tab w:val="left" w:pos="0"/>
              </w:tabs>
              <w:spacing w:line="360" w:lineRule="auto"/>
              <w:jc w:val="both"/>
              <w:rPr>
                <w:color w:val="FF0000"/>
              </w:rPr>
            </w:pPr>
          </w:p>
        </w:tc>
        <w:tc>
          <w:tcPr>
            <w:tcW w:w="1093" w:type="dxa"/>
          </w:tcPr>
          <w:p w:rsidR="00DB0A7C" w:rsidRDefault="00DB0A7C" w:rsidP="00745C02">
            <w:pPr>
              <w:tabs>
                <w:tab w:val="left" w:pos="0"/>
              </w:tabs>
              <w:spacing w:line="360" w:lineRule="auto"/>
              <w:jc w:val="both"/>
              <w:rPr>
                <w:color w:val="FF0000"/>
              </w:rPr>
            </w:pPr>
          </w:p>
        </w:tc>
        <w:tc>
          <w:tcPr>
            <w:tcW w:w="1134" w:type="dxa"/>
          </w:tcPr>
          <w:p w:rsidR="00DB0A7C" w:rsidRDefault="00DB0A7C" w:rsidP="00745C02">
            <w:pPr>
              <w:tabs>
                <w:tab w:val="left" w:pos="0"/>
              </w:tabs>
              <w:spacing w:line="360" w:lineRule="auto"/>
              <w:jc w:val="both"/>
              <w:rPr>
                <w:color w:val="FF0000"/>
              </w:rPr>
            </w:pPr>
          </w:p>
        </w:tc>
        <w:tc>
          <w:tcPr>
            <w:tcW w:w="165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c>
          <w:tcPr>
            <w:tcW w:w="1295" w:type="dxa"/>
          </w:tcPr>
          <w:p w:rsidR="00DB0A7C" w:rsidRDefault="00DB0A7C" w:rsidP="00745C02">
            <w:pPr>
              <w:tabs>
                <w:tab w:val="left" w:pos="0"/>
              </w:tabs>
              <w:spacing w:line="360" w:lineRule="auto"/>
              <w:jc w:val="both"/>
              <w:rPr>
                <w:color w:val="FF0000"/>
              </w:rPr>
            </w:pPr>
          </w:p>
        </w:tc>
      </w:tr>
    </w:tbl>
    <w:p w:rsidR="00DB0A7C" w:rsidRDefault="00DB0A7C" w:rsidP="00745C02">
      <w:pPr>
        <w:tabs>
          <w:tab w:val="left" w:pos="0"/>
        </w:tabs>
        <w:spacing w:after="0" w:line="360" w:lineRule="auto"/>
        <w:jc w:val="both"/>
        <w:rPr>
          <w:rFonts w:ascii="Times New Roman" w:hAnsi="Times New Roman" w:cs="Times New Roman"/>
          <w:color w:val="FF0000"/>
          <w:sz w:val="20"/>
          <w:szCs w:val="20"/>
        </w:rPr>
      </w:pPr>
    </w:p>
    <w:p w:rsidR="00DB0A7C" w:rsidRPr="00F33602" w:rsidRDefault="00DB0A7C" w:rsidP="00745C02">
      <w:pPr>
        <w:tabs>
          <w:tab w:val="left" w:pos="0"/>
        </w:tabs>
        <w:spacing w:after="0" w:line="360" w:lineRule="auto"/>
        <w:jc w:val="both"/>
        <w:rPr>
          <w:rFonts w:ascii="Times New Roman" w:hAnsi="Times New Roman" w:cs="Times New Roman"/>
          <w:color w:val="FF0000"/>
          <w:sz w:val="20"/>
          <w:szCs w:val="20"/>
        </w:rPr>
      </w:pPr>
    </w:p>
    <w:p w:rsidR="009B61E3" w:rsidRDefault="000829FE" w:rsidP="004C30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 załączeniu Wykonawca przedkłada dowody potwierdzające, że </w:t>
      </w:r>
      <w:r w:rsidR="00B33842">
        <w:rPr>
          <w:rFonts w:ascii="Times New Roman" w:hAnsi="Times New Roman" w:cs="Times New Roman"/>
        </w:rPr>
        <w:t>usługi</w:t>
      </w:r>
      <w:r>
        <w:rPr>
          <w:rFonts w:ascii="Times New Roman" w:hAnsi="Times New Roman" w:cs="Times New Roman"/>
        </w:rPr>
        <w:t xml:space="preserve"> wymienione w niniejszym wykazie zostały wykonane lub są wykonywane należycie. </w:t>
      </w:r>
    </w:p>
    <w:p w:rsidR="000829FE" w:rsidRDefault="000829FE" w:rsidP="004C30AF">
      <w:pPr>
        <w:autoSpaceDE w:val="0"/>
        <w:autoSpaceDN w:val="0"/>
        <w:adjustRightInd w:val="0"/>
        <w:spacing w:after="0" w:line="240" w:lineRule="auto"/>
        <w:jc w:val="both"/>
        <w:rPr>
          <w:rFonts w:ascii="Times New Roman" w:hAnsi="Times New Roman" w:cs="Times New Roman"/>
        </w:rPr>
      </w:pPr>
    </w:p>
    <w:p w:rsidR="000829FE" w:rsidRDefault="000829FE" w:rsidP="004C30AF">
      <w:pPr>
        <w:autoSpaceDE w:val="0"/>
        <w:autoSpaceDN w:val="0"/>
        <w:adjustRightInd w:val="0"/>
        <w:spacing w:after="0" w:line="240" w:lineRule="auto"/>
        <w:jc w:val="both"/>
        <w:rPr>
          <w:rFonts w:ascii="Times New Roman" w:hAnsi="Times New Roman" w:cs="Times New Roman"/>
        </w:rPr>
      </w:pPr>
    </w:p>
    <w:p w:rsidR="000829FE" w:rsidRDefault="000829FE" w:rsidP="004C30AF">
      <w:pPr>
        <w:autoSpaceDE w:val="0"/>
        <w:autoSpaceDN w:val="0"/>
        <w:adjustRightInd w:val="0"/>
        <w:spacing w:after="0" w:line="240" w:lineRule="auto"/>
        <w:jc w:val="both"/>
        <w:rPr>
          <w:rFonts w:ascii="Times New Roman" w:hAnsi="Times New Roman" w:cs="Times New Roman"/>
        </w:rPr>
      </w:pPr>
    </w:p>
    <w:p w:rsidR="000829FE" w:rsidRDefault="000829FE" w:rsidP="004C30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w:t>
      </w: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r w:rsidRPr="000829FE">
        <w:rPr>
          <w:rFonts w:ascii="Times New Roman" w:hAnsi="Times New Roman" w:cs="Times New Roman"/>
          <w:sz w:val="20"/>
          <w:szCs w:val="20"/>
        </w:rPr>
        <w:t>Miejscowość i data</w:t>
      </w:r>
      <w:r>
        <w:rPr>
          <w:rFonts w:ascii="Times New Roman" w:hAnsi="Times New Roman" w:cs="Times New Roman"/>
          <w:sz w:val="20"/>
          <w:szCs w:val="20"/>
        </w:rPr>
        <w:t xml:space="preserve">                                                                                      podpis Wykonawcy</w:t>
      </w: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4C30AF">
      <w:pPr>
        <w:autoSpaceDE w:val="0"/>
        <w:autoSpaceDN w:val="0"/>
        <w:adjustRightInd w:val="0"/>
        <w:spacing w:after="0" w:line="240" w:lineRule="auto"/>
        <w:jc w:val="both"/>
        <w:rPr>
          <w:rFonts w:ascii="Times New Roman" w:hAnsi="Times New Roman" w:cs="Times New Roman"/>
          <w:sz w:val="20"/>
          <w:szCs w:val="20"/>
        </w:rPr>
      </w:pPr>
    </w:p>
    <w:p w:rsidR="000829FE" w:rsidRDefault="000829FE" w:rsidP="000829FE">
      <w:pPr>
        <w:autoSpaceDE w:val="0"/>
        <w:autoSpaceDN w:val="0"/>
        <w:adjustRightInd w:val="0"/>
        <w:spacing w:after="0" w:line="240" w:lineRule="auto"/>
        <w:jc w:val="right"/>
        <w:rPr>
          <w:rFonts w:ascii="Times New Roman" w:hAnsi="Times New Roman" w:cs="Times New Roman"/>
          <w:sz w:val="20"/>
          <w:szCs w:val="20"/>
        </w:rPr>
      </w:pPr>
    </w:p>
    <w:p w:rsidR="000829FE" w:rsidRPr="009815AE" w:rsidRDefault="000829FE" w:rsidP="000829FE">
      <w:pPr>
        <w:pageBreakBefore/>
        <w:suppressAutoHyphens/>
        <w:spacing w:after="0" w:line="240" w:lineRule="auto"/>
        <w:contextualSpacing/>
        <w:jc w:val="right"/>
        <w:rPr>
          <w:rFonts w:ascii="Times New Roman" w:eastAsia="Times New Roman" w:hAnsi="Times New Roman" w:cs="Times New Roman"/>
          <w:b/>
          <w:bCs/>
          <w:color w:val="000000"/>
          <w:sz w:val="24"/>
          <w:szCs w:val="24"/>
          <w:lang w:eastAsia="pl-PL"/>
        </w:rPr>
      </w:pPr>
      <w:r w:rsidRPr="009815AE">
        <w:rPr>
          <w:rFonts w:ascii="Times New Roman" w:eastAsia="Times New Roman" w:hAnsi="Times New Roman" w:cs="Times New Roman"/>
          <w:b/>
          <w:bCs/>
          <w:color w:val="000000"/>
          <w:sz w:val="24"/>
          <w:szCs w:val="24"/>
          <w:lang w:eastAsia="pl-PL"/>
        </w:rPr>
        <w:lastRenderedPageBreak/>
        <w:t>Załącznik nr 6 do SIWZ</w:t>
      </w:r>
    </w:p>
    <w:p w:rsidR="009815AE" w:rsidRDefault="009815AE" w:rsidP="009815AE">
      <w:pPr>
        <w:autoSpaceDE w:val="0"/>
        <w:autoSpaceDN w:val="0"/>
        <w:adjustRightInd w:val="0"/>
        <w:spacing w:after="0" w:line="240" w:lineRule="auto"/>
        <w:jc w:val="center"/>
        <w:rPr>
          <w:rFonts w:ascii="Times New Roman" w:hAnsi="Times New Roman" w:cs="Times New Roman"/>
          <w:sz w:val="24"/>
          <w:szCs w:val="24"/>
        </w:rPr>
      </w:pPr>
    </w:p>
    <w:p w:rsidR="000829FE" w:rsidRPr="009815AE" w:rsidRDefault="008A74C5" w:rsidP="009815A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Ilość </w:t>
      </w:r>
      <w:r w:rsidR="009815AE" w:rsidRPr="009815AE">
        <w:rPr>
          <w:rFonts w:ascii="Times New Roman" w:hAnsi="Times New Roman" w:cs="Times New Roman"/>
          <w:b/>
          <w:sz w:val="24"/>
          <w:szCs w:val="24"/>
        </w:rPr>
        <w:t>zrealizowanych usług</w:t>
      </w:r>
    </w:p>
    <w:p w:rsidR="009815AE" w:rsidRPr="009815AE" w:rsidRDefault="009815AE" w:rsidP="009815AE">
      <w:pPr>
        <w:autoSpaceDE w:val="0"/>
        <w:autoSpaceDN w:val="0"/>
        <w:adjustRightInd w:val="0"/>
        <w:spacing w:after="0" w:line="240" w:lineRule="auto"/>
        <w:jc w:val="center"/>
        <w:rPr>
          <w:rFonts w:ascii="Times New Roman" w:hAnsi="Times New Roman" w:cs="Times New Roman"/>
          <w:sz w:val="24"/>
          <w:szCs w:val="24"/>
        </w:rPr>
      </w:pPr>
    </w:p>
    <w:p w:rsidR="000207B8" w:rsidRPr="00C759B4" w:rsidRDefault="000207B8" w:rsidP="000207B8">
      <w:pPr>
        <w:autoSpaceDE w:val="0"/>
        <w:autoSpaceDN w:val="0"/>
        <w:adjustRightInd w:val="0"/>
        <w:spacing w:after="0" w:line="240" w:lineRule="auto"/>
        <w:jc w:val="both"/>
        <w:rPr>
          <w:rFonts w:ascii="Times New Roman" w:hAnsi="Times New Roman" w:cs="Times New Roman"/>
        </w:rPr>
      </w:pPr>
      <w:r w:rsidRPr="00C759B4">
        <w:rPr>
          <w:rFonts w:ascii="Times New Roman" w:hAnsi="Times New Roman" w:cs="Times New Roman"/>
        </w:rPr>
        <w:t>Nazwa i adres Wykona</w:t>
      </w:r>
      <w:r w:rsidR="009815AE" w:rsidRPr="00C759B4">
        <w:rPr>
          <w:rFonts w:ascii="Times New Roman" w:hAnsi="Times New Roman" w:cs="Times New Roman"/>
        </w:rPr>
        <w:t>wcy: …………………………………………………………………</w:t>
      </w:r>
    </w:p>
    <w:p w:rsidR="000207B8" w:rsidRPr="00C759B4" w:rsidRDefault="000207B8" w:rsidP="000207B8">
      <w:pPr>
        <w:autoSpaceDE w:val="0"/>
        <w:autoSpaceDN w:val="0"/>
        <w:adjustRightInd w:val="0"/>
        <w:spacing w:after="0" w:line="240" w:lineRule="auto"/>
        <w:jc w:val="both"/>
        <w:rPr>
          <w:rFonts w:ascii="Times New Roman" w:hAnsi="Times New Roman" w:cs="Times New Roman"/>
        </w:rPr>
      </w:pPr>
    </w:p>
    <w:p w:rsidR="000207B8" w:rsidRPr="00C759B4" w:rsidRDefault="000207B8" w:rsidP="000207B8">
      <w:pPr>
        <w:autoSpaceDE w:val="0"/>
        <w:autoSpaceDN w:val="0"/>
        <w:adjustRightInd w:val="0"/>
        <w:spacing w:after="0" w:line="240" w:lineRule="auto"/>
        <w:jc w:val="both"/>
        <w:rPr>
          <w:rFonts w:ascii="Times New Roman" w:hAnsi="Times New Roman" w:cs="Times New Roman"/>
        </w:rPr>
      </w:pPr>
      <w:r w:rsidRPr="00C759B4">
        <w:rPr>
          <w:rFonts w:ascii="Times New Roman" w:hAnsi="Times New Roman" w:cs="Times New Roman"/>
        </w:rPr>
        <w:t xml:space="preserve">W związku ze złożeniem ofert w postępowaniu </w:t>
      </w:r>
      <w:r w:rsidRPr="00C759B4">
        <w:rPr>
          <w:rFonts w:ascii="Times New Roman" w:eastAsia="Times New Roman" w:hAnsi="Times New Roman" w:cs="Times New Roman"/>
          <w:lang w:eastAsia="pl-PL"/>
        </w:rPr>
        <w:t>o udzielenie zamówienia publicznego na:</w:t>
      </w:r>
    </w:p>
    <w:p w:rsidR="000829FE" w:rsidRPr="00C759B4" w:rsidRDefault="000207B8" w:rsidP="004C30AF">
      <w:pPr>
        <w:autoSpaceDE w:val="0"/>
        <w:autoSpaceDN w:val="0"/>
        <w:adjustRightInd w:val="0"/>
        <w:spacing w:after="0" w:line="240" w:lineRule="auto"/>
        <w:jc w:val="both"/>
        <w:rPr>
          <w:rFonts w:ascii="Times New Roman" w:hAnsi="Times New Roman" w:cs="Times New Roman"/>
        </w:rPr>
      </w:pPr>
      <w:r w:rsidRPr="00C759B4">
        <w:rPr>
          <w:rFonts w:ascii="Times New Roman" w:eastAsia="Times New Roman" w:hAnsi="Times New Roman" w:cs="Times New Roman"/>
          <w:lang w:eastAsia="pl-PL"/>
        </w:rPr>
        <w:br/>
      </w:r>
      <w:r w:rsidRPr="00C759B4">
        <w:rPr>
          <w:rFonts w:ascii="Times New Roman" w:hAnsi="Times New Roman" w:cs="Times New Roman"/>
          <w:bCs/>
        </w:rPr>
        <w:t>Kompleksową organizację wspólnych seminariów dla personelu medycznego w ramach projektu nr LT-PL-3R-253  pn. „Wzmacnianie współpracy w zakresie wsparcia  starzejącego się społeczeństwa i usług socjalnych” („</w:t>
      </w:r>
      <w:proofErr w:type="spellStart"/>
      <w:r w:rsidRPr="00C759B4">
        <w:rPr>
          <w:rFonts w:ascii="Times New Roman" w:hAnsi="Times New Roman" w:cs="Times New Roman"/>
          <w:bCs/>
        </w:rPr>
        <w:t>Strengthening</w:t>
      </w:r>
      <w:proofErr w:type="spellEnd"/>
      <w:r w:rsidRPr="00C759B4">
        <w:rPr>
          <w:rFonts w:ascii="Times New Roman" w:hAnsi="Times New Roman" w:cs="Times New Roman"/>
          <w:bCs/>
        </w:rPr>
        <w:t xml:space="preserve"> of cross – </w:t>
      </w:r>
      <w:proofErr w:type="spellStart"/>
      <w:r w:rsidRPr="00C759B4">
        <w:rPr>
          <w:rFonts w:ascii="Times New Roman" w:hAnsi="Times New Roman" w:cs="Times New Roman"/>
          <w:bCs/>
        </w:rPr>
        <w:t>border</w:t>
      </w:r>
      <w:proofErr w:type="spellEnd"/>
      <w:r w:rsidRPr="00C759B4">
        <w:rPr>
          <w:rFonts w:ascii="Times New Roman" w:hAnsi="Times New Roman" w:cs="Times New Roman"/>
          <w:bCs/>
        </w:rPr>
        <w:t xml:space="preserve"> </w:t>
      </w:r>
      <w:proofErr w:type="spellStart"/>
      <w:r w:rsidRPr="00C759B4">
        <w:rPr>
          <w:rFonts w:ascii="Times New Roman" w:hAnsi="Times New Roman" w:cs="Times New Roman"/>
          <w:bCs/>
        </w:rPr>
        <w:t>cooperation</w:t>
      </w:r>
      <w:proofErr w:type="spellEnd"/>
      <w:r w:rsidRPr="00C759B4">
        <w:rPr>
          <w:rFonts w:ascii="Times New Roman" w:hAnsi="Times New Roman" w:cs="Times New Roman"/>
          <w:bCs/>
        </w:rPr>
        <w:t xml:space="preserve"> </w:t>
      </w:r>
      <w:proofErr w:type="spellStart"/>
      <w:r w:rsidRPr="00C759B4">
        <w:rPr>
          <w:rFonts w:ascii="Times New Roman" w:hAnsi="Times New Roman" w:cs="Times New Roman"/>
          <w:bCs/>
        </w:rPr>
        <w:t>towards</w:t>
      </w:r>
      <w:proofErr w:type="spellEnd"/>
      <w:r w:rsidRPr="00C759B4">
        <w:rPr>
          <w:rFonts w:ascii="Times New Roman" w:hAnsi="Times New Roman" w:cs="Times New Roman"/>
          <w:bCs/>
        </w:rPr>
        <w:t xml:space="preserve"> </w:t>
      </w:r>
      <w:proofErr w:type="spellStart"/>
      <w:r w:rsidRPr="00C759B4">
        <w:rPr>
          <w:rFonts w:ascii="Times New Roman" w:hAnsi="Times New Roman" w:cs="Times New Roman"/>
          <w:bCs/>
        </w:rPr>
        <w:t>aging</w:t>
      </w:r>
      <w:proofErr w:type="spellEnd"/>
      <w:r w:rsidRPr="00C759B4">
        <w:rPr>
          <w:rFonts w:ascii="Times New Roman" w:hAnsi="Times New Roman" w:cs="Times New Roman"/>
          <w:bCs/>
        </w:rPr>
        <w:t xml:space="preserve"> and </w:t>
      </w:r>
      <w:proofErr w:type="spellStart"/>
      <w:r w:rsidRPr="00C759B4">
        <w:rPr>
          <w:rFonts w:ascii="Times New Roman" w:hAnsi="Times New Roman" w:cs="Times New Roman"/>
          <w:bCs/>
        </w:rPr>
        <w:t>social</w:t>
      </w:r>
      <w:proofErr w:type="spellEnd"/>
      <w:r w:rsidRPr="00C759B4">
        <w:rPr>
          <w:rFonts w:ascii="Times New Roman" w:hAnsi="Times New Roman" w:cs="Times New Roman"/>
          <w:bCs/>
        </w:rPr>
        <w:t xml:space="preserve"> services”) realizowanego w partnerstwie z Administracją Samorządu </w:t>
      </w:r>
      <w:proofErr w:type="spellStart"/>
      <w:r w:rsidRPr="00C759B4">
        <w:rPr>
          <w:rFonts w:ascii="Times New Roman" w:hAnsi="Times New Roman" w:cs="Times New Roman"/>
          <w:bCs/>
        </w:rPr>
        <w:t>Pagėgiai</w:t>
      </w:r>
      <w:proofErr w:type="spellEnd"/>
      <w:r w:rsidRPr="00C759B4">
        <w:rPr>
          <w:rFonts w:ascii="Times New Roman" w:hAnsi="Times New Roman" w:cs="Times New Roman"/>
          <w:bCs/>
        </w:rPr>
        <w:t xml:space="preserve"> (Litwa) oraz Administracją Samorządu </w:t>
      </w:r>
      <w:proofErr w:type="spellStart"/>
      <w:r w:rsidRPr="00C759B4">
        <w:rPr>
          <w:rFonts w:ascii="Times New Roman" w:hAnsi="Times New Roman" w:cs="Times New Roman"/>
          <w:bCs/>
        </w:rPr>
        <w:t>Birštonas</w:t>
      </w:r>
      <w:proofErr w:type="spellEnd"/>
      <w:r w:rsidRPr="00C759B4">
        <w:rPr>
          <w:rFonts w:ascii="Times New Roman" w:hAnsi="Times New Roman" w:cs="Times New Roman"/>
          <w:bCs/>
        </w:rPr>
        <w:t xml:space="preserve">  (Litwa) a także Gminą Puńsk (Polska)  będącą Liderem projektu, w ramach Programu Współpracy </w:t>
      </w:r>
      <w:proofErr w:type="spellStart"/>
      <w:r w:rsidRPr="00C759B4">
        <w:rPr>
          <w:rFonts w:ascii="Times New Roman" w:hAnsi="Times New Roman" w:cs="Times New Roman"/>
          <w:bCs/>
        </w:rPr>
        <w:t>Interreg</w:t>
      </w:r>
      <w:proofErr w:type="spellEnd"/>
      <w:r w:rsidRPr="00C759B4">
        <w:rPr>
          <w:rFonts w:ascii="Times New Roman" w:hAnsi="Times New Roman" w:cs="Times New Roman"/>
          <w:bCs/>
        </w:rPr>
        <w:t xml:space="preserve"> V-A Litwa – Polska, dofinansowanego ze środków Europejskiego Funduszu Rozwoju Regionalnego</w:t>
      </w:r>
      <w:r w:rsidRPr="00C759B4">
        <w:rPr>
          <w:rFonts w:ascii="Times New Roman" w:hAnsi="Times New Roman" w:cs="Times New Roman"/>
          <w:b/>
          <w:bCs/>
        </w:rPr>
        <w:t xml:space="preserve"> </w:t>
      </w:r>
      <w:r w:rsidRPr="00C759B4">
        <w:rPr>
          <w:rFonts w:ascii="Times New Roman" w:hAnsi="Times New Roman" w:cs="Times New Roman"/>
          <w:b/>
        </w:rPr>
        <w:t>zrealizowaliśmy następujące usługi:</w:t>
      </w:r>
    </w:p>
    <w:p w:rsidR="000829FE" w:rsidRPr="00C759B4" w:rsidRDefault="000829FE" w:rsidP="004C30AF">
      <w:pPr>
        <w:autoSpaceDE w:val="0"/>
        <w:autoSpaceDN w:val="0"/>
        <w:adjustRightInd w:val="0"/>
        <w:spacing w:after="0" w:line="240"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558"/>
        <w:gridCol w:w="1977"/>
        <w:gridCol w:w="2989"/>
        <w:gridCol w:w="3543"/>
      </w:tblGrid>
      <w:tr w:rsidR="000207B8" w:rsidTr="000207B8">
        <w:trPr>
          <w:trHeight w:val="1012"/>
        </w:trPr>
        <w:tc>
          <w:tcPr>
            <w:tcW w:w="558" w:type="dxa"/>
            <w:tcBorders>
              <w:bottom w:val="nil"/>
            </w:tcBorders>
          </w:tcPr>
          <w:p w:rsidR="000207B8" w:rsidRDefault="000207B8" w:rsidP="00030529">
            <w:pPr>
              <w:tabs>
                <w:tab w:val="left" w:pos="0"/>
              </w:tabs>
              <w:jc w:val="both"/>
              <w:rPr>
                <w:color w:val="FF0000"/>
              </w:rPr>
            </w:pPr>
            <w:r>
              <w:rPr>
                <w:color w:val="FF0000"/>
              </w:rPr>
              <w:t xml:space="preserve">Lp. </w:t>
            </w:r>
          </w:p>
        </w:tc>
        <w:tc>
          <w:tcPr>
            <w:tcW w:w="1977" w:type="dxa"/>
            <w:tcBorders>
              <w:bottom w:val="nil"/>
            </w:tcBorders>
          </w:tcPr>
          <w:p w:rsidR="000207B8" w:rsidRDefault="000207B8" w:rsidP="00030529">
            <w:pPr>
              <w:tabs>
                <w:tab w:val="left" w:pos="0"/>
              </w:tabs>
              <w:jc w:val="both"/>
              <w:rPr>
                <w:color w:val="FF0000"/>
              </w:rPr>
            </w:pPr>
            <w:r>
              <w:rPr>
                <w:color w:val="FF0000"/>
              </w:rPr>
              <w:t>Nazwa usługi</w:t>
            </w:r>
          </w:p>
        </w:tc>
        <w:tc>
          <w:tcPr>
            <w:tcW w:w="2989" w:type="dxa"/>
            <w:tcBorders>
              <w:bottom w:val="nil"/>
            </w:tcBorders>
          </w:tcPr>
          <w:p w:rsidR="000207B8" w:rsidRDefault="000207B8" w:rsidP="00030529">
            <w:pPr>
              <w:tabs>
                <w:tab w:val="left" w:pos="0"/>
              </w:tabs>
              <w:jc w:val="both"/>
              <w:rPr>
                <w:color w:val="FF0000"/>
              </w:rPr>
            </w:pPr>
            <w:r>
              <w:rPr>
                <w:color w:val="FF0000"/>
              </w:rPr>
              <w:t>Okres realizacji (od-do)</w:t>
            </w:r>
          </w:p>
        </w:tc>
        <w:tc>
          <w:tcPr>
            <w:tcW w:w="3543" w:type="dxa"/>
            <w:tcBorders>
              <w:bottom w:val="nil"/>
            </w:tcBorders>
          </w:tcPr>
          <w:p w:rsidR="000207B8" w:rsidRDefault="000207B8" w:rsidP="00030529">
            <w:pPr>
              <w:tabs>
                <w:tab w:val="left" w:pos="0"/>
              </w:tabs>
              <w:jc w:val="both"/>
              <w:rPr>
                <w:color w:val="FF0000"/>
              </w:rPr>
            </w:pPr>
            <w:r>
              <w:rPr>
                <w:color w:val="FF0000"/>
              </w:rPr>
              <w:t>Podmiot na rzecz którego usługa została wykonana (nazwa, adres)</w:t>
            </w:r>
          </w:p>
        </w:tc>
      </w:tr>
      <w:tr w:rsidR="000207B8" w:rsidTr="00AF6D25">
        <w:trPr>
          <w:trHeight w:val="75"/>
        </w:trPr>
        <w:tc>
          <w:tcPr>
            <w:tcW w:w="558" w:type="dxa"/>
            <w:tcBorders>
              <w:top w:val="nil"/>
            </w:tcBorders>
          </w:tcPr>
          <w:p w:rsidR="000207B8" w:rsidRDefault="000207B8" w:rsidP="00030529">
            <w:pPr>
              <w:tabs>
                <w:tab w:val="left" w:pos="0"/>
              </w:tabs>
              <w:spacing w:line="360" w:lineRule="auto"/>
              <w:jc w:val="both"/>
              <w:rPr>
                <w:color w:val="FF0000"/>
              </w:rPr>
            </w:pPr>
          </w:p>
        </w:tc>
        <w:tc>
          <w:tcPr>
            <w:tcW w:w="1977" w:type="dxa"/>
            <w:tcBorders>
              <w:top w:val="nil"/>
            </w:tcBorders>
          </w:tcPr>
          <w:p w:rsidR="000207B8" w:rsidRDefault="000207B8" w:rsidP="00030529">
            <w:pPr>
              <w:tabs>
                <w:tab w:val="left" w:pos="0"/>
              </w:tabs>
              <w:spacing w:line="360" w:lineRule="auto"/>
              <w:jc w:val="both"/>
              <w:rPr>
                <w:color w:val="FF0000"/>
              </w:rPr>
            </w:pPr>
          </w:p>
        </w:tc>
        <w:tc>
          <w:tcPr>
            <w:tcW w:w="2989" w:type="dxa"/>
            <w:tcBorders>
              <w:top w:val="nil"/>
            </w:tcBorders>
          </w:tcPr>
          <w:p w:rsidR="000207B8" w:rsidRDefault="000207B8" w:rsidP="00030529">
            <w:pPr>
              <w:tabs>
                <w:tab w:val="left" w:pos="0"/>
              </w:tabs>
              <w:spacing w:line="360" w:lineRule="auto"/>
              <w:jc w:val="both"/>
              <w:rPr>
                <w:color w:val="FF0000"/>
              </w:rPr>
            </w:pPr>
          </w:p>
        </w:tc>
        <w:tc>
          <w:tcPr>
            <w:tcW w:w="3543" w:type="dxa"/>
            <w:tcBorders>
              <w:top w:val="nil"/>
            </w:tcBorders>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r w:rsidR="000207B8" w:rsidTr="000207B8">
        <w:tc>
          <w:tcPr>
            <w:tcW w:w="558" w:type="dxa"/>
          </w:tcPr>
          <w:p w:rsidR="000207B8" w:rsidRDefault="000207B8" w:rsidP="00030529">
            <w:pPr>
              <w:tabs>
                <w:tab w:val="left" w:pos="0"/>
              </w:tabs>
              <w:spacing w:line="360" w:lineRule="auto"/>
              <w:jc w:val="both"/>
              <w:rPr>
                <w:color w:val="FF0000"/>
              </w:rPr>
            </w:pPr>
          </w:p>
        </w:tc>
        <w:tc>
          <w:tcPr>
            <w:tcW w:w="1977" w:type="dxa"/>
          </w:tcPr>
          <w:p w:rsidR="000207B8" w:rsidRDefault="000207B8" w:rsidP="00030529">
            <w:pPr>
              <w:tabs>
                <w:tab w:val="left" w:pos="0"/>
              </w:tabs>
              <w:spacing w:line="360" w:lineRule="auto"/>
              <w:jc w:val="both"/>
              <w:rPr>
                <w:color w:val="FF0000"/>
              </w:rPr>
            </w:pPr>
          </w:p>
        </w:tc>
        <w:tc>
          <w:tcPr>
            <w:tcW w:w="2989" w:type="dxa"/>
          </w:tcPr>
          <w:p w:rsidR="000207B8" w:rsidRDefault="000207B8" w:rsidP="00030529">
            <w:pPr>
              <w:tabs>
                <w:tab w:val="left" w:pos="0"/>
              </w:tabs>
              <w:spacing w:line="360" w:lineRule="auto"/>
              <w:jc w:val="both"/>
              <w:rPr>
                <w:color w:val="FF0000"/>
              </w:rPr>
            </w:pPr>
          </w:p>
        </w:tc>
        <w:tc>
          <w:tcPr>
            <w:tcW w:w="3543" w:type="dxa"/>
          </w:tcPr>
          <w:p w:rsidR="000207B8" w:rsidRDefault="000207B8" w:rsidP="00030529">
            <w:pPr>
              <w:tabs>
                <w:tab w:val="left" w:pos="0"/>
              </w:tabs>
              <w:spacing w:line="360" w:lineRule="auto"/>
              <w:jc w:val="both"/>
              <w:rPr>
                <w:color w:val="FF0000"/>
              </w:rPr>
            </w:pPr>
          </w:p>
        </w:tc>
      </w:tr>
    </w:tbl>
    <w:p w:rsidR="000207B8" w:rsidRDefault="000207B8" w:rsidP="000207B8">
      <w:pPr>
        <w:autoSpaceDE w:val="0"/>
        <w:autoSpaceDN w:val="0"/>
        <w:adjustRightInd w:val="0"/>
        <w:spacing w:after="0" w:line="240" w:lineRule="auto"/>
        <w:jc w:val="both"/>
        <w:rPr>
          <w:rFonts w:ascii="Times New Roman" w:hAnsi="Times New Roman" w:cs="Times New Roman"/>
        </w:rPr>
      </w:pPr>
    </w:p>
    <w:p w:rsidR="000207B8" w:rsidRDefault="000207B8" w:rsidP="000207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w:t>
      </w:r>
    </w:p>
    <w:p w:rsidR="000207B8" w:rsidRDefault="000207B8" w:rsidP="000207B8">
      <w:pPr>
        <w:autoSpaceDE w:val="0"/>
        <w:autoSpaceDN w:val="0"/>
        <w:adjustRightInd w:val="0"/>
        <w:spacing w:after="0" w:line="240" w:lineRule="auto"/>
        <w:jc w:val="both"/>
        <w:rPr>
          <w:rFonts w:ascii="Times New Roman" w:hAnsi="Times New Roman" w:cs="Times New Roman"/>
          <w:sz w:val="20"/>
          <w:szCs w:val="20"/>
        </w:rPr>
      </w:pPr>
      <w:r w:rsidRPr="000829FE">
        <w:rPr>
          <w:rFonts w:ascii="Times New Roman" w:hAnsi="Times New Roman" w:cs="Times New Roman"/>
          <w:sz w:val="20"/>
          <w:szCs w:val="20"/>
        </w:rPr>
        <w:t>Miejscowość i data</w:t>
      </w:r>
      <w:r>
        <w:rPr>
          <w:rFonts w:ascii="Times New Roman" w:hAnsi="Times New Roman" w:cs="Times New Roman"/>
          <w:sz w:val="20"/>
          <w:szCs w:val="20"/>
        </w:rPr>
        <w:t xml:space="preserve">                                                                                      podpis Wykonawcy</w:t>
      </w:r>
    </w:p>
    <w:p w:rsidR="000207B8" w:rsidRDefault="000207B8" w:rsidP="000207B8">
      <w:pPr>
        <w:autoSpaceDE w:val="0"/>
        <w:autoSpaceDN w:val="0"/>
        <w:adjustRightInd w:val="0"/>
        <w:spacing w:after="0" w:line="240" w:lineRule="auto"/>
        <w:jc w:val="both"/>
        <w:rPr>
          <w:rFonts w:ascii="Times New Roman" w:hAnsi="Times New Roman" w:cs="Times New Roman"/>
          <w:sz w:val="20"/>
          <w:szCs w:val="20"/>
        </w:rPr>
      </w:pPr>
    </w:p>
    <w:p w:rsidR="000207B8" w:rsidRDefault="000207B8" w:rsidP="000207B8">
      <w:pPr>
        <w:autoSpaceDE w:val="0"/>
        <w:autoSpaceDN w:val="0"/>
        <w:adjustRightInd w:val="0"/>
        <w:spacing w:after="0" w:line="240" w:lineRule="auto"/>
        <w:jc w:val="both"/>
        <w:rPr>
          <w:rFonts w:ascii="Times New Roman" w:hAnsi="Times New Roman" w:cs="Times New Roman"/>
          <w:sz w:val="20"/>
          <w:szCs w:val="20"/>
        </w:rPr>
      </w:pPr>
    </w:p>
    <w:p w:rsidR="000829FE" w:rsidRPr="000829FE" w:rsidRDefault="000829FE" w:rsidP="004C30AF">
      <w:pPr>
        <w:autoSpaceDE w:val="0"/>
        <w:autoSpaceDN w:val="0"/>
        <w:adjustRightInd w:val="0"/>
        <w:spacing w:after="0" w:line="240" w:lineRule="auto"/>
        <w:jc w:val="both"/>
        <w:rPr>
          <w:rFonts w:ascii="Times New Roman" w:hAnsi="Times New Roman" w:cs="Times New Roman"/>
          <w:sz w:val="20"/>
          <w:szCs w:val="20"/>
        </w:rPr>
      </w:pPr>
    </w:p>
    <w:sectPr w:rsidR="000829FE" w:rsidRPr="000829FE" w:rsidSect="00C301DE">
      <w:headerReference w:type="default" r:id="rId26"/>
      <w:footerReference w:type="default" r:id="rId2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96" w:rsidRDefault="00A13F96" w:rsidP="001A4C20">
      <w:pPr>
        <w:spacing w:after="0" w:line="240" w:lineRule="auto"/>
      </w:pPr>
      <w:r>
        <w:separator/>
      </w:r>
    </w:p>
  </w:endnote>
  <w:endnote w:type="continuationSeparator" w:id="0">
    <w:p w:rsidR="00A13F96" w:rsidRDefault="00A13F96" w:rsidP="001A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030529" w:rsidRDefault="00030529">
        <w:pPr>
          <w:pStyle w:val="Stopka"/>
          <w:jc w:val="center"/>
        </w:pPr>
        <w:r>
          <w:fldChar w:fldCharType="begin"/>
        </w:r>
        <w:r>
          <w:instrText>PAGE   \* MERGEFORMAT</w:instrText>
        </w:r>
        <w:r>
          <w:fldChar w:fldCharType="separate"/>
        </w:r>
        <w:r w:rsidR="00A26CEB">
          <w:rPr>
            <w:noProof/>
          </w:rPr>
          <w:t>21</w:t>
        </w:r>
        <w:r>
          <w:fldChar w:fldCharType="end"/>
        </w:r>
      </w:p>
    </w:sdtContent>
  </w:sdt>
  <w:p w:rsidR="00030529" w:rsidRDefault="000305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96" w:rsidRDefault="00A13F96" w:rsidP="001A4C20">
      <w:pPr>
        <w:spacing w:after="0" w:line="240" w:lineRule="auto"/>
      </w:pPr>
      <w:r>
        <w:separator/>
      </w:r>
    </w:p>
  </w:footnote>
  <w:footnote w:type="continuationSeparator" w:id="0">
    <w:p w:rsidR="00A13F96" w:rsidRDefault="00A13F96" w:rsidP="001A4C20">
      <w:pPr>
        <w:spacing w:after="0" w:line="240" w:lineRule="auto"/>
      </w:pPr>
      <w:r>
        <w:continuationSeparator/>
      </w:r>
    </w:p>
  </w:footnote>
  <w:footnote w:id="1">
    <w:p w:rsidR="00030529" w:rsidRPr="009B61E3" w:rsidRDefault="00030529" w:rsidP="00113AE3">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29" w:rsidRDefault="00030529" w:rsidP="00C301DE">
    <w:pPr>
      <w:pStyle w:val="Nagwek"/>
      <w:rPr>
        <w:rFonts w:ascii="Open Sans" w:eastAsia="Calibri" w:hAnsi="Open Sans" w:cs="Calibri"/>
      </w:rPr>
    </w:pPr>
  </w:p>
  <w:p w:rsidR="00030529" w:rsidRDefault="000305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96961A"/>
    <w:multiLevelType w:val="hybridMultilevel"/>
    <w:tmpl w:val="FE9B6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7F7ACE62"/>
    <w:name w:val="WW8Num1"/>
    <w:lvl w:ilvl="0">
      <w:start w:val="1"/>
      <w:numFmt w:val="decimal"/>
      <w:lvlText w:val="%1."/>
      <w:lvlJc w:val="left"/>
      <w:pPr>
        <w:tabs>
          <w:tab w:val="num" w:pos="720"/>
        </w:tabs>
        <w:ind w:left="720" w:hanging="360"/>
      </w:pPr>
      <w:rPr>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C06E0E"/>
    <w:multiLevelType w:val="hybridMultilevel"/>
    <w:tmpl w:val="EC40F802"/>
    <w:lvl w:ilvl="0" w:tplc="F30E0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77A0672"/>
    <w:multiLevelType w:val="hybridMultilevel"/>
    <w:tmpl w:val="50F2B6E2"/>
    <w:lvl w:ilvl="0" w:tplc="0415000F">
      <w:start w:val="1"/>
      <w:numFmt w:val="decimal"/>
      <w:lvlText w:val="%1."/>
      <w:lvlJc w:val="left"/>
      <w:pPr>
        <w:ind w:left="720" w:hanging="360"/>
      </w:pPr>
      <w:rPr>
        <w:rFonts w:hint="default"/>
      </w:rPr>
    </w:lvl>
    <w:lvl w:ilvl="1" w:tplc="76E47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C1771DE"/>
    <w:multiLevelType w:val="hybridMultilevel"/>
    <w:tmpl w:val="1908D09E"/>
    <w:lvl w:ilvl="0" w:tplc="379A7878">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736BEC"/>
    <w:multiLevelType w:val="hybridMultilevel"/>
    <w:tmpl w:val="515E18B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8"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6B36C3B"/>
    <w:multiLevelType w:val="multilevel"/>
    <w:tmpl w:val="D7A6753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8"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7C717E"/>
    <w:multiLevelType w:val="multilevel"/>
    <w:tmpl w:val="9EE67D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7" w15:restartNumberingAfterBreak="0">
    <w:nsid w:val="462F2A75"/>
    <w:multiLevelType w:val="hybridMultilevel"/>
    <w:tmpl w:val="0F9C287C"/>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4CB172A4"/>
    <w:multiLevelType w:val="hybridMultilevel"/>
    <w:tmpl w:val="2758ABE2"/>
    <w:lvl w:ilvl="0" w:tplc="46CEB736">
      <w:start w:val="5"/>
      <w:numFmt w:val="decimal"/>
      <w:lvlText w:val="%1."/>
      <w:lvlJc w:val="left"/>
      <w:pPr>
        <w:ind w:left="720" w:hanging="360"/>
      </w:pPr>
      <w:rPr>
        <w:rFonts w:eastAsiaTheme="minorHAnsi"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FB61F1"/>
    <w:multiLevelType w:val="multilevel"/>
    <w:tmpl w:val="4CC468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15:restartNumberingAfterBreak="0">
    <w:nsid w:val="53F64D12"/>
    <w:multiLevelType w:val="hybridMultilevel"/>
    <w:tmpl w:val="EC40F802"/>
    <w:lvl w:ilvl="0" w:tplc="F30E0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5C7E24"/>
    <w:multiLevelType w:val="multilevel"/>
    <w:tmpl w:val="FA7AAF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6"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EE118AA"/>
    <w:multiLevelType w:val="hybridMultilevel"/>
    <w:tmpl w:val="EC40F802"/>
    <w:lvl w:ilvl="0" w:tplc="F30E0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1"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7"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8"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71" w15:restartNumberingAfterBreak="0">
    <w:nsid w:val="721611A4"/>
    <w:multiLevelType w:val="hybridMultilevel"/>
    <w:tmpl w:val="EC40F802"/>
    <w:lvl w:ilvl="0" w:tplc="F30E0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6"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7"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7"/>
  </w:num>
  <w:num w:numId="2">
    <w:abstractNumId w:val="16"/>
  </w:num>
  <w:num w:numId="3">
    <w:abstractNumId w:val="41"/>
  </w:num>
  <w:num w:numId="4">
    <w:abstractNumId w:val="36"/>
  </w:num>
  <w:num w:numId="5">
    <w:abstractNumId w:val="75"/>
  </w:num>
  <w:num w:numId="6">
    <w:abstractNumId w:val="39"/>
  </w:num>
  <w:num w:numId="7">
    <w:abstractNumId w:val="70"/>
  </w:num>
  <w:num w:numId="8">
    <w:abstractNumId w:val="27"/>
  </w:num>
  <w:num w:numId="9">
    <w:abstractNumId w:val="55"/>
  </w:num>
  <w:num w:numId="10">
    <w:abstractNumId w:val="66"/>
  </w:num>
  <w:num w:numId="11">
    <w:abstractNumId w:val="65"/>
  </w:num>
  <w:num w:numId="12">
    <w:abstractNumId w:val="63"/>
  </w:num>
  <w:num w:numId="13">
    <w:abstractNumId w:val="43"/>
  </w:num>
  <w:num w:numId="14">
    <w:abstractNumId w:val="32"/>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38"/>
  </w:num>
  <w:num w:numId="27">
    <w:abstractNumId w:val="34"/>
  </w:num>
  <w:num w:numId="28">
    <w:abstractNumId w:val="73"/>
  </w:num>
  <w:num w:numId="29">
    <w:abstractNumId w:val="40"/>
  </w:num>
  <w:num w:numId="30">
    <w:abstractNumId w:val="28"/>
  </w:num>
  <w:num w:numId="31">
    <w:abstractNumId w:val="23"/>
  </w:num>
  <w:num w:numId="32">
    <w:abstractNumId w:val="49"/>
  </w:num>
  <w:num w:numId="33">
    <w:abstractNumId w:val="56"/>
  </w:num>
  <w:num w:numId="34">
    <w:abstractNumId w:val="33"/>
  </w:num>
  <w:num w:numId="35">
    <w:abstractNumId w:val="57"/>
  </w:num>
  <w:num w:numId="36">
    <w:abstractNumId w:val="45"/>
  </w:num>
  <w:num w:numId="37">
    <w:abstractNumId w:val="72"/>
  </w:num>
  <w:num w:numId="38">
    <w:abstractNumId w:val="4"/>
    <w:lvlOverride w:ilvl="0">
      <w:startOverride w:val="1"/>
    </w:lvlOverride>
  </w:num>
  <w:num w:numId="39">
    <w:abstractNumId w:val="35"/>
  </w:num>
  <w:num w:numId="40">
    <w:abstractNumId w:val="60"/>
  </w:num>
  <w:num w:numId="41">
    <w:abstractNumId w:val="19"/>
  </w:num>
  <w:num w:numId="42">
    <w:abstractNumId w:val="69"/>
  </w:num>
  <w:num w:numId="43">
    <w:abstractNumId w:val="20"/>
  </w:num>
  <w:num w:numId="44">
    <w:abstractNumId w:val="44"/>
  </w:num>
  <w:num w:numId="45">
    <w:abstractNumId w:val="48"/>
  </w:num>
  <w:num w:numId="46">
    <w:abstractNumId w:val="54"/>
  </w:num>
  <w:num w:numId="47">
    <w:abstractNumId w:val="74"/>
  </w:num>
  <w:num w:numId="48">
    <w:abstractNumId w:val="62"/>
  </w:num>
  <w:num w:numId="49">
    <w:abstractNumId w:val="17"/>
  </w:num>
  <w:num w:numId="50">
    <w:abstractNumId w:val="77"/>
  </w:num>
  <w:num w:numId="51">
    <w:abstractNumId w:val="76"/>
  </w:num>
  <w:num w:numId="52">
    <w:abstractNumId w:val="68"/>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
  </w:num>
  <w:num w:numId="56">
    <w:abstractNumId w:val="29"/>
  </w:num>
  <w:num w:numId="57">
    <w:abstractNumId w:val="25"/>
  </w:num>
  <w:num w:numId="58">
    <w:abstractNumId w:val="37"/>
  </w:num>
  <w:num w:numId="59">
    <w:abstractNumId w:val="31"/>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18"/>
  </w:num>
  <w:num w:numId="66">
    <w:abstractNumId w:val="52"/>
  </w:num>
  <w:num w:numId="67">
    <w:abstractNumId w:val="59"/>
  </w:num>
  <w:num w:numId="68">
    <w:abstractNumId w:val="15"/>
  </w:num>
  <w:num w:numId="69">
    <w:abstractNumId w:val="71"/>
  </w:num>
  <w:num w:numId="70">
    <w:abstractNumId w:val="30"/>
  </w:num>
  <w:num w:numId="71">
    <w:abstractNumId w:val="51"/>
  </w:num>
  <w:num w:numId="72">
    <w:abstractNumId w:val="46"/>
  </w:num>
  <w:num w:numId="73">
    <w:abstractNumId w:val="21"/>
  </w:num>
  <w:num w:numId="74">
    <w:abstractNumId w:val="53"/>
  </w:num>
  <w:num w:numId="75">
    <w:abstractNumId w:val="22"/>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lvlOverride w:ilvl="2"/>
    <w:lvlOverride w:ilvl="3"/>
    <w:lvlOverride w:ilvl="4"/>
    <w:lvlOverride w:ilvl="5"/>
    <w:lvlOverride w:ilvl="6"/>
    <w:lvlOverride w:ilvl="7"/>
    <w:lvlOverride w:ilvl="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69"/>
    <w:rsid w:val="0000269E"/>
    <w:rsid w:val="000031FE"/>
    <w:rsid w:val="00011D98"/>
    <w:rsid w:val="0001575E"/>
    <w:rsid w:val="000207B8"/>
    <w:rsid w:val="00024752"/>
    <w:rsid w:val="00030529"/>
    <w:rsid w:val="00031E15"/>
    <w:rsid w:val="0004032F"/>
    <w:rsid w:val="000420D6"/>
    <w:rsid w:val="0005603C"/>
    <w:rsid w:val="00056BA2"/>
    <w:rsid w:val="00070FF6"/>
    <w:rsid w:val="00071C1C"/>
    <w:rsid w:val="000829FE"/>
    <w:rsid w:val="00085B2F"/>
    <w:rsid w:val="00086919"/>
    <w:rsid w:val="00092FAE"/>
    <w:rsid w:val="00094534"/>
    <w:rsid w:val="00096879"/>
    <w:rsid w:val="00097A2D"/>
    <w:rsid w:val="000A0287"/>
    <w:rsid w:val="000A2233"/>
    <w:rsid w:val="000A6D46"/>
    <w:rsid w:val="000B311A"/>
    <w:rsid w:val="000C3493"/>
    <w:rsid w:val="000C5BD7"/>
    <w:rsid w:val="000D685A"/>
    <w:rsid w:val="000E2C67"/>
    <w:rsid w:val="000F6086"/>
    <w:rsid w:val="001023FC"/>
    <w:rsid w:val="00103436"/>
    <w:rsid w:val="00103FA7"/>
    <w:rsid w:val="00105558"/>
    <w:rsid w:val="001065A9"/>
    <w:rsid w:val="00113AE3"/>
    <w:rsid w:val="0013579C"/>
    <w:rsid w:val="001418BF"/>
    <w:rsid w:val="00146D21"/>
    <w:rsid w:val="001611C9"/>
    <w:rsid w:val="00162F49"/>
    <w:rsid w:val="0017129F"/>
    <w:rsid w:val="00171D25"/>
    <w:rsid w:val="00174DBD"/>
    <w:rsid w:val="00186980"/>
    <w:rsid w:val="001871BF"/>
    <w:rsid w:val="00187BF3"/>
    <w:rsid w:val="0019169B"/>
    <w:rsid w:val="001A4C20"/>
    <w:rsid w:val="001B1193"/>
    <w:rsid w:val="001B26A9"/>
    <w:rsid w:val="001B47C4"/>
    <w:rsid w:val="001C1229"/>
    <w:rsid w:val="001D172C"/>
    <w:rsid w:val="001D1CA7"/>
    <w:rsid w:val="001E3B6B"/>
    <w:rsid w:val="001E4EB9"/>
    <w:rsid w:val="001F3F09"/>
    <w:rsid w:val="001F5B15"/>
    <w:rsid w:val="00211719"/>
    <w:rsid w:val="00211A42"/>
    <w:rsid w:val="00214E5D"/>
    <w:rsid w:val="00215F56"/>
    <w:rsid w:val="00216B48"/>
    <w:rsid w:val="00225FD7"/>
    <w:rsid w:val="00230132"/>
    <w:rsid w:val="00234AD7"/>
    <w:rsid w:val="0024130A"/>
    <w:rsid w:val="00243713"/>
    <w:rsid w:val="0025789C"/>
    <w:rsid w:val="00261037"/>
    <w:rsid w:val="00271BE6"/>
    <w:rsid w:val="00273F95"/>
    <w:rsid w:val="002744B2"/>
    <w:rsid w:val="0027462F"/>
    <w:rsid w:val="00275DF2"/>
    <w:rsid w:val="00281FEC"/>
    <w:rsid w:val="00282981"/>
    <w:rsid w:val="00284D8B"/>
    <w:rsid w:val="0029024A"/>
    <w:rsid w:val="00293F2D"/>
    <w:rsid w:val="00294C57"/>
    <w:rsid w:val="002970C3"/>
    <w:rsid w:val="002974CD"/>
    <w:rsid w:val="002A1EC8"/>
    <w:rsid w:val="002A7769"/>
    <w:rsid w:val="002B03F2"/>
    <w:rsid w:val="002B4713"/>
    <w:rsid w:val="002C4ECC"/>
    <w:rsid w:val="002C5FBE"/>
    <w:rsid w:val="002D5039"/>
    <w:rsid w:val="002E1203"/>
    <w:rsid w:val="002E7AF5"/>
    <w:rsid w:val="002E7D7A"/>
    <w:rsid w:val="00313733"/>
    <w:rsid w:val="00317960"/>
    <w:rsid w:val="00323B07"/>
    <w:rsid w:val="00325688"/>
    <w:rsid w:val="00330C9D"/>
    <w:rsid w:val="003314E5"/>
    <w:rsid w:val="003322F9"/>
    <w:rsid w:val="00334613"/>
    <w:rsid w:val="003346EC"/>
    <w:rsid w:val="00345987"/>
    <w:rsid w:val="003506AE"/>
    <w:rsid w:val="003557E6"/>
    <w:rsid w:val="003566C1"/>
    <w:rsid w:val="00357F60"/>
    <w:rsid w:val="0036053B"/>
    <w:rsid w:val="00370D12"/>
    <w:rsid w:val="00373027"/>
    <w:rsid w:val="00377207"/>
    <w:rsid w:val="00380E3C"/>
    <w:rsid w:val="00380E80"/>
    <w:rsid w:val="003820E1"/>
    <w:rsid w:val="0038267F"/>
    <w:rsid w:val="00382C53"/>
    <w:rsid w:val="00384650"/>
    <w:rsid w:val="00396C1F"/>
    <w:rsid w:val="003A5F6F"/>
    <w:rsid w:val="003B2538"/>
    <w:rsid w:val="003B65B8"/>
    <w:rsid w:val="003C484D"/>
    <w:rsid w:val="003C53E4"/>
    <w:rsid w:val="003E7578"/>
    <w:rsid w:val="003F26D8"/>
    <w:rsid w:val="00400FF6"/>
    <w:rsid w:val="004035CD"/>
    <w:rsid w:val="00405A3F"/>
    <w:rsid w:val="00417690"/>
    <w:rsid w:val="004265A9"/>
    <w:rsid w:val="0043411E"/>
    <w:rsid w:val="004449C1"/>
    <w:rsid w:val="004638A5"/>
    <w:rsid w:val="00480C8C"/>
    <w:rsid w:val="004A1D73"/>
    <w:rsid w:val="004A259D"/>
    <w:rsid w:val="004B0552"/>
    <w:rsid w:val="004B165F"/>
    <w:rsid w:val="004B29EF"/>
    <w:rsid w:val="004C2B5F"/>
    <w:rsid w:val="004C30AF"/>
    <w:rsid w:val="004C3A9B"/>
    <w:rsid w:val="004C70A1"/>
    <w:rsid w:val="004F57FC"/>
    <w:rsid w:val="004F6759"/>
    <w:rsid w:val="004F6F09"/>
    <w:rsid w:val="00511293"/>
    <w:rsid w:val="00512D9E"/>
    <w:rsid w:val="00521404"/>
    <w:rsid w:val="0052770C"/>
    <w:rsid w:val="005663E2"/>
    <w:rsid w:val="00566BD9"/>
    <w:rsid w:val="00570097"/>
    <w:rsid w:val="005737FA"/>
    <w:rsid w:val="00573A6A"/>
    <w:rsid w:val="0057488A"/>
    <w:rsid w:val="005756B9"/>
    <w:rsid w:val="00581044"/>
    <w:rsid w:val="00584F8C"/>
    <w:rsid w:val="00590789"/>
    <w:rsid w:val="0059343B"/>
    <w:rsid w:val="005B49AF"/>
    <w:rsid w:val="005C07C6"/>
    <w:rsid w:val="005C69D8"/>
    <w:rsid w:val="005D4F39"/>
    <w:rsid w:val="005E4AF0"/>
    <w:rsid w:val="005F06B1"/>
    <w:rsid w:val="005F1066"/>
    <w:rsid w:val="005F2B39"/>
    <w:rsid w:val="005F5008"/>
    <w:rsid w:val="005F66F0"/>
    <w:rsid w:val="0060574A"/>
    <w:rsid w:val="00606A2F"/>
    <w:rsid w:val="00610525"/>
    <w:rsid w:val="006112BC"/>
    <w:rsid w:val="006159DE"/>
    <w:rsid w:val="0062486A"/>
    <w:rsid w:val="00626B72"/>
    <w:rsid w:val="006353B3"/>
    <w:rsid w:val="00643C08"/>
    <w:rsid w:val="00671CE6"/>
    <w:rsid w:val="00677EA7"/>
    <w:rsid w:val="006830EE"/>
    <w:rsid w:val="00696E2B"/>
    <w:rsid w:val="006A0896"/>
    <w:rsid w:val="006A4A42"/>
    <w:rsid w:val="006C126C"/>
    <w:rsid w:val="006C5E1A"/>
    <w:rsid w:val="006D7902"/>
    <w:rsid w:val="006F49BD"/>
    <w:rsid w:val="00703D70"/>
    <w:rsid w:val="00706A47"/>
    <w:rsid w:val="00707D2C"/>
    <w:rsid w:val="007130A3"/>
    <w:rsid w:val="007167BA"/>
    <w:rsid w:val="00723203"/>
    <w:rsid w:val="00723AD0"/>
    <w:rsid w:val="0072533D"/>
    <w:rsid w:val="00730F2D"/>
    <w:rsid w:val="0073622E"/>
    <w:rsid w:val="00745763"/>
    <w:rsid w:val="00745C02"/>
    <w:rsid w:val="00747F74"/>
    <w:rsid w:val="00754D58"/>
    <w:rsid w:val="00756C92"/>
    <w:rsid w:val="0076336C"/>
    <w:rsid w:val="00771DF8"/>
    <w:rsid w:val="00773BB6"/>
    <w:rsid w:val="00777D8C"/>
    <w:rsid w:val="007832CE"/>
    <w:rsid w:val="00784571"/>
    <w:rsid w:val="00790B42"/>
    <w:rsid w:val="007A122E"/>
    <w:rsid w:val="007B3F0F"/>
    <w:rsid w:val="007B60E5"/>
    <w:rsid w:val="007C343E"/>
    <w:rsid w:val="007C5663"/>
    <w:rsid w:val="007C6264"/>
    <w:rsid w:val="007D7908"/>
    <w:rsid w:val="007E0A69"/>
    <w:rsid w:val="007E62D7"/>
    <w:rsid w:val="007F1F1B"/>
    <w:rsid w:val="007F583C"/>
    <w:rsid w:val="00805870"/>
    <w:rsid w:val="00806CF9"/>
    <w:rsid w:val="00807673"/>
    <w:rsid w:val="00812458"/>
    <w:rsid w:val="00816C39"/>
    <w:rsid w:val="008179D7"/>
    <w:rsid w:val="00820221"/>
    <w:rsid w:val="00822E66"/>
    <w:rsid w:val="008278B4"/>
    <w:rsid w:val="0083170F"/>
    <w:rsid w:val="00841D9D"/>
    <w:rsid w:val="008424DD"/>
    <w:rsid w:val="0085784A"/>
    <w:rsid w:val="00862799"/>
    <w:rsid w:val="008669B2"/>
    <w:rsid w:val="008729E1"/>
    <w:rsid w:val="00875AEF"/>
    <w:rsid w:val="0089102A"/>
    <w:rsid w:val="00896037"/>
    <w:rsid w:val="008A26FD"/>
    <w:rsid w:val="008A74C5"/>
    <w:rsid w:val="008B71B6"/>
    <w:rsid w:val="008C251F"/>
    <w:rsid w:val="008C2DBE"/>
    <w:rsid w:val="008D3E5C"/>
    <w:rsid w:val="008E30C9"/>
    <w:rsid w:val="008E6EE6"/>
    <w:rsid w:val="008F2527"/>
    <w:rsid w:val="008F3EF5"/>
    <w:rsid w:val="00917CC6"/>
    <w:rsid w:val="00921261"/>
    <w:rsid w:val="00924ADD"/>
    <w:rsid w:val="00953587"/>
    <w:rsid w:val="00955D72"/>
    <w:rsid w:val="00960E4B"/>
    <w:rsid w:val="0097131D"/>
    <w:rsid w:val="00976CA4"/>
    <w:rsid w:val="00980F2A"/>
    <w:rsid w:val="009815AE"/>
    <w:rsid w:val="00983271"/>
    <w:rsid w:val="00985830"/>
    <w:rsid w:val="009862BE"/>
    <w:rsid w:val="009944E7"/>
    <w:rsid w:val="00994516"/>
    <w:rsid w:val="009A4B44"/>
    <w:rsid w:val="009B19F4"/>
    <w:rsid w:val="009B5393"/>
    <w:rsid w:val="009B61E3"/>
    <w:rsid w:val="009D3468"/>
    <w:rsid w:val="009D5F8D"/>
    <w:rsid w:val="009E25C4"/>
    <w:rsid w:val="009E3881"/>
    <w:rsid w:val="009F274F"/>
    <w:rsid w:val="009F6002"/>
    <w:rsid w:val="00A04A4E"/>
    <w:rsid w:val="00A13AE8"/>
    <w:rsid w:val="00A13F96"/>
    <w:rsid w:val="00A15558"/>
    <w:rsid w:val="00A24DF7"/>
    <w:rsid w:val="00A26CEB"/>
    <w:rsid w:val="00A35A08"/>
    <w:rsid w:val="00A368C9"/>
    <w:rsid w:val="00A526E1"/>
    <w:rsid w:val="00A5473F"/>
    <w:rsid w:val="00A66840"/>
    <w:rsid w:val="00A729A5"/>
    <w:rsid w:val="00A82FE5"/>
    <w:rsid w:val="00A83CB3"/>
    <w:rsid w:val="00A919CD"/>
    <w:rsid w:val="00A95478"/>
    <w:rsid w:val="00A96026"/>
    <w:rsid w:val="00AA074A"/>
    <w:rsid w:val="00AA1AB4"/>
    <w:rsid w:val="00AB5453"/>
    <w:rsid w:val="00AC42F7"/>
    <w:rsid w:val="00AD6A5B"/>
    <w:rsid w:val="00AE22CF"/>
    <w:rsid w:val="00AE2A30"/>
    <w:rsid w:val="00AE3881"/>
    <w:rsid w:val="00AF212F"/>
    <w:rsid w:val="00AF2B34"/>
    <w:rsid w:val="00AF42A0"/>
    <w:rsid w:val="00AF4F8C"/>
    <w:rsid w:val="00AF6D25"/>
    <w:rsid w:val="00B11504"/>
    <w:rsid w:val="00B12555"/>
    <w:rsid w:val="00B1470D"/>
    <w:rsid w:val="00B163B5"/>
    <w:rsid w:val="00B2042A"/>
    <w:rsid w:val="00B22AE7"/>
    <w:rsid w:val="00B24598"/>
    <w:rsid w:val="00B316F3"/>
    <w:rsid w:val="00B33842"/>
    <w:rsid w:val="00B35449"/>
    <w:rsid w:val="00B3735F"/>
    <w:rsid w:val="00B40EB7"/>
    <w:rsid w:val="00B454CF"/>
    <w:rsid w:val="00B54F74"/>
    <w:rsid w:val="00B6167B"/>
    <w:rsid w:val="00B679B3"/>
    <w:rsid w:val="00B718C8"/>
    <w:rsid w:val="00B7659C"/>
    <w:rsid w:val="00B82309"/>
    <w:rsid w:val="00B843B9"/>
    <w:rsid w:val="00B85C10"/>
    <w:rsid w:val="00B947A6"/>
    <w:rsid w:val="00B9571F"/>
    <w:rsid w:val="00B975E6"/>
    <w:rsid w:val="00BA76D7"/>
    <w:rsid w:val="00BA79F0"/>
    <w:rsid w:val="00BB129F"/>
    <w:rsid w:val="00BB6E3F"/>
    <w:rsid w:val="00BD13DB"/>
    <w:rsid w:val="00BF2AF0"/>
    <w:rsid w:val="00BF2C4C"/>
    <w:rsid w:val="00C005F1"/>
    <w:rsid w:val="00C017E9"/>
    <w:rsid w:val="00C11816"/>
    <w:rsid w:val="00C13E18"/>
    <w:rsid w:val="00C156E8"/>
    <w:rsid w:val="00C15BBE"/>
    <w:rsid w:val="00C22509"/>
    <w:rsid w:val="00C23234"/>
    <w:rsid w:val="00C301DE"/>
    <w:rsid w:val="00C31626"/>
    <w:rsid w:val="00C3602E"/>
    <w:rsid w:val="00C40FB0"/>
    <w:rsid w:val="00C42E2F"/>
    <w:rsid w:val="00C50A82"/>
    <w:rsid w:val="00C515A7"/>
    <w:rsid w:val="00C52CBF"/>
    <w:rsid w:val="00C57DF5"/>
    <w:rsid w:val="00C641EF"/>
    <w:rsid w:val="00C65932"/>
    <w:rsid w:val="00C70365"/>
    <w:rsid w:val="00C73392"/>
    <w:rsid w:val="00C759B4"/>
    <w:rsid w:val="00C816F3"/>
    <w:rsid w:val="00C8285E"/>
    <w:rsid w:val="00C91355"/>
    <w:rsid w:val="00C96BD6"/>
    <w:rsid w:val="00CA3CD4"/>
    <w:rsid w:val="00CB1971"/>
    <w:rsid w:val="00CB378B"/>
    <w:rsid w:val="00CC1CE1"/>
    <w:rsid w:val="00CC5C23"/>
    <w:rsid w:val="00CC64DC"/>
    <w:rsid w:val="00CD0C7E"/>
    <w:rsid w:val="00CD1FA7"/>
    <w:rsid w:val="00CD322B"/>
    <w:rsid w:val="00CE2AEE"/>
    <w:rsid w:val="00CF7FCF"/>
    <w:rsid w:val="00D01C73"/>
    <w:rsid w:val="00D053B6"/>
    <w:rsid w:val="00D11D61"/>
    <w:rsid w:val="00D124E8"/>
    <w:rsid w:val="00D12D1B"/>
    <w:rsid w:val="00D27368"/>
    <w:rsid w:val="00D334CA"/>
    <w:rsid w:val="00D3572A"/>
    <w:rsid w:val="00D36D83"/>
    <w:rsid w:val="00D4317B"/>
    <w:rsid w:val="00D50E2A"/>
    <w:rsid w:val="00D53A60"/>
    <w:rsid w:val="00D5749F"/>
    <w:rsid w:val="00D5784E"/>
    <w:rsid w:val="00D620B5"/>
    <w:rsid w:val="00D7087B"/>
    <w:rsid w:val="00D72828"/>
    <w:rsid w:val="00D77757"/>
    <w:rsid w:val="00D90A05"/>
    <w:rsid w:val="00D91A96"/>
    <w:rsid w:val="00D97550"/>
    <w:rsid w:val="00DA181E"/>
    <w:rsid w:val="00DA32F2"/>
    <w:rsid w:val="00DA6E9B"/>
    <w:rsid w:val="00DA769A"/>
    <w:rsid w:val="00DB0A7C"/>
    <w:rsid w:val="00DB5D73"/>
    <w:rsid w:val="00DC4277"/>
    <w:rsid w:val="00DC51A7"/>
    <w:rsid w:val="00DD1AA9"/>
    <w:rsid w:val="00DD3D95"/>
    <w:rsid w:val="00DF4711"/>
    <w:rsid w:val="00DF62C4"/>
    <w:rsid w:val="00E00744"/>
    <w:rsid w:val="00E03184"/>
    <w:rsid w:val="00E2597D"/>
    <w:rsid w:val="00E410BA"/>
    <w:rsid w:val="00E42316"/>
    <w:rsid w:val="00E45947"/>
    <w:rsid w:val="00E605A1"/>
    <w:rsid w:val="00E61FA2"/>
    <w:rsid w:val="00E66243"/>
    <w:rsid w:val="00E669B3"/>
    <w:rsid w:val="00E720D9"/>
    <w:rsid w:val="00E73C8C"/>
    <w:rsid w:val="00E94AE0"/>
    <w:rsid w:val="00EA1C62"/>
    <w:rsid w:val="00EB067E"/>
    <w:rsid w:val="00EB1397"/>
    <w:rsid w:val="00EC67B4"/>
    <w:rsid w:val="00ED488A"/>
    <w:rsid w:val="00ED5351"/>
    <w:rsid w:val="00EF3592"/>
    <w:rsid w:val="00EF5805"/>
    <w:rsid w:val="00EF5886"/>
    <w:rsid w:val="00F035ED"/>
    <w:rsid w:val="00F065D9"/>
    <w:rsid w:val="00F15E15"/>
    <w:rsid w:val="00F20554"/>
    <w:rsid w:val="00F229AC"/>
    <w:rsid w:val="00F23159"/>
    <w:rsid w:val="00F24BDF"/>
    <w:rsid w:val="00F27B30"/>
    <w:rsid w:val="00F32FE0"/>
    <w:rsid w:val="00F33602"/>
    <w:rsid w:val="00F35395"/>
    <w:rsid w:val="00F366CC"/>
    <w:rsid w:val="00F44216"/>
    <w:rsid w:val="00F45D05"/>
    <w:rsid w:val="00F46AE2"/>
    <w:rsid w:val="00F602A7"/>
    <w:rsid w:val="00F61165"/>
    <w:rsid w:val="00F64BBD"/>
    <w:rsid w:val="00F65A4F"/>
    <w:rsid w:val="00F815EA"/>
    <w:rsid w:val="00F90A62"/>
    <w:rsid w:val="00F911D4"/>
    <w:rsid w:val="00F93685"/>
    <w:rsid w:val="00F959FD"/>
    <w:rsid w:val="00FA2EB5"/>
    <w:rsid w:val="00FB686A"/>
    <w:rsid w:val="00FB7F52"/>
    <w:rsid w:val="00FC1D99"/>
    <w:rsid w:val="00FC2EE7"/>
    <w:rsid w:val="00FC7C0F"/>
    <w:rsid w:val="00FD0AB2"/>
    <w:rsid w:val="00FD6F36"/>
    <w:rsid w:val="00FE49DC"/>
    <w:rsid w:val="00FF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ECA5-07BA-4F05-B0B1-879CC1A0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E2C6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0E2C6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0E2C6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0E2C6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0E2C67"/>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E2C67"/>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C67"/>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0E2C67"/>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0E2C67"/>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0E2C6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0E2C6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2C67"/>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0E2C67"/>
  </w:style>
  <w:style w:type="paragraph" w:styleId="Nagwek">
    <w:name w:val="header"/>
    <w:basedOn w:val="Normalny"/>
    <w:link w:val="NagwekZnak"/>
    <w:uiPriority w:val="99"/>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E2C67"/>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0E2C67"/>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E2C67"/>
    <w:rPr>
      <w:rFonts w:cs="Times New Roman"/>
      <w:color w:val="0000FF"/>
      <w:u w:val="single"/>
    </w:rPr>
  </w:style>
  <w:style w:type="paragraph" w:customStyle="1" w:styleId="Standard">
    <w:name w:val="Standard"/>
    <w:rsid w:val="000E2C67"/>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0E2C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0E2C67"/>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0E2C67"/>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0E2C67"/>
    <w:pPr>
      <w:numPr>
        <w:numId w:val="1"/>
      </w:numPr>
    </w:pPr>
  </w:style>
  <w:style w:type="numbering" w:customStyle="1" w:styleId="poziom2">
    <w:name w:val="poziom 2"/>
    <w:basedOn w:val="Bezlisty"/>
    <w:rsid w:val="000E2C67"/>
    <w:pPr>
      <w:numPr>
        <w:numId w:val="3"/>
      </w:numPr>
    </w:pPr>
  </w:style>
  <w:style w:type="numbering" w:customStyle="1" w:styleId="Poziom3">
    <w:name w:val="Poziom 3"/>
    <w:basedOn w:val="Bezlisty"/>
    <w:rsid w:val="000E2C67"/>
    <w:pPr>
      <w:numPr>
        <w:numId w:val="2"/>
      </w:numPr>
    </w:pPr>
  </w:style>
  <w:style w:type="paragraph" w:customStyle="1" w:styleId="Klaudia1">
    <w:name w:val="Klaudia1"/>
    <w:basedOn w:val="Nagwek"/>
    <w:autoRedefine/>
    <w:rsid w:val="000E2C67"/>
    <w:pPr>
      <w:numPr>
        <w:numId w:val="4"/>
      </w:numPr>
      <w:suppressAutoHyphens/>
    </w:pPr>
    <w:rPr>
      <w:rFonts w:ascii="Verdana" w:hAnsi="Verdana"/>
      <w:sz w:val="32"/>
      <w:lang w:eastAsia="ar-SA"/>
    </w:rPr>
  </w:style>
  <w:style w:type="paragraph" w:customStyle="1" w:styleId="MojStyl">
    <w:name w:val="Moj Styl"/>
    <w:basedOn w:val="Normalny"/>
    <w:autoRedefine/>
    <w:rsid w:val="000E2C67"/>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0E2C67"/>
    <w:rPr>
      <w:rFonts w:ascii="Verdana" w:hAnsi="Verdana"/>
    </w:rPr>
  </w:style>
  <w:style w:type="paragraph" w:styleId="Zwykytekst">
    <w:name w:val="Plain Text"/>
    <w:basedOn w:val="Normalny"/>
    <w:link w:val="ZwykytekstZnak"/>
    <w:rsid w:val="000E2C67"/>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0E2C67"/>
    <w:rPr>
      <w:rFonts w:ascii="Courier New" w:eastAsia="Times New Roman" w:hAnsi="Courier New" w:cs="Courier New"/>
      <w:sz w:val="20"/>
      <w:szCs w:val="20"/>
      <w:lang w:eastAsia="ar-SA"/>
    </w:rPr>
  </w:style>
  <w:style w:type="paragraph" w:customStyle="1" w:styleId="mojwciecie1">
    <w:name w:val="moj_wciecie1"/>
    <w:basedOn w:val="moj1"/>
    <w:autoRedefine/>
    <w:rsid w:val="000E2C67"/>
    <w:pPr>
      <w:numPr>
        <w:numId w:val="12"/>
      </w:numPr>
      <w:spacing w:line="360" w:lineRule="auto"/>
      <w:ind w:right="567"/>
      <w:jc w:val="both"/>
    </w:pPr>
  </w:style>
  <w:style w:type="paragraph" w:customStyle="1" w:styleId="mojwciecie2">
    <w:name w:val="moj_wciecie2"/>
    <w:basedOn w:val="mojwciecie1"/>
    <w:autoRedefine/>
    <w:rsid w:val="000E2C67"/>
    <w:pPr>
      <w:numPr>
        <w:numId w:val="5"/>
      </w:numPr>
    </w:pPr>
  </w:style>
  <w:style w:type="paragraph" w:customStyle="1" w:styleId="mojIwciecie">
    <w:name w:val="mojI_wciecie"/>
    <w:basedOn w:val="mojwciecie1"/>
    <w:autoRedefine/>
    <w:rsid w:val="000E2C67"/>
    <w:pPr>
      <w:numPr>
        <w:numId w:val="6"/>
      </w:numPr>
    </w:pPr>
  </w:style>
  <w:style w:type="paragraph" w:customStyle="1" w:styleId="mojI">
    <w:name w:val="mojI"/>
    <w:basedOn w:val="Normalny"/>
    <w:autoRedefine/>
    <w:rsid w:val="000E2C67"/>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0E2C67"/>
    <w:pPr>
      <w:numPr>
        <w:numId w:val="7"/>
      </w:numPr>
      <w:spacing w:line="360" w:lineRule="auto"/>
      <w:ind w:right="567"/>
      <w:jc w:val="both"/>
    </w:pPr>
  </w:style>
  <w:style w:type="paragraph" w:customStyle="1" w:styleId="moj2I">
    <w:name w:val="moj 2I"/>
    <w:basedOn w:val="mojI"/>
    <w:autoRedefine/>
    <w:rsid w:val="000E2C67"/>
    <w:pPr>
      <w:numPr>
        <w:numId w:val="9"/>
      </w:numPr>
    </w:pPr>
  </w:style>
  <w:style w:type="paragraph" w:customStyle="1" w:styleId="mojwciecie">
    <w:name w:val="moj+wciecie"/>
    <w:basedOn w:val="moj1"/>
    <w:autoRedefine/>
    <w:rsid w:val="000E2C67"/>
    <w:pPr>
      <w:spacing w:line="360" w:lineRule="auto"/>
      <w:ind w:left="851" w:right="567"/>
      <w:jc w:val="both"/>
    </w:pPr>
  </w:style>
  <w:style w:type="paragraph" w:customStyle="1" w:styleId="moj3I">
    <w:name w:val="moj3I"/>
    <w:basedOn w:val="mojI"/>
    <w:autoRedefine/>
    <w:rsid w:val="000E2C67"/>
    <w:pPr>
      <w:numPr>
        <w:numId w:val="8"/>
      </w:numPr>
    </w:pPr>
  </w:style>
  <w:style w:type="paragraph" w:styleId="Spistreci1">
    <w:name w:val="toc 1"/>
    <w:aliases w:val="moj Spis treści 1"/>
    <w:basedOn w:val="moj1"/>
    <w:next w:val="Normalny"/>
    <w:autoRedefine/>
    <w:rsid w:val="000E2C67"/>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0E2C67"/>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0E2C67"/>
    <w:pPr>
      <w:tabs>
        <w:tab w:val="left" w:pos="1854"/>
      </w:tabs>
      <w:ind w:left="1701" w:right="0" w:firstLine="181"/>
    </w:pPr>
  </w:style>
  <w:style w:type="paragraph" w:customStyle="1" w:styleId="mojnowynumerowanie">
    <w:name w:val="moj_nowy_numerowanie"/>
    <w:basedOn w:val="mojwciecie1"/>
    <w:autoRedefine/>
    <w:rsid w:val="000E2C67"/>
    <w:pPr>
      <w:numPr>
        <w:numId w:val="0"/>
      </w:numPr>
      <w:ind w:right="0"/>
    </w:pPr>
  </w:style>
  <w:style w:type="paragraph" w:customStyle="1" w:styleId="klaudia4">
    <w:name w:val="klaudia4"/>
    <w:basedOn w:val="Nagwek4"/>
    <w:autoRedefine/>
    <w:rsid w:val="000E2C67"/>
    <w:rPr>
      <w:rFonts w:ascii="Verdana" w:hAnsi="Verdana"/>
      <w:b w:val="0"/>
      <w:sz w:val="24"/>
    </w:rPr>
  </w:style>
  <w:style w:type="paragraph" w:styleId="Spistreci3">
    <w:name w:val="toc 3"/>
    <w:aliases w:val="moj_nowy_numerowany"/>
    <w:basedOn w:val="moj1"/>
    <w:next w:val="Normalny"/>
    <w:autoRedefine/>
    <w:rsid w:val="000E2C67"/>
    <w:pPr>
      <w:numPr>
        <w:ilvl w:val="1"/>
        <w:numId w:val="12"/>
      </w:numPr>
      <w:jc w:val="both"/>
    </w:pPr>
    <w:rPr>
      <w:rFonts w:cs="Times New Roman"/>
    </w:rPr>
  </w:style>
  <w:style w:type="paragraph" w:customStyle="1" w:styleId="mojStyl2">
    <w:name w:val="mojStyl2"/>
    <w:basedOn w:val="mojnowynumerowanie"/>
    <w:autoRedefine/>
    <w:rsid w:val="000E2C67"/>
    <w:pPr>
      <w:numPr>
        <w:numId w:val="13"/>
      </w:numPr>
    </w:pPr>
  </w:style>
  <w:style w:type="paragraph" w:customStyle="1" w:styleId="tytu">
    <w:name w:val="tytuł"/>
    <w:basedOn w:val="moj1"/>
    <w:autoRedefine/>
    <w:rsid w:val="000E2C67"/>
    <w:pPr>
      <w:spacing w:line="360" w:lineRule="auto"/>
      <w:ind w:left="567"/>
      <w:jc w:val="center"/>
    </w:pPr>
    <w:rPr>
      <w:b/>
      <w:sz w:val="44"/>
    </w:rPr>
  </w:style>
  <w:style w:type="paragraph" w:customStyle="1" w:styleId="Stylmoj18ptWyrwnanydorodkaZlewej0cm">
    <w:name w:val="Styl moj1 + 8 pt Wyrównany do środka Z lewej:  0 cm"/>
    <w:basedOn w:val="moj1"/>
    <w:rsid w:val="000E2C67"/>
    <w:pPr>
      <w:spacing w:line="360" w:lineRule="auto"/>
      <w:jc w:val="center"/>
    </w:pPr>
    <w:rPr>
      <w:rFonts w:cs="Times New Roman"/>
      <w:sz w:val="16"/>
    </w:rPr>
  </w:style>
  <w:style w:type="paragraph" w:styleId="Tekstpodstawowy">
    <w:name w:val="Body Text"/>
    <w:basedOn w:val="Normalny"/>
    <w:link w:val="TekstpodstawowyZnak"/>
    <w:qFormat/>
    <w:rsid w:val="000E2C67"/>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0E2C67"/>
    <w:rPr>
      <w:rFonts w:ascii="Times New Roman" w:eastAsia="Times New Roman" w:hAnsi="Times New Roman" w:cs="Times New Roman"/>
      <w:sz w:val="24"/>
      <w:szCs w:val="20"/>
      <w:lang w:eastAsia="pl-PL"/>
    </w:rPr>
  </w:style>
  <w:style w:type="paragraph" w:styleId="Lista">
    <w:name w:val="List"/>
    <w:basedOn w:val="Tekstpodstawowy"/>
    <w:rsid w:val="000E2C67"/>
  </w:style>
  <w:style w:type="paragraph" w:styleId="Tytu0">
    <w:name w:val="Title"/>
    <w:basedOn w:val="Normalny"/>
    <w:next w:val="Tekstpodstawowy"/>
    <w:link w:val="TytuZnak"/>
    <w:uiPriority w:val="99"/>
    <w:qFormat/>
    <w:rsid w:val="000E2C67"/>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0E2C67"/>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0E2C67"/>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0E2C67"/>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0E2C67"/>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0E2C67"/>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0E2C67"/>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0E2C67"/>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0E2C67"/>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0E2C67"/>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0E2C67"/>
    <w:pPr>
      <w:jc w:val="center"/>
    </w:pPr>
    <w:rPr>
      <w:b/>
      <w:bCs/>
      <w:i/>
      <w:iCs/>
    </w:rPr>
  </w:style>
  <w:style w:type="character" w:styleId="Numerstrony">
    <w:name w:val="page number"/>
    <w:basedOn w:val="Domylnaczcionkaakapitu"/>
    <w:rsid w:val="000E2C67"/>
  </w:style>
  <w:style w:type="paragraph" w:customStyle="1" w:styleId="ZnakZnakZnakZnakZnakZnakZnakZnakZnakZnakZnakZnakZnak">
    <w:name w:val="Znak Znak Znak Znak Znak Znak Znak Znak Znak Znak Znak Znak Znak"/>
    <w:basedOn w:val="Normalny"/>
    <w:rsid w:val="000E2C67"/>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0E2C67"/>
  </w:style>
  <w:style w:type="character" w:customStyle="1" w:styleId="WW8Num68z0">
    <w:name w:val="WW8Num68z0"/>
    <w:rsid w:val="000E2C67"/>
    <w:rPr>
      <w:rFonts w:ascii="Times New Roman" w:eastAsia="Times New Roman" w:hAnsi="Times New Roman"/>
    </w:rPr>
  </w:style>
  <w:style w:type="paragraph" w:customStyle="1" w:styleId="Znak1">
    <w:name w:val="Znak1"/>
    <w:basedOn w:val="Normalny"/>
    <w:rsid w:val="000E2C67"/>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0E2C67"/>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0E2C67"/>
    <w:rPr>
      <w:rFonts w:cs="Times New Roman"/>
    </w:rPr>
  </w:style>
  <w:style w:type="character" w:customStyle="1" w:styleId="WW8Num3z0">
    <w:name w:val="WW8Num3z0"/>
    <w:rsid w:val="000E2C67"/>
    <w:rPr>
      <w:color w:val="auto"/>
    </w:rPr>
  </w:style>
  <w:style w:type="character" w:customStyle="1" w:styleId="WW8Num6z0">
    <w:name w:val="WW8Num6z0"/>
    <w:rsid w:val="000E2C67"/>
    <w:rPr>
      <w:color w:val="auto"/>
    </w:rPr>
  </w:style>
  <w:style w:type="character" w:customStyle="1" w:styleId="WW8Num13z0">
    <w:name w:val="WW8Num13z0"/>
    <w:rsid w:val="000E2C67"/>
    <w:rPr>
      <w:rFonts w:ascii="Verdana" w:hAnsi="Verdana" w:cs="Verdana"/>
      <w:sz w:val="22"/>
    </w:rPr>
  </w:style>
  <w:style w:type="character" w:customStyle="1" w:styleId="WW8Num14z2">
    <w:name w:val="WW8Num14z2"/>
    <w:rsid w:val="000E2C67"/>
    <w:rPr>
      <w:rFonts w:ascii="Times New Roman" w:eastAsia="Times New Roman" w:hAnsi="Times New Roman" w:cs="Times New Roman"/>
    </w:rPr>
  </w:style>
  <w:style w:type="character" w:customStyle="1" w:styleId="WW8Num14z3">
    <w:name w:val="WW8Num14z3"/>
    <w:rsid w:val="000E2C67"/>
    <w:rPr>
      <w:rFonts w:cs="Times New Roman"/>
    </w:rPr>
  </w:style>
  <w:style w:type="character" w:customStyle="1" w:styleId="WW8Num15z0">
    <w:name w:val="WW8Num15z0"/>
    <w:rsid w:val="000E2C67"/>
    <w:rPr>
      <w:color w:val="auto"/>
    </w:rPr>
  </w:style>
  <w:style w:type="character" w:customStyle="1" w:styleId="WW8Num16z2">
    <w:name w:val="WW8Num16z2"/>
    <w:rsid w:val="000E2C67"/>
    <w:rPr>
      <w:b w:val="0"/>
    </w:rPr>
  </w:style>
  <w:style w:type="character" w:customStyle="1" w:styleId="WW8Num17z0">
    <w:name w:val="WW8Num17z0"/>
    <w:rsid w:val="000E2C67"/>
    <w:rPr>
      <w:b/>
      <w:i w:val="0"/>
    </w:rPr>
  </w:style>
  <w:style w:type="character" w:customStyle="1" w:styleId="WW8Num18z0">
    <w:name w:val="WW8Num18z0"/>
    <w:rsid w:val="000E2C67"/>
    <w:rPr>
      <w:rFonts w:cs="Times New Roman"/>
    </w:rPr>
  </w:style>
  <w:style w:type="character" w:customStyle="1" w:styleId="WW8Num20z0">
    <w:name w:val="WW8Num20z0"/>
    <w:rsid w:val="000E2C67"/>
    <w:rPr>
      <w:b w:val="0"/>
    </w:rPr>
  </w:style>
  <w:style w:type="character" w:customStyle="1" w:styleId="WW8Num22z0">
    <w:name w:val="WW8Num22z0"/>
    <w:rsid w:val="000E2C67"/>
    <w:rPr>
      <w:color w:val="auto"/>
    </w:rPr>
  </w:style>
  <w:style w:type="character" w:customStyle="1" w:styleId="WW8Num22z2">
    <w:name w:val="WW8Num22z2"/>
    <w:rsid w:val="000E2C67"/>
    <w:rPr>
      <w:rFonts w:ascii="Tahoma" w:eastAsia="Times New Roman" w:hAnsi="Tahoma" w:cs="Tahoma"/>
      <w:color w:val="auto"/>
    </w:rPr>
  </w:style>
  <w:style w:type="character" w:customStyle="1" w:styleId="WW8Num27z0">
    <w:name w:val="WW8Num27z0"/>
    <w:rsid w:val="000E2C67"/>
    <w:rPr>
      <w:b/>
    </w:rPr>
  </w:style>
  <w:style w:type="character" w:customStyle="1" w:styleId="WW8Num30z0">
    <w:name w:val="WW8Num30z0"/>
    <w:rsid w:val="000E2C67"/>
    <w:rPr>
      <w:rFonts w:ascii="Verdana" w:hAnsi="Verdana" w:cs="Verdana"/>
      <w:sz w:val="32"/>
    </w:rPr>
  </w:style>
  <w:style w:type="character" w:customStyle="1" w:styleId="WW8Num30z1">
    <w:name w:val="WW8Num30z1"/>
    <w:rsid w:val="000E2C67"/>
    <w:rPr>
      <w:sz w:val="28"/>
    </w:rPr>
  </w:style>
  <w:style w:type="character" w:customStyle="1" w:styleId="WW8Num31z0">
    <w:name w:val="WW8Num31z0"/>
    <w:rsid w:val="000E2C67"/>
    <w:rPr>
      <w:b w:val="0"/>
    </w:rPr>
  </w:style>
  <w:style w:type="character" w:customStyle="1" w:styleId="WW8Num33z0">
    <w:name w:val="WW8Num33z0"/>
    <w:rsid w:val="000E2C67"/>
    <w:rPr>
      <w:b w:val="0"/>
    </w:rPr>
  </w:style>
  <w:style w:type="character" w:customStyle="1" w:styleId="WW8Num34z1">
    <w:name w:val="WW8Num34z1"/>
    <w:rsid w:val="000E2C67"/>
    <w:rPr>
      <w:rFonts w:ascii="Symbol" w:hAnsi="Symbol" w:cs="Symbol"/>
    </w:rPr>
  </w:style>
  <w:style w:type="character" w:customStyle="1" w:styleId="WW8Num36z0">
    <w:name w:val="WW8Num36z0"/>
    <w:rsid w:val="000E2C67"/>
    <w:rPr>
      <w:rFonts w:cs="Times New Roman"/>
    </w:rPr>
  </w:style>
  <w:style w:type="character" w:customStyle="1" w:styleId="WW8Num37z0">
    <w:name w:val="WW8Num37z0"/>
    <w:rsid w:val="000E2C67"/>
    <w:rPr>
      <w:rFonts w:ascii="Verdana" w:hAnsi="Verdana" w:cs="Verdana"/>
      <w:sz w:val="24"/>
    </w:rPr>
  </w:style>
  <w:style w:type="character" w:customStyle="1" w:styleId="WW8Num37z1">
    <w:name w:val="WW8Num37z1"/>
    <w:rsid w:val="000E2C67"/>
    <w:rPr>
      <w:rFonts w:ascii="Verdana" w:hAnsi="Verdana" w:cs="Verdana"/>
      <w:sz w:val="28"/>
    </w:rPr>
  </w:style>
  <w:style w:type="character" w:customStyle="1" w:styleId="WW8Num38z0">
    <w:name w:val="WW8Num38z0"/>
    <w:rsid w:val="000E2C67"/>
    <w:rPr>
      <w:sz w:val="20"/>
      <w:szCs w:val="20"/>
    </w:rPr>
  </w:style>
  <w:style w:type="character" w:customStyle="1" w:styleId="WW8Num40z0">
    <w:name w:val="WW8Num40z0"/>
    <w:rsid w:val="000E2C67"/>
    <w:rPr>
      <w:b/>
      <w:color w:val="000000"/>
    </w:rPr>
  </w:style>
  <w:style w:type="character" w:customStyle="1" w:styleId="WW8Num42z0">
    <w:name w:val="WW8Num42z0"/>
    <w:rsid w:val="000E2C67"/>
    <w:rPr>
      <w:rFonts w:ascii="Symbol" w:hAnsi="Symbol" w:cs="Symbol"/>
    </w:rPr>
  </w:style>
  <w:style w:type="character" w:customStyle="1" w:styleId="WW8Num42z1">
    <w:name w:val="WW8Num42z1"/>
    <w:rsid w:val="000E2C67"/>
    <w:rPr>
      <w:rFonts w:ascii="Courier New" w:hAnsi="Courier New" w:cs="Courier New"/>
    </w:rPr>
  </w:style>
  <w:style w:type="character" w:customStyle="1" w:styleId="WW8Num42z2">
    <w:name w:val="WW8Num42z2"/>
    <w:rsid w:val="000E2C67"/>
    <w:rPr>
      <w:rFonts w:ascii="Wingdings" w:hAnsi="Wingdings" w:cs="Wingdings"/>
    </w:rPr>
  </w:style>
  <w:style w:type="character" w:customStyle="1" w:styleId="WW8Num43z0">
    <w:name w:val="WW8Num43z0"/>
    <w:rsid w:val="000E2C67"/>
    <w:rPr>
      <w:rFonts w:cs="Times New Roman"/>
    </w:rPr>
  </w:style>
  <w:style w:type="character" w:customStyle="1" w:styleId="WW8Num44z0">
    <w:name w:val="WW8Num44z0"/>
    <w:rsid w:val="000E2C67"/>
    <w:rPr>
      <w:rFonts w:ascii="Symbol" w:hAnsi="Symbol" w:cs="Symbol"/>
    </w:rPr>
  </w:style>
  <w:style w:type="character" w:customStyle="1" w:styleId="WW8Num44z1">
    <w:name w:val="WW8Num44z1"/>
    <w:rsid w:val="000E2C67"/>
    <w:rPr>
      <w:rFonts w:cs="Times New Roman"/>
    </w:rPr>
  </w:style>
  <w:style w:type="character" w:customStyle="1" w:styleId="WW8Num45z0">
    <w:name w:val="WW8Num45z0"/>
    <w:rsid w:val="000E2C67"/>
    <w:rPr>
      <w:rFonts w:ascii="Symbol" w:hAnsi="Symbol" w:cs="Symbol"/>
      <w:sz w:val="32"/>
      <w:szCs w:val="32"/>
    </w:rPr>
  </w:style>
  <w:style w:type="character" w:customStyle="1" w:styleId="WW8Num45z1">
    <w:name w:val="WW8Num45z1"/>
    <w:rsid w:val="000E2C67"/>
    <w:rPr>
      <w:rFonts w:ascii="Courier New" w:hAnsi="Courier New" w:cs="Courier New"/>
    </w:rPr>
  </w:style>
  <w:style w:type="character" w:customStyle="1" w:styleId="WW8Num45z2">
    <w:name w:val="WW8Num45z2"/>
    <w:rsid w:val="000E2C67"/>
    <w:rPr>
      <w:rFonts w:ascii="Wingdings" w:hAnsi="Wingdings" w:cs="Wingdings"/>
    </w:rPr>
  </w:style>
  <w:style w:type="character" w:customStyle="1" w:styleId="WW8Num45z3">
    <w:name w:val="WW8Num45z3"/>
    <w:rsid w:val="000E2C67"/>
    <w:rPr>
      <w:rFonts w:ascii="Symbol" w:hAnsi="Symbol" w:cs="Symbol"/>
    </w:rPr>
  </w:style>
  <w:style w:type="character" w:customStyle="1" w:styleId="WW8Num47z0">
    <w:name w:val="WW8Num47z0"/>
    <w:rsid w:val="000E2C67"/>
    <w:rPr>
      <w:u w:val="single"/>
    </w:rPr>
  </w:style>
  <w:style w:type="character" w:customStyle="1" w:styleId="WW8Num48z0">
    <w:name w:val="WW8Num48z0"/>
    <w:rsid w:val="000E2C67"/>
    <w:rPr>
      <w:rFonts w:cs="Times New Roman"/>
      <w:b w:val="0"/>
    </w:rPr>
  </w:style>
  <w:style w:type="character" w:customStyle="1" w:styleId="WW8Num48z1">
    <w:name w:val="WW8Num48z1"/>
    <w:rsid w:val="000E2C67"/>
    <w:rPr>
      <w:rFonts w:cs="Times New Roman"/>
    </w:rPr>
  </w:style>
  <w:style w:type="character" w:customStyle="1" w:styleId="WW8Num52z0">
    <w:name w:val="WW8Num52z0"/>
    <w:rsid w:val="000E2C67"/>
    <w:rPr>
      <w:rFonts w:ascii="Symbol" w:hAnsi="Symbol" w:cs="Symbol"/>
    </w:rPr>
  </w:style>
  <w:style w:type="character" w:customStyle="1" w:styleId="WW8Num52z2">
    <w:name w:val="WW8Num52z2"/>
    <w:rsid w:val="000E2C67"/>
    <w:rPr>
      <w:rFonts w:ascii="Wingdings" w:hAnsi="Wingdings" w:cs="Wingdings"/>
    </w:rPr>
  </w:style>
  <w:style w:type="character" w:customStyle="1" w:styleId="WW8Num52z4">
    <w:name w:val="WW8Num52z4"/>
    <w:rsid w:val="000E2C67"/>
    <w:rPr>
      <w:rFonts w:ascii="Courier New" w:hAnsi="Courier New" w:cs="Courier New"/>
    </w:rPr>
  </w:style>
  <w:style w:type="character" w:customStyle="1" w:styleId="WW8Num53z0">
    <w:name w:val="WW8Num53z0"/>
    <w:rsid w:val="000E2C67"/>
    <w:rPr>
      <w:rFonts w:cs="Times New Roman"/>
    </w:rPr>
  </w:style>
  <w:style w:type="character" w:customStyle="1" w:styleId="WW8Num54z0">
    <w:name w:val="WW8Num54z0"/>
    <w:rsid w:val="000E2C67"/>
    <w:rPr>
      <w:sz w:val="24"/>
    </w:rPr>
  </w:style>
  <w:style w:type="character" w:customStyle="1" w:styleId="WW8Num54z1">
    <w:name w:val="WW8Num54z1"/>
    <w:rsid w:val="000E2C67"/>
    <w:rPr>
      <w:sz w:val="28"/>
    </w:rPr>
  </w:style>
  <w:style w:type="character" w:customStyle="1" w:styleId="WW8Num56z0">
    <w:name w:val="WW8Num56z0"/>
    <w:rsid w:val="000E2C67"/>
    <w:rPr>
      <w:sz w:val="24"/>
    </w:rPr>
  </w:style>
  <w:style w:type="character" w:customStyle="1" w:styleId="WW8Num56z1">
    <w:name w:val="WW8Num56z1"/>
    <w:rsid w:val="000E2C67"/>
    <w:rPr>
      <w:sz w:val="28"/>
    </w:rPr>
  </w:style>
  <w:style w:type="character" w:customStyle="1" w:styleId="WW8Num58z0">
    <w:name w:val="WW8Num58z0"/>
    <w:rsid w:val="000E2C67"/>
    <w:rPr>
      <w:rFonts w:ascii="Symbol" w:hAnsi="Symbol" w:cs="Symbol"/>
    </w:rPr>
  </w:style>
  <w:style w:type="character" w:customStyle="1" w:styleId="WW8Num59z0">
    <w:name w:val="WW8Num59z0"/>
    <w:rsid w:val="000E2C67"/>
    <w:rPr>
      <w:rFonts w:ascii="Verdana" w:hAnsi="Verdana" w:cs="Verdana"/>
      <w:sz w:val="24"/>
    </w:rPr>
  </w:style>
  <w:style w:type="character" w:customStyle="1" w:styleId="WW8Num63z0">
    <w:name w:val="WW8Num63z0"/>
    <w:rsid w:val="000E2C67"/>
    <w:rPr>
      <w:rFonts w:cs="Times New Roman"/>
      <w:b w:val="0"/>
    </w:rPr>
  </w:style>
  <w:style w:type="character" w:customStyle="1" w:styleId="WW8Num64z1">
    <w:name w:val="WW8Num64z1"/>
    <w:rsid w:val="000E2C67"/>
    <w:rPr>
      <w:rFonts w:ascii="Courier New" w:hAnsi="Courier New" w:cs="Courier New"/>
    </w:rPr>
  </w:style>
  <w:style w:type="character" w:customStyle="1" w:styleId="WW8Num64z2">
    <w:name w:val="WW8Num64z2"/>
    <w:rsid w:val="000E2C67"/>
    <w:rPr>
      <w:rFonts w:ascii="Wingdings" w:hAnsi="Wingdings" w:cs="Wingdings"/>
    </w:rPr>
  </w:style>
  <w:style w:type="character" w:customStyle="1" w:styleId="WW8Num64z3">
    <w:name w:val="WW8Num64z3"/>
    <w:rsid w:val="000E2C67"/>
    <w:rPr>
      <w:rFonts w:ascii="Symbol" w:hAnsi="Symbol" w:cs="Symbol"/>
    </w:rPr>
  </w:style>
  <w:style w:type="character" w:customStyle="1" w:styleId="WW8Num65z0">
    <w:name w:val="WW8Num65z0"/>
    <w:rsid w:val="000E2C67"/>
    <w:rPr>
      <w:rFonts w:ascii="Wingdings" w:hAnsi="Wingdings" w:cs="Wingdings"/>
    </w:rPr>
  </w:style>
  <w:style w:type="character" w:customStyle="1" w:styleId="WW8Num65z1">
    <w:name w:val="WW8Num65z1"/>
    <w:rsid w:val="000E2C67"/>
    <w:rPr>
      <w:rFonts w:ascii="Courier New" w:hAnsi="Courier New" w:cs="Courier New"/>
    </w:rPr>
  </w:style>
  <w:style w:type="character" w:customStyle="1" w:styleId="WW8Num65z3">
    <w:name w:val="WW8Num65z3"/>
    <w:rsid w:val="000E2C67"/>
    <w:rPr>
      <w:rFonts w:ascii="Symbol" w:hAnsi="Symbol" w:cs="Symbol"/>
    </w:rPr>
  </w:style>
  <w:style w:type="character" w:customStyle="1" w:styleId="WW8Num66z0">
    <w:name w:val="WW8Num66z0"/>
    <w:rsid w:val="000E2C67"/>
    <w:rPr>
      <w:rFonts w:ascii="Tahoma" w:hAnsi="Tahoma" w:cs="Tahoma"/>
      <w:sz w:val="16"/>
      <w:szCs w:val="16"/>
    </w:rPr>
  </w:style>
  <w:style w:type="character" w:customStyle="1" w:styleId="WW8Num69z0">
    <w:name w:val="WW8Num69z0"/>
    <w:rsid w:val="000E2C67"/>
    <w:rPr>
      <w:rFonts w:cs="Times New Roman"/>
    </w:rPr>
  </w:style>
  <w:style w:type="character" w:customStyle="1" w:styleId="Domylnaczcionkaakapitu1">
    <w:name w:val="Domyślna czcionka akapitu1"/>
    <w:rsid w:val="000E2C67"/>
  </w:style>
  <w:style w:type="character" w:customStyle="1" w:styleId="BezodstpwZnak">
    <w:name w:val="Bez odstępów Znak"/>
    <w:uiPriority w:val="1"/>
    <w:rsid w:val="000E2C67"/>
    <w:rPr>
      <w:sz w:val="24"/>
      <w:szCs w:val="24"/>
      <w:lang w:eastAsia="ar-SA" w:bidi="ar-SA"/>
    </w:rPr>
  </w:style>
  <w:style w:type="character" w:customStyle="1" w:styleId="TekstprzypisudolnegoZnak">
    <w:name w:val="Tekst przypisu dolnego Znak"/>
    <w:basedOn w:val="Domylnaczcionkaakapitu1"/>
    <w:uiPriority w:val="99"/>
    <w:rsid w:val="000E2C67"/>
  </w:style>
  <w:style w:type="character" w:customStyle="1" w:styleId="Znakiprzypiswdolnych">
    <w:name w:val="Znaki przypisów dolnych"/>
    <w:rsid w:val="000E2C67"/>
    <w:rPr>
      <w:vertAlign w:val="superscript"/>
    </w:rPr>
  </w:style>
  <w:style w:type="character" w:styleId="Odwoanieprzypisudolnego">
    <w:name w:val="footnote reference"/>
    <w:uiPriority w:val="99"/>
    <w:rsid w:val="000E2C67"/>
    <w:rPr>
      <w:vertAlign w:val="superscript"/>
    </w:rPr>
  </w:style>
  <w:style w:type="character" w:styleId="Odwoanieprzypisukocowego">
    <w:name w:val="endnote reference"/>
    <w:rsid w:val="000E2C67"/>
    <w:rPr>
      <w:vertAlign w:val="superscript"/>
    </w:rPr>
  </w:style>
  <w:style w:type="character" w:customStyle="1" w:styleId="Znakiprzypiswkocowych">
    <w:name w:val="Znaki przypisów końcowych"/>
    <w:rsid w:val="000E2C67"/>
  </w:style>
  <w:style w:type="paragraph" w:customStyle="1" w:styleId="Nagwek10">
    <w:name w:val="Nagłówek1"/>
    <w:basedOn w:val="Normalny"/>
    <w:next w:val="Tekstpodstawowy"/>
    <w:rsid w:val="000E2C67"/>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0E2C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0E2C67"/>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0E2C67"/>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0E2C67"/>
    <w:pPr>
      <w:jc w:val="center"/>
    </w:pPr>
    <w:rPr>
      <w:rFonts w:cs="Times New Roman"/>
      <w:i/>
      <w:iCs/>
    </w:rPr>
  </w:style>
  <w:style w:type="character" w:customStyle="1" w:styleId="PodtytuZnak">
    <w:name w:val="Podtytuł Znak"/>
    <w:basedOn w:val="Domylnaczcionkaakapitu"/>
    <w:link w:val="Podtytu"/>
    <w:rsid w:val="000E2C67"/>
    <w:rPr>
      <w:rFonts w:ascii="Arial" w:eastAsia="Microsoft YaHei" w:hAnsi="Arial" w:cs="Times New Roman"/>
      <w:i/>
      <w:iCs/>
      <w:sz w:val="28"/>
      <w:szCs w:val="28"/>
      <w:lang w:eastAsia="ar-SA"/>
    </w:rPr>
  </w:style>
  <w:style w:type="paragraph" w:customStyle="1" w:styleId="Tekstpodstawowy31">
    <w:name w:val="Tekst podstawowy 31"/>
    <w:basedOn w:val="Normalny"/>
    <w:rsid w:val="000E2C67"/>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0E2C67"/>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0E2C67"/>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0E2C6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0E2C6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0E2C67"/>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0E2C67"/>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0E2C67"/>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0E2C67"/>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0E2C67"/>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0E2C67"/>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0E2C67"/>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0E2C67"/>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0E2C67"/>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0E2C67"/>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0E2C67"/>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0E2C6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0E2C67"/>
    <w:rPr>
      <w:lang w:eastAsia="ar-SA"/>
    </w:rPr>
  </w:style>
  <w:style w:type="character" w:customStyle="1" w:styleId="Tekstpodstawowy2Znak1">
    <w:name w:val="Tekst podstawowy 2 Znak1"/>
    <w:uiPriority w:val="99"/>
    <w:semiHidden/>
    <w:rsid w:val="000E2C67"/>
    <w:rPr>
      <w:lang w:eastAsia="ar-SA"/>
    </w:rPr>
  </w:style>
  <w:style w:type="paragraph" w:styleId="Tekstprzypisukocowego">
    <w:name w:val="endnote text"/>
    <w:basedOn w:val="Normalny"/>
    <w:link w:val="TekstprzypisukocowegoZnak"/>
    <w:uiPriority w:val="99"/>
    <w:unhideWhenUsed/>
    <w:rsid w:val="000E2C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0E2C67"/>
    <w:rPr>
      <w:rFonts w:ascii="Times New Roman" w:eastAsia="Times New Roman" w:hAnsi="Times New Roman" w:cs="Times New Roman"/>
      <w:sz w:val="20"/>
      <w:szCs w:val="20"/>
      <w:lang w:eastAsia="ar-SA"/>
    </w:rPr>
  </w:style>
  <w:style w:type="character" w:customStyle="1" w:styleId="grame">
    <w:name w:val="grame"/>
    <w:basedOn w:val="Domylnaczcionkaakapitu"/>
    <w:rsid w:val="000E2C67"/>
  </w:style>
  <w:style w:type="character" w:customStyle="1" w:styleId="AkapitzlistZnak">
    <w:name w:val="Akapit z listą Znak"/>
    <w:link w:val="Akapitzlist"/>
    <w:uiPriority w:val="34"/>
    <w:rsid w:val="000E2C67"/>
    <w:rPr>
      <w:rFonts w:ascii="Times New Roman" w:eastAsia="Times New Roman" w:hAnsi="Times New Roman" w:cs="Times New Roman"/>
      <w:sz w:val="24"/>
      <w:szCs w:val="20"/>
      <w:lang w:eastAsia="ar-SA"/>
    </w:rPr>
  </w:style>
  <w:style w:type="character" w:customStyle="1" w:styleId="FontStyle77">
    <w:name w:val="Font Style77"/>
    <w:rsid w:val="000E2C67"/>
    <w:rPr>
      <w:rFonts w:ascii="Times New Roman" w:hAnsi="Times New Roman" w:cs="Times New Roman"/>
      <w:b/>
      <w:bCs/>
      <w:sz w:val="18"/>
      <w:szCs w:val="18"/>
    </w:rPr>
  </w:style>
  <w:style w:type="character" w:customStyle="1" w:styleId="FontStyle78">
    <w:name w:val="Font Style78"/>
    <w:rsid w:val="000E2C67"/>
    <w:rPr>
      <w:rFonts w:ascii="Times New Roman" w:hAnsi="Times New Roman" w:cs="Times New Roman"/>
      <w:b/>
      <w:bCs/>
      <w:sz w:val="18"/>
      <w:szCs w:val="18"/>
    </w:rPr>
  </w:style>
  <w:style w:type="character" w:customStyle="1" w:styleId="txt-new">
    <w:name w:val="txt-new"/>
    <w:rsid w:val="000E2C67"/>
  </w:style>
  <w:style w:type="character" w:customStyle="1" w:styleId="ListParagraphChar">
    <w:name w:val="List Paragraph Char"/>
    <w:link w:val="Akapitzlist1"/>
    <w:locked/>
    <w:rsid w:val="000E2C67"/>
    <w:rPr>
      <w:rFonts w:ascii="Times New Roman" w:eastAsia="Times New Roman" w:hAnsi="Times New Roman" w:cs="Times New Roman"/>
      <w:kern w:val="1"/>
      <w:sz w:val="20"/>
      <w:szCs w:val="20"/>
      <w:lang w:eastAsia="ar-SA"/>
    </w:rPr>
  </w:style>
  <w:style w:type="character" w:styleId="Uwydatnienie">
    <w:name w:val="Emphasis"/>
    <w:uiPriority w:val="20"/>
    <w:qFormat/>
    <w:rsid w:val="000E2C67"/>
    <w:rPr>
      <w:i/>
      <w:iCs/>
    </w:rPr>
  </w:style>
  <w:style w:type="numbering" w:customStyle="1" w:styleId="StylStylPunktowane11ptPogrubienieKonspektynumerowaneTim1">
    <w:name w:val="Styl Styl Punktowane 11 pt Pogrubienie + Konspekty numerowane Tim...1"/>
    <w:rsid w:val="000E2C67"/>
    <w:pPr>
      <w:numPr>
        <w:numId w:val="54"/>
      </w:numPr>
    </w:pPr>
  </w:style>
  <w:style w:type="table" w:styleId="Tabela-Siatka">
    <w:name w:val="Table Grid"/>
    <w:basedOn w:val="Standardowy"/>
    <w:rsid w:val="000E2C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0E2C67"/>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0E2C67"/>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0E2C67"/>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0E2C67"/>
    <w:pPr>
      <w:numPr>
        <w:numId w:val="47"/>
      </w:numPr>
    </w:pPr>
  </w:style>
  <w:style w:type="numbering" w:styleId="111111">
    <w:name w:val="Outline List 2"/>
    <w:basedOn w:val="Bezlisty"/>
    <w:rsid w:val="000E2C67"/>
    <w:pPr>
      <w:numPr>
        <w:numId w:val="46"/>
      </w:numPr>
    </w:pPr>
  </w:style>
  <w:style w:type="character" w:customStyle="1" w:styleId="Teksttreci2PogrubienieKursywa">
    <w:name w:val="Tekst treści (2) + Pogrubienie;Kursywa"/>
    <w:rsid w:val="000E2C67"/>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0E2C67"/>
  </w:style>
  <w:style w:type="paragraph" w:customStyle="1" w:styleId="Zal-text">
    <w:name w:val="Zal-text"/>
    <w:basedOn w:val="Normalny"/>
    <w:uiPriority w:val="99"/>
    <w:rsid w:val="000E2C6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E2C6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E2C67"/>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E2C6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0E2C67"/>
    <w:rPr>
      <w:rFonts w:ascii="Times New Roman" w:eastAsia="Times New Roman" w:hAnsi="Times New Roman" w:cs="Times New Roman"/>
      <w:sz w:val="20"/>
      <w:szCs w:val="20"/>
      <w:lang w:eastAsia="ar-SA"/>
    </w:rPr>
  </w:style>
  <w:style w:type="character" w:customStyle="1" w:styleId="FontStyle59">
    <w:name w:val="Font Style59"/>
    <w:rsid w:val="000E2C67"/>
    <w:rPr>
      <w:rFonts w:ascii="Times New Roman" w:hAnsi="Times New Roman"/>
      <w:color w:val="000000"/>
      <w:sz w:val="20"/>
    </w:rPr>
  </w:style>
  <w:style w:type="character" w:customStyle="1" w:styleId="Teksttreci20">
    <w:name w:val="Tekst treści (2)_"/>
    <w:basedOn w:val="Domylnaczcionkaakapitu"/>
    <w:rsid w:val="000E2C67"/>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0E2C67"/>
    <w:rPr>
      <w:b/>
      <w:bCs/>
      <w:shd w:val="clear" w:color="auto" w:fill="FFFFFF"/>
    </w:rPr>
  </w:style>
  <w:style w:type="character" w:customStyle="1" w:styleId="Teksttreci8">
    <w:name w:val="Tekst treści (8)_"/>
    <w:basedOn w:val="Domylnaczcionkaakapitu"/>
    <w:link w:val="Teksttreci80"/>
    <w:rsid w:val="000E2C67"/>
    <w:rPr>
      <w:sz w:val="23"/>
      <w:szCs w:val="23"/>
      <w:shd w:val="clear" w:color="auto" w:fill="FFFFFF"/>
    </w:rPr>
  </w:style>
  <w:style w:type="character" w:customStyle="1" w:styleId="PogrubienieTeksttreci812pt">
    <w:name w:val="Pogrubienie;Tekst treści (8) + 12 pt"/>
    <w:basedOn w:val="Teksttreci8"/>
    <w:rsid w:val="000E2C67"/>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0E2C67"/>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0E2C67"/>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0E2C67"/>
    <w:rPr>
      <w:rFonts w:ascii="Verdana" w:hAnsi="Verdana" w:hint="default"/>
      <w:color w:val="000000"/>
      <w:sz w:val="10"/>
      <w:szCs w:val="10"/>
    </w:rPr>
  </w:style>
  <w:style w:type="paragraph" w:customStyle="1" w:styleId="Tekstpodstawowywcity23">
    <w:name w:val="Tekst podstawowy wcięty 23"/>
    <w:basedOn w:val="Normalny"/>
    <w:rsid w:val="000E2C67"/>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5F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C30AF"/>
  </w:style>
  <w:style w:type="table" w:customStyle="1" w:styleId="Tabela-Siatka2">
    <w:name w:val="Tabela - Siatka2"/>
    <w:basedOn w:val="Standardowy"/>
    <w:next w:val="Tabela-Siatka"/>
    <w:uiPriority w:val="39"/>
    <w:rsid w:val="004C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1024">
      <w:bodyDiv w:val="1"/>
      <w:marLeft w:val="0"/>
      <w:marRight w:val="0"/>
      <w:marTop w:val="0"/>
      <w:marBottom w:val="0"/>
      <w:divBdr>
        <w:top w:val="none" w:sz="0" w:space="0" w:color="auto"/>
        <w:left w:val="none" w:sz="0" w:space="0" w:color="auto"/>
        <w:bottom w:val="none" w:sz="0" w:space="0" w:color="auto"/>
        <w:right w:val="none" w:sz="0" w:space="0" w:color="auto"/>
      </w:divBdr>
    </w:div>
    <w:div w:id="858128811">
      <w:bodyDiv w:val="1"/>
      <w:marLeft w:val="0"/>
      <w:marRight w:val="0"/>
      <w:marTop w:val="0"/>
      <w:marBottom w:val="0"/>
      <w:divBdr>
        <w:top w:val="none" w:sz="0" w:space="0" w:color="auto"/>
        <w:left w:val="none" w:sz="0" w:space="0" w:color="auto"/>
        <w:bottom w:val="none" w:sz="0" w:space="0" w:color="auto"/>
        <w:right w:val="none" w:sz="0" w:space="0" w:color="auto"/>
      </w:divBdr>
    </w:div>
    <w:div w:id="19797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etuva-polska.eu/pl/wdra_anie/promocja.htm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zp.gov.pl/" TargetMode="Externa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mailto:zamowienia.publiczne@szpital.sejny.pl" TargetMode="External"/><Relationship Id="rId25" Type="http://schemas.openxmlformats.org/officeDocument/2006/relationships/hyperlink" Target="http://lietuva-polska.eu/pl/wdra_anie/promocja.html" TargetMode="Externa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http://www.szpital.sejny.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hyperlink" Target="mailto:b.wizlanski@szpital.sejny.pl" TargetMode="Externa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hyperlink" Target="mailto:zamowienie.publiczne@szpital.sejny.pl" TargetMode="External"/><Relationship Id="rId28" Type="http://schemas.openxmlformats.org/officeDocument/2006/relationships/fontTable" Target="fontTable.xml"/><Relationship Id="rId10" Type="http://schemas.openxmlformats.org/officeDocument/2006/relationships/hyperlink" Target="mailto:sekretariat@szpital.sejny.pl" TargetMode="External"/><Relationship Id="rId19"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lietuva-polska.eu/pl/wdra_anie/promocja.html" TargetMode="External"/><Relationship Id="rId22" Type="http://schemas.openxmlformats.org/officeDocument/2006/relationships/hyperlink" Target="http://www.szpital.sejny.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8F9B-D85D-402C-9C46-1A4120E5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35</Pages>
  <Words>14221</Words>
  <Characters>85329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36</cp:revision>
  <cp:lastPrinted>2019-09-02T05:48:00Z</cp:lastPrinted>
  <dcterms:created xsi:type="dcterms:W3CDTF">2019-09-02T05:09:00Z</dcterms:created>
  <dcterms:modified xsi:type="dcterms:W3CDTF">2019-09-02T08:47:00Z</dcterms:modified>
</cp:coreProperties>
</file>