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90E" w:rsidRDefault="005A490E" w:rsidP="00660D3D">
      <w:pPr>
        <w:pStyle w:val="Bezodstpw"/>
        <w:spacing w:line="360" w:lineRule="auto"/>
        <w:jc w:val="right"/>
        <w:rPr>
          <w:rFonts w:asciiTheme="minorHAnsi" w:hAnsiTheme="minorHAnsi" w:cs="Tahoma"/>
          <w:b/>
          <w:sz w:val="22"/>
          <w:szCs w:val="22"/>
        </w:rPr>
      </w:pPr>
    </w:p>
    <w:p w:rsidR="00660D3D" w:rsidRPr="009A53F8" w:rsidRDefault="00660D3D" w:rsidP="00660D3D">
      <w:pPr>
        <w:pStyle w:val="Bezodstpw"/>
        <w:spacing w:line="360" w:lineRule="auto"/>
        <w:jc w:val="right"/>
        <w:rPr>
          <w:rFonts w:asciiTheme="minorHAnsi" w:hAnsiTheme="minorHAnsi" w:cs="Tahoma"/>
          <w:sz w:val="22"/>
          <w:szCs w:val="22"/>
        </w:rPr>
      </w:pPr>
      <w:r>
        <w:rPr>
          <w:rFonts w:asciiTheme="minorHAnsi" w:hAnsiTheme="minorHAnsi" w:cs="Tahoma"/>
          <w:sz w:val="22"/>
          <w:szCs w:val="22"/>
        </w:rPr>
        <w:t>Załącznik nr</w:t>
      </w:r>
      <w:r w:rsidRPr="009A53F8">
        <w:rPr>
          <w:rFonts w:asciiTheme="minorHAnsi" w:hAnsiTheme="minorHAnsi" w:cs="Tahoma"/>
          <w:sz w:val="22"/>
          <w:szCs w:val="22"/>
        </w:rPr>
        <w:t xml:space="preserve"> 1 do SIWZ</w:t>
      </w:r>
    </w:p>
    <w:p w:rsidR="00660D3D" w:rsidRPr="009A53F8" w:rsidRDefault="00660D3D" w:rsidP="00660D3D">
      <w:pPr>
        <w:pStyle w:val="Bezodstpw"/>
        <w:spacing w:line="360" w:lineRule="auto"/>
        <w:jc w:val="both"/>
        <w:rPr>
          <w:rFonts w:asciiTheme="minorHAnsi" w:hAnsiTheme="minorHAnsi" w:cs="Tahoma"/>
          <w:sz w:val="22"/>
          <w:szCs w:val="22"/>
        </w:rPr>
      </w:pPr>
      <w:r w:rsidRPr="009A53F8">
        <w:rPr>
          <w:rFonts w:asciiTheme="minorHAnsi" w:hAnsiTheme="minorHAnsi" w:cs="Tahoma"/>
          <w:color w:val="000000"/>
          <w:sz w:val="22"/>
          <w:szCs w:val="22"/>
        </w:rPr>
        <w:t>pieczątka firmy</w:t>
      </w:r>
    </w:p>
    <w:p w:rsidR="00660D3D" w:rsidRPr="009A53F8" w:rsidRDefault="00660D3D" w:rsidP="00660D3D">
      <w:pPr>
        <w:pStyle w:val="Bezodstpw"/>
        <w:spacing w:line="360" w:lineRule="auto"/>
        <w:jc w:val="both"/>
        <w:rPr>
          <w:rFonts w:asciiTheme="minorHAnsi" w:hAnsiTheme="minorHAnsi" w:cs="Tahoma"/>
          <w:i/>
          <w:color w:val="000000"/>
          <w:sz w:val="22"/>
          <w:szCs w:val="22"/>
        </w:rPr>
      </w:pPr>
    </w:p>
    <w:p w:rsidR="00660D3D" w:rsidRPr="009A53F8" w:rsidRDefault="00660D3D" w:rsidP="00660D3D">
      <w:pPr>
        <w:pStyle w:val="Bezodstpw"/>
        <w:spacing w:line="360" w:lineRule="auto"/>
        <w:jc w:val="both"/>
        <w:rPr>
          <w:rFonts w:asciiTheme="minorHAnsi" w:hAnsiTheme="minorHAnsi" w:cs="Tahoma"/>
          <w:i/>
          <w:color w:val="000000"/>
          <w:sz w:val="22"/>
          <w:szCs w:val="22"/>
        </w:rPr>
      </w:pPr>
      <w:r>
        <w:rPr>
          <w:rFonts w:asciiTheme="minorHAnsi" w:hAnsiTheme="minorHAnsi" w:cs="Tahoma"/>
          <w:i/>
          <w:color w:val="000000"/>
          <w:sz w:val="22"/>
          <w:szCs w:val="22"/>
        </w:rPr>
        <w:t xml:space="preserve">Samodzielny Publiczny Zakład Opieki Zdrowotnej w Sejnach </w:t>
      </w:r>
    </w:p>
    <w:p w:rsidR="00660D3D" w:rsidRPr="009A53F8" w:rsidRDefault="00660D3D" w:rsidP="00660D3D">
      <w:pPr>
        <w:pStyle w:val="Bezodstpw"/>
        <w:spacing w:line="360" w:lineRule="auto"/>
        <w:jc w:val="both"/>
        <w:rPr>
          <w:rFonts w:asciiTheme="minorHAnsi" w:hAnsiTheme="minorHAnsi" w:cs="Tahoma"/>
          <w:i/>
          <w:color w:val="000000"/>
          <w:sz w:val="22"/>
          <w:szCs w:val="22"/>
        </w:rPr>
      </w:pPr>
      <w:r>
        <w:rPr>
          <w:rFonts w:asciiTheme="minorHAnsi" w:hAnsiTheme="minorHAnsi" w:cs="Tahoma"/>
          <w:i/>
          <w:color w:val="000000"/>
          <w:sz w:val="22"/>
          <w:szCs w:val="22"/>
        </w:rPr>
        <w:t xml:space="preserve">16-500 Sejny ul. Dr E. Rittlera 2 </w:t>
      </w:r>
    </w:p>
    <w:p w:rsidR="00660D3D" w:rsidRPr="009A53F8" w:rsidRDefault="00660D3D" w:rsidP="00660D3D">
      <w:pPr>
        <w:pStyle w:val="Bezodstpw"/>
        <w:spacing w:line="360" w:lineRule="auto"/>
        <w:jc w:val="both"/>
        <w:rPr>
          <w:rFonts w:asciiTheme="minorHAnsi" w:hAnsiTheme="minorHAnsi" w:cs="Tahoma"/>
          <w:color w:val="000000"/>
          <w:sz w:val="22"/>
          <w:szCs w:val="22"/>
        </w:rPr>
      </w:pPr>
    </w:p>
    <w:p w:rsidR="00660D3D" w:rsidRPr="009A53F8" w:rsidRDefault="00660D3D" w:rsidP="00660D3D">
      <w:pPr>
        <w:pStyle w:val="Bezodstpw"/>
        <w:spacing w:line="360" w:lineRule="auto"/>
        <w:jc w:val="both"/>
        <w:rPr>
          <w:rFonts w:asciiTheme="minorHAnsi" w:hAnsiTheme="minorHAnsi" w:cs="Tahoma"/>
          <w:b/>
          <w:color w:val="000000"/>
          <w:sz w:val="22"/>
          <w:szCs w:val="22"/>
        </w:rPr>
      </w:pPr>
      <w:r w:rsidRPr="009A53F8">
        <w:rPr>
          <w:rFonts w:asciiTheme="minorHAnsi" w:hAnsiTheme="minorHAnsi" w:cs="Tahoma"/>
          <w:b/>
          <w:color w:val="000000"/>
          <w:sz w:val="22"/>
          <w:szCs w:val="22"/>
        </w:rPr>
        <w:t>Oferta</w:t>
      </w:r>
    </w:p>
    <w:p w:rsidR="00660D3D" w:rsidRPr="009A53F8" w:rsidRDefault="00660D3D" w:rsidP="00660D3D">
      <w:pPr>
        <w:pStyle w:val="Bezodstpw"/>
        <w:spacing w:line="360" w:lineRule="auto"/>
        <w:jc w:val="both"/>
        <w:rPr>
          <w:rFonts w:asciiTheme="minorHAnsi" w:hAnsiTheme="minorHAnsi" w:cs="Tahoma"/>
          <w:color w:val="000000"/>
          <w:sz w:val="22"/>
          <w:szCs w:val="22"/>
        </w:rPr>
      </w:pPr>
    </w:p>
    <w:p w:rsidR="00660D3D" w:rsidRPr="009A53F8" w:rsidRDefault="00660D3D" w:rsidP="00660D3D">
      <w:pPr>
        <w:pStyle w:val="Bezodstpw"/>
        <w:spacing w:line="360" w:lineRule="auto"/>
        <w:jc w:val="both"/>
        <w:rPr>
          <w:rFonts w:asciiTheme="minorHAnsi" w:hAnsiTheme="minorHAnsi" w:cs="Tahoma"/>
          <w:color w:val="000000"/>
          <w:sz w:val="22"/>
          <w:szCs w:val="22"/>
        </w:rPr>
      </w:pPr>
      <w:r w:rsidRPr="009A53F8">
        <w:rPr>
          <w:rFonts w:asciiTheme="minorHAnsi" w:hAnsiTheme="minorHAnsi" w:cs="Tahoma"/>
          <w:color w:val="000000"/>
          <w:sz w:val="22"/>
          <w:szCs w:val="22"/>
        </w:rPr>
        <w:t>Pełna nazwa Wykonawcy: …………………................................................................................................................................</w:t>
      </w:r>
      <w:r>
        <w:rPr>
          <w:rFonts w:asciiTheme="minorHAnsi" w:hAnsiTheme="minorHAnsi" w:cs="Tahoma"/>
          <w:color w:val="000000"/>
          <w:sz w:val="22"/>
          <w:szCs w:val="22"/>
        </w:rPr>
        <w:t>................</w:t>
      </w:r>
    </w:p>
    <w:p w:rsidR="00660D3D" w:rsidRPr="009A53F8" w:rsidRDefault="00660D3D" w:rsidP="00660D3D">
      <w:pPr>
        <w:pStyle w:val="Bezodstpw"/>
        <w:spacing w:line="360" w:lineRule="auto"/>
        <w:jc w:val="both"/>
        <w:rPr>
          <w:rFonts w:asciiTheme="minorHAnsi" w:hAnsiTheme="minorHAnsi" w:cs="Tahoma"/>
          <w:color w:val="000000"/>
          <w:sz w:val="22"/>
          <w:szCs w:val="22"/>
        </w:rPr>
      </w:pPr>
      <w:r w:rsidRPr="009A53F8">
        <w:rPr>
          <w:rFonts w:asciiTheme="minorHAnsi" w:hAnsiTheme="minorHAnsi" w:cs="Tahoma"/>
          <w:color w:val="000000"/>
          <w:sz w:val="22"/>
          <w:szCs w:val="22"/>
        </w:rPr>
        <w:t>Adres siedziby: ...................................................................................................................................................................</w:t>
      </w:r>
    </w:p>
    <w:p w:rsidR="00660D3D" w:rsidRPr="009A53F8" w:rsidRDefault="00660D3D" w:rsidP="00660D3D">
      <w:pPr>
        <w:pStyle w:val="Bezodstpw"/>
        <w:spacing w:line="360" w:lineRule="auto"/>
        <w:jc w:val="both"/>
        <w:rPr>
          <w:rFonts w:asciiTheme="minorHAnsi" w:hAnsiTheme="minorHAnsi" w:cs="Tahoma"/>
          <w:color w:val="000000"/>
          <w:sz w:val="22"/>
          <w:szCs w:val="22"/>
        </w:rPr>
      </w:pPr>
      <w:r w:rsidRPr="009A53F8">
        <w:rPr>
          <w:rFonts w:asciiTheme="minorHAnsi" w:hAnsiTheme="minorHAnsi" w:cs="Tahoma"/>
          <w:color w:val="000000"/>
          <w:sz w:val="22"/>
          <w:szCs w:val="22"/>
        </w:rPr>
        <w:t>Działającą zgodnie z wpisem do ………………………………………………………………………………………………………………………………………</w:t>
      </w:r>
      <w:r>
        <w:rPr>
          <w:rFonts w:asciiTheme="minorHAnsi" w:hAnsiTheme="minorHAnsi" w:cs="Tahoma"/>
          <w:color w:val="000000"/>
          <w:sz w:val="22"/>
          <w:szCs w:val="22"/>
        </w:rPr>
        <w:t>……………………</w:t>
      </w:r>
    </w:p>
    <w:p w:rsidR="00660D3D" w:rsidRPr="009A53F8" w:rsidRDefault="00660D3D" w:rsidP="00660D3D">
      <w:pPr>
        <w:pStyle w:val="Bezodstpw"/>
        <w:spacing w:line="360" w:lineRule="auto"/>
        <w:jc w:val="both"/>
        <w:rPr>
          <w:rFonts w:asciiTheme="minorHAnsi" w:hAnsiTheme="minorHAnsi" w:cs="Tahoma"/>
          <w:color w:val="000000"/>
          <w:sz w:val="22"/>
          <w:szCs w:val="22"/>
        </w:rPr>
      </w:pPr>
      <w:r w:rsidRPr="009A53F8">
        <w:rPr>
          <w:rFonts w:asciiTheme="minorHAnsi" w:hAnsiTheme="minorHAnsi" w:cs="Tahoma"/>
          <w:color w:val="000000"/>
          <w:sz w:val="22"/>
          <w:szCs w:val="22"/>
        </w:rPr>
        <w:t>prowadzonego  przez ……………………………………………………………………………………………………………………………………………….………</w:t>
      </w:r>
      <w:r>
        <w:rPr>
          <w:rFonts w:asciiTheme="minorHAnsi" w:hAnsiTheme="minorHAnsi" w:cs="Tahoma"/>
          <w:color w:val="000000"/>
          <w:sz w:val="22"/>
          <w:szCs w:val="22"/>
        </w:rPr>
        <w:t>….</w:t>
      </w:r>
    </w:p>
    <w:p w:rsidR="00660D3D" w:rsidRPr="009A53F8" w:rsidRDefault="00660D3D" w:rsidP="00660D3D">
      <w:pPr>
        <w:pStyle w:val="Bezodstpw"/>
        <w:spacing w:line="360" w:lineRule="auto"/>
        <w:jc w:val="both"/>
        <w:rPr>
          <w:rFonts w:asciiTheme="minorHAnsi" w:hAnsiTheme="minorHAnsi" w:cs="Tahoma"/>
          <w:color w:val="000000"/>
          <w:sz w:val="22"/>
          <w:szCs w:val="22"/>
        </w:rPr>
      </w:pPr>
      <w:r w:rsidRPr="009A53F8">
        <w:rPr>
          <w:rFonts w:asciiTheme="minorHAnsi" w:hAnsiTheme="minorHAnsi" w:cs="Tahoma"/>
          <w:color w:val="000000"/>
          <w:sz w:val="22"/>
          <w:szCs w:val="22"/>
        </w:rPr>
        <w:t>pod numerem ……………………………………………………………………………………………………………………………………………………………</w:t>
      </w:r>
    </w:p>
    <w:p w:rsidR="00660D3D" w:rsidRPr="009A53F8" w:rsidRDefault="00660D3D" w:rsidP="00660D3D">
      <w:pPr>
        <w:pStyle w:val="Bezodstpw"/>
        <w:spacing w:line="360" w:lineRule="auto"/>
        <w:jc w:val="both"/>
        <w:rPr>
          <w:rFonts w:asciiTheme="minorHAnsi" w:hAnsiTheme="minorHAnsi" w:cs="Tahoma"/>
          <w:color w:val="000000"/>
          <w:sz w:val="22"/>
          <w:szCs w:val="22"/>
        </w:rPr>
      </w:pPr>
      <w:r w:rsidRPr="009A53F8">
        <w:rPr>
          <w:rFonts w:asciiTheme="minorHAnsi" w:hAnsiTheme="minorHAnsi" w:cs="Tahoma"/>
          <w:color w:val="000000"/>
          <w:sz w:val="22"/>
          <w:szCs w:val="22"/>
        </w:rPr>
        <w:t xml:space="preserve">NIP: </w:t>
      </w:r>
    </w:p>
    <w:p w:rsidR="00660D3D" w:rsidRPr="009A53F8" w:rsidRDefault="00660D3D" w:rsidP="00660D3D">
      <w:pPr>
        <w:pStyle w:val="Bezodstpw"/>
        <w:spacing w:line="360" w:lineRule="auto"/>
        <w:jc w:val="both"/>
        <w:rPr>
          <w:rFonts w:asciiTheme="minorHAnsi" w:hAnsiTheme="minorHAnsi" w:cs="Tahoma"/>
          <w:color w:val="000000"/>
          <w:sz w:val="22"/>
          <w:szCs w:val="22"/>
          <w:lang w:val="en-US"/>
        </w:rPr>
      </w:pPr>
      <w:r w:rsidRPr="009A53F8">
        <w:rPr>
          <w:rFonts w:asciiTheme="minorHAnsi" w:hAnsiTheme="minorHAnsi" w:cs="Tahoma"/>
          <w:color w:val="000000"/>
          <w:sz w:val="22"/>
          <w:szCs w:val="22"/>
          <w:lang w:val="en-US"/>
        </w:rPr>
        <w:t>……………………………………….........................REGON……………………...............................................................</w:t>
      </w:r>
    </w:p>
    <w:p w:rsidR="00660D3D" w:rsidRDefault="00660D3D" w:rsidP="00660D3D">
      <w:pPr>
        <w:pStyle w:val="Bezodstpw"/>
        <w:spacing w:line="360" w:lineRule="auto"/>
        <w:jc w:val="both"/>
        <w:rPr>
          <w:rFonts w:asciiTheme="minorHAnsi" w:hAnsiTheme="minorHAnsi" w:cs="Tahoma"/>
          <w:color w:val="000000"/>
          <w:sz w:val="22"/>
          <w:szCs w:val="22"/>
          <w:lang w:val="en-US"/>
        </w:rPr>
      </w:pPr>
      <w:r w:rsidRPr="009A53F8">
        <w:rPr>
          <w:rFonts w:asciiTheme="minorHAnsi" w:hAnsiTheme="minorHAnsi" w:cs="Tahoma"/>
          <w:color w:val="000000"/>
          <w:sz w:val="22"/>
          <w:szCs w:val="22"/>
          <w:lang w:val="en-US"/>
        </w:rPr>
        <w:t>Tel...........................................</w:t>
      </w:r>
      <w:r>
        <w:rPr>
          <w:rFonts w:asciiTheme="minorHAnsi" w:hAnsiTheme="minorHAnsi" w:cs="Tahoma"/>
          <w:color w:val="000000"/>
          <w:sz w:val="22"/>
          <w:szCs w:val="22"/>
          <w:lang w:val="en-US"/>
        </w:rPr>
        <w:t xml:space="preserve">............................ </w:t>
      </w:r>
    </w:p>
    <w:p w:rsidR="00660D3D" w:rsidRPr="009A53F8" w:rsidRDefault="00660D3D" w:rsidP="00660D3D">
      <w:pPr>
        <w:pStyle w:val="Bezodstpw"/>
        <w:spacing w:line="360" w:lineRule="auto"/>
        <w:jc w:val="both"/>
        <w:rPr>
          <w:rFonts w:asciiTheme="minorHAnsi" w:hAnsiTheme="minorHAnsi" w:cs="Tahoma"/>
          <w:color w:val="000000"/>
          <w:sz w:val="22"/>
          <w:szCs w:val="22"/>
          <w:lang w:val="en-US"/>
        </w:rPr>
      </w:pPr>
      <w:proofErr w:type="spellStart"/>
      <w:r>
        <w:rPr>
          <w:rFonts w:asciiTheme="minorHAnsi" w:hAnsiTheme="minorHAnsi" w:cs="Tahoma"/>
          <w:color w:val="000000"/>
          <w:sz w:val="22"/>
          <w:szCs w:val="22"/>
          <w:lang w:val="en-US"/>
        </w:rPr>
        <w:t>Faks</w:t>
      </w:r>
      <w:proofErr w:type="spellEnd"/>
      <w:r>
        <w:rPr>
          <w:rFonts w:asciiTheme="minorHAnsi" w:hAnsiTheme="minorHAnsi" w:cs="Tahoma"/>
          <w:color w:val="000000"/>
          <w:sz w:val="22"/>
          <w:szCs w:val="22"/>
          <w:lang w:val="en-US"/>
        </w:rPr>
        <w:t xml:space="preserve"> </w:t>
      </w:r>
      <w:r w:rsidRPr="009A53F8">
        <w:rPr>
          <w:rFonts w:asciiTheme="minorHAnsi" w:hAnsiTheme="minorHAnsi" w:cs="Tahoma"/>
          <w:color w:val="000000"/>
          <w:sz w:val="22"/>
          <w:szCs w:val="22"/>
          <w:lang w:val="en-US"/>
        </w:rPr>
        <w:t>................................................................</w:t>
      </w:r>
      <w:r>
        <w:rPr>
          <w:rFonts w:asciiTheme="minorHAnsi" w:hAnsiTheme="minorHAnsi" w:cs="Tahoma"/>
          <w:color w:val="000000"/>
          <w:sz w:val="22"/>
          <w:szCs w:val="22"/>
          <w:lang w:val="en-US"/>
        </w:rPr>
        <w:t>....</w:t>
      </w:r>
    </w:p>
    <w:p w:rsidR="00660D3D" w:rsidRPr="009A53F8" w:rsidRDefault="00660D3D" w:rsidP="00660D3D">
      <w:pPr>
        <w:pStyle w:val="Bezodstpw"/>
        <w:spacing w:line="360" w:lineRule="auto"/>
        <w:jc w:val="both"/>
        <w:rPr>
          <w:rFonts w:asciiTheme="minorHAnsi" w:hAnsiTheme="minorHAnsi" w:cs="Tahoma"/>
          <w:color w:val="000000"/>
          <w:sz w:val="22"/>
          <w:szCs w:val="22"/>
          <w:lang w:val="en-US"/>
        </w:rPr>
      </w:pPr>
      <w:r w:rsidRPr="009A53F8">
        <w:rPr>
          <w:rFonts w:asciiTheme="minorHAnsi" w:hAnsiTheme="minorHAnsi" w:cs="Tahoma"/>
          <w:color w:val="000000"/>
          <w:sz w:val="22"/>
          <w:szCs w:val="22"/>
          <w:lang w:val="en-US"/>
        </w:rPr>
        <w:t>e-mail: …………….............................</w:t>
      </w:r>
      <w:r>
        <w:rPr>
          <w:rFonts w:asciiTheme="minorHAnsi" w:hAnsiTheme="minorHAnsi" w:cs="Tahoma"/>
          <w:color w:val="000000"/>
          <w:sz w:val="22"/>
          <w:szCs w:val="22"/>
          <w:lang w:val="en-US"/>
        </w:rPr>
        <w:t>.....................</w:t>
      </w:r>
    </w:p>
    <w:p w:rsidR="00660D3D" w:rsidRDefault="00660D3D" w:rsidP="00660D3D">
      <w:pPr>
        <w:pStyle w:val="Bezodstpw"/>
        <w:spacing w:line="360" w:lineRule="auto"/>
        <w:jc w:val="both"/>
        <w:rPr>
          <w:rFonts w:asciiTheme="minorHAnsi" w:hAnsiTheme="minorHAnsi" w:cs="Tahoma"/>
          <w:color w:val="000000"/>
          <w:sz w:val="22"/>
          <w:szCs w:val="22"/>
          <w:lang w:val="en-US"/>
        </w:rPr>
      </w:pPr>
    </w:p>
    <w:p w:rsidR="00660D3D" w:rsidRPr="00EC7FF5" w:rsidRDefault="00660D3D" w:rsidP="00660D3D">
      <w:pPr>
        <w:pStyle w:val="Bezodstpw"/>
        <w:spacing w:line="360" w:lineRule="auto"/>
        <w:jc w:val="both"/>
        <w:rPr>
          <w:rFonts w:asciiTheme="minorHAnsi" w:hAnsiTheme="minorHAnsi" w:cs="Tahoma"/>
          <w:color w:val="000000"/>
          <w:sz w:val="22"/>
          <w:szCs w:val="22"/>
          <w:lang w:val="en-US"/>
        </w:rPr>
      </w:pPr>
    </w:p>
    <w:p w:rsidR="00660D3D" w:rsidRPr="00EC7FF5" w:rsidRDefault="00660D3D" w:rsidP="00B8553F">
      <w:pPr>
        <w:pStyle w:val="Bezodstpw"/>
        <w:numPr>
          <w:ilvl w:val="0"/>
          <w:numId w:val="64"/>
        </w:numPr>
        <w:spacing w:line="360" w:lineRule="auto"/>
        <w:jc w:val="both"/>
        <w:rPr>
          <w:rFonts w:asciiTheme="minorHAnsi" w:hAnsiTheme="minorHAnsi" w:cs="Tahoma"/>
          <w:sz w:val="22"/>
          <w:szCs w:val="22"/>
          <w:u w:val="single"/>
        </w:rPr>
      </w:pPr>
      <w:r w:rsidRPr="00EC7FF5">
        <w:rPr>
          <w:rFonts w:asciiTheme="minorHAnsi" w:hAnsiTheme="minorHAnsi" w:cs="Tahoma"/>
          <w:color w:val="000000"/>
          <w:sz w:val="22"/>
          <w:szCs w:val="22"/>
        </w:rPr>
        <w:t xml:space="preserve">W odpowiedzi na zaproszenie do wzięcia udziału w przetargu nieograniczonym pn: </w:t>
      </w:r>
      <w:r w:rsidRPr="00EC7FF5">
        <w:rPr>
          <w:rFonts w:asciiTheme="minorHAnsi" w:hAnsiTheme="minorHAnsi" w:cs="Tahoma"/>
          <w:b/>
          <w:iCs/>
          <w:sz w:val="22"/>
          <w:szCs w:val="22"/>
        </w:rPr>
        <w:t xml:space="preserve"> </w:t>
      </w:r>
      <w:r w:rsidRPr="00EC7FF5">
        <w:rPr>
          <w:rFonts w:asciiTheme="minorHAnsi" w:hAnsiTheme="minorHAnsi" w:cs="Tahoma"/>
          <w:b/>
          <w:iCs/>
          <w:sz w:val="22"/>
          <w:szCs w:val="22"/>
          <w:u w:val="single"/>
        </w:rPr>
        <w:t xml:space="preserve">Rozbudowa Szpitala Powiatowego w Sejnach </w:t>
      </w:r>
      <w:r w:rsidRPr="00EC7FF5">
        <w:rPr>
          <w:rFonts w:asciiTheme="minorHAnsi" w:hAnsiTheme="minorHAnsi" w:cs="Tahoma"/>
          <w:color w:val="000000"/>
          <w:sz w:val="22"/>
          <w:szCs w:val="22"/>
        </w:rPr>
        <w:t>składamy nin</w:t>
      </w:r>
      <w:r>
        <w:rPr>
          <w:rFonts w:asciiTheme="minorHAnsi" w:hAnsiTheme="minorHAnsi" w:cs="Tahoma"/>
          <w:color w:val="000000"/>
          <w:sz w:val="22"/>
          <w:szCs w:val="22"/>
        </w:rPr>
        <w:t>iejszą ofertę na wykonanie zamówienia za cenę</w:t>
      </w:r>
      <w:r w:rsidRPr="00EC7FF5">
        <w:rPr>
          <w:rFonts w:asciiTheme="minorHAnsi" w:hAnsiTheme="minorHAnsi" w:cs="Tahoma"/>
          <w:color w:val="000000"/>
          <w:sz w:val="22"/>
          <w:szCs w:val="22"/>
        </w:rPr>
        <w:t xml:space="preserve">: </w:t>
      </w:r>
    </w:p>
    <w:p w:rsidR="00660D3D" w:rsidRDefault="00660D3D" w:rsidP="00660D3D">
      <w:pPr>
        <w:pStyle w:val="Bezodstpw"/>
        <w:spacing w:line="360" w:lineRule="auto"/>
        <w:jc w:val="both"/>
        <w:rPr>
          <w:rFonts w:asciiTheme="minorHAnsi" w:hAnsiTheme="minorHAnsi" w:cs="Tahoma"/>
          <w:color w:val="000000"/>
          <w:sz w:val="22"/>
          <w:szCs w:val="22"/>
          <w:highlight w:val="yellow"/>
        </w:rPr>
      </w:pPr>
    </w:p>
    <w:p w:rsidR="00660D3D" w:rsidRPr="009A53F8" w:rsidRDefault="00660D3D" w:rsidP="00660D3D">
      <w:pPr>
        <w:pStyle w:val="Bezodstpw"/>
        <w:spacing w:line="360" w:lineRule="auto"/>
        <w:jc w:val="both"/>
        <w:rPr>
          <w:rFonts w:asciiTheme="minorHAnsi" w:hAnsiTheme="minorHAnsi" w:cs="Tahoma"/>
          <w:color w:val="000000"/>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273"/>
      </w:tblGrid>
      <w:tr w:rsidR="00660D3D" w:rsidRPr="009A53F8" w:rsidTr="00660D3D">
        <w:tc>
          <w:tcPr>
            <w:tcW w:w="3936" w:type="dxa"/>
            <w:vAlign w:val="center"/>
          </w:tcPr>
          <w:p w:rsidR="00660D3D" w:rsidRPr="009A53F8" w:rsidRDefault="00660D3D" w:rsidP="00660D3D">
            <w:pPr>
              <w:pStyle w:val="Bezodstpw"/>
              <w:spacing w:line="360" w:lineRule="auto"/>
              <w:jc w:val="both"/>
              <w:rPr>
                <w:rFonts w:asciiTheme="minorHAnsi" w:hAnsiTheme="minorHAnsi" w:cs="Tahoma"/>
                <w:color w:val="000000"/>
                <w:sz w:val="22"/>
                <w:szCs w:val="22"/>
              </w:rPr>
            </w:pPr>
            <w:r w:rsidRPr="009A53F8">
              <w:rPr>
                <w:rFonts w:asciiTheme="minorHAnsi" w:hAnsiTheme="minorHAnsi" w:cs="Tahoma"/>
                <w:color w:val="000000"/>
                <w:sz w:val="22"/>
                <w:szCs w:val="22"/>
              </w:rPr>
              <w:t xml:space="preserve">Kwota  netto (bez VAT) za wykonanie przedmiotu zamówienia (cyfrowo i </w:t>
            </w:r>
            <w:r w:rsidRPr="009A53F8">
              <w:rPr>
                <w:rFonts w:asciiTheme="minorHAnsi" w:hAnsiTheme="minorHAnsi" w:cs="Tahoma"/>
                <w:color w:val="000000"/>
                <w:sz w:val="22"/>
                <w:szCs w:val="22"/>
              </w:rPr>
              <w:lastRenderedPageBreak/>
              <w:t>słownie):</w:t>
            </w:r>
          </w:p>
        </w:tc>
        <w:tc>
          <w:tcPr>
            <w:tcW w:w="5273" w:type="dxa"/>
          </w:tcPr>
          <w:p w:rsidR="00660D3D" w:rsidRPr="009A53F8" w:rsidRDefault="00660D3D" w:rsidP="00660D3D">
            <w:pPr>
              <w:pStyle w:val="Bezodstpw"/>
              <w:spacing w:line="360" w:lineRule="auto"/>
              <w:jc w:val="both"/>
              <w:rPr>
                <w:rFonts w:asciiTheme="minorHAnsi" w:hAnsiTheme="minorHAnsi" w:cs="Tahoma"/>
                <w:color w:val="000000"/>
                <w:sz w:val="22"/>
                <w:szCs w:val="22"/>
              </w:rPr>
            </w:pPr>
          </w:p>
          <w:p w:rsidR="00660D3D" w:rsidRPr="009A53F8" w:rsidRDefault="00660D3D" w:rsidP="00660D3D">
            <w:pPr>
              <w:pStyle w:val="Bezodstpw"/>
              <w:spacing w:line="360" w:lineRule="auto"/>
              <w:jc w:val="both"/>
              <w:rPr>
                <w:rFonts w:asciiTheme="minorHAnsi" w:hAnsiTheme="minorHAnsi" w:cs="Tahoma"/>
                <w:color w:val="000000"/>
                <w:sz w:val="22"/>
                <w:szCs w:val="22"/>
              </w:rPr>
            </w:pPr>
            <w:r w:rsidRPr="009A53F8">
              <w:rPr>
                <w:rFonts w:asciiTheme="minorHAnsi" w:hAnsiTheme="minorHAnsi" w:cs="Tahoma"/>
                <w:color w:val="000000"/>
                <w:sz w:val="22"/>
                <w:szCs w:val="22"/>
              </w:rPr>
              <w:t>…………………………………………………………………….. PLN</w:t>
            </w:r>
          </w:p>
          <w:p w:rsidR="00660D3D" w:rsidRPr="009A53F8" w:rsidRDefault="00660D3D" w:rsidP="00660D3D">
            <w:pPr>
              <w:pStyle w:val="Bezodstpw"/>
              <w:spacing w:line="360" w:lineRule="auto"/>
              <w:jc w:val="both"/>
              <w:rPr>
                <w:rFonts w:asciiTheme="minorHAnsi" w:hAnsiTheme="minorHAnsi" w:cs="Tahoma"/>
                <w:color w:val="000000"/>
                <w:sz w:val="22"/>
                <w:szCs w:val="22"/>
              </w:rPr>
            </w:pPr>
          </w:p>
          <w:p w:rsidR="00660D3D" w:rsidRPr="009A53F8" w:rsidRDefault="00660D3D" w:rsidP="00660D3D">
            <w:pPr>
              <w:pStyle w:val="Bezodstpw"/>
              <w:spacing w:line="360" w:lineRule="auto"/>
              <w:jc w:val="both"/>
              <w:rPr>
                <w:rFonts w:asciiTheme="minorHAnsi" w:hAnsiTheme="minorHAnsi" w:cs="Tahoma"/>
                <w:color w:val="000000"/>
                <w:sz w:val="22"/>
                <w:szCs w:val="22"/>
              </w:rPr>
            </w:pPr>
            <w:r w:rsidRPr="009A53F8">
              <w:rPr>
                <w:rFonts w:asciiTheme="minorHAnsi" w:hAnsiTheme="minorHAnsi" w:cs="Tahoma"/>
                <w:color w:val="000000"/>
                <w:sz w:val="22"/>
                <w:szCs w:val="22"/>
              </w:rPr>
              <w:t>Słownie:………………………………………………………………</w:t>
            </w:r>
          </w:p>
        </w:tc>
      </w:tr>
      <w:tr w:rsidR="00660D3D" w:rsidRPr="009A53F8" w:rsidTr="00660D3D">
        <w:tc>
          <w:tcPr>
            <w:tcW w:w="3936" w:type="dxa"/>
            <w:vAlign w:val="center"/>
          </w:tcPr>
          <w:p w:rsidR="00660D3D" w:rsidRPr="009A53F8" w:rsidRDefault="00660D3D" w:rsidP="00660D3D">
            <w:pPr>
              <w:pStyle w:val="Bezodstpw"/>
              <w:spacing w:line="360" w:lineRule="auto"/>
              <w:jc w:val="both"/>
              <w:rPr>
                <w:rFonts w:asciiTheme="minorHAnsi" w:hAnsiTheme="minorHAnsi" w:cs="Tahoma"/>
                <w:color w:val="000000"/>
                <w:sz w:val="22"/>
                <w:szCs w:val="22"/>
              </w:rPr>
            </w:pPr>
            <w:r w:rsidRPr="009A53F8">
              <w:rPr>
                <w:rFonts w:asciiTheme="minorHAnsi" w:hAnsiTheme="minorHAnsi" w:cs="Tahoma"/>
                <w:color w:val="000000"/>
                <w:sz w:val="22"/>
                <w:szCs w:val="22"/>
              </w:rPr>
              <w:lastRenderedPageBreak/>
              <w:t>Kwota podatku VAT (cyfrowo i słownie):</w:t>
            </w:r>
          </w:p>
        </w:tc>
        <w:tc>
          <w:tcPr>
            <w:tcW w:w="5273" w:type="dxa"/>
          </w:tcPr>
          <w:p w:rsidR="00660D3D" w:rsidRPr="009A53F8" w:rsidRDefault="00660D3D" w:rsidP="00660D3D">
            <w:pPr>
              <w:pStyle w:val="Bezodstpw"/>
              <w:spacing w:line="360" w:lineRule="auto"/>
              <w:jc w:val="both"/>
              <w:rPr>
                <w:rFonts w:asciiTheme="minorHAnsi" w:hAnsiTheme="minorHAnsi" w:cs="Tahoma"/>
                <w:color w:val="000000"/>
                <w:sz w:val="22"/>
                <w:szCs w:val="22"/>
              </w:rPr>
            </w:pPr>
          </w:p>
          <w:p w:rsidR="00660D3D" w:rsidRPr="009A53F8" w:rsidRDefault="00660D3D" w:rsidP="00660D3D">
            <w:pPr>
              <w:pStyle w:val="Bezodstpw"/>
              <w:spacing w:line="360" w:lineRule="auto"/>
              <w:jc w:val="both"/>
              <w:rPr>
                <w:rFonts w:asciiTheme="minorHAnsi" w:hAnsiTheme="minorHAnsi" w:cs="Tahoma"/>
                <w:color w:val="000000"/>
                <w:sz w:val="22"/>
                <w:szCs w:val="22"/>
              </w:rPr>
            </w:pPr>
            <w:r w:rsidRPr="009A53F8">
              <w:rPr>
                <w:rFonts w:asciiTheme="minorHAnsi" w:hAnsiTheme="minorHAnsi" w:cs="Tahoma"/>
                <w:color w:val="000000"/>
                <w:sz w:val="22"/>
                <w:szCs w:val="22"/>
              </w:rPr>
              <w:t>………………………………………………………………………..PLN</w:t>
            </w:r>
          </w:p>
          <w:p w:rsidR="00660D3D" w:rsidRPr="009A53F8" w:rsidRDefault="00660D3D" w:rsidP="00660D3D">
            <w:pPr>
              <w:pStyle w:val="Bezodstpw"/>
              <w:spacing w:line="360" w:lineRule="auto"/>
              <w:jc w:val="both"/>
              <w:rPr>
                <w:rFonts w:asciiTheme="minorHAnsi" w:hAnsiTheme="minorHAnsi" w:cs="Tahoma"/>
                <w:color w:val="000000"/>
                <w:sz w:val="22"/>
                <w:szCs w:val="22"/>
              </w:rPr>
            </w:pPr>
          </w:p>
          <w:p w:rsidR="00660D3D" w:rsidRPr="009A53F8" w:rsidRDefault="00660D3D" w:rsidP="00660D3D">
            <w:pPr>
              <w:pStyle w:val="Bezodstpw"/>
              <w:spacing w:line="360" w:lineRule="auto"/>
              <w:jc w:val="both"/>
              <w:rPr>
                <w:rFonts w:asciiTheme="minorHAnsi" w:hAnsiTheme="minorHAnsi" w:cs="Tahoma"/>
                <w:color w:val="000000"/>
                <w:sz w:val="22"/>
                <w:szCs w:val="22"/>
              </w:rPr>
            </w:pPr>
            <w:r w:rsidRPr="009A53F8">
              <w:rPr>
                <w:rFonts w:asciiTheme="minorHAnsi" w:hAnsiTheme="minorHAnsi" w:cs="Tahoma"/>
                <w:color w:val="000000"/>
                <w:sz w:val="22"/>
                <w:szCs w:val="22"/>
              </w:rPr>
              <w:t>Słownie…………………………………………………………………</w:t>
            </w:r>
          </w:p>
        </w:tc>
      </w:tr>
      <w:tr w:rsidR="00660D3D" w:rsidRPr="009A53F8" w:rsidTr="00660D3D">
        <w:tc>
          <w:tcPr>
            <w:tcW w:w="3936" w:type="dxa"/>
            <w:vAlign w:val="center"/>
          </w:tcPr>
          <w:p w:rsidR="00660D3D" w:rsidRPr="009A53F8" w:rsidRDefault="00660D3D" w:rsidP="00660D3D">
            <w:pPr>
              <w:pStyle w:val="Bezodstpw"/>
              <w:spacing w:line="360" w:lineRule="auto"/>
              <w:jc w:val="both"/>
              <w:rPr>
                <w:rFonts w:asciiTheme="minorHAnsi" w:hAnsiTheme="minorHAnsi" w:cs="Tahoma"/>
                <w:color w:val="000000"/>
                <w:sz w:val="22"/>
                <w:szCs w:val="22"/>
              </w:rPr>
            </w:pPr>
            <w:r w:rsidRPr="009A53F8">
              <w:rPr>
                <w:rFonts w:asciiTheme="minorHAnsi" w:hAnsiTheme="minorHAnsi" w:cs="Tahoma"/>
                <w:color w:val="000000"/>
                <w:sz w:val="22"/>
                <w:szCs w:val="22"/>
              </w:rPr>
              <w:t>Łączna wartość brutto(cyfrowo i słownie):</w:t>
            </w:r>
          </w:p>
        </w:tc>
        <w:tc>
          <w:tcPr>
            <w:tcW w:w="5273" w:type="dxa"/>
          </w:tcPr>
          <w:p w:rsidR="00660D3D" w:rsidRPr="009A53F8" w:rsidRDefault="00660D3D" w:rsidP="00660D3D">
            <w:pPr>
              <w:pStyle w:val="Bezodstpw"/>
              <w:spacing w:line="360" w:lineRule="auto"/>
              <w:jc w:val="both"/>
              <w:rPr>
                <w:rFonts w:asciiTheme="minorHAnsi" w:hAnsiTheme="minorHAnsi" w:cs="Tahoma"/>
                <w:color w:val="000000"/>
                <w:sz w:val="22"/>
                <w:szCs w:val="22"/>
              </w:rPr>
            </w:pPr>
          </w:p>
          <w:p w:rsidR="00660D3D" w:rsidRPr="009A53F8" w:rsidRDefault="00660D3D" w:rsidP="00660D3D">
            <w:pPr>
              <w:pStyle w:val="Bezodstpw"/>
              <w:spacing w:line="360" w:lineRule="auto"/>
              <w:jc w:val="both"/>
              <w:rPr>
                <w:rFonts w:asciiTheme="minorHAnsi" w:hAnsiTheme="minorHAnsi" w:cs="Tahoma"/>
                <w:color w:val="000000"/>
                <w:sz w:val="22"/>
                <w:szCs w:val="22"/>
              </w:rPr>
            </w:pPr>
            <w:r w:rsidRPr="009A53F8">
              <w:rPr>
                <w:rFonts w:asciiTheme="minorHAnsi" w:hAnsiTheme="minorHAnsi" w:cs="Tahoma"/>
                <w:color w:val="000000"/>
                <w:sz w:val="22"/>
                <w:szCs w:val="22"/>
              </w:rPr>
              <w:t>…………………………………………………………………………..PLN</w:t>
            </w:r>
          </w:p>
          <w:p w:rsidR="00660D3D" w:rsidRPr="009A53F8" w:rsidRDefault="00660D3D" w:rsidP="00660D3D">
            <w:pPr>
              <w:pStyle w:val="Bezodstpw"/>
              <w:spacing w:line="360" w:lineRule="auto"/>
              <w:jc w:val="both"/>
              <w:rPr>
                <w:rFonts w:asciiTheme="minorHAnsi" w:hAnsiTheme="minorHAnsi" w:cs="Tahoma"/>
                <w:color w:val="000000"/>
                <w:sz w:val="22"/>
                <w:szCs w:val="22"/>
              </w:rPr>
            </w:pPr>
          </w:p>
          <w:p w:rsidR="00660D3D" w:rsidRPr="009A53F8" w:rsidRDefault="00660D3D" w:rsidP="00660D3D">
            <w:pPr>
              <w:pStyle w:val="Bezodstpw"/>
              <w:spacing w:line="360" w:lineRule="auto"/>
              <w:jc w:val="both"/>
              <w:rPr>
                <w:rFonts w:asciiTheme="minorHAnsi" w:hAnsiTheme="minorHAnsi" w:cs="Tahoma"/>
                <w:color w:val="000000"/>
                <w:sz w:val="22"/>
                <w:szCs w:val="22"/>
              </w:rPr>
            </w:pPr>
            <w:r w:rsidRPr="009A53F8">
              <w:rPr>
                <w:rFonts w:asciiTheme="minorHAnsi" w:hAnsiTheme="minorHAnsi" w:cs="Tahoma"/>
                <w:color w:val="000000"/>
                <w:sz w:val="22"/>
                <w:szCs w:val="22"/>
              </w:rPr>
              <w:t>Słownie:………………………………………………………………….</w:t>
            </w:r>
          </w:p>
        </w:tc>
      </w:tr>
    </w:tbl>
    <w:p w:rsidR="00660D3D" w:rsidRPr="009A53F8" w:rsidRDefault="00660D3D" w:rsidP="00660D3D">
      <w:pPr>
        <w:pStyle w:val="Bezodstpw"/>
        <w:spacing w:line="360" w:lineRule="auto"/>
        <w:jc w:val="both"/>
        <w:rPr>
          <w:rFonts w:asciiTheme="minorHAnsi" w:hAnsiTheme="minorHAnsi" w:cs="Tahoma"/>
          <w:color w:val="000000"/>
          <w:sz w:val="22"/>
          <w:szCs w:val="22"/>
        </w:rPr>
      </w:pPr>
    </w:p>
    <w:p w:rsidR="00660D3D" w:rsidRPr="009A53F8" w:rsidRDefault="00660D3D" w:rsidP="00B8553F">
      <w:pPr>
        <w:pStyle w:val="Bezodstpw"/>
        <w:numPr>
          <w:ilvl w:val="0"/>
          <w:numId w:val="64"/>
        </w:numPr>
        <w:spacing w:line="360" w:lineRule="auto"/>
        <w:jc w:val="both"/>
        <w:rPr>
          <w:rFonts w:asciiTheme="minorHAnsi" w:hAnsiTheme="minorHAnsi" w:cs="Tahoma"/>
          <w:color w:val="000000"/>
          <w:sz w:val="22"/>
          <w:szCs w:val="22"/>
        </w:rPr>
      </w:pPr>
      <w:r w:rsidRPr="009A53F8">
        <w:rPr>
          <w:rFonts w:asciiTheme="minorHAnsi" w:hAnsiTheme="minorHAnsi" w:cs="Tahoma"/>
          <w:color w:val="000000"/>
          <w:sz w:val="22"/>
          <w:szCs w:val="22"/>
        </w:rPr>
        <w:t>Oświadczamy, że:</w:t>
      </w:r>
    </w:p>
    <w:p w:rsidR="00660D3D" w:rsidRPr="009A53F8" w:rsidRDefault="00660D3D" w:rsidP="00660D3D">
      <w:pPr>
        <w:pStyle w:val="Bezodstpw"/>
        <w:spacing w:line="360" w:lineRule="auto"/>
        <w:jc w:val="both"/>
        <w:rPr>
          <w:rFonts w:asciiTheme="minorHAnsi" w:hAnsiTheme="minorHAnsi" w:cs="Tahoma"/>
          <w:color w:val="000000"/>
          <w:sz w:val="22"/>
          <w:szCs w:val="22"/>
        </w:rPr>
      </w:pPr>
      <w:r w:rsidRPr="009A53F8">
        <w:rPr>
          <w:rFonts w:asciiTheme="minorHAnsi" w:hAnsiTheme="minorHAnsi" w:cs="Tahoma"/>
          <w:color w:val="000000"/>
          <w:sz w:val="22"/>
          <w:szCs w:val="22"/>
        </w:rPr>
        <w:t>a) zamówienie  zrealizujemy w  terminie do ................................</w:t>
      </w:r>
    </w:p>
    <w:p w:rsidR="00660D3D" w:rsidRPr="009A53F8" w:rsidRDefault="00660D3D" w:rsidP="00660D3D">
      <w:pPr>
        <w:pStyle w:val="Bezodstpw"/>
        <w:spacing w:line="360" w:lineRule="auto"/>
        <w:jc w:val="both"/>
        <w:rPr>
          <w:rFonts w:asciiTheme="minorHAnsi" w:hAnsiTheme="minorHAnsi" w:cs="Tahoma"/>
          <w:color w:val="000000"/>
          <w:sz w:val="22"/>
          <w:szCs w:val="22"/>
        </w:rPr>
      </w:pPr>
      <w:r w:rsidRPr="009A53F8">
        <w:rPr>
          <w:rFonts w:asciiTheme="minorHAnsi" w:hAnsiTheme="minorHAnsi" w:cs="Tahoma"/>
          <w:color w:val="000000"/>
          <w:sz w:val="22"/>
          <w:szCs w:val="22"/>
        </w:rPr>
        <w:t>b) uzyskaliśmy informacje niezbędne do przygotowania oferty i właśc</w:t>
      </w:r>
      <w:r>
        <w:rPr>
          <w:rFonts w:asciiTheme="minorHAnsi" w:hAnsiTheme="minorHAnsi" w:cs="Tahoma"/>
          <w:color w:val="000000"/>
          <w:sz w:val="22"/>
          <w:szCs w:val="22"/>
        </w:rPr>
        <w:t>iwego wykonania zamówienia oraz, że zapoznaliśmy</w:t>
      </w:r>
      <w:r w:rsidRPr="009A53F8">
        <w:rPr>
          <w:rFonts w:asciiTheme="minorHAnsi" w:hAnsiTheme="minorHAnsi" w:cs="Tahoma"/>
          <w:color w:val="000000"/>
          <w:sz w:val="22"/>
          <w:szCs w:val="22"/>
        </w:rPr>
        <w:t xml:space="preserve"> się ze specyfikacją istotnych </w:t>
      </w:r>
      <w:r>
        <w:rPr>
          <w:rFonts w:asciiTheme="minorHAnsi" w:hAnsiTheme="minorHAnsi" w:cs="Tahoma"/>
          <w:color w:val="000000"/>
          <w:sz w:val="22"/>
          <w:szCs w:val="22"/>
        </w:rPr>
        <w:t>warunków zamówienia i wszystkimi zmianami /modyfikacjami i nie wnosimy</w:t>
      </w:r>
      <w:r w:rsidRPr="009A53F8">
        <w:rPr>
          <w:rFonts w:asciiTheme="minorHAnsi" w:hAnsiTheme="minorHAnsi" w:cs="Tahoma"/>
          <w:color w:val="000000"/>
          <w:sz w:val="22"/>
          <w:szCs w:val="22"/>
        </w:rPr>
        <w:t xml:space="preserve"> do niej zastrzeżeń. </w:t>
      </w:r>
    </w:p>
    <w:p w:rsidR="00660D3D" w:rsidRPr="009A53F8" w:rsidRDefault="00660D3D" w:rsidP="00B8553F">
      <w:pPr>
        <w:pStyle w:val="Bezodstpw"/>
        <w:numPr>
          <w:ilvl w:val="0"/>
          <w:numId w:val="64"/>
        </w:numPr>
        <w:spacing w:line="360" w:lineRule="auto"/>
        <w:jc w:val="both"/>
        <w:rPr>
          <w:rFonts w:asciiTheme="minorHAnsi" w:hAnsiTheme="minorHAnsi" w:cs="Tahoma"/>
          <w:i/>
          <w:sz w:val="22"/>
          <w:szCs w:val="22"/>
        </w:rPr>
      </w:pPr>
      <w:r w:rsidRPr="009A53F8">
        <w:rPr>
          <w:rFonts w:asciiTheme="minorHAnsi" w:hAnsiTheme="minorHAnsi" w:cs="Tahoma"/>
          <w:bCs/>
          <w:iCs/>
          <w:color w:val="000000"/>
          <w:sz w:val="22"/>
          <w:szCs w:val="22"/>
        </w:rPr>
        <w:t>Zamówienie zrealizujemy sami/z udziałem podwykonawców*, w przypadku zatrudnienia podwykonawców wskazujemy części zamówienia, których wykonanie zamierzamy p</w:t>
      </w:r>
      <w:r>
        <w:rPr>
          <w:rFonts w:asciiTheme="minorHAnsi" w:hAnsiTheme="minorHAnsi" w:cs="Tahoma"/>
          <w:bCs/>
          <w:iCs/>
          <w:color w:val="000000"/>
          <w:sz w:val="22"/>
          <w:szCs w:val="22"/>
        </w:rPr>
        <w:t>owierzyć podwykonawcy lub nazwę podwykonawcy jeżeli będziemy korzystać z jego zasobów przy wykazywaniu spełniania warunków udziału w postępowaniu o których mowa w pkt. 5 SIWZ</w:t>
      </w:r>
      <w:r w:rsidRPr="009A53F8">
        <w:rPr>
          <w:rFonts w:asciiTheme="minorHAnsi" w:hAnsiTheme="minorHAnsi" w:cs="Tahoma"/>
          <w:bCs/>
          <w:iCs/>
          <w:color w:val="000000"/>
          <w:sz w:val="22"/>
          <w:szCs w:val="22"/>
        </w:rPr>
        <w:t>: ..........................................................................................................</w:t>
      </w:r>
      <w:r>
        <w:rPr>
          <w:rFonts w:asciiTheme="minorHAnsi" w:hAnsiTheme="minorHAnsi" w:cs="Tahoma"/>
          <w:bCs/>
          <w:iCs/>
          <w:color w:val="000000"/>
          <w:sz w:val="22"/>
          <w:szCs w:val="22"/>
        </w:rPr>
        <w:t>..................................................</w:t>
      </w:r>
      <w:r w:rsidRPr="009A53F8">
        <w:rPr>
          <w:rFonts w:asciiTheme="minorHAnsi" w:hAnsiTheme="minorHAnsi" w:cs="Tahoma"/>
          <w:bCs/>
          <w:iCs/>
          <w:color w:val="000000"/>
          <w:sz w:val="22"/>
          <w:szCs w:val="22"/>
        </w:rPr>
        <w:br/>
        <w:t>.........................................................................................................</w:t>
      </w:r>
      <w:r>
        <w:rPr>
          <w:rFonts w:asciiTheme="minorHAnsi" w:hAnsiTheme="minorHAnsi" w:cs="Tahoma"/>
          <w:bCs/>
          <w:iCs/>
          <w:color w:val="000000"/>
          <w:sz w:val="22"/>
          <w:szCs w:val="22"/>
        </w:rPr>
        <w:t xml:space="preserve">...................................................  </w:t>
      </w:r>
      <w:r w:rsidRPr="009A53F8">
        <w:rPr>
          <w:rFonts w:asciiTheme="minorHAnsi" w:hAnsiTheme="minorHAnsi" w:cs="Tahoma"/>
          <w:bCs/>
          <w:iCs/>
          <w:color w:val="000000"/>
          <w:sz w:val="22"/>
          <w:szCs w:val="22"/>
        </w:rPr>
        <w:br/>
        <w:t xml:space="preserve">w przypadku zatrudnienia podwykonawców odpowiadamy za ich pracę jak za swoją własną </w:t>
      </w:r>
      <w:r w:rsidRPr="009A53F8">
        <w:rPr>
          <w:rFonts w:asciiTheme="minorHAnsi" w:hAnsiTheme="minorHAnsi" w:cs="Tahoma"/>
          <w:i/>
          <w:sz w:val="22"/>
          <w:szCs w:val="22"/>
        </w:rPr>
        <w:t>(w przypadku nie powierzenia podwykonawcom żadnej c</w:t>
      </w:r>
      <w:r>
        <w:rPr>
          <w:rFonts w:asciiTheme="minorHAnsi" w:hAnsiTheme="minorHAnsi" w:cs="Tahoma"/>
          <w:i/>
          <w:sz w:val="22"/>
          <w:szCs w:val="22"/>
        </w:rPr>
        <w:t>zęści zamówienia należy wykropkowane miejsce zakreślić bądź pozostawić puste</w:t>
      </w:r>
      <w:r w:rsidRPr="009A53F8">
        <w:rPr>
          <w:rFonts w:asciiTheme="minorHAnsi" w:hAnsiTheme="minorHAnsi" w:cs="Tahoma"/>
          <w:i/>
          <w:sz w:val="22"/>
          <w:szCs w:val="22"/>
        </w:rPr>
        <w:t xml:space="preserve">. W przypadku nie wypełnienia tego punktu – przyjmuje się, iż Wykonawca nie powierzy </w:t>
      </w:r>
      <w:r>
        <w:rPr>
          <w:rFonts w:asciiTheme="minorHAnsi" w:hAnsiTheme="minorHAnsi" w:cs="Tahoma"/>
          <w:i/>
          <w:sz w:val="22"/>
          <w:szCs w:val="22"/>
        </w:rPr>
        <w:t xml:space="preserve">wykonywania </w:t>
      </w:r>
      <w:r w:rsidRPr="009A53F8">
        <w:rPr>
          <w:rFonts w:asciiTheme="minorHAnsi" w:hAnsiTheme="minorHAnsi" w:cs="Tahoma"/>
          <w:i/>
          <w:sz w:val="22"/>
          <w:szCs w:val="22"/>
        </w:rPr>
        <w:t xml:space="preserve">części zamówienia podwykonawcom). </w:t>
      </w:r>
    </w:p>
    <w:p w:rsidR="00660D3D" w:rsidRPr="009A53F8" w:rsidRDefault="00660D3D" w:rsidP="00B8553F">
      <w:pPr>
        <w:pStyle w:val="Bezodstpw"/>
        <w:numPr>
          <w:ilvl w:val="0"/>
          <w:numId w:val="64"/>
        </w:numPr>
        <w:spacing w:line="360" w:lineRule="auto"/>
        <w:jc w:val="both"/>
        <w:rPr>
          <w:rFonts w:asciiTheme="minorHAnsi" w:hAnsiTheme="minorHAnsi" w:cs="Tahoma"/>
          <w:i/>
          <w:sz w:val="22"/>
          <w:szCs w:val="22"/>
        </w:rPr>
      </w:pPr>
      <w:r w:rsidRPr="009A53F8">
        <w:rPr>
          <w:rFonts w:asciiTheme="minorHAnsi" w:hAnsiTheme="minorHAnsi" w:cs="Tahoma"/>
          <w:sz w:val="22"/>
          <w:szCs w:val="22"/>
        </w:rPr>
        <w:t xml:space="preserve">Zapłata </w:t>
      </w:r>
      <w:r>
        <w:rPr>
          <w:rFonts w:asciiTheme="minorHAnsi" w:hAnsiTheme="minorHAnsi" w:cs="Tahoma"/>
          <w:sz w:val="22"/>
          <w:szCs w:val="22"/>
        </w:rPr>
        <w:t xml:space="preserve">wynagrodzenia </w:t>
      </w:r>
      <w:r w:rsidRPr="009A53F8">
        <w:rPr>
          <w:rFonts w:asciiTheme="minorHAnsi" w:hAnsiTheme="minorHAnsi" w:cs="Tahoma"/>
          <w:sz w:val="22"/>
          <w:szCs w:val="22"/>
        </w:rPr>
        <w:t>reali</w:t>
      </w:r>
      <w:r>
        <w:rPr>
          <w:rFonts w:asciiTheme="minorHAnsi" w:hAnsiTheme="minorHAnsi" w:cs="Tahoma"/>
          <w:sz w:val="22"/>
          <w:szCs w:val="22"/>
        </w:rPr>
        <w:t>zowana będzie przelewem na rachunek</w:t>
      </w:r>
      <w:r w:rsidRPr="009A53F8">
        <w:rPr>
          <w:rFonts w:asciiTheme="minorHAnsi" w:hAnsiTheme="minorHAnsi" w:cs="Tahoma"/>
          <w:sz w:val="22"/>
          <w:szCs w:val="22"/>
        </w:rPr>
        <w:t xml:space="preserve"> </w:t>
      </w:r>
      <w:r>
        <w:rPr>
          <w:rFonts w:asciiTheme="minorHAnsi" w:hAnsiTheme="minorHAnsi" w:cs="Tahoma"/>
          <w:sz w:val="22"/>
          <w:szCs w:val="22"/>
        </w:rPr>
        <w:t xml:space="preserve">bankowy </w:t>
      </w:r>
      <w:r w:rsidRPr="009A53F8">
        <w:rPr>
          <w:rFonts w:asciiTheme="minorHAnsi" w:hAnsiTheme="minorHAnsi" w:cs="Tahoma"/>
          <w:sz w:val="22"/>
          <w:szCs w:val="22"/>
        </w:rPr>
        <w:t>Wykonawcy w terminie 30 dni od d</w:t>
      </w:r>
      <w:r>
        <w:rPr>
          <w:rFonts w:asciiTheme="minorHAnsi" w:hAnsiTheme="minorHAnsi" w:cs="Tahoma"/>
          <w:sz w:val="22"/>
          <w:szCs w:val="22"/>
        </w:rPr>
        <w:t>nia złożenia i przyjęcia faktur</w:t>
      </w:r>
      <w:r w:rsidRPr="009A53F8">
        <w:rPr>
          <w:rFonts w:asciiTheme="minorHAnsi" w:hAnsiTheme="minorHAnsi" w:cs="Tahoma"/>
          <w:sz w:val="22"/>
          <w:szCs w:val="22"/>
        </w:rPr>
        <w:t xml:space="preserve">. </w:t>
      </w:r>
    </w:p>
    <w:p w:rsidR="00660D3D" w:rsidRPr="009A53F8" w:rsidRDefault="00660D3D" w:rsidP="00B8553F">
      <w:pPr>
        <w:pStyle w:val="Bezodstpw"/>
        <w:numPr>
          <w:ilvl w:val="0"/>
          <w:numId w:val="64"/>
        </w:numPr>
        <w:spacing w:line="360" w:lineRule="auto"/>
        <w:jc w:val="both"/>
        <w:rPr>
          <w:rFonts w:asciiTheme="minorHAnsi" w:hAnsiTheme="minorHAnsi" w:cs="Tahoma"/>
          <w:color w:val="000000"/>
          <w:sz w:val="22"/>
          <w:szCs w:val="22"/>
        </w:rPr>
      </w:pPr>
      <w:r>
        <w:rPr>
          <w:rFonts w:asciiTheme="minorHAnsi" w:hAnsiTheme="minorHAnsi" w:cs="Tahoma"/>
          <w:sz w:val="22"/>
          <w:szCs w:val="22"/>
        </w:rPr>
        <w:t>P</w:t>
      </w:r>
      <w:r w:rsidRPr="009A53F8">
        <w:rPr>
          <w:rFonts w:asciiTheme="minorHAnsi" w:hAnsiTheme="minorHAnsi" w:cs="Tahoma"/>
          <w:sz w:val="22"/>
          <w:szCs w:val="22"/>
        </w:rPr>
        <w:t>rzed podpisaniem umowy, dokonamy uzgodnień  z Zamawiającym w zakresie harmonogramu rzeczowo – finansowego wykonania poszczególnych prac.</w:t>
      </w:r>
    </w:p>
    <w:p w:rsidR="00660D3D" w:rsidRPr="009A53F8" w:rsidRDefault="00660D3D" w:rsidP="00B8553F">
      <w:pPr>
        <w:pStyle w:val="Bezodstpw"/>
        <w:numPr>
          <w:ilvl w:val="0"/>
          <w:numId w:val="64"/>
        </w:numPr>
        <w:spacing w:line="360" w:lineRule="auto"/>
        <w:jc w:val="both"/>
        <w:rPr>
          <w:rFonts w:asciiTheme="minorHAnsi" w:hAnsiTheme="minorHAnsi" w:cs="Tahoma"/>
          <w:color w:val="000000"/>
          <w:sz w:val="22"/>
          <w:szCs w:val="22"/>
        </w:rPr>
      </w:pPr>
      <w:r w:rsidRPr="009A53F8">
        <w:rPr>
          <w:rFonts w:asciiTheme="minorHAnsi" w:hAnsiTheme="minorHAnsi" w:cs="Tahoma"/>
          <w:color w:val="000000"/>
          <w:sz w:val="22"/>
          <w:szCs w:val="22"/>
        </w:rPr>
        <w:t xml:space="preserve">Oświadczam, że uważam się za związanego niniejszą ofertą na czas określony w specyfikacji istotnych warunków zamówienia. </w:t>
      </w:r>
    </w:p>
    <w:p w:rsidR="00660D3D" w:rsidRPr="009A53F8" w:rsidRDefault="00660D3D" w:rsidP="00B8553F">
      <w:pPr>
        <w:pStyle w:val="Bezodstpw"/>
        <w:numPr>
          <w:ilvl w:val="0"/>
          <w:numId w:val="64"/>
        </w:numPr>
        <w:spacing w:line="360" w:lineRule="auto"/>
        <w:jc w:val="both"/>
        <w:rPr>
          <w:rFonts w:asciiTheme="minorHAnsi" w:hAnsiTheme="minorHAnsi" w:cs="Tahoma"/>
          <w:color w:val="000000"/>
          <w:sz w:val="22"/>
          <w:szCs w:val="22"/>
        </w:rPr>
      </w:pPr>
      <w:r w:rsidRPr="009A53F8">
        <w:rPr>
          <w:rFonts w:asciiTheme="minorHAnsi" w:hAnsiTheme="minorHAnsi" w:cs="Tahoma"/>
          <w:sz w:val="22"/>
          <w:szCs w:val="22"/>
        </w:rPr>
        <w:lastRenderedPageBreak/>
        <w:t xml:space="preserve">Oświadczam, że udzielam gwarancji  na roboty budowlane będące przedmiotem zamówienia na okres ......................... (min. 36 miesięcy) </w:t>
      </w:r>
      <w:r w:rsidRPr="009A53F8">
        <w:rPr>
          <w:rFonts w:asciiTheme="minorHAnsi" w:hAnsiTheme="minorHAnsi" w:cs="Tahoma"/>
          <w:i/>
          <w:sz w:val="22"/>
          <w:szCs w:val="22"/>
        </w:rPr>
        <w:t xml:space="preserve">(w przypadku nie wypełnienia tego punktu – przyjmuje się, iż Wykonawca zaoferował 36 miesięcy gwarancji na roboty budowlane). </w:t>
      </w:r>
    </w:p>
    <w:p w:rsidR="00660D3D" w:rsidRPr="009A53F8" w:rsidRDefault="00660D3D" w:rsidP="00B8553F">
      <w:pPr>
        <w:pStyle w:val="Bezodstpw"/>
        <w:numPr>
          <w:ilvl w:val="0"/>
          <w:numId w:val="64"/>
        </w:numPr>
        <w:spacing w:line="360" w:lineRule="auto"/>
        <w:jc w:val="both"/>
        <w:rPr>
          <w:rFonts w:asciiTheme="minorHAnsi" w:hAnsiTheme="minorHAnsi" w:cs="Tahoma"/>
          <w:color w:val="000000"/>
          <w:sz w:val="22"/>
          <w:szCs w:val="22"/>
        </w:rPr>
      </w:pPr>
      <w:r w:rsidRPr="009A53F8">
        <w:rPr>
          <w:rFonts w:asciiTheme="minorHAnsi" w:hAnsiTheme="minorHAnsi" w:cs="Tahoma"/>
          <w:sz w:val="22"/>
          <w:szCs w:val="22"/>
        </w:rPr>
        <w:t>Oświadczam, że udzielamy rękojmi na roboty budowlane będące przedmiotem zamówienia na okres .........................  (min. 36 miesięcy)</w:t>
      </w:r>
      <w:r w:rsidRPr="009A53F8">
        <w:rPr>
          <w:rFonts w:asciiTheme="minorHAnsi" w:hAnsiTheme="minorHAnsi" w:cs="Tahoma"/>
          <w:i/>
          <w:sz w:val="22"/>
          <w:szCs w:val="22"/>
        </w:rPr>
        <w:t xml:space="preserve"> (w przypadku nie wypełnienia tego punktu – przyjmuje się, iż Wykonawca zaoferował 36 miesięcy rękojmi na roboty budowlane). </w:t>
      </w:r>
    </w:p>
    <w:p w:rsidR="00660D3D" w:rsidRPr="009A53F8" w:rsidRDefault="00660D3D" w:rsidP="00B8553F">
      <w:pPr>
        <w:pStyle w:val="Bezodstpw"/>
        <w:numPr>
          <w:ilvl w:val="0"/>
          <w:numId w:val="64"/>
        </w:numPr>
        <w:spacing w:line="360" w:lineRule="auto"/>
        <w:jc w:val="both"/>
        <w:rPr>
          <w:rFonts w:asciiTheme="minorHAnsi" w:hAnsiTheme="minorHAnsi" w:cs="Tahoma"/>
          <w:color w:val="000000"/>
          <w:sz w:val="22"/>
          <w:szCs w:val="22"/>
        </w:rPr>
      </w:pPr>
      <w:r w:rsidRPr="009A53F8">
        <w:rPr>
          <w:rFonts w:asciiTheme="minorHAnsi" w:hAnsiTheme="minorHAnsi" w:cs="Tahoma"/>
          <w:sz w:val="22"/>
          <w:szCs w:val="22"/>
        </w:rPr>
        <w:t>Oświadczam, że udzielamy gwarancji na sprzęt oraz wyposażenie na okres ……….. (min. 24 miesiące</w:t>
      </w:r>
      <w:r w:rsidR="001D3E93">
        <w:rPr>
          <w:rFonts w:asciiTheme="minorHAnsi" w:hAnsiTheme="minorHAnsi" w:cs="Tahoma"/>
          <w:sz w:val="22"/>
          <w:szCs w:val="22"/>
        </w:rPr>
        <w:t>, kolumny i oprawy min. 36 miesięcy</w:t>
      </w:r>
      <w:r w:rsidRPr="009A53F8">
        <w:rPr>
          <w:rFonts w:asciiTheme="minorHAnsi" w:hAnsiTheme="minorHAnsi" w:cs="Tahoma"/>
          <w:sz w:val="22"/>
          <w:szCs w:val="22"/>
        </w:rPr>
        <w:t xml:space="preserve">). </w:t>
      </w:r>
    </w:p>
    <w:p w:rsidR="00660D3D" w:rsidRPr="009A53F8" w:rsidRDefault="00660D3D" w:rsidP="00B8553F">
      <w:pPr>
        <w:pStyle w:val="Bezodstpw"/>
        <w:numPr>
          <w:ilvl w:val="0"/>
          <w:numId w:val="64"/>
        </w:numPr>
        <w:spacing w:line="360" w:lineRule="auto"/>
        <w:jc w:val="both"/>
        <w:rPr>
          <w:rFonts w:asciiTheme="minorHAnsi" w:hAnsiTheme="minorHAnsi" w:cs="Tahoma"/>
          <w:color w:val="000000"/>
          <w:sz w:val="22"/>
          <w:szCs w:val="22"/>
        </w:rPr>
      </w:pPr>
      <w:r w:rsidRPr="009A53F8">
        <w:rPr>
          <w:rFonts w:asciiTheme="minorHAnsi" w:hAnsiTheme="minorHAnsi" w:cs="Tahoma"/>
          <w:sz w:val="22"/>
          <w:szCs w:val="22"/>
        </w:rPr>
        <w:t xml:space="preserve">Oświadczam, że udzielamy rękojmi na  sprzęt oraz wyposażenie na okres …………. (min. 12 miesięcy). </w:t>
      </w:r>
    </w:p>
    <w:p w:rsidR="00660D3D" w:rsidRPr="009A53F8" w:rsidRDefault="00660D3D" w:rsidP="00B8553F">
      <w:pPr>
        <w:pStyle w:val="Bezodstpw"/>
        <w:numPr>
          <w:ilvl w:val="0"/>
          <w:numId w:val="64"/>
        </w:numPr>
        <w:spacing w:line="360" w:lineRule="auto"/>
        <w:jc w:val="both"/>
        <w:rPr>
          <w:rFonts w:asciiTheme="minorHAnsi" w:hAnsiTheme="minorHAnsi" w:cs="Tahoma"/>
          <w:color w:val="000000"/>
          <w:sz w:val="22"/>
          <w:szCs w:val="22"/>
        </w:rPr>
      </w:pPr>
      <w:r w:rsidRPr="009A53F8">
        <w:rPr>
          <w:rFonts w:asciiTheme="minorHAnsi" w:hAnsiTheme="minorHAnsi" w:cs="Tahoma"/>
          <w:bCs/>
          <w:iCs/>
          <w:sz w:val="22"/>
          <w:szCs w:val="22"/>
        </w:rPr>
        <w:t>Oświadczamy, że na własny koszt dokonamy wywiezienia wszystkich pozostałości  z wykonanych robót rozbiórkowych i montażowych, a także dokonamy na swój koszt utylizacji tych pozostałości, które tego wymagają a także przekażemy Zamawiającemu przed dokonaniem rozliczenia całego zadania dokumenty z utylizacji i potwierdzone protokoły/karty przekazania odpadów</w:t>
      </w:r>
      <w:r>
        <w:rPr>
          <w:rFonts w:asciiTheme="minorHAnsi" w:hAnsiTheme="minorHAnsi" w:cs="Tahoma"/>
          <w:bCs/>
          <w:iCs/>
          <w:sz w:val="22"/>
          <w:szCs w:val="22"/>
        </w:rPr>
        <w:t xml:space="preserve">. </w:t>
      </w:r>
      <w:r w:rsidRPr="009A53F8">
        <w:rPr>
          <w:rFonts w:asciiTheme="minorHAnsi" w:hAnsiTheme="minorHAnsi" w:cs="Tahoma"/>
          <w:bCs/>
          <w:iCs/>
          <w:sz w:val="22"/>
          <w:szCs w:val="22"/>
        </w:rPr>
        <w:t xml:space="preserve"> </w:t>
      </w:r>
    </w:p>
    <w:p w:rsidR="00660D3D" w:rsidRPr="009A53F8" w:rsidRDefault="00660D3D" w:rsidP="00B8553F">
      <w:pPr>
        <w:pStyle w:val="Bezodstpw"/>
        <w:numPr>
          <w:ilvl w:val="0"/>
          <w:numId w:val="64"/>
        </w:numPr>
        <w:spacing w:line="360" w:lineRule="auto"/>
        <w:jc w:val="both"/>
        <w:rPr>
          <w:rFonts w:asciiTheme="minorHAnsi" w:hAnsiTheme="minorHAnsi" w:cs="Tahoma"/>
          <w:color w:val="000000"/>
          <w:sz w:val="22"/>
          <w:szCs w:val="22"/>
        </w:rPr>
      </w:pPr>
      <w:r w:rsidRPr="009A53F8">
        <w:rPr>
          <w:rFonts w:asciiTheme="minorHAnsi" w:hAnsiTheme="minorHAnsi" w:cs="Tahoma"/>
          <w:bCs/>
          <w:iCs/>
          <w:sz w:val="22"/>
          <w:szCs w:val="22"/>
        </w:rPr>
        <w:t xml:space="preserve">Zobowiązujemy się do podpisania umowy na warunkach zawartych w Specyfikacji Istotnych Warunków Zamówienia, w miejscu i terminie wskazanym przez Zamawiającego oraz wniesienia zabezpieczenia należytego wykonania umowy </w:t>
      </w:r>
      <w:r>
        <w:rPr>
          <w:rFonts w:asciiTheme="minorHAnsi" w:hAnsiTheme="minorHAnsi" w:cs="Tahoma"/>
          <w:bCs/>
          <w:iCs/>
          <w:sz w:val="22"/>
          <w:szCs w:val="22"/>
        </w:rPr>
        <w:t xml:space="preserve">przed podpisaniem </w:t>
      </w:r>
      <w:r w:rsidRPr="009A53F8">
        <w:rPr>
          <w:rFonts w:asciiTheme="minorHAnsi" w:hAnsiTheme="minorHAnsi" w:cs="Tahoma"/>
          <w:bCs/>
          <w:iCs/>
          <w:sz w:val="22"/>
          <w:szCs w:val="22"/>
        </w:rPr>
        <w:t>umowy</w:t>
      </w:r>
      <w:r>
        <w:rPr>
          <w:rFonts w:asciiTheme="minorHAnsi" w:hAnsiTheme="minorHAnsi" w:cs="Tahoma"/>
          <w:bCs/>
          <w:iCs/>
          <w:sz w:val="22"/>
          <w:szCs w:val="22"/>
        </w:rPr>
        <w:t xml:space="preserve">.  </w:t>
      </w:r>
    </w:p>
    <w:p w:rsidR="00660D3D" w:rsidRPr="009A53F8" w:rsidRDefault="00660D3D" w:rsidP="00B8553F">
      <w:pPr>
        <w:pStyle w:val="Bezodstpw"/>
        <w:numPr>
          <w:ilvl w:val="0"/>
          <w:numId w:val="64"/>
        </w:numPr>
        <w:spacing w:line="360" w:lineRule="auto"/>
        <w:jc w:val="both"/>
        <w:rPr>
          <w:rFonts w:asciiTheme="minorHAnsi" w:hAnsiTheme="minorHAnsi" w:cs="Tahoma"/>
          <w:sz w:val="22"/>
          <w:szCs w:val="22"/>
        </w:rPr>
      </w:pPr>
      <w:r w:rsidRPr="009A53F8">
        <w:rPr>
          <w:rFonts w:asciiTheme="minorHAnsi" w:hAnsiTheme="minorHAnsi" w:cs="Tahoma"/>
          <w:color w:val="000000"/>
          <w:sz w:val="22"/>
          <w:szCs w:val="22"/>
        </w:rPr>
        <w:t xml:space="preserve">Wadium w kwocie …………..zł /…………………… złotych/ zostało wniesione w dniu ……………….. w formie …………………………………………. . </w:t>
      </w:r>
    </w:p>
    <w:p w:rsidR="00660D3D" w:rsidRPr="009A53F8" w:rsidRDefault="00660D3D" w:rsidP="00B8553F">
      <w:pPr>
        <w:pStyle w:val="Bezodstpw"/>
        <w:numPr>
          <w:ilvl w:val="0"/>
          <w:numId w:val="64"/>
        </w:numPr>
        <w:spacing w:line="360" w:lineRule="auto"/>
        <w:jc w:val="both"/>
        <w:rPr>
          <w:rFonts w:asciiTheme="minorHAnsi" w:hAnsiTheme="minorHAnsi" w:cs="Tahoma"/>
          <w:color w:val="000000"/>
          <w:sz w:val="22"/>
          <w:szCs w:val="22"/>
        </w:rPr>
      </w:pPr>
      <w:r w:rsidRPr="009A53F8">
        <w:rPr>
          <w:rFonts w:asciiTheme="minorHAnsi" w:hAnsiTheme="minorHAnsi" w:cs="Tahoma"/>
          <w:sz w:val="22"/>
          <w:szCs w:val="22"/>
        </w:rPr>
        <w:t>Po zakończeniu postępowania przetargowego</w:t>
      </w:r>
      <w:r>
        <w:rPr>
          <w:rFonts w:asciiTheme="minorHAnsi" w:hAnsiTheme="minorHAnsi" w:cs="Tahoma"/>
          <w:sz w:val="22"/>
          <w:szCs w:val="22"/>
        </w:rPr>
        <w:t xml:space="preserve"> prosimy zwrócić wadium na nasz rachunek bankowy</w:t>
      </w:r>
      <w:r w:rsidRPr="009A53F8">
        <w:rPr>
          <w:rFonts w:asciiTheme="minorHAnsi" w:hAnsiTheme="minorHAnsi" w:cs="Tahoma"/>
          <w:sz w:val="22"/>
          <w:szCs w:val="22"/>
        </w:rPr>
        <w:t xml:space="preserve"> nr .................................................</w:t>
      </w:r>
      <w:r>
        <w:rPr>
          <w:rFonts w:asciiTheme="minorHAnsi" w:hAnsiTheme="minorHAnsi" w:cs="Tahoma"/>
          <w:sz w:val="22"/>
          <w:szCs w:val="22"/>
        </w:rPr>
        <w:t xml:space="preserve"> .</w:t>
      </w:r>
      <w:r w:rsidRPr="009A53F8">
        <w:rPr>
          <w:rFonts w:asciiTheme="minorHAnsi" w:hAnsiTheme="minorHAnsi" w:cs="Tahoma"/>
          <w:sz w:val="22"/>
          <w:szCs w:val="22"/>
        </w:rPr>
        <w:t xml:space="preserve"> </w:t>
      </w:r>
    </w:p>
    <w:p w:rsidR="00660D3D" w:rsidRPr="009A53F8" w:rsidRDefault="00660D3D" w:rsidP="00B8553F">
      <w:pPr>
        <w:pStyle w:val="Bezodstpw"/>
        <w:numPr>
          <w:ilvl w:val="0"/>
          <w:numId w:val="64"/>
        </w:numPr>
        <w:spacing w:line="360" w:lineRule="auto"/>
        <w:jc w:val="both"/>
        <w:rPr>
          <w:rFonts w:asciiTheme="minorHAnsi" w:hAnsiTheme="minorHAnsi" w:cs="Tahoma"/>
          <w:color w:val="000000"/>
          <w:sz w:val="22"/>
          <w:szCs w:val="22"/>
        </w:rPr>
      </w:pPr>
      <w:r>
        <w:rPr>
          <w:rFonts w:asciiTheme="minorHAnsi" w:hAnsiTheme="minorHAnsi" w:cs="Tahoma"/>
          <w:color w:val="000000"/>
          <w:sz w:val="22"/>
          <w:szCs w:val="22"/>
        </w:rPr>
        <w:t>Podana cena brutto zawiera</w:t>
      </w:r>
      <w:r w:rsidRPr="009A53F8">
        <w:rPr>
          <w:rFonts w:asciiTheme="minorHAnsi" w:hAnsiTheme="minorHAnsi" w:cs="Tahoma"/>
          <w:color w:val="000000"/>
          <w:sz w:val="22"/>
          <w:szCs w:val="22"/>
        </w:rPr>
        <w:t xml:space="preserve"> wszystkie koszty, jakie ponosi Zamawiający w przypadku wyboru niniejszej oferty. </w:t>
      </w:r>
    </w:p>
    <w:p w:rsidR="00660D3D" w:rsidRPr="009A53F8" w:rsidRDefault="00660D3D" w:rsidP="00B8553F">
      <w:pPr>
        <w:pStyle w:val="Bezodstpw"/>
        <w:numPr>
          <w:ilvl w:val="0"/>
          <w:numId w:val="64"/>
        </w:numPr>
        <w:spacing w:line="360" w:lineRule="auto"/>
        <w:jc w:val="both"/>
        <w:rPr>
          <w:rFonts w:asciiTheme="minorHAnsi" w:hAnsiTheme="minorHAnsi" w:cs="Tahoma"/>
          <w:color w:val="000000"/>
          <w:sz w:val="22"/>
          <w:szCs w:val="22"/>
        </w:rPr>
      </w:pPr>
      <w:r w:rsidRPr="009A53F8">
        <w:rPr>
          <w:rFonts w:asciiTheme="minorHAnsi" w:hAnsiTheme="minorHAnsi" w:cs="Tahoma"/>
          <w:bCs/>
          <w:color w:val="000000"/>
          <w:sz w:val="22"/>
          <w:szCs w:val="22"/>
        </w:rPr>
        <w:t>Pod groźbą odpowiedzialności karnej</w:t>
      </w:r>
      <w:r w:rsidRPr="009A53F8">
        <w:rPr>
          <w:rFonts w:asciiTheme="minorHAnsi" w:hAnsiTheme="minorHAnsi" w:cs="Tahoma"/>
          <w:color w:val="000000"/>
          <w:sz w:val="22"/>
          <w:szCs w:val="22"/>
        </w:rPr>
        <w:t xml:space="preserve"> oświadczamy, że załączone do oferty dokumenty opisują stan prawny i faktyczny, aktualny na dzień otwarcia ofert (art. 297 K.K.). </w:t>
      </w:r>
    </w:p>
    <w:p w:rsidR="00660D3D" w:rsidRPr="009A53F8" w:rsidRDefault="00660D3D" w:rsidP="00B8553F">
      <w:pPr>
        <w:pStyle w:val="Bezodstpw"/>
        <w:numPr>
          <w:ilvl w:val="0"/>
          <w:numId w:val="64"/>
        </w:numPr>
        <w:spacing w:line="360" w:lineRule="auto"/>
        <w:jc w:val="both"/>
        <w:rPr>
          <w:rFonts w:asciiTheme="minorHAnsi" w:hAnsiTheme="minorHAnsi" w:cs="Tahoma"/>
          <w:color w:val="000000"/>
          <w:sz w:val="22"/>
          <w:szCs w:val="22"/>
        </w:rPr>
      </w:pPr>
      <w:r w:rsidRPr="009A53F8">
        <w:rPr>
          <w:rFonts w:asciiTheme="minorHAnsi" w:hAnsiTheme="minorHAnsi" w:cs="Tahoma"/>
          <w:color w:val="000000"/>
          <w:sz w:val="22"/>
          <w:szCs w:val="22"/>
        </w:rPr>
        <w:t xml:space="preserve">Oferta wraz z oświadczeniami i dokumentami została złożona na …….. stronach kolejno ponumerowanych od 1 do ……………… . </w:t>
      </w:r>
    </w:p>
    <w:p w:rsidR="00660D3D" w:rsidRPr="009A53F8" w:rsidRDefault="00660D3D" w:rsidP="00660D3D">
      <w:pPr>
        <w:pStyle w:val="Bezodstpw"/>
        <w:spacing w:line="360" w:lineRule="auto"/>
        <w:jc w:val="both"/>
        <w:rPr>
          <w:rFonts w:asciiTheme="minorHAnsi" w:hAnsiTheme="minorHAnsi" w:cs="Tahoma"/>
          <w:color w:val="000000"/>
          <w:sz w:val="22"/>
          <w:szCs w:val="22"/>
        </w:rPr>
      </w:pPr>
      <w:r w:rsidRPr="009A53F8">
        <w:rPr>
          <w:rFonts w:asciiTheme="minorHAnsi" w:hAnsiTheme="minorHAnsi" w:cs="Tahoma"/>
          <w:color w:val="000000"/>
          <w:sz w:val="22"/>
          <w:szCs w:val="22"/>
        </w:rPr>
        <w:t xml:space="preserve"> Do oferty załączam następujące dokumenty: </w:t>
      </w:r>
    </w:p>
    <w:p w:rsidR="00660D3D" w:rsidRDefault="00660D3D" w:rsidP="00B8553F">
      <w:pPr>
        <w:pStyle w:val="Bezodstpw"/>
        <w:numPr>
          <w:ilvl w:val="0"/>
          <w:numId w:val="76"/>
        </w:numPr>
        <w:spacing w:line="360" w:lineRule="auto"/>
        <w:jc w:val="both"/>
        <w:rPr>
          <w:rFonts w:asciiTheme="minorHAnsi" w:hAnsiTheme="minorHAnsi" w:cs="Tahoma"/>
          <w:color w:val="000000"/>
          <w:sz w:val="22"/>
          <w:szCs w:val="22"/>
        </w:rPr>
      </w:pPr>
      <w:r w:rsidRPr="00EC7FF5">
        <w:rPr>
          <w:rFonts w:asciiTheme="minorHAnsi" w:hAnsiTheme="minorHAnsi" w:cs="Tahoma"/>
          <w:color w:val="000000"/>
          <w:sz w:val="22"/>
          <w:szCs w:val="22"/>
        </w:rPr>
        <w:t xml:space="preserve">……………………………………………….. </w:t>
      </w:r>
    </w:p>
    <w:p w:rsidR="00660D3D" w:rsidRPr="00EC7FF5" w:rsidRDefault="00660D3D" w:rsidP="00B8553F">
      <w:pPr>
        <w:pStyle w:val="Bezodstpw"/>
        <w:numPr>
          <w:ilvl w:val="0"/>
          <w:numId w:val="76"/>
        </w:numPr>
        <w:spacing w:line="360" w:lineRule="auto"/>
        <w:jc w:val="both"/>
        <w:rPr>
          <w:rFonts w:asciiTheme="minorHAnsi" w:hAnsiTheme="minorHAnsi" w:cs="Tahoma"/>
          <w:color w:val="000000"/>
          <w:sz w:val="22"/>
          <w:szCs w:val="22"/>
        </w:rPr>
      </w:pPr>
      <w:r w:rsidRPr="00EC7FF5">
        <w:rPr>
          <w:rFonts w:asciiTheme="minorHAnsi" w:hAnsiTheme="minorHAnsi" w:cs="Tahoma"/>
          <w:color w:val="000000"/>
          <w:sz w:val="22"/>
          <w:szCs w:val="22"/>
        </w:rPr>
        <w:t>………………………………………………..</w:t>
      </w:r>
    </w:p>
    <w:p w:rsidR="00660D3D" w:rsidRPr="009A53F8" w:rsidRDefault="00660D3D" w:rsidP="00660D3D">
      <w:pPr>
        <w:pStyle w:val="Bezodstpw"/>
        <w:spacing w:line="360" w:lineRule="auto"/>
        <w:jc w:val="both"/>
        <w:rPr>
          <w:rFonts w:asciiTheme="minorHAnsi" w:hAnsiTheme="minorHAnsi" w:cs="Tahoma"/>
          <w:color w:val="000000"/>
          <w:sz w:val="22"/>
          <w:szCs w:val="22"/>
        </w:rPr>
      </w:pPr>
      <w:r w:rsidRPr="009A53F8">
        <w:rPr>
          <w:rFonts w:asciiTheme="minorHAnsi" w:hAnsiTheme="minorHAnsi" w:cs="Tahoma"/>
          <w:color w:val="000000"/>
          <w:sz w:val="22"/>
          <w:szCs w:val="22"/>
        </w:rPr>
        <w:tab/>
      </w:r>
      <w:r w:rsidRPr="009A53F8">
        <w:rPr>
          <w:rFonts w:asciiTheme="minorHAnsi" w:hAnsiTheme="minorHAnsi" w:cs="Tahoma"/>
          <w:color w:val="000000"/>
          <w:sz w:val="22"/>
          <w:szCs w:val="22"/>
        </w:rPr>
        <w:tab/>
      </w:r>
      <w:r w:rsidRPr="009A53F8">
        <w:rPr>
          <w:rFonts w:asciiTheme="minorHAnsi" w:hAnsiTheme="minorHAnsi" w:cs="Tahoma"/>
          <w:color w:val="000000"/>
          <w:sz w:val="22"/>
          <w:szCs w:val="22"/>
        </w:rPr>
        <w:tab/>
      </w:r>
      <w:r w:rsidRPr="009A53F8">
        <w:rPr>
          <w:rFonts w:asciiTheme="minorHAnsi" w:hAnsiTheme="minorHAnsi" w:cs="Tahoma"/>
          <w:color w:val="000000"/>
          <w:sz w:val="22"/>
          <w:szCs w:val="22"/>
        </w:rPr>
        <w:tab/>
      </w:r>
      <w:r w:rsidRPr="009A53F8">
        <w:rPr>
          <w:rFonts w:asciiTheme="minorHAnsi" w:hAnsiTheme="minorHAnsi" w:cs="Tahoma"/>
          <w:color w:val="000000"/>
          <w:sz w:val="22"/>
          <w:szCs w:val="22"/>
        </w:rPr>
        <w:tab/>
      </w:r>
      <w:r>
        <w:rPr>
          <w:rFonts w:asciiTheme="minorHAnsi" w:hAnsiTheme="minorHAnsi" w:cs="Tahoma"/>
          <w:color w:val="000000"/>
          <w:sz w:val="22"/>
          <w:szCs w:val="22"/>
        </w:rPr>
        <w:tab/>
      </w:r>
      <w:r w:rsidRPr="009A53F8">
        <w:rPr>
          <w:rFonts w:asciiTheme="minorHAnsi" w:hAnsiTheme="minorHAnsi" w:cs="Tahoma"/>
          <w:color w:val="000000"/>
          <w:sz w:val="22"/>
          <w:szCs w:val="22"/>
        </w:rPr>
        <w:t>...................................................</w:t>
      </w:r>
      <w:r>
        <w:rPr>
          <w:rFonts w:asciiTheme="minorHAnsi" w:hAnsiTheme="minorHAnsi" w:cs="Tahoma"/>
          <w:color w:val="000000"/>
          <w:sz w:val="22"/>
          <w:szCs w:val="22"/>
        </w:rPr>
        <w:t>...............</w:t>
      </w:r>
    </w:p>
    <w:p w:rsidR="00660D3D" w:rsidRDefault="00660D3D" w:rsidP="00660D3D">
      <w:pPr>
        <w:pStyle w:val="Bezodstpw"/>
        <w:spacing w:line="360" w:lineRule="auto"/>
        <w:jc w:val="both"/>
        <w:rPr>
          <w:rFonts w:asciiTheme="minorHAnsi" w:hAnsiTheme="minorHAnsi" w:cs="Tahoma"/>
          <w:color w:val="000000"/>
          <w:sz w:val="22"/>
          <w:szCs w:val="22"/>
        </w:rPr>
      </w:pPr>
      <w:r w:rsidRPr="009A53F8">
        <w:rPr>
          <w:rFonts w:asciiTheme="minorHAnsi" w:hAnsiTheme="minorHAnsi" w:cs="Tahoma"/>
          <w:color w:val="000000"/>
          <w:sz w:val="22"/>
          <w:szCs w:val="22"/>
        </w:rPr>
        <w:t xml:space="preserve"> </w:t>
      </w:r>
      <w:r w:rsidRPr="009A53F8">
        <w:rPr>
          <w:rFonts w:asciiTheme="minorHAnsi" w:hAnsiTheme="minorHAnsi" w:cs="Tahoma"/>
          <w:color w:val="000000"/>
          <w:sz w:val="22"/>
          <w:szCs w:val="22"/>
        </w:rPr>
        <w:tab/>
      </w:r>
      <w:r w:rsidRPr="009A53F8">
        <w:rPr>
          <w:rFonts w:asciiTheme="minorHAnsi" w:hAnsiTheme="minorHAnsi" w:cs="Tahoma"/>
          <w:color w:val="000000"/>
          <w:sz w:val="22"/>
          <w:szCs w:val="22"/>
        </w:rPr>
        <w:tab/>
      </w:r>
      <w:r w:rsidRPr="009A53F8">
        <w:rPr>
          <w:rFonts w:asciiTheme="minorHAnsi" w:hAnsiTheme="minorHAnsi" w:cs="Tahoma"/>
          <w:color w:val="000000"/>
          <w:sz w:val="22"/>
          <w:szCs w:val="22"/>
        </w:rPr>
        <w:tab/>
      </w:r>
      <w:r w:rsidRPr="009A53F8">
        <w:rPr>
          <w:rFonts w:asciiTheme="minorHAnsi" w:hAnsiTheme="minorHAnsi" w:cs="Tahoma"/>
          <w:color w:val="000000"/>
          <w:sz w:val="22"/>
          <w:szCs w:val="22"/>
        </w:rPr>
        <w:tab/>
      </w:r>
      <w:r w:rsidRPr="009A53F8">
        <w:rPr>
          <w:rFonts w:asciiTheme="minorHAnsi" w:hAnsiTheme="minorHAnsi" w:cs="Tahoma"/>
          <w:color w:val="000000"/>
          <w:sz w:val="22"/>
          <w:szCs w:val="22"/>
        </w:rPr>
        <w:tab/>
      </w:r>
      <w:r>
        <w:rPr>
          <w:rFonts w:asciiTheme="minorHAnsi" w:hAnsiTheme="minorHAnsi" w:cs="Tahoma"/>
          <w:color w:val="000000"/>
          <w:sz w:val="22"/>
          <w:szCs w:val="22"/>
        </w:rPr>
        <w:tab/>
      </w:r>
      <w:r w:rsidRPr="009A53F8">
        <w:rPr>
          <w:rFonts w:asciiTheme="minorHAnsi" w:hAnsiTheme="minorHAnsi" w:cs="Tahoma"/>
          <w:color w:val="000000"/>
          <w:sz w:val="22"/>
          <w:szCs w:val="22"/>
        </w:rPr>
        <w:t xml:space="preserve">/podpis </w:t>
      </w:r>
      <w:r>
        <w:rPr>
          <w:rFonts w:asciiTheme="minorHAnsi" w:hAnsiTheme="minorHAnsi" w:cs="Tahoma"/>
          <w:color w:val="000000"/>
          <w:sz w:val="22"/>
          <w:szCs w:val="22"/>
        </w:rPr>
        <w:t xml:space="preserve">osoby upoważnionej </w:t>
      </w:r>
    </w:p>
    <w:p w:rsidR="005B5EFA" w:rsidRPr="009A53F8" w:rsidRDefault="00660D3D" w:rsidP="00EC078C">
      <w:pPr>
        <w:pStyle w:val="Bezodstpw"/>
        <w:spacing w:line="360" w:lineRule="auto"/>
        <w:ind w:left="2124" w:firstLine="708"/>
        <w:jc w:val="center"/>
        <w:rPr>
          <w:rFonts w:asciiTheme="minorHAnsi" w:hAnsiTheme="minorHAnsi" w:cs="Tahoma"/>
          <w:bCs/>
          <w:color w:val="000000"/>
          <w:sz w:val="22"/>
          <w:szCs w:val="22"/>
        </w:rPr>
      </w:pPr>
      <w:r>
        <w:rPr>
          <w:rFonts w:asciiTheme="minorHAnsi" w:hAnsiTheme="minorHAnsi" w:cs="Tahoma"/>
          <w:color w:val="000000"/>
          <w:sz w:val="22"/>
          <w:szCs w:val="22"/>
        </w:rPr>
        <w:t>do reprezentowania W</w:t>
      </w:r>
      <w:r w:rsidRPr="009A53F8">
        <w:rPr>
          <w:rFonts w:asciiTheme="minorHAnsi" w:hAnsiTheme="minorHAnsi" w:cs="Tahoma"/>
          <w:color w:val="000000"/>
          <w:sz w:val="22"/>
          <w:szCs w:val="22"/>
        </w:rPr>
        <w:t>ykonawcy</w:t>
      </w:r>
      <w:r w:rsidR="00EC078C">
        <w:rPr>
          <w:rFonts w:asciiTheme="minorHAnsi" w:hAnsiTheme="minorHAnsi" w:cs="Tahoma"/>
          <w:color w:val="000000"/>
          <w:sz w:val="22"/>
          <w:szCs w:val="22"/>
        </w:rPr>
        <w:t>?</w:t>
      </w:r>
    </w:p>
    <w:p w:rsidR="00C07429" w:rsidRPr="009A53F8" w:rsidRDefault="00C07429" w:rsidP="00C07429">
      <w:pPr>
        <w:pStyle w:val="Bezodstpw"/>
        <w:spacing w:line="360" w:lineRule="auto"/>
        <w:jc w:val="right"/>
        <w:rPr>
          <w:rFonts w:asciiTheme="minorHAnsi" w:hAnsiTheme="minorHAnsi" w:cs="Tahoma"/>
          <w:bCs/>
          <w:color w:val="000000"/>
          <w:sz w:val="22"/>
          <w:szCs w:val="22"/>
        </w:rPr>
      </w:pPr>
      <w:r w:rsidRPr="009A53F8">
        <w:rPr>
          <w:rFonts w:asciiTheme="minorHAnsi" w:hAnsiTheme="minorHAnsi" w:cs="Tahoma"/>
          <w:bCs/>
          <w:color w:val="000000"/>
          <w:sz w:val="22"/>
          <w:szCs w:val="22"/>
        </w:rPr>
        <w:lastRenderedPageBreak/>
        <w:t>Załącznik nr 2 do SIWZ</w:t>
      </w:r>
    </w:p>
    <w:p w:rsidR="00C07429" w:rsidRPr="009A53F8" w:rsidRDefault="00C07429" w:rsidP="00C07429">
      <w:pPr>
        <w:pStyle w:val="Bezodstpw"/>
        <w:spacing w:line="360" w:lineRule="auto"/>
        <w:rPr>
          <w:rFonts w:asciiTheme="minorHAnsi" w:hAnsiTheme="minorHAnsi" w:cs="Tahoma"/>
          <w:bCs/>
          <w:sz w:val="22"/>
          <w:szCs w:val="22"/>
        </w:rPr>
      </w:pPr>
    </w:p>
    <w:p w:rsidR="00C07429" w:rsidRPr="009A53F8" w:rsidRDefault="0098266F" w:rsidP="00C07429">
      <w:pPr>
        <w:pStyle w:val="Bezodstpw"/>
        <w:spacing w:line="360" w:lineRule="auto"/>
        <w:jc w:val="center"/>
        <w:rPr>
          <w:rFonts w:asciiTheme="minorHAnsi" w:hAnsiTheme="minorHAnsi" w:cs="Tahoma"/>
          <w:b/>
          <w:sz w:val="22"/>
          <w:szCs w:val="22"/>
        </w:rPr>
      </w:pPr>
      <w:r>
        <w:rPr>
          <w:rFonts w:asciiTheme="minorHAnsi" w:hAnsiTheme="minorHAnsi" w:cs="Tahoma"/>
          <w:b/>
          <w:sz w:val="22"/>
          <w:szCs w:val="22"/>
        </w:rPr>
        <w:t>UMOWA NR ……………………….</w:t>
      </w:r>
      <w:r w:rsidR="002741AD">
        <w:rPr>
          <w:rFonts w:asciiTheme="minorHAnsi" w:hAnsiTheme="minorHAnsi" w:cs="Tahoma"/>
          <w:b/>
          <w:sz w:val="22"/>
          <w:szCs w:val="22"/>
        </w:rPr>
        <w:t xml:space="preserve"> </w:t>
      </w:r>
    </w:p>
    <w:p w:rsidR="00C07429" w:rsidRPr="009A53F8" w:rsidRDefault="00C07429" w:rsidP="00C07429">
      <w:pPr>
        <w:pStyle w:val="Bezodstpw"/>
        <w:spacing w:line="360" w:lineRule="auto"/>
        <w:rPr>
          <w:rFonts w:asciiTheme="minorHAnsi" w:hAnsiTheme="minorHAnsi" w:cs="Tahoma"/>
          <w:sz w:val="22"/>
          <w:szCs w:val="22"/>
        </w:rPr>
      </w:pPr>
    </w:p>
    <w:p w:rsidR="00C07429" w:rsidRPr="009A53F8" w:rsidRDefault="00C07429" w:rsidP="00C07429">
      <w:pPr>
        <w:pStyle w:val="Bezodstpw"/>
        <w:spacing w:line="360" w:lineRule="auto"/>
        <w:jc w:val="both"/>
        <w:rPr>
          <w:rFonts w:asciiTheme="minorHAnsi" w:hAnsiTheme="minorHAnsi" w:cs="Tahoma"/>
          <w:bCs/>
          <w:sz w:val="22"/>
          <w:szCs w:val="22"/>
        </w:rPr>
      </w:pPr>
      <w:r w:rsidRPr="009A53F8">
        <w:rPr>
          <w:rFonts w:asciiTheme="minorHAnsi" w:hAnsiTheme="minorHAnsi" w:cs="Tahoma"/>
          <w:bCs/>
          <w:sz w:val="22"/>
          <w:szCs w:val="22"/>
        </w:rPr>
        <w:t xml:space="preserve">zawarta w trybie przetargu nieograniczonego zgodnie z art. 39 ustawy z </w:t>
      </w:r>
      <w:r w:rsidR="0098266F">
        <w:rPr>
          <w:rFonts w:asciiTheme="minorHAnsi" w:hAnsiTheme="minorHAnsi" w:cs="Tahoma"/>
          <w:bCs/>
          <w:sz w:val="22"/>
          <w:szCs w:val="22"/>
        </w:rPr>
        <w:t xml:space="preserve">dnia 29 stycznia 2004 r. Prawo zamówień publicznych zwanej dalej </w:t>
      </w:r>
      <w:proofErr w:type="spellStart"/>
      <w:r w:rsidR="0098266F">
        <w:rPr>
          <w:rFonts w:asciiTheme="minorHAnsi" w:hAnsiTheme="minorHAnsi" w:cs="Tahoma"/>
          <w:bCs/>
          <w:sz w:val="22"/>
          <w:szCs w:val="22"/>
        </w:rPr>
        <w:t>Pzp</w:t>
      </w:r>
      <w:proofErr w:type="spellEnd"/>
      <w:r w:rsidRPr="009A53F8">
        <w:rPr>
          <w:rFonts w:asciiTheme="minorHAnsi" w:hAnsiTheme="minorHAnsi" w:cs="Tahoma"/>
          <w:bCs/>
          <w:sz w:val="22"/>
          <w:szCs w:val="22"/>
        </w:rPr>
        <w:t xml:space="preserve"> (</w:t>
      </w:r>
      <w:r w:rsidR="0098266F">
        <w:rPr>
          <w:rFonts w:asciiTheme="minorHAnsi" w:hAnsiTheme="minorHAnsi" w:cs="Tahoma"/>
          <w:bCs/>
          <w:sz w:val="22"/>
          <w:szCs w:val="22"/>
        </w:rPr>
        <w:t>tekst jednolity Dz. U. z 2013</w:t>
      </w:r>
      <w:r w:rsidRPr="009A53F8">
        <w:rPr>
          <w:rFonts w:asciiTheme="minorHAnsi" w:hAnsiTheme="minorHAnsi" w:cs="Tahoma"/>
          <w:bCs/>
          <w:sz w:val="22"/>
          <w:szCs w:val="22"/>
        </w:rPr>
        <w:t xml:space="preserve"> r. poz. </w:t>
      </w:r>
      <w:r w:rsidR="0098266F">
        <w:rPr>
          <w:rFonts w:asciiTheme="minorHAnsi" w:hAnsiTheme="minorHAnsi" w:cs="Tahoma"/>
          <w:bCs/>
          <w:sz w:val="22"/>
          <w:szCs w:val="22"/>
        </w:rPr>
        <w:t xml:space="preserve">907 z </w:t>
      </w:r>
      <w:proofErr w:type="spellStart"/>
      <w:r w:rsidR="0098266F">
        <w:rPr>
          <w:rFonts w:asciiTheme="minorHAnsi" w:hAnsiTheme="minorHAnsi" w:cs="Tahoma"/>
          <w:bCs/>
          <w:sz w:val="22"/>
          <w:szCs w:val="22"/>
        </w:rPr>
        <w:t>późń</w:t>
      </w:r>
      <w:proofErr w:type="spellEnd"/>
      <w:r w:rsidR="0098266F">
        <w:rPr>
          <w:rFonts w:asciiTheme="minorHAnsi" w:hAnsiTheme="minorHAnsi" w:cs="Tahoma"/>
          <w:bCs/>
          <w:sz w:val="22"/>
          <w:szCs w:val="22"/>
        </w:rPr>
        <w:t>. zm.</w:t>
      </w:r>
      <w:r w:rsidRPr="009A53F8">
        <w:rPr>
          <w:rFonts w:asciiTheme="minorHAnsi" w:hAnsiTheme="minorHAnsi" w:cs="Tahoma"/>
          <w:bCs/>
          <w:sz w:val="22"/>
          <w:szCs w:val="22"/>
        </w:rPr>
        <w:t xml:space="preserve">) w dniu </w:t>
      </w:r>
      <w:r w:rsidR="0098266F">
        <w:rPr>
          <w:rFonts w:asciiTheme="minorHAnsi" w:hAnsiTheme="minorHAnsi" w:cs="Tahoma"/>
          <w:bCs/>
          <w:sz w:val="22"/>
          <w:szCs w:val="22"/>
        </w:rPr>
        <w:t>……………………… w Sejnach</w:t>
      </w:r>
      <w:r w:rsidRPr="009A53F8">
        <w:rPr>
          <w:rFonts w:asciiTheme="minorHAnsi" w:hAnsiTheme="minorHAnsi" w:cs="Tahoma"/>
          <w:bCs/>
          <w:sz w:val="22"/>
          <w:szCs w:val="22"/>
        </w:rPr>
        <w:t>, pomiędzy:</w:t>
      </w:r>
    </w:p>
    <w:p w:rsidR="00C07429" w:rsidRPr="009A53F8" w:rsidRDefault="00C07429" w:rsidP="00C07429">
      <w:pPr>
        <w:pStyle w:val="Bezodstpw"/>
        <w:spacing w:line="360" w:lineRule="auto"/>
        <w:jc w:val="both"/>
        <w:rPr>
          <w:rFonts w:asciiTheme="minorHAnsi" w:hAnsiTheme="minorHAnsi" w:cs="Tahoma"/>
          <w:bCs/>
          <w:sz w:val="22"/>
          <w:szCs w:val="22"/>
        </w:rPr>
      </w:pPr>
    </w:p>
    <w:p w:rsidR="00C07429" w:rsidRPr="009A53F8" w:rsidRDefault="0098266F" w:rsidP="00C07429">
      <w:pPr>
        <w:pStyle w:val="Bezodstpw"/>
        <w:spacing w:line="360" w:lineRule="auto"/>
        <w:jc w:val="both"/>
        <w:rPr>
          <w:rFonts w:asciiTheme="minorHAnsi" w:hAnsiTheme="minorHAnsi" w:cs="Tahoma"/>
          <w:sz w:val="22"/>
          <w:szCs w:val="22"/>
        </w:rPr>
      </w:pPr>
      <w:r>
        <w:rPr>
          <w:rFonts w:asciiTheme="minorHAnsi" w:hAnsiTheme="minorHAnsi" w:cs="Tahoma"/>
          <w:bCs/>
          <w:sz w:val="22"/>
          <w:szCs w:val="22"/>
        </w:rPr>
        <w:t xml:space="preserve">Samodzielnym Publicznym Zakładem Opieki Zdrowotnej w Sejnach 16-500 Sejny ul. Dr E,. Rittlera 2 </w:t>
      </w:r>
      <w:r w:rsidR="00C07429" w:rsidRPr="009A53F8">
        <w:rPr>
          <w:rFonts w:asciiTheme="minorHAnsi" w:hAnsiTheme="minorHAnsi" w:cs="Tahoma"/>
          <w:bCs/>
          <w:sz w:val="22"/>
          <w:szCs w:val="22"/>
        </w:rPr>
        <w:t xml:space="preserve">zwanym w dalszej treści umowy </w:t>
      </w:r>
      <w:r w:rsidR="00C07429" w:rsidRPr="009A53F8">
        <w:rPr>
          <w:rFonts w:asciiTheme="minorHAnsi" w:hAnsiTheme="minorHAnsi" w:cs="Tahoma"/>
          <w:bCs/>
          <w:i/>
          <w:iCs/>
          <w:sz w:val="22"/>
          <w:szCs w:val="22"/>
        </w:rPr>
        <w:t>„ZAMAWIAJĄCYM”</w:t>
      </w:r>
      <w:r w:rsidR="00C07429" w:rsidRPr="009A53F8">
        <w:rPr>
          <w:rFonts w:asciiTheme="minorHAnsi" w:hAnsiTheme="minorHAnsi" w:cs="Tahoma"/>
          <w:bCs/>
          <w:sz w:val="22"/>
          <w:szCs w:val="22"/>
        </w:rPr>
        <w:t xml:space="preserve">, reprezentowanym przez: </w:t>
      </w:r>
      <w:r w:rsidR="00C07429" w:rsidRPr="009A53F8">
        <w:rPr>
          <w:rFonts w:asciiTheme="minorHAnsi" w:hAnsiTheme="minorHAnsi" w:cs="Tahoma"/>
          <w:sz w:val="22"/>
          <w:szCs w:val="22"/>
        </w:rPr>
        <w:t>………………………………. - ………………………….</w:t>
      </w:r>
    </w:p>
    <w:p w:rsidR="00C07429" w:rsidRPr="009A53F8" w:rsidRDefault="00C07429" w:rsidP="00C07429">
      <w:pPr>
        <w:pStyle w:val="Bezodstpw"/>
        <w:spacing w:line="360" w:lineRule="auto"/>
        <w:rPr>
          <w:rFonts w:asciiTheme="minorHAnsi" w:hAnsiTheme="minorHAnsi" w:cs="Tahoma"/>
          <w:sz w:val="22"/>
          <w:szCs w:val="22"/>
        </w:rPr>
      </w:pPr>
      <w:r w:rsidRPr="009A53F8">
        <w:rPr>
          <w:rFonts w:asciiTheme="minorHAnsi" w:hAnsiTheme="minorHAnsi" w:cs="Tahoma"/>
          <w:sz w:val="22"/>
          <w:szCs w:val="22"/>
        </w:rPr>
        <w:t>a</w:t>
      </w:r>
    </w:p>
    <w:p w:rsidR="00C07429" w:rsidRPr="009A53F8" w:rsidRDefault="00C07429" w:rsidP="00C07429">
      <w:pPr>
        <w:pStyle w:val="Bezodstpw"/>
        <w:spacing w:line="360" w:lineRule="auto"/>
        <w:jc w:val="both"/>
        <w:rPr>
          <w:rFonts w:asciiTheme="minorHAnsi" w:eastAsia="Calibri" w:hAnsiTheme="minorHAnsi" w:cs="Tahoma"/>
          <w:sz w:val="22"/>
          <w:szCs w:val="22"/>
        </w:rPr>
      </w:pPr>
      <w:r w:rsidRPr="009A53F8">
        <w:rPr>
          <w:rFonts w:asciiTheme="minorHAnsi" w:eastAsia="Calibri" w:hAnsiTheme="minorHAnsi" w:cs="Tahoma"/>
          <w:bCs/>
          <w:i/>
          <w:iCs/>
          <w:sz w:val="22"/>
          <w:szCs w:val="22"/>
        </w:rPr>
        <w:t>…………………………………………………………………………………………………………………………………………………………………………………</w:t>
      </w:r>
      <w:r w:rsidR="0098266F">
        <w:rPr>
          <w:rFonts w:asciiTheme="minorHAnsi" w:eastAsia="Calibri" w:hAnsiTheme="minorHAnsi" w:cs="Tahoma"/>
          <w:bCs/>
          <w:i/>
          <w:iCs/>
          <w:sz w:val="22"/>
          <w:szCs w:val="22"/>
        </w:rPr>
        <w:t>…………………………………………………………………………………………………………………………………………………………………………………………………………………………………………………………………………………………………….</w:t>
      </w:r>
      <w:r w:rsidRPr="009A53F8">
        <w:rPr>
          <w:rFonts w:asciiTheme="minorHAnsi" w:eastAsia="Calibri" w:hAnsiTheme="minorHAnsi" w:cs="Tahoma"/>
          <w:sz w:val="22"/>
          <w:szCs w:val="22"/>
        </w:rPr>
        <w:t xml:space="preserve"> </w:t>
      </w:r>
    </w:p>
    <w:p w:rsidR="00C07429" w:rsidRPr="009A53F8" w:rsidRDefault="0098266F" w:rsidP="00C07429">
      <w:pPr>
        <w:pStyle w:val="Bezodstpw"/>
        <w:spacing w:line="360" w:lineRule="auto"/>
        <w:rPr>
          <w:rFonts w:asciiTheme="minorHAnsi" w:eastAsia="Calibri" w:hAnsiTheme="minorHAnsi" w:cs="Tahoma"/>
          <w:sz w:val="22"/>
          <w:szCs w:val="22"/>
        </w:rPr>
      </w:pPr>
      <w:r>
        <w:rPr>
          <w:rFonts w:asciiTheme="minorHAnsi" w:eastAsia="Calibri" w:hAnsiTheme="minorHAnsi" w:cs="Tahoma"/>
          <w:sz w:val="22"/>
          <w:szCs w:val="22"/>
        </w:rPr>
        <w:t>zwanym</w:t>
      </w:r>
      <w:r w:rsidR="00C07429" w:rsidRPr="009A53F8">
        <w:rPr>
          <w:rFonts w:asciiTheme="minorHAnsi" w:eastAsia="Calibri" w:hAnsiTheme="minorHAnsi" w:cs="Tahoma"/>
          <w:sz w:val="22"/>
          <w:szCs w:val="22"/>
        </w:rPr>
        <w:t xml:space="preserve"> w dalszej treści umowy </w:t>
      </w:r>
      <w:r w:rsidR="00C07429" w:rsidRPr="009A53F8">
        <w:rPr>
          <w:rFonts w:asciiTheme="minorHAnsi" w:eastAsia="Calibri" w:hAnsiTheme="minorHAnsi" w:cs="Tahoma"/>
          <w:bCs/>
          <w:i/>
          <w:iCs/>
          <w:sz w:val="22"/>
          <w:szCs w:val="22"/>
        </w:rPr>
        <w:t>„WYKONAWCĄ”</w:t>
      </w:r>
      <w:r>
        <w:rPr>
          <w:rFonts w:asciiTheme="minorHAnsi" w:eastAsia="Calibri" w:hAnsiTheme="minorHAnsi" w:cs="Tahoma"/>
          <w:sz w:val="22"/>
          <w:szCs w:val="22"/>
        </w:rPr>
        <w:t>, reprezentowanym</w:t>
      </w:r>
      <w:r w:rsidR="00C07429" w:rsidRPr="009A53F8">
        <w:rPr>
          <w:rFonts w:asciiTheme="minorHAnsi" w:eastAsia="Calibri" w:hAnsiTheme="minorHAnsi" w:cs="Tahoma"/>
          <w:sz w:val="22"/>
          <w:szCs w:val="22"/>
        </w:rPr>
        <w:t xml:space="preserve"> przez:</w:t>
      </w:r>
    </w:p>
    <w:p w:rsidR="00C07429" w:rsidRPr="009A53F8" w:rsidRDefault="00C07429" w:rsidP="00C07429">
      <w:pPr>
        <w:pStyle w:val="Bezodstpw"/>
        <w:spacing w:line="360" w:lineRule="auto"/>
        <w:rPr>
          <w:rFonts w:asciiTheme="minorHAnsi" w:hAnsiTheme="minorHAnsi" w:cs="Tahoma"/>
          <w:sz w:val="22"/>
          <w:szCs w:val="22"/>
        </w:rPr>
      </w:pPr>
    </w:p>
    <w:p w:rsidR="00C07429" w:rsidRPr="009A53F8" w:rsidRDefault="00C07429" w:rsidP="00C07429">
      <w:pPr>
        <w:pStyle w:val="Bezodstpw"/>
        <w:spacing w:line="360" w:lineRule="auto"/>
        <w:rPr>
          <w:rFonts w:asciiTheme="minorHAnsi" w:hAnsiTheme="minorHAnsi" w:cs="Tahoma"/>
          <w:sz w:val="22"/>
          <w:szCs w:val="22"/>
        </w:rPr>
      </w:pPr>
      <w:r w:rsidRPr="009A53F8">
        <w:rPr>
          <w:rFonts w:asciiTheme="minorHAnsi" w:hAnsiTheme="minorHAnsi" w:cs="Tahoma"/>
          <w:sz w:val="22"/>
          <w:szCs w:val="22"/>
        </w:rPr>
        <w:t>1. .................................................. - ...............................................</w:t>
      </w:r>
    </w:p>
    <w:p w:rsidR="00C07429" w:rsidRPr="009A53F8" w:rsidRDefault="00C07429" w:rsidP="00C07429">
      <w:pPr>
        <w:pStyle w:val="Bezodstpw"/>
        <w:spacing w:line="360" w:lineRule="auto"/>
        <w:rPr>
          <w:rFonts w:asciiTheme="minorHAnsi" w:hAnsiTheme="minorHAnsi" w:cs="Tahoma"/>
          <w:sz w:val="22"/>
          <w:szCs w:val="22"/>
        </w:rPr>
      </w:pPr>
      <w:r w:rsidRPr="009A53F8">
        <w:rPr>
          <w:rFonts w:asciiTheme="minorHAnsi" w:hAnsiTheme="minorHAnsi" w:cs="Tahoma"/>
          <w:sz w:val="22"/>
          <w:szCs w:val="22"/>
        </w:rPr>
        <w:t>2. .................................................. - ...............................................</w:t>
      </w:r>
    </w:p>
    <w:p w:rsidR="00C07429" w:rsidRPr="009A53F8" w:rsidRDefault="00C07429" w:rsidP="00C07429">
      <w:pPr>
        <w:pStyle w:val="Bezodstpw"/>
        <w:spacing w:line="360" w:lineRule="auto"/>
        <w:rPr>
          <w:rFonts w:asciiTheme="minorHAnsi" w:hAnsiTheme="minorHAnsi" w:cs="Tahoma"/>
          <w:bCs/>
          <w:sz w:val="22"/>
          <w:szCs w:val="22"/>
        </w:rPr>
      </w:pPr>
    </w:p>
    <w:p w:rsidR="00C07429" w:rsidRPr="009A53F8" w:rsidRDefault="00C07429" w:rsidP="00C07429">
      <w:pPr>
        <w:pStyle w:val="Bezodstpw"/>
        <w:spacing w:line="360" w:lineRule="auto"/>
        <w:jc w:val="center"/>
        <w:rPr>
          <w:rFonts w:asciiTheme="minorHAnsi" w:hAnsiTheme="minorHAnsi" w:cs="Tahoma"/>
          <w:bCs/>
          <w:sz w:val="22"/>
          <w:szCs w:val="22"/>
        </w:rPr>
      </w:pPr>
      <w:r w:rsidRPr="009A53F8">
        <w:rPr>
          <w:rFonts w:asciiTheme="minorHAnsi" w:hAnsiTheme="minorHAnsi" w:cs="Tahoma"/>
          <w:bCs/>
          <w:sz w:val="22"/>
          <w:szCs w:val="22"/>
        </w:rPr>
        <w:t>§ 1</w:t>
      </w:r>
    </w:p>
    <w:p w:rsidR="00C07429" w:rsidRPr="009A53F8" w:rsidRDefault="00C07429" w:rsidP="00C07429">
      <w:pPr>
        <w:pStyle w:val="Bezodstpw"/>
        <w:spacing w:line="360" w:lineRule="auto"/>
        <w:jc w:val="center"/>
        <w:rPr>
          <w:rFonts w:asciiTheme="minorHAnsi" w:hAnsiTheme="minorHAnsi" w:cs="Tahoma"/>
          <w:bCs/>
          <w:sz w:val="22"/>
          <w:szCs w:val="22"/>
        </w:rPr>
      </w:pPr>
      <w:r w:rsidRPr="009A53F8">
        <w:rPr>
          <w:rFonts w:asciiTheme="minorHAnsi" w:hAnsiTheme="minorHAnsi" w:cs="Tahoma"/>
          <w:bCs/>
          <w:sz w:val="22"/>
          <w:szCs w:val="22"/>
        </w:rPr>
        <w:t>POSTANOWIENIA WSTĘPNE</w:t>
      </w:r>
    </w:p>
    <w:p w:rsidR="00C07429" w:rsidRPr="009A53F8" w:rsidRDefault="00C07429" w:rsidP="00B8553F">
      <w:pPr>
        <w:pStyle w:val="Bezodstpw"/>
        <w:numPr>
          <w:ilvl w:val="0"/>
          <w:numId w:val="75"/>
        </w:numPr>
        <w:spacing w:line="360" w:lineRule="auto"/>
        <w:ind w:left="426" w:hanging="426"/>
        <w:jc w:val="both"/>
        <w:rPr>
          <w:rFonts w:asciiTheme="minorHAnsi" w:hAnsiTheme="minorHAnsi" w:cs="Tahoma"/>
          <w:sz w:val="22"/>
          <w:szCs w:val="22"/>
          <w:u w:val="single"/>
        </w:rPr>
      </w:pPr>
      <w:r w:rsidRPr="009A53F8">
        <w:rPr>
          <w:rFonts w:asciiTheme="minorHAnsi" w:hAnsiTheme="minorHAnsi" w:cs="Tahoma"/>
          <w:sz w:val="22"/>
          <w:szCs w:val="22"/>
        </w:rPr>
        <w:t xml:space="preserve">Przedmiotem zamówienia jest </w:t>
      </w:r>
      <w:r w:rsidR="0098266F">
        <w:rPr>
          <w:rFonts w:asciiTheme="minorHAnsi" w:hAnsiTheme="minorHAnsi" w:cs="Tahoma"/>
          <w:sz w:val="22"/>
          <w:szCs w:val="22"/>
          <w:u w:val="single"/>
        </w:rPr>
        <w:t>Rozbudowa Szpitala Powiatowego w Sejnach</w:t>
      </w:r>
      <w:r w:rsidR="00B04EBC">
        <w:rPr>
          <w:rFonts w:asciiTheme="minorHAnsi" w:hAnsiTheme="minorHAnsi" w:cs="Tahoma"/>
          <w:sz w:val="22"/>
          <w:szCs w:val="22"/>
          <w:u w:val="single"/>
        </w:rPr>
        <w:t xml:space="preserve">. </w:t>
      </w:r>
      <w:r w:rsidR="0098266F">
        <w:rPr>
          <w:rFonts w:asciiTheme="minorHAnsi" w:hAnsiTheme="minorHAnsi" w:cs="Tahoma"/>
          <w:sz w:val="22"/>
          <w:szCs w:val="22"/>
          <w:u w:val="single"/>
        </w:rPr>
        <w:t xml:space="preserve"> </w:t>
      </w:r>
    </w:p>
    <w:p w:rsidR="00C07429" w:rsidRPr="009A53F8" w:rsidRDefault="00C07429" w:rsidP="00B8553F">
      <w:pPr>
        <w:pStyle w:val="Bezodstpw"/>
        <w:numPr>
          <w:ilvl w:val="0"/>
          <w:numId w:val="75"/>
        </w:numPr>
        <w:spacing w:line="360" w:lineRule="auto"/>
        <w:ind w:left="426" w:hanging="426"/>
        <w:jc w:val="both"/>
        <w:rPr>
          <w:rFonts w:asciiTheme="minorHAnsi" w:hAnsiTheme="minorHAnsi" w:cs="Tahoma"/>
          <w:sz w:val="22"/>
          <w:szCs w:val="22"/>
          <w:u w:val="single"/>
        </w:rPr>
      </w:pPr>
      <w:r w:rsidRPr="009A53F8">
        <w:rPr>
          <w:rFonts w:asciiTheme="minorHAnsi" w:hAnsiTheme="minorHAnsi" w:cs="Tahoma"/>
          <w:sz w:val="22"/>
          <w:szCs w:val="22"/>
        </w:rPr>
        <w:t>Szczegółowy opis przedmiotu zamówienia</w:t>
      </w:r>
      <w:r w:rsidR="009A15AC">
        <w:rPr>
          <w:rFonts w:asciiTheme="minorHAnsi" w:hAnsiTheme="minorHAnsi" w:cs="Tahoma"/>
          <w:sz w:val="22"/>
          <w:szCs w:val="22"/>
        </w:rPr>
        <w:t xml:space="preserve"> określono w załącznikach nr 7 i 8 </w:t>
      </w:r>
      <w:r w:rsidRPr="009A53F8">
        <w:rPr>
          <w:rFonts w:asciiTheme="minorHAnsi" w:hAnsiTheme="minorHAnsi" w:cs="Tahoma"/>
          <w:sz w:val="22"/>
          <w:szCs w:val="22"/>
        </w:rPr>
        <w:t xml:space="preserve">do SIWZ. </w:t>
      </w:r>
    </w:p>
    <w:p w:rsidR="00DB6539" w:rsidRPr="009A53F8" w:rsidRDefault="00DB6539" w:rsidP="00B8553F">
      <w:pPr>
        <w:pStyle w:val="Bezodstpw"/>
        <w:numPr>
          <w:ilvl w:val="0"/>
          <w:numId w:val="75"/>
        </w:numPr>
        <w:spacing w:line="360" w:lineRule="auto"/>
        <w:jc w:val="both"/>
        <w:rPr>
          <w:rFonts w:asciiTheme="minorHAnsi" w:hAnsiTheme="minorHAnsi" w:cs="Tahoma"/>
          <w:sz w:val="22"/>
          <w:szCs w:val="22"/>
          <w:u w:val="single"/>
        </w:rPr>
      </w:pPr>
      <w:r>
        <w:rPr>
          <w:rFonts w:asciiTheme="minorHAnsi" w:hAnsiTheme="minorHAnsi" w:cs="Tahoma"/>
          <w:sz w:val="22"/>
          <w:szCs w:val="22"/>
        </w:rPr>
        <w:t xml:space="preserve">Zamawiający informuje, że w niniejszym postępowaniu został ustalony Inżynier Kontraktu, który działa w imieniu i na rzecz Zamawiającego. Wszelkie uzgodnienia i ustalenia, należy uzgadniać i ustalać z inżynierem kontraktu.   </w:t>
      </w:r>
    </w:p>
    <w:p w:rsidR="00C07429" w:rsidRPr="009A53F8" w:rsidRDefault="00C07429" w:rsidP="00B8553F">
      <w:pPr>
        <w:pStyle w:val="Bezodstpw"/>
        <w:numPr>
          <w:ilvl w:val="0"/>
          <w:numId w:val="75"/>
        </w:numPr>
        <w:spacing w:line="360" w:lineRule="auto"/>
        <w:ind w:left="426" w:hanging="426"/>
        <w:jc w:val="both"/>
        <w:rPr>
          <w:rFonts w:asciiTheme="minorHAnsi" w:hAnsiTheme="minorHAnsi" w:cs="Tahoma"/>
          <w:sz w:val="22"/>
          <w:szCs w:val="22"/>
        </w:rPr>
      </w:pPr>
      <w:r w:rsidRPr="009A53F8">
        <w:rPr>
          <w:rFonts w:asciiTheme="minorHAnsi" w:hAnsiTheme="minorHAnsi" w:cs="Tahoma"/>
          <w:sz w:val="22"/>
          <w:szCs w:val="22"/>
        </w:rPr>
        <w:t xml:space="preserve">Zamawiający informuje, iż </w:t>
      </w:r>
      <w:r w:rsidR="00DB6539">
        <w:rPr>
          <w:rFonts w:asciiTheme="minorHAnsi" w:hAnsiTheme="minorHAnsi" w:cs="Tahoma"/>
          <w:bCs/>
          <w:iCs/>
          <w:sz w:val="22"/>
          <w:szCs w:val="22"/>
        </w:rPr>
        <w:t>p</w:t>
      </w:r>
      <w:r w:rsidRPr="009A53F8">
        <w:rPr>
          <w:rFonts w:asciiTheme="minorHAnsi" w:hAnsiTheme="minorHAnsi" w:cs="Tahoma"/>
          <w:bCs/>
          <w:iCs/>
          <w:sz w:val="22"/>
          <w:szCs w:val="22"/>
        </w:rPr>
        <w:t>rzedmiary robót są  materiałem informacyjno - pomocniczym. Jeżeli występuje rozbieżność w opisie przedmiotu zamówienia pomiędzy dokumentacją techniczną a przedmiarami robót, należy przyjąć za wiążący opis przedmiotu zamówienia zawarty w dokumentacji technicznej.</w:t>
      </w:r>
    </w:p>
    <w:p w:rsidR="00C07429" w:rsidRPr="009A53F8" w:rsidRDefault="00C07429" w:rsidP="00B8553F">
      <w:pPr>
        <w:pStyle w:val="Bezodstpw"/>
        <w:numPr>
          <w:ilvl w:val="0"/>
          <w:numId w:val="75"/>
        </w:numPr>
        <w:spacing w:line="360" w:lineRule="auto"/>
        <w:ind w:left="426" w:hanging="426"/>
        <w:jc w:val="both"/>
        <w:rPr>
          <w:rFonts w:asciiTheme="minorHAnsi" w:hAnsiTheme="minorHAnsi" w:cs="Tahoma"/>
          <w:sz w:val="22"/>
          <w:szCs w:val="22"/>
        </w:rPr>
      </w:pPr>
      <w:r w:rsidRPr="009A53F8">
        <w:rPr>
          <w:rFonts w:asciiTheme="minorHAnsi" w:hAnsiTheme="minorHAnsi" w:cs="Tahoma"/>
          <w:sz w:val="22"/>
          <w:szCs w:val="22"/>
        </w:rPr>
        <w:t xml:space="preserve">W wyniku realizacji przedmiotowej inwestycji szpital zostanie dostosowany do wymogów określonych w Rozporządzeniu Ministra Zdrowia z dnia 26 czerwca 2012r. </w:t>
      </w:r>
      <w:r w:rsidR="00EC078C">
        <w:rPr>
          <w:rFonts w:asciiTheme="minorHAnsi" w:hAnsiTheme="minorHAnsi" w:cs="Tahoma"/>
          <w:sz w:val="22"/>
          <w:szCs w:val="22"/>
        </w:rPr>
        <w:t xml:space="preserve">sprawie </w:t>
      </w:r>
      <w:r w:rsidR="00EC078C">
        <w:rPr>
          <w:rFonts w:asciiTheme="minorHAnsi" w:hAnsiTheme="minorHAnsi" w:cs="Tahoma"/>
          <w:sz w:val="22"/>
          <w:szCs w:val="22"/>
        </w:rPr>
        <w:lastRenderedPageBreak/>
        <w:t>szczegółowych wymagań, jakim powinny odpowiadać pomieszczenia i urządzenia podmiotu wykonującego działalność leczniczą (Dz. U z 2012r. poz. 739 ze zm.).</w:t>
      </w:r>
    </w:p>
    <w:p w:rsidR="00C07429" w:rsidRPr="009A53F8" w:rsidRDefault="00C07429" w:rsidP="00B8553F">
      <w:pPr>
        <w:pStyle w:val="Bezodstpw"/>
        <w:numPr>
          <w:ilvl w:val="0"/>
          <w:numId w:val="75"/>
        </w:numPr>
        <w:spacing w:line="360" w:lineRule="auto"/>
        <w:ind w:left="426" w:hanging="426"/>
        <w:jc w:val="both"/>
        <w:rPr>
          <w:rFonts w:asciiTheme="minorHAnsi" w:hAnsiTheme="minorHAnsi" w:cs="Tahoma"/>
          <w:sz w:val="22"/>
          <w:szCs w:val="22"/>
        </w:rPr>
      </w:pPr>
      <w:r w:rsidRPr="009A53F8">
        <w:rPr>
          <w:rFonts w:asciiTheme="minorHAnsi" w:hAnsiTheme="minorHAnsi" w:cs="Tahoma"/>
          <w:sz w:val="22"/>
          <w:szCs w:val="22"/>
        </w:rPr>
        <w:t>Wykonawca zobowiązany jest uzyskać od nadzoru budowlanego decyzje na użytkowanie  lub brak sprzeciwu do złożonego zawiadomienia o zakończeniu budowy.</w:t>
      </w:r>
    </w:p>
    <w:p w:rsidR="00C07429" w:rsidRPr="009A53F8" w:rsidRDefault="00C07429" w:rsidP="00B8553F">
      <w:pPr>
        <w:pStyle w:val="Bezodstpw"/>
        <w:numPr>
          <w:ilvl w:val="0"/>
          <w:numId w:val="75"/>
        </w:numPr>
        <w:spacing w:line="360" w:lineRule="auto"/>
        <w:ind w:left="426" w:hanging="426"/>
        <w:jc w:val="both"/>
        <w:rPr>
          <w:rFonts w:asciiTheme="minorHAnsi" w:hAnsiTheme="minorHAnsi" w:cs="Tahoma"/>
          <w:sz w:val="22"/>
          <w:szCs w:val="22"/>
        </w:rPr>
      </w:pPr>
      <w:r w:rsidRPr="009A53F8">
        <w:rPr>
          <w:rFonts w:asciiTheme="minorHAnsi" w:hAnsiTheme="minorHAnsi" w:cs="Tahoma"/>
          <w:bCs/>
          <w:sz w:val="22"/>
          <w:szCs w:val="22"/>
        </w:rPr>
        <w:t xml:space="preserve">Wykonawca nie będzie wykorzystywał </w:t>
      </w:r>
      <w:r w:rsidRPr="009A53F8">
        <w:rPr>
          <w:rFonts w:asciiTheme="minorHAnsi" w:hAnsiTheme="minorHAnsi" w:cs="Tahoma"/>
          <w:sz w:val="22"/>
          <w:szCs w:val="22"/>
        </w:rPr>
        <w:t>na potrzeby budowy  transportu dźwigami szpitalnymi</w:t>
      </w:r>
      <w:r w:rsidRPr="009A53F8">
        <w:rPr>
          <w:rFonts w:asciiTheme="minorHAnsi" w:hAnsiTheme="minorHAnsi" w:cs="Tahoma"/>
          <w:color w:val="0070C0"/>
          <w:sz w:val="22"/>
          <w:szCs w:val="22"/>
        </w:rPr>
        <w:t xml:space="preserve"> .</w:t>
      </w:r>
    </w:p>
    <w:p w:rsidR="00C07429" w:rsidRPr="009A53F8" w:rsidRDefault="00C07429" w:rsidP="00B8553F">
      <w:pPr>
        <w:pStyle w:val="Bezodstpw"/>
        <w:numPr>
          <w:ilvl w:val="0"/>
          <w:numId w:val="75"/>
        </w:numPr>
        <w:spacing w:line="360" w:lineRule="auto"/>
        <w:ind w:left="426" w:hanging="426"/>
        <w:jc w:val="both"/>
        <w:rPr>
          <w:rFonts w:asciiTheme="minorHAnsi" w:hAnsiTheme="minorHAnsi" w:cs="Tahoma"/>
          <w:sz w:val="22"/>
          <w:szCs w:val="22"/>
        </w:rPr>
      </w:pPr>
      <w:r w:rsidRPr="009A53F8">
        <w:rPr>
          <w:rFonts w:asciiTheme="minorHAnsi" w:hAnsiTheme="minorHAnsi" w:cs="Tahoma"/>
          <w:bCs/>
          <w:sz w:val="22"/>
          <w:szCs w:val="22"/>
        </w:rPr>
        <w:t>Zaleca się aby Wykonawca przed rozpoczęciem prac zweryfikował dla swoich potrzeb  inwentaryzację stanu istniejącego, zbadał aktualny stan budynku  oraz zapoznał się z organizacją i systemem działania Szpitala.</w:t>
      </w:r>
    </w:p>
    <w:p w:rsidR="00C07429" w:rsidRPr="009A53F8" w:rsidRDefault="00C07429" w:rsidP="00B8553F">
      <w:pPr>
        <w:pStyle w:val="Bezodstpw"/>
        <w:numPr>
          <w:ilvl w:val="0"/>
          <w:numId w:val="75"/>
        </w:numPr>
        <w:spacing w:line="360" w:lineRule="auto"/>
        <w:ind w:left="426" w:hanging="426"/>
        <w:jc w:val="both"/>
        <w:rPr>
          <w:rFonts w:asciiTheme="minorHAnsi" w:hAnsiTheme="minorHAnsi" w:cs="Tahoma"/>
          <w:sz w:val="22"/>
          <w:szCs w:val="22"/>
        </w:rPr>
      </w:pPr>
      <w:r w:rsidRPr="009A53F8">
        <w:rPr>
          <w:rFonts w:asciiTheme="minorHAnsi" w:hAnsiTheme="minorHAnsi" w:cs="Tahoma"/>
          <w:sz w:val="22"/>
          <w:szCs w:val="22"/>
        </w:rPr>
        <w:t xml:space="preserve">Obiekt jest funkcjonującym szpitalem, w związku z tym Wykonawca zobowiązuje się do wykonywania prac budowlanych i instalacyjnych w sposób gwarantujący możliwość bieżącej eksploatacji całego obiektu. Wymagane technologią warunkowe, chwilowe przerwy w dostawach poszczególnych mediów dla pozostałej części szpitala należy ograniczyć do niezbędnego minimum, po uprzednim uzgodnieniu z Zamawiającym. </w:t>
      </w:r>
    </w:p>
    <w:p w:rsidR="00C07429" w:rsidRPr="009A53F8" w:rsidRDefault="00C07429" w:rsidP="00B8553F">
      <w:pPr>
        <w:pStyle w:val="Bezodstpw"/>
        <w:numPr>
          <w:ilvl w:val="0"/>
          <w:numId w:val="75"/>
        </w:numPr>
        <w:spacing w:line="360" w:lineRule="auto"/>
        <w:ind w:left="426" w:hanging="426"/>
        <w:jc w:val="both"/>
        <w:rPr>
          <w:rFonts w:asciiTheme="minorHAnsi" w:hAnsiTheme="minorHAnsi" w:cs="Tahoma"/>
          <w:sz w:val="22"/>
          <w:szCs w:val="22"/>
        </w:rPr>
      </w:pPr>
      <w:r w:rsidRPr="009A53F8">
        <w:rPr>
          <w:rFonts w:asciiTheme="minorHAnsi" w:hAnsiTheme="minorHAnsi" w:cs="Tahoma"/>
          <w:sz w:val="22"/>
          <w:szCs w:val="22"/>
        </w:rPr>
        <w:t>Zamawiający wymaga, aby Wykonawca przed podpisaniem umowy, dokonał z Zamawiającym uzgodnień harmonogramu rzeczowo – finansowego wykonania poszczególnych prac i przedłożył do zatwierdzenia przez Zamawiającego. Zamawiający ma  prawo</w:t>
      </w:r>
      <w:r w:rsidR="00DB6539">
        <w:rPr>
          <w:rFonts w:asciiTheme="minorHAnsi" w:hAnsiTheme="minorHAnsi" w:cs="Tahoma"/>
          <w:sz w:val="22"/>
          <w:szCs w:val="22"/>
        </w:rPr>
        <w:t xml:space="preserve"> do ingerowania w przedstawiony przez Wykonawcę harmonogram finansowo - rzeczowy</w:t>
      </w:r>
      <w:r w:rsidRPr="009A53F8">
        <w:rPr>
          <w:rFonts w:asciiTheme="minorHAnsi" w:hAnsiTheme="minorHAnsi" w:cs="Tahoma"/>
          <w:sz w:val="22"/>
          <w:szCs w:val="22"/>
        </w:rPr>
        <w:t>, a Wykonawca zobowiązany jest do uwzględnienia uwag Zamawiającego.</w:t>
      </w:r>
    </w:p>
    <w:p w:rsidR="00C07429" w:rsidRPr="009A53F8" w:rsidRDefault="00C07429" w:rsidP="00B8553F">
      <w:pPr>
        <w:pStyle w:val="Bezodstpw"/>
        <w:numPr>
          <w:ilvl w:val="0"/>
          <w:numId w:val="75"/>
        </w:numPr>
        <w:spacing w:line="360" w:lineRule="auto"/>
        <w:ind w:left="426" w:hanging="426"/>
        <w:jc w:val="both"/>
        <w:rPr>
          <w:rFonts w:asciiTheme="minorHAnsi" w:hAnsiTheme="minorHAnsi" w:cs="Tahoma"/>
          <w:sz w:val="22"/>
          <w:szCs w:val="22"/>
        </w:rPr>
      </w:pPr>
      <w:r w:rsidRPr="009A53F8">
        <w:rPr>
          <w:rFonts w:asciiTheme="minorHAnsi" w:hAnsiTheme="minorHAnsi" w:cs="Tahoma"/>
          <w:sz w:val="22"/>
          <w:szCs w:val="22"/>
        </w:rPr>
        <w:t xml:space="preserve">Wykonawca jest zobowiązany do zabezpieczenia terenu budowy w okresie trwania realizacji umowy, aż do zakończenia i ostatecznego odbioru robót. </w:t>
      </w:r>
    </w:p>
    <w:p w:rsidR="00C07429" w:rsidRPr="009A53F8" w:rsidRDefault="00C07429" w:rsidP="00B8553F">
      <w:pPr>
        <w:pStyle w:val="Bezodstpw"/>
        <w:numPr>
          <w:ilvl w:val="0"/>
          <w:numId w:val="75"/>
        </w:numPr>
        <w:spacing w:line="360" w:lineRule="auto"/>
        <w:ind w:left="426" w:hanging="426"/>
        <w:jc w:val="both"/>
        <w:rPr>
          <w:rFonts w:asciiTheme="minorHAnsi" w:hAnsiTheme="minorHAnsi" w:cs="Tahoma"/>
          <w:sz w:val="22"/>
          <w:szCs w:val="22"/>
        </w:rPr>
      </w:pPr>
      <w:r w:rsidRPr="009A53F8">
        <w:rPr>
          <w:rFonts w:asciiTheme="minorHAnsi" w:hAnsiTheme="minorHAnsi" w:cs="Tahoma"/>
          <w:sz w:val="22"/>
          <w:szCs w:val="22"/>
        </w:rPr>
        <w:t xml:space="preserve">Prace prowadzone będą w bezpośrednim sąsiedztwie działającego obiektu. Z tych powodów transport materiałów oraz praca sprzętu i maszyn budowlanych nie mogą stanowić nadmiernego utrudnienia ani zagrożenia dla eksploatacji i użytkowania obiektu. </w:t>
      </w:r>
    </w:p>
    <w:p w:rsidR="00C07429" w:rsidRPr="009A53F8" w:rsidRDefault="00C07429" w:rsidP="00B8553F">
      <w:pPr>
        <w:pStyle w:val="Bezodstpw"/>
        <w:numPr>
          <w:ilvl w:val="0"/>
          <w:numId w:val="75"/>
        </w:numPr>
        <w:spacing w:line="360" w:lineRule="auto"/>
        <w:ind w:left="426" w:hanging="426"/>
        <w:jc w:val="both"/>
        <w:rPr>
          <w:rFonts w:asciiTheme="minorHAnsi" w:hAnsiTheme="minorHAnsi" w:cs="Tahoma"/>
          <w:sz w:val="22"/>
          <w:szCs w:val="22"/>
        </w:rPr>
      </w:pPr>
      <w:r w:rsidRPr="009A53F8">
        <w:rPr>
          <w:rFonts w:asciiTheme="minorHAnsi" w:hAnsiTheme="minorHAnsi" w:cs="Tahoma"/>
          <w:sz w:val="22"/>
          <w:szCs w:val="22"/>
        </w:rPr>
        <w:t xml:space="preserve">Teren prac winien być wygrodzony, zabezpieczony przed dostępem dla osób postronnych. Sposób wygrodzenia placu budowy należy uzgodnić z przedstawicielami Zamawiającego. Rusztowania i pomosty robocze powinny być zabezpieczone za pomocą szczelnych ogrodzeń przed dostępem osób z zewnątrz. </w:t>
      </w:r>
    </w:p>
    <w:p w:rsidR="00C07429" w:rsidRPr="009A53F8" w:rsidRDefault="00C07429" w:rsidP="00B8553F">
      <w:pPr>
        <w:pStyle w:val="Bezodstpw"/>
        <w:numPr>
          <w:ilvl w:val="0"/>
          <w:numId w:val="75"/>
        </w:numPr>
        <w:spacing w:line="360" w:lineRule="auto"/>
        <w:ind w:left="426" w:hanging="426"/>
        <w:jc w:val="both"/>
        <w:rPr>
          <w:rFonts w:asciiTheme="minorHAnsi" w:hAnsiTheme="minorHAnsi" w:cs="Tahoma"/>
          <w:sz w:val="22"/>
          <w:szCs w:val="22"/>
        </w:rPr>
      </w:pPr>
      <w:r w:rsidRPr="009A53F8">
        <w:rPr>
          <w:rFonts w:asciiTheme="minorHAnsi" w:hAnsiTheme="minorHAnsi" w:cs="Tahoma"/>
          <w:sz w:val="22"/>
          <w:szCs w:val="22"/>
        </w:rPr>
        <w:t xml:space="preserve">Materiały należy dowozić „na bieżąco” w ograniczonych ilościach unikając składowania na terenie dużych ilości nie wbudowanych materiałów. </w:t>
      </w:r>
    </w:p>
    <w:p w:rsidR="00C07429" w:rsidRPr="009A53F8" w:rsidRDefault="00C07429" w:rsidP="00B8553F">
      <w:pPr>
        <w:pStyle w:val="Bezodstpw"/>
        <w:numPr>
          <w:ilvl w:val="0"/>
          <w:numId w:val="75"/>
        </w:numPr>
        <w:spacing w:line="360" w:lineRule="auto"/>
        <w:ind w:left="426" w:hanging="426"/>
        <w:jc w:val="both"/>
        <w:rPr>
          <w:rFonts w:asciiTheme="minorHAnsi" w:hAnsiTheme="minorHAnsi" w:cs="Tahoma"/>
          <w:sz w:val="22"/>
          <w:szCs w:val="22"/>
        </w:rPr>
      </w:pPr>
      <w:r w:rsidRPr="009A53F8">
        <w:rPr>
          <w:rFonts w:asciiTheme="minorHAnsi" w:hAnsiTheme="minorHAnsi" w:cs="Tahoma"/>
          <w:sz w:val="22"/>
          <w:szCs w:val="22"/>
        </w:rPr>
        <w:t xml:space="preserve">Gruz, materiały z rozbiórki nie przeznaczone do ponownego wykorzystania, itp. należy wywozić na bieżąco z terenu budowy. Wykluczone jest składowanie i magazynowanie materiałów łatwopalnych. Materiały takie winny być dowożone na bieżąco, w ilości nie przekraczającej dziennego zużycia. </w:t>
      </w:r>
    </w:p>
    <w:p w:rsidR="00C07429" w:rsidRPr="009A53F8" w:rsidRDefault="00C07429" w:rsidP="00B8553F">
      <w:pPr>
        <w:pStyle w:val="Bezodstpw"/>
        <w:numPr>
          <w:ilvl w:val="0"/>
          <w:numId w:val="75"/>
        </w:numPr>
        <w:spacing w:line="360" w:lineRule="auto"/>
        <w:ind w:left="426" w:hanging="426"/>
        <w:jc w:val="both"/>
        <w:rPr>
          <w:rFonts w:asciiTheme="minorHAnsi" w:hAnsiTheme="minorHAnsi" w:cs="Tahoma"/>
          <w:sz w:val="22"/>
          <w:szCs w:val="22"/>
        </w:rPr>
      </w:pPr>
      <w:r w:rsidRPr="009A53F8">
        <w:rPr>
          <w:rFonts w:asciiTheme="minorHAnsi" w:hAnsiTheme="minorHAnsi" w:cs="Tahoma"/>
          <w:sz w:val="22"/>
          <w:szCs w:val="22"/>
        </w:rPr>
        <w:lastRenderedPageBreak/>
        <w:t xml:space="preserve">Wykonawca wykona wszystkie prace wstępne potrzebne do zorganizowania zaplecza, doprowadzi instalacje niezbędne do jego funkcjonowania oraz wyposaży w odpowiednie obiekty i drogi montażowe. </w:t>
      </w:r>
    </w:p>
    <w:p w:rsidR="00C07429" w:rsidRPr="009A53F8" w:rsidRDefault="00C07429" w:rsidP="00B8553F">
      <w:pPr>
        <w:pStyle w:val="Bezodstpw"/>
        <w:numPr>
          <w:ilvl w:val="0"/>
          <w:numId w:val="75"/>
        </w:numPr>
        <w:spacing w:line="360" w:lineRule="auto"/>
        <w:ind w:left="426" w:hanging="426"/>
        <w:jc w:val="both"/>
        <w:rPr>
          <w:rFonts w:asciiTheme="minorHAnsi" w:hAnsiTheme="minorHAnsi" w:cs="Tahoma"/>
          <w:sz w:val="22"/>
          <w:szCs w:val="22"/>
        </w:rPr>
      </w:pPr>
      <w:r w:rsidRPr="009A53F8">
        <w:rPr>
          <w:rFonts w:asciiTheme="minorHAnsi" w:hAnsiTheme="minorHAnsi" w:cs="Tahoma"/>
          <w:sz w:val="22"/>
          <w:szCs w:val="22"/>
        </w:rPr>
        <w:t xml:space="preserve">Wykonawca jest zobowiązany doprowadzić do zaplecza i placu budowy energię elektryczną, gaz, wodę, ścieki itp. Zabezpieczenie korzystania z w/w nośników i mediów energetycznych należy do obowiązków Wykonawcy i jest on w pełni odpowiedzialny za uzyskanie wszystkich warunków technicznych przyłączenia, dokonanie uzgodnień itp. </w:t>
      </w:r>
    </w:p>
    <w:p w:rsidR="00C07429" w:rsidRPr="009A53F8" w:rsidRDefault="00C07429" w:rsidP="00B8553F">
      <w:pPr>
        <w:pStyle w:val="Bezodstpw"/>
        <w:numPr>
          <w:ilvl w:val="0"/>
          <w:numId w:val="75"/>
        </w:numPr>
        <w:spacing w:line="360" w:lineRule="auto"/>
        <w:ind w:left="426" w:hanging="426"/>
        <w:jc w:val="both"/>
        <w:rPr>
          <w:rFonts w:asciiTheme="minorHAnsi" w:hAnsiTheme="minorHAnsi" w:cs="Tahoma"/>
          <w:sz w:val="22"/>
          <w:szCs w:val="22"/>
        </w:rPr>
      </w:pPr>
      <w:r w:rsidRPr="009A53F8">
        <w:rPr>
          <w:rFonts w:asciiTheme="minorHAnsi" w:hAnsiTheme="minorHAnsi" w:cs="Tahoma"/>
          <w:sz w:val="22"/>
          <w:szCs w:val="22"/>
        </w:rPr>
        <w:t xml:space="preserve">Zamawiający może udostępnić odpłatnie media (woda, energia elektryczna) niezbędne do realizacji zadania. Miejsca poboru, dopuszczalna moc i szczegółowe warunki techniczne podłączenia – do uzgodnienia po wprowadzeniu na teren budowy. Kable, przewody i rozdzielnie od miejsc przyłączenia zapewnia wykonawca na własny koszt. </w:t>
      </w:r>
    </w:p>
    <w:p w:rsidR="00C07429" w:rsidRPr="009A53F8" w:rsidRDefault="00C07429" w:rsidP="00B8553F">
      <w:pPr>
        <w:pStyle w:val="Bezodstpw"/>
        <w:numPr>
          <w:ilvl w:val="0"/>
          <w:numId w:val="75"/>
        </w:numPr>
        <w:spacing w:line="360" w:lineRule="auto"/>
        <w:ind w:left="426" w:hanging="426"/>
        <w:jc w:val="both"/>
        <w:rPr>
          <w:rFonts w:asciiTheme="minorHAnsi" w:hAnsiTheme="minorHAnsi" w:cs="Tahoma"/>
          <w:sz w:val="22"/>
          <w:szCs w:val="22"/>
        </w:rPr>
      </w:pPr>
      <w:r w:rsidRPr="009A53F8">
        <w:rPr>
          <w:rFonts w:asciiTheme="minorHAnsi" w:hAnsiTheme="minorHAnsi" w:cs="Tahoma"/>
          <w:sz w:val="22"/>
          <w:szCs w:val="22"/>
        </w:rPr>
        <w:t xml:space="preserve">Wykonawca w ramach umowy ma uprzątnąć plac budowy po zakończeniu każdego elementu robót i doprowadzić go do należytego stanu po zakończeniu robót i likwidacji placu budowy. </w:t>
      </w:r>
    </w:p>
    <w:p w:rsidR="00C07429" w:rsidRPr="009A53F8" w:rsidRDefault="00C07429" w:rsidP="00B8553F">
      <w:pPr>
        <w:pStyle w:val="Bezodstpw"/>
        <w:numPr>
          <w:ilvl w:val="0"/>
          <w:numId w:val="75"/>
        </w:numPr>
        <w:spacing w:line="360" w:lineRule="auto"/>
        <w:ind w:left="426" w:hanging="426"/>
        <w:jc w:val="both"/>
        <w:rPr>
          <w:rFonts w:asciiTheme="minorHAnsi" w:hAnsiTheme="minorHAnsi" w:cs="Tahoma"/>
          <w:sz w:val="22"/>
          <w:szCs w:val="22"/>
        </w:rPr>
      </w:pPr>
      <w:r w:rsidRPr="009A53F8">
        <w:rPr>
          <w:rFonts w:asciiTheme="minorHAnsi" w:hAnsiTheme="minorHAnsi" w:cs="Tahoma"/>
          <w:color w:val="000000"/>
          <w:sz w:val="22"/>
          <w:szCs w:val="22"/>
        </w:rPr>
        <w:t xml:space="preserve">Wykonawca udzieli </w:t>
      </w:r>
      <w:r w:rsidR="00441104">
        <w:rPr>
          <w:rFonts w:asciiTheme="minorHAnsi" w:hAnsiTheme="minorHAnsi" w:cs="Tahoma"/>
          <w:color w:val="000000"/>
          <w:sz w:val="22"/>
          <w:szCs w:val="22"/>
        </w:rPr>
        <w:t>… miesięcznej gwarancji i …</w:t>
      </w:r>
      <w:r w:rsidRPr="009A53F8">
        <w:rPr>
          <w:rFonts w:asciiTheme="minorHAnsi" w:hAnsiTheme="minorHAnsi" w:cs="Tahoma"/>
          <w:color w:val="000000"/>
          <w:sz w:val="22"/>
          <w:szCs w:val="22"/>
        </w:rPr>
        <w:t xml:space="preserve"> miesięcznej rękojmi za wady na roboty budowlane wykonane w ramach realizac</w:t>
      </w:r>
      <w:r w:rsidR="00441104">
        <w:rPr>
          <w:rFonts w:asciiTheme="minorHAnsi" w:hAnsiTheme="minorHAnsi" w:cs="Tahoma"/>
          <w:color w:val="000000"/>
          <w:sz w:val="22"/>
          <w:szCs w:val="22"/>
        </w:rPr>
        <w:t>ji przedmiotu zamówienia oraz …</w:t>
      </w:r>
      <w:r w:rsidRPr="009A53F8">
        <w:rPr>
          <w:rFonts w:asciiTheme="minorHAnsi" w:hAnsiTheme="minorHAnsi" w:cs="Tahoma"/>
          <w:color w:val="000000"/>
          <w:sz w:val="22"/>
          <w:szCs w:val="22"/>
        </w:rPr>
        <w:t xml:space="preserve"> miesięcznej gwaran</w:t>
      </w:r>
      <w:r w:rsidR="00441104">
        <w:rPr>
          <w:rFonts w:asciiTheme="minorHAnsi" w:hAnsiTheme="minorHAnsi" w:cs="Tahoma"/>
          <w:color w:val="000000"/>
          <w:sz w:val="22"/>
          <w:szCs w:val="22"/>
        </w:rPr>
        <w:t>cji i …</w:t>
      </w:r>
      <w:r w:rsidRPr="009A53F8">
        <w:rPr>
          <w:rFonts w:asciiTheme="minorHAnsi" w:hAnsiTheme="minorHAnsi" w:cs="Tahoma"/>
          <w:color w:val="000000"/>
          <w:sz w:val="22"/>
          <w:szCs w:val="22"/>
        </w:rPr>
        <w:t xml:space="preserve"> miesięcznej rękojmi na urządzenia i sprzęt stanowiący wyposażenie pomieszczeń, przy czym okres gwarancji sprzętu i urządzeń zamontowanych w pomieszczeniach wydłuża się o czas naprawy sprzętu. </w:t>
      </w:r>
    </w:p>
    <w:p w:rsidR="00C07429" w:rsidRPr="009A53F8" w:rsidRDefault="00C07429" w:rsidP="00B8553F">
      <w:pPr>
        <w:pStyle w:val="Bezodstpw"/>
        <w:numPr>
          <w:ilvl w:val="0"/>
          <w:numId w:val="75"/>
        </w:numPr>
        <w:spacing w:line="360" w:lineRule="auto"/>
        <w:ind w:left="426" w:hanging="426"/>
        <w:jc w:val="both"/>
        <w:rPr>
          <w:rFonts w:asciiTheme="minorHAnsi" w:hAnsiTheme="minorHAnsi" w:cs="Tahoma"/>
          <w:sz w:val="22"/>
          <w:szCs w:val="22"/>
        </w:rPr>
      </w:pPr>
      <w:r w:rsidRPr="009A53F8">
        <w:rPr>
          <w:rFonts w:asciiTheme="minorHAnsi" w:hAnsiTheme="minorHAnsi" w:cs="Tahoma"/>
          <w:sz w:val="22"/>
          <w:szCs w:val="22"/>
        </w:rPr>
        <w:t xml:space="preserve">Wszystkie materiały winien zapewnić Wykonawca robót budowlanych (koszt należy uwzględnić w ofercie). </w:t>
      </w:r>
    </w:p>
    <w:p w:rsidR="00C07429" w:rsidRPr="009A53F8" w:rsidRDefault="00C07429" w:rsidP="00B8553F">
      <w:pPr>
        <w:pStyle w:val="Bezodstpw"/>
        <w:numPr>
          <w:ilvl w:val="0"/>
          <w:numId w:val="75"/>
        </w:numPr>
        <w:spacing w:line="360" w:lineRule="auto"/>
        <w:ind w:left="426" w:hanging="426"/>
        <w:jc w:val="both"/>
        <w:rPr>
          <w:rFonts w:asciiTheme="minorHAnsi" w:hAnsiTheme="minorHAnsi" w:cs="Tahoma"/>
          <w:sz w:val="22"/>
          <w:szCs w:val="22"/>
        </w:rPr>
      </w:pPr>
      <w:r w:rsidRPr="009A53F8">
        <w:rPr>
          <w:rFonts w:asciiTheme="minorHAnsi" w:hAnsiTheme="minorHAnsi" w:cs="Tahoma"/>
          <w:color w:val="000000"/>
          <w:sz w:val="22"/>
          <w:szCs w:val="22"/>
        </w:rPr>
        <w:t xml:space="preserve">Przedmiot zamówienia należy wykonać  zgodnie z Polskimi Normami, z aktualnie obowiązującymi w danym zakresie przepisami prawa, w tym przepisami ustawy Prawo Budowlane, przepisami BHP i </w:t>
      </w:r>
      <w:proofErr w:type="spellStart"/>
      <w:r w:rsidRPr="009A53F8">
        <w:rPr>
          <w:rFonts w:asciiTheme="minorHAnsi" w:hAnsiTheme="minorHAnsi" w:cs="Tahoma"/>
          <w:color w:val="000000"/>
          <w:sz w:val="22"/>
          <w:szCs w:val="22"/>
        </w:rPr>
        <w:t>Ppoż</w:t>
      </w:r>
      <w:proofErr w:type="spellEnd"/>
      <w:r w:rsidRPr="009A53F8">
        <w:rPr>
          <w:rFonts w:asciiTheme="minorHAnsi" w:hAnsiTheme="minorHAnsi" w:cs="Tahoma"/>
          <w:color w:val="000000"/>
          <w:sz w:val="22"/>
          <w:szCs w:val="22"/>
        </w:rPr>
        <w:t xml:space="preserve">, normami, wiedzą i sztuka budowlaną. Należy również wykonać wyłącznie z materiałów nowych dopuszczonych do obrotu i stosowania w budownictwie na terenie Polski i Unii Europejskiej oraz będzie posiadać aprobaty techniczne i niezbędne certyfikaty, atesty i inne. </w:t>
      </w:r>
    </w:p>
    <w:p w:rsidR="00C07429" w:rsidRPr="009A53F8" w:rsidRDefault="00C07429" w:rsidP="00C07429">
      <w:pPr>
        <w:pStyle w:val="Bezodstpw"/>
        <w:spacing w:line="360" w:lineRule="auto"/>
        <w:rPr>
          <w:rFonts w:asciiTheme="minorHAnsi" w:hAnsiTheme="minorHAnsi" w:cs="Tahoma"/>
          <w:bCs/>
          <w:sz w:val="22"/>
          <w:szCs w:val="22"/>
        </w:rPr>
      </w:pPr>
    </w:p>
    <w:p w:rsidR="00C07429" w:rsidRPr="009A53F8" w:rsidRDefault="00C07429" w:rsidP="00C07429">
      <w:pPr>
        <w:pStyle w:val="Bezodstpw"/>
        <w:spacing w:line="360" w:lineRule="auto"/>
        <w:jc w:val="center"/>
        <w:rPr>
          <w:rFonts w:asciiTheme="minorHAnsi" w:hAnsiTheme="minorHAnsi" w:cs="Tahoma"/>
          <w:bCs/>
          <w:sz w:val="22"/>
          <w:szCs w:val="22"/>
        </w:rPr>
      </w:pPr>
      <w:r w:rsidRPr="009A53F8">
        <w:rPr>
          <w:rFonts w:asciiTheme="minorHAnsi" w:hAnsiTheme="minorHAnsi" w:cs="Tahoma"/>
          <w:bCs/>
          <w:sz w:val="22"/>
          <w:szCs w:val="22"/>
        </w:rPr>
        <w:t>§ 2</w:t>
      </w:r>
    </w:p>
    <w:p w:rsidR="00C07429" w:rsidRPr="009A53F8" w:rsidRDefault="00C07429" w:rsidP="00C07429">
      <w:pPr>
        <w:pStyle w:val="Bezodstpw"/>
        <w:spacing w:line="360" w:lineRule="auto"/>
        <w:jc w:val="center"/>
        <w:rPr>
          <w:rFonts w:asciiTheme="minorHAnsi" w:hAnsiTheme="minorHAnsi" w:cs="Tahoma"/>
          <w:bCs/>
          <w:sz w:val="22"/>
          <w:szCs w:val="22"/>
        </w:rPr>
      </w:pPr>
      <w:r w:rsidRPr="009A53F8">
        <w:rPr>
          <w:rFonts w:asciiTheme="minorHAnsi" w:hAnsiTheme="minorHAnsi" w:cs="Tahoma"/>
          <w:bCs/>
          <w:sz w:val="22"/>
          <w:szCs w:val="22"/>
        </w:rPr>
        <w:t>TERMIN WYKONANIA PRAC</w:t>
      </w:r>
    </w:p>
    <w:p w:rsidR="00C07429" w:rsidRPr="009A53F8" w:rsidRDefault="00C07429" w:rsidP="00C07429">
      <w:pPr>
        <w:pStyle w:val="Bezodstpw"/>
        <w:spacing w:line="360" w:lineRule="auto"/>
        <w:jc w:val="both"/>
        <w:rPr>
          <w:rFonts w:asciiTheme="minorHAnsi" w:hAnsiTheme="minorHAnsi" w:cs="Tahoma"/>
          <w:sz w:val="22"/>
          <w:szCs w:val="22"/>
        </w:rPr>
      </w:pPr>
      <w:r w:rsidRPr="009A53F8">
        <w:rPr>
          <w:rFonts w:asciiTheme="minorHAnsi" w:hAnsiTheme="minorHAnsi" w:cs="Tahoma"/>
          <w:sz w:val="22"/>
          <w:szCs w:val="22"/>
        </w:rPr>
        <w:t>Termin realizacji przedmiotu zamówienia należy wykonać w nieprzekraczalnym terminie: …………………………………………………</w:t>
      </w:r>
    </w:p>
    <w:p w:rsidR="00C07429" w:rsidRPr="009A53F8" w:rsidRDefault="00C07429" w:rsidP="00C07429">
      <w:pPr>
        <w:pStyle w:val="Bezodstpw"/>
        <w:spacing w:line="360" w:lineRule="auto"/>
        <w:rPr>
          <w:rFonts w:asciiTheme="minorHAnsi" w:hAnsiTheme="minorHAnsi" w:cs="Tahoma"/>
          <w:sz w:val="22"/>
          <w:szCs w:val="22"/>
        </w:rPr>
      </w:pPr>
    </w:p>
    <w:p w:rsidR="00C07429" w:rsidRPr="009A53F8" w:rsidRDefault="00C07429" w:rsidP="00C07429">
      <w:pPr>
        <w:pStyle w:val="Bezodstpw"/>
        <w:spacing w:line="360" w:lineRule="auto"/>
        <w:jc w:val="center"/>
        <w:rPr>
          <w:rFonts w:asciiTheme="minorHAnsi" w:hAnsiTheme="minorHAnsi" w:cs="Tahoma"/>
          <w:bCs/>
          <w:sz w:val="22"/>
          <w:szCs w:val="22"/>
        </w:rPr>
      </w:pPr>
      <w:r w:rsidRPr="009A53F8">
        <w:rPr>
          <w:rFonts w:asciiTheme="minorHAnsi" w:hAnsiTheme="minorHAnsi" w:cs="Tahoma"/>
          <w:bCs/>
          <w:sz w:val="22"/>
          <w:szCs w:val="22"/>
        </w:rPr>
        <w:t>§ 3</w:t>
      </w:r>
    </w:p>
    <w:p w:rsidR="00C07429" w:rsidRPr="009A53F8" w:rsidRDefault="00C07429" w:rsidP="00C07429">
      <w:pPr>
        <w:pStyle w:val="Bezodstpw"/>
        <w:spacing w:line="360" w:lineRule="auto"/>
        <w:jc w:val="center"/>
        <w:rPr>
          <w:rFonts w:asciiTheme="minorHAnsi" w:hAnsiTheme="minorHAnsi" w:cs="Tahoma"/>
          <w:bCs/>
          <w:sz w:val="22"/>
          <w:szCs w:val="22"/>
        </w:rPr>
      </w:pPr>
      <w:r w:rsidRPr="009A53F8">
        <w:rPr>
          <w:rFonts w:asciiTheme="minorHAnsi" w:hAnsiTheme="minorHAnsi" w:cs="Tahoma"/>
          <w:bCs/>
          <w:sz w:val="22"/>
          <w:szCs w:val="22"/>
        </w:rPr>
        <w:lastRenderedPageBreak/>
        <w:t>WYNAGRODZENIE I WARUNKI PŁATNOŚCI</w:t>
      </w:r>
    </w:p>
    <w:p w:rsidR="00C07429" w:rsidRPr="009A53F8" w:rsidRDefault="00C07429" w:rsidP="00AF4068">
      <w:pPr>
        <w:pStyle w:val="Bezodstpw"/>
        <w:numPr>
          <w:ilvl w:val="0"/>
          <w:numId w:val="15"/>
        </w:numPr>
        <w:spacing w:line="360" w:lineRule="auto"/>
        <w:jc w:val="both"/>
        <w:rPr>
          <w:rFonts w:asciiTheme="minorHAnsi" w:hAnsiTheme="minorHAnsi" w:cs="Tahoma"/>
          <w:sz w:val="22"/>
          <w:szCs w:val="22"/>
        </w:rPr>
      </w:pPr>
      <w:r w:rsidRPr="009A53F8">
        <w:rPr>
          <w:rFonts w:asciiTheme="minorHAnsi" w:hAnsiTheme="minorHAnsi" w:cs="Tahoma"/>
          <w:sz w:val="22"/>
          <w:szCs w:val="22"/>
        </w:rPr>
        <w:t>Wynagrodzenie brutto za prawidłową realizację całego przedmiotu umowy wynosi: …………….. zł, słownie: ……………</w:t>
      </w:r>
      <w:r w:rsidR="00DB6539">
        <w:rPr>
          <w:rFonts w:asciiTheme="minorHAnsi" w:hAnsiTheme="minorHAnsi" w:cs="Tahoma"/>
          <w:sz w:val="22"/>
          <w:szCs w:val="22"/>
        </w:rPr>
        <w:t>……………………………………… złotych</w:t>
      </w:r>
      <w:r w:rsidRPr="009A53F8">
        <w:rPr>
          <w:rFonts w:asciiTheme="minorHAnsi" w:hAnsiTheme="minorHAnsi" w:cs="Tahoma"/>
          <w:sz w:val="22"/>
          <w:szCs w:val="22"/>
        </w:rPr>
        <w:t xml:space="preserve"> w tym podatek VAT w wysokości ….%, tj.:</w:t>
      </w:r>
      <w:r w:rsidR="00DB6539">
        <w:rPr>
          <w:rFonts w:asciiTheme="minorHAnsi" w:hAnsiTheme="minorHAnsi" w:cs="Tahoma"/>
          <w:sz w:val="22"/>
          <w:szCs w:val="22"/>
        </w:rPr>
        <w:t xml:space="preserve"> </w:t>
      </w:r>
      <w:r w:rsidRPr="009A53F8">
        <w:rPr>
          <w:rFonts w:asciiTheme="minorHAnsi" w:hAnsiTheme="minorHAnsi" w:cs="Tahoma"/>
          <w:sz w:val="22"/>
          <w:szCs w:val="22"/>
        </w:rPr>
        <w:t>……………..</w:t>
      </w:r>
      <w:r w:rsidR="00DB6539">
        <w:rPr>
          <w:rFonts w:asciiTheme="minorHAnsi" w:hAnsiTheme="minorHAnsi" w:cs="Tahoma"/>
          <w:sz w:val="22"/>
          <w:szCs w:val="22"/>
        </w:rPr>
        <w:t xml:space="preserve"> zł</w:t>
      </w:r>
      <w:r w:rsidRPr="009A53F8">
        <w:rPr>
          <w:rFonts w:asciiTheme="minorHAnsi" w:hAnsiTheme="minorHAnsi" w:cs="Tahoma"/>
          <w:sz w:val="22"/>
          <w:szCs w:val="22"/>
        </w:rPr>
        <w:t>, słownie ………………………………………………..</w:t>
      </w:r>
      <w:r w:rsidR="00DB6539">
        <w:rPr>
          <w:rFonts w:asciiTheme="minorHAnsi" w:hAnsiTheme="minorHAnsi" w:cs="Tahoma"/>
          <w:sz w:val="22"/>
          <w:szCs w:val="22"/>
        </w:rPr>
        <w:t xml:space="preserve"> złotych</w:t>
      </w:r>
      <w:r w:rsidRPr="009A53F8">
        <w:rPr>
          <w:rFonts w:asciiTheme="minorHAnsi" w:hAnsiTheme="minorHAnsi" w:cs="Tahoma"/>
          <w:sz w:val="22"/>
          <w:szCs w:val="22"/>
        </w:rPr>
        <w:t xml:space="preserve">, zgodnie ze złożoną ofertą Wykonawcy. </w:t>
      </w:r>
    </w:p>
    <w:p w:rsidR="00C07429" w:rsidRPr="009A53F8" w:rsidRDefault="00C07429" w:rsidP="00AF4068">
      <w:pPr>
        <w:pStyle w:val="Bezodstpw"/>
        <w:numPr>
          <w:ilvl w:val="0"/>
          <w:numId w:val="15"/>
        </w:numPr>
        <w:spacing w:line="360" w:lineRule="auto"/>
        <w:jc w:val="both"/>
        <w:rPr>
          <w:rFonts w:asciiTheme="minorHAnsi" w:hAnsiTheme="minorHAnsi" w:cs="Tahoma"/>
          <w:sz w:val="22"/>
          <w:szCs w:val="22"/>
        </w:rPr>
      </w:pPr>
      <w:r w:rsidRPr="009A53F8">
        <w:rPr>
          <w:rFonts w:asciiTheme="minorHAnsi" w:hAnsiTheme="minorHAnsi" w:cs="Tahoma"/>
          <w:sz w:val="22"/>
          <w:szCs w:val="22"/>
        </w:rPr>
        <w:t>Wynagrodzenie brutto odpowiada zakres</w:t>
      </w:r>
      <w:r w:rsidR="00601382">
        <w:rPr>
          <w:rFonts w:asciiTheme="minorHAnsi" w:hAnsiTheme="minorHAnsi" w:cs="Tahoma"/>
          <w:sz w:val="22"/>
          <w:szCs w:val="22"/>
        </w:rPr>
        <w:t>owi robót budowlanych określonych</w:t>
      </w:r>
      <w:r w:rsidRPr="009A53F8">
        <w:rPr>
          <w:rFonts w:asciiTheme="minorHAnsi" w:hAnsiTheme="minorHAnsi" w:cs="Tahoma"/>
          <w:sz w:val="22"/>
          <w:szCs w:val="22"/>
        </w:rPr>
        <w:t xml:space="preserve"> w dokumentacji przetargowej i jest tzw. </w:t>
      </w:r>
      <w:r w:rsidRPr="009A53F8">
        <w:rPr>
          <w:rFonts w:asciiTheme="minorHAnsi" w:hAnsiTheme="minorHAnsi" w:cs="Tahoma"/>
          <w:bCs/>
          <w:sz w:val="22"/>
          <w:szCs w:val="22"/>
        </w:rPr>
        <w:t>wynagrodzeniem ryczałtowym</w:t>
      </w:r>
      <w:r w:rsidRPr="009A53F8">
        <w:rPr>
          <w:rFonts w:asciiTheme="minorHAnsi" w:hAnsiTheme="minorHAnsi" w:cs="Tahoma"/>
          <w:sz w:val="22"/>
          <w:szCs w:val="22"/>
        </w:rPr>
        <w:t xml:space="preserve">. Zawiera ono wszelkie koszty związane z realizacją przedmiotu umowy, w tym m.in.: zakupu materiałów i urządzeń oraz wyposażenia, transportu, koszty wszelkich robót przygotowawczych, demontażowych, montażowych, wyburzeniowych, porządkowych, robót związanych z utrudnieniami wynikającymi z realizacji umowy bez wyłączenia z eksploatacji obiektu i zabezpieczenia. </w:t>
      </w:r>
    </w:p>
    <w:p w:rsidR="00FA5A61" w:rsidRPr="009A53F8" w:rsidRDefault="00FA5A61" w:rsidP="00FA5A61">
      <w:pPr>
        <w:numPr>
          <w:ilvl w:val="0"/>
          <w:numId w:val="15"/>
        </w:numPr>
        <w:spacing w:after="0" w:line="360" w:lineRule="auto"/>
        <w:jc w:val="both"/>
        <w:rPr>
          <w:rFonts w:asciiTheme="minorHAnsi" w:hAnsiTheme="minorHAnsi" w:cs="Tahoma"/>
          <w:color w:val="FF0000"/>
          <w:lang w:eastAsia="pl-PL"/>
        </w:rPr>
      </w:pPr>
      <w:r w:rsidRPr="009A53F8">
        <w:rPr>
          <w:rFonts w:asciiTheme="minorHAnsi" w:hAnsiTheme="minorHAnsi" w:cs="Tahoma"/>
          <w:lang w:eastAsia="pl-PL"/>
        </w:rPr>
        <w:t xml:space="preserve">Rozliczenie wykonania przedmiotu umowy będzie </w:t>
      </w:r>
      <w:r>
        <w:rPr>
          <w:rFonts w:asciiTheme="minorHAnsi" w:hAnsiTheme="minorHAnsi" w:cs="Tahoma"/>
          <w:lang w:eastAsia="pl-PL"/>
        </w:rPr>
        <w:t>następowało na podstawie faktur</w:t>
      </w:r>
      <w:r w:rsidRPr="009A53F8">
        <w:rPr>
          <w:rFonts w:asciiTheme="minorHAnsi" w:hAnsiTheme="minorHAnsi" w:cs="Tahoma"/>
          <w:lang w:eastAsia="pl-PL"/>
        </w:rPr>
        <w:t xml:space="preserve"> </w:t>
      </w:r>
      <w:r>
        <w:rPr>
          <w:rFonts w:asciiTheme="minorHAnsi" w:hAnsiTheme="minorHAnsi" w:cs="Tahoma"/>
          <w:lang w:eastAsia="pl-PL"/>
        </w:rPr>
        <w:t>częściowych</w:t>
      </w:r>
      <w:r w:rsidRPr="009A53F8">
        <w:rPr>
          <w:rFonts w:asciiTheme="minorHAnsi" w:hAnsiTheme="minorHAnsi" w:cs="Tahoma"/>
          <w:lang w:eastAsia="pl-PL"/>
        </w:rPr>
        <w:t xml:space="preserve"> oraz faktury końcowej</w:t>
      </w:r>
      <w:r>
        <w:rPr>
          <w:rFonts w:asciiTheme="minorHAnsi" w:hAnsiTheme="minorHAnsi" w:cs="Tahoma"/>
          <w:lang w:eastAsia="pl-PL"/>
        </w:rPr>
        <w:t xml:space="preserve"> wystawianych po  każdym z</w:t>
      </w:r>
      <w:r w:rsidRPr="009A53F8">
        <w:rPr>
          <w:rFonts w:asciiTheme="minorHAnsi" w:hAnsiTheme="minorHAnsi" w:cs="Tahoma"/>
          <w:lang w:eastAsia="pl-PL"/>
        </w:rPr>
        <w:t xml:space="preserve"> planowanych odbiorów prac:</w:t>
      </w:r>
    </w:p>
    <w:p w:rsidR="00FA5A61" w:rsidRPr="009A53F8" w:rsidRDefault="00FA5A61" w:rsidP="00FA5A61">
      <w:pPr>
        <w:spacing w:line="360" w:lineRule="auto"/>
        <w:ind w:left="360"/>
        <w:jc w:val="both"/>
        <w:rPr>
          <w:rFonts w:asciiTheme="minorHAnsi" w:hAnsiTheme="minorHAnsi" w:cs="Tahoma"/>
          <w:lang w:eastAsia="pl-PL"/>
        </w:rPr>
      </w:pPr>
      <w:r>
        <w:rPr>
          <w:rFonts w:asciiTheme="minorHAnsi" w:hAnsiTheme="minorHAnsi" w:cs="Tahoma"/>
          <w:u w:val="single"/>
          <w:lang w:eastAsia="pl-PL"/>
        </w:rPr>
        <w:t>a) odbiory</w:t>
      </w:r>
      <w:r w:rsidRPr="009A53F8">
        <w:rPr>
          <w:rFonts w:asciiTheme="minorHAnsi" w:hAnsiTheme="minorHAnsi" w:cs="Tahoma"/>
          <w:u w:val="single"/>
          <w:lang w:eastAsia="pl-PL"/>
        </w:rPr>
        <w:t xml:space="preserve"> częściow</w:t>
      </w:r>
      <w:r>
        <w:rPr>
          <w:rFonts w:asciiTheme="minorHAnsi" w:hAnsiTheme="minorHAnsi" w:cs="Tahoma"/>
          <w:u w:val="single"/>
          <w:lang w:eastAsia="pl-PL"/>
        </w:rPr>
        <w:t>e</w:t>
      </w:r>
      <w:r w:rsidRPr="009A53F8">
        <w:rPr>
          <w:rFonts w:asciiTheme="minorHAnsi" w:hAnsiTheme="minorHAnsi" w:cs="Tahoma"/>
          <w:color w:val="FF0000"/>
          <w:lang w:eastAsia="pl-PL"/>
        </w:rPr>
        <w:t xml:space="preserve">  </w:t>
      </w:r>
      <w:r w:rsidRPr="009A53F8">
        <w:rPr>
          <w:rFonts w:asciiTheme="minorHAnsi" w:hAnsiTheme="minorHAnsi" w:cs="Tahoma"/>
          <w:lang w:eastAsia="pl-PL"/>
        </w:rPr>
        <w:t>-</w:t>
      </w:r>
      <w:r w:rsidRPr="009A53F8">
        <w:rPr>
          <w:rFonts w:asciiTheme="minorHAnsi" w:hAnsiTheme="minorHAnsi" w:cs="Tahoma"/>
          <w:color w:val="FF0000"/>
          <w:lang w:eastAsia="pl-PL"/>
        </w:rPr>
        <w:t xml:space="preserve">  </w:t>
      </w:r>
      <w:r w:rsidRPr="009946FD">
        <w:rPr>
          <w:rFonts w:asciiTheme="minorHAnsi" w:hAnsiTheme="minorHAnsi" w:cs="Tahoma"/>
          <w:lang w:eastAsia="pl-PL"/>
        </w:rPr>
        <w:t>będą</w:t>
      </w:r>
      <w:r>
        <w:rPr>
          <w:rFonts w:asciiTheme="minorHAnsi" w:hAnsiTheme="minorHAnsi" w:cs="Tahoma"/>
          <w:lang w:eastAsia="pl-PL"/>
        </w:rPr>
        <w:t xml:space="preserve"> odbywały się w okresach kwartalnych, </w:t>
      </w:r>
      <w:r w:rsidRPr="009A53F8">
        <w:rPr>
          <w:rFonts w:asciiTheme="minorHAnsi" w:hAnsiTheme="minorHAnsi" w:cs="Tahoma"/>
          <w:lang w:eastAsia="pl-PL"/>
        </w:rPr>
        <w:t>po wyk</w:t>
      </w:r>
      <w:r>
        <w:rPr>
          <w:rFonts w:asciiTheme="minorHAnsi" w:hAnsiTheme="minorHAnsi" w:cs="Tahoma"/>
          <w:lang w:eastAsia="pl-PL"/>
        </w:rPr>
        <w:t>onaniu zakresów prac wynikających</w:t>
      </w:r>
      <w:r w:rsidRPr="009A53F8">
        <w:rPr>
          <w:rFonts w:asciiTheme="minorHAnsi" w:hAnsiTheme="minorHAnsi" w:cs="Tahoma"/>
          <w:lang w:eastAsia="pl-PL"/>
        </w:rPr>
        <w:t xml:space="preserve"> z harmonogramu rzeczowo – finansowego, </w:t>
      </w:r>
      <w:r>
        <w:rPr>
          <w:rFonts w:asciiTheme="minorHAnsi" w:hAnsiTheme="minorHAnsi" w:cs="Tahoma"/>
          <w:lang w:eastAsia="pl-PL"/>
        </w:rPr>
        <w:t>na podstawie</w:t>
      </w:r>
      <w:r w:rsidRPr="001A1575">
        <w:rPr>
          <w:rFonts w:asciiTheme="minorHAnsi" w:hAnsiTheme="minorHAnsi" w:cs="Tahoma"/>
          <w:lang w:eastAsia="pl-PL"/>
        </w:rPr>
        <w:t xml:space="preserve"> </w:t>
      </w:r>
      <w:r>
        <w:rPr>
          <w:rFonts w:asciiTheme="minorHAnsi" w:hAnsiTheme="minorHAnsi" w:cs="Tahoma"/>
          <w:lang w:eastAsia="pl-PL"/>
        </w:rPr>
        <w:t>protokołów</w:t>
      </w:r>
      <w:r w:rsidRPr="009A53F8">
        <w:rPr>
          <w:rFonts w:asciiTheme="minorHAnsi" w:hAnsiTheme="minorHAnsi" w:cs="Tahoma"/>
          <w:lang w:eastAsia="pl-PL"/>
        </w:rPr>
        <w:t xml:space="preserve"> odbioru częściowego</w:t>
      </w:r>
      <w:r>
        <w:rPr>
          <w:rFonts w:asciiTheme="minorHAnsi" w:hAnsiTheme="minorHAnsi" w:cs="Tahoma"/>
          <w:lang w:eastAsia="pl-PL"/>
        </w:rPr>
        <w:t xml:space="preserve">, </w:t>
      </w:r>
      <w:r w:rsidRPr="009A53F8">
        <w:rPr>
          <w:rFonts w:asciiTheme="minorHAnsi" w:hAnsiTheme="minorHAnsi" w:cs="Tahoma"/>
          <w:lang w:eastAsia="pl-PL"/>
        </w:rPr>
        <w:t xml:space="preserve"> </w:t>
      </w:r>
    </w:p>
    <w:p w:rsidR="00FA5A61" w:rsidRPr="009A53F8" w:rsidRDefault="00FA5A61" w:rsidP="00FA5A61">
      <w:pPr>
        <w:spacing w:line="360" w:lineRule="auto"/>
        <w:ind w:left="284"/>
        <w:jc w:val="both"/>
        <w:rPr>
          <w:rFonts w:asciiTheme="minorHAnsi" w:hAnsiTheme="minorHAnsi" w:cs="Tahoma"/>
          <w:lang w:eastAsia="pl-PL"/>
        </w:rPr>
      </w:pPr>
      <w:r w:rsidRPr="009A53F8">
        <w:rPr>
          <w:rFonts w:asciiTheme="minorHAnsi" w:hAnsiTheme="minorHAnsi" w:cs="Tahoma"/>
          <w:u w:val="single"/>
          <w:lang w:eastAsia="pl-PL"/>
        </w:rPr>
        <w:t>b) odbiór końcowy</w:t>
      </w:r>
      <w:r w:rsidRPr="009A53F8">
        <w:rPr>
          <w:rFonts w:asciiTheme="minorHAnsi" w:hAnsiTheme="minorHAnsi" w:cs="Tahoma"/>
          <w:lang w:eastAsia="pl-PL"/>
        </w:rPr>
        <w:t xml:space="preserve"> –</w:t>
      </w:r>
      <w:r>
        <w:rPr>
          <w:rFonts w:asciiTheme="minorHAnsi" w:hAnsiTheme="minorHAnsi" w:cs="Tahoma"/>
          <w:lang w:eastAsia="pl-PL"/>
        </w:rPr>
        <w:t xml:space="preserve"> </w:t>
      </w:r>
      <w:r w:rsidRPr="009A53F8">
        <w:rPr>
          <w:rFonts w:asciiTheme="minorHAnsi" w:hAnsiTheme="minorHAnsi" w:cs="Tahoma"/>
          <w:lang w:eastAsia="pl-PL"/>
        </w:rPr>
        <w:t xml:space="preserve">nastąpi po podpisaniu przez strony protokołu odbioru końcowego wykonanego zakresu przedmiotu umowy bez zastrzeżeń i po uzyskaniu pozytywnych decyzji właściwych organów dopuszczających </w:t>
      </w:r>
      <w:r w:rsidR="00695C52">
        <w:rPr>
          <w:rFonts w:asciiTheme="minorHAnsi" w:hAnsiTheme="minorHAnsi" w:cs="Tahoma"/>
          <w:lang w:eastAsia="pl-PL"/>
        </w:rPr>
        <w:t>obiekty objęte inwestycją</w:t>
      </w:r>
      <w:r w:rsidRPr="009A53F8">
        <w:rPr>
          <w:rFonts w:asciiTheme="minorHAnsi" w:hAnsiTheme="minorHAnsi" w:cs="Tahoma"/>
          <w:lang w:eastAsia="pl-PL"/>
        </w:rPr>
        <w:t xml:space="preserve"> do użytkowania.</w:t>
      </w:r>
    </w:p>
    <w:p w:rsidR="003660D9" w:rsidRDefault="003660D9" w:rsidP="003660D9">
      <w:pPr>
        <w:pStyle w:val="Bezodstpw"/>
        <w:numPr>
          <w:ilvl w:val="0"/>
          <w:numId w:val="15"/>
        </w:numPr>
        <w:spacing w:line="360" w:lineRule="auto"/>
        <w:rPr>
          <w:rFonts w:asciiTheme="minorHAnsi" w:hAnsiTheme="minorHAnsi" w:cs="Tahoma"/>
          <w:sz w:val="22"/>
          <w:szCs w:val="22"/>
        </w:rPr>
      </w:pPr>
      <w:r>
        <w:rPr>
          <w:rFonts w:asciiTheme="minorHAnsi" w:hAnsiTheme="minorHAnsi" w:cs="Tahoma"/>
          <w:sz w:val="22"/>
          <w:szCs w:val="22"/>
        </w:rPr>
        <w:t>Wartość faktury końcowej /</w:t>
      </w:r>
      <w:r w:rsidRPr="00B04EBC">
        <w:rPr>
          <w:rFonts w:asciiTheme="minorHAnsi" w:hAnsiTheme="minorHAnsi" w:cs="Tahoma"/>
          <w:sz w:val="22"/>
          <w:szCs w:val="22"/>
        </w:rPr>
        <w:t>ostatniej części wynagrodzenia/</w:t>
      </w:r>
      <w:r>
        <w:rPr>
          <w:rFonts w:asciiTheme="minorHAnsi" w:hAnsiTheme="minorHAnsi" w:cs="Tahoma"/>
          <w:sz w:val="22"/>
          <w:szCs w:val="22"/>
        </w:rPr>
        <w:t xml:space="preserve"> nie może być wyższa niż 10% całości wynagrodzenia Wykonawcy. </w:t>
      </w:r>
    </w:p>
    <w:p w:rsidR="00C07429" w:rsidRPr="009A53F8" w:rsidRDefault="00C07429" w:rsidP="00AF4068">
      <w:pPr>
        <w:pStyle w:val="Bezodstpw"/>
        <w:numPr>
          <w:ilvl w:val="0"/>
          <w:numId w:val="15"/>
        </w:numPr>
        <w:spacing w:line="360" w:lineRule="auto"/>
        <w:jc w:val="both"/>
        <w:rPr>
          <w:rFonts w:asciiTheme="minorHAnsi" w:hAnsiTheme="minorHAnsi" w:cs="Tahoma"/>
          <w:sz w:val="22"/>
          <w:szCs w:val="22"/>
        </w:rPr>
      </w:pPr>
      <w:r w:rsidRPr="009A53F8">
        <w:rPr>
          <w:rFonts w:asciiTheme="minorHAnsi" w:hAnsiTheme="minorHAnsi" w:cs="Tahoma"/>
          <w:sz w:val="22"/>
          <w:szCs w:val="22"/>
        </w:rPr>
        <w:t xml:space="preserve">Wynagrodzenie brutto uwzględnia również ryzyko i odpowiedzialność Wykonawcy z tytułu kosztów związanych z realizacją umowy </w:t>
      </w:r>
      <w:r w:rsidR="00FA5A61">
        <w:rPr>
          <w:rFonts w:asciiTheme="minorHAnsi" w:hAnsiTheme="minorHAnsi" w:cs="Tahoma"/>
          <w:sz w:val="22"/>
          <w:szCs w:val="22"/>
        </w:rPr>
        <w:t xml:space="preserve">a wzrost tych kosztów </w:t>
      </w:r>
      <w:r w:rsidRPr="009A53F8">
        <w:rPr>
          <w:rFonts w:asciiTheme="minorHAnsi" w:hAnsiTheme="minorHAnsi" w:cs="Tahoma"/>
          <w:sz w:val="22"/>
          <w:szCs w:val="22"/>
        </w:rPr>
        <w:t xml:space="preserve">nie może być podstawą do żądania zmiany wynagrodzenia. </w:t>
      </w:r>
    </w:p>
    <w:p w:rsidR="00C07429" w:rsidRPr="009A53F8" w:rsidRDefault="00C07429" w:rsidP="00AF4068">
      <w:pPr>
        <w:pStyle w:val="Bezodstpw"/>
        <w:numPr>
          <w:ilvl w:val="0"/>
          <w:numId w:val="15"/>
        </w:numPr>
        <w:spacing w:line="360" w:lineRule="auto"/>
        <w:jc w:val="both"/>
        <w:rPr>
          <w:rFonts w:asciiTheme="minorHAnsi" w:hAnsiTheme="minorHAnsi" w:cs="Tahoma"/>
          <w:color w:val="00B050"/>
          <w:sz w:val="22"/>
          <w:szCs w:val="22"/>
        </w:rPr>
      </w:pPr>
      <w:r w:rsidRPr="009A53F8">
        <w:rPr>
          <w:rFonts w:asciiTheme="minorHAnsi" w:hAnsiTheme="minorHAnsi" w:cs="Tahoma"/>
          <w:sz w:val="22"/>
          <w:szCs w:val="22"/>
        </w:rPr>
        <w:t xml:space="preserve">Obowiązek zapewnienia funkcjonowania i ciągłości udzielania świadczeń zdrowotnych przez Zamawiającego nie mogą stanowić przesłanki do zwiększenia wynagrodzenia i terminu zakończenia robót. </w:t>
      </w:r>
    </w:p>
    <w:p w:rsidR="00C07429" w:rsidRPr="009A53F8" w:rsidRDefault="00C07429" w:rsidP="00AF4068">
      <w:pPr>
        <w:pStyle w:val="Bezodstpw"/>
        <w:numPr>
          <w:ilvl w:val="0"/>
          <w:numId w:val="15"/>
        </w:numPr>
        <w:spacing w:line="360" w:lineRule="auto"/>
        <w:jc w:val="both"/>
        <w:rPr>
          <w:rFonts w:asciiTheme="minorHAnsi" w:hAnsiTheme="minorHAnsi" w:cs="Tahoma"/>
          <w:color w:val="00B050"/>
          <w:sz w:val="22"/>
          <w:szCs w:val="22"/>
        </w:rPr>
      </w:pPr>
      <w:r w:rsidRPr="009A53F8">
        <w:rPr>
          <w:rFonts w:asciiTheme="minorHAnsi" w:hAnsiTheme="minorHAnsi" w:cs="Tahoma"/>
          <w:sz w:val="22"/>
          <w:szCs w:val="22"/>
        </w:rPr>
        <w:t>Wynagrodzenie obejmuje również wszystkie elementy niezbędne do prawidłowego wykonania robót, włącznie z wszelkimi miejscami styku poszczególnych robót branżowych oraz pokrywa wszelkie ryzyka wynikające z sezonowych warunków pogodowych i ograniczeń związanych z funkcjonowaniem innych podmiotów na terenie prowadzonych prac remontowo - wykończeniowych lub w jej sąsiedztwie</w:t>
      </w:r>
      <w:r w:rsidRPr="009A53F8">
        <w:rPr>
          <w:rFonts w:asciiTheme="minorHAnsi" w:hAnsiTheme="minorHAnsi" w:cs="Tahoma"/>
          <w:color w:val="00B050"/>
          <w:sz w:val="22"/>
          <w:szCs w:val="22"/>
        </w:rPr>
        <w:t xml:space="preserve">. </w:t>
      </w:r>
    </w:p>
    <w:p w:rsidR="00C07429" w:rsidRPr="009A53F8" w:rsidRDefault="00C07429" w:rsidP="00AF4068">
      <w:pPr>
        <w:pStyle w:val="Bezodstpw"/>
        <w:numPr>
          <w:ilvl w:val="0"/>
          <w:numId w:val="15"/>
        </w:numPr>
        <w:spacing w:line="360" w:lineRule="auto"/>
        <w:jc w:val="both"/>
        <w:rPr>
          <w:rFonts w:asciiTheme="minorHAnsi" w:hAnsiTheme="minorHAnsi" w:cs="Tahoma"/>
          <w:sz w:val="22"/>
          <w:szCs w:val="22"/>
        </w:rPr>
      </w:pPr>
      <w:r w:rsidRPr="009A53F8">
        <w:rPr>
          <w:rFonts w:asciiTheme="minorHAnsi" w:eastAsia="Tahoma" w:hAnsiTheme="minorHAnsi" w:cs="Tahoma"/>
          <w:color w:val="000000"/>
          <w:sz w:val="22"/>
          <w:szCs w:val="22"/>
        </w:rPr>
        <w:lastRenderedPageBreak/>
        <w:t>Rozliczenie energii elektrycznej i wody nastąpi na podstawie rozliczenia ryczałtowego: ene</w:t>
      </w:r>
      <w:r w:rsidR="00DB6539">
        <w:rPr>
          <w:rFonts w:asciiTheme="minorHAnsi" w:eastAsia="Tahoma" w:hAnsiTheme="minorHAnsi" w:cs="Tahoma"/>
          <w:color w:val="000000"/>
          <w:sz w:val="22"/>
          <w:szCs w:val="22"/>
        </w:rPr>
        <w:t>rgii elektrycznej w kwocie ………</w:t>
      </w:r>
      <w:r w:rsidRPr="009A53F8">
        <w:rPr>
          <w:rFonts w:asciiTheme="minorHAnsi" w:eastAsia="Tahoma" w:hAnsiTheme="minorHAnsi" w:cs="Tahoma"/>
          <w:color w:val="000000"/>
          <w:sz w:val="22"/>
          <w:szCs w:val="22"/>
        </w:rPr>
        <w:t xml:space="preserve"> zł netto za każdy dzień </w:t>
      </w:r>
      <w:r w:rsidR="00DB6539">
        <w:rPr>
          <w:rFonts w:asciiTheme="minorHAnsi" w:eastAsia="Tahoma" w:hAnsiTheme="minorHAnsi" w:cs="Tahoma"/>
          <w:color w:val="000000"/>
          <w:sz w:val="22"/>
          <w:szCs w:val="22"/>
        </w:rPr>
        <w:t>oraz zużycia wody w kwocie  ………..</w:t>
      </w:r>
      <w:r w:rsidRPr="009A53F8">
        <w:rPr>
          <w:rFonts w:asciiTheme="minorHAnsi" w:eastAsia="Tahoma" w:hAnsiTheme="minorHAnsi" w:cs="Tahoma"/>
          <w:color w:val="000000"/>
          <w:sz w:val="22"/>
          <w:szCs w:val="22"/>
        </w:rPr>
        <w:t xml:space="preserve"> zł netto za każdy</w:t>
      </w:r>
      <w:r w:rsidRPr="009A53F8">
        <w:rPr>
          <w:rFonts w:asciiTheme="minorHAnsi" w:eastAsia="Calibri" w:hAnsiTheme="minorHAnsi" w:cs="Tahoma"/>
          <w:bCs/>
          <w:color w:val="000000"/>
          <w:sz w:val="22"/>
          <w:szCs w:val="22"/>
        </w:rPr>
        <w:t xml:space="preserve"> dzień. Rozliczenie nastąpi po dokonaniu odbioru przedmiotu umowy bez zastrzeżeń na podstawie faktury VAT wystawionej przez Zamawiającego. Faktura będzie płatna w terminie 14 dni od daty </w:t>
      </w:r>
      <w:r w:rsidR="00DB6539">
        <w:rPr>
          <w:rFonts w:asciiTheme="minorHAnsi" w:eastAsia="Calibri" w:hAnsiTheme="minorHAnsi" w:cs="Tahoma"/>
          <w:bCs/>
          <w:color w:val="000000"/>
          <w:sz w:val="22"/>
          <w:szCs w:val="22"/>
        </w:rPr>
        <w:t xml:space="preserve">jej </w:t>
      </w:r>
      <w:r w:rsidRPr="009A53F8">
        <w:rPr>
          <w:rFonts w:asciiTheme="minorHAnsi" w:eastAsia="Calibri" w:hAnsiTheme="minorHAnsi" w:cs="Tahoma"/>
          <w:bCs/>
          <w:color w:val="000000"/>
          <w:sz w:val="22"/>
          <w:szCs w:val="22"/>
        </w:rPr>
        <w:t xml:space="preserve">doręczenia Wykonawcy. </w:t>
      </w:r>
    </w:p>
    <w:p w:rsidR="00C07429" w:rsidRPr="009A53F8" w:rsidRDefault="00C07429" w:rsidP="00AF4068">
      <w:pPr>
        <w:pStyle w:val="Bezodstpw"/>
        <w:numPr>
          <w:ilvl w:val="0"/>
          <w:numId w:val="15"/>
        </w:numPr>
        <w:spacing w:line="360" w:lineRule="auto"/>
        <w:jc w:val="both"/>
        <w:rPr>
          <w:rFonts w:asciiTheme="minorHAnsi" w:hAnsiTheme="minorHAnsi" w:cs="Tahoma"/>
          <w:sz w:val="22"/>
          <w:szCs w:val="22"/>
        </w:rPr>
      </w:pPr>
      <w:r w:rsidRPr="009A53F8">
        <w:rPr>
          <w:rFonts w:asciiTheme="minorHAnsi" w:hAnsiTheme="minorHAnsi" w:cs="Tahoma"/>
          <w:sz w:val="22"/>
          <w:szCs w:val="22"/>
        </w:rPr>
        <w:t xml:space="preserve">Wynagrodzenie będzie płatne w terminie </w:t>
      </w:r>
      <w:r w:rsidR="00601382">
        <w:rPr>
          <w:rFonts w:asciiTheme="minorHAnsi" w:hAnsiTheme="minorHAnsi" w:cs="Tahoma"/>
          <w:sz w:val="22"/>
          <w:szCs w:val="22"/>
        </w:rPr>
        <w:t xml:space="preserve">do </w:t>
      </w:r>
      <w:r w:rsidRPr="009A53F8">
        <w:rPr>
          <w:rFonts w:asciiTheme="minorHAnsi" w:hAnsiTheme="minorHAnsi" w:cs="Tahoma"/>
          <w:sz w:val="22"/>
          <w:szCs w:val="22"/>
        </w:rPr>
        <w:t xml:space="preserve">30 dni od daty doręczenia Zamawiającemu prawidłowo wystawionej faktury VAT wraz z dokumentami rozliczeniowymi na rachunek bankowy Wykonawcy wskazany na fakturze. </w:t>
      </w:r>
    </w:p>
    <w:p w:rsidR="00C07429" w:rsidRPr="009A53F8" w:rsidRDefault="00C07429" w:rsidP="00AF4068">
      <w:pPr>
        <w:pStyle w:val="Bezodstpw"/>
        <w:numPr>
          <w:ilvl w:val="0"/>
          <w:numId w:val="15"/>
        </w:numPr>
        <w:spacing w:line="360" w:lineRule="auto"/>
        <w:jc w:val="both"/>
        <w:rPr>
          <w:rFonts w:asciiTheme="minorHAnsi" w:hAnsiTheme="minorHAnsi" w:cs="Tahoma"/>
          <w:sz w:val="22"/>
          <w:szCs w:val="22"/>
        </w:rPr>
      </w:pPr>
      <w:r w:rsidRPr="009A53F8">
        <w:rPr>
          <w:rFonts w:asciiTheme="minorHAnsi" w:hAnsiTheme="minorHAnsi" w:cs="Tahoma"/>
          <w:color w:val="000000"/>
          <w:sz w:val="22"/>
          <w:szCs w:val="22"/>
        </w:rPr>
        <w:t xml:space="preserve">Czynność prawna mająca na celu zmianę wierzyciela </w:t>
      </w:r>
      <w:r w:rsidR="00FA5A61">
        <w:rPr>
          <w:rFonts w:asciiTheme="minorHAnsi" w:hAnsiTheme="minorHAnsi" w:cs="Tahoma"/>
          <w:color w:val="000000"/>
          <w:sz w:val="22"/>
          <w:szCs w:val="22"/>
        </w:rPr>
        <w:t xml:space="preserve">Samodzielnego Publicznego Zakładu Opieki Zdrowotnej w Sejnach </w:t>
      </w:r>
      <w:r w:rsidRPr="009A53F8">
        <w:rPr>
          <w:rFonts w:asciiTheme="minorHAnsi" w:hAnsiTheme="minorHAnsi" w:cs="Tahoma"/>
          <w:color w:val="000000"/>
          <w:sz w:val="22"/>
          <w:szCs w:val="22"/>
        </w:rPr>
        <w:t xml:space="preserve">może nastąpić wyłącznie po wyrażeniu zgody przez podmiot tworzący </w:t>
      </w:r>
      <w:r w:rsidR="00FA5A61">
        <w:rPr>
          <w:rFonts w:asciiTheme="minorHAnsi" w:hAnsiTheme="minorHAnsi" w:cs="Tahoma"/>
          <w:color w:val="000000"/>
          <w:sz w:val="22"/>
          <w:szCs w:val="22"/>
        </w:rPr>
        <w:t xml:space="preserve">SPZOZ </w:t>
      </w:r>
      <w:r w:rsidRPr="009A53F8">
        <w:rPr>
          <w:rFonts w:asciiTheme="minorHAnsi" w:hAnsiTheme="minorHAnsi" w:cs="Tahoma"/>
          <w:color w:val="000000"/>
          <w:sz w:val="22"/>
          <w:szCs w:val="22"/>
        </w:rPr>
        <w:t>pod rygorem nieważności. Strony wyłączają możliwość zbycia wierzytelności przysługujących Wykonawcy z tytułu niniejszej umowy oraz dokonywania przez osoby trzecie</w:t>
      </w:r>
      <w:r w:rsidRPr="009A53F8">
        <w:rPr>
          <w:rFonts w:asciiTheme="minorHAnsi" w:hAnsiTheme="minorHAnsi" w:cs="Tahoma"/>
          <w:sz w:val="22"/>
          <w:szCs w:val="22"/>
        </w:rPr>
        <w:t xml:space="preserve"> </w:t>
      </w:r>
      <w:r w:rsidRPr="009A53F8">
        <w:rPr>
          <w:rFonts w:asciiTheme="minorHAnsi" w:hAnsiTheme="minorHAnsi" w:cs="Tahoma"/>
          <w:color w:val="000000"/>
          <w:sz w:val="22"/>
          <w:szCs w:val="22"/>
        </w:rPr>
        <w:t xml:space="preserve">czynności </w:t>
      </w:r>
      <w:r w:rsidRPr="009A53F8">
        <w:rPr>
          <w:rFonts w:asciiTheme="minorHAnsi" w:hAnsiTheme="minorHAnsi" w:cs="Tahoma"/>
          <w:bCs/>
          <w:color w:val="000000"/>
          <w:sz w:val="22"/>
          <w:szCs w:val="22"/>
        </w:rPr>
        <w:t xml:space="preserve">faktycznych i prawnych </w:t>
      </w:r>
      <w:r w:rsidRPr="009A53F8">
        <w:rPr>
          <w:rFonts w:asciiTheme="minorHAnsi" w:hAnsiTheme="minorHAnsi" w:cs="Tahoma"/>
          <w:color w:val="000000"/>
          <w:sz w:val="22"/>
          <w:szCs w:val="22"/>
        </w:rPr>
        <w:t xml:space="preserve">dotyczących tych wierzytelności, bez uprzedniej pisemnej zgody Zamawiającego. </w:t>
      </w:r>
    </w:p>
    <w:p w:rsidR="00C07429" w:rsidRPr="009A53F8" w:rsidRDefault="00C07429" w:rsidP="00AF4068">
      <w:pPr>
        <w:pStyle w:val="Bezodstpw"/>
        <w:numPr>
          <w:ilvl w:val="0"/>
          <w:numId w:val="15"/>
        </w:numPr>
        <w:spacing w:line="360" w:lineRule="auto"/>
        <w:jc w:val="both"/>
        <w:rPr>
          <w:rFonts w:asciiTheme="minorHAnsi" w:hAnsiTheme="minorHAnsi" w:cs="Tahoma"/>
          <w:sz w:val="22"/>
          <w:szCs w:val="22"/>
        </w:rPr>
      </w:pPr>
      <w:r w:rsidRPr="009A53F8">
        <w:rPr>
          <w:rFonts w:asciiTheme="minorHAnsi" w:hAnsiTheme="minorHAnsi" w:cs="Tahoma"/>
          <w:sz w:val="22"/>
          <w:szCs w:val="22"/>
        </w:rPr>
        <w:t xml:space="preserve">Jako zapłatę za fakturę rozumie się datę obciążenia rachunku bankowego Zamawiającego. </w:t>
      </w:r>
    </w:p>
    <w:p w:rsidR="00C07429" w:rsidRPr="009A53F8" w:rsidRDefault="00C07429" w:rsidP="00C07429">
      <w:pPr>
        <w:pStyle w:val="Bezodstpw"/>
        <w:spacing w:line="360" w:lineRule="auto"/>
        <w:rPr>
          <w:rFonts w:asciiTheme="minorHAnsi" w:hAnsiTheme="minorHAnsi" w:cs="Tahoma"/>
          <w:sz w:val="22"/>
          <w:szCs w:val="22"/>
        </w:rPr>
      </w:pPr>
    </w:p>
    <w:p w:rsidR="00C07429" w:rsidRPr="009A53F8" w:rsidRDefault="00C07429" w:rsidP="00C07429">
      <w:pPr>
        <w:pStyle w:val="Bezodstpw"/>
        <w:spacing w:line="360" w:lineRule="auto"/>
        <w:jc w:val="center"/>
        <w:rPr>
          <w:rFonts w:asciiTheme="minorHAnsi" w:hAnsiTheme="minorHAnsi" w:cs="Tahoma"/>
          <w:bCs/>
          <w:sz w:val="22"/>
          <w:szCs w:val="22"/>
        </w:rPr>
      </w:pPr>
      <w:r w:rsidRPr="009A53F8">
        <w:rPr>
          <w:rFonts w:asciiTheme="minorHAnsi" w:hAnsiTheme="minorHAnsi" w:cs="Tahoma"/>
          <w:bCs/>
          <w:sz w:val="22"/>
          <w:szCs w:val="22"/>
        </w:rPr>
        <w:t>§ 4</w:t>
      </w:r>
    </w:p>
    <w:p w:rsidR="00C07429" w:rsidRPr="009A53F8" w:rsidRDefault="00C07429" w:rsidP="00C07429">
      <w:pPr>
        <w:pStyle w:val="Bezodstpw"/>
        <w:spacing w:line="360" w:lineRule="auto"/>
        <w:jc w:val="center"/>
        <w:rPr>
          <w:rFonts w:asciiTheme="minorHAnsi" w:hAnsiTheme="minorHAnsi" w:cs="Tahoma"/>
          <w:bCs/>
          <w:sz w:val="22"/>
          <w:szCs w:val="22"/>
        </w:rPr>
      </w:pPr>
      <w:r w:rsidRPr="009A53F8">
        <w:rPr>
          <w:rFonts w:asciiTheme="minorHAnsi" w:hAnsiTheme="minorHAnsi" w:cs="Tahoma"/>
          <w:bCs/>
          <w:sz w:val="22"/>
          <w:szCs w:val="22"/>
        </w:rPr>
        <w:t>OBOWIĄZKI ZAMAWIAJĄCEGO</w:t>
      </w:r>
    </w:p>
    <w:p w:rsidR="00C07429" w:rsidRPr="009A53F8" w:rsidRDefault="00C07429" w:rsidP="00AF4068">
      <w:pPr>
        <w:pStyle w:val="Bezodstpw"/>
        <w:numPr>
          <w:ilvl w:val="0"/>
          <w:numId w:val="16"/>
        </w:numPr>
        <w:spacing w:line="360" w:lineRule="auto"/>
        <w:jc w:val="both"/>
        <w:rPr>
          <w:rFonts w:asciiTheme="minorHAnsi" w:hAnsiTheme="minorHAnsi" w:cs="Tahoma"/>
          <w:sz w:val="22"/>
          <w:szCs w:val="22"/>
        </w:rPr>
      </w:pPr>
      <w:r w:rsidRPr="009A53F8">
        <w:rPr>
          <w:rFonts w:asciiTheme="minorHAnsi" w:hAnsiTheme="minorHAnsi" w:cs="Tahoma"/>
          <w:sz w:val="22"/>
          <w:szCs w:val="22"/>
        </w:rPr>
        <w:t>Teren prac budowlanych będzie przekazany przez Zamawiającego w terminie 3 dni od daty podpisania umowy z Wykonawcą</w:t>
      </w:r>
      <w:r w:rsidRPr="009A53F8">
        <w:rPr>
          <w:rFonts w:asciiTheme="minorHAnsi" w:hAnsiTheme="minorHAnsi" w:cs="Tahoma"/>
          <w:color w:val="0070C0"/>
          <w:sz w:val="22"/>
          <w:szCs w:val="22"/>
        </w:rPr>
        <w:t xml:space="preserve">. </w:t>
      </w:r>
    </w:p>
    <w:p w:rsidR="00C07429" w:rsidRPr="009A53F8" w:rsidRDefault="00C07429" w:rsidP="00AF4068">
      <w:pPr>
        <w:pStyle w:val="Bezodstpw"/>
        <w:numPr>
          <w:ilvl w:val="0"/>
          <w:numId w:val="16"/>
        </w:numPr>
        <w:spacing w:line="360" w:lineRule="auto"/>
        <w:jc w:val="both"/>
        <w:rPr>
          <w:rFonts w:asciiTheme="minorHAnsi" w:hAnsiTheme="minorHAnsi" w:cs="Tahoma"/>
          <w:sz w:val="22"/>
          <w:szCs w:val="22"/>
        </w:rPr>
      </w:pPr>
      <w:r w:rsidRPr="009A53F8">
        <w:rPr>
          <w:rFonts w:asciiTheme="minorHAnsi" w:hAnsiTheme="minorHAnsi" w:cs="Tahoma"/>
          <w:bCs/>
          <w:sz w:val="22"/>
          <w:szCs w:val="22"/>
        </w:rPr>
        <w:t xml:space="preserve">Wskazanie punktów poboru energii elektrycznej i wody dla celów robót.  </w:t>
      </w:r>
    </w:p>
    <w:p w:rsidR="00C07429" w:rsidRPr="009A53F8" w:rsidRDefault="00C07429" w:rsidP="00AF4068">
      <w:pPr>
        <w:pStyle w:val="Bezodstpw"/>
        <w:numPr>
          <w:ilvl w:val="0"/>
          <w:numId w:val="16"/>
        </w:numPr>
        <w:spacing w:line="360" w:lineRule="auto"/>
        <w:jc w:val="both"/>
        <w:rPr>
          <w:rFonts w:asciiTheme="minorHAnsi" w:hAnsiTheme="minorHAnsi" w:cs="Tahoma"/>
          <w:sz w:val="22"/>
          <w:szCs w:val="22"/>
        </w:rPr>
      </w:pPr>
      <w:r w:rsidRPr="009A53F8">
        <w:rPr>
          <w:rFonts w:asciiTheme="minorHAnsi" w:hAnsiTheme="minorHAnsi" w:cs="Tahoma"/>
          <w:sz w:val="22"/>
          <w:szCs w:val="22"/>
        </w:rPr>
        <w:t xml:space="preserve">Przystąpienie w terminie </w:t>
      </w:r>
      <w:r w:rsidR="00441104" w:rsidRPr="00B04EBC">
        <w:rPr>
          <w:rFonts w:asciiTheme="minorHAnsi" w:hAnsiTheme="minorHAnsi" w:cs="Tahoma"/>
          <w:sz w:val="22"/>
          <w:szCs w:val="22"/>
        </w:rPr>
        <w:t>7 dni</w:t>
      </w:r>
      <w:r w:rsidR="00441104">
        <w:rPr>
          <w:rFonts w:asciiTheme="minorHAnsi" w:hAnsiTheme="minorHAnsi" w:cs="Tahoma"/>
          <w:color w:val="FF0000"/>
          <w:sz w:val="22"/>
          <w:szCs w:val="22"/>
        </w:rPr>
        <w:t xml:space="preserve"> </w:t>
      </w:r>
      <w:r w:rsidRPr="009A53F8">
        <w:rPr>
          <w:rFonts w:asciiTheme="minorHAnsi" w:hAnsiTheme="minorHAnsi" w:cs="Tahoma"/>
          <w:sz w:val="22"/>
          <w:szCs w:val="22"/>
        </w:rPr>
        <w:t>do odbioru wykonanych prac.</w:t>
      </w:r>
    </w:p>
    <w:p w:rsidR="00C07429" w:rsidRPr="009A53F8" w:rsidRDefault="00C07429" w:rsidP="00C07429">
      <w:pPr>
        <w:pStyle w:val="Bezodstpw"/>
        <w:spacing w:line="360" w:lineRule="auto"/>
        <w:rPr>
          <w:rFonts w:asciiTheme="minorHAnsi" w:hAnsiTheme="minorHAnsi" w:cs="Tahoma"/>
          <w:sz w:val="22"/>
          <w:szCs w:val="22"/>
        </w:rPr>
      </w:pPr>
    </w:p>
    <w:p w:rsidR="00C07429" w:rsidRPr="009A53F8" w:rsidRDefault="00C07429" w:rsidP="00C07429">
      <w:pPr>
        <w:pStyle w:val="Bezodstpw"/>
        <w:spacing w:line="360" w:lineRule="auto"/>
        <w:jc w:val="center"/>
        <w:rPr>
          <w:rFonts w:asciiTheme="minorHAnsi" w:hAnsiTheme="minorHAnsi" w:cs="Tahoma"/>
          <w:bCs/>
          <w:sz w:val="22"/>
          <w:szCs w:val="22"/>
        </w:rPr>
      </w:pPr>
      <w:r w:rsidRPr="009A53F8">
        <w:rPr>
          <w:rFonts w:asciiTheme="minorHAnsi" w:hAnsiTheme="minorHAnsi" w:cs="Tahoma"/>
          <w:bCs/>
          <w:sz w:val="22"/>
          <w:szCs w:val="22"/>
        </w:rPr>
        <w:t>§ 5</w:t>
      </w:r>
    </w:p>
    <w:p w:rsidR="00C07429" w:rsidRPr="009A53F8" w:rsidRDefault="00C07429" w:rsidP="00C07429">
      <w:pPr>
        <w:pStyle w:val="Bezodstpw"/>
        <w:spacing w:line="360" w:lineRule="auto"/>
        <w:jc w:val="center"/>
        <w:rPr>
          <w:rFonts w:asciiTheme="minorHAnsi" w:hAnsiTheme="minorHAnsi" w:cs="Tahoma"/>
          <w:bCs/>
          <w:sz w:val="22"/>
          <w:szCs w:val="22"/>
        </w:rPr>
      </w:pPr>
      <w:r w:rsidRPr="009A53F8">
        <w:rPr>
          <w:rFonts w:asciiTheme="minorHAnsi" w:hAnsiTheme="minorHAnsi" w:cs="Tahoma"/>
          <w:bCs/>
          <w:sz w:val="22"/>
          <w:szCs w:val="22"/>
        </w:rPr>
        <w:t>OBOWIĄZKI WYKONAWCY</w:t>
      </w:r>
    </w:p>
    <w:p w:rsidR="00C07429" w:rsidRPr="009A53F8" w:rsidRDefault="00C07429" w:rsidP="00AF4068">
      <w:pPr>
        <w:pStyle w:val="Bezodstpw"/>
        <w:numPr>
          <w:ilvl w:val="0"/>
          <w:numId w:val="17"/>
        </w:numPr>
        <w:spacing w:line="360" w:lineRule="auto"/>
        <w:jc w:val="both"/>
        <w:rPr>
          <w:rFonts w:asciiTheme="minorHAnsi" w:hAnsiTheme="minorHAnsi" w:cs="Tahoma"/>
          <w:bCs/>
          <w:sz w:val="22"/>
          <w:szCs w:val="22"/>
        </w:rPr>
      </w:pPr>
      <w:r w:rsidRPr="009A53F8">
        <w:rPr>
          <w:rFonts w:asciiTheme="minorHAnsi" w:hAnsiTheme="minorHAnsi" w:cs="Tahoma"/>
          <w:sz w:val="22"/>
          <w:szCs w:val="22"/>
        </w:rPr>
        <w:t xml:space="preserve">Po przejęciu od Zamawiającego terenu realizacji przedmiotu zamówienia Wykonawca ponosi aż do chwili wykonania przedmiotu umowy i odbioru prac przez Zamawiającego protokołem końcowym robót pełną odpowiedzialność za przekazany teren budowy. </w:t>
      </w:r>
    </w:p>
    <w:p w:rsidR="00C07429" w:rsidRPr="009A53F8" w:rsidRDefault="00C07429" w:rsidP="00AF4068">
      <w:pPr>
        <w:pStyle w:val="Bezodstpw"/>
        <w:numPr>
          <w:ilvl w:val="0"/>
          <w:numId w:val="17"/>
        </w:numPr>
        <w:spacing w:line="360" w:lineRule="auto"/>
        <w:jc w:val="both"/>
        <w:rPr>
          <w:rFonts w:asciiTheme="minorHAnsi" w:hAnsiTheme="minorHAnsi" w:cs="Tahoma"/>
          <w:bCs/>
          <w:sz w:val="22"/>
          <w:szCs w:val="22"/>
        </w:rPr>
      </w:pPr>
      <w:r w:rsidRPr="009A53F8">
        <w:rPr>
          <w:rFonts w:asciiTheme="minorHAnsi" w:hAnsiTheme="minorHAnsi" w:cs="Tahoma"/>
          <w:sz w:val="22"/>
          <w:szCs w:val="22"/>
        </w:rPr>
        <w:t xml:space="preserve">Wykonawca zobowiązany jest do wykonania przedmiotu umowy zgodnie z aktualnie obowiązującymi przepisami Prawa Budowlanego, przepisami BHP i Ppoż., normami oraz na ustalonych niniejszą umową warunkach. </w:t>
      </w:r>
    </w:p>
    <w:p w:rsidR="00C07429" w:rsidRPr="009A53F8" w:rsidRDefault="00C07429" w:rsidP="00AF4068">
      <w:pPr>
        <w:pStyle w:val="Bezodstpw"/>
        <w:numPr>
          <w:ilvl w:val="0"/>
          <w:numId w:val="17"/>
        </w:numPr>
        <w:spacing w:line="360" w:lineRule="auto"/>
        <w:jc w:val="both"/>
        <w:rPr>
          <w:rFonts w:asciiTheme="minorHAnsi" w:hAnsiTheme="minorHAnsi" w:cs="Tahoma"/>
          <w:bCs/>
          <w:sz w:val="22"/>
          <w:szCs w:val="22"/>
        </w:rPr>
      </w:pPr>
      <w:r w:rsidRPr="009A53F8">
        <w:rPr>
          <w:rFonts w:asciiTheme="minorHAnsi" w:hAnsiTheme="minorHAnsi" w:cs="Tahoma"/>
          <w:sz w:val="22"/>
          <w:szCs w:val="22"/>
        </w:rPr>
        <w:t>W trakcie wykonywania prac Wykonawca zapewnia swoim pracownikom zaplecze socjalno – magazynowe.</w:t>
      </w:r>
      <w:r w:rsidRPr="009A53F8">
        <w:rPr>
          <w:rFonts w:asciiTheme="minorHAnsi" w:hAnsiTheme="minorHAnsi" w:cs="Tahoma"/>
          <w:color w:val="00B050"/>
          <w:sz w:val="22"/>
          <w:szCs w:val="22"/>
        </w:rPr>
        <w:t xml:space="preserve">  </w:t>
      </w:r>
    </w:p>
    <w:p w:rsidR="00C07429" w:rsidRPr="009A53F8" w:rsidRDefault="00C07429" w:rsidP="00AF4068">
      <w:pPr>
        <w:pStyle w:val="Bezodstpw"/>
        <w:numPr>
          <w:ilvl w:val="0"/>
          <w:numId w:val="17"/>
        </w:numPr>
        <w:spacing w:line="360" w:lineRule="auto"/>
        <w:jc w:val="both"/>
        <w:rPr>
          <w:rFonts w:asciiTheme="minorHAnsi" w:hAnsiTheme="minorHAnsi" w:cs="Tahoma"/>
          <w:bCs/>
          <w:sz w:val="22"/>
          <w:szCs w:val="22"/>
        </w:rPr>
      </w:pPr>
      <w:r w:rsidRPr="009A53F8">
        <w:rPr>
          <w:rFonts w:asciiTheme="minorHAnsi" w:hAnsiTheme="minorHAnsi" w:cs="Tahoma"/>
          <w:sz w:val="22"/>
          <w:szCs w:val="22"/>
        </w:rPr>
        <w:lastRenderedPageBreak/>
        <w:t xml:space="preserve">Wykonawca zobowiązany jest realizować przedmiot zamówienia w taki sposób, aby w minimalnym stopniu  zakłócić funkcjonowanie Szpitala. </w:t>
      </w:r>
    </w:p>
    <w:p w:rsidR="00C07429" w:rsidRPr="009A53F8" w:rsidRDefault="00C07429" w:rsidP="00AF4068">
      <w:pPr>
        <w:pStyle w:val="Bezodstpw"/>
        <w:numPr>
          <w:ilvl w:val="0"/>
          <w:numId w:val="17"/>
        </w:numPr>
        <w:spacing w:line="360" w:lineRule="auto"/>
        <w:jc w:val="both"/>
        <w:rPr>
          <w:rFonts w:asciiTheme="minorHAnsi" w:hAnsiTheme="minorHAnsi" w:cs="Tahoma"/>
          <w:bCs/>
          <w:sz w:val="22"/>
          <w:szCs w:val="22"/>
        </w:rPr>
      </w:pPr>
      <w:r w:rsidRPr="009A53F8">
        <w:rPr>
          <w:rFonts w:asciiTheme="minorHAnsi" w:hAnsiTheme="minorHAnsi" w:cs="Tahoma"/>
          <w:sz w:val="22"/>
          <w:szCs w:val="22"/>
        </w:rPr>
        <w:t xml:space="preserve">Wykonawca jest zobowiązany zabezpieczyć roboty pod względem przepisów BHP i p. </w:t>
      </w:r>
      <w:proofErr w:type="spellStart"/>
      <w:r w:rsidRPr="009A53F8">
        <w:rPr>
          <w:rFonts w:asciiTheme="minorHAnsi" w:hAnsiTheme="minorHAnsi" w:cs="Tahoma"/>
          <w:sz w:val="22"/>
          <w:szCs w:val="22"/>
        </w:rPr>
        <w:t>poż</w:t>
      </w:r>
      <w:proofErr w:type="spellEnd"/>
      <w:r w:rsidRPr="009A53F8">
        <w:rPr>
          <w:rFonts w:asciiTheme="minorHAnsi" w:hAnsiTheme="minorHAnsi" w:cs="Tahoma"/>
          <w:sz w:val="22"/>
          <w:szCs w:val="22"/>
        </w:rPr>
        <w:t xml:space="preserve">. oraz bezpieczeństwa osób trzecich. </w:t>
      </w:r>
    </w:p>
    <w:p w:rsidR="00C07429" w:rsidRPr="009A53F8" w:rsidRDefault="00C07429" w:rsidP="00AF4068">
      <w:pPr>
        <w:pStyle w:val="Bezodstpw"/>
        <w:numPr>
          <w:ilvl w:val="0"/>
          <w:numId w:val="17"/>
        </w:numPr>
        <w:spacing w:line="360" w:lineRule="auto"/>
        <w:jc w:val="both"/>
        <w:rPr>
          <w:rFonts w:asciiTheme="minorHAnsi" w:hAnsiTheme="minorHAnsi" w:cs="Tahoma"/>
          <w:bCs/>
          <w:sz w:val="22"/>
          <w:szCs w:val="22"/>
        </w:rPr>
      </w:pPr>
      <w:r w:rsidRPr="009A53F8">
        <w:rPr>
          <w:rFonts w:asciiTheme="minorHAnsi" w:hAnsiTheme="minorHAnsi" w:cs="Tahoma"/>
          <w:sz w:val="22"/>
          <w:szCs w:val="22"/>
        </w:rPr>
        <w:t xml:space="preserve">W trakcie wykonanych prac Wykonawca będzie dbał o utrzymanie czystości oraz sukcesywne sprzątanie w trakcie trwania robót. </w:t>
      </w:r>
    </w:p>
    <w:p w:rsidR="00C07429" w:rsidRPr="009A53F8" w:rsidRDefault="00C07429" w:rsidP="00AF4068">
      <w:pPr>
        <w:pStyle w:val="Bezodstpw"/>
        <w:numPr>
          <w:ilvl w:val="0"/>
          <w:numId w:val="17"/>
        </w:numPr>
        <w:spacing w:line="360" w:lineRule="auto"/>
        <w:jc w:val="both"/>
        <w:rPr>
          <w:rFonts w:asciiTheme="minorHAnsi" w:hAnsiTheme="minorHAnsi" w:cs="Tahoma"/>
          <w:bCs/>
          <w:sz w:val="22"/>
          <w:szCs w:val="22"/>
        </w:rPr>
      </w:pPr>
      <w:r w:rsidRPr="009A53F8">
        <w:rPr>
          <w:rFonts w:asciiTheme="minorHAnsi" w:hAnsiTheme="minorHAnsi" w:cs="Tahoma"/>
          <w:sz w:val="22"/>
          <w:szCs w:val="22"/>
        </w:rPr>
        <w:t xml:space="preserve">Wykonawca poniesie wszelkie koszty wynikające z powstania szkód i następstw nieszczęśliwych wypadków dotyczących pracowników i osób trzecich przebywających w zasięgu prowadzonych prac; Wykonawca przyjmuje na siebie wyłączną odpowiedzialność wobec osób trzecich, w tym odpowiedzialność za szkodę jakiegokolwiek rodzaju poniesioną przez nie w związku z realizacją przedmiotu umowy. Wykonawca zobowiązuje się zwolnić Zamawiającego z odpowiedzialności związanej z jakimkolwiek roszczeniem czy powództwem wytoczonym w wyniku naruszenia zasad, postanowień umowy przez Wykonawcę, jego pracowników lub jednostki, za które jego pracownicy ponoszą odpowiedzialność albo na skutek pogwałcenia praw osób trzecich. </w:t>
      </w:r>
    </w:p>
    <w:p w:rsidR="00C07429" w:rsidRPr="009A53F8" w:rsidRDefault="00C07429" w:rsidP="00AF4068">
      <w:pPr>
        <w:pStyle w:val="Bezodstpw"/>
        <w:numPr>
          <w:ilvl w:val="0"/>
          <w:numId w:val="17"/>
        </w:numPr>
        <w:spacing w:line="360" w:lineRule="auto"/>
        <w:jc w:val="both"/>
        <w:rPr>
          <w:rFonts w:asciiTheme="minorHAnsi" w:hAnsiTheme="minorHAnsi" w:cs="Tahoma"/>
          <w:bCs/>
          <w:sz w:val="22"/>
          <w:szCs w:val="22"/>
        </w:rPr>
      </w:pPr>
      <w:r w:rsidRPr="009A53F8">
        <w:rPr>
          <w:rFonts w:asciiTheme="minorHAnsi" w:hAnsiTheme="minorHAnsi" w:cs="Tahoma"/>
          <w:sz w:val="22"/>
          <w:szCs w:val="22"/>
        </w:rPr>
        <w:t xml:space="preserve">Wykonawca zobowiązany jest realizować przedmiot umowy w sposób charakteryzujący się wymaganym stopniem dbałości, skuteczności, przejrzystości i należytej staranności, zgodnie z najlepszą praktyką w danej dziedzinie, a także zgodnie z niniejszą umową, oraz obowiązującymi przepisami prawa regulującymi materię objętą niniejszą umową. </w:t>
      </w:r>
    </w:p>
    <w:p w:rsidR="00C07429" w:rsidRPr="0012344D" w:rsidRDefault="00C07429" w:rsidP="00AF4068">
      <w:pPr>
        <w:pStyle w:val="Bezodstpw"/>
        <w:numPr>
          <w:ilvl w:val="0"/>
          <w:numId w:val="17"/>
        </w:numPr>
        <w:spacing w:line="360" w:lineRule="auto"/>
        <w:jc w:val="both"/>
        <w:rPr>
          <w:rFonts w:asciiTheme="minorHAnsi" w:hAnsiTheme="minorHAnsi" w:cs="Tahoma"/>
          <w:bCs/>
          <w:sz w:val="22"/>
          <w:szCs w:val="22"/>
        </w:rPr>
      </w:pPr>
      <w:r w:rsidRPr="009A53F8">
        <w:rPr>
          <w:rFonts w:asciiTheme="minorHAnsi" w:hAnsiTheme="minorHAnsi" w:cs="Tahoma"/>
          <w:sz w:val="22"/>
          <w:szCs w:val="22"/>
        </w:rPr>
        <w:t>Wykonawca zobowiązuje się, że będzie realizował prace remontowo - wykończeniowe: przy użyciu materiałów posiadających certyfikaty, atesty zgodności lub deklaracje zgodnośc</w:t>
      </w:r>
      <w:r w:rsidR="00601382">
        <w:rPr>
          <w:rFonts w:asciiTheme="minorHAnsi" w:hAnsiTheme="minorHAnsi" w:cs="Tahoma"/>
          <w:sz w:val="22"/>
          <w:szCs w:val="22"/>
        </w:rPr>
        <w:t>i z Polską Normą lub odpowiednią</w:t>
      </w:r>
      <w:r w:rsidRPr="009A53F8">
        <w:rPr>
          <w:rFonts w:asciiTheme="minorHAnsi" w:hAnsiTheme="minorHAnsi" w:cs="Tahoma"/>
          <w:sz w:val="22"/>
          <w:szCs w:val="22"/>
        </w:rPr>
        <w:t xml:space="preserve"> Unii Europejskiej, lub aprobatą techniczną, zgodnie z art.10 ustawy Prawo Budowlane oraz świadectwami PZH. </w:t>
      </w:r>
      <w:r w:rsidR="0012344D">
        <w:rPr>
          <w:rFonts w:asciiTheme="minorHAnsi" w:hAnsiTheme="minorHAnsi" w:cs="Tahoma"/>
          <w:sz w:val="22"/>
          <w:szCs w:val="22"/>
        </w:rPr>
        <w:t xml:space="preserve">Wykonawca zastosuje materiały określone w dokumentacji technicznej. </w:t>
      </w:r>
    </w:p>
    <w:p w:rsidR="0012344D" w:rsidRPr="009A53F8" w:rsidRDefault="0012344D" w:rsidP="00AF4068">
      <w:pPr>
        <w:pStyle w:val="Bezodstpw"/>
        <w:numPr>
          <w:ilvl w:val="0"/>
          <w:numId w:val="17"/>
        </w:numPr>
        <w:spacing w:line="360" w:lineRule="auto"/>
        <w:jc w:val="both"/>
        <w:rPr>
          <w:rFonts w:asciiTheme="minorHAnsi" w:hAnsiTheme="minorHAnsi" w:cs="Tahoma"/>
          <w:bCs/>
          <w:sz w:val="22"/>
          <w:szCs w:val="22"/>
        </w:rPr>
      </w:pPr>
      <w:r>
        <w:rPr>
          <w:rFonts w:asciiTheme="minorHAnsi" w:hAnsiTheme="minorHAnsi" w:cs="Tahoma"/>
          <w:sz w:val="22"/>
          <w:szCs w:val="22"/>
        </w:rPr>
        <w:t>Wykonawca zobowiązany jest do uwzględnienia przy wykonywaniu robót wymagań dostawców sprzętu medycznego i wyposażenia w zakresie wyprowadzeń instalac</w:t>
      </w:r>
      <w:r w:rsidR="00C5635C">
        <w:rPr>
          <w:rFonts w:asciiTheme="minorHAnsi" w:hAnsiTheme="minorHAnsi" w:cs="Tahoma"/>
          <w:sz w:val="22"/>
          <w:szCs w:val="22"/>
        </w:rPr>
        <w:t xml:space="preserve">ji i mocowań dotyczy lamp operacyjnych, aparatu RTG, </w:t>
      </w:r>
      <w:r w:rsidR="00F07248">
        <w:rPr>
          <w:rFonts w:asciiTheme="minorHAnsi" w:hAnsiTheme="minorHAnsi" w:cs="Tahoma"/>
          <w:sz w:val="22"/>
          <w:szCs w:val="22"/>
        </w:rPr>
        <w:t xml:space="preserve">myjni ultradźwiękowej/. </w:t>
      </w:r>
      <w:r>
        <w:rPr>
          <w:rFonts w:asciiTheme="minorHAnsi" w:hAnsiTheme="minorHAnsi" w:cs="Tahoma"/>
          <w:sz w:val="22"/>
          <w:szCs w:val="22"/>
        </w:rPr>
        <w:t xml:space="preserve"> </w:t>
      </w:r>
    </w:p>
    <w:p w:rsidR="00C07429" w:rsidRPr="009A53F8" w:rsidRDefault="00C07429" w:rsidP="00AF4068">
      <w:pPr>
        <w:pStyle w:val="Bezodstpw"/>
        <w:numPr>
          <w:ilvl w:val="0"/>
          <w:numId w:val="17"/>
        </w:numPr>
        <w:spacing w:line="360" w:lineRule="auto"/>
        <w:jc w:val="both"/>
        <w:rPr>
          <w:rFonts w:asciiTheme="minorHAnsi" w:hAnsiTheme="minorHAnsi" w:cs="Tahoma"/>
          <w:bCs/>
          <w:sz w:val="22"/>
          <w:szCs w:val="22"/>
        </w:rPr>
      </w:pPr>
      <w:r w:rsidRPr="009A53F8">
        <w:rPr>
          <w:rFonts w:asciiTheme="minorHAnsi" w:hAnsiTheme="minorHAnsi" w:cs="Tahoma"/>
          <w:sz w:val="22"/>
          <w:szCs w:val="22"/>
        </w:rPr>
        <w:t>Wykonawca jest zobowiązany do posiadania ważnej polisy ubezpieczeniowej przez cały okres obowiązywania umowy. W przypadku upływu ważności dotychczasowej polisy, Wykonawca jest zobowiązany do przedłużenia i dostarczenia aktualnej polisy.</w:t>
      </w:r>
    </w:p>
    <w:p w:rsidR="00653B1B" w:rsidRDefault="00653B1B" w:rsidP="00C07429">
      <w:pPr>
        <w:pStyle w:val="Bezodstpw"/>
        <w:spacing w:line="360" w:lineRule="auto"/>
        <w:jc w:val="center"/>
        <w:rPr>
          <w:rFonts w:asciiTheme="minorHAnsi" w:hAnsiTheme="minorHAnsi" w:cs="Tahoma"/>
          <w:bCs/>
          <w:sz w:val="22"/>
          <w:szCs w:val="22"/>
        </w:rPr>
      </w:pPr>
    </w:p>
    <w:p w:rsidR="00C07429" w:rsidRPr="009A53F8" w:rsidRDefault="00C07429" w:rsidP="00C07429">
      <w:pPr>
        <w:pStyle w:val="Bezodstpw"/>
        <w:spacing w:line="360" w:lineRule="auto"/>
        <w:jc w:val="center"/>
        <w:rPr>
          <w:rFonts w:asciiTheme="minorHAnsi" w:hAnsiTheme="minorHAnsi" w:cs="Tahoma"/>
          <w:bCs/>
          <w:sz w:val="22"/>
          <w:szCs w:val="22"/>
        </w:rPr>
      </w:pPr>
      <w:r w:rsidRPr="009A53F8">
        <w:rPr>
          <w:rFonts w:asciiTheme="minorHAnsi" w:hAnsiTheme="minorHAnsi" w:cs="Tahoma"/>
          <w:bCs/>
          <w:sz w:val="22"/>
          <w:szCs w:val="22"/>
        </w:rPr>
        <w:t>§ 6</w:t>
      </w:r>
    </w:p>
    <w:p w:rsidR="00C07429" w:rsidRPr="009A53F8" w:rsidRDefault="00C07429" w:rsidP="00C07429">
      <w:pPr>
        <w:pStyle w:val="Bezodstpw"/>
        <w:spacing w:line="360" w:lineRule="auto"/>
        <w:jc w:val="center"/>
        <w:rPr>
          <w:rFonts w:asciiTheme="minorHAnsi" w:hAnsiTheme="minorHAnsi" w:cs="Tahoma"/>
          <w:bCs/>
          <w:sz w:val="22"/>
          <w:szCs w:val="22"/>
        </w:rPr>
      </w:pPr>
      <w:r w:rsidRPr="009A53F8">
        <w:rPr>
          <w:rFonts w:asciiTheme="minorHAnsi" w:hAnsiTheme="minorHAnsi" w:cs="Tahoma"/>
          <w:bCs/>
          <w:sz w:val="22"/>
          <w:szCs w:val="22"/>
        </w:rPr>
        <w:t>ODBIÓR ROBÓT</w:t>
      </w:r>
    </w:p>
    <w:p w:rsidR="00C07429" w:rsidRPr="009A53F8" w:rsidRDefault="00C07429" w:rsidP="00AF4068">
      <w:pPr>
        <w:pStyle w:val="Bezodstpw"/>
        <w:numPr>
          <w:ilvl w:val="0"/>
          <w:numId w:val="18"/>
        </w:numPr>
        <w:spacing w:line="360" w:lineRule="auto"/>
        <w:jc w:val="both"/>
        <w:rPr>
          <w:rFonts w:asciiTheme="minorHAnsi" w:hAnsiTheme="minorHAnsi" w:cs="Tahoma"/>
          <w:bCs/>
          <w:sz w:val="22"/>
          <w:szCs w:val="22"/>
        </w:rPr>
      </w:pPr>
      <w:r w:rsidRPr="009A53F8">
        <w:rPr>
          <w:rFonts w:asciiTheme="minorHAnsi" w:hAnsiTheme="minorHAnsi" w:cs="Tahoma"/>
          <w:sz w:val="22"/>
          <w:szCs w:val="22"/>
        </w:rPr>
        <w:lastRenderedPageBreak/>
        <w:t>Wykonawca zgłasza Z</w:t>
      </w:r>
      <w:r w:rsidR="00FA5A61">
        <w:rPr>
          <w:rFonts w:asciiTheme="minorHAnsi" w:hAnsiTheme="minorHAnsi" w:cs="Tahoma"/>
          <w:sz w:val="22"/>
          <w:szCs w:val="22"/>
        </w:rPr>
        <w:t>amawiającemu gotowość do odbiorów częściowych</w:t>
      </w:r>
      <w:r w:rsidRPr="009A53F8">
        <w:rPr>
          <w:rFonts w:asciiTheme="minorHAnsi" w:hAnsiTheme="minorHAnsi" w:cs="Tahoma"/>
          <w:sz w:val="22"/>
          <w:szCs w:val="22"/>
        </w:rPr>
        <w:t xml:space="preserve"> i końcowego robót w formie pisemnej. </w:t>
      </w:r>
    </w:p>
    <w:p w:rsidR="00C07429" w:rsidRPr="009A53F8" w:rsidRDefault="00C07429" w:rsidP="00AF4068">
      <w:pPr>
        <w:pStyle w:val="Bezodstpw"/>
        <w:numPr>
          <w:ilvl w:val="0"/>
          <w:numId w:val="18"/>
        </w:numPr>
        <w:spacing w:line="360" w:lineRule="auto"/>
        <w:jc w:val="both"/>
        <w:rPr>
          <w:rFonts w:asciiTheme="minorHAnsi" w:hAnsiTheme="minorHAnsi" w:cs="Tahoma"/>
          <w:bCs/>
          <w:sz w:val="22"/>
          <w:szCs w:val="22"/>
        </w:rPr>
      </w:pPr>
      <w:r w:rsidRPr="009A53F8">
        <w:rPr>
          <w:rFonts w:asciiTheme="minorHAnsi" w:hAnsiTheme="minorHAnsi" w:cs="Tahoma"/>
          <w:sz w:val="22"/>
          <w:szCs w:val="22"/>
        </w:rPr>
        <w:t xml:space="preserve">Przedmiotem odbioru końcowego jest wykonanie  w całości przedmiotu zamówienia objętego niniejszą umową,  potwierdzonego następnie  protokołem odbioru końcowego bez zastrzeżeń. </w:t>
      </w:r>
    </w:p>
    <w:p w:rsidR="00C07429" w:rsidRPr="009A53F8" w:rsidRDefault="00C07429" w:rsidP="00AF4068">
      <w:pPr>
        <w:pStyle w:val="Bezodstpw"/>
        <w:numPr>
          <w:ilvl w:val="0"/>
          <w:numId w:val="18"/>
        </w:numPr>
        <w:spacing w:line="360" w:lineRule="auto"/>
        <w:jc w:val="both"/>
        <w:rPr>
          <w:rFonts w:asciiTheme="minorHAnsi" w:hAnsiTheme="minorHAnsi" w:cs="Tahoma"/>
          <w:bCs/>
          <w:sz w:val="22"/>
          <w:szCs w:val="22"/>
        </w:rPr>
      </w:pPr>
      <w:r w:rsidRPr="009A53F8">
        <w:rPr>
          <w:rFonts w:asciiTheme="minorHAnsi" w:hAnsiTheme="minorHAnsi" w:cs="Tahoma"/>
          <w:sz w:val="22"/>
          <w:szCs w:val="22"/>
        </w:rPr>
        <w:t xml:space="preserve">Data podpisania protokołu odbioru końcowego przez Zamawiającego bez zastrzeżeń jest datą zakończenia realizacji przedmiotu zamówienia. </w:t>
      </w:r>
    </w:p>
    <w:p w:rsidR="00C07429" w:rsidRPr="009A53F8" w:rsidRDefault="00C07429" w:rsidP="00AF4068">
      <w:pPr>
        <w:pStyle w:val="Bezodstpw"/>
        <w:numPr>
          <w:ilvl w:val="0"/>
          <w:numId w:val="18"/>
        </w:numPr>
        <w:spacing w:line="360" w:lineRule="auto"/>
        <w:jc w:val="both"/>
        <w:rPr>
          <w:rFonts w:asciiTheme="minorHAnsi" w:hAnsiTheme="minorHAnsi" w:cs="Tahoma"/>
          <w:bCs/>
          <w:sz w:val="22"/>
          <w:szCs w:val="22"/>
        </w:rPr>
      </w:pPr>
      <w:r w:rsidRPr="009A53F8">
        <w:rPr>
          <w:rFonts w:asciiTheme="minorHAnsi" w:hAnsiTheme="minorHAnsi" w:cs="Tahoma"/>
          <w:sz w:val="22"/>
          <w:szCs w:val="22"/>
        </w:rPr>
        <w:t>Zamawiający powoł</w:t>
      </w:r>
      <w:r w:rsidR="00FA5A61">
        <w:rPr>
          <w:rFonts w:asciiTheme="minorHAnsi" w:hAnsiTheme="minorHAnsi" w:cs="Tahoma"/>
          <w:sz w:val="22"/>
          <w:szCs w:val="22"/>
        </w:rPr>
        <w:t>a komisję i przystąpi do odbiorów częściowych</w:t>
      </w:r>
      <w:r w:rsidRPr="009A53F8">
        <w:rPr>
          <w:rFonts w:asciiTheme="minorHAnsi" w:hAnsiTheme="minorHAnsi" w:cs="Tahoma"/>
          <w:sz w:val="22"/>
          <w:szCs w:val="22"/>
        </w:rPr>
        <w:t xml:space="preserve"> i końcowego w terminie 7 dni od daty zgłoszenia przez Wykonawcę gotowości do odbioru. </w:t>
      </w:r>
    </w:p>
    <w:p w:rsidR="00C07429" w:rsidRPr="009A53F8" w:rsidRDefault="00FA5A61" w:rsidP="00AF4068">
      <w:pPr>
        <w:pStyle w:val="Bezodstpw"/>
        <w:numPr>
          <w:ilvl w:val="0"/>
          <w:numId w:val="18"/>
        </w:numPr>
        <w:spacing w:line="360" w:lineRule="auto"/>
        <w:jc w:val="both"/>
        <w:rPr>
          <w:rFonts w:asciiTheme="minorHAnsi" w:hAnsiTheme="minorHAnsi" w:cs="Tahoma"/>
          <w:bCs/>
          <w:sz w:val="22"/>
          <w:szCs w:val="22"/>
        </w:rPr>
      </w:pPr>
      <w:r>
        <w:rPr>
          <w:rFonts w:asciiTheme="minorHAnsi" w:hAnsiTheme="minorHAnsi" w:cs="Tahoma"/>
          <w:sz w:val="22"/>
          <w:szCs w:val="22"/>
        </w:rPr>
        <w:t>W czynnościach odbiorów częściowych</w:t>
      </w:r>
      <w:r w:rsidR="00C07429" w:rsidRPr="009A53F8">
        <w:rPr>
          <w:rFonts w:asciiTheme="minorHAnsi" w:hAnsiTheme="minorHAnsi" w:cs="Tahoma"/>
          <w:sz w:val="22"/>
          <w:szCs w:val="22"/>
        </w:rPr>
        <w:t xml:space="preserve"> i  końcowego powinni uczestniczyć również przedstawiciele Wykonawcy. </w:t>
      </w:r>
    </w:p>
    <w:p w:rsidR="00C07429" w:rsidRPr="009A53F8" w:rsidRDefault="00FA5A61" w:rsidP="00AF4068">
      <w:pPr>
        <w:pStyle w:val="Bezodstpw"/>
        <w:numPr>
          <w:ilvl w:val="0"/>
          <w:numId w:val="18"/>
        </w:numPr>
        <w:spacing w:line="360" w:lineRule="auto"/>
        <w:jc w:val="both"/>
        <w:rPr>
          <w:rFonts w:asciiTheme="minorHAnsi" w:hAnsiTheme="minorHAnsi" w:cs="Tahoma"/>
          <w:bCs/>
          <w:sz w:val="22"/>
          <w:szCs w:val="22"/>
        </w:rPr>
      </w:pPr>
      <w:r>
        <w:rPr>
          <w:rFonts w:asciiTheme="minorHAnsi" w:hAnsiTheme="minorHAnsi" w:cs="Tahoma"/>
          <w:sz w:val="22"/>
          <w:szCs w:val="22"/>
        </w:rPr>
        <w:t>Na 5</w:t>
      </w:r>
      <w:r w:rsidR="00C07429" w:rsidRPr="009A53F8">
        <w:rPr>
          <w:rFonts w:asciiTheme="minorHAnsi" w:hAnsiTheme="minorHAnsi" w:cs="Tahoma"/>
          <w:sz w:val="22"/>
          <w:szCs w:val="22"/>
        </w:rPr>
        <w:t xml:space="preserve"> dni przed planowanym  terminem odbioru końcowego Wykonawca przedłoży Zamawiającemu dokumentację pozwalającą na ocenę prawidłowości wykonania przedmiotu odbioru, w szczególności świadectwa jakości, certyfikaty, atesty wbudowanych materiałów, protokoły badań instalacji, oświadczenie o doprowadzeniu do należytego stanu i porządku terenu robót, oświadczenia o zastosowanych i wbudowanych materiałach, projekty osłon radiologicznych  oraz prawomocne decyzje lub zgłoszenia wynikające z przepisów prawa budowlanego.</w:t>
      </w:r>
    </w:p>
    <w:p w:rsidR="00C07429" w:rsidRPr="009A53F8" w:rsidRDefault="00C07429" w:rsidP="00AF4068">
      <w:pPr>
        <w:pStyle w:val="Bezodstpw"/>
        <w:numPr>
          <w:ilvl w:val="0"/>
          <w:numId w:val="18"/>
        </w:numPr>
        <w:spacing w:line="360" w:lineRule="auto"/>
        <w:jc w:val="both"/>
        <w:rPr>
          <w:rFonts w:asciiTheme="minorHAnsi" w:hAnsiTheme="minorHAnsi" w:cs="Tahoma"/>
          <w:bCs/>
          <w:sz w:val="22"/>
          <w:szCs w:val="22"/>
        </w:rPr>
      </w:pPr>
      <w:r w:rsidRPr="009A53F8">
        <w:rPr>
          <w:rFonts w:asciiTheme="minorHAnsi" w:hAnsiTheme="minorHAnsi" w:cs="Tahoma"/>
          <w:sz w:val="22"/>
          <w:szCs w:val="22"/>
        </w:rPr>
        <w:t xml:space="preserve">Z czynności odbioru zostanie sporządzony protokół, który zawierać będzie wszystkie ustalenia, zalecenia poczynione w trakcie odbioru. </w:t>
      </w:r>
    </w:p>
    <w:p w:rsidR="00C07429" w:rsidRPr="009A53F8" w:rsidRDefault="00C07429" w:rsidP="00AF4068">
      <w:pPr>
        <w:pStyle w:val="Bezodstpw"/>
        <w:numPr>
          <w:ilvl w:val="0"/>
          <w:numId w:val="18"/>
        </w:numPr>
        <w:spacing w:line="360" w:lineRule="auto"/>
        <w:jc w:val="both"/>
        <w:rPr>
          <w:rFonts w:asciiTheme="minorHAnsi" w:hAnsiTheme="minorHAnsi" w:cs="Tahoma"/>
          <w:bCs/>
          <w:sz w:val="22"/>
          <w:szCs w:val="22"/>
        </w:rPr>
      </w:pPr>
      <w:r w:rsidRPr="009A53F8">
        <w:rPr>
          <w:rFonts w:asciiTheme="minorHAnsi" w:hAnsiTheme="minorHAnsi" w:cs="Tahoma"/>
          <w:sz w:val="22"/>
          <w:szCs w:val="22"/>
        </w:rPr>
        <w:t>Jeżeli w toku czynności odbioru okaże się, że przedmiot umowy nie został wykonany lub wykonany nienależycie, Zamawiający może odmówić odbioru do czasu usunięcia wad i usterek. W takim przypadku Zamawiający wyznaczy Wykonawcy termin na usunięcie stwierdzonych nieprawidłowości.</w:t>
      </w:r>
    </w:p>
    <w:p w:rsidR="00C07429" w:rsidRPr="009A53F8" w:rsidRDefault="00C07429" w:rsidP="00C07429">
      <w:pPr>
        <w:pStyle w:val="Bezodstpw"/>
        <w:spacing w:line="360" w:lineRule="auto"/>
        <w:rPr>
          <w:rFonts w:asciiTheme="minorHAnsi" w:hAnsiTheme="minorHAnsi" w:cs="Tahoma"/>
          <w:sz w:val="22"/>
          <w:szCs w:val="22"/>
        </w:rPr>
      </w:pPr>
    </w:p>
    <w:p w:rsidR="00C07429" w:rsidRPr="009A53F8" w:rsidRDefault="00C07429" w:rsidP="00C07429">
      <w:pPr>
        <w:pStyle w:val="Bezodstpw"/>
        <w:spacing w:line="360" w:lineRule="auto"/>
        <w:jc w:val="center"/>
        <w:rPr>
          <w:rFonts w:asciiTheme="minorHAnsi" w:hAnsiTheme="minorHAnsi" w:cs="Tahoma"/>
          <w:bCs/>
          <w:sz w:val="22"/>
          <w:szCs w:val="22"/>
        </w:rPr>
      </w:pPr>
      <w:r w:rsidRPr="009A53F8">
        <w:rPr>
          <w:rFonts w:asciiTheme="minorHAnsi" w:hAnsiTheme="minorHAnsi" w:cs="Tahoma"/>
          <w:bCs/>
          <w:sz w:val="22"/>
          <w:szCs w:val="22"/>
        </w:rPr>
        <w:t>§ 7</w:t>
      </w:r>
    </w:p>
    <w:p w:rsidR="00C07429" w:rsidRPr="009A53F8" w:rsidRDefault="00C07429" w:rsidP="00C07429">
      <w:pPr>
        <w:pStyle w:val="Bezodstpw"/>
        <w:spacing w:line="360" w:lineRule="auto"/>
        <w:jc w:val="center"/>
        <w:rPr>
          <w:rFonts w:asciiTheme="minorHAnsi" w:hAnsiTheme="minorHAnsi" w:cs="Tahoma"/>
          <w:bCs/>
          <w:sz w:val="22"/>
          <w:szCs w:val="22"/>
        </w:rPr>
      </w:pPr>
      <w:r w:rsidRPr="009A53F8">
        <w:rPr>
          <w:rFonts w:asciiTheme="minorHAnsi" w:hAnsiTheme="minorHAnsi" w:cs="Tahoma"/>
          <w:bCs/>
          <w:sz w:val="22"/>
          <w:szCs w:val="22"/>
        </w:rPr>
        <w:t>NADZÓR</w:t>
      </w:r>
    </w:p>
    <w:p w:rsidR="00C07429" w:rsidRPr="009A53F8" w:rsidRDefault="00C07429" w:rsidP="00C07429">
      <w:pPr>
        <w:pStyle w:val="Bezodstpw"/>
        <w:spacing w:line="360" w:lineRule="auto"/>
        <w:jc w:val="both"/>
        <w:rPr>
          <w:rFonts w:asciiTheme="minorHAnsi" w:hAnsiTheme="minorHAnsi" w:cs="Tahoma"/>
          <w:sz w:val="22"/>
          <w:szCs w:val="22"/>
          <w:u w:val="single"/>
        </w:rPr>
      </w:pPr>
      <w:r w:rsidRPr="009A53F8">
        <w:rPr>
          <w:rFonts w:asciiTheme="minorHAnsi" w:hAnsiTheme="minorHAnsi" w:cs="Tahoma"/>
          <w:sz w:val="22"/>
          <w:szCs w:val="22"/>
        </w:rPr>
        <w:t xml:space="preserve">Nadzór </w:t>
      </w:r>
      <w:r w:rsidR="00695C52">
        <w:rPr>
          <w:rFonts w:asciiTheme="minorHAnsi" w:hAnsiTheme="minorHAnsi" w:cs="Tahoma"/>
          <w:sz w:val="22"/>
          <w:szCs w:val="22"/>
        </w:rPr>
        <w:t xml:space="preserve">inwestorski i inżynierski </w:t>
      </w:r>
      <w:r w:rsidRPr="009A53F8">
        <w:rPr>
          <w:rFonts w:asciiTheme="minorHAnsi" w:hAnsiTheme="minorHAnsi" w:cs="Tahoma"/>
          <w:sz w:val="22"/>
          <w:szCs w:val="22"/>
        </w:rPr>
        <w:t>nad pracami budowlanymi przewidzianymi niniejszą umową z ramieni</w:t>
      </w:r>
      <w:r w:rsidR="00695C52">
        <w:rPr>
          <w:rFonts w:asciiTheme="minorHAnsi" w:hAnsiTheme="minorHAnsi" w:cs="Tahoma"/>
          <w:sz w:val="22"/>
          <w:szCs w:val="22"/>
        </w:rPr>
        <w:t>a Zamawiającego prowadzić będą</w:t>
      </w:r>
      <w:r w:rsidRPr="009A53F8">
        <w:rPr>
          <w:rFonts w:asciiTheme="minorHAnsi" w:hAnsiTheme="minorHAnsi" w:cs="Tahoma"/>
          <w:sz w:val="22"/>
          <w:szCs w:val="22"/>
        </w:rPr>
        <w:t xml:space="preserve"> </w:t>
      </w:r>
      <w:r w:rsidRPr="009A53F8">
        <w:rPr>
          <w:rFonts w:asciiTheme="minorHAnsi" w:hAnsiTheme="minorHAnsi" w:cs="Tahoma"/>
          <w:sz w:val="22"/>
          <w:szCs w:val="22"/>
          <w:u w:val="single"/>
        </w:rPr>
        <w:t>……………………</w:t>
      </w:r>
      <w:r w:rsidR="00695C52">
        <w:rPr>
          <w:rFonts w:asciiTheme="minorHAnsi" w:hAnsiTheme="minorHAnsi" w:cs="Tahoma"/>
          <w:sz w:val="22"/>
          <w:szCs w:val="22"/>
          <w:u w:val="single"/>
        </w:rPr>
        <w:t>………………………………</w:t>
      </w:r>
      <w:r w:rsidRPr="009A53F8">
        <w:rPr>
          <w:rFonts w:asciiTheme="minorHAnsi" w:hAnsiTheme="minorHAnsi" w:cs="Tahoma"/>
          <w:sz w:val="22"/>
          <w:szCs w:val="22"/>
          <w:u w:val="single"/>
        </w:rPr>
        <w:t xml:space="preserve"> w zakresie powierzonych im obowiązków. </w:t>
      </w:r>
    </w:p>
    <w:p w:rsidR="00C07429" w:rsidRPr="009A53F8" w:rsidRDefault="00695C52" w:rsidP="00C07429">
      <w:pPr>
        <w:pStyle w:val="Bezodstpw"/>
        <w:spacing w:line="360" w:lineRule="auto"/>
        <w:jc w:val="both"/>
        <w:rPr>
          <w:rFonts w:asciiTheme="minorHAnsi" w:hAnsiTheme="minorHAnsi" w:cs="Tahoma"/>
          <w:sz w:val="22"/>
          <w:szCs w:val="22"/>
          <w:u w:val="single"/>
        </w:rPr>
      </w:pPr>
      <w:r>
        <w:rPr>
          <w:rFonts w:asciiTheme="minorHAnsi" w:hAnsiTheme="minorHAnsi" w:cs="Tahoma"/>
          <w:sz w:val="22"/>
          <w:szCs w:val="22"/>
        </w:rPr>
        <w:t xml:space="preserve">Z ramienia Wykonawcy kierownikiem budowy </w:t>
      </w:r>
      <w:r w:rsidR="00C07429" w:rsidRPr="009A53F8">
        <w:rPr>
          <w:rFonts w:asciiTheme="minorHAnsi" w:hAnsiTheme="minorHAnsi" w:cs="Tahoma"/>
          <w:sz w:val="22"/>
          <w:szCs w:val="22"/>
        </w:rPr>
        <w:t xml:space="preserve">będzie: </w:t>
      </w:r>
      <w:r w:rsidR="00C07429" w:rsidRPr="009A53F8">
        <w:rPr>
          <w:rFonts w:asciiTheme="minorHAnsi" w:hAnsiTheme="minorHAnsi" w:cs="Tahoma"/>
          <w:sz w:val="22"/>
          <w:szCs w:val="22"/>
          <w:u w:val="single"/>
        </w:rPr>
        <w:t>……………</w:t>
      </w:r>
      <w:r>
        <w:rPr>
          <w:rFonts w:asciiTheme="minorHAnsi" w:hAnsiTheme="minorHAnsi" w:cs="Tahoma"/>
          <w:sz w:val="22"/>
          <w:szCs w:val="22"/>
          <w:u w:val="single"/>
        </w:rPr>
        <w:t>……………….</w:t>
      </w:r>
    </w:p>
    <w:p w:rsidR="00C07429" w:rsidRPr="009A53F8" w:rsidRDefault="00C07429" w:rsidP="00C07429">
      <w:pPr>
        <w:pStyle w:val="Bezodstpw"/>
        <w:spacing w:line="360" w:lineRule="auto"/>
        <w:rPr>
          <w:rFonts w:asciiTheme="minorHAnsi" w:hAnsiTheme="minorHAnsi" w:cs="Tahoma"/>
          <w:sz w:val="22"/>
          <w:szCs w:val="22"/>
          <w:u w:val="single"/>
        </w:rPr>
      </w:pPr>
    </w:p>
    <w:p w:rsidR="00C07429" w:rsidRPr="009A53F8" w:rsidRDefault="00C07429" w:rsidP="00C07429">
      <w:pPr>
        <w:pStyle w:val="Bezodstpw"/>
        <w:spacing w:line="360" w:lineRule="auto"/>
        <w:jc w:val="center"/>
        <w:rPr>
          <w:rFonts w:asciiTheme="minorHAnsi" w:hAnsiTheme="minorHAnsi" w:cs="Tahoma"/>
          <w:bCs/>
          <w:sz w:val="22"/>
          <w:szCs w:val="22"/>
        </w:rPr>
      </w:pPr>
      <w:r w:rsidRPr="009A53F8">
        <w:rPr>
          <w:rFonts w:asciiTheme="minorHAnsi" w:hAnsiTheme="minorHAnsi" w:cs="Tahoma"/>
          <w:bCs/>
          <w:sz w:val="22"/>
          <w:szCs w:val="22"/>
        </w:rPr>
        <w:t>§ 8</w:t>
      </w:r>
    </w:p>
    <w:p w:rsidR="00C07429" w:rsidRPr="009A53F8" w:rsidRDefault="00C07429" w:rsidP="00C07429">
      <w:pPr>
        <w:pStyle w:val="Bezodstpw"/>
        <w:spacing w:line="360" w:lineRule="auto"/>
        <w:jc w:val="center"/>
        <w:rPr>
          <w:rFonts w:asciiTheme="minorHAnsi" w:hAnsiTheme="minorHAnsi" w:cs="Tahoma"/>
          <w:bCs/>
          <w:sz w:val="22"/>
          <w:szCs w:val="22"/>
        </w:rPr>
      </w:pPr>
      <w:r w:rsidRPr="009A53F8">
        <w:rPr>
          <w:rFonts w:asciiTheme="minorHAnsi" w:hAnsiTheme="minorHAnsi" w:cs="Tahoma"/>
          <w:bCs/>
          <w:sz w:val="22"/>
          <w:szCs w:val="22"/>
        </w:rPr>
        <w:t>GWARANCJA I RĘKOJMIA ZA WADY</w:t>
      </w:r>
    </w:p>
    <w:p w:rsidR="00C07429" w:rsidRPr="009A53F8" w:rsidRDefault="00C07429" w:rsidP="00AF4068">
      <w:pPr>
        <w:pStyle w:val="Bezodstpw"/>
        <w:numPr>
          <w:ilvl w:val="0"/>
          <w:numId w:val="19"/>
        </w:numPr>
        <w:spacing w:line="360" w:lineRule="auto"/>
        <w:jc w:val="both"/>
        <w:rPr>
          <w:rFonts w:asciiTheme="minorHAnsi" w:hAnsiTheme="minorHAnsi" w:cs="Tahoma"/>
          <w:color w:val="00B050"/>
          <w:sz w:val="22"/>
          <w:szCs w:val="22"/>
        </w:rPr>
      </w:pPr>
      <w:r w:rsidRPr="009A53F8">
        <w:rPr>
          <w:rFonts w:asciiTheme="minorHAnsi" w:hAnsiTheme="minorHAnsi" w:cs="Tahoma"/>
          <w:sz w:val="22"/>
          <w:szCs w:val="22"/>
        </w:rPr>
        <w:lastRenderedPageBreak/>
        <w:t xml:space="preserve">Wykonawca udziela Zamawiającemu 36 miesięcznej gwarancji i 36 miesięcznej rękojmi na wszelkie prace budowlane wykonane w związku z realizacją przedmiotu umowy, oraz </w:t>
      </w:r>
      <w:r w:rsidRPr="009A53F8">
        <w:rPr>
          <w:rFonts w:asciiTheme="minorHAnsi" w:hAnsiTheme="minorHAnsi" w:cs="Tahoma"/>
          <w:color w:val="000000"/>
          <w:sz w:val="22"/>
          <w:szCs w:val="22"/>
        </w:rPr>
        <w:t xml:space="preserve">24 miesięcznej gwarancji </w:t>
      </w:r>
      <w:r w:rsidRPr="009A53F8">
        <w:rPr>
          <w:rFonts w:asciiTheme="minorHAnsi" w:hAnsiTheme="minorHAnsi" w:cs="Tahoma"/>
          <w:sz w:val="22"/>
          <w:szCs w:val="22"/>
        </w:rPr>
        <w:t xml:space="preserve">lub zgodnie z gwarancją producenta gdy przewiduje ona dłuższy okres gwarancji </w:t>
      </w:r>
      <w:r w:rsidRPr="009A53F8">
        <w:rPr>
          <w:rFonts w:asciiTheme="minorHAnsi" w:hAnsiTheme="minorHAnsi" w:cs="Tahoma"/>
          <w:color w:val="000000"/>
          <w:sz w:val="22"/>
          <w:szCs w:val="22"/>
        </w:rPr>
        <w:t xml:space="preserve">i 12 miesięcznej rękojmi na urządzenia i sprzęt stanowiący wyposażenie, </w:t>
      </w:r>
      <w:r w:rsidRPr="009A53F8">
        <w:rPr>
          <w:rFonts w:asciiTheme="minorHAnsi" w:hAnsiTheme="minorHAnsi" w:cs="Tahoma"/>
          <w:sz w:val="22"/>
          <w:szCs w:val="22"/>
        </w:rPr>
        <w:t xml:space="preserve">liczonej od dnia podpisania protokołu odbioru końcowego bez zastrzeżeń. </w:t>
      </w:r>
    </w:p>
    <w:p w:rsidR="00C07429" w:rsidRPr="009A53F8" w:rsidRDefault="00C07429" w:rsidP="00AF4068">
      <w:pPr>
        <w:pStyle w:val="Bezodstpw"/>
        <w:numPr>
          <w:ilvl w:val="0"/>
          <w:numId w:val="19"/>
        </w:numPr>
        <w:spacing w:line="360" w:lineRule="auto"/>
        <w:jc w:val="both"/>
        <w:rPr>
          <w:rFonts w:asciiTheme="minorHAnsi" w:hAnsiTheme="minorHAnsi" w:cs="Tahoma"/>
          <w:color w:val="00B050"/>
          <w:sz w:val="22"/>
          <w:szCs w:val="22"/>
        </w:rPr>
      </w:pPr>
      <w:r w:rsidRPr="009A53F8">
        <w:rPr>
          <w:rFonts w:asciiTheme="minorHAnsi" w:hAnsiTheme="minorHAnsi" w:cs="Tahoma"/>
          <w:sz w:val="22"/>
          <w:szCs w:val="22"/>
        </w:rPr>
        <w:t xml:space="preserve">W okresie gwarancji i rękojmi wszelkie naprawy lub wymiany objęte gwarancją lub rękojmią dokonywane są w ramach wynagrodzenia brutto określonego w § 3. Zamawiający nie ponosi jakichkolwiek kosztów związanych z naprawami lub wymianami. </w:t>
      </w:r>
    </w:p>
    <w:p w:rsidR="00C07429" w:rsidRPr="009A53F8" w:rsidRDefault="00C07429" w:rsidP="00AF4068">
      <w:pPr>
        <w:pStyle w:val="Bezodstpw"/>
        <w:numPr>
          <w:ilvl w:val="0"/>
          <w:numId w:val="19"/>
        </w:numPr>
        <w:spacing w:line="360" w:lineRule="auto"/>
        <w:jc w:val="both"/>
        <w:rPr>
          <w:rFonts w:asciiTheme="minorHAnsi" w:hAnsiTheme="minorHAnsi" w:cs="Tahoma"/>
          <w:color w:val="00B050"/>
          <w:sz w:val="22"/>
          <w:szCs w:val="22"/>
        </w:rPr>
      </w:pPr>
      <w:r w:rsidRPr="009A53F8">
        <w:rPr>
          <w:rFonts w:asciiTheme="minorHAnsi" w:hAnsiTheme="minorHAnsi" w:cs="Tahoma"/>
          <w:sz w:val="22"/>
          <w:szCs w:val="22"/>
        </w:rPr>
        <w:t xml:space="preserve">Czas gwarancji </w:t>
      </w:r>
      <w:r w:rsidRPr="009A53F8">
        <w:rPr>
          <w:rFonts w:asciiTheme="minorHAnsi" w:hAnsiTheme="minorHAnsi" w:cs="Tahoma"/>
          <w:color w:val="000000"/>
          <w:sz w:val="22"/>
          <w:szCs w:val="22"/>
        </w:rPr>
        <w:t xml:space="preserve">sprzętu i urządzeń zamontowanych w pomieszczeniach </w:t>
      </w:r>
      <w:r w:rsidRPr="009A53F8">
        <w:rPr>
          <w:rFonts w:asciiTheme="minorHAnsi" w:hAnsiTheme="minorHAnsi" w:cs="Tahoma"/>
          <w:sz w:val="22"/>
          <w:szCs w:val="22"/>
        </w:rPr>
        <w:t xml:space="preserve">przedłuża się o czas wykonania napraw i oddania do użytkowania Zamawiającemu. </w:t>
      </w:r>
    </w:p>
    <w:p w:rsidR="00C07429" w:rsidRPr="009A53F8" w:rsidRDefault="00C07429" w:rsidP="00AF4068">
      <w:pPr>
        <w:pStyle w:val="Bezodstpw"/>
        <w:numPr>
          <w:ilvl w:val="0"/>
          <w:numId w:val="19"/>
        </w:numPr>
        <w:spacing w:line="360" w:lineRule="auto"/>
        <w:jc w:val="both"/>
        <w:rPr>
          <w:rFonts w:asciiTheme="minorHAnsi" w:hAnsiTheme="minorHAnsi" w:cs="Tahoma"/>
          <w:color w:val="00B050"/>
          <w:sz w:val="22"/>
          <w:szCs w:val="22"/>
        </w:rPr>
      </w:pPr>
      <w:r w:rsidRPr="009A53F8">
        <w:rPr>
          <w:rFonts w:asciiTheme="minorHAnsi" w:hAnsiTheme="minorHAnsi" w:cs="Tahoma"/>
          <w:sz w:val="22"/>
          <w:szCs w:val="22"/>
        </w:rPr>
        <w:t>Warunki gwarancji i serwisu: zgłaszanie awarii przez zamawiającego następuje: telefonicznie, faksem lub pocztą e –</w:t>
      </w:r>
      <w:r w:rsidR="00695C52">
        <w:rPr>
          <w:rFonts w:asciiTheme="minorHAnsi" w:hAnsiTheme="minorHAnsi" w:cs="Tahoma"/>
          <w:sz w:val="22"/>
          <w:szCs w:val="22"/>
        </w:rPr>
        <w:t xml:space="preserve"> </w:t>
      </w:r>
      <w:r w:rsidRPr="009A53F8">
        <w:rPr>
          <w:rFonts w:asciiTheme="minorHAnsi" w:hAnsiTheme="minorHAnsi" w:cs="Tahoma"/>
          <w:sz w:val="22"/>
          <w:szCs w:val="22"/>
        </w:rPr>
        <w:t xml:space="preserve">mail. Wykonawca dostarczy sprzęt zastępczy w przypadku konieczności naprawy dłuższej niż 72 godz. </w:t>
      </w:r>
      <w:r w:rsidR="00592366">
        <w:rPr>
          <w:rFonts w:asciiTheme="minorHAnsi" w:hAnsiTheme="minorHAnsi"/>
          <w:sz w:val="22"/>
          <w:szCs w:val="22"/>
          <w:lang w:eastAsia="ar-SA"/>
        </w:rPr>
        <w:t>lub W</w:t>
      </w:r>
      <w:r w:rsidR="00592366" w:rsidRPr="00592366">
        <w:rPr>
          <w:rFonts w:asciiTheme="minorHAnsi" w:hAnsiTheme="minorHAnsi"/>
          <w:sz w:val="22"/>
          <w:szCs w:val="22"/>
          <w:lang w:eastAsia="ar-SA"/>
        </w:rPr>
        <w:t>ykonawca zapłaci za każdą dobę opóźnienia karę równoważną 25 % wartości minimalnego wynagrodzenia w danym roku</w:t>
      </w:r>
      <w:r w:rsidR="00592366">
        <w:rPr>
          <w:rFonts w:asciiTheme="minorHAnsi" w:hAnsiTheme="minorHAnsi"/>
          <w:sz w:val="22"/>
          <w:szCs w:val="22"/>
          <w:lang w:eastAsia="ar-SA"/>
        </w:rPr>
        <w:t>.</w:t>
      </w:r>
      <w:r w:rsidR="00592366" w:rsidRPr="009A53F8">
        <w:rPr>
          <w:rFonts w:asciiTheme="minorHAnsi" w:hAnsiTheme="minorHAnsi" w:cs="Tahoma"/>
          <w:sz w:val="22"/>
          <w:szCs w:val="22"/>
        </w:rPr>
        <w:t xml:space="preserve"> </w:t>
      </w:r>
      <w:r w:rsidRPr="009A53F8">
        <w:rPr>
          <w:rFonts w:asciiTheme="minorHAnsi" w:hAnsiTheme="minorHAnsi" w:cs="Tahoma"/>
          <w:sz w:val="22"/>
          <w:szCs w:val="22"/>
        </w:rPr>
        <w:t>Łączny czas naprawy, tj. przyjazdu wraz z naprawą s</w:t>
      </w:r>
      <w:r w:rsidR="00592366">
        <w:rPr>
          <w:rFonts w:asciiTheme="minorHAnsi" w:hAnsiTheme="minorHAnsi" w:cs="Tahoma"/>
          <w:sz w:val="22"/>
          <w:szCs w:val="22"/>
        </w:rPr>
        <w:t xml:space="preserve">erwisu nie dłuższy niż 48 godz. </w:t>
      </w:r>
    </w:p>
    <w:p w:rsidR="00C07429" w:rsidRPr="009A53F8" w:rsidRDefault="00C07429" w:rsidP="00AF4068">
      <w:pPr>
        <w:pStyle w:val="Bezodstpw"/>
        <w:numPr>
          <w:ilvl w:val="0"/>
          <w:numId w:val="19"/>
        </w:numPr>
        <w:spacing w:line="360" w:lineRule="auto"/>
        <w:jc w:val="both"/>
        <w:rPr>
          <w:rFonts w:asciiTheme="minorHAnsi" w:hAnsiTheme="minorHAnsi" w:cs="Tahoma"/>
          <w:color w:val="00B050"/>
          <w:sz w:val="22"/>
          <w:szCs w:val="22"/>
        </w:rPr>
      </w:pPr>
      <w:r w:rsidRPr="009A53F8">
        <w:rPr>
          <w:rFonts w:asciiTheme="minorHAnsi" w:hAnsiTheme="minorHAnsi" w:cs="Tahoma"/>
          <w:sz w:val="22"/>
          <w:szCs w:val="22"/>
        </w:rPr>
        <w:t xml:space="preserve">W okresie gwarancji dwie naprawy sprzętu medycznego powodują wymianę uszkodzonego sprzętu  objętego umową na nowy. </w:t>
      </w:r>
    </w:p>
    <w:p w:rsidR="00C07429" w:rsidRPr="009A53F8" w:rsidRDefault="00C07429" w:rsidP="00AF4068">
      <w:pPr>
        <w:pStyle w:val="Bezodstpw"/>
        <w:numPr>
          <w:ilvl w:val="0"/>
          <w:numId w:val="19"/>
        </w:numPr>
        <w:spacing w:line="360" w:lineRule="auto"/>
        <w:jc w:val="both"/>
        <w:rPr>
          <w:rFonts w:asciiTheme="minorHAnsi" w:hAnsiTheme="minorHAnsi" w:cs="Tahoma"/>
          <w:color w:val="00B050"/>
          <w:sz w:val="22"/>
          <w:szCs w:val="22"/>
        </w:rPr>
      </w:pPr>
      <w:r w:rsidRPr="009A53F8">
        <w:rPr>
          <w:rFonts w:asciiTheme="minorHAnsi" w:hAnsiTheme="minorHAnsi" w:cs="Tahoma"/>
          <w:sz w:val="22"/>
          <w:szCs w:val="22"/>
        </w:rPr>
        <w:t>W okresi</w:t>
      </w:r>
      <w:r w:rsidR="00715562">
        <w:rPr>
          <w:rFonts w:asciiTheme="minorHAnsi" w:hAnsiTheme="minorHAnsi" w:cs="Tahoma"/>
          <w:sz w:val="22"/>
          <w:szCs w:val="22"/>
        </w:rPr>
        <w:t>e gwarancji trzy naprawy wyposażenia</w:t>
      </w:r>
      <w:r w:rsidRPr="009A53F8">
        <w:rPr>
          <w:rFonts w:asciiTheme="minorHAnsi" w:hAnsiTheme="minorHAnsi" w:cs="Tahoma"/>
          <w:sz w:val="22"/>
          <w:szCs w:val="22"/>
        </w:rPr>
        <w:t xml:space="preserve"> powodują wymianę modułu zawierającego uszkodzony podzespół na nowy bądź j</w:t>
      </w:r>
      <w:r w:rsidR="00715562">
        <w:rPr>
          <w:rFonts w:asciiTheme="minorHAnsi" w:hAnsiTheme="minorHAnsi" w:cs="Tahoma"/>
          <w:sz w:val="22"/>
          <w:szCs w:val="22"/>
        </w:rPr>
        <w:t>eżeli uszkodzeniu nastąpi całość danego wyposażenia  objęta umową na nowe</w:t>
      </w:r>
      <w:r w:rsidRPr="009A53F8">
        <w:rPr>
          <w:rFonts w:asciiTheme="minorHAnsi" w:hAnsiTheme="minorHAnsi" w:cs="Tahoma"/>
          <w:sz w:val="22"/>
          <w:szCs w:val="22"/>
        </w:rPr>
        <w:t xml:space="preserve">. Okres gwarancji dla nowo zainstalowanych podzespołów po naprawie powinien trwać do końca okresu gwarancji na całe urządzenie, lecz nie krócej niż 12 miesięcy. </w:t>
      </w:r>
    </w:p>
    <w:p w:rsidR="00C07429" w:rsidRPr="009A53F8" w:rsidRDefault="00C07429" w:rsidP="00AF4068">
      <w:pPr>
        <w:pStyle w:val="Bezodstpw"/>
        <w:numPr>
          <w:ilvl w:val="0"/>
          <w:numId w:val="19"/>
        </w:numPr>
        <w:spacing w:line="360" w:lineRule="auto"/>
        <w:jc w:val="both"/>
        <w:rPr>
          <w:rFonts w:asciiTheme="minorHAnsi" w:hAnsiTheme="minorHAnsi" w:cs="Tahoma"/>
          <w:color w:val="00B050"/>
          <w:sz w:val="22"/>
          <w:szCs w:val="22"/>
        </w:rPr>
      </w:pPr>
      <w:r w:rsidRPr="009A53F8">
        <w:rPr>
          <w:rFonts w:asciiTheme="minorHAnsi" w:hAnsiTheme="minorHAnsi" w:cs="Tahoma"/>
          <w:sz w:val="22"/>
          <w:szCs w:val="22"/>
        </w:rPr>
        <w:t xml:space="preserve">Wykonawca zapewnia dostępność części zamiennych sprzętu i urządzeń na okres minimum 10 lat. </w:t>
      </w:r>
    </w:p>
    <w:p w:rsidR="00C07429" w:rsidRPr="009A53F8" w:rsidRDefault="00C07429" w:rsidP="00AF4068">
      <w:pPr>
        <w:pStyle w:val="Bezodstpw"/>
        <w:numPr>
          <w:ilvl w:val="0"/>
          <w:numId w:val="19"/>
        </w:numPr>
        <w:spacing w:line="360" w:lineRule="auto"/>
        <w:jc w:val="both"/>
        <w:rPr>
          <w:rFonts w:asciiTheme="minorHAnsi" w:hAnsiTheme="minorHAnsi" w:cs="Tahoma"/>
          <w:sz w:val="22"/>
          <w:szCs w:val="22"/>
        </w:rPr>
      </w:pPr>
      <w:r w:rsidRPr="009A53F8">
        <w:rPr>
          <w:rFonts w:asciiTheme="minorHAnsi" w:hAnsiTheme="minorHAnsi" w:cs="Tahoma"/>
          <w:sz w:val="22"/>
          <w:szCs w:val="22"/>
        </w:rPr>
        <w:t xml:space="preserve">W okresie gwarancji Wykonawca zobowiązany jest do bezpłatnej naprawy lub wymiany każdego z elementów, podzespołów lub zespołów  dostarczonego sprzętu i wyposażenia, które uległy uszkodzeniu z przyczyn wad konstrukcyjnych, produkcyjnych lub materiałowych. </w:t>
      </w:r>
    </w:p>
    <w:p w:rsidR="00C07429" w:rsidRPr="009A53F8" w:rsidRDefault="00C07429" w:rsidP="00AF4068">
      <w:pPr>
        <w:pStyle w:val="Bezodstpw"/>
        <w:numPr>
          <w:ilvl w:val="0"/>
          <w:numId w:val="19"/>
        </w:numPr>
        <w:spacing w:line="360" w:lineRule="auto"/>
        <w:jc w:val="both"/>
        <w:rPr>
          <w:rFonts w:asciiTheme="minorHAnsi" w:hAnsiTheme="minorHAnsi" w:cs="Tahoma"/>
          <w:sz w:val="22"/>
          <w:szCs w:val="22"/>
        </w:rPr>
      </w:pPr>
      <w:r w:rsidRPr="009A53F8">
        <w:rPr>
          <w:rFonts w:asciiTheme="minorHAnsi" w:hAnsiTheme="minorHAnsi" w:cs="Tahoma"/>
          <w:sz w:val="22"/>
          <w:szCs w:val="22"/>
        </w:rPr>
        <w:t xml:space="preserve">Wykonawca zapewni autoryzowany serwis gwarancyjny i pogwarancyjny zainstalowanego sprzętu i wyposażenia . </w:t>
      </w:r>
    </w:p>
    <w:p w:rsidR="00C07429" w:rsidRPr="009A53F8" w:rsidRDefault="00C07429" w:rsidP="00AF4068">
      <w:pPr>
        <w:pStyle w:val="Bezodstpw"/>
        <w:numPr>
          <w:ilvl w:val="0"/>
          <w:numId w:val="19"/>
        </w:numPr>
        <w:spacing w:line="360" w:lineRule="auto"/>
        <w:jc w:val="both"/>
        <w:rPr>
          <w:rFonts w:asciiTheme="minorHAnsi" w:hAnsiTheme="minorHAnsi" w:cs="Tahoma"/>
          <w:sz w:val="22"/>
          <w:szCs w:val="22"/>
        </w:rPr>
      </w:pPr>
      <w:r w:rsidRPr="009A53F8">
        <w:rPr>
          <w:rFonts w:asciiTheme="minorHAnsi" w:hAnsiTheme="minorHAnsi" w:cs="Tahoma"/>
          <w:sz w:val="22"/>
          <w:szCs w:val="22"/>
        </w:rPr>
        <w:t xml:space="preserve">Pełna gwarancja obejmuje koszt dojazdu, robocizny, części zamiennych i materiałów serwisowych. </w:t>
      </w:r>
    </w:p>
    <w:p w:rsidR="00C07429" w:rsidRPr="009A53F8" w:rsidRDefault="00C07429" w:rsidP="00AF4068">
      <w:pPr>
        <w:pStyle w:val="Bezodstpw"/>
        <w:numPr>
          <w:ilvl w:val="0"/>
          <w:numId w:val="19"/>
        </w:numPr>
        <w:spacing w:line="360" w:lineRule="auto"/>
        <w:jc w:val="both"/>
        <w:rPr>
          <w:rFonts w:asciiTheme="minorHAnsi" w:hAnsiTheme="minorHAnsi" w:cs="Tahoma"/>
          <w:color w:val="00B050"/>
          <w:sz w:val="22"/>
          <w:szCs w:val="22"/>
        </w:rPr>
      </w:pPr>
      <w:r w:rsidRPr="009A53F8">
        <w:rPr>
          <w:rFonts w:asciiTheme="minorHAnsi" w:hAnsiTheme="minorHAnsi" w:cs="Tahoma"/>
          <w:sz w:val="22"/>
          <w:szCs w:val="22"/>
        </w:rPr>
        <w:t xml:space="preserve">Przeglądy okresowe wchodzą w zakres gwarancji, częstotliwość przeglądów okresowych zgodnie z zaleceniami producenta, lecz nie rzadziej niż 1 raz w roku. </w:t>
      </w:r>
    </w:p>
    <w:p w:rsidR="00C07429" w:rsidRPr="009A53F8" w:rsidRDefault="00C07429" w:rsidP="00AF4068">
      <w:pPr>
        <w:pStyle w:val="Bezodstpw"/>
        <w:numPr>
          <w:ilvl w:val="0"/>
          <w:numId w:val="19"/>
        </w:numPr>
        <w:spacing w:line="360" w:lineRule="auto"/>
        <w:jc w:val="both"/>
        <w:rPr>
          <w:rFonts w:asciiTheme="minorHAnsi" w:hAnsiTheme="minorHAnsi" w:cs="Tahoma"/>
          <w:color w:val="00B050"/>
          <w:sz w:val="22"/>
          <w:szCs w:val="22"/>
        </w:rPr>
      </w:pPr>
      <w:r w:rsidRPr="009A53F8">
        <w:rPr>
          <w:rFonts w:asciiTheme="minorHAnsi" w:hAnsiTheme="minorHAnsi" w:cs="Tahoma"/>
          <w:sz w:val="22"/>
          <w:szCs w:val="22"/>
        </w:rPr>
        <w:lastRenderedPageBreak/>
        <w:t xml:space="preserve">Odpowiedzialność Wykonawcy z tytułu gwarancji i rękojmi obejmuje wszelkie wady i usterki przedmiotu umowy. </w:t>
      </w:r>
    </w:p>
    <w:p w:rsidR="00C07429" w:rsidRPr="009A53F8" w:rsidRDefault="00C07429" w:rsidP="00AF4068">
      <w:pPr>
        <w:pStyle w:val="Bezodstpw"/>
        <w:numPr>
          <w:ilvl w:val="0"/>
          <w:numId w:val="19"/>
        </w:numPr>
        <w:spacing w:line="360" w:lineRule="auto"/>
        <w:jc w:val="both"/>
        <w:rPr>
          <w:rFonts w:asciiTheme="minorHAnsi" w:hAnsiTheme="minorHAnsi" w:cs="Tahoma"/>
          <w:color w:val="00B050"/>
          <w:sz w:val="22"/>
          <w:szCs w:val="22"/>
        </w:rPr>
      </w:pPr>
      <w:r w:rsidRPr="009A53F8">
        <w:rPr>
          <w:rFonts w:asciiTheme="minorHAnsi" w:hAnsiTheme="minorHAnsi" w:cs="Tahoma"/>
          <w:sz w:val="22"/>
          <w:szCs w:val="22"/>
        </w:rPr>
        <w:t xml:space="preserve">W przypadku ujawnienia w okresie gwarancji wad lub usterek, Zamawiający poinformuje o tym Wykonawcę na piśmie. </w:t>
      </w:r>
    </w:p>
    <w:p w:rsidR="00C07429" w:rsidRPr="009A53F8" w:rsidRDefault="00C07429" w:rsidP="00AF4068">
      <w:pPr>
        <w:pStyle w:val="Bezodstpw"/>
        <w:numPr>
          <w:ilvl w:val="0"/>
          <w:numId w:val="19"/>
        </w:numPr>
        <w:spacing w:line="360" w:lineRule="auto"/>
        <w:jc w:val="both"/>
        <w:rPr>
          <w:rFonts w:asciiTheme="minorHAnsi" w:hAnsiTheme="minorHAnsi" w:cs="Tahoma"/>
          <w:color w:val="00B050"/>
          <w:sz w:val="22"/>
          <w:szCs w:val="22"/>
        </w:rPr>
      </w:pPr>
      <w:r w:rsidRPr="009A53F8">
        <w:rPr>
          <w:rFonts w:asciiTheme="minorHAnsi" w:hAnsiTheme="minorHAnsi" w:cs="Tahoma"/>
          <w:sz w:val="22"/>
          <w:szCs w:val="22"/>
        </w:rPr>
        <w:t xml:space="preserve">Roszczenia z tytułu rękojmi i gwarancji mogą być dochodzone także po upływie terminu rękojmi lub gwarancji, jeżeli Zamawiający zgłosi Wykonawcy istnienie wad w okresie rękojmi lub gwarancji. </w:t>
      </w:r>
    </w:p>
    <w:p w:rsidR="00C07429" w:rsidRPr="009A53F8" w:rsidRDefault="00C07429" w:rsidP="00AF4068">
      <w:pPr>
        <w:pStyle w:val="Bezodstpw"/>
        <w:numPr>
          <w:ilvl w:val="0"/>
          <w:numId w:val="19"/>
        </w:numPr>
        <w:spacing w:line="360" w:lineRule="auto"/>
        <w:jc w:val="both"/>
        <w:rPr>
          <w:rFonts w:asciiTheme="minorHAnsi" w:hAnsiTheme="minorHAnsi" w:cs="Tahoma"/>
          <w:color w:val="00B050"/>
          <w:sz w:val="22"/>
          <w:szCs w:val="22"/>
        </w:rPr>
      </w:pPr>
      <w:r w:rsidRPr="009A53F8">
        <w:rPr>
          <w:rFonts w:asciiTheme="minorHAnsi" w:hAnsiTheme="minorHAnsi" w:cs="Tahoma"/>
          <w:sz w:val="22"/>
          <w:szCs w:val="22"/>
        </w:rPr>
        <w:t xml:space="preserve">Wady ujawnione w okresie rękojmi będą kwalifikowane przy udziale stron niniejszej umowy oraz prawidłowo ocenione pod względem przyczyn ich powstania według stanu na dzień sporządzenia protokołu. Zamawiający powiadomi Wykonawcę o terminie i miejscu kwalifikacji wad w terminie 7 dni przed dokonaniem oględzin. Protokół z komisyjnego zakwalifikowania wad otrzyma Wykonawca bezpośrednio po zakończeniu działania komisji. </w:t>
      </w:r>
    </w:p>
    <w:p w:rsidR="00C07429" w:rsidRPr="009A53F8" w:rsidRDefault="00C07429" w:rsidP="00AF4068">
      <w:pPr>
        <w:pStyle w:val="Bezodstpw"/>
        <w:numPr>
          <w:ilvl w:val="0"/>
          <w:numId w:val="19"/>
        </w:numPr>
        <w:spacing w:line="360" w:lineRule="auto"/>
        <w:jc w:val="both"/>
        <w:rPr>
          <w:rFonts w:asciiTheme="minorHAnsi" w:hAnsiTheme="minorHAnsi" w:cs="Tahoma"/>
          <w:color w:val="00B050"/>
          <w:sz w:val="22"/>
          <w:szCs w:val="22"/>
        </w:rPr>
      </w:pPr>
      <w:r w:rsidRPr="009A53F8">
        <w:rPr>
          <w:rFonts w:asciiTheme="minorHAnsi" w:hAnsiTheme="minorHAnsi" w:cs="Tahoma"/>
          <w:sz w:val="22"/>
          <w:szCs w:val="22"/>
        </w:rPr>
        <w:t xml:space="preserve">Terminy usunięcia ujawnionych wad i usterek będzie określał Zamawiający, biorąc pod uwagę niezbędny czas i techniczne możliwości ich usunięcia, dokonując odpowiedniego zapisu w protokole. </w:t>
      </w:r>
    </w:p>
    <w:p w:rsidR="00C07429" w:rsidRPr="009A53F8" w:rsidRDefault="00C07429" w:rsidP="00AF4068">
      <w:pPr>
        <w:pStyle w:val="Bezodstpw"/>
        <w:numPr>
          <w:ilvl w:val="0"/>
          <w:numId w:val="19"/>
        </w:numPr>
        <w:spacing w:line="360" w:lineRule="auto"/>
        <w:jc w:val="both"/>
        <w:rPr>
          <w:rFonts w:asciiTheme="minorHAnsi" w:hAnsiTheme="minorHAnsi" w:cs="Tahoma"/>
          <w:color w:val="00B050"/>
          <w:sz w:val="22"/>
          <w:szCs w:val="22"/>
        </w:rPr>
      </w:pPr>
      <w:r w:rsidRPr="009A53F8">
        <w:rPr>
          <w:rFonts w:asciiTheme="minorHAnsi" w:hAnsiTheme="minorHAnsi" w:cs="Tahoma"/>
          <w:sz w:val="22"/>
          <w:szCs w:val="22"/>
        </w:rPr>
        <w:t xml:space="preserve">W przypadku nie usunięcia wad lub usterek w wyznaczonym przez Zamawiającego terminie, Zamawiający może naliczyć karę umowną zgodnie z § 10 niniejszej umowy. </w:t>
      </w:r>
    </w:p>
    <w:p w:rsidR="00C07429" w:rsidRPr="009A53F8" w:rsidRDefault="00C07429" w:rsidP="00AF4068">
      <w:pPr>
        <w:pStyle w:val="Bezodstpw"/>
        <w:numPr>
          <w:ilvl w:val="0"/>
          <w:numId w:val="19"/>
        </w:numPr>
        <w:spacing w:line="360" w:lineRule="auto"/>
        <w:jc w:val="both"/>
        <w:rPr>
          <w:rFonts w:asciiTheme="minorHAnsi" w:hAnsiTheme="minorHAnsi" w:cs="Tahoma"/>
          <w:color w:val="00B050"/>
          <w:sz w:val="22"/>
          <w:szCs w:val="22"/>
        </w:rPr>
      </w:pPr>
      <w:r w:rsidRPr="009A53F8">
        <w:rPr>
          <w:rFonts w:asciiTheme="minorHAnsi" w:hAnsiTheme="minorHAnsi" w:cs="Tahoma"/>
          <w:sz w:val="22"/>
          <w:szCs w:val="22"/>
        </w:rPr>
        <w:t xml:space="preserve">Nie usunięcie wad lub usterek w terminie wskazanym przez Zamawiającego, daje Zamawiającemu prawo powierzenia ich usunięcia osobie trzeciej na koszt i ryzyko Wykonawcy. Usunięcie przez osoby trzecie wad nie powoduje utraty uprawnień z gwarancji i rękojmi przez Zamawiającego w stosunku do Wykonawcy. Kosztem usunięcia tych wad zostanie obciążony Wykonawca. </w:t>
      </w:r>
    </w:p>
    <w:p w:rsidR="00C07429" w:rsidRPr="009A53F8" w:rsidRDefault="00C07429" w:rsidP="00AF4068">
      <w:pPr>
        <w:pStyle w:val="Bezodstpw"/>
        <w:numPr>
          <w:ilvl w:val="0"/>
          <w:numId w:val="19"/>
        </w:numPr>
        <w:spacing w:line="360" w:lineRule="auto"/>
        <w:jc w:val="both"/>
        <w:rPr>
          <w:rFonts w:asciiTheme="minorHAnsi" w:hAnsiTheme="minorHAnsi" w:cs="Tahoma"/>
          <w:color w:val="00B050"/>
          <w:sz w:val="22"/>
          <w:szCs w:val="22"/>
        </w:rPr>
      </w:pPr>
      <w:r w:rsidRPr="009A53F8">
        <w:rPr>
          <w:rFonts w:asciiTheme="minorHAnsi" w:hAnsiTheme="minorHAnsi" w:cs="Tahoma"/>
          <w:sz w:val="22"/>
          <w:szCs w:val="22"/>
        </w:rPr>
        <w:t xml:space="preserve">Po usunięciu wady lub usterki naprawa lub wymiana zostanie odebrana przez Zamawiającego protokołem odbioru napraw. </w:t>
      </w:r>
    </w:p>
    <w:p w:rsidR="00C07429" w:rsidRPr="009A53F8" w:rsidRDefault="00C07429" w:rsidP="00AF4068">
      <w:pPr>
        <w:pStyle w:val="Bezodstpw"/>
        <w:numPr>
          <w:ilvl w:val="0"/>
          <w:numId w:val="19"/>
        </w:numPr>
        <w:spacing w:line="360" w:lineRule="auto"/>
        <w:jc w:val="both"/>
        <w:rPr>
          <w:rFonts w:asciiTheme="minorHAnsi" w:hAnsiTheme="minorHAnsi" w:cs="Tahoma"/>
          <w:color w:val="00B050"/>
          <w:sz w:val="22"/>
          <w:szCs w:val="22"/>
        </w:rPr>
      </w:pPr>
      <w:r w:rsidRPr="009A53F8">
        <w:rPr>
          <w:rFonts w:asciiTheme="minorHAnsi" w:hAnsiTheme="minorHAnsi" w:cs="Tahoma"/>
          <w:sz w:val="22"/>
          <w:szCs w:val="22"/>
        </w:rPr>
        <w:t>Wykonawca zobowiązuje się wraz z podpisaniem protokołu odbioru  końcowego, scedować na Zamawiającego prawa wynikające z gwarancji oraz rękojmi na wszelkiego rodzaju  materiały, urządzenia, itp. użyte do wykonania przedmiotu umowy.</w:t>
      </w:r>
    </w:p>
    <w:p w:rsidR="00C07429" w:rsidRPr="009A53F8" w:rsidRDefault="00C07429" w:rsidP="00C07429">
      <w:pPr>
        <w:pStyle w:val="Bezodstpw"/>
        <w:spacing w:line="360" w:lineRule="auto"/>
        <w:rPr>
          <w:rFonts w:asciiTheme="minorHAnsi" w:hAnsiTheme="minorHAnsi" w:cs="Tahoma"/>
          <w:color w:val="FF0000"/>
          <w:sz w:val="22"/>
          <w:szCs w:val="22"/>
        </w:rPr>
      </w:pPr>
    </w:p>
    <w:p w:rsidR="00C07429" w:rsidRPr="009A53F8" w:rsidRDefault="00C07429" w:rsidP="00C07429">
      <w:pPr>
        <w:pStyle w:val="Bezodstpw"/>
        <w:spacing w:line="360" w:lineRule="auto"/>
        <w:jc w:val="center"/>
        <w:rPr>
          <w:rFonts w:asciiTheme="minorHAnsi" w:hAnsiTheme="minorHAnsi" w:cs="Tahoma"/>
          <w:bCs/>
          <w:sz w:val="22"/>
          <w:szCs w:val="22"/>
        </w:rPr>
      </w:pPr>
      <w:r w:rsidRPr="009A53F8">
        <w:rPr>
          <w:rFonts w:asciiTheme="minorHAnsi" w:hAnsiTheme="minorHAnsi" w:cs="Tahoma"/>
          <w:bCs/>
          <w:sz w:val="22"/>
          <w:szCs w:val="22"/>
        </w:rPr>
        <w:t>§ 9</w:t>
      </w:r>
    </w:p>
    <w:p w:rsidR="00C07429" w:rsidRPr="009A53F8" w:rsidRDefault="00C07429" w:rsidP="00C07429">
      <w:pPr>
        <w:pStyle w:val="Bezodstpw"/>
        <w:spacing w:line="360" w:lineRule="auto"/>
        <w:jc w:val="center"/>
        <w:rPr>
          <w:rFonts w:asciiTheme="minorHAnsi" w:hAnsiTheme="minorHAnsi" w:cs="Tahoma"/>
          <w:bCs/>
          <w:color w:val="000000"/>
          <w:spacing w:val="-2"/>
          <w:sz w:val="22"/>
          <w:szCs w:val="22"/>
        </w:rPr>
      </w:pPr>
      <w:r w:rsidRPr="009A53F8">
        <w:rPr>
          <w:rFonts w:asciiTheme="minorHAnsi" w:hAnsiTheme="minorHAnsi" w:cs="Tahoma"/>
          <w:bCs/>
          <w:color w:val="000000"/>
          <w:spacing w:val="-2"/>
          <w:sz w:val="22"/>
          <w:szCs w:val="22"/>
        </w:rPr>
        <w:t>ZABEZPIECZENIE NALEŻYTEGO WYKONANIA UMOWY</w:t>
      </w:r>
    </w:p>
    <w:p w:rsidR="00C07429" w:rsidRPr="009A53F8" w:rsidRDefault="00C07429" w:rsidP="00AF4068">
      <w:pPr>
        <w:pStyle w:val="Bezodstpw"/>
        <w:numPr>
          <w:ilvl w:val="0"/>
          <w:numId w:val="20"/>
        </w:numPr>
        <w:spacing w:line="360" w:lineRule="auto"/>
        <w:jc w:val="both"/>
        <w:rPr>
          <w:rFonts w:asciiTheme="minorHAnsi" w:hAnsiTheme="minorHAnsi" w:cs="Tahoma"/>
          <w:color w:val="000000"/>
          <w:sz w:val="22"/>
          <w:szCs w:val="22"/>
        </w:rPr>
      </w:pPr>
      <w:r w:rsidRPr="009A53F8">
        <w:rPr>
          <w:rFonts w:asciiTheme="minorHAnsi" w:hAnsiTheme="minorHAnsi" w:cs="Tahoma"/>
          <w:color w:val="000000"/>
          <w:sz w:val="22"/>
          <w:szCs w:val="22"/>
        </w:rPr>
        <w:t xml:space="preserve">Wykonawca wnosi zabezpieczenie należytego wykonania umowy w wysokości 5% ceny brutto przedstawionej w ofercie, co stanowi kwotę .................................zł; słownie: ...............złotych. Zabezpieczenie zostało wniesione w formie ..................................................................... . </w:t>
      </w:r>
    </w:p>
    <w:p w:rsidR="00C07429" w:rsidRPr="009A53F8" w:rsidRDefault="00C07429" w:rsidP="00AF4068">
      <w:pPr>
        <w:pStyle w:val="Bezodstpw"/>
        <w:numPr>
          <w:ilvl w:val="0"/>
          <w:numId w:val="20"/>
        </w:numPr>
        <w:spacing w:line="360" w:lineRule="auto"/>
        <w:jc w:val="both"/>
        <w:rPr>
          <w:rFonts w:asciiTheme="minorHAnsi" w:hAnsiTheme="minorHAnsi" w:cs="Tahoma"/>
          <w:color w:val="000000"/>
          <w:sz w:val="22"/>
          <w:szCs w:val="22"/>
        </w:rPr>
      </w:pPr>
      <w:r w:rsidRPr="009A53F8">
        <w:rPr>
          <w:rFonts w:asciiTheme="minorHAnsi" w:hAnsiTheme="minorHAnsi" w:cs="Tahoma"/>
          <w:color w:val="000000"/>
          <w:sz w:val="22"/>
          <w:szCs w:val="22"/>
        </w:rPr>
        <w:lastRenderedPageBreak/>
        <w:t xml:space="preserve">W przypadku należytego wykonania robót 70% zabezpieczenia zostanie zwrócone w ciągu 30 dni po ostatecznym odbiorze robót potwierdzonym protokołem odbioru końcowego robót, a pozostała część tj. 30% zostanie zwrócona w ciągu 14 dni po upływie okresu rękojmi za wady. </w:t>
      </w:r>
    </w:p>
    <w:p w:rsidR="00C07429" w:rsidRPr="009A53F8" w:rsidRDefault="00C07429" w:rsidP="00AF4068">
      <w:pPr>
        <w:pStyle w:val="Bezodstpw"/>
        <w:numPr>
          <w:ilvl w:val="0"/>
          <w:numId w:val="20"/>
        </w:numPr>
        <w:spacing w:line="360" w:lineRule="auto"/>
        <w:jc w:val="both"/>
        <w:rPr>
          <w:rFonts w:asciiTheme="minorHAnsi" w:hAnsiTheme="minorHAnsi" w:cs="Tahoma"/>
          <w:color w:val="000000"/>
          <w:sz w:val="22"/>
          <w:szCs w:val="22"/>
        </w:rPr>
      </w:pPr>
      <w:r w:rsidRPr="009A53F8">
        <w:rPr>
          <w:rFonts w:asciiTheme="minorHAnsi" w:hAnsiTheme="minorHAnsi" w:cs="Tahoma"/>
          <w:color w:val="000000"/>
          <w:sz w:val="22"/>
          <w:szCs w:val="22"/>
        </w:rPr>
        <w:t>W przypadku nienależytego wykonania zamówienia zabezpieczenie wraz z powstałymi odsetkami staje się własnością Zamawiającego i będzie wykorzystane do zgodnego z umową wykonania robót i do pokrycia roszczeń z tytułu rękojmi za wykonane roboty.</w:t>
      </w:r>
    </w:p>
    <w:p w:rsidR="00653B1B" w:rsidRDefault="00653B1B" w:rsidP="00C07429">
      <w:pPr>
        <w:pStyle w:val="Bezodstpw"/>
        <w:spacing w:line="360" w:lineRule="auto"/>
        <w:jc w:val="center"/>
        <w:rPr>
          <w:rFonts w:asciiTheme="minorHAnsi" w:hAnsiTheme="minorHAnsi" w:cs="Tahoma"/>
          <w:bCs/>
          <w:sz w:val="22"/>
          <w:szCs w:val="22"/>
        </w:rPr>
      </w:pPr>
    </w:p>
    <w:p w:rsidR="00C07429" w:rsidRPr="009A53F8" w:rsidRDefault="00C07429" w:rsidP="00C07429">
      <w:pPr>
        <w:pStyle w:val="Bezodstpw"/>
        <w:spacing w:line="360" w:lineRule="auto"/>
        <w:jc w:val="center"/>
        <w:rPr>
          <w:rFonts w:asciiTheme="minorHAnsi" w:hAnsiTheme="minorHAnsi" w:cs="Tahoma"/>
          <w:bCs/>
          <w:sz w:val="22"/>
          <w:szCs w:val="22"/>
        </w:rPr>
      </w:pPr>
      <w:r w:rsidRPr="009A53F8">
        <w:rPr>
          <w:rFonts w:asciiTheme="minorHAnsi" w:hAnsiTheme="minorHAnsi" w:cs="Tahoma"/>
          <w:bCs/>
          <w:sz w:val="22"/>
          <w:szCs w:val="22"/>
        </w:rPr>
        <w:t>§ 10</w:t>
      </w:r>
    </w:p>
    <w:p w:rsidR="00C07429" w:rsidRPr="009A53F8" w:rsidRDefault="00C07429" w:rsidP="00C07429">
      <w:pPr>
        <w:pStyle w:val="Bezodstpw"/>
        <w:spacing w:line="360" w:lineRule="auto"/>
        <w:jc w:val="center"/>
        <w:rPr>
          <w:rFonts w:asciiTheme="minorHAnsi" w:hAnsiTheme="minorHAnsi" w:cs="Tahoma"/>
          <w:bCs/>
          <w:sz w:val="22"/>
          <w:szCs w:val="22"/>
        </w:rPr>
      </w:pPr>
      <w:r w:rsidRPr="009A53F8">
        <w:rPr>
          <w:rFonts w:asciiTheme="minorHAnsi" w:hAnsiTheme="minorHAnsi" w:cs="Tahoma"/>
          <w:bCs/>
          <w:sz w:val="22"/>
          <w:szCs w:val="22"/>
        </w:rPr>
        <w:t>PODWYKONAWCY</w:t>
      </w:r>
    </w:p>
    <w:p w:rsidR="00C07429" w:rsidRPr="009A53F8" w:rsidRDefault="00987182" w:rsidP="00AF4068">
      <w:pPr>
        <w:pStyle w:val="Bezodstpw"/>
        <w:numPr>
          <w:ilvl w:val="0"/>
          <w:numId w:val="21"/>
        </w:numPr>
        <w:spacing w:line="360" w:lineRule="auto"/>
        <w:jc w:val="both"/>
        <w:rPr>
          <w:rFonts w:asciiTheme="minorHAnsi" w:hAnsiTheme="minorHAnsi" w:cs="Tahoma"/>
          <w:sz w:val="22"/>
          <w:szCs w:val="22"/>
        </w:rPr>
      </w:pPr>
      <w:r>
        <w:rPr>
          <w:rFonts w:asciiTheme="minorHAnsi" w:hAnsiTheme="minorHAnsi" w:cs="Tahoma"/>
          <w:sz w:val="22"/>
          <w:szCs w:val="22"/>
        </w:rPr>
        <w:t>Wykonawca zamierza zlecić P</w:t>
      </w:r>
      <w:r w:rsidR="00C07429" w:rsidRPr="009A53F8">
        <w:rPr>
          <w:rFonts w:asciiTheme="minorHAnsi" w:hAnsiTheme="minorHAnsi" w:cs="Tahoma"/>
          <w:sz w:val="22"/>
          <w:szCs w:val="22"/>
        </w:rPr>
        <w:t>odwykonawcom n</w:t>
      </w:r>
      <w:r w:rsidR="00653B1B">
        <w:rPr>
          <w:rFonts w:asciiTheme="minorHAnsi" w:hAnsiTheme="minorHAnsi" w:cs="Tahoma"/>
          <w:sz w:val="22"/>
          <w:szCs w:val="22"/>
        </w:rPr>
        <w:t>astępujący zakres robót:</w:t>
      </w:r>
    </w:p>
    <w:p w:rsidR="00C07429" w:rsidRPr="009A53F8" w:rsidRDefault="00C07429" w:rsidP="00C07429">
      <w:pPr>
        <w:pStyle w:val="Bezodstpw"/>
        <w:spacing w:line="360" w:lineRule="auto"/>
        <w:jc w:val="both"/>
        <w:rPr>
          <w:rFonts w:asciiTheme="minorHAnsi" w:hAnsiTheme="minorHAnsi" w:cs="Tahoma"/>
          <w:sz w:val="22"/>
          <w:szCs w:val="22"/>
        </w:rPr>
      </w:pPr>
      <w:r w:rsidRPr="009A53F8">
        <w:rPr>
          <w:rFonts w:asciiTheme="minorHAnsi" w:hAnsiTheme="minorHAnsi" w:cs="Tahoma"/>
          <w:sz w:val="22"/>
          <w:szCs w:val="22"/>
        </w:rPr>
        <w:t xml:space="preserve">1) </w:t>
      </w:r>
    </w:p>
    <w:p w:rsidR="00C07429" w:rsidRPr="009A53F8" w:rsidRDefault="00C07429" w:rsidP="00C07429">
      <w:pPr>
        <w:pStyle w:val="Bezodstpw"/>
        <w:spacing w:line="360" w:lineRule="auto"/>
        <w:jc w:val="both"/>
        <w:rPr>
          <w:rFonts w:asciiTheme="minorHAnsi" w:hAnsiTheme="minorHAnsi" w:cs="Tahoma"/>
          <w:sz w:val="22"/>
          <w:szCs w:val="22"/>
        </w:rPr>
      </w:pPr>
      <w:r w:rsidRPr="009A53F8">
        <w:rPr>
          <w:rFonts w:asciiTheme="minorHAnsi" w:hAnsiTheme="minorHAnsi" w:cs="Tahoma"/>
          <w:sz w:val="22"/>
          <w:szCs w:val="22"/>
        </w:rPr>
        <w:t>2)</w:t>
      </w:r>
    </w:p>
    <w:p w:rsidR="00C07429" w:rsidRPr="009A53F8" w:rsidRDefault="00C07429" w:rsidP="00C07429">
      <w:pPr>
        <w:pStyle w:val="Bezodstpw"/>
        <w:spacing w:line="360" w:lineRule="auto"/>
        <w:jc w:val="both"/>
        <w:rPr>
          <w:rFonts w:asciiTheme="minorHAnsi" w:hAnsiTheme="minorHAnsi" w:cs="Tahoma"/>
          <w:sz w:val="22"/>
          <w:szCs w:val="22"/>
        </w:rPr>
      </w:pPr>
      <w:r w:rsidRPr="009A53F8">
        <w:rPr>
          <w:rFonts w:asciiTheme="minorHAnsi" w:hAnsiTheme="minorHAnsi" w:cs="Tahoma"/>
          <w:sz w:val="22"/>
          <w:szCs w:val="22"/>
        </w:rPr>
        <w:t>3)</w:t>
      </w:r>
    </w:p>
    <w:p w:rsidR="00C07429" w:rsidRPr="009A53F8" w:rsidRDefault="00C07429" w:rsidP="00C07429">
      <w:pPr>
        <w:pStyle w:val="Bezodstpw"/>
        <w:spacing w:line="360" w:lineRule="auto"/>
        <w:jc w:val="both"/>
        <w:rPr>
          <w:rFonts w:asciiTheme="minorHAnsi" w:hAnsiTheme="minorHAnsi" w:cs="Tahoma"/>
          <w:sz w:val="22"/>
          <w:szCs w:val="22"/>
        </w:rPr>
      </w:pPr>
      <w:r w:rsidRPr="009A53F8">
        <w:rPr>
          <w:rFonts w:asciiTheme="minorHAnsi" w:hAnsiTheme="minorHAnsi" w:cs="Tahoma"/>
          <w:sz w:val="22"/>
          <w:szCs w:val="22"/>
        </w:rPr>
        <w:t xml:space="preserve">a pozostały zakres robót Wykonawca wykona własnymi siłami. </w:t>
      </w:r>
    </w:p>
    <w:p w:rsidR="00C70446" w:rsidRDefault="00C07429" w:rsidP="00AF4068">
      <w:pPr>
        <w:pStyle w:val="Bezodstpw"/>
        <w:numPr>
          <w:ilvl w:val="0"/>
          <w:numId w:val="21"/>
        </w:numPr>
        <w:spacing w:line="360" w:lineRule="auto"/>
        <w:jc w:val="both"/>
        <w:rPr>
          <w:rFonts w:asciiTheme="minorHAnsi" w:hAnsiTheme="minorHAnsi" w:cs="Tahoma"/>
          <w:sz w:val="22"/>
          <w:szCs w:val="22"/>
        </w:rPr>
      </w:pPr>
      <w:r w:rsidRPr="009A53F8">
        <w:rPr>
          <w:rFonts w:asciiTheme="minorHAnsi" w:hAnsiTheme="minorHAnsi" w:cs="Tahoma"/>
          <w:sz w:val="22"/>
          <w:szCs w:val="22"/>
        </w:rPr>
        <w:t>Do zawarcia przez Wykona</w:t>
      </w:r>
      <w:r w:rsidR="00987182">
        <w:rPr>
          <w:rFonts w:asciiTheme="minorHAnsi" w:hAnsiTheme="minorHAnsi" w:cs="Tahoma"/>
          <w:sz w:val="22"/>
          <w:szCs w:val="22"/>
        </w:rPr>
        <w:t>wcę umowy na prace budowlane z P</w:t>
      </w:r>
      <w:r w:rsidRPr="009A53F8">
        <w:rPr>
          <w:rFonts w:asciiTheme="minorHAnsi" w:hAnsiTheme="minorHAnsi" w:cs="Tahoma"/>
          <w:sz w:val="22"/>
          <w:szCs w:val="22"/>
        </w:rPr>
        <w:t xml:space="preserve">odwykonawcą </w:t>
      </w:r>
      <w:r w:rsidR="00987182">
        <w:rPr>
          <w:rFonts w:asciiTheme="minorHAnsi" w:hAnsiTheme="minorHAnsi" w:cs="Tahoma"/>
          <w:sz w:val="22"/>
          <w:szCs w:val="22"/>
        </w:rPr>
        <w:t xml:space="preserve">lub dalszym Podwykonawcą </w:t>
      </w:r>
      <w:r w:rsidRPr="009A53F8">
        <w:rPr>
          <w:rFonts w:asciiTheme="minorHAnsi" w:hAnsiTheme="minorHAnsi" w:cs="Tahoma"/>
          <w:sz w:val="22"/>
          <w:szCs w:val="22"/>
        </w:rPr>
        <w:t xml:space="preserve">wymagana jest zgoda Zamawiającego. </w:t>
      </w:r>
    </w:p>
    <w:p w:rsidR="00C70446" w:rsidRDefault="00C70446" w:rsidP="00AF4068">
      <w:pPr>
        <w:pStyle w:val="Bezodstpw"/>
        <w:numPr>
          <w:ilvl w:val="0"/>
          <w:numId w:val="21"/>
        </w:numPr>
        <w:spacing w:line="360" w:lineRule="auto"/>
        <w:jc w:val="both"/>
        <w:rPr>
          <w:rFonts w:asciiTheme="minorHAnsi" w:hAnsiTheme="minorHAnsi" w:cs="Tahoma"/>
          <w:sz w:val="22"/>
          <w:szCs w:val="22"/>
        </w:rPr>
      </w:pPr>
      <w:r>
        <w:rPr>
          <w:rFonts w:asciiTheme="minorHAnsi" w:hAnsiTheme="minorHAnsi" w:cs="Tahoma"/>
          <w:sz w:val="22"/>
          <w:szCs w:val="22"/>
        </w:rPr>
        <w:t>Przed podpisaniem umowy na podwykonawstwo,</w:t>
      </w:r>
      <w:r w:rsidR="009677E7">
        <w:rPr>
          <w:rFonts w:asciiTheme="minorHAnsi" w:hAnsiTheme="minorHAnsi" w:cs="Tahoma"/>
          <w:sz w:val="22"/>
          <w:szCs w:val="22"/>
        </w:rPr>
        <w:t xml:space="preserve"> której przedmiotem są roboty budowlane</w:t>
      </w:r>
      <w:r>
        <w:rPr>
          <w:rFonts w:asciiTheme="minorHAnsi" w:hAnsiTheme="minorHAnsi" w:cs="Tahoma"/>
          <w:sz w:val="22"/>
          <w:szCs w:val="22"/>
        </w:rPr>
        <w:t xml:space="preserve"> </w:t>
      </w:r>
      <w:r w:rsidR="009677E7">
        <w:rPr>
          <w:rFonts w:asciiTheme="minorHAnsi" w:hAnsiTheme="minorHAnsi" w:cs="Tahoma"/>
          <w:sz w:val="22"/>
          <w:szCs w:val="22"/>
        </w:rPr>
        <w:t>W</w:t>
      </w:r>
      <w:r w:rsidR="00987182">
        <w:rPr>
          <w:rFonts w:asciiTheme="minorHAnsi" w:hAnsiTheme="minorHAnsi" w:cs="Tahoma"/>
          <w:sz w:val="22"/>
          <w:szCs w:val="22"/>
        </w:rPr>
        <w:t>ykonawca, P</w:t>
      </w:r>
      <w:r>
        <w:rPr>
          <w:rFonts w:asciiTheme="minorHAnsi" w:hAnsiTheme="minorHAnsi" w:cs="Tahoma"/>
          <w:sz w:val="22"/>
          <w:szCs w:val="22"/>
        </w:rPr>
        <w:t>odwykonawca lub da</w:t>
      </w:r>
      <w:r w:rsidR="00987182">
        <w:rPr>
          <w:rFonts w:asciiTheme="minorHAnsi" w:hAnsiTheme="minorHAnsi" w:cs="Tahoma"/>
          <w:sz w:val="22"/>
          <w:szCs w:val="22"/>
        </w:rPr>
        <w:t>lszy P</w:t>
      </w:r>
      <w:r>
        <w:rPr>
          <w:rFonts w:asciiTheme="minorHAnsi" w:hAnsiTheme="minorHAnsi" w:cs="Tahoma"/>
          <w:sz w:val="22"/>
          <w:szCs w:val="22"/>
        </w:rPr>
        <w:t xml:space="preserve">odwykonawca zobowiązani są przedłożyć Zamawiającemu projekt </w:t>
      </w:r>
      <w:r w:rsidR="00987182">
        <w:rPr>
          <w:rFonts w:asciiTheme="minorHAnsi" w:hAnsiTheme="minorHAnsi" w:cs="Tahoma"/>
          <w:sz w:val="22"/>
          <w:szCs w:val="22"/>
        </w:rPr>
        <w:t>takiej umowy wraz ze zgodą Podwykonawcy lub dalszego P</w:t>
      </w:r>
      <w:r>
        <w:rPr>
          <w:rFonts w:asciiTheme="minorHAnsi" w:hAnsiTheme="minorHAnsi" w:cs="Tahoma"/>
          <w:sz w:val="22"/>
          <w:szCs w:val="22"/>
        </w:rPr>
        <w:t>odwykonawcy na zawarcie umowy o treści zgodnej z projektem tej umowy</w:t>
      </w:r>
      <w:r w:rsidR="009677E7">
        <w:rPr>
          <w:rFonts w:asciiTheme="minorHAnsi" w:hAnsiTheme="minorHAnsi" w:cs="Tahoma"/>
          <w:sz w:val="22"/>
          <w:szCs w:val="22"/>
        </w:rPr>
        <w:t xml:space="preserve"> i częścią dokumentacji dotyczącej prac objętych projektowaną umową</w:t>
      </w:r>
      <w:r>
        <w:rPr>
          <w:rFonts w:asciiTheme="minorHAnsi" w:hAnsiTheme="minorHAnsi" w:cs="Tahoma"/>
          <w:sz w:val="22"/>
          <w:szCs w:val="22"/>
        </w:rPr>
        <w:t xml:space="preserve">. </w:t>
      </w:r>
    </w:p>
    <w:p w:rsidR="00C07429" w:rsidRPr="009A53F8" w:rsidRDefault="00C07429" w:rsidP="00AF4068">
      <w:pPr>
        <w:pStyle w:val="Bezodstpw"/>
        <w:numPr>
          <w:ilvl w:val="0"/>
          <w:numId w:val="21"/>
        </w:numPr>
        <w:spacing w:line="360" w:lineRule="auto"/>
        <w:jc w:val="both"/>
        <w:rPr>
          <w:rFonts w:asciiTheme="minorHAnsi" w:hAnsiTheme="minorHAnsi" w:cs="Tahoma"/>
          <w:sz w:val="22"/>
          <w:szCs w:val="22"/>
        </w:rPr>
      </w:pPr>
      <w:r w:rsidRPr="009A53F8">
        <w:rPr>
          <w:rFonts w:asciiTheme="minorHAnsi" w:hAnsiTheme="minorHAnsi" w:cs="Tahoma"/>
          <w:sz w:val="22"/>
          <w:szCs w:val="22"/>
        </w:rPr>
        <w:t>Jeżeli Zamawiający w termi</w:t>
      </w:r>
      <w:r w:rsidR="009677E7">
        <w:rPr>
          <w:rFonts w:asciiTheme="minorHAnsi" w:hAnsiTheme="minorHAnsi" w:cs="Tahoma"/>
          <w:sz w:val="22"/>
          <w:szCs w:val="22"/>
        </w:rPr>
        <w:t>nie 14 dni od przedstawienia mu</w:t>
      </w:r>
      <w:r w:rsidR="00C70446">
        <w:rPr>
          <w:rFonts w:asciiTheme="minorHAnsi" w:hAnsiTheme="minorHAnsi" w:cs="Tahoma"/>
          <w:sz w:val="22"/>
          <w:szCs w:val="22"/>
        </w:rPr>
        <w:t xml:space="preserve"> projektu umowy</w:t>
      </w:r>
      <w:r w:rsidRPr="009A53F8">
        <w:rPr>
          <w:rFonts w:asciiTheme="minorHAnsi" w:hAnsiTheme="minorHAnsi" w:cs="Tahoma"/>
          <w:sz w:val="22"/>
          <w:szCs w:val="22"/>
        </w:rPr>
        <w:t xml:space="preserve"> nie zgłosi na piśmie zastrzeżeń</w:t>
      </w:r>
      <w:r w:rsidR="009677E7">
        <w:rPr>
          <w:rFonts w:asciiTheme="minorHAnsi" w:hAnsiTheme="minorHAnsi" w:cs="Tahoma"/>
          <w:sz w:val="22"/>
          <w:szCs w:val="22"/>
        </w:rPr>
        <w:t xml:space="preserve"> w zakresie niespełniania wymagań określonych w SIWZ lub terminu zapłaty dłuższego niż 30 dni</w:t>
      </w:r>
      <w:r w:rsidRPr="009A53F8">
        <w:rPr>
          <w:rFonts w:asciiTheme="minorHAnsi" w:hAnsiTheme="minorHAnsi" w:cs="Tahoma"/>
          <w:sz w:val="22"/>
          <w:szCs w:val="22"/>
        </w:rPr>
        <w:t xml:space="preserve">, uważa się, że wyraził zgodę na zawarcie umowy. </w:t>
      </w:r>
    </w:p>
    <w:p w:rsidR="00D61A11" w:rsidRDefault="009677E7" w:rsidP="00AF4068">
      <w:pPr>
        <w:pStyle w:val="Bezodstpw"/>
        <w:numPr>
          <w:ilvl w:val="0"/>
          <w:numId w:val="21"/>
        </w:numPr>
        <w:spacing w:line="360" w:lineRule="auto"/>
        <w:jc w:val="both"/>
        <w:rPr>
          <w:rFonts w:asciiTheme="minorHAnsi" w:hAnsiTheme="minorHAnsi" w:cs="Tahoma"/>
          <w:sz w:val="22"/>
          <w:szCs w:val="22"/>
        </w:rPr>
      </w:pPr>
      <w:r>
        <w:rPr>
          <w:rFonts w:asciiTheme="minorHAnsi" w:hAnsiTheme="minorHAnsi" w:cs="Tahoma"/>
          <w:sz w:val="22"/>
          <w:szCs w:val="22"/>
        </w:rPr>
        <w:t>Wykonawca</w:t>
      </w:r>
      <w:r w:rsidR="00987182">
        <w:rPr>
          <w:rFonts w:asciiTheme="minorHAnsi" w:hAnsiTheme="minorHAnsi" w:cs="Tahoma"/>
          <w:sz w:val="22"/>
          <w:szCs w:val="22"/>
        </w:rPr>
        <w:t>, P</w:t>
      </w:r>
      <w:r w:rsidR="00D61A11">
        <w:rPr>
          <w:rFonts w:asciiTheme="minorHAnsi" w:hAnsiTheme="minorHAnsi" w:cs="Tahoma"/>
          <w:sz w:val="22"/>
          <w:szCs w:val="22"/>
        </w:rPr>
        <w:t>odwykonawca lub</w:t>
      </w:r>
      <w:r>
        <w:rPr>
          <w:rFonts w:asciiTheme="minorHAnsi" w:hAnsiTheme="minorHAnsi" w:cs="Tahoma"/>
          <w:sz w:val="22"/>
          <w:szCs w:val="22"/>
        </w:rPr>
        <w:t xml:space="preserve"> dalszy </w:t>
      </w:r>
      <w:r w:rsidR="00987182">
        <w:rPr>
          <w:rFonts w:asciiTheme="minorHAnsi" w:hAnsiTheme="minorHAnsi" w:cs="Tahoma"/>
          <w:sz w:val="22"/>
          <w:szCs w:val="22"/>
        </w:rPr>
        <w:t>P</w:t>
      </w:r>
      <w:r w:rsidR="00D61A11">
        <w:rPr>
          <w:rFonts w:asciiTheme="minorHAnsi" w:hAnsiTheme="minorHAnsi" w:cs="Tahoma"/>
          <w:sz w:val="22"/>
          <w:szCs w:val="22"/>
        </w:rPr>
        <w:t>od</w:t>
      </w:r>
      <w:r>
        <w:rPr>
          <w:rFonts w:asciiTheme="minorHAnsi" w:hAnsiTheme="minorHAnsi" w:cs="Tahoma"/>
          <w:sz w:val="22"/>
          <w:szCs w:val="22"/>
        </w:rPr>
        <w:t xml:space="preserve">wykonawca robót budowlanych </w:t>
      </w:r>
      <w:r w:rsidR="00D61A11">
        <w:rPr>
          <w:rFonts w:asciiTheme="minorHAnsi" w:hAnsiTheme="minorHAnsi" w:cs="Tahoma"/>
          <w:sz w:val="22"/>
          <w:szCs w:val="22"/>
        </w:rPr>
        <w:t xml:space="preserve">przedkładają Zamawiającemu poświadczoną za zgodność z oryginałem kopię umowę o podwykonawstwo  w terminie 7 dni od dnia jej zawarcia. </w:t>
      </w:r>
    </w:p>
    <w:p w:rsidR="00D61A11" w:rsidRPr="009A53F8" w:rsidRDefault="00D61A11" w:rsidP="00D61A11">
      <w:pPr>
        <w:pStyle w:val="Bezodstpw"/>
        <w:numPr>
          <w:ilvl w:val="0"/>
          <w:numId w:val="21"/>
        </w:numPr>
        <w:spacing w:line="360" w:lineRule="auto"/>
        <w:jc w:val="both"/>
        <w:rPr>
          <w:rFonts w:asciiTheme="minorHAnsi" w:hAnsiTheme="minorHAnsi" w:cs="Tahoma"/>
          <w:sz w:val="22"/>
          <w:szCs w:val="22"/>
        </w:rPr>
      </w:pPr>
      <w:r w:rsidRPr="009A53F8">
        <w:rPr>
          <w:rFonts w:asciiTheme="minorHAnsi" w:hAnsiTheme="minorHAnsi" w:cs="Tahoma"/>
          <w:sz w:val="22"/>
          <w:szCs w:val="22"/>
        </w:rPr>
        <w:t>Jeżeli Zamawiający w termi</w:t>
      </w:r>
      <w:r>
        <w:rPr>
          <w:rFonts w:asciiTheme="minorHAnsi" w:hAnsiTheme="minorHAnsi" w:cs="Tahoma"/>
          <w:sz w:val="22"/>
          <w:szCs w:val="22"/>
        </w:rPr>
        <w:t>nie 14 dni od przedstawienia mu umowy</w:t>
      </w:r>
      <w:r w:rsidRPr="009A53F8">
        <w:rPr>
          <w:rFonts w:asciiTheme="minorHAnsi" w:hAnsiTheme="minorHAnsi" w:cs="Tahoma"/>
          <w:sz w:val="22"/>
          <w:szCs w:val="22"/>
        </w:rPr>
        <w:t xml:space="preserve"> </w:t>
      </w:r>
      <w:r>
        <w:rPr>
          <w:rFonts w:asciiTheme="minorHAnsi" w:hAnsiTheme="minorHAnsi" w:cs="Tahoma"/>
          <w:sz w:val="22"/>
          <w:szCs w:val="22"/>
        </w:rPr>
        <w:t xml:space="preserve">o podwykonawstwo </w:t>
      </w:r>
      <w:r w:rsidRPr="009A53F8">
        <w:rPr>
          <w:rFonts w:asciiTheme="minorHAnsi" w:hAnsiTheme="minorHAnsi" w:cs="Tahoma"/>
          <w:sz w:val="22"/>
          <w:szCs w:val="22"/>
        </w:rPr>
        <w:t xml:space="preserve">nie zgłosi na piśmie </w:t>
      </w:r>
      <w:r>
        <w:rPr>
          <w:rFonts w:asciiTheme="minorHAnsi" w:hAnsiTheme="minorHAnsi" w:cs="Tahoma"/>
          <w:sz w:val="22"/>
          <w:szCs w:val="22"/>
        </w:rPr>
        <w:t>sprzeciwu w zakresie niespełniania wymagań określonych w SIWZ lub terminu zapłaty dłuższego niż 30 dni</w:t>
      </w:r>
      <w:r w:rsidRPr="009A53F8">
        <w:rPr>
          <w:rFonts w:asciiTheme="minorHAnsi" w:hAnsiTheme="minorHAnsi" w:cs="Tahoma"/>
          <w:sz w:val="22"/>
          <w:szCs w:val="22"/>
        </w:rPr>
        <w:t xml:space="preserve">, uważa się, że </w:t>
      </w:r>
      <w:r>
        <w:rPr>
          <w:rFonts w:asciiTheme="minorHAnsi" w:hAnsiTheme="minorHAnsi" w:cs="Tahoma"/>
          <w:sz w:val="22"/>
          <w:szCs w:val="22"/>
        </w:rPr>
        <w:t>zaakceptował umowę</w:t>
      </w:r>
      <w:r w:rsidRPr="009A53F8">
        <w:rPr>
          <w:rFonts w:asciiTheme="minorHAnsi" w:hAnsiTheme="minorHAnsi" w:cs="Tahoma"/>
          <w:sz w:val="22"/>
          <w:szCs w:val="22"/>
        </w:rPr>
        <w:t xml:space="preserve">. </w:t>
      </w:r>
    </w:p>
    <w:p w:rsidR="000742E1" w:rsidRDefault="00D61A11" w:rsidP="00AF4068">
      <w:pPr>
        <w:pStyle w:val="Bezodstpw"/>
        <w:numPr>
          <w:ilvl w:val="0"/>
          <w:numId w:val="21"/>
        </w:numPr>
        <w:spacing w:line="360" w:lineRule="auto"/>
        <w:jc w:val="both"/>
        <w:rPr>
          <w:rFonts w:asciiTheme="minorHAnsi" w:hAnsiTheme="minorHAnsi" w:cs="Tahoma"/>
          <w:sz w:val="22"/>
          <w:szCs w:val="22"/>
        </w:rPr>
      </w:pPr>
      <w:r>
        <w:rPr>
          <w:rFonts w:asciiTheme="minorHAnsi" w:hAnsiTheme="minorHAnsi" w:cs="Tahoma"/>
          <w:sz w:val="22"/>
          <w:szCs w:val="22"/>
        </w:rPr>
        <w:t xml:space="preserve"> Wykonawca</w:t>
      </w:r>
      <w:r w:rsidR="00987182">
        <w:rPr>
          <w:rFonts w:asciiTheme="minorHAnsi" w:hAnsiTheme="minorHAnsi" w:cs="Tahoma"/>
          <w:sz w:val="22"/>
          <w:szCs w:val="22"/>
        </w:rPr>
        <w:t>, P</w:t>
      </w:r>
      <w:r>
        <w:rPr>
          <w:rFonts w:asciiTheme="minorHAnsi" w:hAnsiTheme="minorHAnsi" w:cs="Tahoma"/>
          <w:sz w:val="22"/>
          <w:szCs w:val="22"/>
        </w:rPr>
        <w:t xml:space="preserve">odwykonawca lub dalszy </w:t>
      </w:r>
      <w:r w:rsidR="00987182">
        <w:rPr>
          <w:rFonts w:asciiTheme="minorHAnsi" w:hAnsiTheme="minorHAnsi" w:cs="Tahoma"/>
          <w:sz w:val="22"/>
          <w:szCs w:val="22"/>
        </w:rPr>
        <w:t>P</w:t>
      </w:r>
      <w:r>
        <w:rPr>
          <w:rFonts w:asciiTheme="minorHAnsi" w:hAnsiTheme="minorHAnsi" w:cs="Tahoma"/>
          <w:sz w:val="22"/>
          <w:szCs w:val="22"/>
        </w:rPr>
        <w:t xml:space="preserve">odwykonawca robót budowlanych przedkładają Zamawiającemu poświadczoną za zgodność z oryginałem kopię </w:t>
      </w:r>
      <w:r w:rsidR="000742E1">
        <w:rPr>
          <w:rFonts w:asciiTheme="minorHAnsi" w:hAnsiTheme="minorHAnsi" w:cs="Tahoma"/>
          <w:sz w:val="22"/>
          <w:szCs w:val="22"/>
        </w:rPr>
        <w:t>umowy</w:t>
      </w:r>
      <w:r>
        <w:rPr>
          <w:rFonts w:asciiTheme="minorHAnsi" w:hAnsiTheme="minorHAnsi" w:cs="Tahoma"/>
          <w:sz w:val="22"/>
          <w:szCs w:val="22"/>
        </w:rPr>
        <w:t xml:space="preserve"> o podwykonawstwo, </w:t>
      </w:r>
      <w:r>
        <w:rPr>
          <w:rFonts w:asciiTheme="minorHAnsi" w:hAnsiTheme="minorHAnsi" w:cs="Tahoma"/>
          <w:sz w:val="22"/>
          <w:szCs w:val="22"/>
        </w:rPr>
        <w:lastRenderedPageBreak/>
        <w:t xml:space="preserve">której przedmiotem są dostawy lub usługi  w terminie 7 dni od dnia jej zawarcia, jeżeli wartość </w:t>
      </w:r>
      <w:r w:rsidR="000742E1">
        <w:rPr>
          <w:rFonts w:asciiTheme="minorHAnsi" w:hAnsiTheme="minorHAnsi" w:cs="Tahoma"/>
          <w:sz w:val="22"/>
          <w:szCs w:val="22"/>
        </w:rPr>
        <w:t xml:space="preserve">tej umowy przekracza kwotę 50.000 złotych. </w:t>
      </w:r>
      <w:r>
        <w:rPr>
          <w:rFonts w:asciiTheme="minorHAnsi" w:hAnsiTheme="minorHAnsi" w:cs="Tahoma"/>
          <w:sz w:val="22"/>
          <w:szCs w:val="22"/>
        </w:rPr>
        <w:t xml:space="preserve"> </w:t>
      </w:r>
    </w:p>
    <w:p w:rsidR="000742E1" w:rsidRDefault="000742E1" w:rsidP="00AF4068">
      <w:pPr>
        <w:pStyle w:val="Bezodstpw"/>
        <w:numPr>
          <w:ilvl w:val="0"/>
          <w:numId w:val="21"/>
        </w:numPr>
        <w:spacing w:line="360" w:lineRule="auto"/>
        <w:jc w:val="both"/>
        <w:rPr>
          <w:rFonts w:asciiTheme="minorHAnsi" w:hAnsiTheme="minorHAnsi" w:cs="Tahoma"/>
          <w:sz w:val="22"/>
          <w:szCs w:val="22"/>
        </w:rPr>
      </w:pPr>
      <w:r>
        <w:rPr>
          <w:rFonts w:asciiTheme="minorHAnsi" w:hAnsiTheme="minorHAnsi" w:cs="Tahoma"/>
          <w:sz w:val="22"/>
          <w:szCs w:val="22"/>
        </w:rPr>
        <w:t xml:space="preserve">Zasady określone w ust. od 3 do 7 dotyczą również zmian umów o podwykonawstwo. </w:t>
      </w:r>
    </w:p>
    <w:p w:rsidR="00C07429" w:rsidRPr="009A53F8" w:rsidRDefault="00C07429" w:rsidP="00AF4068">
      <w:pPr>
        <w:pStyle w:val="Bezodstpw"/>
        <w:numPr>
          <w:ilvl w:val="0"/>
          <w:numId w:val="21"/>
        </w:numPr>
        <w:spacing w:line="360" w:lineRule="auto"/>
        <w:jc w:val="both"/>
        <w:rPr>
          <w:rFonts w:asciiTheme="minorHAnsi" w:hAnsiTheme="minorHAnsi" w:cs="Tahoma"/>
          <w:sz w:val="22"/>
          <w:szCs w:val="22"/>
        </w:rPr>
      </w:pPr>
      <w:r w:rsidRPr="009A53F8">
        <w:rPr>
          <w:rFonts w:asciiTheme="minorHAnsi" w:hAnsiTheme="minorHAnsi" w:cs="Tahoma"/>
          <w:sz w:val="22"/>
          <w:szCs w:val="22"/>
        </w:rPr>
        <w:t xml:space="preserve">Wykonawca ponosi wobec Zamawiającego pełną odpowiedzialność za prace budowlane, </w:t>
      </w:r>
      <w:r w:rsidR="000742E1">
        <w:rPr>
          <w:rFonts w:asciiTheme="minorHAnsi" w:hAnsiTheme="minorHAnsi" w:cs="Tahoma"/>
          <w:sz w:val="22"/>
          <w:szCs w:val="22"/>
        </w:rPr>
        <w:t>do</w:t>
      </w:r>
      <w:r w:rsidR="00987182">
        <w:rPr>
          <w:rFonts w:asciiTheme="minorHAnsi" w:hAnsiTheme="minorHAnsi" w:cs="Tahoma"/>
          <w:sz w:val="22"/>
          <w:szCs w:val="22"/>
        </w:rPr>
        <w:t>stawy i usługi, które wykonują Podwykonawcy lub dalsi P</w:t>
      </w:r>
      <w:r w:rsidR="000742E1">
        <w:rPr>
          <w:rFonts w:asciiTheme="minorHAnsi" w:hAnsiTheme="minorHAnsi" w:cs="Tahoma"/>
          <w:sz w:val="22"/>
          <w:szCs w:val="22"/>
        </w:rPr>
        <w:t>odwykonawcy</w:t>
      </w:r>
      <w:r w:rsidRPr="009A53F8">
        <w:rPr>
          <w:rFonts w:asciiTheme="minorHAnsi" w:hAnsiTheme="minorHAnsi" w:cs="Tahoma"/>
          <w:sz w:val="22"/>
          <w:szCs w:val="22"/>
        </w:rPr>
        <w:t xml:space="preserve">. </w:t>
      </w:r>
    </w:p>
    <w:p w:rsidR="00C07429" w:rsidRPr="009A53F8" w:rsidRDefault="00C07429" w:rsidP="00AF4068">
      <w:pPr>
        <w:pStyle w:val="Bezodstpw"/>
        <w:numPr>
          <w:ilvl w:val="0"/>
          <w:numId w:val="21"/>
        </w:numPr>
        <w:spacing w:line="360" w:lineRule="auto"/>
        <w:jc w:val="both"/>
        <w:rPr>
          <w:rFonts w:asciiTheme="minorHAnsi" w:hAnsiTheme="minorHAnsi" w:cs="Tahoma"/>
          <w:sz w:val="22"/>
          <w:szCs w:val="22"/>
        </w:rPr>
      </w:pPr>
      <w:r w:rsidRPr="009A53F8">
        <w:rPr>
          <w:rFonts w:asciiTheme="minorHAnsi" w:hAnsiTheme="minorHAnsi" w:cs="Tahoma"/>
          <w:sz w:val="22"/>
          <w:szCs w:val="22"/>
        </w:rPr>
        <w:t>Wy</w:t>
      </w:r>
      <w:r w:rsidR="00987182">
        <w:rPr>
          <w:rFonts w:asciiTheme="minorHAnsi" w:hAnsiTheme="minorHAnsi" w:cs="Tahoma"/>
          <w:sz w:val="22"/>
          <w:szCs w:val="22"/>
        </w:rPr>
        <w:t>konanie prac budowlanych przez P</w:t>
      </w:r>
      <w:r w:rsidRPr="009A53F8">
        <w:rPr>
          <w:rFonts w:asciiTheme="minorHAnsi" w:hAnsiTheme="minorHAnsi" w:cs="Tahoma"/>
          <w:sz w:val="22"/>
          <w:szCs w:val="22"/>
        </w:rPr>
        <w:t>odwykonawcę nie zwalnia Wykonawcy od odpowiedzialności i zobowiązań wynikających z niniejszej umowy. Wykonawca będzie odpowiedzialny za dział</w:t>
      </w:r>
      <w:r w:rsidR="00987182">
        <w:rPr>
          <w:rFonts w:asciiTheme="minorHAnsi" w:hAnsiTheme="minorHAnsi" w:cs="Tahoma"/>
          <w:sz w:val="22"/>
          <w:szCs w:val="22"/>
        </w:rPr>
        <w:t>ania, uchybienia i zaniedbania P</w:t>
      </w:r>
      <w:r w:rsidRPr="009A53F8">
        <w:rPr>
          <w:rFonts w:asciiTheme="minorHAnsi" w:hAnsiTheme="minorHAnsi" w:cs="Tahoma"/>
          <w:sz w:val="22"/>
          <w:szCs w:val="22"/>
        </w:rPr>
        <w:t xml:space="preserve">odwykonawcy w takim zakresie, jak gdyby były one działaniami, uchybieniami i zaniedbaniami samego Wykonawcy. </w:t>
      </w:r>
    </w:p>
    <w:p w:rsidR="00C07429" w:rsidRPr="009A53F8" w:rsidRDefault="00C07429" w:rsidP="00AF4068">
      <w:pPr>
        <w:pStyle w:val="Bezodstpw"/>
        <w:numPr>
          <w:ilvl w:val="0"/>
          <w:numId w:val="21"/>
        </w:numPr>
        <w:spacing w:line="360" w:lineRule="auto"/>
        <w:jc w:val="both"/>
        <w:rPr>
          <w:rFonts w:asciiTheme="minorHAnsi" w:hAnsiTheme="minorHAnsi" w:cs="Tahoma"/>
          <w:sz w:val="22"/>
          <w:szCs w:val="22"/>
        </w:rPr>
      </w:pPr>
      <w:r w:rsidRPr="009A53F8">
        <w:rPr>
          <w:rFonts w:asciiTheme="minorHAnsi" w:hAnsiTheme="minorHAnsi" w:cs="Tahoma"/>
          <w:sz w:val="22"/>
          <w:szCs w:val="22"/>
        </w:rPr>
        <w:t xml:space="preserve">Jeżeli Zamawiający ma uzasadnione podejrzenie, że kwalifikacje </w:t>
      </w:r>
      <w:r w:rsidR="00987182">
        <w:rPr>
          <w:rFonts w:asciiTheme="minorHAnsi" w:hAnsiTheme="minorHAnsi" w:cs="Tahoma"/>
          <w:sz w:val="22"/>
          <w:szCs w:val="22"/>
        </w:rPr>
        <w:t>P</w:t>
      </w:r>
      <w:r w:rsidRPr="009A53F8">
        <w:rPr>
          <w:rFonts w:asciiTheme="minorHAnsi" w:hAnsiTheme="minorHAnsi" w:cs="Tahoma"/>
          <w:sz w:val="22"/>
          <w:szCs w:val="22"/>
        </w:rPr>
        <w:t xml:space="preserve">odwykonawcy lub jego wyposażenie w sprzęt nie gwarantuje odpowiedniej jakości wykonania prac budowlanych lub dotrzymania terminu, to Zamawiający </w:t>
      </w:r>
      <w:r w:rsidR="00987182">
        <w:rPr>
          <w:rFonts w:asciiTheme="minorHAnsi" w:hAnsiTheme="minorHAnsi" w:cs="Tahoma"/>
          <w:sz w:val="22"/>
          <w:szCs w:val="22"/>
        </w:rPr>
        <w:t>może żądać od Wykonawcy zmiany P</w:t>
      </w:r>
      <w:r w:rsidRPr="009A53F8">
        <w:rPr>
          <w:rFonts w:asciiTheme="minorHAnsi" w:hAnsiTheme="minorHAnsi" w:cs="Tahoma"/>
          <w:sz w:val="22"/>
          <w:szCs w:val="22"/>
        </w:rPr>
        <w:t xml:space="preserve">odwykonawcy. </w:t>
      </w:r>
    </w:p>
    <w:p w:rsidR="00C07429" w:rsidRPr="009A53F8" w:rsidRDefault="00C07429" w:rsidP="00AF4068">
      <w:pPr>
        <w:pStyle w:val="Bezodstpw"/>
        <w:numPr>
          <w:ilvl w:val="0"/>
          <w:numId w:val="21"/>
        </w:numPr>
        <w:spacing w:line="360" w:lineRule="auto"/>
        <w:jc w:val="both"/>
        <w:rPr>
          <w:rFonts w:asciiTheme="minorHAnsi" w:hAnsiTheme="minorHAnsi" w:cs="Tahoma"/>
          <w:sz w:val="22"/>
          <w:szCs w:val="22"/>
        </w:rPr>
      </w:pPr>
      <w:r w:rsidRPr="009A53F8">
        <w:rPr>
          <w:rFonts w:asciiTheme="minorHAnsi" w:hAnsiTheme="minorHAnsi" w:cs="Tahoma"/>
          <w:sz w:val="22"/>
          <w:szCs w:val="22"/>
        </w:rPr>
        <w:t>Żądanie takie, zawierając</w:t>
      </w:r>
      <w:r w:rsidR="00987182">
        <w:rPr>
          <w:rFonts w:asciiTheme="minorHAnsi" w:hAnsiTheme="minorHAnsi" w:cs="Tahoma"/>
          <w:sz w:val="22"/>
          <w:szCs w:val="22"/>
        </w:rPr>
        <w:t>e termin przedstawienia nowego P</w:t>
      </w:r>
      <w:r w:rsidRPr="009A53F8">
        <w:rPr>
          <w:rFonts w:asciiTheme="minorHAnsi" w:hAnsiTheme="minorHAnsi" w:cs="Tahoma"/>
          <w:sz w:val="22"/>
          <w:szCs w:val="22"/>
        </w:rPr>
        <w:t xml:space="preserve">odwykonawcy, zostanie do Wykonawcy skierowane przez Zamawiającego w formie pisemnej niezwłocznie po stwierdzeniu takiej potrzeby przez Zamawiającego. </w:t>
      </w:r>
    </w:p>
    <w:p w:rsidR="00C07429" w:rsidRPr="009A53F8" w:rsidRDefault="000742E1" w:rsidP="00AF4068">
      <w:pPr>
        <w:pStyle w:val="Bezodstpw"/>
        <w:numPr>
          <w:ilvl w:val="0"/>
          <w:numId w:val="21"/>
        </w:numPr>
        <w:spacing w:line="360" w:lineRule="auto"/>
        <w:jc w:val="both"/>
        <w:rPr>
          <w:rFonts w:asciiTheme="minorHAnsi" w:hAnsiTheme="minorHAnsi" w:cs="Tahoma"/>
          <w:sz w:val="22"/>
          <w:szCs w:val="22"/>
        </w:rPr>
      </w:pPr>
      <w:r>
        <w:rPr>
          <w:rFonts w:asciiTheme="minorHAnsi" w:hAnsiTheme="minorHAnsi" w:cs="Tahoma"/>
          <w:sz w:val="22"/>
          <w:szCs w:val="22"/>
        </w:rPr>
        <w:t>W odniesieniu do zmiany P</w:t>
      </w:r>
      <w:r w:rsidR="00C07429" w:rsidRPr="009A53F8">
        <w:rPr>
          <w:rFonts w:asciiTheme="minorHAnsi" w:hAnsiTheme="minorHAnsi" w:cs="Tahoma"/>
          <w:sz w:val="22"/>
          <w:szCs w:val="22"/>
        </w:rPr>
        <w:t>odwykonawcy</w:t>
      </w:r>
      <w:r>
        <w:rPr>
          <w:rFonts w:asciiTheme="minorHAnsi" w:hAnsiTheme="minorHAnsi" w:cs="Tahoma"/>
          <w:sz w:val="22"/>
          <w:szCs w:val="22"/>
        </w:rPr>
        <w:t xml:space="preserve"> lub dalszego Podwykonawcy</w:t>
      </w:r>
      <w:r w:rsidR="00C07429" w:rsidRPr="009A53F8">
        <w:rPr>
          <w:rFonts w:asciiTheme="minorHAnsi" w:hAnsiTheme="minorHAnsi" w:cs="Tahoma"/>
          <w:sz w:val="22"/>
          <w:szCs w:val="22"/>
        </w:rPr>
        <w:t xml:space="preserve"> skuteczne s</w:t>
      </w:r>
      <w:r>
        <w:rPr>
          <w:rFonts w:asciiTheme="minorHAnsi" w:hAnsiTheme="minorHAnsi" w:cs="Tahoma"/>
          <w:sz w:val="22"/>
          <w:szCs w:val="22"/>
        </w:rPr>
        <w:t>ą wszelkie ustalenia dotyczące P</w:t>
      </w:r>
      <w:r w:rsidR="00C07429" w:rsidRPr="009A53F8">
        <w:rPr>
          <w:rFonts w:asciiTheme="minorHAnsi" w:hAnsiTheme="minorHAnsi" w:cs="Tahoma"/>
          <w:sz w:val="22"/>
          <w:szCs w:val="22"/>
        </w:rPr>
        <w:t xml:space="preserve">odwykonawcy, określone w niniejszej umowie. </w:t>
      </w:r>
    </w:p>
    <w:p w:rsidR="00C07429" w:rsidRPr="009A53F8" w:rsidRDefault="000742E1" w:rsidP="00AF4068">
      <w:pPr>
        <w:pStyle w:val="Bezodstpw"/>
        <w:numPr>
          <w:ilvl w:val="0"/>
          <w:numId w:val="21"/>
        </w:numPr>
        <w:spacing w:line="360" w:lineRule="auto"/>
        <w:jc w:val="both"/>
        <w:rPr>
          <w:rFonts w:asciiTheme="minorHAnsi" w:hAnsiTheme="minorHAnsi" w:cs="Tahoma"/>
          <w:sz w:val="22"/>
          <w:szCs w:val="22"/>
        </w:rPr>
      </w:pPr>
      <w:r>
        <w:rPr>
          <w:rFonts w:asciiTheme="minorHAnsi" w:hAnsiTheme="minorHAnsi" w:cs="Tahoma"/>
          <w:sz w:val="22"/>
          <w:szCs w:val="22"/>
        </w:rPr>
        <w:t>Odmienne postanowienia umów z P</w:t>
      </w:r>
      <w:r w:rsidR="00C07429" w:rsidRPr="009A53F8">
        <w:rPr>
          <w:rFonts w:asciiTheme="minorHAnsi" w:hAnsiTheme="minorHAnsi" w:cs="Tahoma"/>
          <w:sz w:val="22"/>
          <w:szCs w:val="22"/>
        </w:rPr>
        <w:t xml:space="preserve">odwykonawcami </w:t>
      </w:r>
      <w:r>
        <w:rPr>
          <w:rFonts w:asciiTheme="minorHAnsi" w:hAnsiTheme="minorHAnsi" w:cs="Tahoma"/>
          <w:sz w:val="22"/>
          <w:szCs w:val="22"/>
        </w:rPr>
        <w:t xml:space="preserve">lub dalszymi Podwykonawcami </w:t>
      </w:r>
      <w:r w:rsidR="00C07429" w:rsidRPr="009A53F8">
        <w:rPr>
          <w:rFonts w:asciiTheme="minorHAnsi" w:hAnsiTheme="minorHAnsi" w:cs="Tahoma"/>
          <w:sz w:val="22"/>
          <w:szCs w:val="22"/>
        </w:rPr>
        <w:t xml:space="preserve">są nieważne. </w:t>
      </w:r>
    </w:p>
    <w:p w:rsidR="00C07429" w:rsidRPr="009A53F8" w:rsidRDefault="00C07429" w:rsidP="00AF4068">
      <w:pPr>
        <w:pStyle w:val="Bezodstpw"/>
        <w:numPr>
          <w:ilvl w:val="0"/>
          <w:numId w:val="21"/>
        </w:numPr>
        <w:spacing w:line="360" w:lineRule="auto"/>
        <w:jc w:val="both"/>
        <w:rPr>
          <w:rFonts w:asciiTheme="minorHAnsi" w:hAnsiTheme="minorHAnsi" w:cs="Tahoma"/>
          <w:sz w:val="22"/>
          <w:szCs w:val="22"/>
        </w:rPr>
      </w:pPr>
      <w:r w:rsidRPr="009A53F8">
        <w:rPr>
          <w:rFonts w:asciiTheme="minorHAnsi" w:hAnsiTheme="minorHAnsi" w:cs="Tahoma"/>
          <w:sz w:val="22"/>
          <w:szCs w:val="22"/>
        </w:rPr>
        <w:t>Do  faktur  VAT  wystawianych  przez  Wykonawcę,  będą  dołączane  zestawien</w:t>
      </w:r>
      <w:r w:rsidR="000742E1">
        <w:rPr>
          <w:rFonts w:asciiTheme="minorHAnsi" w:hAnsiTheme="minorHAnsi" w:cs="Tahoma"/>
          <w:sz w:val="22"/>
          <w:szCs w:val="22"/>
        </w:rPr>
        <w:t>ia  należności  dla wszystkich P</w:t>
      </w:r>
      <w:r w:rsidRPr="009A53F8">
        <w:rPr>
          <w:rFonts w:asciiTheme="minorHAnsi" w:hAnsiTheme="minorHAnsi" w:cs="Tahoma"/>
          <w:sz w:val="22"/>
          <w:szCs w:val="22"/>
        </w:rPr>
        <w:t>odwykonawców</w:t>
      </w:r>
      <w:r w:rsidR="000742E1">
        <w:rPr>
          <w:rFonts w:asciiTheme="minorHAnsi" w:hAnsiTheme="minorHAnsi" w:cs="Tahoma"/>
          <w:sz w:val="22"/>
          <w:szCs w:val="22"/>
        </w:rPr>
        <w:t xml:space="preserve"> i dalszych Podwykonawców</w:t>
      </w:r>
      <w:r w:rsidRPr="009A53F8">
        <w:rPr>
          <w:rFonts w:asciiTheme="minorHAnsi" w:hAnsiTheme="minorHAnsi" w:cs="Tahoma"/>
          <w:sz w:val="22"/>
          <w:szCs w:val="22"/>
        </w:rPr>
        <w:t xml:space="preserve">. </w:t>
      </w:r>
    </w:p>
    <w:p w:rsidR="00987182" w:rsidRDefault="00C07429" w:rsidP="00AF4068">
      <w:pPr>
        <w:pStyle w:val="Bezodstpw"/>
        <w:numPr>
          <w:ilvl w:val="0"/>
          <w:numId w:val="21"/>
        </w:numPr>
        <w:spacing w:line="360" w:lineRule="auto"/>
        <w:jc w:val="both"/>
        <w:rPr>
          <w:rFonts w:asciiTheme="minorHAnsi" w:hAnsiTheme="minorHAnsi" w:cs="Tahoma"/>
          <w:sz w:val="22"/>
          <w:szCs w:val="22"/>
        </w:rPr>
      </w:pPr>
      <w:r w:rsidRPr="009A53F8">
        <w:rPr>
          <w:rFonts w:asciiTheme="minorHAnsi" w:hAnsiTheme="minorHAnsi" w:cs="Tahoma"/>
          <w:sz w:val="22"/>
          <w:szCs w:val="22"/>
        </w:rPr>
        <w:t>Warunkiem   przekazania   Wykonawcy   wynagrodzenia   w   pełnej   kwocie   jest   przedłożenie Zamawiającemu  oświadczeń  Podwykonawców</w:t>
      </w:r>
      <w:r w:rsidR="000742E1">
        <w:rPr>
          <w:rFonts w:asciiTheme="minorHAnsi" w:hAnsiTheme="minorHAnsi" w:cs="Tahoma"/>
          <w:sz w:val="22"/>
          <w:szCs w:val="22"/>
        </w:rPr>
        <w:t xml:space="preserve"> i dalszych Podwykonawców</w:t>
      </w:r>
      <w:r w:rsidRPr="009A53F8">
        <w:rPr>
          <w:rFonts w:asciiTheme="minorHAnsi" w:hAnsiTheme="minorHAnsi" w:cs="Tahoma"/>
          <w:sz w:val="22"/>
          <w:szCs w:val="22"/>
        </w:rPr>
        <w:t>,  w  stosunku,  do  których  Zamawiający  ponosi odpowiedzialność na zasadzie art. 647</w:t>
      </w:r>
      <w:r w:rsidRPr="009A53F8">
        <w:rPr>
          <w:rFonts w:asciiTheme="minorHAnsi" w:hAnsiTheme="minorHAnsi" w:cs="Tahoma"/>
          <w:sz w:val="22"/>
          <w:szCs w:val="22"/>
          <w:vertAlign w:val="superscript"/>
        </w:rPr>
        <w:t>1</w:t>
      </w:r>
      <w:r w:rsidR="00987182">
        <w:rPr>
          <w:rFonts w:asciiTheme="minorHAnsi" w:hAnsiTheme="minorHAnsi" w:cs="Tahoma"/>
          <w:sz w:val="22"/>
          <w:szCs w:val="22"/>
        </w:rPr>
        <w:t xml:space="preserve">§ 5 k.c. a umowy z którymi zostały zaakceptowane przez Zamawiającego, </w:t>
      </w:r>
      <w:r w:rsidRPr="009A53F8">
        <w:rPr>
          <w:rFonts w:asciiTheme="minorHAnsi" w:hAnsiTheme="minorHAnsi" w:cs="Tahoma"/>
          <w:sz w:val="22"/>
          <w:szCs w:val="22"/>
        </w:rPr>
        <w:t>informujących o uregulowaniu przez Wykonawcę wszelkich  należności,  w  tym  należności  zafakturowanych,  wymagalnych  po  dacie  płatności względem  Wykonawcy.  W  przypadku  braku  takiego  oświadczenia  Zamawiający  zwróci  się  do Podwykonawców</w:t>
      </w:r>
      <w:r w:rsidR="00987182">
        <w:rPr>
          <w:rFonts w:asciiTheme="minorHAnsi" w:hAnsiTheme="minorHAnsi" w:cs="Tahoma"/>
          <w:sz w:val="22"/>
          <w:szCs w:val="22"/>
        </w:rPr>
        <w:t xml:space="preserve"> lub dalszych Podwykonawców</w:t>
      </w:r>
      <w:r w:rsidRPr="009A53F8">
        <w:rPr>
          <w:rFonts w:asciiTheme="minorHAnsi" w:hAnsiTheme="minorHAnsi" w:cs="Tahoma"/>
          <w:sz w:val="22"/>
          <w:szCs w:val="22"/>
        </w:rPr>
        <w:t>,  wobec,  których  ponosi  odpowiedzialność  na  zasadzie  art.647</w:t>
      </w:r>
      <w:r w:rsidRPr="009A53F8">
        <w:rPr>
          <w:rFonts w:asciiTheme="minorHAnsi" w:hAnsiTheme="minorHAnsi" w:cs="Tahoma"/>
          <w:sz w:val="22"/>
          <w:szCs w:val="22"/>
          <w:vertAlign w:val="superscript"/>
        </w:rPr>
        <w:t>1</w:t>
      </w:r>
      <w:r w:rsidRPr="009A53F8">
        <w:rPr>
          <w:rFonts w:asciiTheme="minorHAnsi" w:hAnsiTheme="minorHAnsi" w:cs="Tahoma"/>
          <w:sz w:val="22"/>
          <w:szCs w:val="22"/>
        </w:rPr>
        <w:t xml:space="preserve"> § 5  k.c.  o wskazanie należnego im wynagrodzenia od Wykonawcy. </w:t>
      </w:r>
    </w:p>
    <w:p w:rsidR="00C07429" w:rsidRDefault="00987182" w:rsidP="00AF4068">
      <w:pPr>
        <w:pStyle w:val="Bezodstpw"/>
        <w:numPr>
          <w:ilvl w:val="0"/>
          <w:numId w:val="21"/>
        </w:numPr>
        <w:spacing w:line="360" w:lineRule="auto"/>
        <w:jc w:val="both"/>
        <w:rPr>
          <w:rFonts w:asciiTheme="minorHAnsi" w:hAnsiTheme="minorHAnsi" w:cs="Tahoma"/>
          <w:sz w:val="22"/>
          <w:szCs w:val="22"/>
        </w:rPr>
      </w:pPr>
      <w:r>
        <w:rPr>
          <w:rFonts w:asciiTheme="minorHAnsi" w:hAnsiTheme="minorHAnsi" w:cs="Tahoma"/>
          <w:sz w:val="22"/>
          <w:szCs w:val="22"/>
        </w:rPr>
        <w:t xml:space="preserve">W przypadku uchylania się przez Wykonawcę, Podwykonawcę lub dalszego Podwykonawcę od zapłaty wynagrodzenia, </w:t>
      </w:r>
      <w:r w:rsidR="00C07429" w:rsidRPr="009A53F8">
        <w:rPr>
          <w:rFonts w:asciiTheme="minorHAnsi" w:hAnsiTheme="minorHAnsi" w:cs="Tahoma"/>
          <w:sz w:val="22"/>
          <w:szCs w:val="22"/>
        </w:rPr>
        <w:t>Zamawiający uprawniony do dokonania wypłaty wynagrodzenia bezpośrednio Podwykonawcom</w:t>
      </w:r>
      <w:r>
        <w:rPr>
          <w:rFonts w:asciiTheme="minorHAnsi" w:hAnsiTheme="minorHAnsi" w:cs="Tahoma"/>
          <w:sz w:val="22"/>
          <w:szCs w:val="22"/>
        </w:rPr>
        <w:t xml:space="preserve"> lub dalszym Podwykonawcom</w:t>
      </w:r>
      <w:r w:rsidR="00C07429" w:rsidRPr="009A53F8">
        <w:rPr>
          <w:rFonts w:asciiTheme="minorHAnsi" w:hAnsiTheme="minorHAnsi" w:cs="Tahoma"/>
          <w:sz w:val="22"/>
          <w:szCs w:val="22"/>
        </w:rPr>
        <w:t xml:space="preserve"> i potrącenia wypłaconych</w:t>
      </w:r>
      <w:r>
        <w:rPr>
          <w:rFonts w:asciiTheme="minorHAnsi" w:hAnsiTheme="minorHAnsi" w:cs="Tahoma"/>
          <w:sz w:val="22"/>
          <w:szCs w:val="22"/>
        </w:rPr>
        <w:t xml:space="preserve"> kwot z </w:t>
      </w:r>
      <w:r>
        <w:rPr>
          <w:rFonts w:asciiTheme="minorHAnsi" w:hAnsiTheme="minorHAnsi" w:cs="Tahoma"/>
          <w:sz w:val="22"/>
          <w:szCs w:val="22"/>
        </w:rPr>
        <w:lastRenderedPageBreak/>
        <w:t xml:space="preserve">wynagrodzenia Wykonawcy lub Podwykonawcy. Wypłata </w:t>
      </w:r>
      <w:r w:rsidR="002A01C5">
        <w:rPr>
          <w:rFonts w:asciiTheme="minorHAnsi" w:hAnsiTheme="minorHAnsi" w:cs="Tahoma"/>
          <w:sz w:val="22"/>
          <w:szCs w:val="22"/>
        </w:rPr>
        <w:t>bezpośrednia wynagrodzenia nie obejmuje ewentualnych</w:t>
      </w:r>
      <w:r>
        <w:rPr>
          <w:rFonts w:asciiTheme="minorHAnsi" w:hAnsiTheme="minorHAnsi" w:cs="Tahoma"/>
          <w:sz w:val="22"/>
          <w:szCs w:val="22"/>
        </w:rPr>
        <w:t xml:space="preserve"> odsetek</w:t>
      </w:r>
      <w:r w:rsidR="002A01C5">
        <w:rPr>
          <w:rFonts w:asciiTheme="minorHAnsi" w:hAnsiTheme="minorHAnsi" w:cs="Tahoma"/>
          <w:sz w:val="22"/>
          <w:szCs w:val="22"/>
        </w:rPr>
        <w:t>.</w:t>
      </w:r>
      <w:r>
        <w:rPr>
          <w:rFonts w:asciiTheme="minorHAnsi" w:hAnsiTheme="minorHAnsi" w:cs="Tahoma"/>
          <w:sz w:val="22"/>
          <w:szCs w:val="22"/>
        </w:rPr>
        <w:t xml:space="preserve"> </w:t>
      </w:r>
    </w:p>
    <w:p w:rsidR="00987182" w:rsidRDefault="002A01C5" w:rsidP="00AF4068">
      <w:pPr>
        <w:pStyle w:val="Bezodstpw"/>
        <w:numPr>
          <w:ilvl w:val="0"/>
          <w:numId w:val="21"/>
        </w:numPr>
        <w:spacing w:line="360" w:lineRule="auto"/>
        <w:jc w:val="both"/>
        <w:rPr>
          <w:rFonts w:asciiTheme="minorHAnsi" w:hAnsiTheme="minorHAnsi" w:cs="Tahoma"/>
          <w:sz w:val="22"/>
          <w:szCs w:val="22"/>
        </w:rPr>
      </w:pPr>
      <w:r>
        <w:rPr>
          <w:rFonts w:asciiTheme="minorHAnsi" w:hAnsiTheme="minorHAnsi" w:cs="Tahoma"/>
          <w:sz w:val="22"/>
          <w:szCs w:val="22"/>
        </w:rPr>
        <w:t xml:space="preserve">Przed wypłatą bezpośrednią Zamawiający informuję Wykonawcę o możliwości zgłoszenie pisemnych uwag w terminie 7 dni od otrzymania informacji. </w:t>
      </w:r>
    </w:p>
    <w:p w:rsidR="00C07429" w:rsidRPr="009A53F8" w:rsidRDefault="00C07429" w:rsidP="00C07429">
      <w:pPr>
        <w:pStyle w:val="Bezodstpw"/>
        <w:spacing w:line="360" w:lineRule="auto"/>
        <w:rPr>
          <w:rFonts w:asciiTheme="minorHAnsi" w:hAnsiTheme="minorHAnsi" w:cs="Tahoma"/>
          <w:sz w:val="22"/>
          <w:szCs w:val="22"/>
        </w:rPr>
      </w:pPr>
    </w:p>
    <w:p w:rsidR="00C07429" w:rsidRPr="009A53F8" w:rsidRDefault="00C07429" w:rsidP="00C07429">
      <w:pPr>
        <w:pStyle w:val="Bezodstpw"/>
        <w:spacing w:line="360" w:lineRule="auto"/>
        <w:jc w:val="center"/>
        <w:rPr>
          <w:rFonts w:asciiTheme="minorHAnsi" w:hAnsiTheme="minorHAnsi" w:cs="Tahoma"/>
          <w:bCs/>
          <w:sz w:val="22"/>
          <w:szCs w:val="22"/>
        </w:rPr>
      </w:pPr>
      <w:r w:rsidRPr="009A53F8">
        <w:rPr>
          <w:rFonts w:asciiTheme="minorHAnsi" w:hAnsiTheme="minorHAnsi" w:cs="Tahoma"/>
          <w:bCs/>
          <w:sz w:val="22"/>
          <w:szCs w:val="22"/>
        </w:rPr>
        <w:t>§ 11</w:t>
      </w:r>
    </w:p>
    <w:p w:rsidR="00C07429" w:rsidRPr="009A53F8" w:rsidRDefault="00C07429" w:rsidP="00C07429">
      <w:pPr>
        <w:pStyle w:val="Bezodstpw"/>
        <w:spacing w:line="360" w:lineRule="auto"/>
        <w:jc w:val="center"/>
        <w:rPr>
          <w:rFonts w:asciiTheme="minorHAnsi" w:hAnsiTheme="minorHAnsi" w:cs="Tahoma"/>
          <w:bCs/>
          <w:sz w:val="22"/>
          <w:szCs w:val="22"/>
        </w:rPr>
      </w:pPr>
      <w:r w:rsidRPr="009A53F8">
        <w:rPr>
          <w:rFonts w:asciiTheme="minorHAnsi" w:hAnsiTheme="minorHAnsi" w:cs="Tahoma"/>
          <w:bCs/>
          <w:sz w:val="22"/>
          <w:szCs w:val="22"/>
        </w:rPr>
        <w:t>KARY UMOWNE</w:t>
      </w:r>
    </w:p>
    <w:p w:rsidR="00C07429" w:rsidRPr="009A53F8" w:rsidRDefault="00C07429" w:rsidP="00AF4068">
      <w:pPr>
        <w:pStyle w:val="Bezodstpw"/>
        <w:numPr>
          <w:ilvl w:val="0"/>
          <w:numId w:val="22"/>
        </w:numPr>
        <w:spacing w:line="360" w:lineRule="auto"/>
        <w:jc w:val="both"/>
        <w:rPr>
          <w:rFonts w:asciiTheme="minorHAnsi" w:hAnsiTheme="minorHAnsi" w:cs="Tahoma"/>
          <w:sz w:val="22"/>
          <w:szCs w:val="22"/>
        </w:rPr>
      </w:pPr>
      <w:r w:rsidRPr="009A53F8">
        <w:rPr>
          <w:rFonts w:asciiTheme="minorHAnsi" w:hAnsiTheme="minorHAnsi" w:cs="Tahoma"/>
          <w:sz w:val="22"/>
          <w:szCs w:val="22"/>
        </w:rPr>
        <w:t>Wykonawca zapłaci Zamawiającemu kary umowne:</w:t>
      </w:r>
    </w:p>
    <w:p w:rsidR="00C07429" w:rsidRPr="009A53F8" w:rsidRDefault="00C07429" w:rsidP="00AF4068">
      <w:pPr>
        <w:pStyle w:val="Bezodstpw"/>
        <w:numPr>
          <w:ilvl w:val="0"/>
          <w:numId w:val="23"/>
        </w:numPr>
        <w:spacing w:line="360" w:lineRule="auto"/>
        <w:jc w:val="both"/>
        <w:rPr>
          <w:rFonts w:asciiTheme="minorHAnsi" w:hAnsiTheme="minorHAnsi" w:cs="Tahoma"/>
          <w:sz w:val="22"/>
          <w:szCs w:val="22"/>
        </w:rPr>
      </w:pPr>
      <w:r w:rsidRPr="009A53F8">
        <w:rPr>
          <w:rFonts w:asciiTheme="minorHAnsi" w:hAnsiTheme="minorHAnsi" w:cs="Tahoma"/>
          <w:sz w:val="22"/>
          <w:szCs w:val="22"/>
        </w:rPr>
        <w:t xml:space="preserve">za odstąpienie od umowy przez którąkolwiek ze stron z przyczyn, za które ponosi odpowiedzialność Wykonawca – w wysokości 10% wartości brutto umowy, </w:t>
      </w:r>
    </w:p>
    <w:p w:rsidR="00C07429" w:rsidRPr="009A53F8" w:rsidRDefault="00C07429" w:rsidP="00AF4068">
      <w:pPr>
        <w:pStyle w:val="Bezodstpw"/>
        <w:numPr>
          <w:ilvl w:val="0"/>
          <w:numId w:val="23"/>
        </w:numPr>
        <w:spacing w:line="360" w:lineRule="auto"/>
        <w:jc w:val="both"/>
        <w:rPr>
          <w:rFonts w:asciiTheme="minorHAnsi" w:hAnsiTheme="minorHAnsi" w:cs="Tahoma"/>
          <w:sz w:val="22"/>
          <w:szCs w:val="22"/>
        </w:rPr>
      </w:pPr>
      <w:r w:rsidRPr="009A53F8">
        <w:rPr>
          <w:rFonts w:asciiTheme="minorHAnsi" w:hAnsiTheme="minorHAnsi" w:cs="Tahoma"/>
          <w:sz w:val="22"/>
          <w:szCs w:val="22"/>
        </w:rPr>
        <w:t xml:space="preserve">za zwłokę w oddaniu przedmiotu umowy w wysokości 0,5% wartości brutto umowy, za każdy dzień zwłoki w stosunku do terminów określonych w umowie. </w:t>
      </w:r>
    </w:p>
    <w:p w:rsidR="00C07429" w:rsidRPr="009A53F8" w:rsidRDefault="00C07429" w:rsidP="00AF4068">
      <w:pPr>
        <w:pStyle w:val="Bezodstpw"/>
        <w:numPr>
          <w:ilvl w:val="0"/>
          <w:numId w:val="23"/>
        </w:numPr>
        <w:spacing w:line="360" w:lineRule="auto"/>
        <w:jc w:val="both"/>
        <w:rPr>
          <w:rFonts w:asciiTheme="minorHAnsi" w:hAnsiTheme="minorHAnsi" w:cs="Tahoma"/>
          <w:sz w:val="22"/>
          <w:szCs w:val="22"/>
        </w:rPr>
      </w:pPr>
      <w:r w:rsidRPr="009A53F8">
        <w:rPr>
          <w:rFonts w:asciiTheme="minorHAnsi" w:hAnsiTheme="minorHAnsi" w:cs="Tahoma"/>
          <w:sz w:val="22"/>
          <w:szCs w:val="22"/>
        </w:rPr>
        <w:t xml:space="preserve">za opóźnienie w usunięciu wad i usterek stwierdzonych przy odbiorze w wysokości 0,5% wartości brutto umowy, za każdy dzień opóźnienia liczony od dnia wyznaczonego na ich usunięcie. </w:t>
      </w:r>
    </w:p>
    <w:p w:rsidR="00C07429" w:rsidRDefault="00C07429" w:rsidP="00AF4068">
      <w:pPr>
        <w:pStyle w:val="Bezodstpw"/>
        <w:numPr>
          <w:ilvl w:val="0"/>
          <w:numId w:val="23"/>
        </w:numPr>
        <w:spacing w:line="360" w:lineRule="auto"/>
        <w:jc w:val="both"/>
        <w:rPr>
          <w:rFonts w:asciiTheme="minorHAnsi" w:hAnsiTheme="minorHAnsi" w:cs="Tahoma"/>
          <w:sz w:val="22"/>
          <w:szCs w:val="22"/>
        </w:rPr>
      </w:pPr>
      <w:r w:rsidRPr="009A53F8">
        <w:rPr>
          <w:rFonts w:asciiTheme="minorHAnsi" w:hAnsiTheme="minorHAnsi" w:cs="Tahoma"/>
          <w:sz w:val="22"/>
          <w:szCs w:val="22"/>
        </w:rPr>
        <w:t>za opóźnienie w usunięciu wad i usterek stwierdzonych w okresie rękojmi lub gwarancji w wysokości 0,5% wartości brutto umowy, za każdy dzień opóźnienia liczony od dnia wyznaczonego na ich usunięcie,</w:t>
      </w:r>
      <w:r w:rsidR="002A01C5">
        <w:rPr>
          <w:rFonts w:asciiTheme="minorHAnsi" w:hAnsiTheme="minorHAnsi" w:cs="Tahoma"/>
          <w:sz w:val="22"/>
          <w:szCs w:val="22"/>
        </w:rPr>
        <w:t xml:space="preserve"> </w:t>
      </w:r>
    </w:p>
    <w:p w:rsidR="002A01C5" w:rsidRDefault="002A01C5" w:rsidP="00AF4068">
      <w:pPr>
        <w:pStyle w:val="Bezodstpw"/>
        <w:numPr>
          <w:ilvl w:val="0"/>
          <w:numId w:val="23"/>
        </w:numPr>
        <w:spacing w:line="360" w:lineRule="auto"/>
        <w:jc w:val="both"/>
        <w:rPr>
          <w:rFonts w:asciiTheme="minorHAnsi" w:hAnsiTheme="minorHAnsi" w:cs="Tahoma"/>
          <w:sz w:val="22"/>
          <w:szCs w:val="22"/>
        </w:rPr>
      </w:pPr>
      <w:r>
        <w:rPr>
          <w:rFonts w:asciiTheme="minorHAnsi" w:hAnsiTheme="minorHAnsi" w:cs="Tahoma"/>
          <w:sz w:val="22"/>
          <w:szCs w:val="22"/>
        </w:rPr>
        <w:t>braku zapłaty lub nieterminowej zapłaty wynagrodzenia należnego Podwykonawcy lub  dalszemu Podwykonawcy w w</w:t>
      </w:r>
      <w:r w:rsidR="00EA549C">
        <w:rPr>
          <w:rFonts w:asciiTheme="minorHAnsi" w:hAnsiTheme="minorHAnsi" w:cs="Tahoma"/>
          <w:sz w:val="22"/>
          <w:szCs w:val="22"/>
        </w:rPr>
        <w:t>ysokości 0,5% wartości wynagr</w:t>
      </w:r>
      <w:r>
        <w:rPr>
          <w:rFonts w:asciiTheme="minorHAnsi" w:hAnsiTheme="minorHAnsi" w:cs="Tahoma"/>
          <w:sz w:val="22"/>
          <w:szCs w:val="22"/>
        </w:rPr>
        <w:t>odzenia</w:t>
      </w:r>
      <w:r w:rsidR="00EA549C">
        <w:rPr>
          <w:rFonts w:asciiTheme="minorHAnsi" w:hAnsiTheme="minorHAnsi" w:cs="Tahoma"/>
          <w:sz w:val="22"/>
          <w:szCs w:val="22"/>
        </w:rPr>
        <w:t xml:space="preserve"> należnego Podwykonawcy lub dalszemu Podwykonawcy za każdy dzień zwłoki, </w:t>
      </w:r>
    </w:p>
    <w:p w:rsidR="00EA549C" w:rsidRDefault="00EA549C" w:rsidP="00AF4068">
      <w:pPr>
        <w:pStyle w:val="Bezodstpw"/>
        <w:numPr>
          <w:ilvl w:val="0"/>
          <w:numId w:val="23"/>
        </w:numPr>
        <w:spacing w:line="360" w:lineRule="auto"/>
        <w:jc w:val="both"/>
        <w:rPr>
          <w:rFonts w:asciiTheme="minorHAnsi" w:hAnsiTheme="minorHAnsi" w:cs="Tahoma"/>
          <w:sz w:val="22"/>
          <w:szCs w:val="22"/>
        </w:rPr>
      </w:pPr>
      <w:r>
        <w:rPr>
          <w:rFonts w:asciiTheme="minorHAnsi" w:hAnsiTheme="minorHAnsi" w:cs="Tahoma"/>
          <w:sz w:val="22"/>
          <w:szCs w:val="22"/>
        </w:rPr>
        <w:t xml:space="preserve">nie przedłożenia do zaakceptowania projektu umowy o podwykonawstwo, której przedmiotem są roboty budowlane, lub projektu jej zmian albo potwierdzonej za zgodność z oryginałem umowy o podwykonawstwo lub jej zmiany w wysokości 5% wartości tej umowy, </w:t>
      </w:r>
    </w:p>
    <w:p w:rsidR="00EA549C" w:rsidRPr="009A53F8" w:rsidRDefault="00EA549C" w:rsidP="00AF4068">
      <w:pPr>
        <w:pStyle w:val="Bezodstpw"/>
        <w:numPr>
          <w:ilvl w:val="0"/>
          <w:numId w:val="23"/>
        </w:numPr>
        <w:spacing w:line="360" w:lineRule="auto"/>
        <w:jc w:val="both"/>
        <w:rPr>
          <w:rFonts w:asciiTheme="minorHAnsi" w:hAnsiTheme="minorHAnsi" w:cs="Tahoma"/>
          <w:sz w:val="22"/>
          <w:szCs w:val="22"/>
        </w:rPr>
      </w:pPr>
      <w:r>
        <w:rPr>
          <w:rFonts w:asciiTheme="minorHAnsi" w:hAnsiTheme="minorHAnsi" w:cs="Tahoma"/>
          <w:sz w:val="22"/>
          <w:szCs w:val="22"/>
        </w:rPr>
        <w:t xml:space="preserve">nie dokonanie zmiany terminu zapłaty w umowie o podwykonawstwo pomimo zastrzeżeń lub sprzeciwu Zamawiającego w wysokości  5% wartości umowy o podwykonawstwo. </w:t>
      </w:r>
    </w:p>
    <w:p w:rsidR="00C07429" w:rsidRPr="009A53F8" w:rsidRDefault="00C07429" w:rsidP="00AF4068">
      <w:pPr>
        <w:pStyle w:val="Bezodstpw"/>
        <w:numPr>
          <w:ilvl w:val="0"/>
          <w:numId w:val="24"/>
        </w:numPr>
        <w:spacing w:line="360" w:lineRule="auto"/>
        <w:jc w:val="both"/>
        <w:rPr>
          <w:rFonts w:asciiTheme="minorHAnsi" w:hAnsiTheme="minorHAnsi" w:cs="Tahoma"/>
          <w:sz w:val="22"/>
          <w:szCs w:val="22"/>
        </w:rPr>
      </w:pPr>
      <w:r w:rsidRPr="009A53F8">
        <w:rPr>
          <w:rFonts w:asciiTheme="minorHAnsi" w:hAnsiTheme="minorHAnsi" w:cs="Tahoma"/>
          <w:sz w:val="22"/>
          <w:szCs w:val="22"/>
        </w:rPr>
        <w:t xml:space="preserve">Zamawiający ma prawo dochodzić odszkodowania uzupełniającego na zasadach określonych w Kodeksie Cywilnym, jeżeli szkoda przewyższy wysokość kar umownych. </w:t>
      </w:r>
    </w:p>
    <w:p w:rsidR="00C07429" w:rsidRPr="009A53F8" w:rsidRDefault="00C07429" w:rsidP="00AF4068">
      <w:pPr>
        <w:pStyle w:val="Bezodstpw"/>
        <w:numPr>
          <w:ilvl w:val="0"/>
          <w:numId w:val="24"/>
        </w:numPr>
        <w:spacing w:line="360" w:lineRule="auto"/>
        <w:jc w:val="both"/>
        <w:rPr>
          <w:rFonts w:asciiTheme="minorHAnsi" w:hAnsiTheme="minorHAnsi" w:cs="Tahoma"/>
          <w:sz w:val="22"/>
          <w:szCs w:val="22"/>
        </w:rPr>
      </w:pPr>
      <w:r w:rsidRPr="009A53F8">
        <w:rPr>
          <w:rFonts w:asciiTheme="minorHAnsi" w:hAnsiTheme="minorHAnsi" w:cs="Tahoma"/>
          <w:sz w:val="22"/>
          <w:szCs w:val="22"/>
        </w:rPr>
        <w:t>Wykonawca wyraża zgodę na potrącanie przez Wykonawcę kar umownych z przysługującego Wykonawcy wynagrodzenia umownego</w:t>
      </w:r>
      <w:r w:rsidRPr="009A53F8">
        <w:rPr>
          <w:rFonts w:asciiTheme="minorHAnsi" w:hAnsiTheme="minorHAnsi" w:cs="Tahoma"/>
          <w:iCs/>
          <w:sz w:val="22"/>
          <w:szCs w:val="22"/>
          <w:shd w:val="clear" w:color="auto" w:fill="FFFFFF"/>
        </w:rPr>
        <w:t>.</w:t>
      </w:r>
    </w:p>
    <w:p w:rsidR="00C07429" w:rsidRPr="009A53F8" w:rsidRDefault="00C07429" w:rsidP="00C07429">
      <w:pPr>
        <w:pStyle w:val="Bezodstpw"/>
        <w:spacing w:line="360" w:lineRule="auto"/>
        <w:jc w:val="center"/>
        <w:rPr>
          <w:rFonts w:asciiTheme="minorHAnsi" w:hAnsiTheme="minorHAnsi" w:cs="Tahoma"/>
          <w:bCs/>
          <w:sz w:val="22"/>
          <w:szCs w:val="22"/>
        </w:rPr>
      </w:pPr>
      <w:r w:rsidRPr="009A53F8">
        <w:rPr>
          <w:rFonts w:asciiTheme="minorHAnsi" w:hAnsiTheme="minorHAnsi" w:cs="Tahoma"/>
          <w:bCs/>
          <w:sz w:val="22"/>
          <w:szCs w:val="22"/>
        </w:rPr>
        <w:t>§ 12</w:t>
      </w:r>
    </w:p>
    <w:p w:rsidR="00C07429" w:rsidRPr="009A53F8" w:rsidRDefault="00C07429" w:rsidP="00C07429">
      <w:pPr>
        <w:pStyle w:val="Bezodstpw"/>
        <w:spacing w:line="360" w:lineRule="auto"/>
        <w:jc w:val="center"/>
        <w:rPr>
          <w:rFonts w:asciiTheme="minorHAnsi" w:hAnsiTheme="minorHAnsi" w:cs="Tahoma"/>
          <w:bCs/>
          <w:sz w:val="22"/>
          <w:szCs w:val="22"/>
        </w:rPr>
      </w:pPr>
      <w:r w:rsidRPr="009A53F8">
        <w:rPr>
          <w:rFonts w:asciiTheme="minorHAnsi" w:hAnsiTheme="minorHAnsi" w:cs="Tahoma"/>
          <w:bCs/>
          <w:sz w:val="22"/>
          <w:szCs w:val="22"/>
        </w:rPr>
        <w:t>ZMIANA UMOWY</w:t>
      </w:r>
    </w:p>
    <w:p w:rsidR="00C07429" w:rsidRPr="009A53F8" w:rsidRDefault="00C07429" w:rsidP="00AF4068">
      <w:pPr>
        <w:pStyle w:val="Bezodstpw"/>
        <w:numPr>
          <w:ilvl w:val="0"/>
          <w:numId w:val="25"/>
        </w:numPr>
        <w:spacing w:line="360" w:lineRule="auto"/>
        <w:jc w:val="both"/>
        <w:rPr>
          <w:rFonts w:asciiTheme="minorHAnsi" w:hAnsiTheme="minorHAnsi" w:cs="Tahoma"/>
          <w:sz w:val="22"/>
          <w:szCs w:val="22"/>
        </w:rPr>
      </w:pPr>
      <w:r w:rsidRPr="009A53F8">
        <w:rPr>
          <w:rFonts w:asciiTheme="minorHAnsi" w:hAnsiTheme="minorHAnsi" w:cs="Tahoma"/>
          <w:sz w:val="22"/>
          <w:szCs w:val="22"/>
        </w:rPr>
        <w:lastRenderedPageBreak/>
        <w:t>Zamawiający działając w oparciu o art. 144 ust 1 ustawy Prawo zamówień publicznych określa następujące okoliczności, które mogą powodować konieczność wprowadzenia zmian w treści zawartej umowy w stosunku do treści złożonej oferty:</w:t>
      </w:r>
    </w:p>
    <w:p w:rsidR="00C07429" w:rsidRPr="009A53F8" w:rsidRDefault="00C07429" w:rsidP="00AF4068">
      <w:pPr>
        <w:pStyle w:val="Bezodstpw"/>
        <w:numPr>
          <w:ilvl w:val="0"/>
          <w:numId w:val="26"/>
        </w:numPr>
        <w:spacing w:line="360" w:lineRule="auto"/>
        <w:jc w:val="both"/>
        <w:rPr>
          <w:rFonts w:asciiTheme="minorHAnsi" w:hAnsiTheme="minorHAnsi" w:cs="Tahoma"/>
          <w:sz w:val="22"/>
          <w:szCs w:val="22"/>
        </w:rPr>
      </w:pPr>
      <w:r w:rsidRPr="009A53F8">
        <w:rPr>
          <w:rFonts w:asciiTheme="minorHAnsi" w:hAnsiTheme="minorHAnsi" w:cs="Tahoma"/>
          <w:sz w:val="22"/>
          <w:szCs w:val="22"/>
        </w:rPr>
        <w:t xml:space="preserve">zmiany zakresu robót objętych umową w przypadku rezygnacji z wykonania części zamówienia, </w:t>
      </w:r>
    </w:p>
    <w:p w:rsidR="00C07429" w:rsidRPr="009A53F8" w:rsidRDefault="00C07429" w:rsidP="00AF4068">
      <w:pPr>
        <w:pStyle w:val="Bezodstpw"/>
        <w:numPr>
          <w:ilvl w:val="0"/>
          <w:numId w:val="26"/>
        </w:numPr>
        <w:spacing w:line="360" w:lineRule="auto"/>
        <w:jc w:val="both"/>
        <w:rPr>
          <w:rFonts w:asciiTheme="minorHAnsi" w:hAnsiTheme="minorHAnsi" w:cs="Tahoma"/>
          <w:sz w:val="22"/>
          <w:szCs w:val="22"/>
        </w:rPr>
      </w:pPr>
      <w:r w:rsidRPr="009A53F8">
        <w:rPr>
          <w:rFonts w:asciiTheme="minorHAnsi" w:hAnsiTheme="minorHAnsi" w:cs="Tahoma"/>
          <w:sz w:val="22"/>
          <w:szCs w:val="22"/>
        </w:rPr>
        <w:t xml:space="preserve">zmiany terminu realizacji umowy: spowodowanej wystąpieniem siły wyższej w rozumieniu przepisów kodeksu cywilnego, spowodowanej wystąpieniem okoliczności, których strony umowy nie były w stanie przewidzieć w chwili zawarcia umowy pomimo zachowania należytej staranności. </w:t>
      </w:r>
    </w:p>
    <w:p w:rsidR="00C07429" w:rsidRPr="009A53F8" w:rsidRDefault="00C07429" w:rsidP="00AF4068">
      <w:pPr>
        <w:pStyle w:val="Bezodstpw"/>
        <w:numPr>
          <w:ilvl w:val="0"/>
          <w:numId w:val="26"/>
        </w:numPr>
        <w:spacing w:line="360" w:lineRule="auto"/>
        <w:jc w:val="both"/>
        <w:rPr>
          <w:rFonts w:asciiTheme="minorHAnsi" w:hAnsiTheme="minorHAnsi" w:cs="Tahoma"/>
          <w:sz w:val="22"/>
          <w:szCs w:val="22"/>
        </w:rPr>
      </w:pPr>
      <w:r w:rsidRPr="009A53F8">
        <w:rPr>
          <w:rFonts w:asciiTheme="minorHAnsi" w:hAnsiTheme="minorHAnsi" w:cs="Tahoma"/>
          <w:sz w:val="22"/>
          <w:szCs w:val="22"/>
        </w:rPr>
        <w:t xml:space="preserve">powodowanej innymi przyczynami zewnętrznymi niezależnymi od Zamawiającego oraz Wykonawcy w szczególności awariami, remontami, przebudowami dróg dojazdowych oraz protestami mieszkańców z blokadą dróg, </w:t>
      </w:r>
    </w:p>
    <w:p w:rsidR="00C07429" w:rsidRPr="009A53F8" w:rsidRDefault="00C07429" w:rsidP="00AF4068">
      <w:pPr>
        <w:pStyle w:val="Bezodstpw"/>
        <w:numPr>
          <w:ilvl w:val="0"/>
          <w:numId w:val="26"/>
        </w:numPr>
        <w:spacing w:line="360" w:lineRule="auto"/>
        <w:jc w:val="both"/>
        <w:rPr>
          <w:rFonts w:asciiTheme="minorHAnsi" w:hAnsiTheme="minorHAnsi" w:cs="Tahoma"/>
          <w:sz w:val="22"/>
          <w:szCs w:val="22"/>
        </w:rPr>
      </w:pPr>
      <w:r w:rsidRPr="009A53F8">
        <w:rPr>
          <w:rFonts w:asciiTheme="minorHAnsi" w:hAnsiTheme="minorHAnsi" w:cs="Tahoma"/>
          <w:sz w:val="22"/>
          <w:szCs w:val="22"/>
        </w:rPr>
        <w:t>zmiany sposobu spełnienia świadczenia – zmiany technologiczne, w szczególności:</w:t>
      </w:r>
    </w:p>
    <w:p w:rsidR="00C07429" w:rsidRPr="009A53F8" w:rsidRDefault="00C07429" w:rsidP="00C07429">
      <w:pPr>
        <w:pStyle w:val="Bezodstpw"/>
        <w:spacing w:line="360" w:lineRule="auto"/>
        <w:jc w:val="both"/>
        <w:rPr>
          <w:rFonts w:asciiTheme="minorHAnsi" w:hAnsiTheme="minorHAnsi" w:cs="Tahoma"/>
          <w:sz w:val="22"/>
          <w:szCs w:val="22"/>
        </w:rPr>
      </w:pPr>
      <w:r w:rsidRPr="009A53F8">
        <w:rPr>
          <w:rFonts w:asciiTheme="minorHAnsi" w:hAnsiTheme="minorHAnsi" w:cs="Tahoma"/>
          <w:sz w:val="22"/>
          <w:szCs w:val="22"/>
        </w:rPr>
        <w:t>a) niedostępność na rynku materiałów wskazanych w dokumentacji spowodowana zaprzestaniem produkcji lub wycofaniem z rynku tych materiałów lub urządzeń;</w:t>
      </w:r>
    </w:p>
    <w:p w:rsidR="00C07429" w:rsidRPr="009A53F8" w:rsidRDefault="00C07429" w:rsidP="00C07429">
      <w:pPr>
        <w:pStyle w:val="Bezodstpw"/>
        <w:spacing w:line="360" w:lineRule="auto"/>
        <w:jc w:val="both"/>
        <w:rPr>
          <w:rFonts w:asciiTheme="minorHAnsi" w:hAnsiTheme="minorHAnsi" w:cs="Tahoma"/>
          <w:sz w:val="22"/>
          <w:szCs w:val="22"/>
        </w:rPr>
      </w:pPr>
      <w:r w:rsidRPr="009A53F8">
        <w:rPr>
          <w:rFonts w:asciiTheme="minorHAnsi" w:hAnsiTheme="minorHAnsi" w:cs="Tahoma"/>
          <w:sz w:val="22"/>
          <w:szCs w:val="22"/>
        </w:rPr>
        <w:t>b) pojawienie się na rynku materiałów lub urządzeń nowszej generacji pozwalających na zaoszczędzenie kosztów realizacji przedmiotu umowy lub kosztów eksploatacji wykonanego przedmiotu umowy;</w:t>
      </w:r>
    </w:p>
    <w:p w:rsidR="00C07429" w:rsidRPr="009A53F8" w:rsidRDefault="00C07429" w:rsidP="00AF4068">
      <w:pPr>
        <w:pStyle w:val="Bezodstpw"/>
        <w:numPr>
          <w:ilvl w:val="0"/>
          <w:numId w:val="27"/>
        </w:numPr>
        <w:spacing w:line="360" w:lineRule="auto"/>
        <w:jc w:val="both"/>
        <w:rPr>
          <w:rFonts w:asciiTheme="minorHAnsi" w:hAnsiTheme="minorHAnsi" w:cs="Tahoma"/>
          <w:sz w:val="22"/>
          <w:szCs w:val="22"/>
        </w:rPr>
      </w:pPr>
      <w:r w:rsidRPr="009A53F8">
        <w:rPr>
          <w:rFonts w:asciiTheme="minorHAnsi" w:hAnsiTheme="minorHAnsi" w:cs="Tahoma"/>
          <w:sz w:val="22"/>
          <w:szCs w:val="22"/>
        </w:rPr>
        <w:t>Zmiana zapisów umowy, może być inicjowana przez Zamawiającego i Wykonawcę z zachowaniem formy pisemnej. Żądanie zmiany zapisów umowy winno zostać udokumentowane właściwym uzasadnieniem.</w:t>
      </w:r>
    </w:p>
    <w:p w:rsidR="00C07429" w:rsidRPr="009A53F8" w:rsidRDefault="00C07429" w:rsidP="00C07429">
      <w:pPr>
        <w:pStyle w:val="Bezodstpw"/>
        <w:spacing w:line="360" w:lineRule="auto"/>
        <w:rPr>
          <w:rFonts w:asciiTheme="minorHAnsi" w:hAnsiTheme="minorHAnsi" w:cs="Tahoma"/>
          <w:bCs/>
          <w:sz w:val="22"/>
          <w:szCs w:val="22"/>
        </w:rPr>
      </w:pPr>
    </w:p>
    <w:p w:rsidR="00C07429" w:rsidRPr="009A53F8" w:rsidRDefault="00C07429" w:rsidP="00C07429">
      <w:pPr>
        <w:pStyle w:val="Bezodstpw"/>
        <w:spacing w:line="360" w:lineRule="auto"/>
        <w:jc w:val="center"/>
        <w:rPr>
          <w:rFonts w:asciiTheme="minorHAnsi" w:hAnsiTheme="minorHAnsi" w:cs="Tahoma"/>
          <w:bCs/>
          <w:sz w:val="22"/>
          <w:szCs w:val="22"/>
        </w:rPr>
      </w:pPr>
      <w:r w:rsidRPr="009A53F8">
        <w:rPr>
          <w:rFonts w:asciiTheme="minorHAnsi" w:hAnsiTheme="minorHAnsi" w:cs="Tahoma"/>
          <w:bCs/>
          <w:sz w:val="22"/>
          <w:szCs w:val="22"/>
        </w:rPr>
        <w:t>§ 13</w:t>
      </w:r>
    </w:p>
    <w:p w:rsidR="00C07429" w:rsidRPr="009A53F8" w:rsidRDefault="00C07429" w:rsidP="00C07429">
      <w:pPr>
        <w:pStyle w:val="Bezodstpw"/>
        <w:spacing w:line="360" w:lineRule="auto"/>
        <w:jc w:val="center"/>
        <w:rPr>
          <w:rFonts w:asciiTheme="minorHAnsi" w:hAnsiTheme="minorHAnsi" w:cs="Tahoma"/>
          <w:bCs/>
          <w:sz w:val="22"/>
          <w:szCs w:val="22"/>
        </w:rPr>
      </w:pPr>
      <w:r w:rsidRPr="009A53F8">
        <w:rPr>
          <w:rFonts w:asciiTheme="minorHAnsi" w:hAnsiTheme="minorHAnsi" w:cs="Tahoma"/>
          <w:bCs/>
          <w:sz w:val="22"/>
          <w:szCs w:val="22"/>
        </w:rPr>
        <w:t>ODSTAPIENIE OD UMOWY</w:t>
      </w:r>
    </w:p>
    <w:p w:rsidR="00C07429" w:rsidRPr="009A53F8" w:rsidRDefault="00C07429" w:rsidP="00AF4068">
      <w:pPr>
        <w:pStyle w:val="Bezodstpw"/>
        <w:numPr>
          <w:ilvl w:val="0"/>
          <w:numId w:val="28"/>
        </w:numPr>
        <w:spacing w:line="360" w:lineRule="auto"/>
        <w:jc w:val="both"/>
        <w:rPr>
          <w:rFonts w:asciiTheme="minorHAnsi" w:hAnsiTheme="minorHAnsi" w:cs="Tahoma"/>
          <w:sz w:val="22"/>
          <w:szCs w:val="22"/>
        </w:rPr>
      </w:pPr>
      <w:r w:rsidRPr="009A53F8">
        <w:rPr>
          <w:rFonts w:asciiTheme="minorHAnsi" w:hAnsiTheme="minorHAnsi" w:cs="Tahoma"/>
          <w:sz w:val="22"/>
          <w:szCs w:val="22"/>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C07429" w:rsidRPr="009A53F8" w:rsidRDefault="00C07429" w:rsidP="00AF4068">
      <w:pPr>
        <w:pStyle w:val="Bezodstpw"/>
        <w:numPr>
          <w:ilvl w:val="0"/>
          <w:numId w:val="28"/>
        </w:numPr>
        <w:spacing w:line="360" w:lineRule="auto"/>
        <w:jc w:val="both"/>
        <w:rPr>
          <w:rFonts w:asciiTheme="minorHAnsi" w:hAnsiTheme="minorHAnsi" w:cs="Tahoma"/>
          <w:sz w:val="22"/>
          <w:szCs w:val="22"/>
        </w:rPr>
      </w:pPr>
      <w:r w:rsidRPr="009A53F8">
        <w:rPr>
          <w:rFonts w:asciiTheme="minorHAnsi" w:hAnsiTheme="minorHAnsi" w:cs="Tahoma"/>
          <w:sz w:val="22"/>
          <w:szCs w:val="22"/>
        </w:rPr>
        <w:t xml:space="preserve">Zamawiający ma prawo odstąpić od umowy również jeżeli Wykonawca bez uzasadnionej przyczyny nie rozpoczął realizacji przedmiotu umowy przez okres 7 dni od dnia przejęcia terenu budowy, pomimo wezwania złożonego na piśmie przez Zamawiającego. </w:t>
      </w:r>
    </w:p>
    <w:p w:rsidR="00C07429" w:rsidRPr="009A53F8" w:rsidRDefault="00C07429" w:rsidP="00AF4068">
      <w:pPr>
        <w:pStyle w:val="Bezodstpw"/>
        <w:numPr>
          <w:ilvl w:val="0"/>
          <w:numId w:val="28"/>
        </w:numPr>
        <w:spacing w:line="360" w:lineRule="auto"/>
        <w:jc w:val="both"/>
        <w:rPr>
          <w:rFonts w:asciiTheme="minorHAnsi" w:hAnsiTheme="minorHAnsi" w:cs="Tahoma"/>
          <w:sz w:val="22"/>
          <w:szCs w:val="22"/>
        </w:rPr>
      </w:pPr>
      <w:r w:rsidRPr="009A53F8">
        <w:rPr>
          <w:rFonts w:asciiTheme="minorHAnsi" w:hAnsiTheme="minorHAnsi" w:cs="Tahoma"/>
          <w:sz w:val="22"/>
          <w:szCs w:val="22"/>
        </w:rPr>
        <w:t xml:space="preserve">W przypadkach, o których mowa w ust. 1 i 2, Wykonawca może żądać wyłącznie wynagrodzenia należnego z tytułu wykonanej części umowy. </w:t>
      </w:r>
    </w:p>
    <w:p w:rsidR="00C07429" w:rsidRDefault="00C07429" w:rsidP="00AF4068">
      <w:pPr>
        <w:pStyle w:val="Bezodstpw"/>
        <w:numPr>
          <w:ilvl w:val="0"/>
          <w:numId w:val="28"/>
        </w:numPr>
        <w:spacing w:line="360" w:lineRule="auto"/>
        <w:jc w:val="both"/>
        <w:rPr>
          <w:rFonts w:asciiTheme="minorHAnsi" w:hAnsiTheme="minorHAnsi" w:cs="Tahoma"/>
          <w:sz w:val="22"/>
          <w:szCs w:val="22"/>
        </w:rPr>
      </w:pPr>
      <w:r w:rsidRPr="009A53F8">
        <w:rPr>
          <w:rFonts w:asciiTheme="minorHAnsi" w:hAnsiTheme="minorHAnsi" w:cs="Tahoma"/>
          <w:sz w:val="22"/>
          <w:szCs w:val="22"/>
        </w:rPr>
        <w:lastRenderedPageBreak/>
        <w:t>W terminie 7 dni od daty odstąpienia od umowy, Wykonawca przy udziale Zamawiającego sporządzi szczegółowy protokół inwentaryzacji robót w toku, według stanu na dzień odstąpienia. Protokół będzie stanowił podstawę do wzajemnych rozliczeń stron.</w:t>
      </w:r>
      <w:r w:rsidR="0017765B">
        <w:rPr>
          <w:rFonts w:asciiTheme="minorHAnsi" w:hAnsiTheme="minorHAnsi" w:cs="Tahoma"/>
          <w:sz w:val="22"/>
          <w:szCs w:val="22"/>
        </w:rPr>
        <w:t xml:space="preserve"> </w:t>
      </w:r>
    </w:p>
    <w:p w:rsidR="0017765B" w:rsidRPr="009A53F8" w:rsidRDefault="0017765B" w:rsidP="0017765B">
      <w:pPr>
        <w:pStyle w:val="Bezodstpw"/>
        <w:numPr>
          <w:ilvl w:val="0"/>
          <w:numId w:val="28"/>
        </w:numPr>
        <w:spacing w:line="360" w:lineRule="auto"/>
        <w:jc w:val="both"/>
        <w:rPr>
          <w:rFonts w:asciiTheme="minorHAnsi" w:hAnsiTheme="minorHAnsi" w:cs="Tahoma"/>
          <w:sz w:val="22"/>
          <w:szCs w:val="22"/>
        </w:rPr>
      </w:pPr>
      <w:r>
        <w:rPr>
          <w:rFonts w:asciiTheme="minorHAnsi" w:hAnsiTheme="minorHAnsi" w:cs="Tahoma"/>
          <w:sz w:val="22"/>
          <w:szCs w:val="22"/>
        </w:rPr>
        <w:t xml:space="preserve">Dokonanie zapłaty bezpośredniej na rzecz Podwykonawców lub dalszych Podwykonawców na kwotę przekraczającą 5% wynagrodzenia należnego Wykonawcy albo konieczności wielokrotnego dokonywania zapłaty bezpośredniej na rzecz Podwykonawcy lub dalszego Podwykonawcy, może stanowić podstawę do odstąpienia od umowy.  </w:t>
      </w:r>
    </w:p>
    <w:p w:rsidR="0017765B" w:rsidRPr="009A53F8" w:rsidRDefault="0017765B" w:rsidP="0017765B">
      <w:pPr>
        <w:pStyle w:val="Bezodstpw"/>
        <w:spacing w:line="360" w:lineRule="auto"/>
        <w:jc w:val="both"/>
        <w:rPr>
          <w:rFonts w:asciiTheme="minorHAnsi" w:hAnsiTheme="minorHAnsi" w:cs="Tahoma"/>
          <w:sz w:val="22"/>
          <w:szCs w:val="22"/>
        </w:rPr>
      </w:pPr>
    </w:p>
    <w:p w:rsidR="00C07429" w:rsidRPr="009A53F8" w:rsidRDefault="00C07429" w:rsidP="00C07429">
      <w:pPr>
        <w:pStyle w:val="Bezodstpw"/>
        <w:spacing w:line="360" w:lineRule="auto"/>
        <w:jc w:val="center"/>
        <w:rPr>
          <w:rFonts w:asciiTheme="minorHAnsi" w:hAnsiTheme="minorHAnsi" w:cs="Tahoma"/>
          <w:bCs/>
          <w:sz w:val="22"/>
          <w:szCs w:val="22"/>
        </w:rPr>
      </w:pPr>
      <w:r w:rsidRPr="009A53F8">
        <w:rPr>
          <w:rFonts w:asciiTheme="minorHAnsi" w:hAnsiTheme="minorHAnsi" w:cs="Tahoma"/>
          <w:bCs/>
          <w:sz w:val="22"/>
          <w:szCs w:val="22"/>
        </w:rPr>
        <w:t>§ 14</w:t>
      </w:r>
    </w:p>
    <w:p w:rsidR="00C07429" w:rsidRPr="009A53F8" w:rsidRDefault="00C07429" w:rsidP="00C07429">
      <w:pPr>
        <w:pStyle w:val="Bezodstpw"/>
        <w:spacing w:line="360" w:lineRule="auto"/>
        <w:jc w:val="center"/>
        <w:rPr>
          <w:rFonts w:asciiTheme="minorHAnsi" w:hAnsiTheme="minorHAnsi" w:cs="Tahoma"/>
          <w:bCs/>
          <w:sz w:val="22"/>
          <w:szCs w:val="22"/>
        </w:rPr>
      </w:pPr>
      <w:r w:rsidRPr="009A53F8">
        <w:rPr>
          <w:rFonts w:asciiTheme="minorHAnsi" w:hAnsiTheme="minorHAnsi" w:cs="Tahoma"/>
          <w:bCs/>
          <w:sz w:val="22"/>
          <w:szCs w:val="22"/>
        </w:rPr>
        <w:t>POSTANOWIENIA KOŃCOWE</w:t>
      </w:r>
    </w:p>
    <w:p w:rsidR="00C07429" w:rsidRPr="009A53F8" w:rsidRDefault="00C07429" w:rsidP="00AF4068">
      <w:pPr>
        <w:pStyle w:val="Bezodstpw"/>
        <w:numPr>
          <w:ilvl w:val="0"/>
          <w:numId w:val="29"/>
        </w:numPr>
        <w:spacing w:line="360" w:lineRule="auto"/>
        <w:jc w:val="both"/>
        <w:rPr>
          <w:rFonts w:asciiTheme="minorHAnsi" w:hAnsiTheme="minorHAnsi" w:cs="Tahoma"/>
          <w:sz w:val="22"/>
          <w:szCs w:val="22"/>
        </w:rPr>
      </w:pPr>
      <w:r w:rsidRPr="009A53F8">
        <w:rPr>
          <w:rFonts w:asciiTheme="minorHAnsi" w:hAnsiTheme="minorHAnsi" w:cs="Tahoma"/>
          <w:sz w:val="22"/>
          <w:szCs w:val="22"/>
        </w:rPr>
        <w:t xml:space="preserve">W sprawach nie uregulowanych niniejszą umową mają zastosowanie odpowiednie przepisy Kodeksu Cywilnego, ustawy Prawo zamówień publicznych i Prawa budowlanego wraz z aktami wykonawczymi do tychże ustaw. </w:t>
      </w:r>
    </w:p>
    <w:p w:rsidR="00C07429" w:rsidRPr="009A53F8" w:rsidRDefault="00C07429" w:rsidP="00AF4068">
      <w:pPr>
        <w:pStyle w:val="Bezodstpw"/>
        <w:numPr>
          <w:ilvl w:val="0"/>
          <w:numId w:val="29"/>
        </w:numPr>
        <w:spacing w:line="360" w:lineRule="auto"/>
        <w:jc w:val="both"/>
        <w:rPr>
          <w:rFonts w:asciiTheme="minorHAnsi" w:hAnsiTheme="minorHAnsi" w:cs="Tahoma"/>
          <w:sz w:val="22"/>
          <w:szCs w:val="22"/>
        </w:rPr>
      </w:pPr>
      <w:r w:rsidRPr="009A53F8">
        <w:rPr>
          <w:rFonts w:asciiTheme="minorHAnsi" w:hAnsiTheme="minorHAnsi" w:cs="Tahoma"/>
          <w:sz w:val="22"/>
          <w:szCs w:val="22"/>
        </w:rPr>
        <w:t xml:space="preserve">Wszelkie zmiany niniejszej umowy wymagają formy pisemnej w postaci aneksu pod rygorem nieważności. </w:t>
      </w:r>
    </w:p>
    <w:p w:rsidR="00C07429" w:rsidRPr="009A53F8" w:rsidRDefault="00C07429" w:rsidP="00AF4068">
      <w:pPr>
        <w:pStyle w:val="Bezodstpw"/>
        <w:numPr>
          <w:ilvl w:val="0"/>
          <w:numId w:val="29"/>
        </w:numPr>
        <w:spacing w:line="360" w:lineRule="auto"/>
        <w:jc w:val="both"/>
        <w:rPr>
          <w:rFonts w:asciiTheme="minorHAnsi" w:hAnsiTheme="minorHAnsi" w:cs="Tahoma"/>
          <w:sz w:val="22"/>
          <w:szCs w:val="22"/>
        </w:rPr>
      </w:pPr>
      <w:r w:rsidRPr="009A53F8">
        <w:rPr>
          <w:rFonts w:asciiTheme="minorHAnsi" w:hAnsiTheme="minorHAnsi" w:cs="Tahoma"/>
          <w:sz w:val="22"/>
          <w:szCs w:val="22"/>
        </w:rPr>
        <w:t xml:space="preserve">Spory wynikłe pomiędzy stronami na tle realizacji umowy rozstrzygane będą przez Sąd powszechny właściwy miejscowo dla siedziby Zamawiającego. </w:t>
      </w:r>
    </w:p>
    <w:p w:rsidR="00C07429" w:rsidRPr="009A53F8" w:rsidRDefault="00C07429" w:rsidP="00AF4068">
      <w:pPr>
        <w:pStyle w:val="Bezodstpw"/>
        <w:numPr>
          <w:ilvl w:val="0"/>
          <w:numId w:val="29"/>
        </w:numPr>
        <w:spacing w:line="360" w:lineRule="auto"/>
        <w:jc w:val="both"/>
        <w:rPr>
          <w:rFonts w:asciiTheme="minorHAnsi" w:hAnsiTheme="minorHAnsi" w:cs="Tahoma"/>
          <w:sz w:val="22"/>
          <w:szCs w:val="22"/>
        </w:rPr>
      </w:pPr>
      <w:r w:rsidRPr="009A53F8">
        <w:rPr>
          <w:rFonts w:asciiTheme="minorHAnsi" w:hAnsiTheme="minorHAnsi" w:cs="Tahoma"/>
          <w:sz w:val="22"/>
          <w:szCs w:val="22"/>
        </w:rPr>
        <w:t>Umowę sporządzono w dwóch jednobrzmiących egzemplarzach, po jednym dla każdej ze stron.</w:t>
      </w:r>
    </w:p>
    <w:p w:rsidR="00C07429" w:rsidRPr="009A53F8" w:rsidRDefault="00C07429" w:rsidP="00C07429">
      <w:pPr>
        <w:pStyle w:val="Bezodstpw"/>
        <w:spacing w:line="360" w:lineRule="auto"/>
        <w:rPr>
          <w:rFonts w:asciiTheme="minorHAnsi" w:hAnsiTheme="minorHAnsi" w:cs="Tahoma"/>
          <w:sz w:val="22"/>
          <w:szCs w:val="22"/>
        </w:rPr>
      </w:pPr>
    </w:p>
    <w:p w:rsidR="00C07429" w:rsidRPr="009A53F8" w:rsidRDefault="00C07429" w:rsidP="00C07429">
      <w:pPr>
        <w:pStyle w:val="Bezodstpw"/>
        <w:spacing w:line="360" w:lineRule="auto"/>
        <w:rPr>
          <w:rFonts w:asciiTheme="minorHAnsi" w:hAnsiTheme="minorHAnsi" w:cs="Tahoma"/>
          <w:bCs/>
          <w:sz w:val="22"/>
          <w:szCs w:val="22"/>
        </w:rPr>
      </w:pPr>
      <w:r w:rsidRPr="009A53F8">
        <w:rPr>
          <w:rFonts w:asciiTheme="minorHAnsi" w:hAnsiTheme="minorHAnsi" w:cs="Tahoma"/>
          <w:bCs/>
          <w:sz w:val="22"/>
          <w:szCs w:val="22"/>
        </w:rPr>
        <w:t>ZAMAWIAJĄCY                                                                                            WYKONAWCA</w:t>
      </w:r>
    </w:p>
    <w:p w:rsidR="00C07429" w:rsidRPr="009A53F8" w:rsidRDefault="00C07429" w:rsidP="00C07429">
      <w:pPr>
        <w:pStyle w:val="Bezodstpw"/>
        <w:spacing w:line="360" w:lineRule="auto"/>
        <w:rPr>
          <w:rFonts w:asciiTheme="minorHAnsi" w:hAnsiTheme="minorHAnsi" w:cs="Tahoma"/>
          <w:sz w:val="22"/>
          <w:szCs w:val="22"/>
        </w:rPr>
      </w:pPr>
      <w:r w:rsidRPr="009A53F8">
        <w:rPr>
          <w:rFonts w:asciiTheme="minorHAnsi" w:hAnsiTheme="minorHAnsi" w:cs="Tahoma"/>
          <w:bCs/>
          <w:sz w:val="22"/>
          <w:szCs w:val="22"/>
        </w:rPr>
        <w:t>…..............................................                                                      ….................................................</w:t>
      </w:r>
    </w:p>
    <w:p w:rsidR="00C07429" w:rsidRPr="009A53F8" w:rsidRDefault="00C07429" w:rsidP="00C07429">
      <w:pPr>
        <w:pStyle w:val="Bezodstpw"/>
        <w:spacing w:line="360" w:lineRule="auto"/>
        <w:rPr>
          <w:rFonts w:asciiTheme="minorHAnsi" w:hAnsiTheme="minorHAnsi" w:cs="Tahoma"/>
          <w:sz w:val="22"/>
          <w:szCs w:val="22"/>
        </w:rPr>
      </w:pPr>
    </w:p>
    <w:p w:rsidR="00C07429" w:rsidRPr="009A53F8" w:rsidRDefault="00C07429" w:rsidP="00C07429">
      <w:pPr>
        <w:pStyle w:val="Bezodstpw"/>
        <w:spacing w:line="360" w:lineRule="auto"/>
        <w:rPr>
          <w:rFonts w:asciiTheme="minorHAnsi" w:hAnsiTheme="minorHAnsi" w:cs="Tahoma"/>
          <w:bCs/>
          <w:sz w:val="22"/>
          <w:szCs w:val="22"/>
        </w:rPr>
      </w:pPr>
      <w:r w:rsidRPr="009A53F8">
        <w:rPr>
          <w:rFonts w:asciiTheme="minorHAnsi" w:hAnsiTheme="minorHAnsi" w:cs="Tahoma"/>
          <w:bCs/>
          <w:sz w:val="22"/>
          <w:szCs w:val="22"/>
        </w:rPr>
        <w:br w:type="page"/>
      </w:r>
    </w:p>
    <w:p w:rsidR="00C07429" w:rsidRPr="009A53F8" w:rsidRDefault="00C07429" w:rsidP="00C07429">
      <w:pPr>
        <w:pStyle w:val="Bezodstpw"/>
        <w:spacing w:line="360" w:lineRule="auto"/>
        <w:jc w:val="right"/>
        <w:rPr>
          <w:rFonts w:asciiTheme="minorHAnsi" w:hAnsiTheme="minorHAnsi" w:cs="Tahoma"/>
          <w:bCs/>
          <w:color w:val="000000"/>
          <w:sz w:val="22"/>
          <w:szCs w:val="22"/>
        </w:rPr>
      </w:pPr>
      <w:r w:rsidRPr="009A53F8">
        <w:rPr>
          <w:rFonts w:asciiTheme="minorHAnsi" w:hAnsiTheme="minorHAnsi" w:cs="Tahoma"/>
          <w:bCs/>
          <w:color w:val="000000"/>
          <w:sz w:val="22"/>
          <w:szCs w:val="22"/>
        </w:rPr>
        <w:lastRenderedPageBreak/>
        <w:t>Załącznik nr 3 do SIWZ</w:t>
      </w:r>
    </w:p>
    <w:p w:rsidR="00C07429" w:rsidRPr="009A53F8" w:rsidRDefault="00C07429" w:rsidP="00C07429">
      <w:pPr>
        <w:pStyle w:val="Bezodstpw"/>
        <w:spacing w:line="360" w:lineRule="auto"/>
        <w:rPr>
          <w:rFonts w:asciiTheme="minorHAnsi" w:hAnsiTheme="minorHAnsi" w:cs="Tahoma"/>
          <w:color w:val="000000"/>
          <w:sz w:val="22"/>
          <w:szCs w:val="22"/>
        </w:rPr>
      </w:pPr>
      <w:r w:rsidRPr="009A53F8">
        <w:rPr>
          <w:rFonts w:asciiTheme="minorHAnsi" w:hAnsiTheme="minorHAnsi" w:cs="Tahoma"/>
          <w:color w:val="000000"/>
          <w:sz w:val="22"/>
          <w:szCs w:val="22"/>
        </w:rPr>
        <w:t>........................................................</w:t>
      </w:r>
    </w:p>
    <w:p w:rsidR="00C07429" w:rsidRPr="009A53F8" w:rsidRDefault="00C07429" w:rsidP="00C07429">
      <w:pPr>
        <w:pStyle w:val="Bezodstpw"/>
        <w:spacing w:line="360" w:lineRule="auto"/>
        <w:rPr>
          <w:rFonts w:asciiTheme="minorHAnsi" w:hAnsiTheme="minorHAnsi" w:cs="Tahoma"/>
          <w:color w:val="000000"/>
          <w:sz w:val="22"/>
          <w:szCs w:val="22"/>
        </w:rPr>
      </w:pPr>
      <w:r w:rsidRPr="009A53F8">
        <w:rPr>
          <w:rFonts w:asciiTheme="minorHAnsi" w:hAnsiTheme="minorHAnsi" w:cs="Tahoma"/>
          <w:color w:val="000000"/>
          <w:sz w:val="22"/>
          <w:szCs w:val="22"/>
        </w:rPr>
        <w:t>........................................................</w:t>
      </w:r>
    </w:p>
    <w:p w:rsidR="00C07429" w:rsidRPr="009A53F8" w:rsidRDefault="00C07429" w:rsidP="00C07429">
      <w:pPr>
        <w:pStyle w:val="Bezodstpw"/>
        <w:spacing w:line="360" w:lineRule="auto"/>
        <w:rPr>
          <w:rFonts w:asciiTheme="minorHAnsi" w:hAnsiTheme="minorHAnsi" w:cs="Tahoma"/>
          <w:color w:val="000000"/>
          <w:sz w:val="22"/>
          <w:szCs w:val="22"/>
        </w:rPr>
      </w:pPr>
      <w:r w:rsidRPr="009A53F8">
        <w:rPr>
          <w:rFonts w:asciiTheme="minorHAnsi" w:hAnsiTheme="minorHAnsi" w:cs="Tahoma"/>
          <w:color w:val="000000"/>
          <w:sz w:val="22"/>
          <w:szCs w:val="22"/>
        </w:rPr>
        <w:t>........................................................</w:t>
      </w:r>
    </w:p>
    <w:p w:rsidR="00C07429" w:rsidRPr="009A53F8" w:rsidRDefault="00C07429" w:rsidP="00C07429">
      <w:pPr>
        <w:pStyle w:val="Bezodstpw"/>
        <w:spacing w:line="360" w:lineRule="auto"/>
        <w:rPr>
          <w:rFonts w:asciiTheme="minorHAnsi" w:hAnsiTheme="minorHAnsi" w:cs="Tahoma"/>
          <w:color w:val="000000"/>
          <w:sz w:val="22"/>
          <w:szCs w:val="22"/>
        </w:rPr>
      </w:pPr>
      <w:r w:rsidRPr="009A53F8">
        <w:rPr>
          <w:rFonts w:asciiTheme="minorHAnsi" w:hAnsiTheme="minorHAnsi" w:cs="Tahoma"/>
          <w:i/>
          <w:iCs/>
          <w:color w:val="000000"/>
          <w:sz w:val="22"/>
          <w:szCs w:val="22"/>
        </w:rPr>
        <w:t>Nazwa i adres Wykonawcy</w:t>
      </w:r>
    </w:p>
    <w:p w:rsidR="00C07429" w:rsidRPr="009A53F8" w:rsidRDefault="00C07429" w:rsidP="00C07429">
      <w:pPr>
        <w:pStyle w:val="Bezodstpw"/>
        <w:spacing w:line="360" w:lineRule="auto"/>
        <w:rPr>
          <w:rFonts w:asciiTheme="minorHAnsi" w:hAnsiTheme="minorHAnsi" w:cs="Tahoma"/>
          <w:color w:val="000000"/>
          <w:sz w:val="22"/>
          <w:szCs w:val="22"/>
        </w:rPr>
      </w:pPr>
    </w:p>
    <w:p w:rsidR="00C07429" w:rsidRPr="009A53F8" w:rsidRDefault="00C07429" w:rsidP="00C07429">
      <w:pPr>
        <w:pStyle w:val="Bezodstpw"/>
        <w:spacing w:line="360" w:lineRule="auto"/>
        <w:jc w:val="right"/>
        <w:rPr>
          <w:rFonts w:asciiTheme="minorHAnsi" w:hAnsiTheme="minorHAnsi" w:cs="Tahoma"/>
          <w:color w:val="000000"/>
          <w:sz w:val="22"/>
          <w:szCs w:val="22"/>
        </w:rPr>
      </w:pPr>
      <w:r w:rsidRPr="009A53F8">
        <w:rPr>
          <w:rFonts w:asciiTheme="minorHAnsi" w:hAnsiTheme="minorHAnsi" w:cs="Tahoma"/>
          <w:color w:val="000000"/>
          <w:sz w:val="22"/>
          <w:szCs w:val="22"/>
        </w:rPr>
        <w:t>....................................................</w:t>
      </w:r>
    </w:p>
    <w:p w:rsidR="00C07429" w:rsidRPr="009A53F8" w:rsidRDefault="00C07429" w:rsidP="00C07429">
      <w:pPr>
        <w:pStyle w:val="Bezodstpw"/>
        <w:spacing w:line="360" w:lineRule="auto"/>
        <w:jc w:val="right"/>
        <w:rPr>
          <w:rFonts w:asciiTheme="minorHAnsi" w:hAnsiTheme="minorHAnsi" w:cs="Tahoma"/>
          <w:i/>
          <w:iCs/>
          <w:color w:val="000000"/>
          <w:sz w:val="22"/>
          <w:szCs w:val="22"/>
        </w:rPr>
      </w:pPr>
      <w:r w:rsidRPr="009A53F8">
        <w:rPr>
          <w:rFonts w:asciiTheme="minorHAnsi" w:hAnsiTheme="minorHAnsi" w:cs="Tahoma"/>
          <w:i/>
          <w:iCs/>
          <w:color w:val="000000"/>
          <w:sz w:val="22"/>
          <w:szCs w:val="22"/>
        </w:rPr>
        <w:t>Miejscowość, data</w:t>
      </w:r>
    </w:p>
    <w:p w:rsidR="00C07429" w:rsidRPr="009A53F8" w:rsidRDefault="00C07429" w:rsidP="00C07429">
      <w:pPr>
        <w:pStyle w:val="Bezodstpw"/>
        <w:spacing w:line="360" w:lineRule="auto"/>
        <w:rPr>
          <w:rFonts w:asciiTheme="minorHAnsi" w:hAnsiTheme="minorHAnsi" w:cs="Tahoma"/>
          <w:i/>
          <w:iCs/>
          <w:color w:val="000000"/>
          <w:sz w:val="22"/>
          <w:szCs w:val="22"/>
        </w:rPr>
      </w:pPr>
    </w:p>
    <w:p w:rsidR="00C07429" w:rsidRPr="009A53F8" w:rsidRDefault="00C07429" w:rsidP="00C07429">
      <w:pPr>
        <w:pStyle w:val="Bezodstpw"/>
        <w:spacing w:line="360" w:lineRule="auto"/>
        <w:rPr>
          <w:rFonts w:asciiTheme="minorHAnsi" w:hAnsiTheme="minorHAnsi" w:cs="Tahoma"/>
          <w:color w:val="000000"/>
          <w:sz w:val="22"/>
          <w:szCs w:val="22"/>
        </w:rPr>
      </w:pPr>
    </w:p>
    <w:p w:rsidR="00C07429" w:rsidRPr="009A53F8" w:rsidRDefault="00C07429" w:rsidP="00C07429">
      <w:pPr>
        <w:pStyle w:val="Bezodstpw"/>
        <w:spacing w:line="360" w:lineRule="auto"/>
        <w:rPr>
          <w:rFonts w:asciiTheme="minorHAnsi" w:hAnsiTheme="minorHAnsi" w:cs="Tahoma"/>
          <w:bCs/>
          <w:color w:val="000000"/>
          <w:sz w:val="22"/>
          <w:szCs w:val="22"/>
        </w:rPr>
      </w:pPr>
    </w:p>
    <w:p w:rsidR="00C07429" w:rsidRPr="009A53F8" w:rsidRDefault="00C07429" w:rsidP="00C07429">
      <w:pPr>
        <w:pStyle w:val="Bezodstpw"/>
        <w:spacing w:line="360" w:lineRule="auto"/>
        <w:rPr>
          <w:rFonts w:asciiTheme="minorHAnsi" w:hAnsiTheme="minorHAnsi" w:cs="Tahoma"/>
          <w:bCs/>
          <w:color w:val="000000"/>
          <w:sz w:val="22"/>
          <w:szCs w:val="22"/>
        </w:rPr>
      </w:pPr>
    </w:p>
    <w:p w:rsidR="00C07429" w:rsidRPr="009A53F8" w:rsidRDefault="00C07429" w:rsidP="00C07429">
      <w:pPr>
        <w:pStyle w:val="Bezodstpw"/>
        <w:spacing w:line="360" w:lineRule="auto"/>
        <w:jc w:val="center"/>
        <w:rPr>
          <w:rFonts w:asciiTheme="minorHAnsi" w:hAnsiTheme="minorHAnsi" w:cs="Tahoma"/>
          <w:bCs/>
          <w:color w:val="000000"/>
          <w:sz w:val="22"/>
          <w:szCs w:val="22"/>
        </w:rPr>
      </w:pPr>
      <w:r w:rsidRPr="009A53F8">
        <w:rPr>
          <w:rFonts w:asciiTheme="minorHAnsi" w:hAnsiTheme="minorHAnsi" w:cs="Tahoma"/>
          <w:bCs/>
          <w:color w:val="000000"/>
          <w:sz w:val="22"/>
          <w:szCs w:val="22"/>
        </w:rPr>
        <w:t>OŚWIADCZENIE</w:t>
      </w:r>
    </w:p>
    <w:p w:rsidR="00C07429" w:rsidRPr="009A53F8" w:rsidRDefault="00C07429" w:rsidP="00C07429">
      <w:pPr>
        <w:pStyle w:val="Bezodstpw"/>
        <w:spacing w:line="360" w:lineRule="auto"/>
        <w:rPr>
          <w:rFonts w:asciiTheme="minorHAnsi" w:hAnsiTheme="minorHAnsi" w:cs="Tahoma"/>
          <w:color w:val="000000"/>
          <w:sz w:val="22"/>
          <w:szCs w:val="22"/>
        </w:rPr>
      </w:pPr>
    </w:p>
    <w:p w:rsidR="00C07429" w:rsidRPr="009A53F8" w:rsidRDefault="00C07429" w:rsidP="00C07429">
      <w:pPr>
        <w:pStyle w:val="Bezodstpw"/>
        <w:spacing w:line="360" w:lineRule="auto"/>
        <w:rPr>
          <w:rFonts w:asciiTheme="minorHAnsi" w:hAnsiTheme="minorHAnsi" w:cs="Tahoma"/>
          <w:color w:val="000000"/>
          <w:sz w:val="22"/>
          <w:szCs w:val="22"/>
        </w:rPr>
      </w:pPr>
    </w:p>
    <w:p w:rsidR="00C07429" w:rsidRPr="009A53F8" w:rsidRDefault="00C07429" w:rsidP="0017765B">
      <w:pPr>
        <w:pStyle w:val="Bezodstpw"/>
        <w:spacing w:line="360" w:lineRule="auto"/>
        <w:ind w:firstLine="708"/>
        <w:rPr>
          <w:rFonts w:asciiTheme="minorHAnsi" w:hAnsiTheme="minorHAnsi" w:cs="Tahoma"/>
          <w:sz w:val="22"/>
          <w:szCs w:val="22"/>
        </w:rPr>
      </w:pPr>
      <w:r w:rsidRPr="009A53F8">
        <w:rPr>
          <w:rFonts w:asciiTheme="minorHAnsi" w:hAnsiTheme="minorHAnsi" w:cs="Tahoma"/>
          <w:sz w:val="22"/>
          <w:szCs w:val="22"/>
        </w:rPr>
        <w:t xml:space="preserve">Przystępując do postępowania o udzielenie zamówienia publicznego </w:t>
      </w:r>
      <w:r w:rsidR="0017765B">
        <w:rPr>
          <w:rFonts w:asciiTheme="minorHAnsi" w:hAnsiTheme="minorHAnsi" w:cs="Tahoma"/>
          <w:sz w:val="22"/>
          <w:szCs w:val="22"/>
        </w:rPr>
        <w:t xml:space="preserve">pn. </w:t>
      </w:r>
      <w:r w:rsidR="0017765B" w:rsidRPr="009A53F8">
        <w:rPr>
          <w:rFonts w:asciiTheme="minorHAnsi" w:hAnsiTheme="minorHAnsi" w:cs="Tahoma"/>
          <w:b/>
          <w:iCs/>
          <w:sz w:val="22"/>
          <w:szCs w:val="22"/>
          <w:u w:val="single"/>
        </w:rPr>
        <w:t xml:space="preserve">Rozbudowa Szpitala Powiatowego w </w:t>
      </w:r>
      <w:r w:rsidR="00601382">
        <w:rPr>
          <w:rFonts w:asciiTheme="minorHAnsi" w:hAnsiTheme="minorHAnsi" w:cs="Tahoma"/>
          <w:b/>
          <w:iCs/>
          <w:sz w:val="22"/>
          <w:szCs w:val="22"/>
          <w:u w:val="single"/>
        </w:rPr>
        <w:t xml:space="preserve">Sejnach </w:t>
      </w:r>
      <w:r w:rsidRPr="009A53F8">
        <w:rPr>
          <w:rFonts w:asciiTheme="minorHAnsi" w:hAnsiTheme="minorHAnsi" w:cs="Tahoma"/>
          <w:sz w:val="22"/>
          <w:szCs w:val="22"/>
        </w:rPr>
        <w:t>oświadczam, iż spełniamy określone przez Zamawiającego warunki dotyczące:</w:t>
      </w:r>
    </w:p>
    <w:p w:rsidR="00C07429" w:rsidRPr="009A53F8" w:rsidRDefault="00C07429" w:rsidP="00AF4068">
      <w:pPr>
        <w:pStyle w:val="Bezodstpw"/>
        <w:numPr>
          <w:ilvl w:val="0"/>
          <w:numId w:val="30"/>
        </w:numPr>
        <w:spacing w:line="360" w:lineRule="auto"/>
        <w:jc w:val="both"/>
        <w:rPr>
          <w:rFonts w:asciiTheme="minorHAnsi" w:hAnsiTheme="minorHAnsi" w:cs="Tahoma"/>
          <w:sz w:val="22"/>
          <w:szCs w:val="22"/>
        </w:rPr>
      </w:pPr>
      <w:r w:rsidRPr="009A53F8">
        <w:rPr>
          <w:rFonts w:asciiTheme="minorHAnsi" w:hAnsiTheme="minorHAnsi" w:cs="Tahoma"/>
          <w:sz w:val="22"/>
          <w:szCs w:val="22"/>
        </w:rPr>
        <w:t xml:space="preserve">posiadania uprawnień do wykonywania określonej działalności lub czynności, jeżeli przepisy prawa nakładają obowiązek ich posiadania. </w:t>
      </w:r>
    </w:p>
    <w:p w:rsidR="00C07429" w:rsidRPr="009A53F8" w:rsidRDefault="00C07429" w:rsidP="00AF4068">
      <w:pPr>
        <w:pStyle w:val="Bezodstpw"/>
        <w:numPr>
          <w:ilvl w:val="0"/>
          <w:numId w:val="30"/>
        </w:numPr>
        <w:spacing w:line="360" w:lineRule="auto"/>
        <w:jc w:val="both"/>
        <w:rPr>
          <w:rFonts w:asciiTheme="minorHAnsi" w:hAnsiTheme="minorHAnsi" w:cs="Tahoma"/>
          <w:sz w:val="22"/>
          <w:szCs w:val="22"/>
        </w:rPr>
      </w:pPr>
      <w:r w:rsidRPr="009A53F8">
        <w:rPr>
          <w:rFonts w:asciiTheme="minorHAnsi" w:hAnsiTheme="minorHAnsi" w:cs="Tahoma"/>
          <w:sz w:val="22"/>
          <w:szCs w:val="22"/>
        </w:rPr>
        <w:t xml:space="preserve">posiadania wiedzy i doświadczenia. </w:t>
      </w:r>
    </w:p>
    <w:p w:rsidR="00C07429" w:rsidRPr="009A53F8" w:rsidRDefault="00C07429" w:rsidP="00AF4068">
      <w:pPr>
        <w:pStyle w:val="Bezodstpw"/>
        <w:numPr>
          <w:ilvl w:val="0"/>
          <w:numId w:val="30"/>
        </w:numPr>
        <w:spacing w:line="360" w:lineRule="auto"/>
        <w:jc w:val="both"/>
        <w:rPr>
          <w:rFonts w:asciiTheme="minorHAnsi" w:hAnsiTheme="minorHAnsi" w:cs="Tahoma"/>
          <w:sz w:val="22"/>
          <w:szCs w:val="22"/>
        </w:rPr>
      </w:pPr>
      <w:r w:rsidRPr="009A53F8">
        <w:rPr>
          <w:rFonts w:asciiTheme="minorHAnsi" w:hAnsiTheme="minorHAnsi" w:cs="Tahoma"/>
          <w:sz w:val="22"/>
          <w:szCs w:val="22"/>
        </w:rPr>
        <w:t xml:space="preserve">dysponowania odpowiednim potencjałem technicznym oraz osobami zdolnymi do wykonania zamówienia. </w:t>
      </w:r>
    </w:p>
    <w:p w:rsidR="00C07429" w:rsidRPr="009A53F8" w:rsidRDefault="00C07429" w:rsidP="00AF4068">
      <w:pPr>
        <w:pStyle w:val="Bezodstpw"/>
        <w:numPr>
          <w:ilvl w:val="0"/>
          <w:numId w:val="30"/>
        </w:numPr>
        <w:spacing w:line="360" w:lineRule="auto"/>
        <w:jc w:val="both"/>
        <w:rPr>
          <w:rFonts w:asciiTheme="minorHAnsi" w:hAnsiTheme="minorHAnsi" w:cs="Tahoma"/>
          <w:sz w:val="22"/>
          <w:szCs w:val="22"/>
        </w:rPr>
      </w:pPr>
      <w:r w:rsidRPr="009A53F8">
        <w:rPr>
          <w:rFonts w:asciiTheme="minorHAnsi" w:hAnsiTheme="minorHAnsi" w:cs="Tahoma"/>
          <w:sz w:val="22"/>
          <w:szCs w:val="22"/>
        </w:rPr>
        <w:t>sytuacji ekonomicznej i finansowej</w:t>
      </w:r>
      <w:r w:rsidR="0017765B">
        <w:rPr>
          <w:rFonts w:asciiTheme="minorHAnsi" w:hAnsiTheme="minorHAnsi" w:cs="Tahoma"/>
          <w:sz w:val="22"/>
          <w:szCs w:val="22"/>
        </w:rPr>
        <w:t xml:space="preserve">. </w:t>
      </w:r>
    </w:p>
    <w:p w:rsidR="00C07429" w:rsidRPr="009A53F8" w:rsidRDefault="00C07429" w:rsidP="00C07429">
      <w:pPr>
        <w:pStyle w:val="Bezodstpw"/>
        <w:spacing w:line="360" w:lineRule="auto"/>
        <w:jc w:val="both"/>
        <w:rPr>
          <w:rFonts w:asciiTheme="minorHAnsi" w:hAnsiTheme="minorHAnsi" w:cs="Tahoma"/>
          <w:color w:val="000000"/>
          <w:sz w:val="22"/>
          <w:szCs w:val="22"/>
        </w:rPr>
      </w:pPr>
    </w:p>
    <w:p w:rsidR="00C07429" w:rsidRPr="009A53F8" w:rsidRDefault="00C07429" w:rsidP="00C07429">
      <w:pPr>
        <w:pStyle w:val="Bezodstpw"/>
        <w:spacing w:line="360" w:lineRule="auto"/>
        <w:rPr>
          <w:rFonts w:asciiTheme="minorHAnsi" w:hAnsiTheme="minorHAnsi" w:cs="Tahoma"/>
          <w:color w:val="000000"/>
          <w:sz w:val="22"/>
          <w:szCs w:val="22"/>
        </w:rPr>
      </w:pPr>
    </w:p>
    <w:p w:rsidR="00C07429" w:rsidRPr="009A53F8" w:rsidRDefault="00C07429" w:rsidP="00C07429">
      <w:pPr>
        <w:pStyle w:val="Bezodstpw"/>
        <w:spacing w:line="360" w:lineRule="auto"/>
        <w:ind w:left="4956" w:firstLine="708"/>
        <w:rPr>
          <w:rFonts w:asciiTheme="minorHAnsi" w:hAnsiTheme="minorHAnsi" w:cs="Tahoma"/>
          <w:color w:val="000000"/>
          <w:sz w:val="22"/>
          <w:szCs w:val="22"/>
        </w:rPr>
      </w:pPr>
      <w:r w:rsidRPr="009A53F8">
        <w:rPr>
          <w:rFonts w:asciiTheme="minorHAnsi" w:hAnsiTheme="minorHAnsi" w:cs="Tahoma"/>
          <w:color w:val="000000"/>
          <w:sz w:val="22"/>
          <w:szCs w:val="22"/>
        </w:rPr>
        <w:t>.....................................................</w:t>
      </w:r>
    </w:p>
    <w:p w:rsidR="00C07429" w:rsidRPr="009A53F8" w:rsidRDefault="00C07429" w:rsidP="00C07429">
      <w:pPr>
        <w:pStyle w:val="Bezodstpw"/>
        <w:spacing w:line="360" w:lineRule="auto"/>
        <w:ind w:left="4956" w:firstLine="708"/>
        <w:rPr>
          <w:rFonts w:asciiTheme="minorHAnsi" w:hAnsiTheme="minorHAnsi" w:cs="Tahoma"/>
          <w:bCs/>
          <w:color w:val="000000"/>
          <w:sz w:val="22"/>
          <w:szCs w:val="22"/>
        </w:rPr>
      </w:pPr>
      <w:r w:rsidRPr="009A53F8">
        <w:rPr>
          <w:rFonts w:asciiTheme="minorHAnsi" w:hAnsiTheme="minorHAnsi" w:cs="Tahoma"/>
          <w:bCs/>
          <w:color w:val="000000"/>
          <w:sz w:val="22"/>
          <w:szCs w:val="22"/>
        </w:rPr>
        <w:t xml:space="preserve">(podpis osoby upoważnionej </w:t>
      </w:r>
    </w:p>
    <w:p w:rsidR="00C07429" w:rsidRPr="009A53F8" w:rsidRDefault="00C07429" w:rsidP="00C07429">
      <w:pPr>
        <w:pStyle w:val="Bezodstpw"/>
        <w:spacing w:line="360" w:lineRule="auto"/>
        <w:ind w:left="4956" w:firstLine="708"/>
        <w:rPr>
          <w:rFonts w:asciiTheme="minorHAnsi" w:hAnsiTheme="minorHAnsi" w:cs="Tahoma"/>
          <w:bCs/>
          <w:color w:val="000000"/>
          <w:sz w:val="22"/>
          <w:szCs w:val="22"/>
        </w:rPr>
      </w:pPr>
      <w:r w:rsidRPr="009A53F8">
        <w:rPr>
          <w:rFonts w:asciiTheme="minorHAnsi" w:hAnsiTheme="minorHAnsi" w:cs="Tahoma"/>
          <w:bCs/>
          <w:color w:val="000000"/>
          <w:sz w:val="22"/>
          <w:szCs w:val="22"/>
        </w:rPr>
        <w:t>do reprezentowania Wykonawcy)</w:t>
      </w:r>
    </w:p>
    <w:p w:rsidR="00C07429" w:rsidRPr="009A53F8" w:rsidRDefault="00C07429" w:rsidP="00C07429">
      <w:pPr>
        <w:pStyle w:val="Bezodstpw"/>
        <w:spacing w:line="360" w:lineRule="auto"/>
        <w:rPr>
          <w:rFonts w:asciiTheme="minorHAnsi" w:hAnsiTheme="minorHAnsi" w:cs="Tahoma"/>
          <w:color w:val="000000"/>
          <w:sz w:val="22"/>
          <w:szCs w:val="22"/>
        </w:rPr>
      </w:pPr>
    </w:p>
    <w:p w:rsidR="00C07429" w:rsidRPr="009A53F8" w:rsidRDefault="00C07429" w:rsidP="00C07429">
      <w:pPr>
        <w:pStyle w:val="Bezodstpw"/>
        <w:spacing w:line="360" w:lineRule="auto"/>
        <w:rPr>
          <w:rFonts w:asciiTheme="minorHAnsi" w:hAnsiTheme="minorHAnsi" w:cs="Tahoma"/>
          <w:color w:val="000000"/>
          <w:sz w:val="22"/>
          <w:szCs w:val="22"/>
        </w:rPr>
      </w:pPr>
    </w:p>
    <w:p w:rsidR="00C07429" w:rsidRPr="009A53F8" w:rsidRDefault="00C07429" w:rsidP="00C07429">
      <w:pPr>
        <w:pStyle w:val="Bezodstpw"/>
        <w:spacing w:line="360" w:lineRule="auto"/>
        <w:rPr>
          <w:rFonts w:asciiTheme="minorHAnsi" w:hAnsiTheme="minorHAnsi" w:cs="Tahoma"/>
          <w:color w:val="000000"/>
          <w:sz w:val="22"/>
          <w:szCs w:val="22"/>
        </w:rPr>
      </w:pPr>
    </w:p>
    <w:p w:rsidR="00C07429" w:rsidRPr="009A53F8" w:rsidRDefault="00C07429" w:rsidP="00C07429">
      <w:pPr>
        <w:pStyle w:val="Bezodstpw"/>
        <w:spacing w:line="360" w:lineRule="auto"/>
        <w:rPr>
          <w:rFonts w:asciiTheme="minorHAnsi" w:hAnsiTheme="minorHAnsi" w:cs="Tahoma"/>
          <w:color w:val="000000"/>
          <w:sz w:val="22"/>
          <w:szCs w:val="22"/>
        </w:rPr>
      </w:pPr>
    </w:p>
    <w:p w:rsidR="00C07429" w:rsidRPr="009A53F8" w:rsidRDefault="0017765B" w:rsidP="0017765B">
      <w:pPr>
        <w:pStyle w:val="Bezodstpw"/>
        <w:spacing w:line="360" w:lineRule="auto"/>
        <w:jc w:val="right"/>
        <w:rPr>
          <w:rFonts w:asciiTheme="minorHAnsi" w:hAnsiTheme="minorHAnsi" w:cs="Tahoma"/>
          <w:bCs/>
          <w:color w:val="000000"/>
          <w:sz w:val="22"/>
          <w:szCs w:val="22"/>
        </w:rPr>
      </w:pPr>
      <w:r>
        <w:rPr>
          <w:rFonts w:asciiTheme="minorHAnsi" w:hAnsiTheme="minorHAnsi" w:cs="Tahoma"/>
          <w:sz w:val="22"/>
          <w:szCs w:val="22"/>
        </w:rPr>
        <w:lastRenderedPageBreak/>
        <w:t>Z</w:t>
      </w:r>
      <w:r w:rsidR="00C07429" w:rsidRPr="009A53F8">
        <w:rPr>
          <w:rFonts w:asciiTheme="minorHAnsi" w:hAnsiTheme="minorHAnsi" w:cs="Tahoma"/>
          <w:bCs/>
          <w:color w:val="000000"/>
          <w:sz w:val="22"/>
          <w:szCs w:val="22"/>
        </w:rPr>
        <w:t>ałącznik nr 4 do SIWZ</w:t>
      </w:r>
    </w:p>
    <w:p w:rsidR="00C07429" w:rsidRPr="009A53F8" w:rsidRDefault="00C07429" w:rsidP="00C07429">
      <w:pPr>
        <w:pStyle w:val="Bezodstpw"/>
        <w:spacing w:line="360" w:lineRule="auto"/>
        <w:rPr>
          <w:rFonts w:asciiTheme="minorHAnsi" w:hAnsiTheme="minorHAnsi" w:cs="Tahoma"/>
          <w:color w:val="000000"/>
          <w:sz w:val="22"/>
          <w:szCs w:val="22"/>
        </w:rPr>
      </w:pPr>
    </w:p>
    <w:p w:rsidR="00C07429" w:rsidRPr="009A53F8" w:rsidRDefault="00C07429" w:rsidP="00C07429">
      <w:pPr>
        <w:pStyle w:val="Bezodstpw"/>
        <w:spacing w:line="360" w:lineRule="auto"/>
        <w:rPr>
          <w:rFonts w:asciiTheme="minorHAnsi" w:hAnsiTheme="minorHAnsi" w:cs="Tahoma"/>
          <w:color w:val="000000"/>
          <w:sz w:val="22"/>
          <w:szCs w:val="22"/>
        </w:rPr>
      </w:pPr>
      <w:r w:rsidRPr="009A53F8">
        <w:rPr>
          <w:rFonts w:asciiTheme="minorHAnsi" w:hAnsiTheme="minorHAnsi" w:cs="Tahoma"/>
          <w:color w:val="000000"/>
          <w:sz w:val="22"/>
          <w:szCs w:val="22"/>
        </w:rPr>
        <w:t>........................................................</w:t>
      </w:r>
    </w:p>
    <w:p w:rsidR="00C07429" w:rsidRPr="009A53F8" w:rsidRDefault="00C07429" w:rsidP="00C07429">
      <w:pPr>
        <w:pStyle w:val="Bezodstpw"/>
        <w:spacing w:line="360" w:lineRule="auto"/>
        <w:rPr>
          <w:rFonts w:asciiTheme="minorHAnsi" w:hAnsiTheme="minorHAnsi" w:cs="Tahoma"/>
          <w:color w:val="000000"/>
          <w:sz w:val="22"/>
          <w:szCs w:val="22"/>
        </w:rPr>
      </w:pPr>
      <w:r w:rsidRPr="009A53F8">
        <w:rPr>
          <w:rFonts w:asciiTheme="minorHAnsi" w:hAnsiTheme="minorHAnsi" w:cs="Tahoma"/>
          <w:color w:val="000000"/>
          <w:sz w:val="22"/>
          <w:szCs w:val="22"/>
        </w:rPr>
        <w:t>........................................................</w:t>
      </w:r>
    </w:p>
    <w:p w:rsidR="00C07429" w:rsidRPr="009A53F8" w:rsidRDefault="00C07429" w:rsidP="00C07429">
      <w:pPr>
        <w:pStyle w:val="Bezodstpw"/>
        <w:spacing w:line="360" w:lineRule="auto"/>
        <w:rPr>
          <w:rFonts w:asciiTheme="minorHAnsi" w:hAnsiTheme="minorHAnsi" w:cs="Tahoma"/>
          <w:color w:val="000000"/>
          <w:sz w:val="22"/>
          <w:szCs w:val="22"/>
        </w:rPr>
      </w:pPr>
      <w:r w:rsidRPr="009A53F8">
        <w:rPr>
          <w:rFonts w:asciiTheme="minorHAnsi" w:hAnsiTheme="minorHAnsi" w:cs="Tahoma"/>
          <w:color w:val="000000"/>
          <w:sz w:val="22"/>
          <w:szCs w:val="22"/>
        </w:rPr>
        <w:t>........................................................</w:t>
      </w:r>
    </w:p>
    <w:p w:rsidR="00C07429" w:rsidRPr="009A53F8" w:rsidRDefault="00C07429" w:rsidP="00C07429">
      <w:pPr>
        <w:pStyle w:val="Bezodstpw"/>
        <w:spacing w:line="360" w:lineRule="auto"/>
        <w:rPr>
          <w:rFonts w:asciiTheme="minorHAnsi" w:hAnsiTheme="minorHAnsi" w:cs="Tahoma"/>
          <w:color w:val="000000"/>
          <w:sz w:val="22"/>
          <w:szCs w:val="22"/>
        </w:rPr>
      </w:pPr>
      <w:r w:rsidRPr="009A53F8">
        <w:rPr>
          <w:rFonts w:asciiTheme="minorHAnsi" w:hAnsiTheme="minorHAnsi" w:cs="Tahoma"/>
          <w:i/>
          <w:iCs/>
          <w:color w:val="000000"/>
          <w:sz w:val="22"/>
          <w:szCs w:val="22"/>
        </w:rPr>
        <w:t>Nazwa i adres Wykonawcy</w:t>
      </w:r>
    </w:p>
    <w:p w:rsidR="00C07429" w:rsidRPr="009A53F8" w:rsidRDefault="00C07429" w:rsidP="00C07429">
      <w:pPr>
        <w:pStyle w:val="Bezodstpw"/>
        <w:spacing w:line="360" w:lineRule="auto"/>
        <w:rPr>
          <w:rFonts w:asciiTheme="minorHAnsi" w:hAnsiTheme="minorHAnsi" w:cs="Tahoma"/>
          <w:color w:val="000000"/>
          <w:sz w:val="22"/>
          <w:szCs w:val="22"/>
        </w:rPr>
      </w:pPr>
    </w:p>
    <w:p w:rsidR="00C07429" w:rsidRPr="009A53F8" w:rsidRDefault="00C07429" w:rsidP="00C07429">
      <w:pPr>
        <w:pStyle w:val="Bezodstpw"/>
        <w:spacing w:line="360" w:lineRule="auto"/>
        <w:jc w:val="right"/>
        <w:rPr>
          <w:rFonts w:asciiTheme="minorHAnsi" w:hAnsiTheme="minorHAnsi" w:cs="Tahoma"/>
          <w:color w:val="000000"/>
          <w:sz w:val="22"/>
          <w:szCs w:val="22"/>
        </w:rPr>
      </w:pPr>
      <w:r w:rsidRPr="009A53F8">
        <w:rPr>
          <w:rFonts w:asciiTheme="minorHAnsi" w:hAnsiTheme="minorHAnsi" w:cs="Tahoma"/>
          <w:color w:val="000000"/>
          <w:sz w:val="22"/>
          <w:szCs w:val="22"/>
        </w:rPr>
        <w:t>....................................................</w:t>
      </w:r>
    </w:p>
    <w:p w:rsidR="00C07429" w:rsidRPr="009A53F8" w:rsidRDefault="00C07429" w:rsidP="00C07429">
      <w:pPr>
        <w:pStyle w:val="Bezodstpw"/>
        <w:spacing w:line="360" w:lineRule="auto"/>
        <w:jc w:val="right"/>
        <w:rPr>
          <w:rFonts w:asciiTheme="minorHAnsi" w:hAnsiTheme="minorHAnsi" w:cs="Tahoma"/>
          <w:i/>
          <w:iCs/>
          <w:color w:val="000000"/>
          <w:sz w:val="22"/>
          <w:szCs w:val="22"/>
        </w:rPr>
      </w:pPr>
      <w:r w:rsidRPr="009A53F8">
        <w:rPr>
          <w:rFonts w:asciiTheme="minorHAnsi" w:hAnsiTheme="minorHAnsi" w:cs="Tahoma"/>
          <w:i/>
          <w:iCs/>
          <w:color w:val="000000"/>
          <w:sz w:val="22"/>
          <w:szCs w:val="22"/>
        </w:rPr>
        <w:t>Miejscowość, data</w:t>
      </w:r>
    </w:p>
    <w:p w:rsidR="00C07429" w:rsidRPr="009A53F8" w:rsidRDefault="00C07429" w:rsidP="00C07429">
      <w:pPr>
        <w:pStyle w:val="Bezodstpw"/>
        <w:spacing w:line="360" w:lineRule="auto"/>
        <w:rPr>
          <w:rFonts w:asciiTheme="minorHAnsi" w:hAnsiTheme="minorHAnsi" w:cs="Tahoma"/>
          <w:i/>
          <w:iCs/>
          <w:color w:val="000000"/>
          <w:sz w:val="22"/>
          <w:szCs w:val="22"/>
        </w:rPr>
      </w:pPr>
    </w:p>
    <w:p w:rsidR="00C07429" w:rsidRPr="009A53F8" w:rsidRDefault="00C07429" w:rsidP="00C07429">
      <w:pPr>
        <w:pStyle w:val="Bezodstpw"/>
        <w:spacing w:line="360" w:lineRule="auto"/>
        <w:rPr>
          <w:rFonts w:asciiTheme="minorHAnsi" w:hAnsiTheme="minorHAnsi" w:cs="Tahoma"/>
          <w:color w:val="000000"/>
          <w:sz w:val="22"/>
          <w:szCs w:val="22"/>
        </w:rPr>
      </w:pPr>
    </w:p>
    <w:p w:rsidR="00C07429" w:rsidRPr="009A53F8" w:rsidRDefault="00C07429" w:rsidP="00C07429">
      <w:pPr>
        <w:pStyle w:val="Bezodstpw"/>
        <w:spacing w:line="360" w:lineRule="auto"/>
        <w:rPr>
          <w:rFonts w:asciiTheme="minorHAnsi" w:hAnsiTheme="minorHAnsi" w:cs="Tahoma"/>
          <w:color w:val="000000"/>
          <w:sz w:val="22"/>
          <w:szCs w:val="22"/>
        </w:rPr>
      </w:pPr>
    </w:p>
    <w:p w:rsidR="00C07429" w:rsidRPr="009A53F8" w:rsidRDefault="00C07429" w:rsidP="00C07429">
      <w:pPr>
        <w:pStyle w:val="Bezodstpw"/>
        <w:spacing w:line="360" w:lineRule="auto"/>
        <w:rPr>
          <w:rFonts w:asciiTheme="minorHAnsi" w:hAnsiTheme="minorHAnsi" w:cs="Tahoma"/>
          <w:bCs/>
          <w:color w:val="000000"/>
          <w:sz w:val="22"/>
          <w:szCs w:val="22"/>
        </w:rPr>
      </w:pPr>
    </w:p>
    <w:p w:rsidR="00C07429" w:rsidRPr="009A53F8" w:rsidRDefault="00C07429" w:rsidP="00C07429">
      <w:pPr>
        <w:pStyle w:val="Bezodstpw"/>
        <w:spacing w:line="360" w:lineRule="auto"/>
        <w:jc w:val="center"/>
        <w:rPr>
          <w:rFonts w:asciiTheme="minorHAnsi" w:hAnsiTheme="minorHAnsi" w:cs="Tahoma"/>
          <w:bCs/>
          <w:color w:val="000000"/>
          <w:sz w:val="22"/>
          <w:szCs w:val="22"/>
        </w:rPr>
      </w:pPr>
      <w:r w:rsidRPr="009A53F8">
        <w:rPr>
          <w:rFonts w:asciiTheme="minorHAnsi" w:hAnsiTheme="minorHAnsi" w:cs="Tahoma"/>
          <w:bCs/>
          <w:color w:val="000000"/>
          <w:sz w:val="22"/>
          <w:szCs w:val="22"/>
        </w:rPr>
        <w:t>OŚWIADCZENIE</w:t>
      </w:r>
    </w:p>
    <w:p w:rsidR="00C07429" w:rsidRPr="009A53F8" w:rsidRDefault="00C07429" w:rsidP="00C07429">
      <w:pPr>
        <w:pStyle w:val="Bezodstpw"/>
        <w:spacing w:line="360" w:lineRule="auto"/>
        <w:rPr>
          <w:rFonts w:asciiTheme="minorHAnsi" w:hAnsiTheme="minorHAnsi" w:cs="Tahoma"/>
          <w:sz w:val="22"/>
          <w:szCs w:val="22"/>
        </w:rPr>
      </w:pPr>
    </w:p>
    <w:p w:rsidR="00C07429" w:rsidRPr="009A53F8" w:rsidRDefault="00C07429" w:rsidP="00C07429">
      <w:pPr>
        <w:pStyle w:val="Bezodstpw"/>
        <w:spacing w:line="360" w:lineRule="auto"/>
        <w:rPr>
          <w:rFonts w:asciiTheme="minorHAnsi" w:hAnsiTheme="minorHAnsi" w:cs="Tahoma"/>
          <w:sz w:val="22"/>
          <w:szCs w:val="22"/>
        </w:rPr>
      </w:pPr>
    </w:p>
    <w:p w:rsidR="00C07429" w:rsidRPr="009A53F8" w:rsidRDefault="00C07429" w:rsidP="00C07429">
      <w:pPr>
        <w:pStyle w:val="Bezodstpw"/>
        <w:spacing w:line="360" w:lineRule="auto"/>
        <w:rPr>
          <w:rFonts w:asciiTheme="minorHAnsi" w:hAnsiTheme="minorHAnsi" w:cs="Tahoma"/>
          <w:sz w:val="22"/>
          <w:szCs w:val="22"/>
        </w:rPr>
      </w:pPr>
    </w:p>
    <w:p w:rsidR="00C07429" w:rsidRPr="009A53F8" w:rsidRDefault="00C07429" w:rsidP="00C07429">
      <w:pPr>
        <w:pStyle w:val="Bezodstpw"/>
        <w:spacing w:line="360" w:lineRule="auto"/>
        <w:jc w:val="both"/>
        <w:rPr>
          <w:rFonts w:asciiTheme="minorHAnsi" w:hAnsiTheme="minorHAnsi" w:cs="Tahoma"/>
          <w:sz w:val="22"/>
          <w:szCs w:val="22"/>
        </w:rPr>
      </w:pPr>
    </w:p>
    <w:p w:rsidR="00C07429" w:rsidRPr="009A53F8" w:rsidRDefault="00C07429" w:rsidP="0017765B">
      <w:pPr>
        <w:pStyle w:val="Bezodstpw"/>
        <w:spacing w:line="360" w:lineRule="auto"/>
        <w:ind w:firstLine="708"/>
        <w:rPr>
          <w:rFonts w:asciiTheme="minorHAnsi" w:hAnsiTheme="minorHAnsi" w:cs="Tahoma"/>
          <w:sz w:val="22"/>
          <w:szCs w:val="22"/>
        </w:rPr>
      </w:pPr>
      <w:r w:rsidRPr="009A53F8">
        <w:rPr>
          <w:rFonts w:asciiTheme="minorHAnsi" w:hAnsiTheme="minorHAnsi" w:cs="Tahoma"/>
          <w:sz w:val="22"/>
          <w:szCs w:val="22"/>
        </w:rPr>
        <w:t xml:space="preserve">Przystępując do postępowania o udzielenie zamówienia </w:t>
      </w:r>
      <w:r w:rsidR="0017765B">
        <w:rPr>
          <w:rFonts w:asciiTheme="minorHAnsi" w:hAnsiTheme="minorHAnsi" w:cs="Tahoma"/>
          <w:sz w:val="22"/>
          <w:szCs w:val="22"/>
        </w:rPr>
        <w:t xml:space="preserve">publicznego pn.  </w:t>
      </w:r>
      <w:r w:rsidRPr="009A53F8">
        <w:rPr>
          <w:rFonts w:asciiTheme="minorHAnsi" w:hAnsiTheme="minorHAnsi" w:cs="Tahoma"/>
          <w:sz w:val="22"/>
          <w:szCs w:val="22"/>
        </w:rPr>
        <w:t xml:space="preserve"> </w:t>
      </w:r>
      <w:r w:rsidR="0017765B" w:rsidRPr="009A53F8">
        <w:rPr>
          <w:rFonts w:asciiTheme="minorHAnsi" w:hAnsiTheme="minorHAnsi" w:cs="Tahoma"/>
          <w:b/>
          <w:iCs/>
          <w:sz w:val="22"/>
          <w:szCs w:val="22"/>
          <w:u w:val="single"/>
        </w:rPr>
        <w:t xml:space="preserve">Rozbudowa Szpitala Powiatowego w Sejnach </w:t>
      </w:r>
      <w:r w:rsidRPr="009A53F8">
        <w:rPr>
          <w:rFonts w:asciiTheme="minorHAnsi" w:hAnsiTheme="minorHAnsi" w:cs="Tahoma"/>
          <w:sz w:val="22"/>
          <w:szCs w:val="22"/>
        </w:rPr>
        <w:t>oświadczam, iż brak jest podstaw do wykluczenia nas z przedmiotowego postępowania o udzielenie zamówienia</w:t>
      </w:r>
      <w:r w:rsidR="00EC7FF5">
        <w:rPr>
          <w:rFonts w:asciiTheme="minorHAnsi" w:hAnsiTheme="minorHAnsi" w:cs="Tahoma"/>
          <w:sz w:val="22"/>
          <w:szCs w:val="22"/>
        </w:rPr>
        <w:t xml:space="preserve"> publicznego</w:t>
      </w:r>
      <w:r w:rsidRPr="009A53F8">
        <w:rPr>
          <w:rFonts w:asciiTheme="minorHAnsi" w:hAnsiTheme="minorHAnsi" w:cs="Tahoma"/>
          <w:sz w:val="22"/>
          <w:szCs w:val="22"/>
        </w:rPr>
        <w:t xml:space="preserve"> w okolicznościach, o których mowa w art. 24 ust. 1 ustawy Prawo zamówień publicznych.</w:t>
      </w:r>
    </w:p>
    <w:p w:rsidR="00C07429" w:rsidRPr="009A53F8" w:rsidRDefault="00C07429" w:rsidP="00C07429">
      <w:pPr>
        <w:pStyle w:val="Bezodstpw"/>
        <w:spacing w:line="360" w:lineRule="auto"/>
        <w:rPr>
          <w:rFonts w:asciiTheme="minorHAnsi" w:hAnsiTheme="minorHAnsi" w:cs="Tahoma"/>
          <w:color w:val="000000"/>
          <w:sz w:val="22"/>
          <w:szCs w:val="22"/>
        </w:rPr>
      </w:pPr>
    </w:p>
    <w:p w:rsidR="00C07429" w:rsidRPr="009A53F8" w:rsidRDefault="00C07429" w:rsidP="00C07429">
      <w:pPr>
        <w:pStyle w:val="Bezodstpw"/>
        <w:spacing w:line="360" w:lineRule="auto"/>
        <w:rPr>
          <w:rFonts w:asciiTheme="minorHAnsi" w:hAnsiTheme="minorHAnsi" w:cs="Tahoma"/>
          <w:i/>
          <w:iCs/>
          <w:color w:val="000000"/>
          <w:sz w:val="22"/>
          <w:szCs w:val="22"/>
        </w:rPr>
      </w:pPr>
    </w:p>
    <w:p w:rsidR="00C07429" w:rsidRPr="009A53F8" w:rsidRDefault="00C07429" w:rsidP="00C07429">
      <w:pPr>
        <w:pStyle w:val="Bezodstpw"/>
        <w:spacing w:line="360" w:lineRule="auto"/>
        <w:rPr>
          <w:rFonts w:asciiTheme="minorHAnsi" w:hAnsiTheme="minorHAnsi" w:cs="Tahoma"/>
          <w:color w:val="000000"/>
          <w:sz w:val="22"/>
          <w:szCs w:val="22"/>
        </w:rPr>
      </w:pPr>
    </w:p>
    <w:p w:rsidR="00C07429" w:rsidRPr="009A53F8" w:rsidRDefault="00C07429" w:rsidP="00EC7FF5">
      <w:pPr>
        <w:pStyle w:val="Bezodstpw"/>
        <w:spacing w:line="360" w:lineRule="auto"/>
        <w:ind w:left="4248" w:firstLine="708"/>
        <w:rPr>
          <w:rFonts w:asciiTheme="minorHAnsi" w:hAnsiTheme="minorHAnsi" w:cs="Tahoma"/>
          <w:color w:val="000000"/>
          <w:sz w:val="22"/>
          <w:szCs w:val="22"/>
        </w:rPr>
      </w:pPr>
      <w:r w:rsidRPr="009A53F8">
        <w:rPr>
          <w:rFonts w:asciiTheme="minorHAnsi" w:hAnsiTheme="minorHAnsi" w:cs="Tahoma"/>
          <w:color w:val="000000"/>
          <w:sz w:val="22"/>
          <w:szCs w:val="22"/>
        </w:rPr>
        <w:t>........................</w:t>
      </w:r>
      <w:r w:rsidR="00EC7FF5">
        <w:rPr>
          <w:rFonts w:asciiTheme="minorHAnsi" w:hAnsiTheme="minorHAnsi" w:cs="Tahoma"/>
          <w:color w:val="000000"/>
          <w:sz w:val="22"/>
          <w:szCs w:val="22"/>
        </w:rPr>
        <w:t>..............................</w:t>
      </w:r>
    </w:p>
    <w:p w:rsidR="00C07429" w:rsidRPr="009A53F8" w:rsidRDefault="00C07429" w:rsidP="0017765B">
      <w:pPr>
        <w:pStyle w:val="Bezodstpw"/>
        <w:spacing w:line="360" w:lineRule="auto"/>
        <w:ind w:left="4956"/>
        <w:rPr>
          <w:rFonts w:asciiTheme="minorHAnsi" w:hAnsiTheme="minorHAnsi" w:cs="Tahoma"/>
          <w:bCs/>
          <w:color w:val="000000"/>
          <w:sz w:val="22"/>
          <w:szCs w:val="22"/>
        </w:rPr>
      </w:pPr>
      <w:r w:rsidRPr="009A53F8">
        <w:rPr>
          <w:rFonts w:asciiTheme="minorHAnsi" w:hAnsiTheme="minorHAnsi" w:cs="Tahoma"/>
          <w:bCs/>
          <w:color w:val="000000"/>
          <w:sz w:val="22"/>
          <w:szCs w:val="22"/>
        </w:rPr>
        <w:t>(podpis osoby upoważnionej do reprezentowania Wykonawcy)</w:t>
      </w:r>
    </w:p>
    <w:p w:rsidR="00C07429" w:rsidRPr="009A53F8" w:rsidRDefault="00C07429" w:rsidP="00C07429">
      <w:pPr>
        <w:pStyle w:val="Bezodstpw"/>
        <w:spacing w:line="360" w:lineRule="auto"/>
        <w:rPr>
          <w:rFonts w:asciiTheme="minorHAnsi" w:hAnsiTheme="minorHAnsi" w:cs="Tahoma"/>
          <w:color w:val="000000"/>
          <w:sz w:val="22"/>
          <w:szCs w:val="22"/>
        </w:rPr>
      </w:pPr>
    </w:p>
    <w:p w:rsidR="00C07429" w:rsidRPr="009A53F8" w:rsidRDefault="00C07429" w:rsidP="00C07429">
      <w:pPr>
        <w:pStyle w:val="Bezodstpw"/>
        <w:spacing w:line="360" w:lineRule="auto"/>
        <w:rPr>
          <w:rFonts w:asciiTheme="minorHAnsi" w:hAnsiTheme="minorHAnsi" w:cs="Tahoma"/>
          <w:sz w:val="22"/>
          <w:szCs w:val="22"/>
        </w:rPr>
      </w:pPr>
    </w:p>
    <w:p w:rsidR="003660D9" w:rsidRDefault="003660D9" w:rsidP="00592366">
      <w:pPr>
        <w:pStyle w:val="Bezodstpw"/>
        <w:spacing w:line="360" w:lineRule="auto"/>
        <w:rPr>
          <w:rFonts w:asciiTheme="minorHAnsi" w:hAnsiTheme="minorHAnsi" w:cs="Tahoma"/>
          <w:bCs/>
          <w:color w:val="000000"/>
          <w:sz w:val="22"/>
          <w:szCs w:val="22"/>
        </w:rPr>
      </w:pPr>
    </w:p>
    <w:p w:rsidR="003660D9" w:rsidRDefault="003660D9" w:rsidP="00592366">
      <w:pPr>
        <w:pStyle w:val="Bezodstpw"/>
        <w:spacing w:line="360" w:lineRule="auto"/>
        <w:rPr>
          <w:rFonts w:asciiTheme="minorHAnsi" w:hAnsiTheme="minorHAnsi" w:cs="Tahoma"/>
          <w:bCs/>
          <w:color w:val="000000"/>
          <w:sz w:val="22"/>
          <w:szCs w:val="22"/>
        </w:rPr>
      </w:pPr>
    </w:p>
    <w:p w:rsidR="00601382" w:rsidRDefault="00601382" w:rsidP="00592366">
      <w:pPr>
        <w:pStyle w:val="Bezodstpw"/>
        <w:spacing w:line="360" w:lineRule="auto"/>
        <w:rPr>
          <w:rFonts w:asciiTheme="minorHAnsi" w:hAnsiTheme="minorHAnsi" w:cs="Tahoma"/>
          <w:bCs/>
          <w:color w:val="000000"/>
          <w:sz w:val="22"/>
          <w:szCs w:val="22"/>
        </w:rPr>
      </w:pPr>
    </w:p>
    <w:p w:rsidR="00C07429" w:rsidRPr="009A53F8" w:rsidRDefault="00C07429" w:rsidP="00601382">
      <w:pPr>
        <w:pStyle w:val="Bezodstpw"/>
        <w:spacing w:line="360" w:lineRule="auto"/>
        <w:jc w:val="right"/>
        <w:rPr>
          <w:rFonts w:asciiTheme="minorHAnsi" w:hAnsiTheme="minorHAnsi" w:cs="Tahoma"/>
          <w:bCs/>
          <w:color w:val="000000"/>
          <w:sz w:val="22"/>
          <w:szCs w:val="22"/>
        </w:rPr>
      </w:pPr>
      <w:r w:rsidRPr="009A53F8">
        <w:rPr>
          <w:rFonts w:asciiTheme="minorHAnsi" w:hAnsiTheme="minorHAnsi" w:cs="Tahoma"/>
          <w:bCs/>
          <w:color w:val="000000"/>
          <w:sz w:val="22"/>
          <w:szCs w:val="22"/>
        </w:rPr>
        <w:lastRenderedPageBreak/>
        <w:t>Załącznik nr 4A do SIWZ</w:t>
      </w:r>
    </w:p>
    <w:p w:rsidR="00C07429" w:rsidRPr="009A53F8" w:rsidRDefault="00C07429" w:rsidP="00C07429">
      <w:pPr>
        <w:pStyle w:val="Bezodstpw"/>
        <w:spacing w:line="360" w:lineRule="auto"/>
        <w:rPr>
          <w:rFonts w:asciiTheme="minorHAnsi" w:hAnsiTheme="minorHAnsi" w:cs="Tahoma"/>
          <w:bCs/>
          <w:color w:val="000000"/>
          <w:sz w:val="22"/>
          <w:szCs w:val="22"/>
        </w:rPr>
      </w:pPr>
    </w:p>
    <w:p w:rsidR="00C07429" w:rsidRPr="009A53F8" w:rsidRDefault="00C07429" w:rsidP="00C07429">
      <w:pPr>
        <w:pStyle w:val="Bezodstpw"/>
        <w:spacing w:line="360" w:lineRule="auto"/>
        <w:rPr>
          <w:rFonts w:asciiTheme="minorHAnsi" w:hAnsiTheme="minorHAnsi" w:cs="Tahoma"/>
          <w:bCs/>
          <w:color w:val="000000"/>
          <w:sz w:val="22"/>
          <w:szCs w:val="22"/>
        </w:rPr>
      </w:pPr>
    </w:p>
    <w:p w:rsidR="00C07429" w:rsidRPr="009A53F8" w:rsidRDefault="00C07429" w:rsidP="00C07429">
      <w:pPr>
        <w:pStyle w:val="Bezodstpw"/>
        <w:spacing w:line="360" w:lineRule="auto"/>
        <w:rPr>
          <w:rFonts w:asciiTheme="minorHAnsi" w:hAnsiTheme="minorHAnsi" w:cs="Tahoma"/>
          <w:bCs/>
          <w:color w:val="000000"/>
          <w:sz w:val="22"/>
          <w:szCs w:val="22"/>
        </w:rPr>
      </w:pPr>
      <w:r w:rsidRPr="009A53F8">
        <w:rPr>
          <w:rFonts w:asciiTheme="minorHAnsi" w:hAnsiTheme="minorHAnsi" w:cs="Tahoma"/>
          <w:bCs/>
          <w:color w:val="000000"/>
          <w:sz w:val="22"/>
          <w:szCs w:val="22"/>
        </w:rPr>
        <w:t>………………………………………………………………</w:t>
      </w:r>
    </w:p>
    <w:p w:rsidR="00C07429" w:rsidRPr="009A53F8" w:rsidRDefault="00C07429" w:rsidP="00C07429">
      <w:pPr>
        <w:pStyle w:val="Bezodstpw"/>
        <w:spacing w:line="360" w:lineRule="auto"/>
        <w:rPr>
          <w:rFonts w:asciiTheme="minorHAnsi" w:hAnsiTheme="minorHAnsi" w:cs="Tahoma"/>
          <w:bCs/>
          <w:color w:val="000000"/>
          <w:sz w:val="22"/>
          <w:szCs w:val="22"/>
        </w:rPr>
      </w:pPr>
      <w:r w:rsidRPr="009A53F8">
        <w:rPr>
          <w:rFonts w:asciiTheme="minorHAnsi" w:hAnsiTheme="minorHAnsi" w:cs="Tahoma"/>
          <w:bCs/>
          <w:color w:val="000000"/>
          <w:sz w:val="22"/>
          <w:szCs w:val="22"/>
        </w:rPr>
        <w:t>………………………………………………………………</w:t>
      </w:r>
    </w:p>
    <w:p w:rsidR="00C07429" w:rsidRPr="009A53F8" w:rsidRDefault="00C07429" w:rsidP="00C07429">
      <w:pPr>
        <w:pStyle w:val="Bezodstpw"/>
        <w:spacing w:line="360" w:lineRule="auto"/>
        <w:rPr>
          <w:rFonts w:asciiTheme="minorHAnsi" w:hAnsiTheme="minorHAnsi" w:cs="Tahoma"/>
          <w:bCs/>
          <w:color w:val="000000"/>
          <w:sz w:val="22"/>
          <w:szCs w:val="22"/>
        </w:rPr>
      </w:pPr>
      <w:r w:rsidRPr="009A53F8">
        <w:rPr>
          <w:rFonts w:asciiTheme="minorHAnsi" w:hAnsiTheme="minorHAnsi" w:cs="Tahoma"/>
          <w:bCs/>
          <w:color w:val="000000"/>
          <w:sz w:val="22"/>
          <w:szCs w:val="22"/>
        </w:rPr>
        <w:t>………………………………………………………………</w:t>
      </w:r>
    </w:p>
    <w:p w:rsidR="00C07429" w:rsidRPr="009A53F8" w:rsidRDefault="00C07429" w:rsidP="00C07429">
      <w:pPr>
        <w:pStyle w:val="Bezodstpw"/>
        <w:spacing w:line="360" w:lineRule="auto"/>
        <w:rPr>
          <w:rFonts w:asciiTheme="minorHAnsi" w:hAnsiTheme="minorHAnsi" w:cs="Tahoma"/>
          <w:bCs/>
          <w:i/>
          <w:color w:val="000000"/>
          <w:sz w:val="22"/>
          <w:szCs w:val="22"/>
        </w:rPr>
      </w:pPr>
      <w:r w:rsidRPr="009A53F8">
        <w:rPr>
          <w:rFonts w:asciiTheme="minorHAnsi" w:hAnsiTheme="minorHAnsi" w:cs="Tahoma"/>
          <w:bCs/>
          <w:i/>
          <w:color w:val="000000"/>
          <w:sz w:val="22"/>
          <w:szCs w:val="22"/>
        </w:rPr>
        <w:t xml:space="preserve">           (nazwa i adres Wykonawcy) </w:t>
      </w:r>
    </w:p>
    <w:p w:rsidR="00C07429" w:rsidRPr="009A53F8" w:rsidRDefault="00C07429" w:rsidP="00C07429">
      <w:pPr>
        <w:pStyle w:val="Bezodstpw"/>
        <w:spacing w:line="360" w:lineRule="auto"/>
        <w:rPr>
          <w:rFonts w:asciiTheme="minorHAnsi" w:hAnsiTheme="minorHAnsi" w:cs="Tahoma"/>
          <w:bCs/>
          <w:i/>
          <w:color w:val="000000"/>
          <w:sz w:val="22"/>
          <w:szCs w:val="22"/>
        </w:rPr>
      </w:pPr>
    </w:p>
    <w:p w:rsidR="00C07429" w:rsidRPr="009A53F8" w:rsidRDefault="00C07429" w:rsidP="00C07429">
      <w:pPr>
        <w:pStyle w:val="Bezodstpw"/>
        <w:spacing w:line="360" w:lineRule="auto"/>
        <w:rPr>
          <w:rFonts w:asciiTheme="minorHAnsi" w:hAnsiTheme="minorHAnsi" w:cs="Tahoma"/>
          <w:bCs/>
          <w:i/>
          <w:color w:val="000000"/>
          <w:sz w:val="22"/>
          <w:szCs w:val="22"/>
        </w:rPr>
      </w:pPr>
    </w:p>
    <w:p w:rsidR="00C07429" w:rsidRPr="009A53F8" w:rsidRDefault="00C07429" w:rsidP="00C07429">
      <w:pPr>
        <w:pStyle w:val="Bezodstpw"/>
        <w:spacing w:line="360" w:lineRule="auto"/>
        <w:jc w:val="right"/>
        <w:rPr>
          <w:rFonts w:asciiTheme="minorHAnsi" w:hAnsiTheme="minorHAnsi" w:cs="Tahoma"/>
          <w:bCs/>
          <w:color w:val="000000"/>
          <w:sz w:val="22"/>
          <w:szCs w:val="22"/>
        </w:rPr>
      </w:pPr>
      <w:r w:rsidRPr="009A53F8">
        <w:rPr>
          <w:rFonts w:asciiTheme="minorHAnsi" w:hAnsiTheme="minorHAnsi" w:cs="Tahoma"/>
          <w:bCs/>
          <w:color w:val="000000"/>
          <w:sz w:val="22"/>
          <w:szCs w:val="22"/>
        </w:rPr>
        <w:t xml:space="preserve">………………………………., dnia …………………………… roku </w:t>
      </w:r>
    </w:p>
    <w:p w:rsidR="00C07429" w:rsidRPr="009A53F8" w:rsidRDefault="00C07429" w:rsidP="00C07429">
      <w:pPr>
        <w:pStyle w:val="Bezodstpw"/>
        <w:spacing w:line="360" w:lineRule="auto"/>
        <w:rPr>
          <w:rFonts w:asciiTheme="minorHAnsi" w:hAnsiTheme="minorHAnsi" w:cs="Tahoma"/>
          <w:bCs/>
          <w:color w:val="000000"/>
          <w:sz w:val="22"/>
          <w:szCs w:val="22"/>
        </w:rPr>
      </w:pPr>
    </w:p>
    <w:p w:rsidR="00C07429" w:rsidRPr="009A53F8" w:rsidRDefault="00C07429" w:rsidP="00C07429">
      <w:pPr>
        <w:pStyle w:val="Bezodstpw"/>
        <w:spacing w:line="360" w:lineRule="auto"/>
        <w:rPr>
          <w:rFonts w:asciiTheme="minorHAnsi" w:hAnsiTheme="minorHAnsi" w:cs="Tahoma"/>
          <w:bCs/>
          <w:color w:val="000000"/>
          <w:sz w:val="22"/>
          <w:szCs w:val="22"/>
        </w:rPr>
      </w:pPr>
    </w:p>
    <w:p w:rsidR="00C07429" w:rsidRPr="009A53F8" w:rsidRDefault="00C07429" w:rsidP="0017765B">
      <w:pPr>
        <w:pStyle w:val="Bezodstpw"/>
        <w:spacing w:line="360" w:lineRule="auto"/>
        <w:ind w:firstLine="708"/>
        <w:rPr>
          <w:rFonts w:asciiTheme="minorHAnsi" w:hAnsiTheme="minorHAnsi" w:cs="Tahoma"/>
          <w:sz w:val="22"/>
          <w:szCs w:val="22"/>
        </w:rPr>
      </w:pPr>
      <w:r w:rsidRPr="009A53F8">
        <w:rPr>
          <w:rFonts w:asciiTheme="minorHAnsi" w:hAnsiTheme="minorHAnsi" w:cs="Tahoma"/>
          <w:sz w:val="22"/>
          <w:szCs w:val="22"/>
        </w:rPr>
        <w:t>Przystępując do postępowania o udzielenie zamówienia publicznego</w:t>
      </w:r>
      <w:r w:rsidR="00EC7FF5">
        <w:rPr>
          <w:rFonts w:asciiTheme="minorHAnsi" w:hAnsiTheme="minorHAnsi" w:cs="Tahoma"/>
          <w:sz w:val="22"/>
          <w:szCs w:val="22"/>
        </w:rPr>
        <w:t xml:space="preserve"> pn. </w:t>
      </w:r>
      <w:r w:rsidR="0017765B" w:rsidRPr="009A53F8">
        <w:rPr>
          <w:rFonts w:asciiTheme="minorHAnsi" w:hAnsiTheme="minorHAnsi" w:cs="Tahoma"/>
          <w:b/>
          <w:iCs/>
          <w:sz w:val="22"/>
          <w:szCs w:val="22"/>
          <w:u w:val="single"/>
        </w:rPr>
        <w:t xml:space="preserve">Rozbudowa Szpitala Powiatowego w Sejnach </w:t>
      </w:r>
      <w:r w:rsidRPr="009A53F8">
        <w:rPr>
          <w:rFonts w:asciiTheme="minorHAnsi" w:hAnsiTheme="minorHAnsi" w:cs="Tahoma"/>
          <w:sz w:val="22"/>
          <w:szCs w:val="22"/>
        </w:rPr>
        <w:t>oświadczam, iż*:</w:t>
      </w:r>
    </w:p>
    <w:p w:rsidR="00C07429" w:rsidRPr="009A53F8" w:rsidRDefault="00C07429" w:rsidP="00C07429">
      <w:pPr>
        <w:pStyle w:val="Bezodstpw"/>
        <w:spacing w:line="360" w:lineRule="auto"/>
        <w:rPr>
          <w:rFonts w:asciiTheme="minorHAnsi" w:hAnsiTheme="minorHAnsi" w:cs="Tahoma"/>
          <w:sz w:val="22"/>
          <w:szCs w:val="22"/>
        </w:rPr>
      </w:pPr>
    </w:p>
    <w:p w:rsidR="00C07429" w:rsidRPr="009A53F8" w:rsidRDefault="00C07429" w:rsidP="00C07429">
      <w:pPr>
        <w:pStyle w:val="Bezodstpw"/>
        <w:spacing w:line="360" w:lineRule="auto"/>
        <w:jc w:val="both"/>
        <w:rPr>
          <w:rFonts w:asciiTheme="minorHAnsi" w:hAnsiTheme="minorHAnsi" w:cs="Tahoma"/>
          <w:sz w:val="22"/>
          <w:szCs w:val="22"/>
        </w:rPr>
      </w:pPr>
      <w:r w:rsidRPr="009A53F8">
        <w:rPr>
          <w:rFonts w:asciiTheme="minorHAnsi" w:hAnsiTheme="minorHAnsi" w:cs="Tahoma"/>
          <w:sz w:val="22"/>
          <w:szCs w:val="22"/>
        </w:rPr>
        <w:t>nie należę do grupy kapitałowej, w rozumieniu ustawy z dnia 16 lutego 2007r. o ochronie konkurencji i konsumen</w:t>
      </w:r>
      <w:r w:rsidR="00EC7FF5">
        <w:rPr>
          <w:rFonts w:asciiTheme="minorHAnsi" w:hAnsiTheme="minorHAnsi" w:cs="Tahoma"/>
          <w:sz w:val="22"/>
          <w:szCs w:val="22"/>
        </w:rPr>
        <w:t>tów</w:t>
      </w:r>
      <w:r w:rsidRPr="009A53F8">
        <w:rPr>
          <w:rFonts w:asciiTheme="minorHAnsi" w:hAnsiTheme="minorHAnsi" w:cs="Tahoma"/>
          <w:sz w:val="22"/>
          <w:szCs w:val="22"/>
        </w:rPr>
        <w:t>**</w:t>
      </w:r>
    </w:p>
    <w:p w:rsidR="00C07429" w:rsidRPr="009A53F8" w:rsidRDefault="00C07429" w:rsidP="00C07429">
      <w:pPr>
        <w:pStyle w:val="Bezodstpw"/>
        <w:spacing w:line="360" w:lineRule="auto"/>
        <w:rPr>
          <w:rFonts w:asciiTheme="minorHAnsi" w:hAnsiTheme="minorHAnsi" w:cs="Tahoma"/>
          <w:sz w:val="22"/>
          <w:szCs w:val="22"/>
        </w:rPr>
      </w:pPr>
    </w:p>
    <w:p w:rsidR="00C07429" w:rsidRPr="009A53F8" w:rsidRDefault="00C07429" w:rsidP="00C07429">
      <w:pPr>
        <w:pStyle w:val="Bezodstpw"/>
        <w:spacing w:line="360" w:lineRule="auto"/>
        <w:jc w:val="both"/>
        <w:rPr>
          <w:rFonts w:asciiTheme="minorHAnsi" w:hAnsiTheme="minorHAnsi" w:cs="Tahoma"/>
          <w:sz w:val="22"/>
          <w:szCs w:val="22"/>
        </w:rPr>
      </w:pPr>
      <w:r w:rsidRPr="009A53F8">
        <w:rPr>
          <w:rFonts w:asciiTheme="minorHAnsi" w:hAnsiTheme="minorHAnsi" w:cs="Tahoma"/>
          <w:sz w:val="22"/>
          <w:szCs w:val="22"/>
        </w:rPr>
        <w:t>należę do grupy kapitałowej, w skład której wchodzą następujące podmioty :</w:t>
      </w:r>
    </w:p>
    <w:p w:rsidR="00C07429" w:rsidRPr="009A53F8" w:rsidRDefault="00C07429" w:rsidP="00C07429">
      <w:pPr>
        <w:pStyle w:val="Bezodstpw"/>
        <w:spacing w:line="360" w:lineRule="auto"/>
        <w:rPr>
          <w:rFonts w:asciiTheme="minorHAnsi" w:hAnsiTheme="minorHAnsi" w:cs="Tahoma"/>
          <w:sz w:val="22"/>
          <w:szCs w:val="22"/>
        </w:rPr>
      </w:pPr>
      <w:r w:rsidRPr="009A53F8">
        <w:rPr>
          <w:rFonts w:asciiTheme="minorHAnsi" w:hAnsiTheme="minorHAnsi" w:cs="Tahoma"/>
          <w:sz w:val="22"/>
          <w:szCs w:val="22"/>
        </w:rPr>
        <w:t>-</w:t>
      </w:r>
    </w:p>
    <w:p w:rsidR="00C07429" w:rsidRPr="009A53F8" w:rsidRDefault="00C07429" w:rsidP="00C07429">
      <w:pPr>
        <w:pStyle w:val="Bezodstpw"/>
        <w:spacing w:line="360" w:lineRule="auto"/>
        <w:rPr>
          <w:rFonts w:asciiTheme="minorHAnsi" w:hAnsiTheme="minorHAnsi" w:cs="Tahoma"/>
          <w:sz w:val="22"/>
          <w:szCs w:val="22"/>
        </w:rPr>
      </w:pPr>
      <w:r w:rsidRPr="009A53F8">
        <w:rPr>
          <w:rFonts w:asciiTheme="minorHAnsi" w:hAnsiTheme="minorHAnsi" w:cs="Tahoma"/>
          <w:sz w:val="22"/>
          <w:szCs w:val="22"/>
        </w:rPr>
        <w:t>-</w:t>
      </w:r>
    </w:p>
    <w:p w:rsidR="00C07429" w:rsidRPr="009A53F8" w:rsidRDefault="00C07429" w:rsidP="00C07429">
      <w:pPr>
        <w:pStyle w:val="Bezodstpw"/>
        <w:spacing w:line="360" w:lineRule="auto"/>
        <w:rPr>
          <w:rFonts w:asciiTheme="minorHAnsi" w:hAnsiTheme="minorHAnsi" w:cs="Tahoma"/>
          <w:sz w:val="22"/>
          <w:szCs w:val="22"/>
        </w:rPr>
      </w:pPr>
      <w:r w:rsidRPr="009A53F8">
        <w:rPr>
          <w:rFonts w:asciiTheme="minorHAnsi" w:hAnsiTheme="minorHAnsi" w:cs="Tahoma"/>
          <w:sz w:val="22"/>
          <w:szCs w:val="22"/>
        </w:rPr>
        <w:t>-</w:t>
      </w:r>
    </w:p>
    <w:p w:rsidR="00C07429" w:rsidRPr="009A53F8" w:rsidRDefault="00C07429" w:rsidP="00C07429">
      <w:pPr>
        <w:pStyle w:val="Bezodstpw"/>
        <w:spacing w:line="360" w:lineRule="auto"/>
        <w:rPr>
          <w:rFonts w:asciiTheme="minorHAnsi" w:hAnsiTheme="minorHAnsi" w:cs="Tahoma"/>
          <w:sz w:val="22"/>
          <w:szCs w:val="22"/>
        </w:rPr>
      </w:pPr>
    </w:p>
    <w:p w:rsidR="00C07429" w:rsidRPr="009A53F8" w:rsidRDefault="00C07429" w:rsidP="00C07429">
      <w:pPr>
        <w:pStyle w:val="Bezodstpw"/>
        <w:spacing w:line="360" w:lineRule="auto"/>
        <w:jc w:val="right"/>
        <w:rPr>
          <w:rFonts w:asciiTheme="minorHAnsi" w:hAnsiTheme="minorHAnsi" w:cs="Tahoma"/>
          <w:sz w:val="22"/>
          <w:szCs w:val="22"/>
        </w:rPr>
      </w:pPr>
      <w:r w:rsidRPr="009A53F8">
        <w:rPr>
          <w:rFonts w:asciiTheme="minorHAnsi" w:hAnsiTheme="minorHAnsi" w:cs="Tahoma"/>
          <w:sz w:val="22"/>
          <w:szCs w:val="22"/>
        </w:rPr>
        <w:t>.....................................................</w:t>
      </w:r>
    </w:p>
    <w:p w:rsidR="00C07429" w:rsidRPr="009A53F8" w:rsidRDefault="00C07429" w:rsidP="00EC7FF5">
      <w:pPr>
        <w:pStyle w:val="Bezodstpw"/>
        <w:spacing w:line="360" w:lineRule="auto"/>
        <w:ind w:left="4956" w:firstLine="708"/>
        <w:jc w:val="center"/>
        <w:rPr>
          <w:rFonts w:asciiTheme="minorHAnsi" w:hAnsiTheme="minorHAnsi" w:cs="Tahoma"/>
          <w:sz w:val="22"/>
          <w:szCs w:val="22"/>
        </w:rPr>
      </w:pPr>
      <w:r w:rsidRPr="009A53F8">
        <w:rPr>
          <w:rFonts w:asciiTheme="minorHAnsi" w:hAnsiTheme="minorHAnsi" w:cs="Tahoma"/>
          <w:bCs/>
          <w:sz w:val="22"/>
          <w:szCs w:val="22"/>
        </w:rPr>
        <w:t xml:space="preserve">(podpis osoby upoważnionej </w:t>
      </w:r>
    </w:p>
    <w:p w:rsidR="00C07429" w:rsidRPr="009A53F8" w:rsidRDefault="00C07429" w:rsidP="00C07429">
      <w:pPr>
        <w:pStyle w:val="Bezodstpw"/>
        <w:spacing w:line="360" w:lineRule="auto"/>
        <w:jc w:val="right"/>
        <w:rPr>
          <w:rFonts w:asciiTheme="minorHAnsi" w:hAnsiTheme="minorHAnsi" w:cs="Tahoma"/>
          <w:bCs/>
          <w:sz w:val="22"/>
          <w:szCs w:val="22"/>
        </w:rPr>
      </w:pPr>
      <w:r w:rsidRPr="009A53F8">
        <w:rPr>
          <w:rFonts w:asciiTheme="minorHAnsi" w:hAnsiTheme="minorHAnsi" w:cs="Tahoma"/>
          <w:bCs/>
          <w:sz w:val="22"/>
          <w:szCs w:val="22"/>
        </w:rPr>
        <w:t>do reprezentowania Wykonawcy)</w:t>
      </w:r>
    </w:p>
    <w:p w:rsidR="00C07429" w:rsidRPr="009A53F8" w:rsidRDefault="00C07429" w:rsidP="00C07429">
      <w:pPr>
        <w:pStyle w:val="Bezodstpw"/>
        <w:spacing w:line="360" w:lineRule="auto"/>
        <w:rPr>
          <w:rFonts w:asciiTheme="minorHAnsi" w:hAnsiTheme="minorHAnsi" w:cs="Tahoma"/>
          <w:sz w:val="22"/>
          <w:szCs w:val="22"/>
        </w:rPr>
      </w:pPr>
    </w:p>
    <w:p w:rsidR="00C07429" w:rsidRPr="009A53F8" w:rsidRDefault="00C07429" w:rsidP="00C07429">
      <w:pPr>
        <w:pStyle w:val="Bezodstpw"/>
        <w:spacing w:line="360" w:lineRule="auto"/>
        <w:rPr>
          <w:rFonts w:asciiTheme="minorHAnsi" w:hAnsiTheme="minorHAnsi" w:cs="Tahoma"/>
          <w:sz w:val="22"/>
          <w:szCs w:val="22"/>
        </w:rPr>
      </w:pPr>
    </w:p>
    <w:p w:rsidR="00C07429" w:rsidRPr="009A53F8" w:rsidRDefault="00C07429" w:rsidP="00C07429">
      <w:pPr>
        <w:pStyle w:val="Bezodstpw"/>
        <w:spacing w:line="360" w:lineRule="auto"/>
        <w:rPr>
          <w:rFonts w:asciiTheme="minorHAnsi" w:hAnsiTheme="minorHAnsi" w:cs="Tahoma"/>
          <w:i/>
          <w:iCs/>
          <w:sz w:val="22"/>
          <w:szCs w:val="22"/>
          <w:u w:val="single"/>
        </w:rPr>
      </w:pPr>
      <w:r w:rsidRPr="009A53F8">
        <w:rPr>
          <w:rFonts w:asciiTheme="minorHAnsi" w:hAnsiTheme="minorHAnsi" w:cs="Tahoma"/>
          <w:i/>
          <w:iCs/>
          <w:sz w:val="22"/>
          <w:szCs w:val="22"/>
          <w:u w:val="single"/>
        </w:rPr>
        <w:t xml:space="preserve">* </w:t>
      </w:r>
      <w:r w:rsidRPr="009A53F8">
        <w:rPr>
          <w:rFonts w:asciiTheme="minorHAnsi" w:hAnsiTheme="minorHAnsi" w:cs="Tahoma"/>
          <w:b/>
          <w:i/>
          <w:iCs/>
          <w:sz w:val="22"/>
          <w:szCs w:val="22"/>
          <w:u w:val="single"/>
        </w:rPr>
        <w:t>Wykonawca zakreśla odpowiedni punkt i uzupełnia wymagane dane</w:t>
      </w:r>
    </w:p>
    <w:p w:rsidR="00C07429" w:rsidRPr="009A53F8" w:rsidRDefault="00C07429" w:rsidP="00C07429">
      <w:pPr>
        <w:pStyle w:val="Bezodstpw"/>
        <w:spacing w:line="360" w:lineRule="auto"/>
        <w:rPr>
          <w:rFonts w:asciiTheme="minorHAnsi" w:hAnsiTheme="minorHAnsi" w:cs="Tahoma"/>
          <w:i/>
          <w:iCs/>
          <w:sz w:val="22"/>
          <w:szCs w:val="22"/>
          <w:u w:val="single"/>
        </w:rPr>
      </w:pPr>
    </w:p>
    <w:p w:rsidR="00C07429" w:rsidRPr="009A53F8" w:rsidRDefault="00C07429" w:rsidP="00C07429">
      <w:pPr>
        <w:pStyle w:val="Bezodstpw"/>
        <w:spacing w:line="360" w:lineRule="auto"/>
        <w:jc w:val="both"/>
        <w:rPr>
          <w:rFonts w:asciiTheme="minorHAnsi" w:hAnsiTheme="minorHAnsi" w:cs="Tahoma"/>
          <w:i/>
          <w:iCs/>
          <w:sz w:val="22"/>
          <w:szCs w:val="22"/>
        </w:rPr>
      </w:pPr>
      <w:r w:rsidRPr="009A53F8">
        <w:rPr>
          <w:rFonts w:asciiTheme="minorHAnsi" w:hAnsiTheme="minorHAnsi" w:cs="Tahoma"/>
          <w:i/>
          <w:iCs/>
          <w:sz w:val="22"/>
          <w:szCs w:val="22"/>
        </w:rPr>
        <w:t xml:space="preserve">** </w:t>
      </w:r>
      <w:r w:rsidRPr="009A53F8">
        <w:rPr>
          <w:rFonts w:asciiTheme="minorHAnsi" w:hAnsiTheme="minorHAnsi" w:cs="Tahoma"/>
          <w:bCs/>
          <w:i/>
          <w:iCs/>
          <w:sz w:val="22"/>
          <w:szCs w:val="22"/>
        </w:rPr>
        <w:t>Art. 4.</w:t>
      </w:r>
      <w:r w:rsidRPr="009A53F8">
        <w:rPr>
          <w:rFonts w:asciiTheme="minorHAnsi" w:hAnsiTheme="minorHAnsi" w:cs="Tahoma"/>
          <w:i/>
          <w:iCs/>
          <w:sz w:val="22"/>
          <w:szCs w:val="22"/>
        </w:rPr>
        <w:t> Ilekroć w ustawie jest mowa o:</w:t>
      </w:r>
    </w:p>
    <w:p w:rsidR="00C07429" w:rsidRPr="009A53F8" w:rsidRDefault="00C07429" w:rsidP="00C07429">
      <w:pPr>
        <w:pStyle w:val="Bezodstpw"/>
        <w:spacing w:line="360" w:lineRule="auto"/>
        <w:jc w:val="both"/>
        <w:rPr>
          <w:rFonts w:asciiTheme="minorHAnsi" w:hAnsiTheme="minorHAnsi" w:cs="Tahoma"/>
          <w:i/>
          <w:iCs/>
          <w:sz w:val="22"/>
          <w:szCs w:val="22"/>
        </w:rPr>
      </w:pPr>
      <w:r w:rsidRPr="009A53F8">
        <w:rPr>
          <w:rFonts w:asciiTheme="minorHAnsi" w:hAnsiTheme="minorHAnsi" w:cs="Tahoma"/>
          <w:bCs/>
          <w:i/>
          <w:iCs/>
          <w:sz w:val="22"/>
          <w:szCs w:val="22"/>
        </w:rPr>
        <w:t xml:space="preserve">1) przedsiębiorcy </w:t>
      </w:r>
      <w:r w:rsidRPr="009A53F8">
        <w:rPr>
          <w:rFonts w:asciiTheme="minorHAnsi" w:hAnsiTheme="minorHAnsi" w:cs="Tahoma"/>
          <w:i/>
          <w:iCs/>
          <w:sz w:val="22"/>
          <w:szCs w:val="22"/>
        </w:rPr>
        <w:t>- rozumie się przez to przedsiębiorcę w rozumieniu przepisów o swobodzie działalności gospodarczej, a także:</w:t>
      </w:r>
    </w:p>
    <w:p w:rsidR="00C07429" w:rsidRPr="009A53F8" w:rsidRDefault="00C07429" w:rsidP="00C07429">
      <w:pPr>
        <w:pStyle w:val="Bezodstpw"/>
        <w:spacing w:line="360" w:lineRule="auto"/>
        <w:jc w:val="both"/>
        <w:rPr>
          <w:rFonts w:asciiTheme="minorHAnsi" w:hAnsiTheme="minorHAnsi" w:cs="Tahoma"/>
          <w:i/>
          <w:iCs/>
          <w:sz w:val="22"/>
          <w:szCs w:val="22"/>
        </w:rPr>
      </w:pPr>
      <w:r w:rsidRPr="009A53F8">
        <w:rPr>
          <w:rFonts w:asciiTheme="minorHAnsi" w:hAnsiTheme="minorHAnsi" w:cs="Tahoma"/>
          <w:i/>
          <w:iCs/>
          <w:sz w:val="22"/>
          <w:szCs w:val="22"/>
        </w:rPr>
        <w:lastRenderedPageBreak/>
        <w:t>a) osobę fizyczną, osobę prawną, a także jednostkę organizacyjną niemającą osobowości prawnej, której ustawa przyznaje zdolność prawną, organizującą lub świadczącą usługi o charakterze użyteczności publicznej, które nie są działalnością gospodarczą w rozumieniu przepisów o swobodzie działalności gospodarczej,</w:t>
      </w:r>
    </w:p>
    <w:p w:rsidR="00C07429" w:rsidRPr="009A53F8" w:rsidRDefault="00C07429" w:rsidP="00C07429">
      <w:pPr>
        <w:pStyle w:val="Bezodstpw"/>
        <w:spacing w:line="360" w:lineRule="auto"/>
        <w:jc w:val="both"/>
        <w:rPr>
          <w:rFonts w:asciiTheme="minorHAnsi" w:hAnsiTheme="minorHAnsi" w:cs="Tahoma"/>
          <w:i/>
          <w:iCs/>
          <w:sz w:val="22"/>
          <w:szCs w:val="22"/>
        </w:rPr>
      </w:pPr>
      <w:r w:rsidRPr="009A53F8">
        <w:rPr>
          <w:rFonts w:asciiTheme="minorHAnsi" w:hAnsiTheme="minorHAnsi" w:cs="Tahoma"/>
          <w:i/>
          <w:iCs/>
          <w:sz w:val="22"/>
          <w:szCs w:val="22"/>
        </w:rPr>
        <w:t>b) osobę fizyczną wykonującą zawód we własnym imieniu i na własny rachunek lub prowadzącą działalność w ramach wykonywania takiego zawodu,</w:t>
      </w:r>
    </w:p>
    <w:p w:rsidR="00C07429" w:rsidRPr="009A53F8" w:rsidRDefault="00C07429" w:rsidP="00C07429">
      <w:pPr>
        <w:pStyle w:val="Bezodstpw"/>
        <w:spacing w:line="360" w:lineRule="auto"/>
        <w:jc w:val="both"/>
        <w:rPr>
          <w:rFonts w:asciiTheme="minorHAnsi" w:hAnsiTheme="minorHAnsi" w:cs="Tahoma"/>
          <w:i/>
          <w:iCs/>
          <w:sz w:val="22"/>
          <w:szCs w:val="22"/>
        </w:rPr>
      </w:pPr>
      <w:r w:rsidRPr="009A53F8">
        <w:rPr>
          <w:rFonts w:asciiTheme="minorHAnsi" w:hAnsiTheme="minorHAnsi" w:cs="Tahoma"/>
          <w:i/>
          <w:iCs/>
          <w:sz w:val="22"/>
          <w:szCs w:val="22"/>
        </w:rPr>
        <w:t>c) osobę fizyczną, która posiada kontrolę, w rozumieniu pkt 4, nad co najmniej jednym przedsiębiorcą, choćby nie prowadziła działalności gospodarczej w rozumieniu przepisów o swobodzie działalności gospodarczej, jeżeli podejmuje dalsze działania podlegające kontroli koncentracji, o której mowa w art. 13,</w:t>
      </w:r>
    </w:p>
    <w:p w:rsidR="00C07429" w:rsidRPr="009A53F8" w:rsidRDefault="00C07429" w:rsidP="00C07429">
      <w:pPr>
        <w:pStyle w:val="Bezodstpw"/>
        <w:spacing w:line="360" w:lineRule="auto"/>
        <w:jc w:val="both"/>
        <w:rPr>
          <w:rFonts w:asciiTheme="minorHAnsi" w:hAnsiTheme="minorHAnsi" w:cs="Tahoma"/>
          <w:i/>
          <w:iCs/>
          <w:sz w:val="22"/>
          <w:szCs w:val="22"/>
        </w:rPr>
      </w:pPr>
      <w:r w:rsidRPr="009A53F8">
        <w:rPr>
          <w:rFonts w:asciiTheme="minorHAnsi" w:hAnsiTheme="minorHAnsi" w:cs="Tahoma"/>
          <w:i/>
          <w:iCs/>
          <w:sz w:val="22"/>
          <w:szCs w:val="22"/>
        </w:rPr>
        <w:t>d) związek przedsiębiorców w rozumieniu pkt 2 - na potrzeby przepisów dotyczących praktyk ograniczających konkurencję oraz praktyk naruszających zbiorowe interesy konsumentów;</w:t>
      </w:r>
    </w:p>
    <w:p w:rsidR="00C07429" w:rsidRPr="009A53F8" w:rsidRDefault="00C07429" w:rsidP="00C07429">
      <w:pPr>
        <w:pStyle w:val="Bezodstpw"/>
        <w:spacing w:line="360" w:lineRule="auto"/>
        <w:jc w:val="both"/>
        <w:rPr>
          <w:rFonts w:asciiTheme="minorHAnsi" w:hAnsiTheme="minorHAnsi" w:cs="Tahoma"/>
          <w:i/>
          <w:iCs/>
          <w:sz w:val="22"/>
          <w:szCs w:val="22"/>
        </w:rPr>
      </w:pPr>
      <w:r w:rsidRPr="009A53F8">
        <w:rPr>
          <w:rFonts w:asciiTheme="minorHAnsi" w:hAnsiTheme="minorHAnsi" w:cs="Tahoma"/>
          <w:bCs/>
          <w:i/>
          <w:iCs/>
          <w:sz w:val="22"/>
          <w:szCs w:val="22"/>
        </w:rPr>
        <w:t>4) przejęciu kontroli</w:t>
      </w:r>
      <w:r w:rsidRPr="009A53F8">
        <w:rPr>
          <w:rFonts w:asciiTheme="minorHAnsi" w:hAnsiTheme="minorHAnsi" w:cs="Tahoma"/>
          <w:i/>
          <w:iCs/>
          <w:sz w:val="22"/>
          <w:szCs w:val="22"/>
        </w:rPr>
        <w:t xml:space="preserve"> - rozumie się przez to wszelkie formy bezpośredniego lub pośredniego uzyskania przez przedsiębiorcę uprawnień, które osobno albo łącznie, przy uwzględnieniu wszystkich okoliczności prawnych lub faktycznych, umożliwiają wywieranie decydującego wpływu na innego przedsiębiorcę lub przedsiębiorców; uprawnienia takie tworzą w szczególności:</w:t>
      </w:r>
    </w:p>
    <w:p w:rsidR="00C07429" w:rsidRPr="009A53F8" w:rsidRDefault="00C07429" w:rsidP="00C07429">
      <w:pPr>
        <w:pStyle w:val="Bezodstpw"/>
        <w:spacing w:line="360" w:lineRule="auto"/>
        <w:jc w:val="both"/>
        <w:rPr>
          <w:rFonts w:asciiTheme="minorHAnsi" w:hAnsiTheme="minorHAnsi" w:cs="Tahoma"/>
          <w:i/>
          <w:iCs/>
          <w:sz w:val="22"/>
          <w:szCs w:val="22"/>
        </w:rPr>
      </w:pPr>
      <w:r w:rsidRPr="009A53F8">
        <w:rPr>
          <w:rFonts w:asciiTheme="minorHAnsi" w:hAnsiTheme="minorHAnsi" w:cs="Tahoma"/>
          <w:bCs/>
          <w:i/>
          <w:iCs/>
          <w:sz w:val="22"/>
          <w:szCs w:val="22"/>
        </w:rPr>
        <w:t xml:space="preserve">14) grupie kapitałowej - </w:t>
      </w:r>
      <w:r w:rsidRPr="009A53F8">
        <w:rPr>
          <w:rFonts w:asciiTheme="minorHAnsi" w:hAnsiTheme="minorHAnsi" w:cs="Tahoma"/>
          <w:i/>
          <w:iCs/>
          <w:sz w:val="22"/>
          <w:szCs w:val="22"/>
        </w:rPr>
        <w:t>rozumie się przez to wszystkich przedsiębiorców, którzy są kontrolowani w sposób bezpośredni lub pośredni przez jednego przedsiębiorcę, w tym również tego przedsiębiorcę;</w:t>
      </w:r>
    </w:p>
    <w:p w:rsidR="00C07429" w:rsidRPr="009A53F8" w:rsidRDefault="00C07429" w:rsidP="00C07429">
      <w:pPr>
        <w:pStyle w:val="Bezodstpw"/>
        <w:spacing w:line="360" w:lineRule="auto"/>
        <w:rPr>
          <w:rFonts w:asciiTheme="minorHAnsi" w:hAnsiTheme="minorHAnsi" w:cs="Tahoma"/>
          <w:i/>
          <w:iCs/>
          <w:sz w:val="22"/>
          <w:szCs w:val="22"/>
        </w:rPr>
      </w:pPr>
    </w:p>
    <w:p w:rsidR="0017765B" w:rsidRDefault="0017765B" w:rsidP="00C07429">
      <w:pPr>
        <w:pStyle w:val="Bezodstpw"/>
        <w:spacing w:line="360" w:lineRule="auto"/>
        <w:jc w:val="right"/>
        <w:rPr>
          <w:rFonts w:asciiTheme="minorHAnsi" w:hAnsiTheme="minorHAnsi" w:cs="Tahoma"/>
          <w:sz w:val="22"/>
          <w:szCs w:val="22"/>
        </w:rPr>
      </w:pPr>
    </w:p>
    <w:p w:rsidR="0017765B" w:rsidRDefault="0017765B" w:rsidP="00C07429">
      <w:pPr>
        <w:pStyle w:val="Bezodstpw"/>
        <w:spacing w:line="360" w:lineRule="auto"/>
        <w:jc w:val="right"/>
        <w:rPr>
          <w:rFonts w:asciiTheme="minorHAnsi" w:hAnsiTheme="minorHAnsi" w:cs="Tahoma"/>
          <w:sz w:val="22"/>
          <w:szCs w:val="22"/>
        </w:rPr>
      </w:pPr>
    </w:p>
    <w:p w:rsidR="0017765B" w:rsidRDefault="0017765B" w:rsidP="00C07429">
      <w:pPr>
        <w:pStyle w:val="Bezodstpw"/>
        <w:spacing w:line="360" w:lineRule="auto"/>
        <w:jc w:val="right"/>
        <w:rPr>
          <w:rFonts w:asciiTheme="minorHAnsi" w:hAnsiTheme="minorHAnsi" w:cs="Tahoma"/>
          <w:sz w:val="22"/>
          <w:szCs w:val="22"/>
        </w:rPr>
      </w:pPr>
    </w:p>
    <w:p w:rsidR="0017765B" w:rsidRDefault="0017765B" w:rsidP="00C07429">
      <w:pPr>
        <w:pStyle w:val="Bezodstpw"/>
        <w:spacing w:line="360" w:lineRule="auto"/>
        <w:jc w:val="right"/>
        <w:rPr>
          <w:rFonts w:asciiTheme="minorHAnsi" w:hAnsiTheme="minorHAnsi" w:cs="Tahoma"/>
          <w:sz w:val="22"/>
          <w:szCs w:val="22"/>
        </w:rPr>
      </w:pPr>
    </w:p>
    <w:p w:rsidR="0017765B" w:rsidRDefault="0017765B" w:rsidP="00C07429">
      <w:pPr>
        <w:pStyle w:val="Bezodstpw"/>
        <w:spacing w:line="360" w:lineRule="auto"/>
        <w:jc w:val="right"/>
        <w:rPr>
          <w:rFonts w:asciiTheme="minorHAnsi" w:hAnsiTheme="minorHAnsi" w:cs="Tahoma"/>
          <w:sz w:val="22"/>
          <w:szCs w:val="22"/>
        </w:rPr>
      </w:pPr>
    </w:p>
    <w:p w:rsidR="0017765B" w:rsidRDefault="0017765B" w:rsidP="00C07429">
      <w:pPr>
        <w:pStyle w:val="Bezodstpw"/>
        <w:spacing w:line="360" w:lineRule="auto"/>
        <w:jc w:val="right"/>
        <w:rPr>
          <w:rFonts w:asciiTheme="minorHAnsi" w:hAnsiTheme="minorHAnsi" w:cs="Tahoma"/>
          <w:sz w:val="22"/>
          <w:szCs w:val="22"/>
        </w:rPr>
      </w:pPr>
    </w:p>
    <w:p w:rsidR="0017765B" w:rsidRDefault="0017765B" w:rsidP="00C07429">
      <w:pPr>
        <w:pStyle w:val="Bezodstpw"/>
        <w:spacing w:line="360" w:lineRule="auto"/>
        <w:jc w:val="right"/>
        <w:rPr>
          <w:rFonts w:asciiTheme="minorHAnsi" w:hAnsiTheme="minorHAnsi" w:cs="Tahoma"/>
          <w:sz w:val="22"/>
          <w:szCs w:val="22"/>
        </w:rPr>
      </w:pPr>
    </w:p>
    <w:p w:rsidR="0017765B" w:rsidRDefault="0017765B" w:rsidP="00C07429">
      <w:pPr>
        <w:pStyle w:val="Bezodstpw"/>
        <w:spacing w:line="360" w:lineRule="auto"/>
        <w:jc w:val="right"/>
        <w:rPr>
          <w:rFonts w:asciiTheme="minorHAnsi" w:hAnsiTheme="minorHAnsi" w:cs="Tahoma"/>
          <w:sz w:val="22"/>
          <w:szCs w:val="22"/>
        </w:rPr>
      </w:pPr>
    </w:p>
    <w:p w:rsidR="0017765B" w:rsidRDefault="0017765B" w:rsidP="00C07429">
      <w:pPr>
        <w:pStyle w:val="Bezodstpw"/>
        <w:spacing w:line="360" w:lineRule="auto"/>
        <w:jc w:val="right"/>
        <w:rPr>
          <w:rFonts w:asciiTheme="minorHAnsi" w:hAnsiTheme="minorHAnsi" w:cs="Tahoma"/>
          <w:sz w:val="22"/>
          <w:szCs w:val="22"/>
        </w:rPr>
      </w:pPr>
    </w:p>
    <w:p w:rsidR="0017765B" w:rsidRDefault="0017765B" w:rsidP="00C07429">
      <w:pPr>
        <w:pStyle w:val="Bezodstpw"/>
        <w:spacing w:line="360" w:lineRule="auto"/>
        <w:jc w:val="right"/>
        <w:rPr>
          <w:rFonts w:asciiTheme="minorHAnsi" w:hAnsiTheme="minorHAnsi" w:cs="Tahoma"/>
          <w:sz w:val="22"/>
          <w:szCs w:val="22"/>
        </w:rPr>
      </w:pPr>
    </w:p>
    <w:p w:rsidR="0017765B" w:rsidRDefault="0017765B" w:rsidP="00C07429">
      <w:pPr>
        <w:pStyle w:val="Bezodstpw"/>
        <w:spacing w:line="360" w:lineRule="auto"/>
        <w:jc w:val="right"/>
        <w:rPr>
          <w:rFonts w:asciiTheme="minorHAnsi" w:hAnsiTheme="minorHAnsi" w:cs="Tahoma"/>
          <w:sz w:val="22"/>
          <w:szCs w:val="22"/>
        </w:rPr>
      </w:pPr>
    </w:p>
    <w:p w:rsidR="0017765B" w:rsidRDefault="0017765B" w:rsidP="00C07429">
      <w:pPr>
        <w:pStyle w:val="Bezodstpw"/>
        <w:spacing w:line="360" w:lineRule="auto"/>
        <w:jc w:val="right"/>
        <w:rPr>
          <w:rFonts w:asciiTheme="minorHAnsi" w:hAnsiTheme="minorHAnsi" w:cs="Tahoma"/>
          <w:sz w:val="22"/>
          <w:szCs w:val="22"/>
        </w:rPr>
      </w:pPr>
    </w:p>
    <w:p w:rsidR="0017765B" w:rsidRDefault="0017765B" w:rsidP="00C07429">
      <w:pPr>
        <w:pStyle w:val="Bezodstpw"/>
        <w:spacing w:line="360" w:lineRule="auto"/>
        <w:jc w:val="right"/>
        <w:rPr>
          <w:rFonts w:asciiTheme="minorHAnsi" w:hAnsiTheme="minorHAnsi" w:cs="Tahoma"/>
          <w:sz w:val="22"/>
          <w:szCs w:val="22"/>
        </w:rPr>
      </w:pPr>
    </w:p>
    <w:p w:rsidR="0017765B" w:rsidRDefault="0017765B" w:rsidP="00C07429">
      <w:pPr>
        <w:pStyle w:val="Bezodstpw"/>
        <w:spacing w:line="360" w:lineRule="auto"/>
        <w:jc w:val="right"/>
        <w:rPr>
          <w:rFonts w:asciiTheme="minorHAnsi" w:hAnsiTheme="minorHAnsi" w:cs="Tahoma"/>
          <w:sz w:val="22"/>
          <w:szCs w:val="22"/>
        </w:rPr>
      </w:pPr>
    </w:p>
    <w:p w:rsidR="00C07429" w:rsidRPr="009A53F8" w:rsidRDefault="00C07429" w:rsidP="00C07429">
      <w:pPr>
        <w:pStyle w:val="Bezodstpw"/>
        <w:spacing w:line="360" w:lineRule="auto"/>
        <w:jc w:val="right"/>
        <w:rPr>
          <w:rFonts w:asciiTheme="minorHAnsi" w:hAnsiTheme="minorHAnsi" w:cs="Tahoma"/>
          <w:sz w:val="22"/>
          <w:szCs w:val="22"/>
        </w:rPr>
      </w:pPr>
      <w:r w:rsidRPr="009A53F8">
        <w:rPr>
          <w:rFonts w:asciiTheme="minorHAnsi" w:hAnsiTheme="minorHAnsi" w:cs="Tahoma"/>
          <w:sz w:val="22"/>
          <w:szCs w:val="22"/>
        </w:rPr>
        <w:lastRenderedPageBreak/>
        <w:t>Załącznik nr 5 do SIWZ</w:t>
      </w:r>
    </w:p>
    <w:p w:rsidR="00C07429" w:rsidRPr="009A53F8" w:rsidRDefault="00C07429" w:rsidP="00C07429">
      <w:pPr>
        <w:pStyle w:val="Bezodstpw"/>
        <w:spacing w:line="360" w:lineRule="auto"/>
        <w:jc w:val="right"/>
        <w:rPr>
          <w:rFonts w:asciiTheme="minorHAnsi" w:hAnsiTheme="minorHAnsi" w:cs="Tahoma"/>
          <w:sz w:val="22"/>
          <w:szCs w:val="22"/>
        </w:rPr>
      </w:pPr>
    </w:p>
    <w:p w:rsidR="00C07429" w:rsidRPr="009A53F8" w:rsidRDefault="00C07429" w:rsidP="00C07429">
      <w:pPr>
        <w:pStyle w:val="Bezodstpw"/>
        <w:spacing w:line="360" w:lineRule="auto"/>
        <w:jc w:val="right"/>
        <w:rPr>
          <w:rFonts w:asciiTheme="minorHAnsi" w:hAnsiTheme="minorHAnsi" w:cs="Tahoma"/>
          <w:sz w:val="22"/>
          <w:szCs w:val="22"/>
        </w:rPr>
      </w:pPr>
      <w:r w:rsidRPr="009A53F8">
        <w:rPr>
          <w:rFonts w:asciiTheme="minorHAnsi" w:hAnsiTheme="minorHAnsi" w:cs="Tahoma"/>
          <w:sz w:val="22"/>
          <w:szCs w:val="22"/>
        </w:rPr>
        <w:t>........................................, .....................</w:t>
      </w:r>
    </w:p>
    <w:p w:rsidR="00C07429" w:rsidRPr="009A53F8" w:rsidRDefault="00C07429" w:rsidP="00C07429">
      <w:pPr>
        <w:pStyle w:val="Bezodstpw"/>
        <w:spacing w:line="360" w:lineRule="auto"/>
        <w:jc w:val="right"/>
        <w:rPr>
          <w:rFonts w:asciiTheme="minorHAnsi" w:hAnsiTheme="minorHAnsi" w:cs="Tahoma"/>
          <w:sz w:val="22"/>
          <w:szCs w:val="22"/>
        </w:rPr>
      </w:pPr>
      <w:r w:rsidRPr="009A53F8">
        <w:rPr>
          <w:rFonts w:asciiTheme="minorHAnsi" w:hAnsiTheme="minorHAnsi" w:cs="Tahoma"/>
          <w:sz w:val="22"/>
          <w:szCs w:val="22"/>
        </w:rPr>
        <w:t>miejscowość data</w:t>
      </w:r>
    </w:p>
    <w:p w:rsidR="00C07429" w:rsidRPr="009A53F8" w:rsidRDefault="00C07429" w:rsidP="00C07429">
      <w:pPr>
        <w:pStyle w:val="Bezodstpw"/>
        <w:spacing w:line="360" w:lineRule="auto"/>
        <w:rPr>
          <w:rFonts w:asciiTheme="minorHAnsi" w:hAnsiTheme="minorHAnsi" w:cs="Tahoma"/>
          <w:sz w:val="22"/>
          <w:szCs w:val="22"/>
        </w:rPr>
      </w:pPr>
      <w:r w:rsidRPr="009A53F8">
        <w:rPr>
          <w:rFonts w:asciiTheme="minorHAnsi" w:hAnsiTheme="minorHAnsi" w:cs="Tahoma"/>
          <w:sz w:val="22"/>
          <w:szCs w:val="22"/>
        </w:rPr>
        <w:t>......................................................</w:t>
      </w:r>
    </w:p>
    <w:p w:rsidR="00C07429" w:rsidRPr="009A53F8" w:rsidRDefault="00C07429" w:rsidP="00C07429">
      <w:pPr>
        <w:pStyle w:val="Bezodstpw"/>
        <w:spacing w:line="360" w:lineRule="auto"/>
        <w:rPr>
          <w:rFonts w:asciiTheme="minorHAnsi" w:hAnsiTheme="minorHAnsi" w:cs="Tahoma"/>
          <w:sz w:val="22"/>
          <w:szCs w:val="22"/>
        </w:rPr>
      </w:pPr>
      <w:r w:rsidRPr="009A53F8">
        <w:rPr>
          <w:rFonts w:asciiTheme="minorHAnsi" w:hAnsiTheme="minorHAnsi" w:cs="Tahoma"/>
          <w:sz w:val="22"/>
          <w:szCs w:val="22"/>
        </w:rPr>
        <w:t>Nazwa i adres Wykonawcy</w:t>
      </w:r>
    </w:p>
    <w:p w:rsidR="00C07429" w:rsidRPr="009A53F8" w:rsidRDefault="00C07429" w:rsidP="00C07429">
      <w:pPr>
        <w:pStyle w:val="Bezodstpw"/>
        <w:spacing w:line="360" w:lineRule="auto"/>
        <w:rPr>
          <w:rFonts w:asciiTheme="minorHAnsi" w:hAnsiTheme="minorHAnsi" w:cs="Tahoma"/>
          <w:sz w:val="22"/>
          <w:szCs w:val="22"/>
        </w:rPr>
      </w:pPr>
    </w:p>
    <w:p w:rsidR="00C07429" w:rsidRPr="009A53F8" w:rsidRDefault="00C07429" w:rsidP="00C07429">
      <w:pPr>
        <w:pStyle w:val="Bezodstpw"/>
        <w:spacing w:line="360" w:lineRule="auto"/>
        <w:rPr>
          <w:rFonts w:asciiTheme="minorHAnsi" w:hAnsiTheme="minorHAnsi" w:cs="Tahoma"/>
          <w:sz w:val="22"/>
          <w:szCs w:val="22"/>
        </w:rPr>
      </w:pPr>
    </w:p>
    <w:p w:rsidR="00C07429" w:rsidRPr="009A53F8" w:rsidRDefault="00C07429" w:rsidP="00C07429">
      <w:pPr>
        <w:pStyle w:val="Bezodstpw"/>
        <w:spacing w:line="360" w:lineRule="auto"/>
        <w:jc w:val="center"/>
        <w:rPr>
          <w:rFonts w:asciiTheme="minorHAnsi" w:hAnsiTheme="minorHAnsi" w:cs="Tahoma"/>
          <w:b/>
          <w:sz w:val="22"/>
          <w:szCs w:val="22"/>
        </w:rPr>
      </w:pPr>
      <w:r w:rsidRPr="009A53F8">
        <w:rPr>
          <w:rFonts w:asciiTheme="minorHAnsi" w:hAnsiTheme="minorHAnsi" w:cs="Tahoma"/>
          <w:b/>
          <w:sz w:val="22"/>
          <w:szCs w:val="22"/>
        </w:rPr>
        <w:t>Wykaz robót budowlanych</w:t>
      </w:r>
    </w:p>
    <w:p w:rsidR="00C07429" w:rsidRPr="009A53F8" w:rsidRDefault="00C07429" w:rsidP="00C07429">
      <w:pPr>
        <w:pStyle w:val="Bezodstpw"/>
        <w:spacing w:line="360" w:lineRule="auto"/>
        <w:rPr>
          <w:rFonts w:asciiTheme="minorHAnsi" w:hAnsiTheme="minorHAnsi"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1"/>
        <w:gridCol w:w="1871"/>
        <w:gridCol w:w="1872"/>
        <w:gridCol w:w="1859"/>
        <w:gridCol w:w="1865"/>
      </w:tblGrid>
      <w:tr w:rsidR="00C07429" w:rsidRPr="009A53F8" w:rsidTr="009A53F8">
        <w:tc>
          <w:tcPr>
            <w:tcW w:w="1898" w:type="dxa"/>
            <w:vAlign w:val="center"/>
          </w:tcPr>
          <w:p w:rsidR="00C07429" w:rsidRPr="009A53F8" w:rsidRDefault="00C07429" w:rsidP="009A53F8">
            <w:pPr>
              <w:pStyle w:val="Bezodstpw"/>
              <w:spacing w:line="360" w:lineRule="auto"/>
              <w:rPr>
                <w:rFonts w:asciiTheme="minorHAnsi" w:hAnsiTheme="minorHAnsi" w:cs="Tahoma"/>
                <w:sz w:val="22"/>
                <w:szCs w:val="22"/>
              </w:rPr>
            </w:pPr>
            <w:r w:rsidRPr="009A53F8">
              <w:rPr>
                <w:rFonts w:asciiTheme="minorHAnsi" w:hAnsiTheme="minorHAnsi" w:cs="Tahoma"/>
                <w:sz w:val="22"/>
                <w:szCs w:val="22"/>
              </w:rPr>
              <w:t>L.p.</w:t>
            </w:r>
          </w:p>
          <w:p w:rsidR="00C07429" w:rsidRPr="009A53F8" w:rsidRDefault="00C07429" w:rsidP="009A53F8">
            <w:pPr>
              <w:pStyle w:val="Bezodstpw"/>
              <w:spacing w:line="360" w:lineRule="auto"/>
              <w:rPr>
                <w:rFonts w:asciiTheme="minorHAnsi" w:hAnsiTheme="minorHAnsi" w:cs="Tahoma"/>
                <w:sz w:val="22"/>
                <w:szCs w:val="22"/>
              </w:rPr>
            </w:pPr>
          </w:p>
        </w:tc>
        <w:tc>
          <w:tcPr>
            <w:tcW w:w="1898" w:type="dxa"/>
            <w:vAlign w:val="center"/>
          </w:tcPr>
          <w:p w:rsidR="00C07429" w:rsidRPr="009A53F8" w:rsidRDefault="00C07429" w:rsidP="009A53F8">
            <w:pPr>
              <w:pStyle w:val="Bezodstpw"/>
              <w:spacing w:line="360" w:lineRule="auto"/>
              <w:rPr>
                <w:rFonts w:asciiTheme="minorHAnsi" w:hAnsiTheme="minorHAnsi" w:cs="Tahoma"/>
                <w:sz w:val="22"/>
                <w:szCs w:val="22"/>
              </w:rPr>
            </w:pPr>
            <w:r w:rsidRPr="009A53F8">
              <w:rPr>
                <w:rFonts w:asciiTheme="minorHAnsi" w:hAnsiTheme="minorHAnsi" w:cs="Tahoma"/>
                <w:sz w:val="22"/>
                <w:szCs w:val="22"/>
              </w:rPr>
              <w:t>Rodzaj robot</w:t>
            </w:r>
          </w:p>
          <w:p w:rsidR="00C07429" w:rsidRPr="009A53F8" w:rsidRDefault="00C07429" w:rsidP="009A53F8">
            <w:pPr>
              <w:pStyle w:val="Bezodstpw"/>
              <w:spacing w:line="360" w:lineRule="auto"/>
              <w:rPr>
                <w:rFonts w:asciiTheme="minorHAnsi" w:hAnsiTheme="minorHAnsi" w:cs="Tahoma"/>
                <w:sz w:val="22"/>
                <w:szCs w:val="22"/>
              </w:rPr>
            </w:pPr>
            <w:r w:rsidRPr="009A53F8">
              <w:rPr>
                <w:rFonts w:asciiTheme="minorHAnsi" w:hAnsiTheme="minorHAnsi" w:cs="Tahoma"/>
                <w:sz w:val="22"/>
                <w:szCs w:val="22"/>
              </w:rPr>
              <w:t>budowlanych (zakres</w:t>
            </w:r>
          </w:p>
          <w:p w:rsidR="00C07429" w:rsidRPr="009A53F8" w:rsidRDefault="00C07429" w:rsidP="009A53F8">
            <w:pPr>
              <w:pStyle w:val="Bezodstpw"/>
              <w:spacing w:line="360" w:lineRule="auto"/>
              <w:rPr>
                <w:rFonts w:asciiTheme="minorHAnsi" w:hAnsiTheme="minorHAnsi" w:cs="Tahoma"/>
                <w:sz w:val="22"/>
                <w:szCs w:val="22"/>
              </w:rPr>
            </w:pPr>
            <w:r w:rsidRPr="009A53F8">
              <w:rPr>
                <w:rFonts w:asciiTheme="minorHAnsi" w:hAnsiTheme="minorHAnsi" w:cs="Tahoma"/>
                <w:sz w:val="22"/>
                <w:szCs w:val="22"/>
              </w:rPr>
              <w:t>prac)</w:t>
            </w:r>
          </w:p>
          <w:p w:rsidR="00C07429" w:rsidRPr="009A53F8" w:rsidRDefault="00C07429" w:rsidP="009A53F8">
            <w:pPr>
              <w:pStyle w:val="Bezodstpw"/>
              <w:spacing w:line="360" w:lineRule="auto"/>
              <w:rPr>
                <w:rFonts w:asciiTheme="minorHAnsi" w:hAnsiTheme="minorHAnsi" w:cs="Tahoma"/>
                <w:sz w:val="22"/>
                <w:szCs w:val="22"/>
              </w:rPr>
            </w:pPr>
          </w:p>
        </w:tc>
        <w:tc>
          <w:tcPr>
            <w:tcW w:w="1899" w:type="dxa"/>
            <w:vAlign w:val="center"/>
          </w:tcPr>
          <w:p w:rsidR="00C07429" w:rsidRPr="009A53F8" w:rsidRDefault="00C07429" w:rsidP="009A53F8">
            <w:pPr>
              <w:pStyle w:val="Bezodstpw"/>
              <w:spacing w:line="360" w:lineRule="auto"/>
              <w:rPr>
                <w:rFonts w:asciiTheme="minorHAnsi" w:hAnsiTheme="minorHAnsi" w:cs="Tahoma"/>
                <w:sz w:val="22"/>
                <w:szCs w:val="22"/>
              </w:rPr>
            </w:pPr>
            <w:r w:rsidRPr="009A53F8">
              <w:rPr>
                <w:rFonts w:asciiTheme="minorHAnsi" w:hAnsiTheme="minorHAnsi" w:cs="Tahoma"/>
                <w:sz w:val="22"/>
                <w:szCs w:val="22"/>
              </w:rPr>
              <w:t>Wartość robot</w:t>
            </w:r>
          </w:p>
          <w:p w:rsidR="00C07429" w:rsidRPr="009A53F8" w:rsidRDefault="00C07429" w:rsidP="009A53F8">
            <w:pPr>
              <w:pStyle w:val="Bezodstpw"/>
              <w:spacing w:line="360" w:lineRule="auto"/>
              <w:rPr>
                <w:rFonts w:asciiTheme="minorHAnsi" w:hAnsiTheme="minorHAnsi" w:cs="Tahoma"/>
                <w:sz w:val="22"/>
                <w:szCs w:val="22"/>
              </w:rPr>
            </w:pPr>
            <w:r w:rsidRPr="009A53F8">
              <w:rPr>
                <w:rFonts w:asciiTheme="minorHAnsi" w:hAnsiTheme="minorHAnsi" w:cs="Tahoma"/>
                <w:sz w:val="22"/>
                <w:szCs w:val="22"/>
              </w:rPr>
              <w:t>budowlanych</w:t>
            </w:r>
          </w:p>
          <w:p w:rsidR="00C07429" w:rsidRPr="009A53F8" w:rsidRDefault="00C07429" w:rsidP="009A53F8">
            <w:pPr>
              <w:pStyle w:val="Bezodstpw"/>
              <w:spacing w:line="360" w:lineRule="auto"/>
              <w:rPr>
                <w:rFonts w:asciiTheme="minorHAnsi" w:hAnsiTheme="minorHAnsi" w:cs="Tahoma"/>
                <w:sz w:val="22"/>
                <w:szCs w:val="22"/>
              </w:rPr>
            </w:pPr>
          </w:p>
        </w:tc>
        <w:tc>
          <w:tcPr>
            <w:tcW w:w="1899" w:type="dxa"/>
            <w:vAlign w:val="center"/>
          </w:tcPr>
          <w:p w:rsidR="00C07429" w:rsidRPr="009A53F8" w:rsidRDefault="00C07429" w:rsidP="009A53F8">
            <w:pPr>
              <w:pStyle w:val="Bezodstpw"/>
              <w:spacing w:line="360" w:lineRule="auto"/>
              <w:rPr>
                <w:rFonts w:asciiTheme="minorHAnsi" w:hAnsiTheme="minorHAnsi" w:cs="Tahoma"/>
                <w:sz w:val="22"/>
                <w:szCs w:val="22"/>
              </w:rPr>
            </w:pPr>
            <w:r w:rsidRPr="009A53F8">
              <w:rPr>
                <w:rFonts w:asciiTheme="minorHAnsi" w:hAnsiTheme="minorHAnsi" w:cs="Tahoma"/>
                <w:sz w:val="22"/>
                <w:szCs w:val="22"/>
              </w:rPr>
              <w:t>Data wykonania</w:t>
            </w:r>
          </w:p>
          <w:p w:rsidR="00C07429" w:rsidRPr="009A53F8" w:rsidRDefault="00C07429" w:rsidP="009A53F8">
            <w:pPr>
              <w:pStyle w:val="Bezodstpw"/>
              <w:spacing w:line="360" w:lineRule="auto"/>
              <w:rPr>
                <w:rFonts w:asciiTheme="minorHAnsi" w:hAnsiTheme="minorHAnsi" w:cs="Tahoma"/>
                <w:sz w:val="22"/>
                <w:szCs w:val="22"/>
              </w:rPr>
            </w:pPr>
            <w:r w:rsidRPr="009A53F8">
              <w:rPr>
                <w:rFonts w:asciiTheme="minorHAnsi" w:hAnsiTheme="minorHAnsi" w:cs="Tahoma"/>
                <w:sz w:val="22"/>
                <w:szCs w:val="22"/>
              </w:rPr>
              <w:t>(od-do)</w:t>
            </w:r>
          </w:p>
          <w:p w:rsidR="00C07429" w:rsidRPr="009A53F8" w:rsidRDefault="00C07429" w:rsidP="009A53F8">
            <w:pPr>
              <w:pStyle w:val="Bezodstpw"/>
              <w:spacing w:line="360" w:lineRule="auto"/>
              <w:rPr>
                <w:rFonts w:asciiTheme="minorHAnsi" w:hAnsiTheme="minorHAnsi" w:cs="Tahoma"/>
                <w:sz w:val="22"/>
                <w:szCs w:val="22"/>
              </w:rPr>
            </w:pPr>
          </w:p>
        </w:tc>
        <w:tc>
          <w:tcPr>
            <w:tcW w:w="1899" w:type="dxa"/>
            <w:vAlign w:val="center"/>
          </w:tcPr>
          <w:p w:rsidR="00C07429" w:rsidRPr="009A53F8" w:rsidRDefault="00C07429" w:rsidP="009A53F8">
            <w:pPr>
              <w:pStyle w:val="Bezodstpw"/>
              <w:spacing w:line="360" w:lineRule="auto"/>
              <w:rPr>
                <w:rFonts w:asciiTheme="minorHAnsi" w:hAnsiTheme="minorHAnsi" w:cs="Tahoma"/>
                <w:sz w:val="22"/>
                <w:szCs w:val="22"/>
              </w:rPr>
            </w:pPr>
            <w:r w:rsidRPr="009A53F8">
              <w:rPr>
                <w:rFonts w:asciiTheme="minorHAnsi" w:hAnsiTheme="minorHAnsi" w:cs="Tahoma"/>
                <w:sz w:val="22"/>
                <w:szCs w:val="22"/>
              </w:rPr>
              <w:t>Miejsce</w:t>
            </w:r>
          </w:p>
          <w:p w:rsidR="00C07429" w:rsidRPr="009A53F8" w:rsidRDefault="00C07429" w:rsidP="009A53F8">
            <w:pPr>
              <w:pStyle w:val="Bezodstpw"/>
              <w:spacing w:line="360" w:lineRule="auto"/>
              <w:rPr>
                <w:rFonts w:asciiTheme="minorHAnsi" w:hAnsiTheme="minorHAnsi" w:cs="Tahoma"/>
                <w:sz w:val="22"/>
                <w:szCs w:val="22"/>
              </w:rPr>
            </w:pPr>
            <w:r w:rsidRPr="009A53F8">
              <w:rPr>
                <w:rFonts w:asciiTheme="minorHAnsi" w:hAnsiTheme="minorHAnsi" w:cs="Tahoma"/>
                <w:sz w:val="22"/>
                <w:szCs w:val="22"/>
              </w:rPr>
              <w:t>wykonania</w:t>
            </w:r>
          </w:p>
          <w:p w:rsidR="00C07429" w:rsidRPr="009A53F8" w:rsidRDefault="00C07429" w:rsidP="00DE14DE">
            <w:pPr>
              <w:pStyle w:val="Bezodstpw"/>
              <w:spacing w:line="360" w:lineRule="auto"/>
              <w:rPr>
                <w:rFonts w:asciiTheme="minorHAnsi" w:hAnsiTheme="minorHAnsi" w:cs="Tahoma"/>
                <w:sz w:val="22"/>
                <w:szCs w:val="22"/>
              </w:rPr>
            </w:pPr>
            <w:r w:rsidRPr="009A53F8">
              <w:rPr>
                <w:rFonts w:asciiTheme="minorHAnsi" w:hAnsiTheme="minorHAnsi" w:cs="Tahoma"/>
                <w:sz w:val="22"/>
                <w:szCs w:val="22"/>
              </w:rPr>
              <w:t xml:space="preserve">zamówienia </w:t>
            </w:r>
          </w:p>
        </w:tc>
      </w:tr>
      <w:tr w:rsidR="00C07429" w:rsidRPr="009A53F8" w:rsidTr="009A53F8">
        <w:trPr>
          <w:trHeight w:val="846"/>
        </w:trPr>
        <w:tc>
          <w:tcPr>
            <w:tcW w:w="1898" w:type="dxa"/>
          </w:tcPr>
          <w:p w:rsidR="00C07429" w:rsidRPr="009A53F8" w:rsidRDefault="00C07429" w:rsidP="009A53F8">
            <w:pPr>
              <w:pStyle w:val="Bezodstpw"/>
              <w:spacing w:line="360" w:lineRule="auto"/>
              <w:rPr>
                <w:rFonts w:asciiTheme="minorHAnsi" w:hAnsiTheme="minorHAnsi" w:cs="Tahoma"/>
                <w:sz w:val="22"/>
                <w:szCs w:val="22"/>
              </w:rPr>
            </w:pPr>
            <w:r w:rsidRPr="009A53F8">
              <w:rPr>
                <w:rFonts w:asciiTheme="minorHAnsi" w:hAnsiTheme="minorHAnsi" w:cs="Tahoma"/>
                <w:sz w:val="22"/>
                <w:szCs w:val="22"/>
              </w:rPr>
              <w:t>1</w:t>
            </w:r>
          </w:p>
        </w:tc>
        <w:tc>
          <w:tcPr>
            <w:tcW w:w="1898" w:type="dxa"/>
          </w:tcPr>
          <w:p w:rsidR="00C07429" w:rsidRPr="009A53F8" w:rsidRDefault="00C07429" w:rsidP="009A53F8">
            <w:pPr>
              <w:pStyle w:val="Bezodstpw"/>
              <w:spacing w:line="360" w:lineRule="auto"/>
              <w:rPr>
                <w:rFonts w:asciiTheme="minorHAnsi" w:hAnsiTheme="minorHAnsi" w:cs="Tahoma"/>
                <w:sz w:val="22"/>
                <w:szCs w:val="22"/>
              </w:rPr>
            </w:pPr>
          </w:p>
        </w:tc>
        <w:tc>
          <w:tcPr>
            <w:tcW w:w="1899" w:type="dxa"/>
          </w:tcPr>
          <w:p w:rsidR="00C07429" w:rsidRPr="009A53F8" w:rsidRDefault="00C07429" w:rsidP="009A53F8">
            <w:pPr>
              <w:pStyle w:val="Bezodstpw"/>
              <w:spacing w:line="360" w:lineRule="auto"/>
              <w:rPr>
                <w:rFonts w:asciiTheme="minorHAnsi" w:hAnsiTheme="minorHAnsi" w:cs="Tahoma"/>
                <w:sz w:val="22"/>
                <w:szCs w:val="22"/>
              </w:rPr>
            </w:pPr>
          </w:p>
        </w:tc>
        <w:tc>
          <w:tcPr>
            <w:tcW w:w="1899" w:type="dxa"/>
          </w:tcPr>
          <w:p w:rsidR="00C07429" w:rsidRPr="009A53F8" w:rsidRDefault="00C07429" w:rsidP="009A53F8">
            <w:pPr>
              <w:pStyle w:val="Bezodstpw"/>
              <w:spacing w:line="360" w:lineRule="auto"/>
              <w:rPr>
                <w:rFonts w:asciiTheme="minorHAnsi" w:hAnsiTheme="minorHAnsi" w:cs="Tahoma"/>
                <w:sz w:val="22"/>
                <w:szCs w:val="22"/>
              </w:rPr>
            </w:pPr>
          </w:p>
        </w:tc>
        <w:tc>
          <w:tcPr>
            <w:tcW w:w="1899" w:type="dxa"/>
          </w:tcPr>
          <w:p w:rsidR="00C07429" w:rsidRPr="009A53F8" w:rsidRDefault="00C07429" w:rsidP="009A53F8">
            <w:pPr>
              <w:pStyle w:val="Bezodstpw"/>
              <w:spacing w:line="360" w:lineRule="auto"/>
              <w:rPr>
                <w:rFonts w:asciiTheme="minorHAnsi" w:hAnsiTheme="minorHAnsi" w:cs="Tahoma"/>
                <w:sz w:val="22"/>
                <w:szCs w:val="22"/>
              </w:rPr>
            </w:pPr>
          </w:p>
        </w:tc>
      </w:tr>
      <w:tr w:rsidR="00C07429" w:rsidRPr="009A53F8" w:rsidTr="009A53F8">
        <w:trPr>
          <w:trHeight w:val="843"/>
        </w:trPr>
        <w:tc>
          <w:tcPr>
            <w:tcW w:w="1898" w:type="dxa"/>
          </w:tcPr>
          <w:p w:rsidR="00C07429" w:rsidRPr="009A53F8" w:rsidRDefault="00C07429" w:rsidP="009A53F8">
            <w:pPr>
              <w:pStyle w:val="Bezodstpw"/>
              <w:spacing w:line="360" w:lineRule="auto"/>
              <w:rPr>
                <w:rFonts w:asciiTheme="minorHAnsi" w:hAnsiTheme="minorHAnsi" w:cs="Tahoma"/>
                <w:sz w:val="22"/>
                <w:szCs w:val="22"/>
              </w:rPr>
            </w:pPr>
            <w:r w:rsidRPr="009A53F8">
              <w:rPr>
                <w:rFonts w:asciiTheme="minorHAnsi" w:hAnsiTheme="minorHAnsi" w:cs="Tahoma"/>
                <w:sz w:val="22"/>
                <w:szCs w:val="22"/>
              </w:rPr>
              <w:t>2</w:t>
            </w:r>
          </w:p>
        </w:tc>
        <w:tc>
          <w:tcPr>
            <w:tcW w:w="1898" w:type="dxa"/>
          </w:tcPr>
          <w:p w:rsidR="00C07429" w:rsidRPr="009A53F8" w:rsidRDefault="00C07429" w:rsidP="009A53F8">
            <w:pPr>
              <w:pStyle w:val="Bezodstpw"/>
              <w:spacing w:line="360" w:lineRule="auto"/>
              <w:rPr>
                <w:rFonts w:asciiTheme="minorHAnsi" w:hAnsiTheme="minorHAnsi" w:cs="Tahoma"/>
                <w:sz w:val="22"/>
                <w:szCs w:val="22"/>
              </w:rPr>
            </w:pPr>
          </w:p>
        </w:tc>
        <w:tc>
          <w:tcPr>
            <w:tcW w:w="1899" w:type="dxa"/>
          </w:tcPr>
          <w:p w:rsidR="00C07429" w:rsidRPr="009A53F8" w:rsidRDefault="00C07429" w:rsidP="009A53F8">
            <w:pPr>
              <w:pStyle w:val="Bezodstpw"/>
              <w:spacing w:line="360" w:lineRule="auto"/>
              <w:rPr>
                <w:rFonts w:asciiTheme="minorHAnsi" w:hAnsiTheme="minorHAnsi" w:cs="Tahoma"/>
                <w:sz w:val="22"/>
                <w:szCs w:val="22"/>
              </w:rPr>
            </w:pPr>
          </w:p>
        </w:tc>
        <w:tc>
          <w:tcPr>
            <w:tcW w:w="1899" w:type="dxa"/>
          </w:tcPr>
          <w:p w:rsidR="00C07429" w:rsidRPr="009A53F8" w:rsidRDefault="00C07429" w:rsidP="009A53F8">
            <w:pPr>
              <w:pStyle w:val="Bezodstpw"/>
              <w:spacing w:line="360" w:lineRule="auto"/>
              <w:rPr>
                <w:rFonts w:asciiTheme="minorHAnsi" w:hAnsiTheme="minorHAnsi" w:cs="Tahoma"/>
                <w:sz w:val="22"/>
                <w:szCs w:val="22"/>
              </w:rPr>
            </w:pPr>
          </w:p>
        </w:tc>
        <w:tc>
          <w:tcPr>
            <w:tcW w:w="1899" w:type="dxa"/>
          </w:tcPr>
          <w:p w:rsidR="00C07429" w:rsidRPr="009A53F8" w:rsidRDefault="00C07429" w:rsidP="009A53F8">
            <w:pPr>
              <w:pStyle w:val="Bezodstpw"/>
              <w:spacing w:line="360" w:lineRule="auto"/>
              <w:rPr>
                <w:rFonts w:asciiTheme="minorHAnsi" w:hAnsiTheme="minorHAnsi" w:cs="Tahoma"/>
                <w:sz w:val="22"/>
                <w:szCs w:val="22"/>
              </w:rPr>
            </w:pPr>
          </w:p>
        </w:tc>
      </w:tr>
    </w:tbl>
    <w:p w:rsidR="00C07429" w:rsidRPr="009A53F8" w:rsidRDefault="00C07429" w:rsidP="00C07429">
      <w:pPr>
        <w:pStyle w:val="Bezodstpw"/>
        <w:spacing w:line="360" w:lineRule="auto"/>
        <w:rPr>
          <w:rFonts w:asciiTheme="minorHAnsi" w:hAnsiTheme="minorHAnsi" w:cs="Tahoma"/>
          <w:sz w:val="22"/>
          <w:szCs w:val="22"/>
        </w:rPr>
      </w:pPr>
    </w:p>
    <w:p w:rsidR="00C07429" w:rsidRPr="009A53F8" w:rsidRDefault="00C07429" w:rsidP="00C07429">
      <w:pPr>
        <w:pStyle w:val="Bezodstpw"/>
        <w:spacing w:line="360" w:lineRule="auto"/>
        <w:jc w:val="both"/>
        <w:rPr>
          <w:rFonts w:asciiTheme="minorHAnsi" w:hAnsiTheme="minorHAnsi" w:cs="Tahoma"/>
          <w:sz w:val="22"/>
          <w:szCs w:val="22"/>
        </w:rPr>
      </w:pPr>
      <w:r w:rsidRPr="009A53F8">
        <w:rPr>
          <w:rFonts w:asciiTheme="minorHAnsi" w:hAnsiTheme="minorHAnsi" w:cs="Tahoma"/>
          <w:sz w:val="22"/>
          <w:szCs w:val="22"/>
        </w:rPr>
        <w:t>Prawdziwość powyższych danych potwierdzam własnoręcznym podpisem świadom odpowiedzialności karnej z art.</w:t>
      </w:r>
      <w:r w:rsidR="00EC7FF5">
        <w:rPr>
          <w:rFonts w:asciiTheme="minorHAnsi" w:hAnsiTheme="minorHAnsi" w:cs="Tahoma"/>
          <w:sz w:val="22"/>
          <w:szCs w:val="22"/>
        </w:rPr>
        <w:t xml:space="preserve"> </w:t>
      </w:r>
      <w:r w:rsidRPr="009A53F8">
        <w:rPr>
          <w:rFonts w:asciiTheme="minorHAnsi" w:hAnsiTheme="minorHAnsi" w:cs="Tahoma"/>
          <w:sz w:val="22"/>
          <w:szCs w:val="22"/>
        </w:rPr>
        <w:t>297</w:t>
      </w:r>
      <w:r w:rsidR="00EC7FF5">
        <w:rPr>
          <w:rFonts w:asciiTheme="minorHAnsi" w:hAnsiTheme="minorHAnsi" w:cs="Tahoma"/>
          <w:sz w:val="22"/>
          <w:szCs w:val="22"/>
        </w:rPr>
        <w:t xml:space="preserve"> </w:t>
      </w:r>
      <w:r w:rsidRPr="009A53F8">
        <w:rPr>
          <w:rFonts w:asciiTheme="minorHAnsi" w:hAnsiTheme="minorHAnsi" w:cs="Tahoma"/>
          <w:sz w:val="22"/>
          <w:szCs w:val="22"/>
        </w:rPr>
        <w:t xml:space="preserve">kk oraz </w:t>
      </w:r>
      <w:r w:rsidR="00EC7FF5">
        <w:rPr>
          <w:rFonts w:asciiTheme="minorHAnsi" w:hAnsiTheme="minorHAnsi" w:cs="Tahoma"/>
          <w:sz w:val="22"/>
          <w:szCs w:val="22"/>
        </w:rPr>
        <w:t xml:space="preserve">art. </w:t>
      </w:r>
      <w:r w:rsidRPr="009A53F8">
        <w:rPr>
          <w:rFonts w:asciiTheme="minorHAnsi" w:hAnsiTheme="minorHAnsi" w:cs="Tahoma"/>
          <w:sz w:val="22"/>
          <w:szCs w:val="22"/>
        </w:rPr>
        <w:t>305 kk.</w:t>
      </w:r>
    </w:p>
    <w:p w:rsidR="00C07429" w:rsidRPr="009A53F8" w:rsidRDefault="00C07429" w:rsidP="00C07429">
      <w:pPr>
        <w:pStyle w:val="Bezodstpw"/>
        <w:spacing w:line="360" w:lineRule="auto"/>
        <w:rPr>
          <w:rFonts w:asciiTheme="minorHAnsi" w:hAnsiTheme="minorHAnsi" w:cs="Tahoma"/>
          <w:sz w:val="22"/>
          <w:szCs w:val="22"/>
        </w:rPr>
      </w:pPr>
    </w:p>
    <w:p w:rsidR="00C07429" w:rsidRPr="009A53F8" w:rsidRDefault="00C07429" w:rsidP="0017765B">
      <w:pPr>
        <w:pStyle w:val="Bezodstpw"/>
        <w:spacing w:line="360" w:lineRule="auto"/>
        <w:ind w:left="4956" w:firstLine="708"/>
        <w:rPr>
          <w:rFonts w:asciiTheme="minorHAnsi" w:hAnsiTheme="minorHAnsi" w:cs="Tahoma"/>
          <w:sz w:val="22"/>
          <w:szCs w:val="22"/>
        </w:rPr>
      </w:pPr>
      <w:r w:rsidRPr="009A53F8">
        <w:rPr>
          <w:rFonts w:asciiTheme="minorHAnsi" w:hAnsiTheme="minorHAnsi" w:cs="Tahoma"/>
          <w:sz w:val="22"/>
          <w:szCs w:val="22"/>
        </w:rPr>
        <w:t>………………………</w:t>
      </w:r>
      <w:r w:rsidR="0017765B">
        <w:rPr>
          <w:rFonts w:asciiTheme="minorHAnsi" w:hAnsiTheme="minorHAnsi" w:cs="Tahoma"/>
          <w:sz w:val="22"/>
          <w:szCs w:val="22"/>
        </w:rPr>
        <w:t>……………………..</w:t>
      </w:r>
    </w:p>
    <w:p w:rsidR="00C07429" w:rsidRPr="009A53F8" w:rsidRDefault="0017765B" w:rsidP="0017765B">
      <w:pPr>
        <w:pStyle w:val="Bezodstpw"/>
        <w:spacing w:line="360" w:lineRule="auto"/>
        <w:ind w:left="4956" w:firstLine="708"/>
        <w:rPr>
          <w:rFonts w:asciiTheme="minorHAnsi" w:hAnsiTheme="minorHAnsi" w:cs="Tahoma"/>
          <w:sz w:val="22"/>
          <w:szCs w:val="22"/>
        </w:rPr>
      </w:pPr>
      <w:r>
        <w:rPr>
          <w:rFonts w:asciiTheme="minorHAnsi" w:hAnsiTheme="minorHAnsi" w:cs="Tahoma"/>
          <w:sz w:val="22"/>
          <w:szCs w:val="22"/>
        </w:rPr>
        <w:t>Podpis oso</w:t>
      </w:r>
      <w:r w:rsidR="00C07429" w:rsidRPr="009A53F8">
        <w:rPr>
          <w:rFonts w:asciiTheme="minorHAnsi" w:hAnsiTheme="minorHAnsi" w:cs="Tahoma"/>
          <w:sz w:val="22"/>
          <w:szCs w:val="22"/>
        </w:rPr>
        <w:t>b</w:t>
      </w:r>
      <w:r>
        <w:rPr>
          <w:rFonts w:asciiTheme="minorHAnsi" w:hAnsiTheme="minorHAnsi" w:cs="Tahoma"/>
          <w:sz w:val="22"/>
          <w:szCs w:val="22"/>
        </w:rPr>
        <w:t>y upoważnionej</w:t>
      </w:r>
    </w:p>
    <w:p w:rsidR="00C07429" w:rsidRPr="009A53F8" w:rsidRDefault="00C07429" w:rsidP="0017765B">
      <w:pPr>
        <w:pStyle w:val="Bezodstpw"/>
        <w:spacing w:line="360" w:lineRule="auto"/>
        <w:ind w:left="5664"/>
        <w:rPr>
          <w:rFonts w:asciiTheme="minorHAnsi" w:hAnsiTheme="minorHAnsi" w:cs="Tahoma"/>
          <w:sz w:val="22"/>
          <w:szCs w:val="22"/>
        </w:rPr>
      </w:pPr>
      <w:r w:rsidRPr="009A53F8">
        <w:rPr>
          <w:rFonts w:asciiTheme="minorHAnsi" w:hAnsiTheme="minorHAnsi" w:cs="Tahoma"/>
          <w:sz w:val="22"/>
          <w:szCs w:val="22"/>
        </w:rPr>
        <w:t xml:space="preserve">do </w:t>
      </w:r>
      <w:r w:rsidR="0017765B">
        <w:rPr>
          <w:rFonts w:asciiTheme="minorHAnsi" w:hAnsiTheme="minorHAnsi" w:cs="Tahoma"/>
          <w:sz w:val="22"/>
          <w:szCs w:val="22"/>
        </w:rPr>
        <w:t xml:space="preserve">reprezentowania </w:t>
      </w:r>
      <w:r w:rsidRPr="009A53F8">
        <w:rPr>
          <w:rFonts w:asciiTheme="minorHAnsi" w:hAnsiTheme="minorHAnsi" w:cs="Tahoma"/>
          <w:sz w:val="22"/>
          <w:szCs w:val="22"/>
        </w:rPr>
        <w:t>Wykonawcy</w:t>
      </w:r>
    </w:p>
    <w:p w:rsidR="00DE14DE" w:rsidRPr="009A53F8" w:rsidRDefault="00DE14DE" w:rsidP="00C07429">
      <w:pPr>
        <w:pStyle w:val="Bezodstpw"/>
        <w:spacing w:line="360" w:lineRule="auto"/>
        <w:rPr>
          <w:rFonts w:asciiTheme="minorHAnsi" w:hAnsiTheme="minorHAnsi" w:cs="Tahoma"/>
          <w:sz w:val="22"/>
          <w:szCs w:val="22"/>
        </w:rPr>
      </w:pPr>
    </w:p>
    <w:p w:rsidR="00C07429" w:rsidRPr="009A53F8" w:rsidRDefault="00C07429" w:rsidP="00C07429">
      <w:pPr>
        <w:pStyle w:val="Bezodstpw"/>
        <w:spacing w:line="360" w:lineRule="auto"/>
        <w:jc w:val="both"/>
        <w:rPr>
          <w:rFonts w:asciiTheme="minorHAnsi" w:hAnsiTheme="minorHAnsi" w:cs="Tahoma"/>
          <w:sz w:val="22"/>
          <w:szCs w:val="22"/>
        </w:rPr>
      </w:pPr>
      <w:r w:rsidRPr="009A53F8">
        <w:rPr>
          <w:rFonts w:asciiTheme="minorHAnsi" w:hAnsiTheme="minorHAnsi" w:cs="Tahoma"/>
          <w:sz w:val="22"/>
          <w:szCs w:val="22"/>
        </w:rPr>
        <w:t>W załączeniu:</w:t>
      </w:r>
    </w:p>
    <w:p w:rsidR="00C07429" w:rsidRPr="009A53F8" w:rsidRDefault="00C07429" w:rsidP="00C07429">
      <w:pPr>
        <w:pStyle w:val="Bezodstpw"/>
        <w:spacing w:line="360" w:lineRule="auto"/>
        <w:jc w:val="both"/>
        <w:rPr>
          <w:rFonts w:asciiTheme="minorHAnsi" w:hAnsiTheme="minorHAnsi" w:cs="Tahoma"/>
          <w:sz w:val="22"/>
          <w:szCs w:val="22"/>
        </w:rPr>
      </w:pPr>
      <w:r w:rsidRPr="009A53F8">
        <w:rPr>
          <w:rFonts w:asciiTheme="minorHAnsi" w:hAnsiTheme="minorHAnsi" w:cs="Tahoma"/>
          <w:sz w:val="22"/>
          <w:szCs w:val="22"/>
        </w:rPr>
        <w:t>Dowody potwierdzające, że roboty zostały wykonane należycie oraz zgodnie z zasadami sztuki budowlanej i prawidłowo ukończone.</w:t>
      </w:r>
    </w:p>
    <w:p w:rsidR="00C07429" w:rsidRPr="009A53F8" w:rsidRDefault="00C07429" w:rsidP="00C07429">
      <w:pPr>
        <w:pStyle w:val="Bezodstpw"/>
        <w:spacing w:line="360" w:lineRule="auto"/>
        <w:jc w:val="both"/>
        <w:rPr>
          <w:rFonts w:asciiTheme="minorHAnsi" w:hAnsiTheme="minorHAnsi" w:cs="Tahoma"/>
          <w:sz w:val="22"/>
          <w:szCs w:val="22"/>
        </w:rPr>
      </w:pPr>
    </w:p>
    <w:p w:rsidR="00C07429" w:rsidRPr="009A53F8" w:rsidRDefault="00C07429" w:rsidP="00C07429">
      <w:pPr>
        <w:pStyle w:val="Bezodstpw"/>
        <w:spacing w:line="360" w:lineRule="auto"/>
        <w:jc w:val="both"/>
        <w:rPr>
          <w:rFonts w:asciiTheme="minorHAnsi" w:hAnsiTheme="minorHAnsi" w:cs="Tahoma"/>
          <w:sz w:val="22"/>
          <w:szCs w:val="22"/>
        </w:rPr>
      </w:pPr>
    </w:p>
    <w:p w:rsidR="00C07429" w:rsidRPr="009A53F8" w:rsidRDefault="00C07429" w:rsidP="00C07429">
      <w:pPr>
        <w:pStyle w:val="Bezodstpw"/>
        <w:spacing w:line="360" w:lineRule="auto"/>
        <w:jc w:val="right"/>
        <w:rPr>
          <w:rFonts w:asciiTheme="minorHAnsi" w:hAnsiTheme="minorHAnsi" w:cs="Tahoma"/>
          <w:sz w:val="22"/>
          <w:szCs w:val="22"/>
        </w:rPr>
      </w:pPr>
      <w:r w:rsidRPr="009A53F8">
        <w:rPr>
          <w:rFonts w:asciiTheme="minorHAnsi" w:hAnsiTheme="minorHAnsi" w:cs="Tahoma"/>
          <w:sz w:val="22"/>
          <w:szCs w:val="22"/>
        </w:rPr>
        <w:lastRenderedPageBreak/>
        <w:t>Załącznik nr 6</w:t>
      </w:r>
      <w:r w:rsidR="00DE14DE">
        <w:rPr>
          <w:rFonts w:asciiTheme="minorHAnsi" w:hAnsiTheme="minorHAnsi" w:cs="Tahoma"/>
          <w:sz w:val="22"/>
          <w:szCs w:val="22"/>
        </w:rPr>
        <w:t xml:space="preserve"> do SIWZ </w:t>
      </w:r>
    </w:p>
    <w:p w:rsidR="00C07429" w:rsidRPr="009A53F8" w:rsidRDefault="00C07429" w:rsidP="00C07429">
      <w:pPr>
        <w:pStyle w:val="Bezodstpw"/>
        <w:spacing w:line="360" w:lineRule="auto"/>
        <w:jc w:val="right"/>
        <w:rPr>
          <w:rFonts w:asciiTheme="minorHAnsi" w:hAnsiTheme="minorHAnsi" w:cs="Tahoma"/>
          <w:sz w:val="22"/>
          <w:szCs w:val="22"/>
        </w:rPr>
      </w:pPr>
    </w:p>
    <w:p w:rsidR="00C07429" w:rsidRPr="009A53F8" w:rsidRDefault="00C07429" w:rsidP="00C07429">
      <w:pPr>
        <w:pStyle w:val="Bezodstpw"/>
        <w:spacing w:line="360" w:lineRule="auto"/>
        <w:jc w:val="right"/>
        <w:rPr>
          <w:rFonts w:asciiTheme="minorHAnsi" w:hAnsiTheme="minorHAnsi" w:cs="Tahoma"/>
          <w:sz w:val="22"/>
          <w:szCs w:val="22"/>
        </w:rPr>
      </w:pPr>
      <w:r w:rsidRPr="009A53F8">
        <w:rPr>
          <w:rFonts w:asciiTheme="minorHAnsi" w:hAnsiTheme="minorHAnsi" w:cs="Tahoma"/>
          <w:sz w:val="22"/>
          <w:szCs w:val="22"/>
        </w:rPr>
        <w:t>........................................, .....................</w:t>
      </w:r>
    </w:p>
    <w:p w:rsidR="00C07429" w:rsidRPr="009A53F8" w:rsidRDefault="00C07429" w:rsidP="00DE14DE">
      <w:pPr>
        <w:pStyle w:val="Bezodstpw"/>
        <w:spacing w:line="360" w:lineRule="auto"/>
        <w:ind w:left="6372" w:firstLine="708"/>
        <w:rPr>
          <w:rFonts w:asciiTheme="minorHAnsi" w:hAnsiTheme="minorHAnsi" w:cs="Tahoma"/>
          <w:sz w:val="22"/>
          <w:szCs w:val="22"/>
        </w:rPr>
      </w:pPr>
      <w:r w:rsidRPr="009A53F8">
        <w:rPr>
          <w:rFonts w:asciiTheme="minorHAnsi" w:hAnsiTheme="minorHAnsi" w:cs="Tahoma"/>
          <w:sz w:val="22"/>
          <w:szCs w:val="22"/>
        </w:rPr>
        <w:t>miejscowość data</w:t>
      </w:r>
    </w:p>
    <w:p w:rsidR="00C07429" w:rsidRPr="009A53F8" w:rsidRDefault="00C07429" w:rsidP="00C07429">
      <w:pPr>
        <w:pStyle w:val="Bezodstpw"/>
        <w:spacing w:line="360" w:lineRule="auto"/>
        <w:rPr>
          <w:rFonts w:asciiTheme="minorHAnsi" w:hAnsiTheme="minorHAnsi" w:cs="Tahoma"/>
          <w:sz w:val="22"/>
          <w:szCs w:val="22"/>
        </w:rPr>
      </w:pPr>
      <w:r w:rsidRPr="009A53F8">
        <w:rPr>
          <w:rFonts w:asciiTheme="minorHAnsi" w:hAnsiTheme="minorHAnsi" w:cs="Tahoma"/>
          <w:sz w:val="22"/>
          <w:szCs w:val="22"/>
        </w:rPr>
        <w:t>......................................................</w:t>
      </w:r>
    </w:p>
    <w:p w:rsidR="00C07429" w:rsidRPr="009A53F8" w:rsidRDefault="00C07429" w:rsidP="00C07429">
      <w:pPr>
        <w:pStyle w:val="Bezodstpw"/>
        <w:spacing w:line="360" w:lineRule="auto"/>
        <w:rPr>
          <w:rFonts w:asciiTheme="minorHAnsi" w:hAnsiTheme="minorHAnsi" w:cs="Tahoma"/>
          <w:sz w:val="22"/>
          <w:szCs w:val="22"/>
        </w:rPr>
      </w:pPr>
      <w:r w:rsidRPr="009A53F8">
        <w:rPr>
          <w:rFonts w:asciiTheme="minorHAnsi" w:hAnsiTheme="minorHAnsi" w:cs="Tahoma"/>
          <w:sz w:val="22"/>
          <w:szCs w:val="22"/>
        </w:rPr>
        <w:t>Nazwa i adres Wykonawcy</w:t>
      </w:r>
    </w:p>
    <w:p w:rsidR="00C07429" w:rsidRPr="009A53F8" w:rsidRDefault="00C07429" w:rsidP="00C07429">
      <w:pPr>
        <w:pStyle w:val="Bezodstpw"/>
        <w:spacing w:line="360" w:lineRule="auto"/>
        <w:rPr>
          <w:rFonts w:asciiTheme="minorHAnsi" w:hAnsiTheme="minorHAnsi" w:cs="Tahoma"/>
          <w:sz w:val="22"/>
          <w:szCs w:val="22"/>
        </w:rPr>
      </w:pPr>
    </w:p>
    <w:p w:rsidR="00C07429" w:rsidRPr="009A53F8" w:rsidRDefault="00C07429" w:rsidP="00C07429">
      <w:pPr>
        <w:pStyle w:val="Bezodstpw"/>
        <w:spacing w:line="360" w:lineRule="auto"/>
        <w:jc w:val="center"/>
        <w:rPr>
          <w:rFonts w:asciiTheme="minorHAnsi" w:hAnsiTheme="minorHAnsi" w:cs="Tahoma"/>
          <w:b/>
          <w:sz w:val="22"/>
          <w:szCs w:val="22"/>
          <w:u w:val="single"/>
        </w:rPr>
      </w:pPr>
      <w:r w:rsidRPr="009A53F8">
        <w:rPr>
          <w:rFonts w:asciiTheme="minorHAnsi" w:hAnsiTheme="minorHAnsi" w:cs="Tahoma"/>
          <w:b/>
          <w:sz w:val="22"/>
          <w:szCs w:val="22"/>
          <w:u w:val="single"/>
        </w:rPr>
        <w:t>Wykaz osób, które będą uczestniczyć w wykonywaniu zamówienia</w:t>
      </w:r>
    </w:p>
    <w:p w:rsidR="00C07429" w:rsidRPr="009A53F8" w:rsidRDefault="00C07429" w:rsidP="00C07429">
      <w:pPr>
        <w:pStyle w:val="Bezodstpw"/>
        <w:spacing w:line="360" w:lineRule="auto"/>
        <w:rPr>
          <w:rFonts w:asciiTheme="minorHAnsi" w:hAnsiTheme="minorHAnsi" w:cs="Tahoma"/>
          <w:sz w:val="22"/>
          <w:szCs w:val="22"/>
        </w:rPr>
      </w:pPr>
    </w:p>
    <w:tbl>
      <w:tblPr>
        <w:tblW w:w="8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2431"/>
        <w:gridCol w:w="1636"/>
        <w:gridCol w:w="1558"/>
        <w:gridCol w:w="2601"/>
      </w:tblGrid>
      <w:tr w:rsidR="00C07429" w:rsidRPr="009A53F8" w:rsidTr="009A53F8">
        <w:tc>
          <w:tcPr>
            <w:tcW w:w="533" w:type="dxa"/>
            <w:vAlign w:val="center"/>
          </w:tcPr>
          <w:p w:rsidR="00C07429" w:rsidRPr="009A53F8" w:rsidRDefault="00C07429" w:rsidP="009A53F8">
            <w:pPr>
              <w:pStyle w:val="Bezodstpw"/>
              <w:spacing w:line="360" w:lineRule="auto"/>
              <w:jc w:val="center"/>
              <w:rPr>
                <w:rFonts w:asciiTheme="minorHAnsi" w:hAnsiTheme="minorHAnsi" w:cs="Tahoma"/>
                <w:b/>
                <w:sz w:val="22"/>
                <w:szCs w:val="22"/>
              </w:rPr>
            </w:pPr>
            <w:r w:rsidRPr="009A53F8">
              <w:rPr>
                <w:rFonts w:asciiTheme="minorHAnsi" w:hAnsiTheme="minorHAnsi" w:cs="Tahoma"/>
                <w:b/>
                <w:sz w:val="22"/>
                <w:szCs w:val="22"/>
              </w:rPr>
              <w:t>l.p.</w:t>
            </w:r>
          </w:p>
        </w:tc>
        <w:tc>
          <w:tcPr>
            <w:tcW w:w="2530" w:type="dxa"/>
            <w:vAlign w:val="center"/>
          </w:tcPr>
          <w:p w:rsidR="00C07429" w:rsidRPr="009A53F8" w:rsidRDefault="00C07429" w:rsidP="009A53F8">
            <w:pPr>
              <w:pStyle w:val="Bezodstpw"/>
              <w:spacing w:line="360" w:lineRule="auto"/>
              <w:jc w:val="center"/>
              <w:rPr>
                <w:rFonts w:asciiTheme="minorHAnsi" w:hAnsiTheme="minorHAnsi" w:cs="Tahoma"/>
                <w:b/>
                <w:sz w:val="22"/>
                <w:szCs w:val="22"/>
              </w:rPr>
            </w:pPr>
            <w:r w:rsidRPr="009A53F8">
              <w:rPr>
                <w:rFonts w:asciiTheme="minorHAnsi" w:hAnsiTheme="minorHAnsi" w:cs="Tahoma"/>
                <w:b/>
                <w:sz w:val="22"/>
                <w:szCs w:val="22"/>
              </w:rPr>
              <w:t>Imię i nazwisko</w:t>
            </w:r>
          </w:p>
          <w:p w:rsidR="00C07429" w:rsidRPr="009A53F8" w:rsidRDefault="00C07429" w:rsidP="009A53F8">
            <w:pPr>
              <w:pStyle w:val="Bezodstpw"/>
              <w:spacing w:line="360" w:lineRule="auto"/>
              <w:jc w:val="center"/>
              <w:rPr>
                <w:rFonts w:asciiTheme="minorHAnsi" w:hAnsiTheme="minorHAnsi" w:cs="Tahoma"/>
                <w:b/>
                <w:sz w:val="22"/>
                <w:szCs w:val="22"/>
              </w:rPr>
            </w:pPr>
          </w:p>
        </w:tc>
        <w:tc>
          <w:tcPr>
            <w:tcW w:w="1460" w:type="dxa"/>
            <w:vAlign w:val="center"/>
          </w:tcPr>
          <w:p w:rsidR="00C07429" w:rsidRPr="009A53F8" w:rsidRDefault="00C07429" w:rsidP="009A53F8">
            <w:pPr>
              <w:pStyle w:val="Bezodstpw"/>
              <w:spacing w:line="360" w:lineRule="auto"/>
              <w:jc w:val="center"/>
              <w:rPr>
                <w:rFonts w:asciiTheme="minorHAnsi" w:hAnsiTheme="minorHAnsi" w:cs="Tahoma"/>
                <w:b/>
                <w:sz w:val="22"/>
                <w:szCs w:val="22"/>
              </w:rPr>
            </w:pPr>
            <w:r w:rsidRPr="009A53F8">
              <w:rPr>
                <w:rFonts w:asciiTheme="minorHAnsi" w:hAnsiTheme="minorHAnsi" w:cs="Tahoma"/>
                <w:b/>
                <w:sz w:val="22"/>
                <w:szCs w:val="22"/>
              </w:rPr>
              <w:t>Zakres wykonywanych</w:t>
            </w:r>
          </w:p>
          <w:p w:rsidR="00C07429" w:rsidRPr="009A53F8" w:rsidRDefault="00C07429" w:rsidP="009A53F8">
            <w:pPr>
              <w:pStyle w:val="Bezodstpw"/>
              <w:spacing w:line="360" w:lineRule="auto"/>
              <w:jc w:val="center"/>
              <w:rPr>
                <w:rFonts w:asciiTheme="minorHAnsi" w:hAnsiTheme="minorHAnsi" w:cs="Tahoma"/>
                <w:b/>
                <w:sz w:val="22"/>
                <w:szCs w:val="22"/>
              </w:rPr>
            </w:pPr>
            <w:r w:rsidRPr="009A53F8">
              <w:rPr>
                <w:rFonts w:asciiTheme="minorHAnsi" w:hAnsiTheme="minorHAnsi" w:cs="Tahoma"/>
                <w:b/>
                <w:sz w:val="22"/>
                <w:szCs w:val="22"/>
              </w:rPr>
              <w:t>czynności</w:t>
            </w:r>
          </w:p>
        </w:tc>
        <w:tc>
          <w:tcPr>
            <w:tcW w:w="1558" w:type="dxa"/>
            <w:vAlign w:val="center"/>
          </w:tcPr>
          <w:p w:rsidR="00C07429" w:rsidRPr="009A53F8" w:rsidRDefault="00C07429" w:rsidP="009A53F8">
            <w:pPr>
              <w:pStyle w:val="Bezodstpw"/>
              <w:spacing w:line="360" w:lineRule="auto"/>
              <w:jc w:val="center"/>
              <w:rPr>
                <w:rFonts w:asciiTheme="minorHAnsi" w:hAnsiTheme="minorHAnsi" w:cs="Tahoma"/>
                <w:b/>
                <w:sz w:val="22"/>
                <w:szCs w:val="22"/>
              </w:rPr>
            </w:pPr>
            <w:r w:rsidRPr="009A53F8">
              <w:rPr>
                <w:rFonts w:asciiTheme="minorHAnsi" w:hAnsiTheme="minorHAnsi" w:cs="Tahoma"/>
                <w:b/>
                <w:sz w:val="22"/>
                <w:szCs w:val="22"/>
              </w:rPr>
              <w:t>Dane dotyczące kwalifikacji</w:t>
            </w:r>
          </w:p>
          <w:p w:rsidR="00C07429" w:rsidRPr="009A53F8" w:rsidRDefault="00C07429" w:rsidP="009A53F8">
            <w:pPr>
              <w:pStyle w:val="Bezodstpw"/>
              <w:spacing w:line="360" w:lineRule="auto"/>
              <w:jc w:val="center"/>
              <w:rPr>
                <w:rFonts w:asciiTheme="minorHAnsi" w:hAnsiTheme="minorHAnsi" w:cs="Tahoma"/>
                <w:b/>
                <w:sz w:val="22"/>
                <w:szCs w:val="22"/>
              </w:rPr>
            </w:pPr>
            <w:r w:rsidRPr="009A53F8">
              <w:rPr>
                <w:rFonts w:asciiTheme="minorHAnsi" w:hAnsiTheme="minorHAnsi" w:cs="Tahoma"/>
                <w:b/>
                <w:sz w:val="22"/>
                <w:szCs w:val="22"/>
              </w:rPr>
              <w:t>zawodowych, doświadczenia zawodowego</w:t>
            </w:r>
          </w:p>
          <w:p w:rsidR="00C07429" w:rsidRPr="009A53F8" w:rsidRDefault="00C07429" w:rsidP="009A53F8">
            <w:pPr>
              <w:pStyle w:val="Bezodstpw"/>
              <w:spacing w:line="360" w:lineRule="auto"/>
              <w:jc w:val="center"/>
              <w:rPr>
                <w:rFonts w:asciiTheme="minorHAnsi" w:hAnsiTheme="minorHAnsi" w:cs="Tahoma"/>
                <w:b/>
                <w:sz w:val="22"/>
                <w:szCs w:val="22"/>
              </w:rPr>
            </w:pPr>
            <w:r w:rsidRPr="009A53F8">
              <w:rPr>
                <w:rFonts w:asciiTheme="minorHAnsi" w:hAnsiTheme="minorHAnsi" w:cs="Tahoma"/>
                <w:b/>
                <w:sz w:val="22"/>
                <w:szCs w:val="22"/>
              </w:rPr>
              <w:t>i wykształcenia</w:t>
            </w:r>
          </w:p>
          <w:p w:rsidR="00C07429" w:rsidRPr="009A53F8" w:rsidRDefault="00C07429" w:rsidP="009A53F8">
            <w:pPr>
              <w:pStyle w:val="Bezodstpw"/>
              <w:spacing w:line="360" w:lineRule="auto"/>
              <w:jc w:val="center"/>
              <w:rPr>
                <w:rFonts w:asciiTheme="minorHAnsi" w:hAnsiTheme="minorHAnsi" w:cs="Tahoma"/>
                <w:b/>
                <w:sz w:val="22"/>
                <w:szCs w:val="22"/>
              </w:rPr>
            </w:pPr>
          </w:p>
        </w:tc>
        <w:tc>
          <w:tcPr>
            <w:tcW w:w="2676" w:type="dxa"/>
            <w:vAlign w:val="center"/>
          </w:tcPr>
          <w:p w:rsidR="00C07429" w:rsidRPr="009A53F8" w:rsidRDefault="00C07429" w:rsidP="009A53F8">
            <w:pPr>
              <w:pStyle w:val="Bezodstpw"/>
              <w:spacing w:line="360" w:lineRule="auto"/>
              <w:jc w:val="center"/>
              <w:rPr>
                <w:rFonts w:asciiTheme="minorHAnsi" w:hAnsiTheme="minorHAnsi" w:cs="Tahoma"/>
                <w:b/>
                <w:sz w:val="22"/>
                <w:szCs w:val="22"/>
              </w:rPr>
            </w:pPr>
            <w:r w:rsidRPr="009A53F8">
              <w:rPr>
                <w:rFonts w:asciiTheme="minorHAnsi" w:hAnsiTheme="minorHAnsi" w:cs="Tahoma"/>
                <w:b/>
                <w:sz w:val="22"/>
                <w:szCs w:val="22"/>
              </w:rPr>
              <w:t>Informacja</w:t>
            </w:r>
          </w:p>
          <w:p w:rsidR="00C07429" w:rsidRPr="009A53F8" w:rsidRDefault="00C07429" w:rsidP="009A53F8">
            <w:pPr>
              <w:pStyle w:val="Bezodstpw"/>
              <w:spacing w:line="360" w:lineRule="auto"/>
              <w:jc w:val="center"/>
              <w:rPr>
                <w:rFonts w:asciiTheme="minorHAnsi" w:hAnsiTheme="minorHAnsi" w:cs="Tahoma"/>
                <w:b/>
                <w:sz w:val="22"/>
                <w:szCs w:val="22"/>
              </w:rPr>
            </w:pPr>
            <w:r w:rsidRPr="009A53F8">
              <w:rPr>
                <w:rFonts w:asciiTheme="minorHAnsi" w:hAnsiTheme="minorHAnsi" w:cs="Tahoma"/>
                <w:b/>
                <w:sz w:val="22"/>
                <w:szCs w:val="22"/>
              </w:rPr>
              <w:t>o podstawie</w:t>
            </w:r>
          </w:p>
          <w:p w:rsidR="00C07429" w:rsidRPr="009A53F8" w:rsidRDefault="00C07429" w:rsidP="009A53F8">
            <w:pPr>
              <w:pStyle w:val="Bezodstpw"/>
              <w:spacing w:line="360" w:lineRule="auto"/>
              <w:jc w:val="center"/>
              <w:rPr>
                <w:rFonts w:asciiTheme="minorHAnsi" w:hAnsiTheme="minorHAnsi" w:cs="Tahoma"/>
                <w:b/>
                <w:sz w:val="22"/>
                <w:szCs w:val="22"/>
              </w:rPr>
            </w:pPr>
            <w:r w:rsidRPr="009A53F8">
              <w:rPr>
                <w:rFonts w:asciiTheme="minorHAnsi" w:hAnsiTheme="minorHAnsi" w:cs="Tahoma"/>
                <w:b/>
                <w:sz w:val="22"/>
                <w:szCs w:val="22"/>
              </w:rPr>
              <w:t>do dysponowania</w:t>
            </w:r>
          </w:p>
          <w:p w:rsidR="00C07429" w:rsidRPr="009A53F8" w:rsidRDefault="00C07429" w:rsidP="009A53F8">
            <w:pPr>
              <w:pStyle w:val="Bezodstpw"/>
              <w:spacing w:line="360" w:lineRule="auto"/>
              <w:jc w:val="center"/>
              <w:rPr>
                <w:rFonts w:asciiTheme="minorHAnsi" w:hAnsiTheme="minorHAnsi" w:cs="Tahoma"/>
                <w:b/>
                <w:sz w:val="22"/>
                <w:szCs w:val="22"/>
              </w:rPr>
            </w:pPr>
            <w:r w:rsidRPr="009A53F8">
              <w:rPr>
                <w:rFonts w:asciiTheme="minorHAnsi" w:hAnsiTheme="minorHAnsi" w:cs="Tahoma"/>
                <w:b/>
                <w:sz w:val="22"/>
                <w:szCs w:val="22"/>
              </w:rPr>
              <w:t>tymi osobami</w:t>
            </w:r>
          </w:p>
          <w:p w:rsidR="00C07429" w:rsidRPr="009A53F8" w:rsidRDefault="00C07429" w:rsidP="009A53F8">
            <w:pPr>
              <w:pStyle w:val="Bezodstpw"/>
              <w:spacing w:line="360" w:lineRule="auto"/>
              <w:jc w:val="center"/>
              <w:rPr>
                <w:rFonts w:asciiTheme="minorHAnsi" w:hAnsiTheme="minorHAnsi" w:cs="Tahoma"/>
                <w:b/>
                <w:sz w:val="22"/>
                <w:szCs w:val="22"/>
              </w:rPr>
            </w:pPr>
            <w:r w:rsidRPr="009A53F8">
              <w:rPr>
                <w:rFonts w:asciiTheme="minorHAnsi" w:hAnsiTheme="minorHAnsi" w:cs="Tahoma"/>
                <w:b/>
                <w:sz w:val="22"/>
                <w:szCs w:val="22"/>
              </w:rPr>
              <w:t>/np. umowa o pracę,</w:t>
            </w:r>
          </w:p>
          <w:p w:rsidR="00C07429" w:rsidRPr="009A53F8" w:rsidRDefault="00C07429" w:rsidP="009A53F8">
            <w:pPr>
              <w:pStyle w:val="Bezodstpw"/>
              <w:spacing w:line="360" w:lineRule="auto"/>
              <w:jc w:val="center"/>
              <w:rPr>
                <w:rFonts w:asciiTheme="minorHAnsi" w:hAnsiTheme="minorHAnsi" w:cs="Tahoma"/>
                <w:b/>
                <w:sz w:val="22"/>
                <w:szCs w:val="22"/>
              </w:rPr>
            </w:pPr>
            <w:r w:rsidRPr="009A53F8">
              <w:rPr>
                <w:rFonts w:asciiTheme="minorHAnsi" w:hAnsiTheme="minorHAnsi" w:cs="Tahoma"/>
                <w:b/>
                <w:sz w:val="22"/>
                <w:szCs w:val="22"/>
              </w:rPr>
              <w:t>umowa zlecenie,</w:t>
            </w:r>
          </w:p>
          <w:p w:rsidR="00C07429" w:rsidRPr="009A53F8" w:rsidRDefault="00C07429" w:rsidP="009A53F8">
            <w:pPr>
              <w:pStyle w:val="Bezodstpw"/>
              <w:spacing w:line="360" w:lineRule="auto"/>
              <w:jc w:val="center"/>
              <w:rPr>
                <w:rFonts w:asciiTheme="minorHAnsi" w:hAnsiTheme="minorHAnsi" w:cs="Tahoma"/>
                <w:b/>
                <w:sz w:val="22"/>
                <w:szCs w:val="22"/>
              </w:rPr>
            </w:pPr>
            <w:r w:rsidRPr="009A53F8">
              <w:rPr>
                <w:rFonts w:asciiTheme="minorHAnsi" w:hAnsiTheme="minorHAnsi" w:cs="Tahoma"/>
                <w:b/>
                <w:sz w:val="22"/>
                <w:szCs w:val="22"/>
              </w:rPr>
              <w:t>zobowiązanie</w:t>
            </w:r>
          </w:p>
          <w:p w:rsidR="00C07429" w:rsidRPr="009A53F8" w:rsidRDefault="00C07429" w:rsidP="009A53F8">
            <w:pPr>
              <w:pStyle w:val="Bezodstpw"/>
              <w:spacing w:line="360" w:lineRule="auto"/>
              <w:jc w:val="center"/>
              <w:rPr>
                <w:rFonts w:asciiTheme="minorHAnsi" w:hAnsiTheme="minorHAnsi" w:cs="Tahoma"/>
                <w:b/>
                <w:sz w:val="22"/>
                <w:szCs w:val="22"/>
              </w:rPr>
            </w:pPr>
            <w:r w:rsidRPr="009A53F8">
              <w:rPr>
                <w:rFonts w:asciiTheme="minorHAnsi" w:hAnsiTheme="minorHAnsi" w:cs="Tahoma"/>
                <w:b/>
                <w:sz w:val="22"/>
                <w:szCs w:val="22"/>
              </w:rPr>
              <w:t>podmiotów trzecich/</w:t>
            </w:r>
          </w:p>
          <w:p w:rsidR="00C07429" w:rsidRPr="009A53F8" w:rsidRDefault="00C07429" w:rsidP="009A53F8">
            <w:pPr>
              <w:pStyle w:val="Bezodstpw"/>
              <w:spacing w:line="360" w:lineRule="auto"/>
              <w:jc w:val="center"/>
              <w:rPr>
                <w:rFonts w:asciiTheme="minorHAnsi" w:hAnsiTheme="minorHAnsi" w:cs="Tahoma"/>
                <w:b/>
                <w:sz w:val="22"/>
                <w:szCs w:val="22"/>
              </w:rPr>
            </w:pPr>
          </w:p>
        </w:tc>
      </w:tr>
      <w:tr w:rsidR="00C07429" w:rsidRPr="009A53F8" w:rsidTr="009A53F8">
        <w:tc>
          <w:tcPr>
            <w:tcW w:w="533" w:type="dxa"/>
          </w:tcPr>
          <w:p w:rsidR="00C07429" w:rsidRPr="009A53F8" w:rsidRDefault="00C07429" w:rsidP="009A53F8">
            <w:pPr>
              <w:pStyle w:val="Bezodstpw"/>
              <w:spacing w:line="360" w:lineRule="auto"/>
              <w:rPr>
                <w:rFonts w:asciiTheme="minorHAnsi" w:hAnsiTheme="minorHAnsi" w:cs="Tahoma"/>
                <w:sz w:val="22"/>
                <w:szCs w:val="22"/>
              </w:rPr>
            </w:pPr>
          </w:p>
        </w:tc>
        <w:tc>
          <w:tcPr>
            <w:tcW w:w="2530" w:type="dxa"/>
          </w:tcPr>
          <w:p w:rsidR="00C07429" w:rsidRPr="009A53F8" w:rsidRDefault="00C07429" w:rsidP="009A53F8">
            <w:pPr>
              <w:pStyle w:val="Bezodstpw"/>
              <w:spacing w:line="360" w:lineRule="auto"/>
              <w:rPr>
                <w:rFonts w:asciiTheme="minorHAnsi" w:hAnsiTheme="minorHAnsi" w:cs="Tahoma"/>
                <w:sz w:val="22"/>
                <w:szCs w:val="22"/>
              </w:rPr>
            </w:pPr>
          </w:p>
        </w:tc>
        <w:tc>
          <w:tcPr>
            <w:tcW w:w="1460" w:type="dxa"/>
          </w:tcPr>
          <w:p w:rsidR="00C07429" w:rsidRPr="009A53F8" w:rsidRDefault="00C07429" w:rsidP="009A53F8">
            <w:pPr>
              <w:pStyle w:val="Bezodstpw"/>
              <w:spacing w:line="360" w:lineRule="auto"/>
              <w:rPr>
                <w:rFonts w:asciiTheme="minorHAnsi" w:hAnsiTheme="minorHAnsi" w:cs="Tahoma"/>
                <w:sz w:val="22"/>
                <w:szCs w:val="22"/>
              </w:rPr>
            </w:pPr>
          </w:p>
        </w:tc>
        <w:tc>
          <w:tcPr>
            <w:tcW w:w="1558" w:type="dxa"/>
          </w:tcPr>
          <w:p w:rsidR="00C07429" w:rsidRPr="009A53F8" w:rsidRDefault="00C07429" w:rsidP="009A53F8">
            <w:pPr>
              <w:pStyle w:val="Bezodstpw"/>
              <w:spacing w:line="360" w:lineRule="auto"/>
              <w:rPr>
                <w:rFonts w:asciiTheme="minorHAnsi" w:hAnsiTheme="minorHAnsi" w:cs="Tahoma"/>
                <w:sz w:val="22"/>
                <w:szCs w:val="22"/>
              </w:rPr>
            </w:pPr>
          </w:p>
        </w:tc>
        <w:tc>
          <w:tcPr>
            <w:tcW w:w="2676" w:type="dxa"/>
          </w:tcPr>
          <w:p w:rsidR="00C07429" w:rsidRPr="009A53F8" w:rsidRDefault="00C07429" w:rsidP="009A53F8">
            <w:pPr>
              <w:pStyle w:val="Bezodstpw"/>
              <w:spacing w:line="360" w:lineRule="auto"/>
              <w:rPr>
                <w:rFonts w:asciiTheme="minorHAnsi" w:hAnsiTheme="minorHAnsi" w:cs="Tahoma"/>
                <w:sz w:val="22"/>
                <w:szCs w:val="22"/>
              </w:rPr>
            </w:pPr>
          </w:p>
        </w:tc>
      </w:tr>
      <w:tr w:rsidR="00C07429" w:rsidRPr="009A53F8" w:rsidTr="009A53F8">
        <w:tc>
          <w:tcPr>
            <w:tcW w:w="533" w:type="dxa"/>
          </w:tcPr>
          <w:p w:rsidR="00C07429" w:rsidRPr="009A53F8" w:rsidRDefault="00C07429" w:rsidP="009A53F8">
            <w:pPr>
              <w:pStyle w:val="Bezodstpw"/>
              <w:spacing w:line="360" w:lineRule="auto"/>
              <w:rPr>
                <w:rFonts w:asciiTheme="minorHAnsi" w:hAnsiTheme="minorHAnsi" w:cs="Tahoma"/>
                <w:sz w:val="22"/>
                <w:szCs w:val="22"/>
              </w:rPr>
            </w:pPr>
          </w:p>
        </w:tc>
        <w:tc>
          <w:tcPr>
            <w:tcW w:w="2530" w:type="dxa"/>
          </w:tcPr>
          <w:p w:rsidR="00C07429" w:rsidRPr="009A53F8" w:rsidRDefault="00C07429" w:rsidP="009A53F8">
            <w:pPr>
              <w:pStyle w:val="Bezodstpw"/>
              <w:spacing w:line="360" w:lineRule="auto"/>
              <w:rPr>
                <w:rFonts w:asciiTheme="minorHAnsi" w:hAnsiTheme="minorHAnsi" w:cs="Tahoma"/>
                <w:sz w:val="22"/>
                <w:szCs w:val="22"/>
              </w:rPr>
            </w:pPr>
          </w:p>
        </w:tc>
        <w:tc>
          <w:tcPr>
            <w:tcW w:w="1460" w:type="dxa"/>
          </w:tcPr>
          <w:p w:rsidR="00C07429" w:rsidRPr="009A53F8" w:rsidRDefault="00C07429" w:rsidP="009A53F8">
            <w:pPr>
              <w:pStyle w:val="Bezodstpw"/>
              <w:spacing w:line="360" w:lineRule="auto"/>
              <w:rPr>
                <w:rFonts w:asciiTheme="minorHAnsi" w:hAnsiTheme="minorHAnsi" w:cs="Tahoma"/>
                <w:sz w:val="22"/>
                <w:szCs w:val="22"/>
              </w:rPr>
            </w:pPr>
          </w:p>
        </w:tc>
        <w:tc>
          <w:tcPr>
            <w:tcW w:w="1558" w:type="dxa"/>
          </w:tcPr>
          <w:p w:rsidR="00C07429" w:rsidRPr="009A53F8" w:rsidRDefault="00C07429" w:rsidP="009A53F8">
            <w:pPr>
              <w:pStyle w:val="Bezodstpw"/>
              <w:spacing w:line="360" w:lineRule="auto"/>
              <w:rPr>
                <w:rFonts w:asciiTheme="minorHAnsi" w:hAnsiTheme="minorHAnsi" w:cs="Tahoma"/>
                <w:sz w:val="22"/>
                <w:szCs w:val="22"/>
              </w:rPr>
            </w:pPr>
          </w:p>
        </w:tc>
        <w:tc>
          <w:tcPr>
            <w:tcW w:w="2676" w:type="dxa"/>
          </w:tcPr>
          <w:p w:rsidR="00C07429" w:rsidRPr="009A53F8" w:rsidRDefault="00C07429" w:rsidP="009A53F8">
            <w:pPr>
              <w:pStyle w:val="Bezodstpw"/>
              <w:spacing w:line="360" w:lineRule="auto"/>
              <w:rPr>
                <w:rFonts w:asciiTheme="minorHAnsi" w:hAnsiTheme="minorHAnsi" w:cs="Tahoma"/>
                <w:sz w:val="22"/>
                <w:szCs w:val="22"/>
              </w:rPr>
            </w:pPr>
          </w:p>
        </w:tc>
      </w:tr>
      <w:tr w:rsidR="00C07429" w:rsidRPr="009A53F8" w:rsidTr="009A53F8">
        <w:tc>
          <w:tcPr>
            <w:tcW w:w="533" w:type="dxa"/>
          </w:tcPr>
          <w:p w:rsidR="00C07429" w:rsidRPr="009A53F8" w:rsidRDefault="00C07429" w:rsidP="009A53F8">
            <w:pPr>
              <w:pStyle w:val="Bezodstpw"/>
              <w:spacing w:line="360" w:lineRule="auto"/>
              <w:rPr>
                <w:rFonts w:asciiTheme="minorHAnsi" w:hAnsiTheme="minorHAnsi" w:cs="Tahoma"/>
                <w:sz w:val="22"/>
                <w:szCs w:val="22"/>
              </w:rPr>
            </w:pPr>
          </w:p>
        </w:tc>
        <w:tc>
          <w:tcPr>
            <w:tcW w:w="2530" w:type="dxa"/>
          </w:tcPr>
          <w:p w:rsidR="00C07429" w:rsidRPr="009A53F8" w:rsidRDefault="00C07429" w:rsidP="009A53F8">
            <w:pPr>
              <w:pStyle w:val="Bezodstpw"/>
              <w:spacing w:line="360" w:lineRule="auto"/>
              <w:rPr>
                <w:rFonts w:asciiTheme="minorHAnsi" w:hAnsiTheme="minorHAnsi" w:cs="Tahoma"/>
                <w:sz w:val="22"/>
                <w:szCs w:val="22"/>
              </w:rPr>
            </w:pPr>
          </w:p>
        </w:tc>
        <w:tc>
          <w:tcPr>
            <w:tcW w:w="1460" w:type="dxa"/>
          </w:tcPr>
          <w:p w:rsidR="00C07429" w:rsidRPr="009A53F8" w:rsidRDefault="00C07429" w:rsidP="009A53F8">
            <w:pPr>
              <w:pStyle w:val="Bezodstpw"/>
              <w:spacing w:line="360" w:lineRule="auto"/>
              <w:rPr>
                <w:rFonts w:asciiTheme="minorHAnsi" w:hAnsiTheme="minorHAnsi" w:cs="Tahoma"/>
                <w:sz w:val="22"/>
                <w:szCs w:val="22"/>
              </w:rPr>
            </w:pPr>
          </w:p>
        </w:tc>
        <w:tc>
          <w:tcPr>
            <w:tcW w:w="1558" w:type="dxa"/>
          </w:tcPr>
          <w:p w:rsidR="00C07429" w:rsidRPr="009A53F8" w:rsidRDefault="00C07429" w:rsidP="009A53F8">
            <w:pPr>
              <w:pStyle w:val="Bezodstpw"/>
              <w:spacing w:line="360" w:lineRule="auto"/>
              <w:rPr>
                <w:rFonts w:asciiTheme="minorHAnsi" w:hAnsiTheme="minorHAnsi" w:cs="Tahoma"/>
                <w:sz w:val="22"/>
                <w:szCs w:val="22"/>
              </w:rPr>
            </w:pPr>
          </w:p>
        </w:tc>
        <w:tc>
          <w:tcPr>
            <w:tcW w:w="2676" w:type="dxa"/>
          </w:tcPr>
          <w:p w:rsidR="00C07429" w:rsidRPr="009A53F8" w:rsidRDefault="00C07429" w:rsidP="009A53F8">
            <w:pPr>
              <w:pStyle w:val="Bezodstpw"/>
              <w:spacing w:line="360" w:lineRule="auto"/>
              <w:rPr>
                <w:rFonts w:asciiTheme="minorHAnsi" w:hAnsiTheme="minorHAnsi" w:cs="Tahoma"/>
                <w:sz w:val="22"/>
                <w:szCs w:val="22"/>
              </w:rPr>
            </w:pPr>
          </w:p>
        </w:tc>
      </w:tr>
      <w:tr w:rsidR="00C07429" w:rsidRPr="009A53F8" w:rsidTr="009A53F8">
        <w:tc>
          <w:tcPr>
            <w:tcW w:w="533" w:type="dxa"/>
          </w:tcPr>
          <w:p w:rsidR="00C07429" w:rsidRPr="009A53F8" w:rsidRDefault="00C07429" w:rsidP="009A53F8">
            <w:pPr>
              <w:pStyle w:val="Bezodstpw"/>
              <w:spacing w:line="360" w:lineRule="auto"/>
              <w:rPr>
                <w:rFonts w:asciiTheme="minorHAnsi" w:hAnsiTheme="minorHAnsi" w:cs="Tahoma"/>
                <w:sz w:val="22"/>
                <w:szCs w:val="22"/>
              </w:rPr>
            </w:pPr>
          </w:p>
        </w:tc>
        <w:tc>
          <w:tcPr>
            <w:tcW w:w="2530" w:type="dxa"/>
          </w:tcPr>
          <w:p w:rsidR="00C07429" w:rsidRPr="009A53F8" w:rsidRDefault="00C07429" w:rsidP="009A53F8">
            <w:pPr>
              <w:pStyle w:val="Bezodstpw"/>
              <w:spacing w:line="360" w:lineRule="auto"/>
              <w:rPr>
                <w:rFonts w:asciiTheme="minorHAnsi" w:hAnsiTheme="minorHAnsi" w:cs="Tahoma"/>
                <w:sz w:val="22"/>
                <w:szCs w:val="22"/>
              </w:rPr>
            </w:pPr>
          </w:p>
        </w:tc>
        <w:tc>
          <w:tcPr>
            <w:tcW w:w="1460" w:type="dxa"/>
          </w:tcPr>
          <w:p w:rsidR="00C07429" w:rsidRPr="009A53F8" w:rsidRDefault="00C07429" w:rsidP="009A53F8">
            <w:pPr>
              <w:pStyle w:val="Bezodstpw"/>
              <w:spacing w:line="360" w:lineRule="auto"/>
              <w:rPr>
                <w:rFonts w:asciiTheme="minorHAnsi" w:hAnsiTheme="minorHAnsi" w:cs="Tahoma"/>
                <w:sz w:val="22"/>
                <w:szCs w:val="22"/>
              </w:rPr>
            </w:pPr>
          </w:p>
        </w:tc>
        <w:tc>
          <w:tcPr>
            <w:tcW w:w="1558" w:type="dxa"/>
          </w:tcPr>
          <w:p w:rsidR="00C07429" w:rsidRPr="009A53F8" w:rsidRDefault="00C07429" w:rsidP="009A53F8">
            <w:pPr>
              <w:pStyle w:val="Bezodstpw"/>
              <w:spacing w:line="360" w:lineRule="auto"/>
              <w:rPr>
                <w:rFonts w:asciiTheme="minorHAnsi" w:hAnsiTheme="minorHAnsi" w:cs="Tahoma"/>
                <w:sz w:val="22"/>
                <w:szCs w:val="22"/>
              </w:rPr>
            </w:pPr>
          </w:p>
        </w:tc>
        <w:tc>
          <w:tcPr>
            <w:tcW w:w="2676" w:type="dxa"/>
          </w:tcPr>
          <w:p w:rsidR="00C07429" w:rsidRPr="009A53F8" w:rsidRDefault="00C07429" w:rsidP="009A53F8">
            <w:pPr>
              <w:pStyle w:val="Bezodstpw"/>
              <w:spacing w:line="360" w:lineRule="auto"/>
              <w:rPr>
                <w:rFonts w:asciiTheme="minorHAnsi" w:hAnsiTheme="minorHAnsi" w:cs="Tahoma"/>
                <w:sz w:val="22"/>
                <w:szCs w:val="22"/>
              </w:rPr>
            </w:pPr>
          </w:p>
        </w:tc>
      </w:tr>
      <w:tr w:rsidR="00C07429" w:rsidRPr="009A53F8" w:rsidTr="009A53F8">
        <w:tc>
          <w:tcPr>
            <w:tcW w:w="533" w:type="dxa"/>
          </w:tcPr>
          <w:p w:rsidR="00C07429" w:rsidRPr="009A53F8" w:rsidRDefault="00C07429" w:rsidP="009A53F8">
            <w:pPr>
              <w:pStyle w:val="Bezodstpw"/>
              <w:spacing w:line="360" w:lineRule="auto"/>
              <w:rPr>
                <w:rFonts w:asciiTheme="minorHAnsi" w:hAnsiTheme="minorHAnsi" w:cs="Tahoma"/>
                <w:sz w:val="22"/>
                <w:szCs w:val="22"/>
              </w:rPr>
            </w:pPr>
          </w:p>
        </w:tc>
        <w:tc>
          <w:tcPr>
            <w:tcW w:w="2530" w:type="dxa"/>
          </w:tcPr>
          <w:p w:rsidR="00C07429" w:rsidRPr="009A53F8" w:rsidRDefault="00C07429" w:rsidP="009A53F8">
            <w:pPr>
              <w:pStyle w:val="Bezodstpw"/>
              <w:spacing w:line="360" w:lineRule="auto"/>
              <w:rPr>
                <w:rFonts w:asciiTheme="minorHAnsi" w:hAnsiTheme="minorHAnsi" w:cs="Tahoma"/>
                <w:sz w:val="22"/>
                <w:szCs w:val="22"/>
              </w:rPr>
            </w:pPr>
          </w:p>
        </w:tc>
        <w:tc>
          <w:tcPr>
            <w:tcW w:w="1460" w:type="dxa"/>
          </w:tcPr>
          <w:p w:rsidR="00C07429" w:rsidRPr="009A53F8" w:rsidRDefault="00C07429" w:rsidP="009A53F8">
            <w:pPr>
              <w:pStyle w:val="Bezodstpw"/>
              <w:spacing w:line="360" w:lineRule="auto"/>
              <w:rPr>
                <w:rFonts w:asciiTheme="minorHAnsi" w:hAnsiTheme="minorHAnsi" w:cs="Tahoma"/>
                <w:sz w:val="22"/>
                <w:szCs w:val="22"/>
              </w:rPr>
            </w:pPr>
          </w:p>
        </w:tc>
        <w:tc>
          <w:tcPr>
            <w:tcW w:w="1558" w:type="dxa"/>
          </w:tcPr>
          <w:p w:rsidR="00C07429" w:rsidRPr="009A53F8" w:rsidRDefault="00C07429" w:rsidP="009A53F8">
            <w:pPr>
              <w:pStyle w:val="Bezodstpw"/>
              <w:spacing w:line="360" w:lineRule="auto"/>
              <w:rPr>
                <w:rFonts w:asciiTheme="minorHAnsi" w:hAnsiTheme="minorHAnsi" w:cs="Tahoma"/>
                <w:sz w:val="22"/>
                <w:szCs w:val="22"/>
              </w:rPr>
            </w:pPr>
          </w:p>
        </w:tc>
        <w:tc>
          <w:tcPr>
            <w:tcW w:w="2676" w:type="dxa"/>
          </w:tcPr>
          <w:p w:rsidR="00C07429" w:rsidRPr="009A53F8" w:rsidRDefault="00C07429" w:rsidP="009A53F8">
            <w:pPr>
              <w:pStyle w:val="Bezodstpw"/>
              <w:spacing w:line="360" w:lineRule="auto"/>
              <w:rPr>
                <w:rFonts w:asciiTheme="minorHAnsi" w:hAnsiTheme="minorHAnsi" w:cs="Tahoma"/>
                <w:sz w:val="22"/>
                <w:szCs w:val="22"/>
              </w:rPr>
            </w:pPr>
          </w:p>
        </w:tc>
      </w:tr>
    </w:tbl>
    <w:p w:rsidR="00C07429" w:rsidRPr="009A53F8" w:rsidRDefault="00C07429" w:rsidP="00C07429">
      <w:pPr>
        <w:pStyle w:val="Bezodstpw"/>
        <w:spacing w:line="360" w:lineRule="auto"/>
        <w:rPr>
          <w:rFonts w:asciiTheme="minorHAnsi" w:hAnsiTheme="minorHAnsi" w:cs="Tahoma"/>
          <w:sz w:val="22"/>
          <w:szCs w:val="22"/>
        </w:rPr>
      </w:pPr>
    </w:p>
    <w:p w:rsidR="00C07429" w:rsidRPr="009A53F8" w:rsidRDefault="00C07429" w:rsidP="00C07429">
      <w:pPr>
        <w:pStyle w:val="Bezodstpw"/>
        <w:spacing w:line="360" w:lineRule="auto"/>
        <w:jc w:val="both"/>
        <w:rPr>
          <w:rFonts w:asciiTheme="minorHAnsi" w:hAnsiTheme="minorHAnsi" w:cs="Tahoma"/>
          <w:sz w:val="22"/>
          <w:szCs w:val="22"/>
        </w:rPr>
      </w:pPr>
      <w:r w:rsidRPr="009A53F8">
        <w:rPr>
          <w:rFonts w:asciiTheme="minorHAnsi" w:hAnsiTheme="minorHAnsi" w:cs="Tahoma"/>
          <w:bCs/>
          <w:iCs/>
          <w:sz w:val="22"/>
          <w:szCs w:val="22"/>
        </w:rPr>
        <w:t>Oświadczam, że osoby które będą uczestniczyć w wykonywaniu zamówienia posiadają wymagane uprawnienia, jeżeli ustawy nakładają obowiązek posiadania takich uprawnień</w:t>
      </w:r>
    </w:p>
    <w:p w:rsidR="00C07429" w:rsidRPr="009A53F8" w:rsidRDefault="00C07429" w:rsidP="00C07429">
      <w:pPr>
        <w:pStyle w:val="Bezodstpw"/>
        <w:spacing w:line="360" w:lineRule="auto"/>
        <w:rPr>
          <w:rFonts w:asciiTheme="minorHAnsi" w:hAnsiTheme="minorHAnsi" w:cs="Tahoma"/>
          <w:sz w:val="22"/>
          <w:szCs w:val="22"/>
        </w:rPr>
      </w:pPr>
    </w:p>
    <w:p w:rsidR="00C07429" w:rsidRPr="009A53F8" w:rsidRDefault="00C07429" w:rsidP="00C07429">
      <w:pPr>
        <w:pStyle w:val="Bezodstpw"/>
        <w:spacing w:line="360" w:lineRule="auto"/>
        <w:rPr>
          <w:rFonts w:asciiTheme="minorHAnsi" w:hAnsiTheme="minorHAnsi" w:cs="Tahoma"/>
          <w:sz w:val="22"/>
          <w:szCs w:val="22"/>
        </w:rPr>
      </w:pPr>
    </w:p>
    <w:p w:rsidR="00C07429" w:rsidRPr="009A53F8" w:rsidRDefault="00C07429" w:rsidP="00DE14DE">
      <w:pPr>
        <w:pStyle w:val="Bezodstpw"/>
        <w:spacing w:line="360" w:lineRule="auto"/>
        <w:ind w:left="4956" w:firstLine="708"/>
        <w:rPr>
          <w:rFonts w:asciiTheme="minorHAnsi" w:hAnsiTheme="minorHAnsi" w:cs="Tahoma"/>
          <w:sz w:val="22"/>
          <w:szCs w:val="22"/>
        </w:rPr>
      </w:pPr>
      <w:r w:rsidRPr="009A53F8">
        <w:rPr>
          <w:rFonts w:asciiTheme="minorHAnsi" w:hAnsiTheme="minorHAnsi" w:cs="Tahoma"/>
          <w:sz w:val="22"/>
          <w:szCs w:val="22"/>
        </w:rPr>
        <w:t>.............................</w:t>
      </w:r>
      <w:r w:rsidR="00DE14DE">
        <w:rPr>
          <w:rFonts w:asciiTheme="minorHAnsi" w:hAnsiTheme="minorHAnsi" w:cs="Tahoma"/>
          <w:sz w:val="22"/>
          <w:szCs w:val="22"/>
        </w:rPr>
        <w:t>...................</w:t>
      </w:r>
    </w:p>
    <w:p w:rsidR="00C07429" w:rsidRPr="009A53F8" w:rsidRDefault="00C07429" w:rsidP="00C07429">
      <w:pPr>
        <w:pStyle w:val="Bezodstpw"/>
        <w:spacing w:line="360" w:lineRule="auto"/>
        <w:ind w:left="4956" w:firstLine="708"/>
        <w:rPr>
          <w:rFonts w:asciiTheme="minorHAnsi" w:hAnsiTheme="minorHAnsi" w:cs="Tahoma"/>
          <w:sz w:val="22"/>
          <w:szCs w:val="22"/>
        </w:rPr>
      </w:pPr>
      <w:r w:rsidRPr="009A53F8">
        <w:rPr>
          <w:rFonts w:asciiTheme="minorHAnsi" w:hAnsiTheme="minorHAnsi" w:cs="Tahoma"/>
          <w:sz w:val="22"/>
          <w:szCs w:val="22"/>
        </w:rPr>
        <w:t>Podpis osoby</w:t>
      </w:r>
      <w:r w:rsidR="00DE14DE">
        <w:rPr>
          <w:rFonts w:asciiTheme="minorHAnsi" w:hAnsiTheme="minorHAnsi" w:cs="Tahoma"/>
          <w:sz w:val="22"/>
          <w:szCs w:val="22"/>
        </w:rPr>
        <w:t xml:space="preserve"> upoważnionej </w:t>
      </w:r>
      <w:r w:rsidRPr="009A53F8">
        <w:rPr>
          <w:rFonts w:asciiTheme="minorHAnsi" w:hAnsiTheme="minorHAnsi" w:cs="Tahoma"/>
          <w:sz w:val="22"/>
          <w:szCs w:val="22"/>
        </w:rPr>
        <w:t xml:space="preserve"> </w:t>
      </w:r>
    </w:p>
    <w:p w:rsidR="00C07429" w:rsidRPr="009A53F8" w:rsidRDefault="00C07429" w:rsidP="00C07429">
      <w:pPr>
        <w:pStyle w:val="Bezodstpw"/>
        <w:spacing w:line="360" w:lineRule="auto"/>
        <w:ind w:left="4956" w:firstLine="708"/>
        <w:rPr>
          <w:rFonts w:asciiTheme="minorHAnsi" w:hAnsiTheme="minorHAnsi" w:cs="Tahoma"/>
          <w:sz w:val="22"/>
          <w:szCs w:val="22"/>
        </w:rPr>
      </w:pPr>
      <w:r w:rsidRPr="009A53F8">
        <w:rPr>
          <w:rFonts w:asciiTheme="minorHAnsi" w:hAnsiTheme="minorHAnsi" w:cs="Tahoma"/>
          <w:sz w:val="22"/>
          <w:szCs w:val="22"/>
        </w:rPr>
        <w:t>do reprezentowania Wykonawcy</w:t>
      </w:r>
    </w:p>
    <w:p w:rsidR="001A1575" w:rsidRDefault="001A1575">
      <w:pPr>
        <w:shd w:val="clear" w:color="auto" w:fill="FFFFFF"/>
        <w:spacing w:after="0" w:line="240" w:lineRule="auto"/>
        <w:jc w:val="both"/>
        <w:rPr>
          <w:rFonts w:asciiTheme="minorHAnsi" w:eastAsia="Times New Roman" w:hAnsiTheme="minorHAnsi"/>
          <w:b/>
          <w:bCs/>
          <w:color w:val="000000"/>
          <w:lang w:eastAsia="pl-PL"/>
        </w:rPr>
      </w:pPr>
    </w:p>
    <w:p w:rsidR="00601382" w:rsidRDefault="00601382">
      <w:pPr>
        <w:shd w:val="clear" w:color="auto" w:fill="FFFFFF"/>
        <w:spacing w:after="0" w:line="240" w:lineRule="auto"/>
        <w:jc w:val="both"/>
        <w:rPr>
          <w:rFonts w:asciiTheme="minorHAnsi" w:eastAsia="Times New Roman" w:hAnsiTheme="minorHAnsi"/>
          <w:b/>
          <w:bCs/>
          <w:color w:val="000000"/>
          <w:lang w:eastAsia="pl-PL"/>
        </w:rPr>
      </w:pPr>
    </w:p>
    <w:p w:rsidR="00575ABA" w:rsidRPr="00F85DEB" w:rsidRDefault="00575ABA" w:rsidP="00575ABA">
      <w:pPr>
        <w:pStyle w:val="Tekstpodstawowy"/>
        <w:spacing w:line="360" w:lineRule="auto"/>
        <w:rPr>
          <w:rFonts w:eastAsia="Arial Unicode MS"/>
          <w:color w:val="000000"/>
          <w:u w:val="single"/>
        </w:rPr>
      </w:pPr>
    </w:p>
    <w:p w:rsidR="00575ABA" w:rsidRPr="00F85DEB" w:rsidRDefault="00575ABA" w:rsidP="00575ABA">
      <w:pPr>
        <w:pStyle w:val="Nagwek1"/>
        <w:spacing w:line="360" w:lineRule="auto"/>
        <w:jc w:val="right"/>
        <w:rPr>
          <w:sz w:val="20"/>
        </w:rPr>
      </w:pPr>
      <w:r w:rsidRPr="00F85DEB">
        <w:rPr>
          <w:sz w:val="20"/>
        </w:rPr>
        <w:t xml:space="preserve">Załącznik nr </w:t>
      </w:r>
      <w:r>
        <w:rPr>
          <w:sz w:val="20"/>
        </w:rPr>
        <w:t>7</w:t>
      </w:r>
      <w:r w:rsidRPr="00F85DEB">
        <w:rPr>
          <w:sz w:val="20"/>
        </w:rPr>
        <w:t xml:space="preserve"> do </w:t>
      </w:r>
      <w:proofErr w:type="spellStart"/>
      <w:r w:rsidRPr="00F85DEB">
        <w:rPr>
          <w:sz w:val="20"/>
        </w:rPr>
        <w:t>siwz</w:t>
      </w:r>
      <w:proofErr w:type="spellEnd"/>
      <w:r w:rsidRPr="00F85DEB">
        <w:rPr>
          <w:sz w:val="20"/>
        </w:rPr>
        <w:t>.</w:t>
      </w:r>
    </w:p>
    <w:p w:rsidR="00575ABA" w:rsidRPr="00F85DEB" w:rsidRDefault="00575ABA" w:rsidP="00575ABA">
      <w:pPr>
        <w:spacing w:line="360" w:lineRule="auto"/>
        <w:rPr>
          <w:smallCaps/>
        </w:rPr>
      </w:pPr>
    </w:p>
    <w:p w:rsidR="00575ABA" w:rsidRPr="00F85DEB" w:rsidRDefault="00575ABA" w:rsidP="00575ABA">
      <w:pPr>
        <w:pStyle w:val="Nagwek1"/>
        <w:spacing w:line="360" w:lineRule="auto"/>
        <w:jc w:val="center"/>
        <w:rPr>
          <w:smallCaps/>
          <w:sz w:val="20"/>
        </w:rPr>
      </w:pPr>
    </w:p>
    <w:p w:rsidR="00575ABA" w:rsidRPr="00F85DEB" w:rsidRDefault="00575ABA" w:rsidP="00575ABA">
      <w:pPr>
        <w:pStyle w:val="Nagwek1"/>
        <w:spacing w:line="360" w:lineRule="auto"/>
        <w:jc w:val="center"/>
        <w:rPr>
          <w:smallCaps/>
          <w:sz w:val="20"/>
        </w:rPr>
      </w:pPr>
      <w:r w:rsidRPr="00F85DEB">
        <w:rPr>
          <w:smallCaps/>
          <w:sz w:val="20"/>
        </w:rPr>
        <w:t xml:space="preserve">Formularz szczegółowy oferty </w:t>
      </w:r>
    </w:p>
    <w:p w:rsidR="00575ABA" w:rsidRPr="00F85DEB" w:rsidRDefault="00575ABA" w:rsidP="00575ABA"/>
    <w:p w:rsidR="00575ABA" w:rsidRPr="00F85DEB" w:rsidRDefault="00575ABA" w:rsidP="00575ABA"/>
    <w:p w:rsidR="00575ABA" w:rsidRPr="00F85DEB" w:rsidRDefault="00575ABA" w:rsidP="00575ABA">
      <w:pPr>
        <w:pStyle w:val="Tekstpodstawowy"/>
        <w:spacing w:line="360" w:lineRule="auto"/>
        <w:rPr>
          <w:b/>
          <w:bCs/>
          <w:color w:val="000000"/>
        </w:rPr>
      </w:pPr>
      <w:r w:rsidRPr="00F85DEB">
        <w:rPr>
          <w:b/>
          <w:bCs/>
          <w:color w:val="000000"/>
        </w:rPr>
        <w:t>Nazwa i adres Wykonawcy:</w:t>
      </w:r>
    </w:p>
    <w:p w:rsidR="00575ABA" w:rsidRPr="00F85DEB" w:rsidRDefault="00575ABA" w:rsidP="00575ABA">
      <w:pPr>
        <w:pStyle w:val="Tekstpodstawowy"/>
        <w:spacing w:line="360" w:lineRule="auto"/>
        <w:rPr>
          <w:bCs/>
        </w:rPr>
      </w:pPr>
      <w:r w:rsidRPr="00F85DEB">
        <w:rPr>
          <w:b/>
          <w:bCs/>
          <w:color w:val="000000"/>
        </w:rPr>
        <w:t>………………………………………………………………………………………………………………………………………………………………………………………………………………………………………………………………………………</w:t>
      </w:r>
    </w:p>
    <w:p w:rsidR="00575ABA" w:rsidRPr="00F85DEB" w:rsidRDefault="00575ABA" w:rsidP="00575ABA">
      <w:pPr>
        <w:pStyle w:val="Tekstpodstawowy"/>
        <w:spacing w:line="360" w:lineRule="auto"/>
        <w:rPr>
          <w:rFonts w:eastAsia="Arial Unicode MS"/>
          <w:b/>
        </w:rPr>
      </w:pPr>
    </w:p>
    <w:p w:rsidR="00575ABA" w:rsidRPr="00F85DEB" w:rsidRDefault="00575ABA" w:rsidP="00575ABA">
      <w:pPr>
        <w:pStyle w:val="Tekstpodstawowy"/>
        <w:spacing w:line="360" w:lineRule="auto"/>
        <w:rPr>
          <w:rFonts w:eastAsia="Arial Unicode MS"/>
          <w:b/>
        </w:rPr>
      </w:pPr>
      <w:r w:rsidRPr="00F85DEB">
        <w:rPr>
          <w:b/>
          <w:bCs/>
        </w:rPr>
        <w:tab/>
      </w:r>
      <w:r w:rsidRPr="00F85DEB">
        <w:rPr>
          <w:b/>
          <w:bCs/>
        </w:rPr>
        <w:tab/>
      </w:r>
      <w:r w:rsidRPr="00F85DEB">
        <w:rPr>
          <w:b/>
          <w:bCs/>
        </w:rPr>
        <w:tab/>
      </w:r>
      <w:r w:rsidRPr="00F85DEB">
        <w:rPr>
          <w:b/>
          <w:bCs/>
        </w:rPr>
        <w:tab/>
      </w:r>
      <w:r w:rsidRPr="00F85DEB">
        <w:rPr>
          <w:b/>
          <w:bCs/>
        </w:rPr>
        <w:tab/>
      </w:r>
      <w:r w:rsidRPr="00F85DEB">
        <w:rPr>
          <w:b/>
          <w:bCs/>
        </w:rPr>
        <w:tab/>
      </w:r>
    </w:p>
    <w:p w:rsidR="00575ABA" w:rsidRPr="00F85DEB" w:rsidRDefault="00575ABA" w:rsidP="00575ABA">
      <w:pPr>
        <w:pStyle w:val="Tekstpodstawowy"/>
        <w:tabs>
          <w:tab w:val="left" w:pos="284"/>
        </w:tabs>
        <w:spacing w:line="360" w:lineRule="auto"/>
        <w:rPr>
          <w:bCs/>
          <w:color w:val="000000"/>
        </w:rPr>
      </w:pPr>
      <w:r w:rsidRPr="00F85DEB">
        <w:rPr>
          <w:bCs/>
          <w:color w:val="000000"/>
        </w:rPr>
        <w:t xml:space="preserve">Uwaga: jeżeli Wytwórca pochodzi spoza państwa członkowskiego, należy podać również nazwę i adres autoryzowanego przedstawiciela (art. 2 ust. 1 pkt. 20, pkt. 22, pkt. 45, art. 12 Ustawy z dnia 20.05.2010 o wyrobach medycznych ( Dz. U. z 2010 r. nr 107, poz. 679 ze </w:t>
      </w:r>
      <w:proofErr w:type="spellStart"/>
      <w:r w:rsidRPr="00F85DEB">
        <w:rPr>
          <w:bCs/>
          <w:color w:val="000000"/>
        </w:rPr>
        <w:t>zm</w:t>
      </w:r>
      <w:proofErr w:type="spellEnd"/>
      <w:r w:rsidRPr="00F85DEB">
        <w:rPr>
          <w:bCs/>
          <w:color w:val="000000"/>
        </w:rPr>
        <w:t>).</w:t>
      </w:r>
    </w:p>
    <w:p w:rsidR="00575ABA" w:rsidRPr="00F85DEB" w:rsidRDefault="00575ABA" w:rsidP="00575ABA">
      <w:pPr>
        <w:pStyle w:val="Tekstpodstawowy"/>
        <w:spacing w:before="60" w:after="60"/>
        <w:rPr>
          <w:rFonts w:eastAsia="Arial Unicode MS"/>
          <w:color w:val="000000"/>
        </w:rPr>
      </w:pPr>
    </w:p>
    <w:p w:rsidR="00575ABA" w:rsidRPr="00F85DEB" w:rsidRDefault="009D00C6" w:rsidP="00575ABA">
      <w:pPr>
        <w:pStyle w:val="Tekstpodstawowy"/>
        <w:spacing w:before="60" w:after="60"/>
        <w:jc w:val="center"/>
        <w:rPr>
          <w:rFonts w:eastAsia="Arial Unicode MS"/>
          <w:color w:val="000000"/>
        </w:rPr>
      </w:pPr>
      <w:r>
        <w:rPr>
          <w:rFonts w:eastAsia="Arial Unicode MS"/>
          <w:color w:val="000000"/>
        </w:rPr>
        <w:t>A. - Kolumny anestezjologiczno</w:t>
      </w:r>
      <w:r w:rsidR="00575ABA" w:rsidRPr="00F85DEB">
        <w:rPr>
          <w:rFonts w:eastAsia="Arial Unicode MS"/>
          <w:color w:val="000000"/>
        </w:rPr>
        <w:t xml:space="preserve"> –</w:t>
      </w:r>
      <w:r>
        <w:rPr>
          <w:rFonts w:eastAsia="Arial Unicode MS"/>
          <w:color w:val="000000"/>
        </w:rPr>
        <w:t xml:space="preserve"> sufitowa</w:t>
      </w:r>
    </w:p>
    <w:p w:rsidR="00575ABA" w:rsidRPr="00F85DEB" w:rsidRDefault="00575ABA" w:rsidP="00575ABA">
      <w:pPr>
        <w:pStyle w:val="Tekstpodstawowy"/>
        <w:spacing w:before="60" w:after="60"/>
        <w:jc w:val="center"/>
        <w:rPr>
          <w:b/>
          <w:bCs/>
          <w:color w:val="000000"/>
        </w:rPr>
      </w:pPr>
    </w:p>
    <w:tbl>
      <w:tblPr>
        <w:tblW w:w="10619" w:type="dxa"/>
        <w:jc w:val="center"/>
        <w:tblLayout w:type="fixed"/>
        <w:tblCellMar>
          <w:left w:w="70" w:type="dxa"/>
          <w:right w:w="70" w:type="dxa"/>
        </w:tblCellMar>
        <w:tblLook w:val="0000"/>
      </w:tblPr>
      <w:tblGrid>
        <w:gridCol w:w="491"/>
        <w:gridCol w:w="5103"/>
        <w:gridCol w:w="1276"/>
        <w:gridCol w:w="3749"/>
      </w:tblGrid>
      <w:tr w:rsidR="00575ABA" w:rsidRPr="00F85DEB" w:rsidTr="00575ABA">
        <w:trPr>
          <w:trHeight w:val="626"/>
          <w:jc w:val="center"/>
        </w:trPr>
        <w:tc>
          <w:tcPr>
            <w:tcW w:w="491"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pacing w:before="60" w:after="60"/>
              <w:jc w:val="center"/>
              <w:rPr>
                <w:rFonts w:eastAsia="Arial Unicode MS"/>
                <w:b/>
                <w:smallCaps/>
                <w:color w:val="000000"/>
              </w:rPr>
            </w:pPr>
            <w:r w:rsidRPr="00F85DEB">
              <w:rPr>
                <w:rFonts w:eastAsia="Arial Unicode MS"/>
                <w:b/>
                <w:smallCaps/>
                <w:color w:val="000000"/>
              </w:rPr>
              <w:t>A</w:t>
            </w:r>
          </w:p>
        </w:tc>
        <w:tc>
          <w:tcPr>
            <w:tcW w:w="10128" w:type="dxa"/>
            <w:gridSpan w:val="3"/>
            <w:tcBorders>
              <w:top w:val="single" w:sz="4" w:space="0" w:color="auto"/>
              <w:left w:val="single" w:sz="4" w:space="0" w:color="auto"/>
              <w:bottom w:val="single" w:sz="4" w:space="0" w:color="auto"/>
              <w:right w:val="single" w:sz="4" w:space="0" w:color="auto"/>
            </w:tcBorders>
            <w:vAlign w:val="center"/>
          </w:tcPr>
          <w:p w:rsidR="00575ABA" w:rsidRPr="00F85DEB" w:rsidRDefault="009D00C6" w:rsidP="00575ABA">
            <w:pPr>
              <w:spacing w:before="60" w:after="60"/>
              <w:jc w:val="center"/>
              <w:rPr>
                <w:rFonts w:eastAsia="Arial Unicode MS"/>
                <w:b/>
                <w:smallCaps/>
                <w:color w:val="000000"/>
              </w:rPr>
            </w:pPr>
            <w:r>
              <w:rPr>
                <w:rFonts w:eastAsia="Arial Unicode MS"/>
                <w:b/>
                <w:smallCaps/>
                <w:color w:val="000000"/>
              </w:rPr>
              <w:t>Kolumna anestezjologiczno</w:t>
            </w:r>
            <w:r w:rsidR="00575ABA" w:rsidRPr="00F85DEB">
              <w:rPr>
                <w:rFonts w:eastAsia="Arial Unicode MS"/>
                <w:b/>
                <w:smallCaps/>
                <w:color w:val="000000"/>
              </w:rPr>
              <w:t xml:space="preserve"> – </w:t>
            </w:r>
            <w:r>
              <w:rPr>
                <w:rFonts w:eastAsia="Arial Unicode MS"/>
                <w:b/>
                <w:smallCaps/>
                <w:color w:val="000000"/>
              </w:rPr>
              <w:t xml:space="preserve"> Sufitowa </w:t>
            </w:r>
            <w:r w:rsidR="00575ABA" w:rsidRPr="00F85DEB">
              <w:rPr>
                <w:rFonts w:eastAsia="Arial Unicode MS"/>
                <w:b/>
                <w:smallCaps/>
                <w:color w:val="000000"/>
              </w:rPr>
              <w:t xml:space="preserve">1 szt. </w:t>
            </w:r>
          </w:p>
        </w:tc>
      </w:tr>
      <w:tr w:rsidR="00575ABA" w:rsidRPr="00F85DEB" w:rsidTr="00575ABA">
        <w:trPr>
          <w:trHeight w:val="626"/>
          <w:jc w:val="center"/>
        </w:trPr>
        <w:tc>
          <w:tcPr>
            <w:tcW w:w="10619" w:type="dxa"/>
            <w:gridSpan w:val="4"/>
            <w:tcBorders>
              <w:left w:val="single" w:sz="4" w:space="0" w:color="000000"/>
              <w:bottom w:val="single" w:sz="4" w:space="0" w:color="auto"/>
              <w:right w:val="single" w:sz="4" w:space="0" w:color="000000"/>
            </w:tcBorders>
            <w:vAlign w:val="center"/>
          </w:tcPr>
          <w:p w:rsidR="00575ABA" w:rsidRPr="0030633F" w:rsidRDefault="00575ABA" w:rsidP="00575ABA">
            <w:pPr>
              <w:pStyle w:val="Nagwek3"/>
              <w:tabs>
                <w:tab w:val="left" w:pos="0"/>
              </w:tabs>
              <w:spacing w:before="60" w:after="60"/>
              <w:jc w:val="both"/>
              <w:rPr>
                <w:rFonts w:eastAsia="Arial Unicode MS"/>
                <w:color w:val="000000"/>
              </w:rPr>
            </w:pPr>
          </w:p>
          <w:p w:rsidR="00575ABA" w:rsidRPr="0030633F" w:rsidRDefault="00575ABA" w:rsidP="00575ABA">
            <w:pPr>
              <w:pStyle w:val="Nagwek3"/>
              <w:tabs>
                <w:tab w:val="left" w:pos="0"/>
              </w:tabs>
              <w:spacing w:before="60" w:after="60"/>
              <w:jc w:val="both"/>
              <w:rPr>
                <w:rFonts w:eastAsia="Arial Unicode MS"/>
                <w:color w:val="000000"/>
              </w:rPr>
            </w:pPr>
            <w:r w:rsidRPr="0030633F">
              <w:rPr>
                <w:rFonts w:eastAsia="Arial Unicode MS"/>
                <w:color w:val="000000"/>
              </w:rPr>
              <w:t xml:space="preserve">Typ: ________________ .  Model:  ____________________________ Rok produkcji: </w:t>
            </w:r>
          </w:p>
          <w:p w:rsidR="00575ABA" w:rsidRPr="0030633F" w:rsidRDefault="00575ABA" w:rsidP="00575ABA">
            <w:pPr>
              <w:pStyle w:val="Nagwek3"/>
              <w:tabs>
                <w:tab w:val="left" w:pos="0"/>
              </w:tabs>
              <w:spacing w:before="60" w:after="60"/>
              <w:jc w:val="both"/>
              <w:rPr>
                <w:rFonts w:eastAsia="Arial Unicode MS"/>
                <w:color w:val="000000"/>
              </w:rPr>
            </w:pPr>
          </w:p>
          <w:p w:rsidR="00575ABA" w:rsidRPr="0030633F" w:rsidRDefault="00575ABA" w:rsidP="00575ABA">
            <w:pPr>
              <w:pStyle w:val="Nagwek3"/>
              <w:tabs>
                <w:tab w:val="left" w:pos="0"/>
              </w:tabs>
              <w:spacing w:before="60" w:after="60"/>
              <w:jc w:val="both"/>
              <w:rPr>
                <w:rFonts w:eastAsia="Arial Unicode MS"/>
                <w:color w:val="000000"/>
              </w:rPr>
            </w:pPr>
            <w:r w:rsidRPr="0030633F">
              <w:rPr>
                <w:rFonts w:eastAsia="Arial Unicode MS"/>
                <w:color w:val="000000"/>
              </w:rPr>
              <w:t>Wytwórca: _____________________________ Kraj Wytwórcy: ______________________</w:t>
            </w:r>
          </w:p>
          <w:p w:rsidR="00575ABA" w:rsidRPr="00F85DEB" w:rsidRDefault="00575ABA" w:rsidP="00575ABA">
            <w:pPr>
              <w:rPr>
                <w:rFonts w:eastAsia="Arial Unicode MS"/>
              </w:rPr>
            </w:pPr>
          </w:p>
          <w:p w:rsidR="00575ABA" w:rsidRPr="00F85DEB" w:rsidRDefault="00575ABA" w:rsidP="00575ABA">
            <w:pPr>
              <w:rPr>
                <w:rFonts w:eastAsia="Arial Unicode MS"/>
                <w:b/>
              </w:rPr>
            </w:pPr>
            <w:r w:rsidRPr="00F85DEB">
              <w:rPr>
                <w:rFonts w:eastAsia="Arial Unicode MS"/>
                <w:b/>
              </w:rPr>
              <w:t>Autoryzowany przedstawiciel: _______________________________________________________</w:t>
            </w:r>
          </w:p>
          <w:p w:rsidR="00575ABA" w:rsidRPr="00F85DEB" w:rsidRDefault="00575ABA" w:rsidP="00575ABA">
            <w:pPr>
              <w:rPr>
                <w:rFonts w:eastAsia="Arial Unicode MS"/>
              </w:rPr>
            </w:pPr>
          </w:p>
          <w:p w:rsidR="00575ABA" w:rsidRPr="0030633F" w:rsidRDefault="00575ABA" w:rsidP="00575ABA">
            <w:pPr>
              <w:pStyle w:val="Tekstpodstawowy"/>
              <w:spacing w:line="360" w:lineRule="auto"/>
              <w:rPr>
                <w:rFonts w:eastAsia="Arial Unicode MS"/>
                <w:b/>
                <w:u w:val="single"/>
              </w:rPr>
            </w:pPr>
            <w:r w:rsidRPr="0030633F">
              <w:rPr>
                <w:rFonts w:eastAsia="Arial Unicode MS"/>
                <w:b/>
                <w:u w:val="single"/>
              </w:rPr>
              <w:t>Wykaz użytkowników urządzeń:</w:t>
            </w:r>
          </w:p>
          <w:p w:rsidR="00575ABA" w:rsidRPr="0030633F" w:rsidRDefault="00575ABA" w:rsidP="00575ABA">
            <w:pPr>
              <w:pStyle w:val="Tekstpodstawowy"/>
              <w:spacing w:line="360" w:lineRule="auto"/>
              <w:rPr>
                <w:rFonts w:eastAsia="Arial Unicode MS"/>
                <w:b/>
              </w:rPr>
            </w:pPr>
            <w:r w:rsidRPr="0030633F">
              <w:rPr>
                <w:rFonts w:eastAsia="Arial Unicode MS"/>
                <w:b/>
              </w:rPr>
              <w:t>1/80 - sala operacyjna laparoskopowa</w:t>
            </w:r>
          </w:p>
          <w:p w:rsidR="00575ABA" w:rsidRPr="0030633F" w:rsidRDefault="00575ABA" w:rsidP="00575ABA">
            <w:pPr>
              <w:pStyle w:val="Nagwek3"/>
              <w:tabs>
                <w:tab w:val="left" w:pos="0"/>
              </w:tabs>
              <w:spacing w:before="60" w:after="60"/>
              <w:jc w:val="both"/>
              <w:rPr>
                <w:rFonts w:eastAsia="Arial Unicode MS"/>
                <w:color w:val="000000"/>
              </w:rPr>
            </w:pPr>
          </w:p>
        </w:tc>
      </w:tr>
      <w:tr w:rsidR="00575ABA" w:rsidRPr="00F85DEB" w:rsidTr="00575ABA">
        <w:trPr>
          <w:trHeight w:val="332"/>
          <w:jc w:val="center"/>
        </w:trPr>
        <w:tc>
          <w:tcPr>
            <w:tcW w:w="491"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before="60" w:after="60"/>
              <w:jc w:val="center"/>
              <w:rPr>
                <w:rFonts w:eastAsia="Arial Unicode MS"/>
                <w:b/>
                <w:bCs/>
                <w:color w:val="000000"/>
              </w:rPr>
            </w:pPr>
            <w:r w:rsidRPr="00F85DEB">
              <w:rPr>
                <w:rFonts w:eastAsia="Arial Unicode MS"/>
                <w:b/>
                <w:bCs/>
                <w:color w:val="000000"/>
              </w:rPr>
              <w:lastRenderedPageBreak/>
              <w:t>Lp.</w:t>
            </w:r>
          </w:p>
        </w:tc>
        <w:tc>
          <w:tcPr>
            <w:tcW w:w="510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before="60" w:after="60"/>
              <w:jc w:val="center"/>
              <w:rPr>
                <w:rFonts w:eastAsia="Arial Unicode MS"/>
                <w:b/>
                <w:bCs/>
                <w:color w:val="000000"/>
              </w:rPr>
            </w:pPr>
            <w:r w:rsidRPr="00F85DEB">
              <w:rPr>
                <w:rFonts w:eastAsia="Arial Unicode MS"/>
                <w:b/>
                <w:bCs/>
                <w:color w:val="000000"/>
              </w:rPr>
              <w:t>Opis wymaganego parametru:</w:t>
            </w:r>
          </w:p>
        </w:tc>
        <w:tc>
          <w:tcPr>
            <w:tcW w:w="1276"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snapToGrid w:val="0"/>
              <w:spacing w:before="60" w:after="60"/>
              <w:jc w:val="center"/>
              <w:rPr>
                <w:rFonts w:eastAsia="Arial Unicode MS"/>
                <w:b/>
                <w:bCs/>
                <w:color w:val="000000"/>
              </w:rPr>
            </w:pPr>
            <w:r w:rsidRPr="00F85DEB">
              <w:rPr>
                <w:rFonts w:eastAsia="Arial Unicode MS"/>
                <w:b/>
                <w:bCs/>
                <w:color w:val="000000"/>
              </w:rPr>
              <w:t>Parametr wymagany</w:t>
            </w:r>
          </w:p>
        </w:tc>
        <w:tc>
          <w:tcPr>
            <w:tcW w:w="3749"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snapToGrid w:val="0"/>
              <w:spacing w:before="60" w:after="60"/>
              <w:jc w:val="center"/>
              <w:rPr>
                <w:rFonts w:eastAsia="Arial Unicode MS"/>
                <w:b/>
                <w:bCs/>
                <w:color w:val="000000"/>
              </w:rPr>
            </w:pPr>
            <w:r w:rsidRPr="00F85DEB">
              <w:rPr>
                <w:rFonts w:eastAsia="Arial Unicode MS"/>
                <w:b/>
                <w:bCs/>
                <w:color w:val="000000"/>
              </w:rPr>
              <w:t>Parametr oferowany</w:t>
            </w:r>
          </w:p>
        </w:tc>
      </w:tr>
      <w:tr w:rsidR="00575ABA" w:rsidRPr="00F85DEB" w:rsidTr="00575ABA">
        <w:trPr>
          <w:trHeight w:val="332"/>
          <w:jc w:val="center"/>
        </w:trPr>
        <w:tc>
          <w:tcPr>
            <w:tcW w:w="491"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79"/>
              </w:numPr>
              <w:snapToGrid w:val="0"/>
              <w:spacing w:before="60" w:after="60" w:line="240" w:lineRule="auto"/>
              <w:ind w:left="113"/>
              <w:jc w:val="center"/>
              <w:rPr>
                <w:rFonts w:eastAsia="Arial Unicode MS"/>
                <w:color w:val="000000"/>
              </w:rPr>
            </w:pPr>
          </w:p>
        </w:tc>
        <w:tc>
          <w:tcPr>
            <w:tcW w:w="510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pStyle w:val="Bezodstpw"/>
              <w:spacing w:before="60" w:after="60"/>
              <w:rPr>
                <w:color w:val="000000"/>
                <w:sz w:val="20"/>
                <w:szCs w:val="20"/>
              </w:rPr>
            </w:pPr>
            <w:r w:rsidRPr="00F85DEB">
              <w:rPr>
                <w:color w:val="000000"/>
                <w:sz w:val="20"/>
                <w:szCs w:val="20"/>
              </w:rPr>
              <w:t xml:space="preserve">Sufitowa jednostka anestezjologiczna – urządzenie zakwalifikowane do wyrobów medycznych klasy </w:t>
            </w:r>
            <w:proofErr w:type="spellStart"/>
            <w:r w:rsidRPr="00F85DEB">
              <w:rPr>
                <w:color w:val="000000"/>
                <w:sz w:val="20"/>
                <w:szCs w:val="20"/>
              </w:rPr>
              <w:t>IIb</w:t>
            </w:r>
            <w:proofErr w:type="spellEnd"/>
            <w:r w:rsidRPr="00F85DEB">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pacing w:line="100" w:lineRule="atLeast"/>
              <w:jc w:val="center"/>
            </w:pPr>
            <w:r w:rsidRPr="00F85DEB">
              <w:t>TAK</w:t>
            </w:r>
          </w:p>
          <w:p w:rsidR="00575ABA" w:rsidRPr="00F85DEB" w:rsidRDefault="00575ABA" w:rsidP="00575ABA">
            <w:pPr>
              <w:suppressAutoHyphens/>
              <w:spacing w:line="100" w:lineRule="atLeast"/>
              <w:jc w:val="center"/>
            </w:pPr>
          </w:p>
        </w:tc>
        <w:tc>
          <w:tcPr>
            <w:tcW w:w="3749"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tabs>
                <w:tab w:val="left" w:pos="7089"/>
              </w:tabs>
              <w:spacing w:before="60" w:after="60"/>
              <w:rPr>
                <w:color w:val="000000"/>
                <w:sz w:val="20"/>
                <w:szCs w:val="20"/>
              </w:rPr>
            </w:pPr>
          </w:p>
        </w:tc>
      </w:tr>
      <w:tr w:rsidR="00575ABA" w:rsidRPr="00F85DEB" w:rsidTr="00575ABA">
        <w:trPr>
          <w:trHeight w:val="332"/>
          <w:jc w:val="center"/>
        </w:trPr>
        <w:tc>
          <w:tcPr>
            <w:tcW w:w="491"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79"/>
              </w:numPr>
              <w:snapToGrid w:val="0"/>
              <w:spacing w:before="60" w:after="60" w:line="240" w:lineRule="auto"/>
              <w:ind w:left="113"/>
              <w:jc w:val="center"/>
              <w:rPr>
                <w:rFonts w:eastAsia="Arial Unicode MS"/>
                <w:color w:val="000000"/>
              </w:rPr>
            </w:pPr>
          </w:p>
        </w:tc>
        <w:tc>
          <w:tcPr>
            <w:tcW w:w="510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pStyle w:val="Bezodstpw"/>
              <w:spacing w:before="60" w:after="60"/>
              <w:rPr>
                <w:color w:val="000000"/>
                <w:sz w:val="20"/>
                <w:szCs w:val="20"/>
              </w:rPr>
            </w:pPr>
            <w:r w:rsidRPr="00F85DEB">
              <w:rPr>
                <w:color w:val="000000"/>
                <w:sz w:val="20"/>
                <w:szCs w:val="20"/>
              </w:rPr>
              <w:t>Urządzenie powinno być łatwe w utrzymaniu czystości – gładkie powierzchnie bez wystających elementów obudowy, widocznych śrub, ostrych krawędzi i kantów.</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uppressAutoHyphens/>
              <w:spacing w:line="100" w:lineRule="atLeast"/>
              <w:jc w:val="center"/>
            </w:pPr>
            <w:r w:rsidRPr="00F85DEB">
              <w:t>TAK</w:t>
            </w:r>
          </w:p>
        </w:tc>
        <w:tc>
          <w:tcPr>
            <w:tcW w:w="3749"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491"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79"/>
              </w:numPr>
              <w:snapToGrid w:val="0"/>
              <w:spacing w:before="60" w:after="60" w:line="240" w:lineRule="auto"/>
              <w:ind w:left="113"/>
              <w:jc w:val="center"/>
              <w:rPr>
                <w:rFonts w:eastAsia="Arial Unicode MS"/>
                <w:color w:val="000000"/>
              </w:rPr>
            </w:pPr>
          </w:p>
        </w:tc>
        <w:tc>
          <w:tcPr>
            <w:tcW w:w="510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pStyle w:val="Bezodstpw"/>
              <w:spacing w:before="60" w:after="60"/>
              <w:rPr>
                <w:color w:val="000000"/>
                <w:sz w:val="20"/>
                <w:szCs w:val="20"/>
              </w:rPr>
            </w:pPr>
            <w:r w:rsidRPr="00F85DEB">
              <w:rPr>
                <w:color w:val="000000"/>
                <w:sz w:val="20"/>
                <w:szCs w:val="20"/>
              </w:rPr>
              <w:t>Zestaw przyłączy elektryczno-gazowych na płycie stropowej mocowanych na sztywny lut do systemu szybkozłączy. Obudowa stropowa dopasowana do rusztu sufitu podwieszonego.</w:t>
            </w:r>
          </w:p>
          <w:p w:rsidR="00575ABA" w:rsidRPr="00F85DEB" w:rsidRDefault="00575ABA" w:rsidP="00575ABA">
            <w:pPr>
              <w:pStyle w:val="Bezodstpw"/>
              <w:spacing w:before="60" w:after="60"/>
              <w:rPr>
                <w:color w:val="000000"/>
                <w:sz w:val="20"/>
                <w:szCs w:val="20"/>
              </w:rPr>
            </w:pPr>
            <w:r w:rsidRPr="00F85DEB">
              <w:rPr>
                <w:sz w:val="20"/>
                <w:szCs w:val="20"/>
              </w:rPr>
              <w:t>Interfejsowa płyta sufitowa wyposażona w elektryczną i gazową listwę zasilającą. Listwy winny posiadać niezbędne kostki, zawory, serwisowe gwarantujące odcięcie zasilania gazowego kolumny w przypadku ewentualnej usterki lub celach serwisowych.</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pacing w:line="100" w:lineRule="atLeast"/>
              <w:jc w:val="center"/>
            </w:pPr>
            <w:r w:rsidRPr="00F85DEB">
              <w:t>TAK</w:t>
            </w:r>
          </w:p>
          <w:p w:rsidR="00575ABA" w:rsidRPr="00F85DEB" w:rsidRDefault="00575ABA" w:rsidP="00575ABA">
            <w:pPr>
              <w:suppressAutoHyphens/>
              <w:spacing w:line="100" w:lineRule="atLeast"/>
              <w:jc w:val="center"/>
            </w:pPr>
          </w:p>
        </w:tc>
        <w:tc>
          <w:tcPr>
            <w:tcW w:w="3749"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491"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79"/>
              </w:numPr>
              <w:snapToGrid w:val="0"/>
              <w:spacing w:before="60" w:after="60" w:line="240" w:lineRule="auto"/>
              <w:ind w:left="113"/>
              <w:jc w:val="center"/>
              <w:rPr>
                <w:rFonts w:eastAsia="Arial Unicode MS"/>
                <w:color w:val="000000"/>
              </w:rPr>
            </w:pPr>
          </w:p>
        </w:tc>
        <w:tc>
          <w:tcPr>
            <w:tcW w:w="510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pStyle w:val="Bezodstpw"/>
              <w:spacing w:before="60" w:after="60"/>
              <w:rPr>
                <w:color w:val="000000"/>
                <w:sz w:val="20"/>
                <w:szCs w:val="20"/>
              </w:rPr>
            </w:pPr>
            <w:r w:rsidRPr="00F85DEB">
              <w:rPr>
                <w:color w:val="000000"/>
                <w:sz w:val="20"/>
                <w:szCs w:val="20"/>
              </w:rPr>
              <w:t xml:space="preserve">Zawieszenie kolumny: płyta stropowa wraz z płytą połączeń gazowo-elektrycznych i kwadratową, stropową maskownicą. Przyłącza gazów medycznych na </w:t>
            </w:r>
            <w:proofErr w:type="spellStart"/>
            <w:r w:rsidRPr="00F85DEB">
              <w:rPr>
                <w:color w:val="000000"/>
                <w:sz w:val="20"/>
                <w:szCs w:val="20"/>
              </w:rPr>
              <w:t>szybkozłączkach</w:t>
            </w:r>
            <w:proofErr w:type="spellEnd"/>
            <w:r w:rsidRPr="00F85DEB">
              <w:rPr>
                <w:color w:val="000000"/>
                <w:sz w:val="20"/>
                <w:szCs w:val="20"/>
              </w:rPr>
              <w:t xml:space="preserve"> lutowanych do przewodów instalacji szpitalnej.</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pacing w:line="100" w:lineRule="atLeast"/>
              <w:jc w:val="center"/>
            </w:pPr>
            <w:r w:rsidRPr="00F85DEB">
              <w:t>TAK</w:t>
            </w:r>
          </w:p>
          <w:p w:rsidR="00575ABA" w:rsidRPr="00F85DEB" w:rsidRDefault="00575ABA" w:rsidP="00575ABA">
            <w:pPr>
              <w:suppressAutoHyphens/>
              <w:spacing w:line="100" w:lineRule="atLeast"/>
              <w:jc w:val="center"/>
            </w:pPr>
          </w:p>
        </w:tc>
        <w:tc>
          <w:tcPr>
            <w:tcW w:w="3749"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491"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79"/>
              </w:numPr>
              <w:snapToGrid w:val="0"/>
              <w:spacing w:before="60" w:after="60" w:line="240" w:lineRule="auto"/>
              <w:ind w:left="113"/>
              <w:jc w:val="center"/>
              <w:rPr>
                <w:rFonts w:eastAsia="Arial Unicode MS"/>
                <w:color w:val="000000"/>
              </w:rPr>
            </w:pPr>
          </w:p>
        </w:tc>
        <w:tc>
          <w:tcPr>
            <w:tcW w:w="510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pStyle w:val="Bezodstpw"/>
              <w:spacing w:before="60" w:after="60"/>
              <w:rPr>
                <w:color w:val="000000"/>
                <w:sz w:val="20"/>
                <w:szCs w:val="20"/>
              </w:rPr>
            </w:pPr>
            <w:r w:rsidRPr="00F85DEB">
              <w:rPr>
                <w:color w:val="000000"/>
                <w:sz w:val="20"/>
                <w:szCs w:val="20"/>
              </w:rPr>
              <w:t xml:space="preserve">Kolumna dwuramienna o długości ramion: </w:t>
            </w:r>
          </w:p>
          <w:p w:rsidR="00575ABA" w:rsidRPr="00F85DEB" w:rsidRDefault="00575ABA" w:rsidP="00575ABA">
            <w:pPr>
              <w:pStyle w:val="Bezodstpw"/>
              <w:spacing w:before="60" w:after="60"/>
              <w:rPr>
                <w:color w:val="000000"/>
                <w:sz w:val="20"/>
                <w:szCs w:val="20"/>
              </w:rPr>
            </w:pPr>
            <w:r w:rsidRPr="00F85DEB">
              <w:rPr>
                <w:color w:val="000000"/>
                <w:sz w:val="20"/>
                <w:szCs w:val="20"/>
              </w:rPr>
              <w:t>pierwsze ramie  - 600 mm ±5%.</w:t>
            </w:r>
          </w:p>
          <w:p w:rsidR="00575ABA" w:rsidRPr="00F85DEB" w:rsidRDefault="00575ABA" w:rsidP="00575ABA">
            <w:pPr>
              <w:pStyle w:val="Bezodstpw"/>
              <w:spacing w:before="60" w:after="60"/>
              <w:rPr>
                <w:color w:val="000000"/>
                <w:sz w:val="20"/>
                <w:szCs w:val="20"/>
              </w:rPr>
            </w:pPr>
            <w:r w:rsidRPr="00F85DEB">
              <w:rPr>
                <w:color w:val="000000"/>
                <w:sz w:val="20"/>
                <w:szCs w:val="20"/>
              </w:rPr>
              <w:t>drugie ramie  - 800 mm ±5 %.</w:t>
            </w:r>
          </w:p>
          <w:p w:rsidR="00575ABA" w:rsidRPr="00F85DEB" w:rsidRDefault="00575ABA" w:rsidP="00575ABA">
            <w:pPr>
              <w:pStyle w:val="Bezodstpw"/>
              <w:spacing w:before="60" w:after="60"/>
              <w:rPr>
                <w:color w:val="000000"/>
                <w:sz w:val="20"/>
                <w:szCs w:val="20"/>
                <w:vertAlign w:val="superscript"/>
              </w:rPr>
            </w:pPr>
            <w:r w:rsidRPr="00F85DEB">
              <w:rPr>
                <w:color w:val="000000"/>
                <w:spacing w:val="-4"/>
                <w:sz w:val="20"/>
                <w:szCs w:val="20"/>
              </w:rPr>
              <w:t>Kąt obrotu każdego przegubu i głowicy min. 330° .  Możliwość ograniczania kąta obrotu ramion co 12°</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pacing w:line="100" w:lineRule="atLeast"/>
              <w:jc w:val="center"/>
            </w:pPr>
            <w:r w:rsidRPr="00F85DEB">
              <w:t>TAK</w:t>
            </w:r>
          </w:p>
          <w:p w:rsidR="00575ABA" w:rsidRPr="00F85DEB" w:rsidRDefault="00575ABA" w:rsidP="00575ABA">
            <w:pPr>
              <w:suppressAutoHyphens/>
              <w:spacing w:line="100" w:lineRule="atLeast"/>
              <w:jc w:val="center"/>
            </w:pPr>
            <w:r w:rsidRPr="00F85DEB">
              <w:t>(podać zasięg całkowity)</w:t>
            </w:r>
          </w:p>
        </w:tc>
        <w:tc>
          <w:tcPr>
            <w:tcW w:w="3749"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491"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79"/>
              </w:numPr>
              <w:snapToGrid w:val="0"/>
              <w:spacing w:before="60" w:after="60" w:line="240" w:lineRule="auto"/>
              <w:ind w:left="113"/>
              <w:jc w:val="center"/>
              <w:rPr>
                <w:rFonts w:eastAsia="Arial Unicode MS"/>
                <w:color w:val="000000"/>
              </w:rPr>
            </w:pPr>
          </w:p>
        </w:tc>
        <w:tc>
          <w:tcPr>
            <w:tcW w:w="510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pStyle w:val="Bezodstpw"/>
              <w:spacing w:before="60" w:after="60"/>
              <w:rPr>
                <w:color w:val="000000"/>
                <w:sz w:val="20"/>
                <w:szCs w:val="20"/>
              </w:rPr>
            </w:pPr>
            <w:r w:rsidRPr="00F85DEB">
              <w:rPr>
                <w:color w:val="000000"/>
                <w:sz w:val="20"/>
                <w:szCs w:val="20"/>
              </w:rPr>
              <w:t>Obciążenie kolumny sprzętem zamocowanym do konsoli, ustawionym na półce: min. 180 kg.</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pacing w:line="100" w:lineRule="atLeast"/>
              <w:jc w:val="center"/>
            </w:pPr>
            <w:r w:rsidRPr="00F85DEB">
              <w:t>TAK</w:t>
            </w:r>
          </w:p>
          <w:p w:rsidR="00575ABA" w:rsidRPr="00F85DEB" w:rsidRDefault="00575ABA" w:rsidP="00575ABA">
            <w:pPr>
              <w:suppressAutoHyphens/>
              <w:spacing w:line="100" w:lineRule="atLeast"/>
              <w:jc w:val="center"/>
            </w:pPr>
            <w:r w:rsidRPr="00F85DEB">
              <w:t>(podać)</w:t>
            </w:r>
          </w:p>
        </w:tc>
        <w:tc>
          <w:tcPr>
            <w:tcW w:w="3749"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491"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79"/>
              </w:numPr>
              <w:snapToGrid w:val="0"/>
              <w:spacing w:before="60" w:after="60" w:line="240" w:lineRule="auto"/>
              <w:ind w:left="113"/>
              <w:jc w:val="center"/>
              <w:rPr>
                <w:rFonts w:eastAsia="Arial Unicode MS"/>
                <w:color w:val="000000"/>
              </w:rPr>
            </w:pPr>
          </w:p>
        </w:tc>
        <w:tc>
          <w:tcPr>
            <w:tcW w:w="510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pStyle w:val="Bezodstpw"/>
              <w:spacing w:before="60" w:after="60"/>
              <w:rPr>
                <w:color w:val="000000"/>
                <w:spacing w:val="-4"/>
                <w:sz w:val="20"/>
                <w:szCs w:val="20"/>
              </w:rPr>
            </w:pPr>
            <w:r w:rsidRPr="00F85DEB">
              <w:rPr>
                <w:color w:val="000000"/>
                <w:spacing w:val="-4"/>
                <w:sz w:val="20"/>
                <w:szCs w:val="20"/>
              </w:rPr>
              <w:t>Wszystkie trzy przeguby ramion wyposażone w hamulce mechaniczne cierne oraz hamulce pneumatyczne.  Konstrukcja hamulców musi zapewniać stabilne zatrzymanie kolumny w przypadku braku sprężonego powietrza, musi jednak umożliwiać też poruszenie kolumną w takiej sytuacji przy użyciu zwiększonej siły manewrowania (opór hamulców musi mieć możliwość regulacji serwisowej).</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uppressAutoHyphens/>
              <w:spacing w:line="100" w:lineRule="atLeast"/>
              <w:jc w:val="center"/>
            </w:pPr>
            <w:r w:rsidRPr="00F85DEB">
              <w:t>TAK</w:t>
            </w:r>
          </w:p>
        </w:tc>
        <w:tc>
          <w:tcPr>
            <w:tcW w:w="3749"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pacing w:val="-4"/>
                <w:sz w:val="20"/>
                <w:szCs w:val="20"/>
              </w:rPr>
            </w:pPr>
          </w:p>
        </w:tc>
      </w:tr>
      <w:tr w:rsidR="00575ABA" w:rsidRPr="00F85DEB" w:rsidTr="00575ABA">
        <w:trPr>
          <w:trHeight w:val="332"/>
          <w:jc w:val="center"/>
        </w:trPr>
        <w:tc>
          <w:tcPr>
            <w:tcW w:w="491" w:type="dxa"/>
            <w:tcBorders>
              <w:top w:val="single" w:sz="4" w:space="0" w:color="auto"/>
              <w:left w:val="single" w:sz="4" w:space="0" w:color="000000"/>
              <w:bottom w:val="single" w:sz="4" w:space="0" w:color="auto"/>
              <w:right w:val="single" w:sz="4" w:space="0" w:color="auto"/>
            </w:tcBorders>
            <w:vAlign w:val="center"/>
          </w:tcPr>
          <w:p w:rsidR="00575ABA" w:rsidRPr="00F85DEB" w:rsidRDefault="00575ABA" w:rsidP="00B8553F">
            <w:pPr>
              <w:numPr>
                <w:ilvl w:val="0"/>
                <w:numId w:val="79"/>
              </w:numPr>
              <w:snapToGrid w:val="0"/>
              <w:spacing w:before="60" w:after="60" w:line="240" w:lineRule="auto"/>
              <w:ind w:left="113"/>
              <w:jc w:val="center"/>
              <w:rPr>
                <w:rFonts w:eastAsia="Arial Unicode MS"/>
                <w:color w:val="000000"/>
              </w:rPr>
            </w:pPr>
          </w:p>
        </w:tc>
        <w:tc>
          <w:tcPr>
            <w:tcW w:w="5103"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pacing w:line="100" w:lineRule="atLeast"/>
              <w:rPr>
                <w:rFonts w:ascii="Times New Roman" w:hAnsi="Times New Roman"/>
                <w:sz w:val="20"/>
                <w:szCs w:val="20"/>
              </w:rPr>
            </w:pPr>
            <w:r w:rsidRPr="00B00129">
              <w:rPr>
                <w:rFonts w:ascii="Times New Roman" w:hAnsi="Times New Roman"/>
                <w:color w:val="000000"/>
                <w:sz w:val="20"/>
                <w:szCs w:val="20"/>
              </w:rPr>
              <w:t xml:space="preserve">Sterowanie hamulcami pneumatycznymi musi odbywać się za pomocą manipulatora trwale połączonego z półką. Manipulator w formie dwuręcznego uchwytu, na frontowej krawędzi półki, zawierającego w sobie wyraźnie oznaczone przyciski sterownicze przegubów.  </w:t>
            </w:r>
            <w:r w:rsidRPr="00B00129">
              <w:rPr>
                <w:rFonts w:ascii="Times New Roman" w:hAnsi="Times New Roman"/>
                <w:sz w:val="20"/>
                <w:szCs w:val="20"/>
              </w:rPr>
              <w:t xml:space="preserve">Ramiona wysięgnika i </w:t>
            </w:r>
            <w:r w:rsidRPr="00B00129">
              <w:rPr>
                <w:rFonts w:ascii="Times New Roman" w:hAnsi="Times New Roman"/>
                <w:sz w:val="20"/>
                <w:szCs w:val="20"/>
              </w:rPr>
              <w:lastRenderedPageBreak/>
              <w:t xml:space="preserve">przyciski zwalniające hamulce oznaczone kolorami w sposób ułatwiający obsługę kolumny: przycisk i obsługiwane przez ten przycisk ramię oznaczone takim samym kolorem (innym niż drugi przycisk i drugie ramię). </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uppressAutoHyphens/>
              <w:spacing w:line="100" w:lineRule="atLeast"/>
              <w:jc w:val="center"/>
            </w:pPr>
            <w:r w:rsidRPr="00F85DEB">
              <w:lastRenderedPageBreak/>
              <w:t>TAK</w:t>
            </w:r>
          </w:p>
        </w:tc>
        <w:tc>
          <w:tcPr>
            <w:tcW w:w="3749"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spacing w:line="100" w:lineRule="atLeast"/>
              <w:rPr>
                <w:color w:val="000000"/>
              </w:rPr>
            </w:pPr>
          </w:p>
        </w:tc>
      </w:tr>
      <w:tr w:rsidR="00575ABA" w:rsidRPr="00F85DEB" w:rsidTr="00575ABA">
        <w:trPr>
          <w:trHeight w:val="332"/>
          <w:jc w:val="center"/>
        </w:trPr>
        <w:tc>
          <w:tcPr>
            <w:tcW w:w="491"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79"/>
              </w:numPr>
              <w:snapToGrid w:val="0"/>
              <w:spacing w:before="60" w:after="60" w:line="240" w:lineRule="auto"/>
              <w:ind w:left="113"/>
              <w:jc w:val="center"/>
              <w:rPr>
                <w:rFonts w:eastAsia="Arial Unicode MS"/>
                <w:color w:val="000000"/>
              </w:rPr>
            </w:pPr>
          </w:p>
        </w:tc>
        <w:tc>
          <w:tcPr>
            <w:tcW w:w="510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pStyle w:val="Bezodstpw"/>
              <w:spacing w:before="60" w:after="60"/>
              <w:rPr>
                <w:color w:val="000000"/>
                <w:sz w:val="20"/>
                <w:szCs w:val="20"/>
              </w:rPr>
            </w:pPr>
            <w:r w:rsidRPr="00F85DEB">
              <w:rPr>
                <w:color w:val="000000"/>
                <w:sz w:val="20"/>
                <w:szCs w:val="20"/>
              </w:rPr>
              <w:t xml:space="preserve">Punkty poboru </w:t>
            </w:r>
            <w:r w:rsidRPr="00F85DEB">
              <w:rPr>
                <w:sz w:val="20"/>
                <w:szCs w:val="20"/>
              </w:rPr>
              <w:t>medycznych w standardzie AGA w okrągłych modułach:</w:t>
            </w:r>
          </w:p>
          <w:p w:rsidR="00575ABA" w:rsidRPr="00F85DEB" w:rsidRDefault="00575ABA" w:rsidP="00575ABA">
            <w:pPr>
              <w:pStyle w:val="Bezodstpw"/>
              <w:spacing w:before="60" w:after="60"/>
              <w:rPr>
                <w:color w:val="000000"/>
                <w:sz w:val="20"/>
                <w:szCs w:val="20"/>
              </w:rPr>
            </w:pPr>
            <w:r w:rsidRPr="00F85DEB">
              <w:rPr>
                <w:color w:val="000000"/>
                <w:sz w:val="20"/>
                <w:szCs w:val="20"/>
              </w:rPr>
              <w:t>2 x AIR – sprężone powietrze</w:t>
            </w:r>
          </w:p>
          <w:p w:rsidR="00575ABA" w:rsidRPr="00F85DEB" w:rsidRDefault="00575ABA" w:rsidP="00575ABA">
            <w:pPr>
              <w:pStyle w:val="Bezodstpw"/>
              <w:spacing w:before="60" w:after="60"/>
              <w:rPr>
                <w:color w:val="000000"/>
                <w:sz w:val="20"/>
                <w:szCs w:val="20"/>
              </w:rPr>
            </w:pPr>
            <w:r w:rsidRPr="00F85DEB">
              <w:rPr>
                <w:color w:val="000000"/>
                <w:sz w:val="20"/>
                <w:szCs w:val="20"/>
              </w:rPr>
              <w:t>2 x O2 – tlen</w:t>
            </w:r>
          </w:p>
          <w:p w:rsidR="00575ABA" w:rsidRPr="00F85DEB" w:rsidRDefault="00575ABA" w:rsidP="00575ABA">
            <w:pPr>
              <w:pStyle w:val="Bezodstpw"/>
              <w:spacing w:before="60" w:after="60"/>
              <w:rPr>
                <w:color w:val="000000"/>
                <w:sz w:val="20"/>
                <w:szCs w:val="20"/>
              </w:rPr>
            </w:pPr>
            <w:r w:rsidRPr="00F85DEB">
              <w:rPr>
                <w:color w:val="000000"/>
                <w:sz w:val="20"/>
                <w:szCs w:val="20"/>
              </w:rPr>
              <w:t>2 x VAC – próżnia</w:t>
            </w:r>
          </w:p>
          <w:p w:rsidR="00575ABA" w:rsidRPr="00F85DEB" w:rsidRDefault="00575ABA" w:rsidP="00575ABA">
            <w:pPr>
              <w:pStyle w:val="Bezodstpw"/>
              <w:spacing w:before="60" w:after="60"/>
              <w:rPr>
                <w:color w:val="000000"/>
                <w:sz w:val="20"/>
                <w:szCs w:val="20"/>
              </w:rPr>
            </w:pPr>
            <w:r w:rsidRPr="00F85DEB">
              <w:rPr>
                <w:color w:val="000000"/>
                <w:sz w:val="20"/>
                <w:szCs w:val="20"/>
              </w:rPr>
              <w:t>2x N2O – podtlenek azotu</w:t>
            </w:r>
          </w:p>
          <w:p w:rsidR="00575ABA" w:rsidRPr="00F85DEB" w:rsidRDefault="00575ABA" w:rsidP="00575ABA">
            <w:pPr>
              <w:pStyle w:val="Bezodstpw"/>
              <w:spacing w:before="60" w:after="60"/>
              <w:rPr>
                <w:color w:val="000000"/>
                <w:sz w:val="20"/>
                <w:szCs w:val="20"/>
              </w:rPr>
            </w:pPr>
            <w:r w:rsidRPr="00F85DEB">
              <w:rPr>
                <w:color w:val="000000"/>
                <w:sz w:val="20"/>
                <w:szCs w:val="20"/>
              </w:rPr>
              <w:t>1x AGSS – odciąg gazów anestezyjnych</w:t>
            </w:r>
          </w:p>
          <w:p w:rsidR="00575ABA" w:rsidRPr="00F85DEB" w:rsidRDefault="00575ABA" w:rsidP="00575ABA">
            <w:pPr>
              <w:pStyle w:val="Bezodstpw"/>
              <w:spacing w:before="60" w:after="60"/>
              <w:rPr>
                <w:color w:val="000000"/>
                <w:sz w:val="20"/>
                <w:szCs w:val="20"/>
              </w:rPr>
            </w:pPr>
            <w:r w:rsidRPr="00F85DEB">
              <w:rPr>
                <w:sz w:val="20"/>
                <w:szCs w:val="20"/>
              </w:rPr>
              <w:t>Wszystkie punkty poboru gazów medycznych oznaczone znakiem CE, trwale opisane i oznaczone kolorami kodującymi typ gazu zgodnie z normą PN-ISO 32.</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pacing w:line="100" w:lineRule="atLeast"/>
              <w:jc w:val="center"/>
            </w:pPr>
            <w:r w:rsidRPr="00F85DEB">
              <w:t>TAK</w:t>
            </w:r>
          </w:p>
          <w:p w:rsidR="00575ABA" w:rsidRPr="00F85DEB" w:rsidRDefault="00575ABA" w:rsidP="00575ABA">
            <w:pPr>
              <w:suppressAutoHyphens/>
              <w:spacing w:line="100" w:lineRule="atLeast"/>
              <w:jc w:val="center"/>
            </w:pPr>
            <w:r w:rsidRPr="00F85DEB">
              <w:t>(podać)</w:t>
            </w:r>
          </w:p>
        </w:tc>
        <w:tc>
          <w:tcPr>
            <w:tcW w:w="3749"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491" w:type="dxa"/>
            <w:tcBorders>
              <w:top w:val="single" w:sz="4" w:space="0" w:color="auto"/>
              <w:left w:val="single" w:sz="4" w:space="0" w:color="000000"/>
              <w:bottom w:val="single" w:sz="4" w:space="0" w:color="auto"/>
              <w:right w:val="single" w:sz="4" w:space="0" w:color="auto"/>
            </w:tcBorders>
            <w:vAlign w:val="center"/>
          </w:tcPr>
          <w:p w:rsidR="00575ABA" w:rsidRPr="00F85DEB" w:rsidRDefault="00575ABA" w:rsidP="00B8553F">
            <w:pPr>
              <w:numPr>
                <w:ilvl w:val="0"/>
                <w:numId w:val="79"/>
              </w:numPr>
              <w:snapToGrid w:val="0"/>
              <w:spacing w:before="60" w:after="60" w:line="240" w:lineRule="auto"/>
              <w:ind w:left="113"/>
              <w:jc w:val="center"/>
              <w:rPr>
                <w:rFonts w:eastAsia="Arial Unicode MS"/>
                <w:color w:val="000000"/>
              </w:rPr>
            </w:pPr>
          </w:p>
        </w:tc>
        <w:tc>
          <w:tcPr>
            <w:tcW w:w="510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pStyle w:val="Bezodstpw"/>
              <w:spacing w:before="60" w:after="60"/>
              <w:rPr>
                <w:color w:val="000000"/>
                <w:sz w:val="20"/>
                <w:szCs w:val="20"/>
              </w:rPr>
            </w:pPr>
            <w:r w:rsidRPr="00F85DEB">
              <w:rPr>
                <w:color w:val="000000"/>
                <w:sz w:val="20"/>
                <w:szCs w:val="20"/>
              </w:rPr>
              <w:t>Wyposażenie konsoli w gniazda elektryczne.</w:t>
            </w:r>
          </w:p>
          <w:p w:rsidR="00575ABA" w:rsidRPr="00F85DEB" w:rsidRDefault="00575ABA" w:rsidP="00575ABA">
            <w:pPr>
              <w:spacing w:line="100" w:lineRule="atLeast"/>
            </w:pPr>
            <w:r w:rsidRPr="00F85DEB">
              <w:t xml:space="preserve">Gniazda elektryczne 230V montowane w ramkach osprzętowych wielokrotnych. Gniazda z bolcem „0” ochronnym w najwyższym położeniu zgodne z PN-IEC 60884-1:2006 oraz PN-EN-93201:1997. </w:t>
            </w:r>
          </w:p>
          <w:p w:rsidR="00575ABA" w:rsidRPr="00F85DEB" w:rsidRDefault="00575ABA" w:rsidP="00575ABA">
            <w:pPr>
              <w:spacing w:line="100" w:lineRule="atLeast"/>
            </w:pPr>
            <w:r w:rsidRPr="00F85DEB">
              <w:t>Gniazda z klapką ochronną oraz diodą LED sygnalizującą obecność napięcia na każdym obwodzie elektrycznym.</w:t>
            </w:r>
          </w:p>
          <w:p w:rsidR="00575ABA" w:rsidRPr="00F85DEB" w:rsidRDefault="00575ABA" w:rsidP="00575ABA">
            <w:pPr>
              <w:pStyle w:val="Bezodstpw"/>
              <w:spacing w:before="60" w:after="60"/>
              <w:rPr>
                <w:color w:val="000000"/>
                <w:sz w:val="20"/>
                <w:szCs w:val="20"/>
              </w:rPr>
            </w:pPr>
            <w:r w:rsidRPr="00F85DEB">
              <w:rPr>
                <w:sz w:val="20"/>
                <w:szCs w:val="20"/>
              </w:rPr>
              <w:t>Nie dopuszcza się gniazd „zlicowanych”, które utrudniają i uniemożliwiają utrzymanie odpowiedniego poziomu</w:t>
            </w:r>
          </w:p>
          <w:p w:rsidR="00575ABA" w:rsidRPr="00F85DEB" w:rsidRDefault="00575ABA" w:rsidP="00575ABA">
            <w:pPr>
              <w:pStyle w:val="Bezodstpw"/>
              <w:spacing w:before="60" w:after="60"/>
              <w:rPr>
                <w:color w:val="000000"/>
                <w:sz w:val="20"/>
                <w:szCs w:val="20"/>
              </w:rPr>
            </w:pPr>
            <w:r w:rsidRPr="00F85DEB">
              <w:rPr>
                <w:color w:val="000000"/>
                <w:sz w:val="20"/>
                <w:szCs w:val="20"/>
              </w:rPr>
              <w:t xml:space="preserve">8 x gniazdo elektryczne  </w:t>
            </w:r>
            <w:r w:rsidRPr="00F85DEB">
              <w:rPr>
                <w:sz w:val="20"/>
                <w:szCs w:val="20"/>
              </w:rPr>
              <w:t>z bolcem, z klapką</w:t>
            </w:r>
          </w:p>
          <w:p w:rsidR="00575ABA" w:rsidRPr="00F85DEB" w:rsidRDefault="00575ABA" w:rsidP="00575ABA">
            <w:pPr>
              <w:pStyle w:val="Bezodstpw"/>
              <w:spacing w:before="60" w:after="60"/>
              <w:rPr>
                <w:color w:val="000000"/>
                <w:sz w:val="20"/>
                <w:szCs w:val="20"/>
              </w:rPr>
            </w:pPr>
            <w:r w:rsidRPr="00F85DEB">
              <w:rPr>
                <w:color w:val="000000"/>
                <w:sz w:val="20"/>
                <w:szCs w:val="20"/>
              </w:rPr>
              <w:t>8 x bolec wyrównania potencjałów</w:t>
            </w:r>
          </w:p>
          <w:p w:rsidR="00575ABA" w:rsidRPr="00F85DEB" w:rsidRDefault="00575ABA" w:rsidP="00575ABA">
            <w:pPr>
              <w:pStyle w:val="Bezodstpw"/>
              <w:spacing w:before="60" w:after="60"/>
              <w:rPr>
                <w:color w:val="000000"/>
                <w:sz w:val="20"/>
                <w:szCs w:val="20"/>
              </w:rPr>
            </w:pPr>
            <w:r w:rsidRPr="00F85DEB">
              <w:rPr>
                <w:color w:val="000000"/>
                <w:sz w:val="20"/>
                <w:szCs w:val="20"/>
              </w:rPr>
              <w:t xml:space="preserve">2 x przygotowanie pod gniazdo teletechniczne typu RJ 45 </w:t>
            </w:r>
            <w:r w:rsidRPr="00F85DEB">
              <w:rPr>
                <w:sz w:val="20"/>
                <w:szCs w:val="20"/>
              </w:rPr>
              <w:t>( na bocznych panelach dystrybucyjnych przygotowane puszki instalacyjne pod dodatkowe gniazda niskoprądowe. Wewnątrz głowicy zasilającej i wysięgnika kolumny, od puszki do przestrzeni technicznej między stropem a sufitem podwieszanym poprowadzony pilot  - tj. żyłka ułatwiająca wciągnięcie właściwego kabla)</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uppressAutoHyphens/>
              <w:spacing w:line="100" w:lineRule="atLeast"/>
              <w:jc w:val="center"/>
            </w:pPr>
            <w:r w:rsidRPr="00F85DEB">
              <w:t>TAK</w:t>
            </w:r>
          </w:p>
        </w:tc>
        <w:tc>
          <w:tcPr>
            <w:tcW w:w="3749"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491"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79"/>
              </w:numPr>
              <w:snapToGrid w:val="0"/>
              <w:spacing w:before="60" w:after="60" w:line="240" w:lineRule="auto"/>
              <w:ind w:left="113"/>
              <w:jc w:val="center"/>
              <w:rPr>
                <w:rFonts w:eastAsia="Arial Unicode MS"/>
                <w:color w:val="000000"/>
              </w:rPr>
            </w:pPr>
          </w:p>
        </w:tc>
        <w:tc>
          <w:tcPr>
            <w:tcW w:w="510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pStyle w:val="Bezodstpw"/>
              <w:spacing w:before="60" w:after="60"/>
              <w:rPr>
                <w:color w:val="000000"/>
                <w:sz w:val="20"/>
                <w:szCs w:val="20"/>
              </w:rPr>
            </w:pPr>
            <w:r w:rsidRPr="00F85DEB">
              <w:rPr>
                <w:color w:val="000000"/>
                <w:sz w:val="20"/>
                <w:szCs w:val="20"/>
              </w:rPr>
              <w:t>Rozmieszczenie gniazd w sposób nie kolidujący z dodatkowym wyposażeniem kolumny (półki, wysięgniki itp.):</w:t>
            </w:r>
          </w:p>
          <w:p w:rsidR="00575ABA" w:rsidRPr="00F85DEB" w:rsidRDefault="00575ABA" w:rsidP="00575ABA">
            <w:pPr>
              <w:pStyle w:val="Bezodstpw"/>
              <w:spacing w:before="60" w:after="60"/>
              <w:rPr>
                <w:color w:val="000000"/>
                <w:sz w:val="20"/>
                <w:szCs w:val="20"/>
              </w:rPr>
            </w:pPr>
            <w:r w:rsidRPr="00F85DEB">
              <w:rPr>
                <w:color w:val="000000"/>
                <w:sz w:val="20"/>
                <w:szCs w:val="20"/>
              </w:rPr>
              <w:t xml:space="preserve">Gniazda gazów medycznych umieszczone na tylnej ścianie konsoli </w:t>
            </w:r>
          </w:p>
          <w:p w:rsidR="00575ABA" w:rsidRPr="00F85DEB" w:rsidRDefault="00575ABA" w:rsidP="00575ABA">
            <w:pPr>
              <w:pStyle w:val="Bezodstpw"/>
              <w:spacing w:before="60" w:after="60"/>
              <w:rPr>
                <w:color w:val="000000"/>
                <w:sz w:val="20"/>
                <w:szCs w:val="20"/>
              </w:rPr>
            </w:pPr>
            <w:r w:rsidRPr="00F85DEB">
              <w:rPr>
                <w:color w:val="000000"/>
                <w:sz w:val="20"/>
                <w:szCs w:val="20"/>
              </w:rPr>
              <w:t xml:space="preserve">Gniazda elektryczne umieszczone symetrycznie na obu bocznych ścianach konsoli </w:t>
            </w:r>
          </w:p>
          <w:p w:rsidR="00575ABA" w:rsidRPr="00F85DEB" w:rsidRDefault="00575ABA" w:rsidP="00575ABA">
            <w:pPr>
              <w:pStyle w:val="Bezodstpw"/>
              <w:spacing w:before="60" w:after="60"/>
              <w:rPr>
                <w:color w:val="000000"/>
                <w:sz w:val="20"/>
                <w:szCs w:val="20"/>
              </w:rPr>
            </w:pPr>
            <w:r w:rsidRPr="00F85DEB">
              <w:rPr>
                <w:color w:val="000000"/>
                <w:sz w:val="20"/>
                <w:szCs w:val="20"/>
              </w:rPr>
              <w:t>Gniazda teletechniczne umieszczone symetrycznie na obu bocznych ścianach konsoli</w:t>
            </w:r>
          </w:p>
          <w:p w:rsidR="00575ABA" w:rsidRPr="00F85DEB" w:rsidRDefault="00575ABA" w:rsidP="00575ABA">
            <w:pPr>
              <w:pStyle w:val="Bezodstpw"/>
              <w:spacing w:before="60" w:after="60"/>
              <w:rPr>
                <w:color w:val="000000"/>
                <w:sz w:val="20"/>
                <w:szCs w:val="20"/>
              </w:rPr>
            </w:pPr>
            <w:r w:rsidRPr="00F85DEB">
              <w:rPr>
                <w:sz w:val="20"/>
                <w:szCs w:val="20"/>
              </w:rPr>
              <w:t>Nie dopuszcza się rozmieszczenia tych gniazd na ścianie frontowej lub tylnej.</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uppressAutoHyphens/>
              <w:spacing w:line="100" w:lineRule="atLeast"/>
              <w:jc w:val="center"/>
            </w:pPr>
            <w:r w:rsidRPr="00F85DEB">
              <w:t>TAK</w:t>
            </w:r>
          </w:p>
        </w:tc>
        <w:tc>
          <w:tcPr>
            <w:tcW w:w="3749"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491"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79"/>
              </w:numPr>
              <w:snapToGrid w:val="0"/>
              <w:spacing w:before="60" w:after="60" w:line="240" w:lineRule="auto"/>
              <w:ind w:left="113"/>
              <w:jc w:val="center"/>
              <w:rPr>
                <w:rFonts w:eastAsia="Arial Unicode MS"/>
                <w:color w:val="000000"/>
              </w:rPr>
            </w:pPr>
          </w:p>
        </w:tc>
        <w:tc>
          <w:tcPr>
            <w:tcW w:w="510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pStyle w:val="Bezodstpw"/>
              <w:spacing w:before="60" w:after="60"/>
              <w:rPr>
                <w:color w:val="000000"/>
                <w:sz w:val="20"/>
                <w:szCs w:val="20"/>
              </w:rPr>
            </w:pPr>
            <w:r w:rsidRPr="00F85DEB">
              <w:rPr>
                <w:sz w:val="20"/>
                <w:szCs w:val="20"/>
              </w:rPr>
              <w:t xml:space="preserve">Z przodu głowicy zasilającej zainstalowane na jej całej długości  pionowe szyny / prowadnice do mocowania półek i innego wyposażenia. Głowica z łączną ilością paneli </w:t>
            </w:r>
            <w:r w:rsidRPr="00F85DEB">
              <w:rPr>
                <w:sz w:val="20"/>
                <w:szCs w:val="20"/>
              </w:rPr>
              <w:lastRenderedPageBreak/>
              <w:t>dystrybucyjnych, na których można rozmieścić gniazda dystrybucyjne nie mniejsza niż 4.</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uppressAutoHyphens/>
              <w:spacing w:line="100" w:lineRule="atLeast"/>
              <w:jc w:val="center"/>
            </w:pPr>
            <w:r w:rsidRPr="00F85DEB">
              <w:lastRenderedPageBreak/>
              <w:t>TAK</w:t>
            </w:r>
          </w:p>
        </w:tc>
        <w:tc>
          <w:tcPr>
            <w:tcW w:w="3749"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sz w:val="20"/>
                <w:szCs w:val="20"/>
              </w:rPr>
            </w:pPr>
          </w:p>
        </w:tc>
      </w:tr>
      <w:tr w:rsidR="00575ABA" w:rsidRPr="00F85DEB" w:rsidTr="00575ABA">
        <w:trPr>
          <w:trHeight w:val="332"/>
          <w:jc w:val="center"/>
        </w:trPr>
        <w:tc>
          <w:tcPr>
            <w:tcW w:w="491"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79"/>
              </w:numPr>
              <w:snapToGrid w:val="0"/>
              <w:spacing w:before="60" w:after="60" w:line="240" w:lineRule="auto"/>
              <w:ind w:left="113"/>
              <w:jc w:val="center"/>
              <w:rPr>
                <w:rFonts w:eastAsia="Arial Unicode MS"/>
                <w:color w:val="000000"/>
              </w:rPr>
            </w:pPr>
          </w:p>
        </w:tc>
        <w:tc>
          <w:tcPr>
            <w:tcW w:w="510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pStyle w:val="Bezodstpw"/>
              <w:spacing w:before="60" w:after="60"/>
              <w:rPr>
                <w:sz w:val="20"/>
                <w:szCs w:val="20"/>
              </w:rPr>
            </w:pPr>
            <w:r w:rsidRPr="00F85DEB">
              <w:rPr>
                <w:sz w:val="20"/>
                <w:szCs w:val="20"/>
              </w:rPr>
              <w:t>Kolumna wyposażona w sygnalizator awarii gazów medycznych spełniający wymóg normy EN 60601-1-2:2007 oraz EN60601-1-8:2007, sygnalizujący wizualnie właściwe ciśnienie gazów oraz wizualnie i akustycznie ciśnienie niewłaściwe.</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pacing w:line="100" w:lineRule="atLeast"/>
              <w:jc w:val="center"/>
            </w:pPr>
            <w:r w:rsidRPr="00F85DEB">
              <w:t>TAK</w:t>
            </w:r>
          </w:p>
          <w:p w:rsidR="00575ABA" w:rsidRPr="00F85DEB" w:rsidRDefault="00575ABA" w:rsidP="00575ABA">
            <w:pPr>
              <w:suppressAutoHyphens/>
              <w:spacing w:line="100" w:lineRule="atLeast"/>
              <w:jc w:val="center"/>
            </w:pPr>
          </w:p>
        </w:tc>
        <w:tc>
          <w:tcPr>
            <w:tcW w:w="3749"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sz w:val="20"/>
                <w:szCs w:val="20"/>
              </w:rPr>
            </w:pPr>
          </w:p>
        </w:tc>
      </w:tr>
      <w:tr w:rsidR="00575ABA" w:rsidRPr="00F85DEB" w:rsidTr="00575ABA">
        <w:trPr>
          <w:trHeight w:val="332"/>
          <w:jc w:val="center"/>
        </w:trPr>
        <w:tc>
          <w:tcPr>
            <w:tcW w:w="491"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79"/>
              </w:numPr>
              <w:snapToGrid w:val="0"/>
              <w:spacing w:before="60" w:after="60" w:line="240" w:lineRule="auto"/>
              <w:ind w:left="113"/>
              <w:jc w:val="center"/>
              <w:rPr>
                <w:rFonts w:eastAsia="Arial Unicode MS"/>
                <w:color w:val="000000"/>
              </w:rPr>
            </w:pPr>
          </w:p>
        </w:tc>
        <w:tc>
          <w:tcPr>
            <w:tcW w:w="510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pStyle w:val="Bezodstpw"/>
              <w:spacing w:before="60" w:after="60"/>
              <w:rPr>
                <w:color w:val="000000"/>
                <w:sz w:val="20"/>
                <w:szCs w:val="20"/>
              </w:rPr>
            </w:pPr>
            <w:r w:rsidRPr="00F85DEB">
              <w:rPr>
                <w:color w:val="000000"/>
                <w:sz w:val="20"/>
                <w:szCs w:val="20"/>
              </w:rPr>
              <w:t>Konsola wyposażona w 1 półkę o wymiarach 450x 500mm (± 50mm).</w:t>
            </w:r>
          </w:p>
          <w:p w:rsidR="00575ABA" w:rsidRPr="00F85DEB" w:rsidRDefault="00575ABA" w:rsidP="00575ABA">
            <w:pPr>
              <w:pStyle w:val="Bezodstpw"/>
              <w:spacing w:before="60" w:after="60"/>
              <w:rPr>
                <w:color w:val="000000"/>
                <w:sz w:val="20"/>
                <w:szCs w:val="20"/>
              </w:rPr>
            </w:pPr>
            <w:r w:rsidRPr="00F85DEB">
              <w:rPr>
                <w:color w:val="000000"/>
                <w:sz w:val="20"/>
                <w:szCs w:val="20"/>
              </w:rPr>
              <w:t>Półka wyposażona w manipulator umieszczona na stałe na wysokości wygodnej dla użytkownika</w:t>
            </w:r>
          </w:p>
          <w:p w:rsidR="00575ABA" w:rsidRPr="00F85DEB" w:rsidRDefault="00575ABA" w:rsidP="00575ABA">
            <w:pPr>
              <w:pStyle w:val="Bezodstpw"/>
              <w:spacing w:before="60" w:after="60"/>
              <w:rPr>
                <w:color w:val="000000"/>
                <w:sz w:val="20"/>
                <w:szCs w:val="20"/>
              </w:rPr>
            </w:pPr>
            <w:r w:rsidRPr="00F85DEB">
              <w:rPr>
                <w:color w:val="000000"/>
                <w:sz w:val="20"/>
                <w:szCs w:val="20"/>
              </w:rPr>
              <w:t>Obciążenie póki min. 50kg.</w:t>
            </w:r>
          </w:p>
          <w:p w:rsidR="00575ABA" w:rsidRPr="00B00129" w:rsidRDefault="00575ABA" w:rsidP="00575ABA">
            <w:pPr>
              <w:spacing w:line="100" w:lineRule="atLeast"/>
              <w:rPr>
                <w:rFonts w:ascii="Times New Roman" w:hAnsi="Times New Roman"/>
                <w:sz w:val="20"/>
                <w:szCs w:val="20"/>
              </w:rPr>
            </w:pPr>
            <w:r w:rsidRPr="00B00129">
              <w:rPr>
                <w:rFonts w:ascii="Times New Roman" w:hAnsi="Times New Roman"/>
                <w:sz w:val="20"/>
                <w:szCs w:val="20"/>
              </w:rPr>
              <w:t xml:space="preserve">Powierzchnia </w:t>
            </w:r>
            <w:proofErr w:type="spellStart"/>
            <w:r w:rsidRPr="00B00129">
              <w:rPr>
                <w:rFonts w:ascii="Times New Roman" w:hAnsi="Times New Roman"/>
                <w:sz w:val="20"/>
                <w:szCs w:val="20"/>
              </w:rPr>
              <w:t>odkładcza</w:t>
            </w:r>
            <w:proofErr w:type="spellEnd"/>
            <w:r w:rsidRPr="00B00129">
              <w:rPr>
                <w:rFonts w:ascii="Times New Roman" w:hAnsi="Times New Roman"/>
                <w:sz w:val="20"/>
                <w:szCs w:val="20"/>
              </w:rPr>
              <w:t xml:space="preserve"> oraz boki półki gładkie, bez nitów, śrub, zaślepek i wkrętów.</w:t>
            </w:r>
          </w:p>
          <w:p w:rsidR="00575ABA" w:rsidRPr="00B00129" w:rsidRDefault="00575ABA" w:rsidP="00575ABA">
            <w:pPr>
              <w:spacing w:line="100" w:lineRule="atLeast"/>
              <w:rPr>
                <w:rFonts w:ascii="Times New Roman" w:hAnsi="Times New Roman"/>
                <w:sz w:val="20"/>
                <w:szCs w:val="20"/>
              </w:rPr>
            </w:pPr>
            <w:r w:rsidRPr="00B00129">
              <w:rPr>
                <w:rFonts w:ascii="Times New Roman" w:hAnsi="Times New Roman"/>
                <w:sz w:val="20"/>
                <w:szCs w:val="20"/>
              </w:rPr>
              <w:t>Odboje z miękkiego tworzywa o łagodnie zaokrąglonym kształcie chroniące sprzęt medyczny oraz personel.</w:t>
            </w:r>
          </w:p>
          <w:p w:rsidR="00575ABA" w:rsidRPr="00F85DEB" w:rsidRDefault="00575ABA" w:rsidP="00575ABA">
            <w:pPr>
              <w:pStyle w:val="Bezodstpw"/>
              <w:spacing w:before="60" w:after="60"/>
              <w:rPr>
                <w:sz w:val="20"/>
                <w:szCs w:val="20"/>
              </w:rPr>
            </w:pPr>
            <w:r w:rsidRPr="00F85DEB">
              <w:rPr>
                <w:sz w:val="20"/>
                <w:szCs w:val="20"/>
              </w:rPr>
              <w:t>Półka winna być o jednolitej, zwartej budowie, nie dopuszcza się półek w postaci blatów osadzonych na prowadnicach, ze względu na utrudnione utrzymanie czystości.</w:t>
            </w:r>
          </w:p>
          <w:p w:rsidR="00575ABA" w:rsidRPr="00F85DEB" w:rsidRDefault="00575ABA" w:rsidP="00575ABA">
            <w:pPr>
              <w:pStyle w:val="Bezodstpw"/>
              <w:spacing w:before="60" w:after="60"/>
              <w:rPr>
                <w:color w:val="000000"/>
                <w:spacing w:val="-4"/>
                <w:sz w:val="20"/>
                <w:szCs w:val="20"/>
              </w:rPr>
            </w:pPr>
            <w:r w:rsidRPr="00F85DEB">
              <w:rPr>
                <w:sz w:val="20"/>
                <w:szCs w:val="20"/>
              </w:rPr>
              <w:t>Półka posiada płynną, bezstopniową  i nie wymagającą udziału serwisu regulacją położenia w pionie, z 2 stron szyny do zawieszenia sprzętu dodatkowego.</w:t>
            </w:r>
          </w:p>
        </w:tc>
        <w:tc>
          <w:tcPr>
            <w:tcW w:w="1276"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spacing w:line="100" w:lineRule="atLeast"/>
              <w:jc w:val="center"/>
            </w:pPr>
            <w:r w:rsidRPr="00F85DEB">
              <w:t>TAK</w:t>
            </w:r>
          </w:p>
          <w:p w:rsidR="00575ABA" w:rsidRPr="00F85DEB" w:rsidRDefault="00575ABA" w:rsidP="00575ABA">
            <w:pPr>
              <w:suppressAutoHyphens/>
              <w:jc w:val="center"/>
            </w:pPr>
          </w:p>
        </w:tc>
        <w:tc>
          <w:tcPr>
            <w:tcW w:w="3749"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491"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79"/>
              </w:numPr>
              <w:snapToGrid w:val="0"/>
              <w:spacing w:before="60" w:after="60" w:line="240" w:lineRule="auto"/>
              <w:ind w:left="113"/>
              <w:jc w:val="center"/>
              <w:rPr>
                <w:rFonts w:eastAsia="Arial Unicode MS"/>
                <w:color w:val="000000"/>
              </w:rPr>
            </w:pPr>
          </w:p>
        </w:tc>
        <w:tc>
          <w:tcPr>
            <w:tcW w:w="510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pStyle w:val="Bezodstpw"/>
              <w:spacing w:before="60" w:after="60"/>
              <w:rPr>
                <w:sz w:val="20"/>
                <w:szCs w:val="20"/>
              </w:rPr>
            </w:pPr>
            <w:r w:rsidRPr="00F85DEB">
              <w:rPr>
                <w:sz w:val="20"/>
                <w:szCs w:val="20"/>
              </w:rPr>
              <w:t>Konsola wyposażona w 1 szufladę.</w:t>
            </w:r>
          </w:p>
          <w:p w:rsidR="00575ABA" w:rsidRPr="00F85DEB" w:rsidRDefault="00575ABA" w:rsidP="00575ABA">
            <w:pPr>
              <w:pStyle w:val="Bezodstpw"/>
              <w:spacing w:before="60" w:after="60"/>
              <w:rPr>
                <w:color w:val="000000"/>
                <w:sz w:val="20"/>
                <w:szCs w:val="20"/>
              </w:rPr>
            </w:pPr>
            <w:r w:rsidRPr="00F85DEB">
              <w:rPr>
                <w:sz w:val="20"/>
                <w:szCs w:val="20"/>
              </w:rPr>
              <w:t xml:space="preserve">Szuflada o wysokości min. 110 mm na drobny osprzęt medyczny montowana pod najniższą półką. Szuflada wyposażona w system </w:t>
            </w:r>
            <w:proofErr w:type="spellStart"/>
            <w:r w:rsidRPr="00F85DEB">
              <w:rPr>
                <w:sz w:val="20"/>
                <w:szCs w:val="20"/>
              </w:rPr>
              <w:t>samodomykający</w:t>
            </w:r>
            <w:proofErr w:type="spellEnd"/>
            <w:r w:rsidRPr="00F85DEB">
              <w:rPr>
                <w:sz w:val="20"/>
                <w:szCs w:val="20"/>
              </w:rPr>
              <w:t xml:space="preserve"> oraz gumową uszczelkę w celu zagwarantowania odpowiedniej szczelności zamknięcia. Szuflada musi posiadać możliwość pełnego wysuwu oraz całkowitego wyjęcia bez użycia dodatkowych narzędzi (w celu wyczyszczenia wnętrza), 1 szt.</w:t>
            </w:r>
          </w:p>
        </w:tc>
        <w:tc>
          <w:tcPr>
            <w:tcW w:w="1276"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suppressAutoHyphens/>
              <w:jc w:val="center"/>
            </w:pPr>
            <w:r w:rsidRPr="00F85DEB">
              <w:t>TAK</w:t>
            </w:r>
          </w:p>
        </w:tc>
        <w:tc>
          <w:tcPr>
            <w:tcW w:w="3749"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sz w:val="20"/>
                <w:szCs w:val="20"/>
              </w:rPr>
            </w:pPr>
          </w:p>
        </w:tc>
      </w:tr>
      <w:tr w:rsidR="00575ABA" w:rsidRPr="00F85DEB" w:rsidTr="00575ABA">
        <w:trPr>
          <w:trHeight w:val="332"/>
          <w:jc w:val="center"/>
        </w:trPr>
        <w:tc>
          <w:tcPr>
            <w:tcW w:w="491"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79"/>
              </w:numPr>
              <w:snapToGrid w:val="0"/>
              <w:spacing w:before="60" w:after="60" w:line="240" w:lineRule="auto"/>
              <w:ind w:left="113"/>
              <w:jc w:val="center"/>
              <w:rPr>
                <w:rFonts w:eastAsia="Arial Unicode MS"/>
                <w:color w:val="000000"/>
              </w:rPr>
            </w:pPr>
          </w:p>
        </w:tc>
        <w:tc>
          <w:tcPr>
            <w:tcW w:w="510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pStyle w:val="Bezodstpw"/>
              <w:spacing w:before="60" w:after="60"/>
              <w:rPr>
                <w:sz w:val="20"/>
                <w:szCs w:val="20"/>
              </w:rPr>
            </w:pPr>
            <w:r w:rsidRPr="00F85DEB">
              <w:rPr>
                <w:sz w:val="20"/>
                <w:szCs w:val="20"/>
              </w:rPr>
              <w:t>Konsola wyposażona w przegubowy system drążków do mocowania pomp  oraz wieszania butli z płynami infuzyjnymi.</w:t>
            </w:r>
          </w:p>
          <w:p w:rsidR="00575ABA" w:rsidRPr="00F85DEB" w:rsidRDefault="00575ABA" w:rsidP="00575ABA">
            <w:pPr>
              <w:pStyle w:val="Bezodstpw"/>
              <w:spacing w:before="60" w:after="60"/>
              <w:rPr>
                <w:color w:val="000000"/>
                <w:sz w:val="20"/>
                <w:szCs w:val="20"/>
              </w:rPr>
            </w:pPr>
            <w:r w:rsidRPr="00F85DEB">
              <w:rPr>
                <w:sz w:val="20"/>
                <w:szCs w:val="20"/>
              </w:rPr>
              <w:t>Drążek do mocowania pomp infuzyjnych wyposażony w dodatkowe pojedyncze ramię przegubowe i czteroramienny wysuwany wieszak do kroplówek. Wysuw wieszaka regulowany tzw. systemem jednoręcznym.</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uppressAutoHyphens/>
              <w:spacing w:line="100" w:lineRule="atLeast"/>
              <w:jc w:val="center"/>
            </w:pPr>
            <w:r w:rsidRPr="00F85DEB">
              <w:t>TAK</w:t>
            </w:r>
          </w:p>
        </w:tc>
        <w:tc>
          <w:tcPr>
            <w:tcW w:w="3749"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sz w:val="20"/>
                <w:szCs w:val="20"/>
              </w:rPr>
            </w:pPr>
          </w:p>
        </w:tc>
      </w:tr>
      <w:tr w:rsidR="00575ABA" w:rsidRPr="00F85DEB" w:rsidTr="00575ABA">
        <w:trPr>
          <w:trHeight w:val="332"/>
          <w:jc w:val="center"/>
        </w:trPr>
        <w:tc>
          <w:tcPr>
            <w:tcW w:w="491"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79"/>
              </w:numPr>
              <w:snapToGrid w:val="0"/>
              <w:spacing w:before="60" w:after="60" w:line="240" w:lineRule="auto"/>
              <w:ind w:left="113"/>
              <w:jc w:val="center"/>
              <w:rPr>
                <w:rFonts w:eastAsia="Arial Unicode MS"/>
                <w:color w:val="000000"/>
              </w:rPr>
            </w:pPr>
          </w:p>
        </w:tc>
        <w:tc>
          <w:tcPr>
            <w:tcW w:w="510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pStyle w:val="Bezodstpw"/>
              <w:spacing w:before="60" w:after="60"/>
              <w:rPr>
                <w:color w:val="000000"/>
                <w:sz w:val="20"/>
                <w:szCs w:val="20"/>
              </w:rPr>
            </w:pPr>
            <w:r w:rsidRPr="00F85DEB">
              <w:rPr>
                <w:color w:val="000000"/>
                <w:sz w:val="20"/>
                <w:szCs w:val="20"/>
              </w:rPr>
              <w:t>Wysokość konsoli kolumny max 1020mm, szerokość max 280mm.</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pacing w:line="100" w:lineRule="atLeast"/>
              <w:jc w:val="center"/>
            </w:pPr>
            <w:r w:rsidRPr="00F85DEB">
              <w:t>TAK</w:t>
            </w:r>
          </w:p>
          <w:p w:rsidR="00575ABA" w:rsidRPr="00F85DEB" w:rsidRDefault="00575ABA" w:rsidP="00575ABA">
            <w:pPr>
              <w:suppressAutoHyphens/>
              <w:spacing w:line="100" w:lineRule="atLeast"/>
              <w:jc w:val="center"/>
            </w:pPr>
            <w:r w:rsidRPr="00F85DEB">
              <w:t>(podać)</w:t>
            </w:r>
          </w:p>
        </w:tc>
        <w:tc>
          <w:tcPr>
            <w:tcW w:w="3749"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491" w:type="dxa"/>
            <w:tcBorders>
              <w:left w:val="single" w:sz="4" w:space="0" w:color="000000"/>
              <w:right w:val="single" w:sz="4" w:space="0" w:color="auto"/>
            </w:tcBorders>
            <w:vAlign w:val="center"/>
          </w:tcPr>
          <w:p w:rsidR="00575ABA" w:rsidRPr="00F85DEB" w:rsidRDefault="00575ABA" w:rsidP="00B8553F">
            <w:pPr>
              <w:numPr>
                <w:ilvl w:val="0"/>
                <w:numId w:val="79"/>
              </w:numPr>
              <w:snapToGrid w:val="0"/>
              <w:spacing w:before="60" w:after="60" w:line="240" w:lineRule="auto"/>
              <w:ind w:left="113"/>
              <w:jc w:val="center"/>
              <w:rPr>
                <w:rFonts w:eastAsia="Arial Unicode MS"/>
                <w:color w:val="000000"/>
              </w:rPr>
            </w:pPr>
          </w:p>
        </w:tc>
        <w:tc>
          <w:tcPr>
            <w:tcW w:w="510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pStyle w:val="Bezodstpw"/>
              <w:spacing w:before="60" w:after="60"/>
              <w:rPr>
                <w:color w:val="000000"/>
                <w:sz w:val="20"/>
                <w:szCs w:val="20"/>
              </w:rPr>
            </w:pPr>
            <w:r w:rsidRPr="00F85DEB">
              <w:rPr>
                <w:sz w:val="20"/>
                <w:szCs w:val="20"/>
              </w:rPr>
              <w:t xml:space="preserve">Konsola o przekroju prostokąta. Ściany konsoli wg kolorystyki palety RAL (do wyboru przez </w:t>
            </w:r>
            <w:proofErr w:type="spellStart"/>
            <w:r w:rsidRPr="00F85DEB">
              <w:rPr>
                <w:sz w:val="20"/>
                <w:szCs w:val="20"/>
              </w:rPr>
              <w:t>Zamawiajacego</w:t>
            </w:r>
            <w:proofErr w:type="spellEnd"/>
            <w:r w:rsidRPr="00F85DEB">
              <w:rPr>
                <w:sz w:val="20"/>
                <w:szCs w:val="20"/>
              </w:rPr>
              <w:t xml:space="preserve"> przed podpisaniem umowy). Nie dopuszcza się frontowej i tylnej ściany konsoli wykonanej z aluminium anodowanego.</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pacing w:line="100" w:lineRule="atLeast"/>
              <w:jc w:val="center"/>
            </w:pPr>
            <w:r w:rsidRPr="00F85DEB">
              <w:t>TAK</w:t>
            </w:r>
          </w:p>
          <w:p w:rsidR="00575ABA" w:rsidRPr="00F85DEB" w:rsidRDefault="00575ABA" w:rsidP="00575ABA">
            <w:pPr>
              <w:suppressAutoHyphens/>
              <w:spacing w:line="100" w:lineRule="atLeast"/>
              <w:jc w:val="center"/>
            </w:pPr>
          </w:p>
        </w:tc>
        <w:tc>
          <w:tcPr>
            <w:tcW w:w="3749"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sz w:val="20"/>
                <w:szCs w:val="20"/>
              </w:rPr>
            </w:pPr>
          </w:p>
        </w:tc>
      </w:tr>
      <w:tr w:rsidR="00575ABA" w:rsidRPr="00F85DEB" w:rsidTr="00575ABA">
        <w:trPr>
          <w:trHeight w:val="332"/>
          <w:jc w:val="center"/>
        </w:trPr>
        <w:tc>
          <w:tcPr>
            <w:tcW w:w="491"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79"/>
              </w:numPr>
              <w:snapToGrid w:val="0"/>
              <w:spacing w:before="60" w:after="60" w:line="240" w:lineRule="auto"/>
              <w:ind w:left="113"/>
              <w:jc w:val="center"/>
              <w:rPr>
                <w:rFonts w:eastAsia="Arial Unicode MS"/>
                <w:color w:val="000000"/>
              </w:rPr>
            </w:pPr>
          </w:p>
        </w:tc>
        <w:tc>
          <w:tcPr>
            <w:tcW w:w="5103"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spacing w:line="100" w:lineRule="atLeast"/>
              <w:rPr>
                <w:rFonts w:ascii="Times New Roman" w:hAnsi="Times New Roman"/>
                <w:b/>
                <w:sz w:val="20"/>
                <w:szCs w:val="20"/>
              </w:rPr>
            </w:pPr>
            <w:r w:rsidRPr="00B00129">
              <w:rPr>
                <w:rFonts w:ascii="Times New Roman" w:hAnsi="Times New Roman"/>
                <w:b/>
                <w:sz w:val="20"/>
                <w:szCs w:val="20"/>
              </w:rPr>
              <w:t>Informacje dodatkowe</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uppressAutoHyphens/>
              <w:spacing w:line="100" w:lineRule="atLeast"/>
              <w:jc w:val="center"/>
            </w:pPr>
          </w:p>
        </w:tc>
        <w:tc>
          <w:tcPr>
            <w:tcW w:w="3749"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491"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79"/>
              </w:numPr>
              <w:snapToGrid w:val="0"/>
              <w:spacing w:before="60" w:after="60" w:line="240" w:lineRule="auto"/>
              <w:ind w:left="113"/>
              <w:jc w:val="center"/>
              <w:rPr>
                <w:rFonts w:eastAsia="Arial Unicode MS"/>
                <w:color w:val="000000"/>
              </w:rPr>
            </w:pPr>
          </w:p>
        </w:tc>
        <w:tc>
          <w:tcPr>
            <w:tcW w:w="5103"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spacing w:line="100" w:lineRule="atLeast"/>
              <w:rPr>
                <w:rFonts w:ascii="Times New Roman" w:hAnsi="Times New Roman"/>
                <w:sz w:val="20"/>
                <w:szCs w:val="20"/>
              </w:rPr>
            </w:pPr>
            <w:r w:rsidRPr="00B00129">
              <w:rPr>
                <w:rFonts w:ascii="Times New Roman" w:hAnsi="Times New Roman"/>
                <w:sz w:val="20"/>
                <w:szCs w:val="20"/>
              </w:rPr>
              <w:t xml:space="preserve">Instrukcja obsługi w języku polskim 2 szt. </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line="100" w:lineRule="atLeast"/>
              <w:jc w:val="center"/>
              <w:rPr>
                <w:rFonts w:eastAsia="Arial Unicode MS"/>
              </w:rPr>
            </w:pPr>
            <w:r w:rsidRPr="00F85DEB">
              <w:rPr>
                <w:rFonts w:eastAsia="Arial Unicode MS"/>
              </w:rPr>
              <w:t>TAK</w:t>
            </w:r>
          </w:p>
        </w:tc>
        <w:tc>
          <w:tcPr>
            <w:tcW w:w="3749"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491"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79"/>
              </w:numPr>
              <w:snapToGrid w:val="0"/>
              <w:spacing w:before="60" w:after="60" w:line="240" w:lineRule="auto"/>
              <w:ind w:left="113"/>
              <w:jc w:val="center"/>
              <w:rPr>
                <w:rFonts w:eastAsia="Arial Unicode MS"/>
                <w:color w:val="000000"/>
              </w:rPr>
            </w:pPr>
          </w:p>
        </w:tc>
        <w:tc>
          <w:tcPr>
            <w:tcW w:w="5103"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spacing w:line="100" w:lineRule="atLeast"/>
              <w:rPr>
                <w:rFonts w:ascii="Times New Roman" w:hAnsi="Times New Roman"/>
                <w:sz w:val="20"/>
                <w:szCs w:val="20"/>
              </w:rPr>
            </w:pPr>
            <w:r w:rsidRPr="00B00129">
              <w:rPr>
                <w:rFonts w:ascii="Times New Roman" w:hAnsi="Times New Roman"/>
                <w:sz w:val="20"/>
                <w:szCs w:val="20"/>
              </w:rPr>
              <w:t>Szkolenie personelu z zakresu obsługi, mycia, dezynfekcji</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line="100" w:lineRule="atLeast"/>
              <w:jc w:val="center"/>
              <w:rPr>
                <w:rFonts w:eastAsia="Arial Unicode MS"/>
              </w:rPr>
            </w:pPr>
            <w:r w:rsidRPr="00F85DEB">
              <w:rPr>
                <w:rFonts w:eastAsia="Arial Unicode MS"/>
              </w:rPr>
              <w:t>TAK</w:t>
            </w:r>
          </w:p>
        </w:tc>
        <w:tc>
          <w:tcPr>
            <w:tcW w:w="3749"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491"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79"/>
              </w:numPr>
              <w:snapToGrid w:val="0"/>
              <w:spacing w:before="60" w:after="60" w:line="240" w:lineRule="auto"/>
              <w:ind w:left="113"/>
              <w:jc w:val="center"/>
              <w:rPr>
                <w:rFonts w:eastAsia="Arial Unicode MS"/>
                <w:color w:val="000000"/>
              </w:rPr>
            </w:pPr>
          </w:p>
        </w:tc>
        <w:tc>
          <w:tcPr>
            <w:tcW w:w="5103"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spacing w:line="100" w:lineRule="atLeast"/>
              <w:rPr>
                <w:rFonts w:ascii="Times New Roman" w:hAnsi="Times New Roman"/>
                <w:sz w:val="20"/>
                <w:szCs w:val="20"/>
              </w:rPr>
            </w:pPr>
            <w:r w:rsidRPr="00B00129">
              <w:rPr>
                <w:rFonts w:ascii="Times New Roman" w:hAnsi="Times New Roman"/>
                <w:sz w:val="20"/>
                <w:szCs w:val="20"/>
              </w:rPr>
              <w:t>Szkolenie pracowników z zakresu podstawowej konserwacji i obsługi</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line="100" w:lineRule="atLeast"/>
              <w:jc w:val="center"/>
              <w:rPr>
                <w:rFonts w:eastAsia="Arial Unicode MS"/>
              </w:rPr>
            </w:pPr>
            <w:r w:rsidRPr="00F85DEB">
              <w:rPr>
                <w:rFonts w:eastAsia="Arial Unicode MS"/>
              </w:rPr>
              <w:t>TAK</w:t>
            </w:r>
          </w:p>
        </w:tc>
        <w:tc>
          <w:tcPr>
            <w:tcW w:w="3749"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491"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79"/>
              </w:numPr>
              <w:snapToGrid w:val="0"/>
              <w:spacing w:before="60" w:after="60" w:line="240" w:lineRule="auto"/>
              <w:ind w:left="113"/>
              <w:jc w:val="center"/>
              <w:rPr>
                <w:rFonts w:eastAsia="Arial Unicode MS"/>
                <w:color w:val="000000"/>
              </w:rPr>
            </w:pPr>
          </w:p>
        </w:tc>
        <w:tc>
          <w:tcPr>
            <w:tcW w:w="5103"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CE4BD3">
            <w:pPr>
              <w:snapToGrid w:val="0"/>
              <w:rPr>
                <w:rFonts w:ascii="Times New Roman" w:hAnsi="Times New Roman"/>
                <w:sz w:val="20"/>
                <w:szCs w:val="20"/>
              </w:rPr>
            </w:pPr>
            <w:r w:rsidRPr="00B00129">
              <w:rPr>
                <w:rFonts w:ascii="Times New Roman" w:hAnsi="Times New Roman"/>
                <w:sz w:val="20"/>
                <w:szCs w:val="20"/>
              </w:rPr>
              <w:t xml:space="preserve">Okres gwarancji, liczony od daty podpisania ostatecznego protokółu odbioru urządzenia minimum </w:t>
            </w:r>
            <w:r w:rsidR="00CE4BD3">
              <w:rPr>
                <w:rFonts w:ascii="Times New Roman" w:hAnsi="Times New Roman"/>
                <w:sz w:val="20"/>
                <w:szCs w:val="20"/>
              </w:rPr>
              <w:t>36</w:t>
            </w:r>
            <w:r w:rsidRPr="00B00129">
              <w:rPr>
                <w:rFonts w:ascii="Times New Roman" w:hAnsi="Times New Roman"/>
                <w:sz w:val="20"/>
                <w:szCs w:val="20"/>
              </w:rPr>
              <w:t xml:space="preserve"> miesiące</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line="100" w:lineRule="atLeast"/>
              <w:jc w:val="center"/>
              <w:rPr>
                <w:rFonts w:eastAsia="Arial Unicode MS"/>
              </w:rPr>
            </w:pPr>
            <w:r w:rsidRPr="00F85DEB">
              <w:rPr>
                <w:rFonts w:eastAsia="Arial Unicode MS"/>
              </w:rPr>
              <w:t>TAK</w:t>
            </w:r>
          </w:p>
        </w:tc>
        <w:tc>
          <w:tcPr>
            <w:tcW w:w="3749"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491"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79"/>
              </w:numPr>
              <w:snapToGrid w:val="0"/>
              <w:spacing w:before="60" w:after="60" w:line="240" w:lineRule="auto"/>
              <w:ind w:left="113"/>
              <w:jc w:val="center"/>
              <w:rPr>
                <w:rFonts w:eastAsia="Arial Unicode MS"/>
                <w:color w:val="000000"/>
              </w:rPr>
            </w:pPr>
          </w:p>
        </w:tc>
        <w:tc>
          <w:tcPr>
            <w:tcW w:w="5103"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 xml:space="preserve">Autoryzowane punkty serwisowe </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line="100" w:lineRule="atLeast"/>
              <w:jc w:val="center"/>
              <w:rPr>
                <w:rFonts w:eastAsia="Arial Unicode MS"/>
              </w:rPr>
            </w:pPr>
            <w:r w:rsidRPr="00F85DEB">
              <w:rPr>
                <w:rFonts w:eastAsia="Arial Unicode MS"/>
              </w:rPr>
              <w:t>TAK</w:t>
            </w:r>
          </w:p>
        </w:tc>
        <w:tc>
          <w:tcPr>
            <w:tcW w:w="3749"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491"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79"/>
              </w:numPr>
              <w:snapToGrid w:val="0"/>
              <w:spacing w:before="60" w:after="60" w:line="240" w:lineRule="auto"/>
              <w:ind w:left="113"/>
              <w:jc w:val="center"/>
              <w:rPr>
                <w:rFonts w:eastAsia="Arial Unicode MS"/>
                <w:color w:val="000000"/>
              </w:rPr>
            </w:pPr>
          </w:p>
        </w:tc>
        <w:tc>
          <w:tcPr>
            <w:tcW w:w="5103"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 xml:space="preserve">Dane teleadresowe i kontaktowe do autoryzowanych punktów serwisowych </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line="100" w:lineRule="atLeast"/>
              <w:jc w:val="center"/>
              <w:rPr>
                <w:rFonts w:eastAsia="Arial Unicode MS"/>
              </w:rPr>
            </w:pPr>
            <w:r w:rsidRPr="00F85DEB">
              <w:rPr>
                <w:rFonts w:eastAsia="Arial Unicode MS"/>
              </w:rPr>
              <w:t>TAK</w:t>
            </w:r>
          </w:p>
        </w:tc>
        <w:tc>
          <w:tcPr>
            <w:tcW w:w="3749" w:type="dxa"/>
            <w:tcBorders>
              <w:top w:val="single" w:sz="4" w:space="0" w:color="auto"/>
              <w:left w:val="single" w:sz="4" w:space="0" w:color="auto"/>
              <w:bottom w:val="single" w:sz="4" w:space="0" w:color="auto"/>
              <w:right w:val="single" w:sz="4" w:space="0" w:color="auto"/>
            </w:tcBorders>
          </w:tcPr>
          <w:p w:rsidR="00575ABA" w:rsidRPr="0030633F" w:rsidRDefault="00575ABA" w:rsidP="00575ABA">
            <w:pPr>
              <w:pStyle w:val="Tekstpodstawowy"/>
              <w:tabs>
                <w:tab w:val="left" w:pos="232"/>
                <w:tab w:val="left" w:pos="403"/>
                <w:tab w:val="left" w:pos="3434"/>
                <w:tab w:val="left" w:pos="3969"/>
                <w:tab w:val="left" w:pos="7422"/>
                <w:tab w:val="left" w:pos="7585"/>
                <w:tab w:val="right" w:pos="8958"/>
              </w:tabs>
              <w:ind w:right="28"/>
            </w:pPr>
          </w:p>
        </w:tc>
      </w:tr>
      <w:tr w:rsidR="00575ABA" w:rsidRPr="00F85DEB" w:rsidTr="00575ABA">
        <w:trPr>
          <w:trHeight w:val="332"/>
          <w:jc w:val="center"/>
        </w:trPr>
        <w:tc>
          <w:tcPr>
            <w:tcW w:w="491"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79"/>
              </w:numPr>
              <w:snapToGrid w:val="0"/>
              <w:spacing w:before="60" w:after="60" w:line="240" w:lineRule="auto"/>
              <w:ind w:left="113"/>
              <w:jc w:val="center"/>
              <w:rPr>
                <w:rFonts w:eastAsia="Arial Unicode MS"/>
                <w:color w:val="000000"/>
              </w:rPr>
            </w:pPr>
          </w:p>
        </w:tc>
        <w:tc>
          <w:tcPr>
            <w:tcW w:w="5103"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Liczba napraw gwarancyjnych uprawniających do wymiany urządzenia na nowe - max 3 naprawy tego samego podzespołu (z wyjątkiem uszkodzeń z winy użytkownika)</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line="100" w:lineRule="atLeast"/>
              <w:jc w:val="center"/>
              <w:rPr>
                <w:rFonts w:eastAsia="Arial Unicode MS"/>
              </w:rPr>
            </w:pPr>
            <w:r w:rsidRPr="00F85DEB">
              <w:rPr>
                <w:rFonts w:eastAsia="Arial Unicode MS"/>
              </w:rPr>
              <w:t>TAK</w:t>
            </w:r>
          </w:p>
        </w:tc>
        <w:tc>
          <w:tcPr>
            <w:tcW w:w="3749"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491"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79"/>
              </w:numPr>
              <w:snapToGrid w:val="0"/>
              <w:spacing w:before="60" w:after="60" w:line="240" w:lineRule="auto"/>
              <w:ind w:left="113"/>
              <w:jc w:val="center"/>
              <w:rPr>
                <w:rFonts w:eastAsia="Arial Unicode MS"/>
                <w:color w:val="000000"/>
              </w:rPr>
            </w:pPr>
          </w:p>
        </w:tc>
        <w:tc>
          <w:tcPr>
            <w:tcW w:w="5103"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Minimum 10-letni okres zagwarantowania dostępności części zamiennych od daty upływu terminu gwarancji</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jc w:val="center"/>
            </w:pPr>
            <w:r w:rsidRPr="00F85DEB">
              <w:t>TAK</w:t>
            </w:r>
          </w:p>
        </w:tc>
        <w:tc>
          <w:tcPr>
            <w:tcW w:w="3749"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491"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79"/>
              </w:numPr>
              <w:snapToGrid w:val="0"/>
              <w:spacing w:before="60" w:after="60" w:line="240" w:lineRule="auto"/>
              <w:ind w:left="113"/>
              <w:jc w:val="center"/>
              <w:rPr>
                <w:rFonts w:eastAsia="Arial Unicode MS"/>
                <w:color w:val="000000"/>
              </w:rPr>
            </w:pPr>
          </w:p>
        </w:tc>
        <w:tc>
          <w:tcPr>
            <w:tcW w:w="5103"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Urządzenia zgłoszone do Rejestru Wyrobów Medycznych</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jc w:val="center"/>
            </w:pPr>
            <w:r w:rsidRPr="00F85DEB">
              <w:t>TAK</w:t>
            </w:r>
          </w:p>
          <w:p w:rsidR="00575ABA" w:rsidRPr="00F85DEB" w:rsidRDefault="00575ABA" w:rsidP="00575ABA">
            <w:pPr>
              <w:snapToGrid w:val="0"/>
              <w:jc w:val="center"/>
            </w:pPr>
          </w:p>
        </w:tc>
        <w:tc>
          <w:tcPr>
            <w:tcW w:w="3749"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491"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79"/>
              </w:numPr>
              <w:snapToGrid w:val="0"/>
              <w:spacing w:before="60" w:after="60" w:line="240" w:lineRule="auto"/>
              <w:ind w:left="113"/>
              <w:jc w:val="center"/>
              <w:rPr>
                <w:rFonts w:eastAsia="Arial Unicode MS"/>
                <w:color w:val="000000"/>
              </w:rPr>
            </w:pPr>
          </w:p>
        </w:tc>
        <w:tc>
          <w:tcPr>
            <w:tcW w:w="5103"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Deklaracja zgodności ze znakiem CE.</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jc w:val="center"/>
            </w:pPr>
            <w:r w:rsidRPr="00F85DEB">
              <w:t>TAK</w:t>
            </w:r>
          </w:p>
          <w:p w:rsidR="00575ABA" w:rsidRPr="00F85DEB" w:rsidRDefault="00575ABA" w:rsidP="00575ABA">
            <w:pPr>
              <w:snapToGrid w:val="0"/>
              <w:jc w:val="center"/>
            </w:pPr>
            <w:r w:rsidRPr="00F85DEB">
              <w:t>dołączyć</w:t>
            </w:r>
          </w:p>
        </w:tc>
        <w:tc>
          <w:tcPr>
            <w:tcW w:w="3749"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491"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79"/>
              </w:numPr>
              <w:snapToGrid w:val="0"/>
              <w:spacing w:before="60" w:after="60" w:line="240" w:lineRule="auto"/>
              <w:ind w:left="113"/>
              <w:jc w:val="center"/>
              <w:rPr>
                <w:rFonts w:eastAsia="Arial Unicode MS"/>
                <w:color w:val="000000"/>
              </w:rPr>
            </w:pPr>
          </w:p>
        </w:tc>
        <w:tc>
          <w:tcPr>
            <w:tcW w:w="5103"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Karta katalogowa producenta, potwierdzająca wszystkie oferowane parametry.</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jc w:val="center"/>
            </w:pPr>
            <w:r w:rsidRPr="00F85DEB">
              <w:t>TAK</w:t>
            </w:r>
          </w:p>
          <w:p w:rsidR="00575ABA" w:rsidRPr="00F85DEB" w:rsidRDefault="00575ABA" w:rsidP="00575ABA">
            <w:pPr>
              <w:snapToGrid w:val="0"/>
              <w:jc w:val="center"/>
            </w:pPr>
            <w:r w:rsidRPr="00F85DEB">
              <w:t>dołączyć</w:t>
            </w:r>
          </w:p>
        </w:tc>
        <w:tc>
          <w:tcPr>
            <w:tcW w:w="3749"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491"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79"/>
              </w:numPr>
              <w:snapToGrid w:val="0"/>
              <w:spacing w:before="60" w:after="60" w:line="240" w:lineRule="auto"/>
              <w:ind w:left="113"/>
              <w:jc w:val="center"/>
              <w:rPr>
                <w:rFonts w:eastAsia="Arial Unicode MS"/>
                <w:color w:val="000000"/>
              </w:rPr>
            </w:pPr>
          </w:p>
        </w:tc>
        <w:tc>
          <w:tcPr>
            <w:tcW w:w="5103" w:type="dxa"/>
            <w:tcBorders>
              <w:top w:val="single" w:sz="4" w:space="0" w:color="auto"/>
              <w:left w:val="single" w:sz="4" w:space="0" w:color="auto"/>
              <w:bottom w:val="single" w:sz="4" w:space="0" w:color="auto"/>
              <w:right w:val="single" w:sz="4" w:space="0" w:color="auto"/>
            </w:tcBorders>
          </w:tcPr>
          <w:p w:rsidR="00575ABA" w:rsidRPr="00B00129" w:rsidRDefault="00575ABA" w:rsidP="00575ABA">
            <w:pPr>
              <w:pStyle w:val="Akapitzlist"/>
              <w:ind w:left="0"/>
              <w:rPr>
                <w:sz w:val="20"/>
              </w:rPr>
            </w:pPr>
            <w:r w:rsidRPr="00B00129">
              <w:rPr>
                <w:sz w:val="20"/>
              </w:rPr>
              <w:t>Czas trwania naprawy gwarancyjnej dla podzespołów dostępnych w kraju</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pStyle w:val="Akapitzlist"/>
              <w:ind w:left="0"/>
              <w:jc w:val="center"/>
              <w:rPr>
                <w:sz w:val="20"/>
              </w:rPr>
            </w:pPr>
            <w:r w:rsidRPr="00F85DEB">
              <w:rPr>
                <w:sz w:val="20"/>
              </w:rPr>
              <w:t>Max 3 dni</w:t>
            </w:r>
          </w:p>
        </w:tc>
        <w:tc>
          <w:tcPr>
            <w:tcW w:w="3749"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491"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79"/>
              </w:numPr>
              <w:snapToGrid w:val="0"/>
              <w:spacing w:before="60" w:after="60" w:line="240" w:lineRule="auto"/>
              <w:ind w:left="113"/>
              <w:jc w:val="center"/>
              <w:rPr>
                <w:rFonts w:eastAsia="Arial Unicode MS"/>
                <w:color w:val="000000"/>
              </w:rPr>
            </w:pPr>
          </w:p>
        </w:tc>
        <w:tc>
          <w:tcPr>
            <w:tcW w:w="5103" w:type="dxa"/>
            <w:tcBorders>
              <w:top w:val="single" w:sz="4" w:space="0" w:color="auto"/>
              <w:left w:val="single" w:sz="4" w:space="0" w:color="auto"/>
              <w:bottom w:val="single" w:sz="4" w:space="0" w:color="auto"/>
              <w:right w:val="single" w:sz="4" w:space="0" w:color="auto"/>
            </w:tcBorders>
          </w:tcPr>
          <w:p w:rsidR="00575ABA" w:rsidRPr="00B00129" w:rsidRDefault="00575ABA" w:rsidP="00575ABA">
            <w:pPr>
              <w:pStyle w:val="Akapitzlist"/>
              <w:ind w:left="0"/>
              <w:rPr>
                <w:sz w:val="20"/>
              </w:rPr>
            </w:pPr>
            <w:r w:rsidRPr="00B00129">
              <w:rPr>
                <w:sz w:val="20"/>
              </w:rPr>
              <w:t>Czas trwania naprawy gwarancyjnej dla podzespołów sprowadzanych z zagranicy</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pStyle w:val="Akapitzlist"/>
              <w:ind w:left="0"/>
              <w:jc w:val="center"/>
              <w:rPr>
                <w:sz w:val="20"/>
              </w:rPr>
            </w:pPr>
            <w:r w:rsidRPr="00F85DEB">
              <w:rPr>
                <w:sz w:val="20"/>
              </w:rPr>
              <w:t>Max 5 dni</w:t>
            </w:r>
          </w:p>
        </w:tc>
        <w:tc>
          <w:tcPr>
            <w:tcW w:w="3749"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491"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79"/>
              </w:numPr>
              <w:snapToGrid w:val="0"/>
              <w:spacing w:before="60" w:after="60" w:line="240" w:lineRule="auto"/>
              <w:ind w:left="113"/>
              <w:jc w:val="center"/>
              <w:rPr>
                <w:rFonts w:eastAsia="Arial Unicode MS"/>
                <w:color w:val="000000"/>
              </w:rPr>
            </w:pPr>
          </w:p>
        </w:tc>
        <w:tc>
          <w:tcPr>
            <w:tcW w:w="5103"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Wykonawca ponosi koszty przeglądów serwisowych wbudowanego i dostarczonego sprzętu w okresie gwarancji</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line="100" w:lineRule="atLeast"/>
              <w:jc w:val="center"/>
              <w:rPr>
                <w:rFonts w:eastAsia="Arial Unicode MS"/>
              </w:rPr>
            </w:pPr>
            <w:r w:rsidRPr="00F85DEB">
              <w:rPr>
                <w:rFonts w:eastAsia="Arial Unicode MS"/>
              </w:rPr>
              <w:t>Tak</w:t>
            </w:r>
          </w:p>
        </w:tc>
        <w:tc>
          <w:tcPr>
            <w:tcW w:w="3749"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491" w:type="dxa"/>
            <w:tcBorders>
              <w:left w:val="single" w:sz="4" w:space="0" w:color="000000"/>
              <w:right w:val="single" w:sz="4" w:space="0" w:color="auto"/>
            </w:tcBorders>
            <w:vAlign w:val="center"/>
          </w:tcPr>
          <w:p w:rsidR="00575ABA" w:rsidRPr="00F85DEB" w:rsidRDefault="00575ABA" w:rsidP="00B8553F">
            <w:pPr>
              <w:numPr>
                <w:ilvl w:val="0"/>
                <w:numId w:val="79"/>
              </w:numPr>
              <w:snapToGrid w:val="0"/>
              <w:spacing w:before="60" w:after="60" w:line="240" w:lineRule="auto"/>
              <w:ind w:left="113"/>
              <w:jc w:val="center"/>
              <w:rPr>
                <w:rFonts w:eastAsia="Arial Unicode MS"/>
                <w:color w:val="000000"/>
              </w:rPr>
            </w:pPr>
          </w:p>
        </w:tc>
        <w:tc>
          <w:tcPr>
            <w:tcW w:w="5103"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Wizualizacja oferowanego urządzenia z pełnym wyposażeniem – dostarczyć na płycie CD.</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pacing w:line="100" w:lineRule="atLeast"/>
              <w:jc w:val="center"/>
            </w:pPr>
            <w:r w:rsidRPr="00F85DEB">
              <w:t>TAK</w:t>
            </w:r>
          </w:p>
          <w:p w:rsidR="00575ABA" w:rsidRPr="00F85DEB" w:rsidRDefault="00575ABA" w:rsidP="00575ABA">
            <w:pPr>
              <w:suppressAutoHyphens/>
              <w:spacing w:line="100" w:lineRule="atLeast"/>
              <w:jc w:val="center"/>
            </w:pPr>
            <w:r w:rsidRPr="00F85DEB">
              <w:t>dołączyć</w:t>
            </w:r>
          </w:p>
        </w:tc>
        <w:tc>
          <w:tcPr>
            <w:tcW w:w="3749"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491" w:type="dxa"/>
            <w:tcBorders>
              <w:left w:val="single" w:sz="4" w:space="0" w:color="000000"/>
              <w:right w:val="single" w:sz="4" w:space="0" w:color="auto"/>
            </w:tcBorders>
            <w:vAlign w:val="center"/>
          </w:tcPr>
          <w:p w:rsidR="00575ABA" w:rsidRPr="00F85DEB" w:rsidRDefault="00575ABA" w:rsidP="00B8553F">
            <w:pPr>
              <w:numPr>
                <w:ilvl w:val="0"/>
                <w:numId w:val="79"/>
              </w:numPr>
              <w:snapToGrid w:val="0"/>
              <w:spacing w:before="60" w:after="60" w:line="240" w:lineRule="auto"/>
              <w:ind w:left="113"/>
              <w:jc w:val="center"/>
              <w:rPr>
                <w:rFonts w:eastAsia="Arial Unicode MS"/>
                <w:color w:val="000000"/>
              </w:rPr>
            </w:pPr>
          </w:p>
        </w:tc>
        <w:tc>
          <w:tcPr>
            <w:tcW w:w="5103"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Wartość brutto</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pacing w:line="100" w:lineRule="atLeast"/>
              <w:jc w:val="center"/>
            </w:pPr>
            <w:r>
              <w:t>PODAĆ</w:t>
            </w:r>
          </w:p>
        </w:tc>
        <w:tc>
          <w:tcPr>
            <w:tcW w:w="3749"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491"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79"/>
              </w:numPr>
              <w:snapToGrid w:val="0"/>
              <w:spacing w:before="60" w:after="60" w:line="240" w:lineRule="auto"/>
              <w:ind w:left="113"/>
              <w:jc w:val="center"/>
              <w:rPr>
                <w:rFonts w:eastAsia="Arial Unicode MS"/>
                <w:color w:val="000000"/>
              </w:rPr>
            </w:pPr>
          </w:p>
        </w:tc>
        <w:tc>
          <w:tcPr>
            <w:tcW w:w="5103"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Stawka VAT</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pacing w:line="100" w:lineRule="atLeast"/>
              <w:jc w:val="center"/>
            </w:pPr>
            <w:r>
              <w:t>PODAĆ</w:t>
            </w:r>
          </w:p>
        </w:tc>
        <w:tc>
          <w:tcPr>
            <w:tcW w:w="3749"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bl>
    <w:p w:rsidR="00575ABA" w:rsidRDefault="00575ABA" w:rsidP="00575ABA">
      <w:pPr>
        <w:ind w:right="-568"/>
        <w:rPr>
          <w:rFonts w:ascii="Cambria" w:hAnsi="Cambria"/>
        </w:rPr>
      </w:pPr>
    </w:p>
    <w:p w:rsidR="00575ABA" w:rsidRPr="00B10121" w:rsidRDefault="00575ABA" w:rsidP="00575ABA">
      <w:pPr>
        <w:ind w:right="-568"/>
        <w:rPr>
          <w:b/>
        </w:rPr>
      </w:pPr>
      <w:r w:rsidRPr="00B10121">
        <w:rPr>
          <w:b/>
        </w:rPr>
        <w:t xml:space="preserve">Powyższe warunki graniczne stanowią wymagania odcinające. Nie spełnienie nawet jednego z ww. wymagań spowoduje odrzucenie oferty. Brak opisu będzie traktowany jako brak danego parametru w oferowanym urządzeniu. </w:t>
      </w:r>
    </w:p>
    <w:p w:rsidR="00575ABA" w:rsidRPr="00B10121" w:rsidRDefault="00575ABA" w:rsidP="00575ABA">
      <w:pPr>
        <w:ind w:right="-568"/>
        <w:rPr>
          <w:b/>
        </w:rPr>
      </w:pPr>
      <w:r w:rsidRPr="00B10121">
        <w:rPr>
          <w:b/>
        </w:rPr>
        <w:lastRenderedPageBreak/>
        <w:t>Do oferty należy dołączyć materiały prospektowe potwierdzające spełnienie parametrów wymaganych.</w:t>
      </w:r>
    </w:p>
    <w:p w:rsidR="00575ABA" w:rsidRPr="00B10121" w:rsidRDefault="00575ABA" w:rsidP="00575ABA">
      <w:pPr>
        <w:ind w:right="-568"/>
        <w:rPr>
          <w:b/>
        </w:rPr>
      </w:pPr>
      <w:r w:rsidRPr="00B10121">
        <w:rPr>
          <w:b/>
        </w:rPr>
        <w:t>Oświadczamy, że cechy techniczne i jakościowe urządzenia są zgodne z normatywami europejskimi (aprobatami technicznymi) obowiązującymi na terenie Polski.</w:t>
      </w:r>
    </w:p>
    <w:p w:rsidR="00575ABA" w:rsidRDefault="00575ABA" w:rsidP="00575ABA">
      <w:pPr>
        <w:spacing w:line="360" w:lineRule="auto"/>
        <w:jc w:val="both"/>
        <w:rPr>
          <w:b/>
          <w:color w:val="000000"/>
          <w:vertAlign w:val="superscript"/>
        </w:rPr>
      </w:pPr>
    </w:p>
    <w:p w:rsidR="00575ABA" w:rsidRDefault="00575ABA" w:rsidP="00575ABA">
      <w:pPr>
        <w:tabs>
          <w:tab w:val="left" w:pos="4140"/>
        </w:tabs>
        <w:jc w:val="center"/>
        <w:rPr>
          <w:rFonts w:ascii="Cambria" w:hAnsi="Cambria"/>
        </w:rPr>
      </w:pPr>
      <w:r>
        <w:rPr>
          <w:rFonts w:ascii="Cambria" w:hAnsi="Cambria"/>
        </w:rPr>
        <w:t xml:space="preserve">                                                                       </w:t>
      </w:r>
    </w:p>
    <w:p w:rsidR="00575ABA" w:rsidRPr="0073378F" w:rsidRDefault="00575ABA" w:rsidP="00575ABA">
      <w:pPr>
        <w:tabs>
          <w:tab w:val="left" w:pos="4140"/>
        </w:tabs>
        <w:jc w:val="center"/>
        <w:rPr>
          <w:rFonts w:ascii="Cambria" w:hAnsi="Cambria"/>
        </w:rPr>
      </w:pPr>
      <w:r>
        <w:rPr>
          <w:rFonts w:ascii="Cambria" w:hAnsi="Cambria"/>
        </w:rPr>
        <w:t xml:space="preserve">                                                                               . . . . . . . . . . . . . . . . . . . . . . . . . . . . . . . . . . . . . . . . . .</w:t>
      </w:r>
    </w:p>
    <w:p w:rsidR="00575ABA" w:rsidRDefault="00575ABA" w:rsidP="00575ABA">
      <w:pPr>
        <w:tabs>
          <w:tab w:val="left" w:pos="4140"/>
        </w:tabs>
        <w:jc w:val="center"/>
        <w:rPr>
          <w:rFonts w:ascii="Cambria" w:hAnsi="Cambria"/>
          <w:i/>
        </w:rPr>
      </w:pPr>
      <w:r w:rsidRPr="0073378F">
        <w:rPr>
          <w:rFonts w:ascii="Cambria" w:hAnsi="Cambria"/>
          <w:i/>
        </w:rPr>
        <w:t xml:space="preserve">                                                                             </w:t>
      </w:r>
      <w:r>
        <w:rPr>
          <w:rFonts w:ascii="Cambria" w:hAnsi="Cambria"/>
          <w:i/>
        </w:rPr>
        <w:t xml:space="preserve">   podpis wykonawcy </w:t>
      </w:r>
    </w:p>
    <w:p w:rsidR="00575ABA" w:rsidRDefault="00575ABA" w:rsidP="00575ABA">
      <w:pPr>
        <w:tabs>
          <w:tab w:val="left" w:pos="4140"/>
        </w:tabs>
        <w:jc w:val="center"/>
        <w:rPr>
          <w:rFonts w:ascii="Cambria" w:hAnsi="Cambria"/>
          <w:i/>
        </w:rPr>
      </w:pPr>
    </w:p>
    <w:p w:rsidR="00575ABA" w:rsidRDefault="00575ABA" w:rsidP="00575ABA">
      <w:pPr>
        <w:tabs>
          <w:tab w:val="left" w:pos="4140"/>
        </w:tabs>
        <w:jc w:val="center"/>
        <w:rPr>
          <w:rFonts w:ascii="Cambria" w:hAnsi="Cambria"/>
          <w:i/>
        </w:rPr>
      </w:pPr>
    </w:p>
    <w:p w:rsidR="00575ABA" w:rsidRDefault="00575ABA" w:rsidP="00575ABA">
      <w:pPr>
        <w:tabs>
          <w:tab w:val="left" w:pos="4140"/>
        </w:tabs>
        <w:jc w:val="center"/>
        <w:rPr>
          <w:rFonts w:ascii="Cambria" w:hAnsi="Cambria" w:cs="Calibri"/>
        </w:rPr>
      </w:pPr>
    </w:p>
    <w:p w:rsidR="00B00129" w:rsidRDefault="00B00129" w:rsidP="00575ABA">
      <w:pPr>
        <w:tabs>
          <w:tab w:val="left" w:pos="4140"/>
        </w:tabs>
        <w:jc w:val="center"/>
        <w:rPr>
          <w:rFonts w:ascii="Cambria" w:hAnsi="Cambria" w:cs="Calibri"/>
        </w:rPr>
      </w:pPr>
    </w:p>
    <w:p w:rsidR="00B00129" w:rsidRDefault="00B00129" w:rsidP="00575ABA">
      <w:pPr>
        <w:tabs>
          <w:tab w:val="left" w:pos="4140"/>
        </w:tabs>
        <w:jc w:val="center"/>
        <w:rPr>
          <w:rFonts w:ascii="Cambria" w:hAnsi="Cambria" w:cs="Calibri"/>
        </w:rPr>
      </w:pPr>
    </w:p>
    <w:p w:rsidR="00B00129" w:rsidRDefault="00B00129" w:rsidP="00575ABA">
      <w:pPr>
        <w:tabs>
          <w:tab w:val="left" w:pos="4140"/>
        </w:tabs>
        <w:jc w:val="center"/>
        <w:rPr>
          <w:rFonts w:ascii="Cambria" w:hAnsi="Cambria" w:cs="Calibri"/>
        </w:rPr>
      </w:pPr>
    </w:p>
    <w:p w:rsidR="00B00129" w:rsidRDefault="00B00129" w:rsidP="00575ABA">
      <w:pPr>
        <w:tabs>
          <w:tab w:val="left" w:pos="4140"/>
        </w:tabs>
        <w:jc w:val="center"/>
        <w:rPr>
          <w:rFonts w:ascii="Cambria" w:hAnsi="Cambria" w:cs="Calibri"/>
        </w:rPr>
      </w:pPr>
    </w:p>
    <w:p w:rsidR="00B00129" w:rsidRDefault="00B00129" w:rsidP="00575ABA">
      <w:pPr>
        <w:tabs>
          <w:tab w:val="left" w:pos="4140"/>
        </w:tabs>
        <w:jc w:val="center"/>
        <w:rPr>
          <w:rFonts w:ascii="Cambria" w:hAnsi="Cambria" w:cs="Calibri"/>
        </w:rPr>
      </w:pPr>
    </w:p>
    <w:p w:rsidR="00B00129" w:rsidRDefault="00B00129" w:rsidP="00575ABA">
      <w:pPr>
        <w:tabs>
          <w:tab w:val="left" w:pos="4140"/>
        </w:tabs>
        <w:jc w:val="center"/>
        <w:rPr>
          <w:rFonts w:ascii="Cambria" w:hAnsi="Cambria" w:cs="Calibri"/>
        </w:rPr>
      </w:pPr>
    </w:p>
    <w:p w:rsidR="00B00129" w:rsidRDefault="00B00129" w:rsidP="00575ABA">
      <w:pPr>
        <w:tabs>
          <w:tab w:val="left" w:pos="4140"/>
        </w:tabs>
        <w:jc w:val="center"/>
        <w:rPr>
          <w:rFonts w:ascii="Cambria" w:hAnsi="Cambria" w:cs="Calibri"/>
        </w:rPr>
      </w:pPr>
    </w:p>
    <w:p w:rsidR="00B00129" w:rsidRDefault="00B00129" w:rsidP="00575ABA">
      <w:pPr>
        <w:tabs>
          <w:tab w:val="left" w:pos="4140"/>
        </w:tabs>
        <w:jc w:val="center"/>
        <w:rPr>
          <w:rFonts w:ascii="Cambria" w:hAnsi="Cambria" w:cs="Calibri"/>
        </w:rPr>
      </w:pPr>
    </w:p>
    <w:p w:rsidR="00B00129" w:rsidRDefault="00B00129" w:rsidP="00575ABA">
      <w:pPr>
        <w:tabs>
          <w:tab w:val="left" w:pos="4140"/>
        </w:tabs>
        <w:jc w:val="center"/>
        <w:rPr>
          <w:rFonts w:ascii="Cambria" w:hAnsi="Cambria" w:cs="Calibri"/>
        </w:rPr>
      </w:pPr>
    </w:p>
    <w:p w:rsidR="00B00129" w:rsidRDefault="00B00129" w:rsidP="00575ABA">
      <w:pPr>
        <w:tabs>
          <w:tab w:val="left" w:pos="4140"/>
        </w:tabs>
        <w:jc w:val="center"/>
        <w:rPr>
          <w:rFonts w:ascii="Cambria" w:hAnsi="Cambria" w:cs="Calibri"/>
        </w:rPr>
      </w:pPr>
    </w:p>
    <w:p w:rsidR="00B00129" w:rsidRDefault="00B00129" w:rsidP="00575ABA">
      <w:pPr>
        <w:tabs>
          <w:tab w:val="left" w:pos="4140"/>
        </w:tabs>
        <w:jc w:val="center"/>
        <w:rPr>
          <w:rFonts w:ascii="Cambria" w:hAnsi="Cambria" w:cs="Calibri"/>
        </w:rPr>
      </w:pPr>
    </w:p>
    <w:p w:rsidR="00B00129" w:rsidRDefault="00B00129" w:rsidP="00575ABA">
      <w:pPr>
        <w:tabs>
          <w:tab w:val="left" w:pos="4140"/>
        </w:tabs>
        <w:jc w:val="center"/>
        <w:rPr>
          <w:rFonts w:ascii="Cambria" w:hAnsi="Cambria" w:cs="Calibri"/>
        </w:rPr>
      </w:pPr>
    </w:p>
    <w:p w:rsidR="00B00129" w:rsidRDefault="00B00129" w:rsidP="00575ABA">
      <w:pPr>
        <w:tabs>
          <w:tab w:val="left" w:pos="4140"/>
        </w:tabs>
        <w:jc w:val="center"/>
        <w:rPr>
          <w:rFonts w:ascii="Cambria" w:hAnsi="Cambria" w:cs="Calibri"/>
        </w:rPr>
      </w:pPr>
    </w:p>
    <w:p w:rsidR="00B00129" w:rsidRDefault="00B00129" w:rsidP="00575ABA">
      <w:pPr>
        <w:tabs>
          <w:tab w:val="left" w:pos="4140"/>
        </w:tabs>
        <w:jc w:val="center"/>
        <w:rPr>
          <w:rFonts w:ascii="Cambria" w:hAnsi="Cambria" w:cs="Calibri"/>
        </w:rPr>
      </w:pPr>
    </w:p>
    <w:p w:rsidR="00B00129" w:rsidRDefault="00B00129" w:rsidP="00575ABA">
      <w:pPr>
        <w:tabs>
          <w:tab w:val="left" w:pos="4140"/>
        </w:tabs>
        <w:jc w:val="center"/>
        <w:rPr>
          <w:rFonts w:ascii="Cambria" w:hAnsi="Cambria" w:cs="Calibri"/>
        </w:rPr>
      </w:pPr>
    </w:p>
    <w:p w:rsidR="00B00129" w:rsidRPr="00B10121" w:rsidRDefault="00B00129" w:rsidP="00575ABA">
      <w:pPr>
        <w:tabs>
          <w:tab w:val="left" w:pos="4140"/>
        </w:tabs>
        <w:jc w:val="center"/>
        <w:rPr>
          <w:rFonts w:ascii="Cambria" w:hAnsi="Cambria" w:cs="Calibri"/>
        </w:rPr>
      </w:pPr>
    </w:p>
    <w:p w:rsidR="00575ABA" w:rsidRPr="00F85DEB" w:rsidRDefault="00575ABA" w:rsidP="00575ABA">
      <w:pPr>
        <w:pStyle w:val="Tekstpodstawowy"/>
        <w:tabs>
          <w:tab w:val="left" w:pos="284"/>
        </w:tabs>
        <w:spacing w:line="360" w:lineRule="auto"/>
        <w:rPr>
          <w:bCs/>
          <w:color w:val="000000"/>
        </w:rPr>
      </w:pPr>
      <w:r w:rsidRPr="00F85DEB">
        <w:rPr>
          <w:bCs/>
          <w:color w:val="000000"/>
        </w:rPr>
        <w:lastRenderedPageBreak/>
        <w:t xml:space="preserve">Uwaga: jeżeli Wytwórca pochodzi spoza państwa członkowskiego, należy podać również nazwę i adres autoryzowanego przedstawiciela (art. 2 ust. 1 pkt. 20, pkt. 22, pkt. 45, art. 12 Ustawy z dnia 20.05.2010 o wyrobach medycznych ( Dz. U. z 2010 r. nr 107, poz. 679 ze </w:t>
      </w:r>
      <w:proofErr w:type="spellStart"/>
      <w:r w:rsidRPr="00F85DEB">
        <w:rPr>
          <w:bCs/>
          <w:color w:val="000000"/>
        </w:rPr>
        <w:t>zm</w:t>
      </w:r>
      <w:proofErr w:type="spellEnd"/>
      <w:r w:rsidRPr="00F85DEB">
        <w:rPr>
          <w:bCs/>
          <w:color w:val="000000"/>
        </w:rPr>
        <w:t>).</w:t>
      </w:r>
    </w:p>
    <w:p w:rsidR="00671AE9" w:rsidRDefault="00671AE9" w:rsidP="00575ABA">
      <w:pPr>
        <w:pStyle w:val="Tekstpodstawowy"/>
        <w:spacing w:before="60" w:after="60"/>
        <w:jc w:val="center"/>
        <w:rPr>
          <w:rFonts w:eastAsia="Arial Unicode MS"/>
          <w:color w:val="000000"/>
        </w:rPr>
      </w:pPr>
    </w:p>
    <w:p w:rsidR="00575ABA" w:rsidRPr="00F77686" w:rsidRDefault="009D00C6" w:rsidP="00575ABA">
      <w:pPr>
        <w:pStyle w:val="Tekstpodstawowy"/>
        <w:spacing w:before="60" w:after="60"/>
        <w:jc w:val="center"/>
        <w:rPr>
          <w:rFonts w:eastAsia="Arial Unicode MS"/>
          <w:color w:val="000000"/>
        </w:rPr>
      </w:pPr>
      <w:r>
        <w:rPr>
          <w:rFonts w:eastAsia="Arial Unicode MS"/>
          <w:color w:val="000000"/>
        </w:rPr>
        <w:t>B. - Kolumny anestezjologiczno - sufitowa</w:t>
      </w:r>
      <w:r w:rsidR="00575ABA">
        <w:rPr>
          <w:rFonts w:eastAsia="Arial Unicode MS"/>
          <w:color w:val="000000"/>
        </w:rPr>
        <w:t xml:space="preserve"> </w:t>
      </w:r>
    </w:p>
    <w:p w:rsidR="00575ABA" w:rsidRPr="00F85DEB" w:rsidRDefault="00575ABA" w:rsidP="00575ABA">
      <w:pPr>
        <w:pStyle w:val="Tekstpodstawowy"/>
        <w:spacing w:before="60" w:after="60"/>
        <w:jc w:val="center"/>
        <w:rPr>
          <w:b/>
          <w:bCs/>
          <w:color w:val="000000"/>
        </w:rPr>
      </w:pPr>
    </w:p>
    <w:tbl>
      <w:tblPr>
        <w:tblW w:w="10571" w:type="dxa"/>
        <w:jc w:val="center"/>
        <w:tblLayout w:type="fixed"/>
        <w:tblCellMar>
          <w:left w:w="70" w:type="dxa"/>
          <w:right w:w="70" w:type="dxa"/>
        </w:tblCellMar>
        <w:tblLook w:val="0000"/>
      </w:tblPr>
      <w:tblGrid>
        <w:gridCol w:w="467"/>
        <w:gridCol w:w="5001"/>
        <w:gridCol w:w="1276"/>
        <w:gridCol w:w="3827"/>
      </w:tblGrid>
      <w:tr w:rsidR="00575ABA" w:rsidRPr="00F85DEB" w:rsidTr="00575ABA">
        <w:trPr>
          <w:trHeight w:val="626"/>
          <w:jc w:val="center"/>
        </w:trPr>
        <w:tc>
          <w:tcPr>
            <w:tcW w:w="467"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pacing w:before="60" w:after="60"/>
              <w:jc w:val="center"/>
              <w:rPr>
                <w:rFonts w:eastAsia="Arial Unicode MS"/>
                <w:b/>
                <w:smallCaps/>
                <w:color w:val="000000"/>
              </w:rPr>
            </w:pPr>
            <w:r>
              <w:rPr>
                <w:rFonts w:eastAsia="Arial Unicode MS"/>
                <w:b/>
                <w:color w:val="000000"/>
              </w:rPr>
              <w:t>B</w:t>
            </w:r>
          </w:p>
        </w:tc>
        <w:tc>
          <w:tcPr>
            <w:tcW w:w="10104" w:type="dxa"/>
            <w:gridSpan w:val="3"/>
            <w:tcBorders>
              <w:top w:val="single" w:sz="4" w:space="0" w:color="auto"/>
              <w:left w:val="single" w:sz="4" w:space="0" w:color="auto"/>
              <w:bottom w:val="single" w:sz="4" w:space="0" w:color="auto"/>
              <w:right w:val="single" w:sz="4" w:space="0" w:color="auto"/>
            </w:tcBorders>
            <w:vAlign w:val="center"/>
          </w:tcPr>
          <w:p w:rsidR="00575ABA" w:rsidRPr="00F85DEB" w:rsidRDefault="009D00C6" w:rsidP="00575ABA">
            <w:pPr>
              <w:spacing w:before="60" w:after="60"/>
              <w:jc w:val="center"/>
              <w:rPr>
                <w:rFonts w:eastAsia="Arial Unicode MS"/>
                <w:b/>
                <w:smallCaps/>
                <w:color w:val="000000"/>
              </w:rPr>
            </w:pPr>
            <w:r>
              <w:rPr>
                <w:rFonts w:eastAsia="Arial Unicode MS"/>
                <w:b/>
                <w:smallCaps/>
                <w:color w:val="000000"/>
              </w:rPr>
              <w:t>Kolumna anestezjologiczno</w:t>
            </w:r>
            <w:r w:rsidR="00575ABA" w:rsidRPr="00F85DEB">
              <w:rPr>
                <w:rFonts w:eastAsia="Arial Unicode MS"/>
                <w:b/>
                <w:smallCaps/>
                <w:color w:val="000000"/>
              </w:rPr>
              <w:t xml:space="preserve"> – </w:t>
            </w:r>
            <w:r>
              <w:rPr>
                <w:rFonts w:eastAsia="Arial Unicode MS"/>
                <w:b/>
                <w:smallCaps/>
                <w:color w:val="000000"/>
              </w:rPr>
              <w:t xml:space="preserve">Sufitowa </w:t>
            </w:r>
            <w:r w:rsidR="00575ABA" w:rsidRPr="00F85DEB">
              <w:rPr>
                <w:rFonts w:eastAsia="Arial Unicode MS"/>
                <w:b/>
                <w:smallCaps/>
                <w:color w:val="000000"/>
              </w:rPr>
              <w:t xml:space="preserve">1 szt. </w:t>
            </w:r>
          </w:p>
        </w:tc>
      </w:tr>
      <w:tr w:rsidR="00575ABA" w:rsidRPr="00F85DEB" w:rsidTr="00575ABA">
        <w:trPr>
          <w:trHeight w:val="626"/>
          <w:jc w:val="center"/>
        </w:trPr>
        <w:tc>
          <w:tcPr>
            <w:tcW w:w="10571" w:type="dxa"/>
            <w:gridSpan w:val="4"/>
            <w:tcBorders>
              <w:left w:val="single" w:sz="4" w:space="0" w:color="000000"/>
              <w:bottom w:val="single" w:sz="4" w:space="0" w:color="auto"/>
              <w:right w:val="single" w:sz="4" w:space="0" w:color="000000"/>
            </w:tcBorders>
            <w:vAlign w:val="center"/>
          </w:tcPr>
          <w:p w:rsidR="00575ABA" w:rsidRPr="0030633F" w:rsidRDefault="00575ABA" w:rsidP="00575ABA">
            <w:pPr>
              <w:pStyle w:val="Nagwek3"/>
              <w:tabs>
                <w:tab w:val="left" w:pos="0"/>
              </w:tabs>
              <w:spacing w:before="60" w:after="60"/>
              <w:jc w:val="both"/>
              <w:rPr>
                <w:rFonts w:eastAsia="Arial Unicode MS"/>
                <w:color w:val="000000"/>
              </w:rPr>
            </w:pPr>
          </w:p>
          <w:p w:rsidR="00575ABA" w:rsidRPr="0030633F" w:rsidRDefault="00575ABA" w:rsidP="00575ABA">
            <w:pPr>
              <w:pStyle w:val="Nagwek3"/>
              <w:tabs>
                <w:tab w:val="left" w:pos="0"/>
              </w:tabs>
              <w:spacing w:before="60" w:after="60"/>
              <w:jc w:val="both"/>
              <w:rPr>
                <w:rFonts w:eastAsia="Arial Unicode MS"/>
                <w:color w:val="000000"/>
              </w:rPr>
            </w:pPr>
            <w:r w:rsidRPr="0030633F">
              <w:rPr>
                <w:rFonts w:eastAsia="Arial Unicode MS"/>
                <w:color w:val="000000"/>
              </w:rPr>
              <w:t>Typ: ________________   Model:  _____________</w:t>
            </w:r>
            <w:r>
              <w:rPr>
                <w:rFonts w:eastAsia="Arial Unicode MS"/>
                <w:color w:val="000000"/>
              </w:rPr>
              <w:t xml:space="preserve">_______________ Rok produkcji: </w:t>
            </w:r>
            <w:r w:rsidRPr="0030633F">
              <w:rPr>
                <w:rFonts w:eastAsia="Arial Unicode MS"/>
                <w:color w:val="000000"/>
              </w:rPr>
              <w:t xml:space="preserve">  </w:t>
            </w:r>
          </w:p>
          <w:p w:rsidR="00575ABA" w:rsidRPr="0030633F" w:rsidRDefault="00575ABA" w:rsidP="00575ABA">
            <w:pPr>
              <w:pStyle w:val="Nagwek3"/>
              <w:tabs>
                <w:tab w:val="left" w:pos="0"/>
              </w:tabs>
              <w:spacing w:before="60" w:after="60"/>
              <w:jc w:val="both"/>
              <w:rPr>
                <w:rFonts w:eastAsia="Arial Unicode MS"/>
                <w:color w:val="000000"/>
              </w:rPr>
            </w:pPr>
          </w:p>
          <w:p w:rsidR="00575ABA" w:rsidRPr="0030633F" w:rsidRDefault="00575ABA" w:rsidP="00575ABA">
            <w:pPr>
              <w:pStyle w:val="Nagwek3"/>
              <w:tabs>
                <w:tab w:val="left" w:pos="0"/>
              </w:tabs>
              <w:spacing w:before="60" w:after="60"/>
              <w:jc w:val="both"/>
              <w:rPr>
                <w:rFonts w:eastAsia="Arial Unicode MS"/>
                <w:color w:val="000000"/>
              </w:rPr>
            </w:pPr>
            <w:r w:rsidRPr="0030633F">
              <w:rPr>
                <w:rFonts w:eastAsia="Arial Unicode MS"/>
                <w:color w:val="000000"/>
              </w:rPr>
              <w:t>Wytwórca: _____________________________ Kraj Wytwórcy: ______________________</w:t>
            </w:r>
          </w:p>
          <w:p w:rsidR="00575ABA" w:rsidRPr="00F85DEB" w:rsidRDefault="00575ABA" w:rsidP="00575ABA">
            <w:pPr>
              <w:rPr>
                <w:rFonts w:eastAsia="Arial Unicode MS"/>
              </w:rPr>
            </w:pPr>
          </w:p>
          <w:p w:rsidR="00575ABA" w:rsidRPr="00F85DEB" w:rsidRDefault="00575ABA" w:rsidP="00575ABA">
            <w:pPr>
              <w:rPr>
                <w:rFonts w:eastAsia="Arial Unicode MS"/>
                <w:b/>
              </w:rPr>
            </w:pPr>
            <w:r w:rsidRPr="00F85DEB">
              <w:rPr>
                <w:rFonts w:eastAsia="Arial Unicode MS"/>
                <w:b/>
              </w:rPr>
              <w:t>Autoryzowany przedstawiciel: _______________________________________________________</w:t>
            </w:r>
          </w:p>
          <w:p w:rsidR="00575ABA" w:rsidRPr="00F85DEB" w:rsidRDefault="00575ABA" w:rsidP="00575ABA">
            <w:pPr>
              <w:rPr>
                <w:rFonts w:eastAsia="Arial Unicode MS"/>
              </w:rPr>
            </w:pPr>
          </w:p>
          <w:p w:rsidR="00575ABA" w:rsidRPr="0030633F" w:rsidRDefault="00575ABA" w:rsidP="00575ABA">
            <w:pPr>
              <w:pStyle w:val="Tekstpodstawowy"/>
              <w:spacing w:line="360" w:lineRule="auto"/>
              <w:rPr>
                <w:rFonts w:eastAsia="Arial Unicode MS"/>
                <w:b/>
                <w:u w:val="single"/>
              </w:rPr>
            </w:pPr>
            <w:r w:rsidRPr="0030633F">
              <w:rPr>
                <w:rFonts w:eastAsia="Arial Unicode MS"/>
                <w:b/>
                <w:u w:val="single"/>
              </w:rPr>
              <w:t>Wykaz użytkowników urządzeń:</w:t>
            </w:r>
          </w:p>
          <w:p w:rsidR="00575ABA" w:rsidRPr="0030633F" w:rsidRDefault="00575ABA" w:rsidP="00575ABA">
            <w:pPr>
              <w:pStyle w:val="Tekstpodstawowy"/>
              <w:spacing w:line="360" w:lineRule="auto"/>
              <w:rPr>
                <w:rFonts w:eastAsia="Arial Unicode MS"/>
                <w:b/>
                <w:u w:val="single"/>
              </w:rPr>
            </w:pPr>
            <w:r w:rsidRPr="0030633F">
              <w:rPr>
                <w:rFonts w:eastAsia="Arial Unicode MS"/>
                <w:b/>
              </w:rPr>
              <w:t>1/76 - sala operacyjna chirurgia ogólna</w:t>
            </w:r>
          </w:p>
          <w:p w:rsidR="00575ABA" w:rsidRPr="0030633F" w:rsidRDefault="00575ABA" w:rsidP="00575ABA">
            <w:pPr>
              <w:pStyle w:val="Nagwek3"/>
              <w:tabs>
                <w:tab w:val="left" w:pos="0"/>
              </w:tabs>
              <w:spacing w:before="60" w:after="60"/>
              <w:jc w:val="both"/>
              <w:rPr>
                <w:rFonts w:eastAsia="Arial Unicode MS"/>
                <w:color w:val="000000"/>
              </w:rPr>
            </w:pPr>
          </w:p>
        </w:tc>
      </w:tr>
      <w:tr w:rsidR="00575ABA" w:rsidRPr="00F85DEB" w:rsidTr="00575ABA">
        <w:trPr>
          <w:trHeight w:val="332"/>
          <w:jc w:val="center"/>
        </w:trPr>
        <w:tc>
          <w:tcPr>
            <w:tcW w:w="467"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before="60" w:after="60"/>
              <w:jc w:val="center"/>
              <w:rPr>
                <w:rFonts w:eastAsia="Arial Unicode MS"/>
                <w:b/>
                <w:bCs/>
                <w:color w:val="000000"/>
              </w:rPr>
            </w:pPr>
            <w:r w:rsidRPr="00F85DEB">
              <w:rPr>
                <w:rFonts w:eastAsia="Arial Unicode MS"/>
                <w:b/>
                <w:bCs/>
                <w:color w:val="000000"/>
              </w:rPr>
              <w:t>Lp.</w:t>
            </w:r>
          </w:p>
        </w:tc>
        <w:tc>
          <w:tcPr>
            <w:tcW w:w="5001"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before="60" w:after="60"/>
              <w:jc w:val="center"/>
              <w:rPr>
                <w:rFonts w:eastAsia="Arial Unicode MS"/>
                <w:b/>
                <w:bCs/>
                <w:color w:val="000000"/>
              </w:rPr>
            </w:pPr>
            <w:r w:rsidRPr="00F85DEB">
              <w:rPr>
                <w:rFonts w:eastAsia="Arial Unicode MS"/>
                <w:b/>
                <w:bCs/>
                <w:color w:val="000000"/>
              </w:rPr>
              <w:t>Opis wymaganego parametru:</w:t>
            </w:r>
          </w:p>
        </w:tc>
        <w:tc>
          <w:tcPr>
            <w:tcW w:w="1276"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snapToGrid w:val="0"/>
              <w:spacing w:before="60" w:after="60"/>
              <w:jc w:val="center"/>
              <w:rPr>
                <w:rFonts w:eastAsia="Arial Unicode MS"/>
                <w:b/>
                <w:bCs/>
                <w:color w:val="000000"/>
              </w:rPr>
            </w:pPr>
          </w:p>
        </w:tc>
        <w:tc>
          <w:tcPr>
            <w:tcW w:w="3827"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snapToGrid w:val="0"/>
              <w:spacing w:before="60" w:after="60"/>
              <w:jc w:val="center"/>
              <w:rPr>
                <w:rFonts w:eastAsia="Arial Unicode MS"/>
                <w:b/>
                <w:bCs/>
                <w:color w:val="000000"/>
              </w:rPr>
            </w:pPr>
          </w:p>
        </w:tc>
      </w:tr>
      <w:tr w:rsidR="00575ABA" w:rsidRPr="00F85DEB" w:rsidTr="00575ABA">
        <w:trPr>
          <w:trHeight w:val="332"/>
          <w:jc w:val="center"/>
        </w:trPr>
        <w:tc>
          <w:tcPr>
            <w:tcW w:w="467"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1"/>
              </w:numPr>
              <w:snapToGrid w:val="0"/>
              <w:spacing w:before="60" w:after="60" w:line="240" w:lineRule="auto"/>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pStyle w:val="Bezodstpw"/>
              <w:spacing w:before="60" w:after="60"/>
              <w:rPr>
                <w:color w:val="000000"/>
                <w:sz w:val="20"/>
                <w:szCs w:val="20"/>
              </w:rPr>
            </w:pPr>
            <w:r w:rsidRPr="00F85DEB">
              <w:rPr>
                <w:color w:val="000000"/>
                <w:sz w:val="20"/>
                <w:szCs w:val="20"/>
              </w:rPr>
              <w:t xml:space="preserve">Sufitowa jednostka anestezjologiczna – urządzenie zakwalifikowane do wyrobów medycznych klasy </w:t>
            </w:r>
            <w:proofErr w:type="spellStart"/>
            <w:r w:rsidRPr="00F85DEB">
              <w:rPr>
                <w:color w:val="000000"/>
                <w:sz w:val="20"/>
                <w:szCs w:val="20"/>
              </w:rPr>
              <w:t>IIb</w:t>
            </w:r>
            <w:proofErr w:type="spellEnd"/>
            <w:r w:rsidRPr="00F85DEB">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827"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467"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1"/>
              </w:numPr>
              <w:snapToGrid w:val="0"/>
              <w:spacing w:before="60" w:after="60" w:line="240" w:lineRule="auto"/>
              <w:ind w:left="113"/>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pStyle w:val="Bezodstpw"/>
              <w:spacing w:before="60" w:after="60"/>
              <w:rPr>
                <w:color w:val="000000"/>
                <w:sz w:val="20"/>
                <w:szCs w:val="20"/>
              </w:rPr>
            </w:pPr>
            <w:r w:rsidRPr="00F85DEB">
              <w:rPr>
                <w:color w:val="000000"/>
                <w:sz w:val="20"/>
                <w:szCs w:val="20"/>
              </w:rPr>
              <w:t>Urządzenie powinno być łatwe w utrzymaniu czystości – gładkie powierzchnie bez wystających elementów obudowy, widocznych śrub, ostrych krawędzi i kantów.</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827"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467"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1"/>
              </w:numPr>
              <w:snapToGrid w:val="0"/>
              <w:spacing w:before="60" w:after="60" w:line="240" w:lineRule="auto"/>
              <w:ind w:left="113"/>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pStyle w:val="Bezodstpw"/>
              <w:spacing w:before="60" w:after="60"/>
              <w:rPr>
                <w:color w:val="000000"/>
                <w:sz w:val="20"/>
                <w:szCs w:val="20"/>
              </w:rPr>
            </w:pPr>
            <w:r w:rsidRPr="00F85DEB">
              <w:rPr>
                <w:color w:val="000000"/>
                <w:sz w:val="20"/>
                <w:szCs w:val="20"/>
              </w:rPr>
              <w:t>Zestaw przyłączy elektryczno-gazowych na płycie stropowej mocowanych na sztywny lut do systemu szybkozłączy. Obudowa stropowa dopasowana do rusztu sufitu podwieszonego.</w:t>
            </w:r>
          </w:p>
          <w:p w:rsidR="00575ABA" w:rsidRPr="00F85DEB" w:rsidRDefault="00575ABA" w:rsidP="00575ABA">
            <w:pPr>
              <w:pStyle w:val="Bezodstpw"/>
              <w:spacing w:before="60" w:after="60"/>
              <w:rPr>
                <w:color w:val="000000"/>
                <w:sz w:val="20"/>
                <w:szCs w:val="20"/>
              </w:rPr>
            </w:pPr>
            <w:r w:rsidRPr="00F85DEB">
              <w:rPr>
                <w:sz w:val="20"/>
                <w:szCs w:val="20"/>
              </w:rPr>
              <w:t>Interfejsowa płyta sufitowa wyposażona w elektryczną i gazową listwę zasilającą. Listwy winny posiadać niezbędne kostki, zawory, serwisowe gwarantujące odcięcie zasilania gazowego kolumny w przypadku ewentualnej usterki lub celach serwisowych.</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827"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467"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1"/>
              </w:numPr>
              <w:snapToGrid w:val="0"/>
              <w:spacing w:before="60" w:after="60" w:line="240" w:lineRule="auto"/>
              <w:ind w:left="113"/>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pStyle w:val="Bezodstpw"/>
              <w:spacing w:before="60" w:after="60"/>
              <w:rPr>
                <w:color w:val="000000"/>
                <w:sz w:val="20"/>
                <w:szCs w:val="20"/>
              </w:rPr>
            </w:pPr>
            <w:r w:rsidRPr="00F85DEB">
              <w:rPr>
                <w:color w:val="000000"/>
                <w:sz w:val="20"/>
                <w:szCs w:val="20"/>
              </w:rPr>
              <w:t xml:space="preserve">Zawieszenie kolumny: płyta stropowa wraz z płytą połączeń gazowo-elektrycznych i kwadratową, stropową maskownicą. Przyłącza gazów medycznych na </w:t>
            </w:r>
            <w:proofErr w:type="spellStart"/>
            <w:r w:rsidRPr="00F85DEB">
              <w:rPr>
                <w:color w:val="000000"/>
                <w:sz w:val="20"/>
                <w:szCs w:val="20"/>
              </w:rPr>
              <w:t>szybkozłączkach</w:t>
            </w:r>
            <w:proofErr w:type="spellEnd"/>
            <w:r w:rsidRPr="00F85DEB">
              <w:rPr>
                <w:color w:val="000000"/>
                <w:sz w:val="20"/>
                <w:szCs w:val="20"/>
              </w:rPr>
              <w:t xml:space="preserve"> lutowanych do przewodów instalacji szpitalnej.</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827"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467"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1"/>
              </w:numPr>
              <w:snapToGrid w:val="0"/>
              <w:spacing w:before="60" w:after="60" w:line="240" w:lineRule="auto"/>
              <w:ind w:left="113"/>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pStyle w:val="Bezodstpw"/>
              <w:spacing w:before="60" w:after="60"/>
              <w:rPr>
                <w:color w:val="000000"/>
                <w:sz w:val="20"/>
                <w:szCs w:val="20"/>
              </w:rPr>
            </w:pPr>
            <w:r w:rsidRPr="00F85DEB">
              <w:rPr>
                <w:color w:val="000000"/>
                <w:sz w:val="20"/>
                <w:szCs w:val="20"/>
              </w:rPr>
              <w:t xml:space="preserve">Kolumna dwuramienna o długości ramion: </w:t>
            </w:r>
          </w:p>
          <w:p w:rsidR="00575ABA" w:rsidRPr="00F85DEB" w:rsidRDefault="00575ABA" w:rsidP="00575ABA">
            <w:pPr>
              <w:pStyle w:val="Bezodstpw"/>
              <w:spacing w:before="60" w:after="60"/>
              <w:rPr>
                <w:color w:val="000000"/>
                <w:sz w:val="20"/>
                <w:szCs w:val="20"/>
              </w:rPr>
            </w:pPr>
            <w:r w:rsidRPr="00F85DEB">
              <w:rPr>
                <w:color w:val="000000"/>
                <w:sz w:val="20"/>
                <w:szCs w:val="20"/>
              </w:rPr>
              <w:t>pierwsze ramie  - 600 mm ±5%.</w:t>
            </w:r>
          </w:p>
          <w:p w:rsidR="00575ABA" w:rsidRPr="00F85DEB" w:rsidRDefault="00575ABA" w:rsidP="00575ABA">
            <w:pPr>
              <w:pStyle w:val="Bezodstpw"/>
              <w:spacing w:before="60" w:after="60"/>
              <w:rPr>
                <w:color w:val="000000"/>
                <w:sz w:val="20"/>
                <w:szCs w:val="20"/>
              </w:rPr>
            </w:pPr>
            <w:r w:rsidRPr="00F85DEB">
              <w:rPr>
                <w:color w:val="000000"/>
                <w:sz w:val="20"/>
                <w:szCs w:val="20"/>
              </w:rPr>
              <w:t>drugie ramie  - 800 mm ±5 %.</w:t>
            </w:r>
          </w:p>
          <w:p w:rsidR="00575ABA" w:rsidRPr="00F85DEB" w:rsidRDefault="00575ABA" w:rsidP="00575ABA">
            <w:pPr>
              <w:pStyle w:val="Bezodstpw"/>
              <w:spacing w:before="60" w:after="60"/>
              <w:rPr>
                <w:color w:val="000000"/>
                <w:sz w:val="20"/>
                <w:szCs w:val="20"/>
                <w:vertAlign w:val="superscript"/>
              </w:rPr>
            </w:pPr>
            <w:r w:rsidRPr="00F85DEB">
              <w:rPr>
                <w:color w:val="000000"/>
                <w:spacing w:val="-4"/>
                <w:sz w:val="20"/>
                <w:szCs w:val="20"/>
              </w:rPr>
              <w:t>Kąt obrotu każdego przegubu i głowicy min. 330° .  Możliwość ograniczania kąta obrotu ramion co 12°</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827"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467"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1"/>
              </w:numPr>
              <w:snapToGrid w:val="0"/>
              <w:spacing w:before="60" w:after="60" w:line="240" w:lineRule="auto"/>
              <w:ind w:left="113"/>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pStyle w:val="Bezodstpw"/>
              <w:spacing w:before="60" w:after="60"/>
              <w:rPr>
                <w:color w:val="000000"/>
                <w:sz w:val="20"/>
                <w:szCs w:val="20"/>
              </w:rPr>
            </w:pPr>
            <w:r w:rsidRPr="00F85DEB">
              <w:rPr>
                <w:color w:val="000000"/>
                <w:sz w:val="20"/>
                <w:szCs w:val="20"/>
              </w:rPr>
              <w:t>Obciążenie kolumny sprzętem zamocowanym do konsoli, wieszanym na windzie: min. 250 kg.</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827"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467"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1"/>
              </w:numPr>
              <w:snapToGrid w:val="0"/>
              <w:spacing w:before="60" w:after="60" w:line="240" w:lineRule="auto"/>
              <w:ind w:left="113"/>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pStyle w:val="Bezodstpw"/>
              <w:spacing w:before="60" w:after="60"/>
              <w:rPr>
                <w:color w:val="000000"/>
                <w:spacing w:val="-4"/>
                <w:sz w:val="20"/>
                <w:szCs w:val="20"/>
              </w:rPr>
            </w:pPr>
            <w:r w:rsidRPr="00F85DEB">
              <w:rPr>
                <w:color w:val="000000"/>
                <w:spacing w:val="-4"/>
                <w:sz w:val="20"/>
                <w:szCs w:val="20"/>
              </w:rPr>
              <w:t>Wszystkie trzy przeguby ramion wyposażone w hamulce mechaniczne cierne oraz hamulce pneumatyczne.  Konstrukcja hamulców musi zapewniać stabilne zatrzymanie kolumny w przypadku braku sprężonego powietrza musi jednak umożliwiać też poruszenie kolumną w takiej sytuacji przy użyciu zwiększonej siły manewrowania (opór hamulców musi mieć możliwość regulacji serwisowej).</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827"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pacing w:val="-4"/>
                <w:sz w:val="20"/>
                <w:szCs w:val="20"/>
              </w:rPr>
            </w:pPr>
          </w:p>
        </w:tc>
      </w:tr>
      <w:tr w:rsidR="00575ABA" w:rsidRPr="00F85DEB" w:rsidTr="00575ABA">
        <w:trPr>
          <w:trHeight w:val="332"/>
          <w:jc w:val="center"/>
        </w:trPr>
        <w:tc>
          <w:tcPr>
            <w:tcW w:w="467" w:type="dxa"/>
            <w:tcBorders>
              <w:top w:val="single" w:sz="4" w:space="0" w:color="auto"/>
              <w:left w:val="single" w:sz="4" w:space="0" w:color="000000"/>
              <w:bottom w:val="single" w:sz="4" w:space="0" w:color="auto"/>
              <w:right w:val="single" w:sz="4" w:space="0" w:color="auto"/>
            </w:tcBorders>
            <w:vAlign w:val="center"/>
          </w:tcPr>
          <w:p w:rsidR="00575ABA" w:rsidRPr="00F85DEB" w:rsidRDefault="00575ABA" w:rsidP="00B8553F">
            <w:pPr>
              <w:numPr>
                <w:ilvl w:val="0"/>
                <w:numId w:val="81"/>
              </w:numPr>
              <w:snapToGrid w:val="0"/>
              <w:spacing w:before="60" w:after="60" w:line="240" w:lineRule="auto"/>
              <w:ind w:left="113"/>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pacing w:line="100" w:lineRule="atLeast"/>
              <w:rPr>
                <w:rFonts w:ascii="Times New Roman" w:hAnsi="Times New Roman"/>
                <w:sz w:val="20"/>
                <w:szCs w:val="20"/>
              </w:rPr>
            </w:pPr>
            <w:r w:rsidRPr="00B00129">
              <w:rPr>
                <w:rFonts w:ascii="Times New Roman" w:hAnsi="Times New Roman"/>
                <w:sz w:val="20"/>
                <w:szCs w:val="20"/>
              </w:rPr>
              <w:t xml:space="preserve">Przyciski do zwalniania hamulców oraz zmiany wysokości położenia głowicy umieszczone w ergonomicznych, zorientowanych pionowo uchwytach  zainstalowanych na plecach konsoli. Nie dopuszcza się szyn sprzętowych jako uchwytów. </w:t>
            </w:r>
          </w:p>
          <w:p w:rsidR="00575ABA" w:rsidRPr="00B00129" w:rsidRDefault="00575ABA" w:rsidP="00575ABA">
            <w:pPr>
              <w:spacing w:line="100" w:lineRule="atLeast"/>
              <w:rPr>
                <w:rFonts w:ascii="Times New Roman" w:hAnsi="Times New Roman"/>
                <w:sz w:val="20"/>
                <w:szCs w:val="20"/>
              </w:rPr>
            </w:pPr>
            <w:r w:rsidRPr="00B00129">
              <w:rPr>
                <w:rFonts w:ascii="Times New Roman" w:hAnsi="Times New Roman"/>
                <w:sz w:val="20"/>
                <w:szCs w:val="20"/>
              </w:rPr>
              <w:t xml:space="preserve">Ramiona wysięgnika i przyciski zwalniające hamulce oznaczone kolorami w sposób ułatwiający obsługę kolumny: przycisk i obsługiwane przez ten przycisk ramię oznaczone takim samym kolorem (innym niż drugi przycisk i drugie ramię). </w:t>
            </w:r>
          </w:p>
          <w:p w:rsidR="00575ABA" w:rsidRPr="00F85DEB" w:rsidRDefault="00575ABA" w:rsidP="00575ABA">
            <w:pPr>
              <w:pStyle w:val="Bezodstpw"/>
              <w:spacing w:before="60" w:after="60"/>
              <w:rPr>
                <w:color w:val="000000"/>
                <w:sz w:val="20"/>
                <w:szCs w:val="20"/>
              </w:rPr>
            </w:pPr>
            <w:r w:rsidRPr="00B00129">
              <w:rPr>
                <w:sz w:val="20"/>
                <w:szCs w:val="20"/>
              </w:rPr>
              <w:t>Przyciski do regulacji wysokości kolumny oznaczone odpowiednio strzałkami góra / dół.</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827"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spacing w:line="100" w:lineRule="atLeast"/>
            </w:pPr>
          </w:p>
        </w:tc>
      </w:tr>
      <w:tr w:rsidR="00575ABA" w:rsidRPr="00F85DEB" w:rsidTr="00575ABA">
        <w:trPr>
          <w:trHeight w:val="332"/>
          <w:jc w:val="center"/>
        </w:trPr>
        <w:tc>
          <w:tcPr>
            <w:tcW w:w="467"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1"/>
              </w:numPr>
              <w:snapToGrid w:val="0"/>
              <w:spacing w:before="60" w:after="60" w:line="240" w:lineRule="auto"/>
              <w:ind w:left="113"/>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pStyle w:val="Bezodstpw"/>
              <w:spacing w:before="60" w:after="60"/>
              <w:rPr>
                <w:color w:val="000000"/>
                <w:sz w:val="20"/>
                <w:szCs w:val="20"/>
              </w:rPr>
            </w:pPr>
            <w:r w:rsidRPr="00F85DEB">
              <w:rPr>
                <w:color w:val="000000"/>
                <w:sz w:val="20"/>
                <w:szCs w:val="20"/>
              </w:rPr>
              <w:t xml:space="preserve">Punkty poboru </w:t>
            </w:r>
            <w:r w:rsidRPr="00F85DEB">
              <w:rPr>
                <w:sz w:val="20"/>
                <w:szCs w:val="20"/>
              </w:rPr>
              <w:t>medycznych w standardzie AGA w okrągłych modułach:</w:t>
            </w:r>
          </w:p>
          <w:p w:rsidR="00575ABA" w:rsidRPr="00F85DEB" w:rsidRDefault="00575ABA" w:rsidP="00575ABA">
            <w:pPr>
              <w:pStyle w:val="Bezodstpw"/>
              <w:spacing w:before="60" w:after="60"/>
              <w:rPr>
                <w:color w:val="000000"/>
                <w:sz w:val="20"/>
                <w:szCs w:val="20"/>
              </w:rPr>
            </w:pPr>
            <w:r w:rsidRPr="00F85DEB">
              <w:rPr>
                <w:color w:val="000000"/>
                <w:sz w:val="20"/>
                <w:szCs w:val="20"/>
              </w:rPr>
              <w:t>2 x AIR – sprężone powietrze</w:t>
            </w:r>
          </w:p>
          <w:p w:rsidR="00575ABA" w:rsidRPr="00F85DEB" w:rsidRDefault="00575ABA" w:rsidP="00575ABA">
            <w:pPr>
              <w:pStyle w:val="Bezodstpw"/>
              <w:spacing w:before="60" w:after="60"/>
              <w:rPr>
                <w:color w:val="000000"/>
                <w:sz w:val="20"/>
                <w:szCs w:val="20"/>
              </w:rPr>
            </w:pPr>
            <w:r w:rsidRPr="00F85DEB">
              <w:rPr>
                <w:color w:val="000000"/>
                <w:sz w:val="20"/>
                <w:szCs w:val="20"/>
              </w:rPr>
              <w:t>2 x O2 – tlen</w:t>
            </w:r>
          </w:p>
          <w:p w:rsidR="00575ABA" w:rsidRPr="00F85DEB" w:rsidRDefault="00575ABA" w:rsidP="00575ABA">
            <w:pPr>
              <w:pStyle w:val="Bezodstpw"/>
              <w:spacing w:before="60" w:after="60"/>
              <w:rPr>
                <w:color w:val="000000"/>
                <w:sz w:val="20"/>
                <w:szCs w:val="20"/>
              </w:rPr>
            </w:pPr>
            <w:r w:rsidRPr="00F85DEB">
              <w:rPr>
                <w:color w:val="000000"/>
                <w:sz w:val="20"/>
                <w:szCs w:val="20"/>
              </w:rPr>
              <w:t>2 x VAC – próżnia</w:t>
            </w:r>
          </w:p>
          <w:p w:rsidR="00575ABA" w:rsidRPr="00F85DEB" w:rsidRDefault="00575ABA" w:rsidP="00575ABA">
            <w:pPr>
              <w:pStyle w:val="Bezodstpw"/>
              <w:spacing w:before="60" w:after="60"/>
              <w:rPr>
                <w:color w:val="000000"/>
                <w:sz w:val="20"/>
                <w:szCs w:val="20"/>
              </w:rPr>
            </w:pPr>
            <w:r w:rsidRPr="00F85DEB">
              <w:rPr>
                <w:color w:val="000000"/>
                <w:sz w:val="20"/>
                <w:szCs w:val="20"/>
              </w:rPr>
              <w:t>2x N2O – podtlenek azotu</w:t>
            </w:r>
          </w:p>
          <w:p w:rsidR="00575ABA" w:rsidRPr="00F85DEB" w:rsidRDefault="00575ABA" w:rsidP="00575ABA">
            <w:pPr>
              <w:pStyle w:val="Bezodstpw"/>
              <w:spacing w:before="60" w:after="60"/>
              <w:rPr>
                <w:color w:val="000000"/>
                <w:sz w:val="20"/>
                <w:szCs w:val="20"/>
              </w:rPr>
            </w:pPr>
            <w:r w:rsidRPr="00F85DEB">
              <w:rPr>
                <w:color w:val="000000"/>
                <w:sz w:val="20"/>
                <w:szCs w:val="20"/>
              </w:rPr>
              <w:t>1x AGSS – odciąg gazów anestezyjnych</w:t>
            </w:r>
          </w:p>
          <w:p w:rsidR="00575ABA" w:rsidRPr="00F85DEB" w:rsidRDefault="00575ABA" w:rsidP="00575ABA">
            <w:pPr>
              <w:pStyle w:val="Bezodstpw"/>
              <w:spacing w:before="60" w:after="60"/>
              <w:rPr>
                <w:color w:val="000000"/>
                <w:sz w:val="20"/>
                <w:szCs w:val="20"/>
              </w:rPr>
            </w:pPr>
            <w:r w:rsidRPr="00F85DEB">
              <w:rPr>
                <w:sz w:val="20"/>
                <w:szCs w:val="20"/>
              </w:rPr>
              <w:t>Wszystkie punkty poboru gazów medycznych oznaczone znakiem CE, trwale opisane i oznaczone kolorami kodującymi typ gazu zgodnie z normą PN-ISO 32.</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827"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467" w:type="dxa"/>
            <w:tcBorders>
              <w:top w:val="single" w:sz="4" w:space="0" w:color="auto"/>
              <w:left w:val="single" w:sz="4" w:space="0" w:color="000000"/>
              <w:bottom w:val="single" w:sz="4" w:space="0" w:color="auto"/>
              <w:right w:val="single" w:sz="4" w:space="0" w:color="auto"/>
            </w:tcBorders>
            <w:vAlign w:val="center"/>
          </w:tcPr>
          <w:p w:rsidR="00575ABA" w:rsidRPr="00F85DEB" w:rsidRDefault="00575ABA" w:rsidP="00B8553F">
            <w:pPr>
              <w:numPr>
                <w:ilvl w:val="0"/>
                <w:numId w:val="81"/>
              </w:numPr>
              <w:snapToGrid w:val="0"/>
              <w:spacing w:before="60" w:after="60" w:line="240" w:lineRule="auto"/>
              <w:ind w:left="113"/>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color w:val="000000"/>
                <w:sz w:val="20"/>
                <w:szCs w:val="20"/>
              </w:rPr>
            </w:pPr>
            <w:r w:rsidRPr="00B00129">
              <w:rPr>
                <w:color w:val="000000"/>
                <w:sz w:val="20"/>
                <w:szCs w:val="20"/>
              </w:rPr>
              <w:t>Wyposażenie konsoli w gniazda elektryczne.</w:t>
            </w:r>
          </w:p>
          <w:p w:rsidR="00575ABA" w:rsidRPr="00B00129" w:rsidRDefault="00575ABA" w:rsidP="00575ABA">
            <w:pPr>
              <w:spacing w:line="100" w:lineRule="atLeast"/>
              <w:rPr>
                <w:rFonts w:ascii="Times New Roman" w:hAnsi="Times New Roman"/>
                <w:sz w:val="20"/>
                <w:szCs w:val="20"/>
              </w:rPr>
            </w:pPr>
            <w:r w:rsidRPr="00B00129">
              <w:rPr>
                <w:rFonts w:ascii="Times New Roman" w:hAnsi="Times New Roman"/>
                <w:sz w:val="20"/>
                <w:szCs w:val="20"/>
              </w:rPr>
              <w:t xml:space="preserve">Gniazda elektryczne 230V montowane w ramkach osprzętowych wielokrotnych. Gniazda z bolcem „0” ochronnym w najwyższym położeniu zgodne z PN-IEC 60884-1:2006 oraz PN-EN-93201:1997. </w:t>
            </w:r>
          </w:p>
          <w:p w:rsidR="00575ABA" w:rsidRPr="00B00129" w:rsidRDefault="00575ABA" w:rsidP="00575ABA">
            <w:pPr>
              <w:spacing w:line="100" w:lineRule="atLeast"/>
              <w:rPr>
                <w:rFonts w:ascii="Times New Roman" w:hAnsi="Times New Roman"/>
                <w:sz w:val="20"/>
                <w:szCs w:val="20"/>
              </w:rPr>
            </w:pPr>
            <w:r w:rsidRPr="00B00129">
              <w:rPr>
                <w:rFonts w:ascii="Times New Roman" w:hAnsi="Times New Roman"/>
                <w:sz w:val="20"/>
                <w:szCs w:val="20"/>
              </w:rPr>
              <w:t xml:space="preserve">Gniazda z klapką ochronną oraz diodą LED sygnalizującą </w:t>
            </w:r>
            <w:r w:rsidRPr="00B00129">
              <w:rPr>
                <w:rFonts w:ascii="Times New Roman" w:hAnsi="Times New Roman"/>
                <w:sz w:val="20"/>
                <w:szCs w:val="20"/>
              </w:rPr>
              <w:lastRenderedPageBreak/>
              <w:t>obecność napięcia na każdym obwodzie elektrycznym.</w:t>
            </w:r>
          </w:p>
          <w:p w:rsidR="00575ABA" w:rsidRPr="00B00129" w:rsidRDefault="00575ABA" w:rsidP="00575ABA">
            <w:pPr>
              <w:pStyle w:val="Bezodstpw"/>
              <w:spacing w:before="60" w:after="60"/>
              <w:rPr>
                <w:color w:val="000000"/>
                <w:sz w:val="20"/>
                <w:szCs w:val="20"/>
              </w:rPr>
            </w:pPr>
            <w:r w:rsidRPr="00B00129">
              <w:rPr>
                <w:sz w:val="20"/>
                <w:szCs w:val="20"/>
              </w:rPr>
              <w:t>Nie dopuszcza się gniazd „zlicowanych”, które utrudniają i uniemożliwiają utrzymanie odpowiedniego poziomu</w:t>
            </w:r>
          </w:p>
          <w:p w:rsidR="00575ABA" w:rsidRPr="00B00129" w:rsidRDefault="00575ABA" w:rsidP="00575ABA">
            <w:pPr>
              <w:pStyle w:val="Bezodstpw"/>
              <w:spacing w:before="60" w:after="60"/>
              <w:rPr>
                <w:color w:val="000000"/>
                <w:sz w:val="20"/>
                <w:szCs w:val="20"/>
              </w:rPr>
            </w:pPr>
            <w:r w:rsidRPr="00B00129">
              <w:rPr>
                <w:color w:val="000000"/>
                <w:sz w:val="20"/>
                <w:szCs w:val="20"/>
              </w:rPr>
              <w:t xml:space="preserve">8 x gniazdo elektryczne  </w:t>
            </w:r>
            <w:r w:rsidRPr="00B00129">
              <w:rPr>
                <w:sz w:val="20"/>
                <w:szCs w:val="20"/>
              </w:rPr>
              <w:t>z bolcem, z klapką</w:t>
            </w:r>
          </w:p>
          <w:p w:rsidR="00575ABA" w:rsidRPr="00B00129" w:rsidRDefault="00575ABA" w:rsidP="00575ABA">
            <w:pPr>
              <w:pStyle w:val="Bezodstpw"/>
              <w:spacing w:before="60" w:after="60"/>
              <w:rPr>
                <w:color w:val="000000"/>
                <w:sz w:val="20"/>
                <w:szCs w:val="20"/>
              </w:rPr>
            </w:pPr>
            <w:r w:rsidRPr="00B00129">
              <w:rPr>
                <w:color w:val="000000"/>
                <w:sz w:val="20"/>
                <w:szCs w:val="20"/>
              </w:rPr>
              <w:t>8 x bolec wyrównania potencjałów</w:t>
            </w:r>
          </w:p>
          <w:p w:rsidR="00575ABA" w:rsidRPr="00F85DEB" w:rsidRDefault="00575ABA" w:rsidP="00575ABA">
            <w:pPr>
              <w:pStyle w:val="Bezodstpw"/>
              <w:spacing w:before="60" w:after="60"/>
              <w:rPr>
                <w:color w:val="000000"/>
                <w:sz w:val="20"/>
                <w:szCs w:val="20"/>
              </w:rPr>
            </w:pPr>
            <w:r w:rsidRPr="00B00129">
              <w:rPr>
                <w:color w:val="000000"/>
                <w:sz w:val="20"/>
                <w:szCs w:val="20"/>
              </w:rPr>
              <w:t xml:space="preserve">2 x przygotowanie pod gniazdo teletechniczne typu RJ 45 </w:t>
            </w:r>
            <w:r w:rsidRPr="00B00129">
              <w:rPr>
                <w:sz w:val="20"/>
                <w:szCs w:val="20"/>
              </w:rPr>
              <w:t>( na bocznych panelach dystrybucyjnych przygotowane puszki instalacyjne pod dodatkowe gniazda niskoprądowe. Wewnątrz głowicy zasilającej i wysięgnika kolumny, od puszki do przestrzeni technicznej między stropem a sufitem podwieszanym poprowadzony pilot  - tj. żyłka ułatwiająca wciągnięcie właściwego kabla).</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lastRenderedPageBreak/>
              <w:t>TAK</w:t>
            </w:r>
          </w:p>
        </w:tc>
        <w:tc>
          <w:tcPr>
            <w:tcW w:w="3827"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467"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1"/>
              </w:numPr>
              <w:snapToGrid w:val="0"/>
              <w:spacing w:before="60" w:after="60" w:line="240" w:lineRule="auto"/>
              <w:ind w:left="113"/>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pStyle w:val="Bezodstpw"/>
              <w:spacing w:before="60" w:after="60"/>
              <w:rPr>
                <w:color w:val="000000"/>
                <w:sz w:val="20"/>
                <w:szCs w:val="20"/>
              </w:rPr>
            </w:pPr>
            <w:r w:rsidRPr="00F85DEB">
              <w:rPr>
                <w:color w:val="000000"/>
                <w:sz w:val="20"/>
                <w:szCs w:val="20"/>
              </w:rPr>
              <w:t>Rozmieszczenie gniazd w sposób nie kolidujący z dodatkowym wyposażeniem kolumny (półki, wysięgniki itp.):</w:t>
            </w:r>
          </w:p>
          <w:p w:rsidR="00575ABA" w:rsidRPr="00F85DEB" w:rsidRDefault="00575ABA" w:rsidP="00575ABA">
            <w:pPr>
              <w:pStyle w:val="Bezodstpw"/>
              <w:spacing w:before="60" w:after="60"/>
              <w:rPr>
                <w:color w:val="000000"/>
                <w:sz w:val="20"/>
                <w:szCs w:val="20"/>
              </w:rPr>
            </w:pPr>
            <w:r w:rsidRPr="00F85DEB">
              <w:rPr>
                <w:color w:val="000000"/>
                <w:sz w:val="20"/>
                <w:szCs w:val="20"/>
              </w:rPr>
              <w:t xml:space="preserve">Gniazda gazów medycznych umieszczone na tylnej ścianie konsoli </w:t>
            </w:r>
          </w:p>
          <w:p w:rsidR="00575ABA" w:rsidRPr="00F85DEB" w:rsidRDefault="00575ABA" w:rsidP="00575ABA">
            <w:pPr>
              <w:pStyle w:val="Bezodstpw"/>
              <w:spacing w:before="60" w:after="60"/>
              <w:rPr>
                <w:color w:val="000000"/>
                <w:sz w:val="20"/>
                <w:szCs w:val="20"/>
              </w:rPr>
            </w:pPr>
            <w:r w:rsidRPr="00F85DEB">
              <w:rPr>
                <w:color w:val="000000"/>
                <w:sz w:val="20"/>
                <w:szCs w:val="20"/>
              </w:rPr>
              <w:t xml:space="preserve">Gniazda elektryczne umieszczone symetrycznie na obu bocznych ścianach konsoli </w:t>
            </w:r>
          </w:p>
          <w:p w:rsidR="00575ABA" w:rsidRPr="00F85DEB" w:rsidRDefault="00575ABA" w:rsidP="00575ABA">
            <w:pPr>
              <w:pStyle w:val="Bezodstpw"/>
              <w:spacing w:before="60" w:after="60"/>
              <w:rPr>
                <w:color w:val="000000"/>
                <w:sz w:val="20"/>
                <w:szCs w:val="20"/>
              </w:rPr>
            </w:pPr>
            <w:r w:rsidRPr="00F85DEB">
              <w:rPr>
                <w:color w:val="000000"/>
                <w:sz w:val="20"/>
                <w:szCs w:val="20"/>
              </w:rPr>
              <w:t>Gniazda teletechniczne umieszczone symetrycznie na obu bocznych ścianach konsoli</w:t>
            </w:r>
          </w:p>
          <w:p w:rsidR="00575ABA" w:rsidRPr="00F85DEB" w:rsidRDefault="00575ABA" w:rsidP="00575ABA">
            <w:pPr>
              <w:pStyle w:val="Bezodstpw"/>
              <w:spacing w:before="60" w:after="60"/>
              <w:rPr>
                <w:color w:val="000000"/>
                <w:sz w:val="20"/>
                <w:szCs w:val="20"/>
              </w:rPr>
            </w:pPr>
            <w:r w:rsidRPr="00F85DEB">
              <w:rPr>
                <w:sz w:val="20"/>
                <w:szCs w:val="20"/>
              </w:rPr>
              <w:t>Nie dopuszcza się rozmieszczenia tych gniazd na ścianie frontowej lub tylnej.</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827"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467"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1"/>
              </w:numPr>
              <w:snapToGrid w:val="0"/>
              <w:spacing w:before="60" w:after="60" w:line="240" w:lineRule="auto"/>
              <w:ind w:left="113"/>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pStyle w:val="Bezodstpw"/>
              <w:spacing w:before="60" w:after="60"/>
              <w:rPr>
                <w:color w:val="000000"/>
                <w:sz w:val="20"/>
                <w:szCs w:val="20"/>
              </w:rPr>
            </w:pPr>
            <w:r w:rsidRPr="00F85DEB">
              <w:rPr>
                <w:sz w:val="20"/>
                <w:szCs w:val="20"/>
              </w:rPr>
              <w:t>Z przodu głowicy zasilającej zainstalowane na jej całej długości  pionowe szyny / prowadnice do mocowania półek i innego wyposażenia. Głowica z łączną ilością paneli dystrybucyjnych, na których można rozmieścić gniazda dystrybucyjne nie mniejsza niż 4.</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827"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sz w:val="20"/>
                <w:szCs w:val="20"/>
              </w:rPr>
            </w:pPr>
          </w:p>
        </w:tc>
      </w:tr>
      <w:tr w:rsidR="00575ABA" w:rsidRPr="00F85DEB" w:rsidTr="00575ABA">
        <w:trPr>
          <w:trHeight w:val="332"/>
          <w:jc w:val="center"/>
        </w:trPr>
        <w:tc>
          <w:tcPr>
            <w:tcW w:w="467"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1"/>
              </w:numPr>
              <w:snapToGrid w:val="0"/>
              <w:spacing w:before="60" w:after="60" w:line="240" w:lineRule="auto"/>
              <w:ind w:left="113"/>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pStyle w:val="Bezodstpw"/>
              <w:spacing w:before="60" w:after="60"/>
              <w:rPr>
                <w:sz w:val="20"/>
                <w:szCs w:val="20"/>
              </w:rPr>
            </w:pPr>
            <w:r w:rsidRPr="00F85DEB">
              <w:rPr>
                <w:sz w:val="20"/>
                <w:szCs w:val="20"/>
              </w:rPr>
              <w:t>Kolumna wyposażona w sygnalizator awarii gazów medycznych spełniający wymóg normy EN 60601-1-2:2007 oraz EN60601-1-8:2007, sygnalizujący wizualnie właściwe ciśnienie gazów oraz wizualnie i akustycznie ciśnienie niewłaściwe.</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827"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sz w:val="20"/>
                <w:szCs w:val="20"/>
              </w:rPr>
            </w:pPr>
          </w:p>
        </w:tc>
      </w:tr>
      <w:tr w:rsidR="00575ABA" w:rsidRPr="00F85DEB" w:rsidTr="00575ABA">
        <w:trPr>
          <w:trHeight w:val="332"/>
          <w:jc w:val="center"/>
        </w:trPr>
        <w:tc>
          <w:tcPr>
            <w:tcW w:w="467"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1"/>
              </w:numPr>
              <w:snapToGrid w:val="0"/>
              <w:spacing w:before="60" w:after="60" w:line="240" w:lineRule="auto"/>
              <w:ind w:left="113"/>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color w:val="000000"/>
                <w:sz w:val="20"/>
                <w:szCs w:val="20"/>
              </w:rPr>
            </w:pPr>
            <w:r w:rsidRPr="00F85DEB">
              <w:rPr>
                <w:color w:val="000000"/>
                <w:sz w:val="20"/>
                <w:szCs w:val="20"/>
              </w:rPr>
              <w:t xml:space="preserve">Konsola wyposażona w 1 półkę o wymiarach 450x 500mm </w:t>
            </w:r>
            <w:r w:rsidRPr="00B00129">
              <w:rPr>
                <w:color w:val="000000"/>
                <w:sz w:val="20"/>
                <w:szCs w:val="20"/>
              </w:rPr>
              <w:t>(± 50mm).</w:t>
            </w:r>
          </w:p>
          <w:p w:rsidR="00575ABA" w:rsidRPr="00B00129" w:rsidRDefault="00575ABA" w:rsidP="00575ABA">
            <w:pPr>
              <w:pStyle w:val="Bezodstpw"/>
              <w:spacing w:before="60" w:after="60"/>
              <w:rPr>
                <w:color w:val="000000"/>
                <w:sz w:val="20"/>
                <w:szCs w:val="20"/>
              </w:rPr>
            </w:pPr>
            <w:r w:rsidRPr="00B00129">
              <w:rPr>
                <w:color w:val="000000"/>
                <w:sz w:val="20"/>
                <w:szCs w:val="20"/>
              </w:rPr>
              <w:t>Półka wyposażona w manipulator umieszczona na stałe na wysokości wygodnej dla użytkownika</w:t>
            </w:r>
          </w:p>
          <w:p w:rsidR="00575ABA" w:rsidRPr="00B00129" w:rsidRDefault="00575ABA" w:rsidP="00575ABA">
            <w:pPr>
              <w:pStyle w:val="Bezodstpw"/>
              <w:spacing w:before="60" w:after="60"/>
              <w:rPr>
                <w:color w:val="000000"/>
                <w:sz w:val="20"/>
                <w:szCs w:val="20"/>
              </w:rPr>
            </w:pPr>
            <w:r w:rsidRPr="00B00129">
              <w:rPr>
                <w:color w:val="000000"/>
                <w:sz w:val="20"/>
                <w:szCs w:val="20"/>
              </w:rPr>
              <w:t>Obciążenie póki min. 50kg.</w:t>
            </w:r>
          </w:p>
          <w:p w:rsidR="00575ABA" w:rsidRPr="00B00129" w:rsidRDefault="00575ABA" w:rsidP="00575ABA">
            <w:pPr>
              <w:spacing w:line="100" w:lineRule="atLeast"/>
              <w:rPr>
                <w:rFonts w:ascii="Times New Roman" w:hAnsi="Times New Roman"/>
                <w:sz w:val="20"/>
                <w:szCs w:val="20"/>
              </w:rPr>
            </w:pPr>
            <w:r w:rsidRPr="00B00129">
              <w:rPr>
                <w:rFonts w:ascii="Times New Roman" w:hAnsi="Times New Roman"/>
                <w:sz w:val="20"/>
                <w:szCs w:val="20"/>
              </w:rPr>
              <w:t xml:space="preserve">Powierzchnia </w:t>
            </w:r>
            <w:proofErr w:type="spellStart"/>
            <w:r w:rsidRPr="00B00129">
              <w:rPr>
                <w:rFonts w:ascii="Times New Roman" w:hAnsi="Times New Roman"/>
                <w:sz w:val="20"/>
                <w:szCs w:val="20"/>
              </w:rPr>
              <w:t>odkładcza</w:t>
            </w:r>
            <w:proofErr w:type="spellEnd"/>
            <w:r w:rsidRPr="00B00129">
              <w:rPr>
                <w:rFonts w:ascii="Times New Roman" w:hAnsi="Times New Roman"/>
                <w:sz w:val="20"/>
                <w:szCs w:val="20"/>
              </w:rPr>
              <w:t xml:space="preserve"> oraz boki półki gładkie, bez nitów, śrub, zaślepek i wkrętów.</w:t>
            </w:r>
          </w:p>
          <w:p w:rsidR="00575ABA" w:rsidRPr="00B00129" w:rsidRDefault="00575ABA" w:rsidP="00575ABA">
            <w:pPr>
              <w:spacing w:line="100" w:lineRule="atLeast"/>
              <w:rPr>
                <w:rFonts w:ascii="Times New Roman" w:hAnsi="Times New Roman"/>
                <w:sz w:val="20"/>
                <w:szCs w:val="20"/>
              </w:rPr>
            </w:pPr>
            <w:r w:rsidRPr="00B00129">
              <w:rPr>
                <w:rFonts w:ascii="Times New Roman" w:hAnsi="Times New Roman"/>
                <w:sz w:val="20"/>
                <w:szCs w:val="20"/>
              </w:rPr>
              <w:t>Odboje z miękkiego tworzywa o łagodnie zaokrąglonym kształcie chroniące sprzęt medyczny oraz personel.</w:t>
            </w:r>
          </w:p>
          <w:p w:rsidR="00575ABA" w:rsidRPr="00F85DEB" w:rsidRDefault="00575ABA" w:rsidP="00575ABA">
            <w:pPr>
              <w:pStyle w:val="Bezodstpw"/>
              <w:spacing w:before="60" w:after="60"/>
              <w:rPr>
                <w:sz w:val="20"/>
                <w:szCs w:val="20"/>
              </w:rPr>
            </w:pPr>
            <w:r w:rsidRPr="00F85DEB">
              <w:rPr>
                <w:sz w:val="20"/>
                <w:szCs w:val="20"/>
              </w:rPr>
              <w:t>Półka winna być o jednolitej, zwartej budowie, nie dopuszcza się półek w postaci blatów osadzonych na prowadnicach, ze względu na utrudnione utrzymanie czystości.</w:t>
            </w:r>
          </w:p>
          <w:p w:rsidR="00575ABA" w:rsidRPr="00F85DEB" w:rsidRDefault="00575ABA" w:rsidP="00575ABA">
            <w:pPr>
              <w:pStyle w:val="Bezodstpw"/>
              <w:spacing w:before="60" w:after="60"/>
              <w:rPr>
                <w:color w:val="000000"/>
                <w:spacing w:val="-4"/>
                <w:sz w:val="20"/>
                <w:szCs w:val="20"/>
              </w:rPr>
            </w:pPr>
            <w:r w:rsidRPr="00F85DEB">
              <w:rPr>
                <w:sz w:val="20"/>
                <w:szCs w:val="20"/>
              </w:rPr>
              <w:t>Półka posiada płynną, bezstopniową  i nie wymagającą udziału serwisu regulacją położenia w pionie, z 2 stron szyny do zawieszenia sprzętu dodatkowego.</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827"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467"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1"/>
              </w:numPr>
              <w:snapToGrid w:val="0"/>
              <w:spacing w:before="60" w:after="60" w:line="240" w:lineRule="auto"/>
              <w:ind w:left="113"/>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pStyle w:val="Bezodstpw"/>
              <w:spacing w:before="60" w:after="60"/>
              <w:rPr>
                <w:sz w:val="20"/>
                <w:szCs w:val="20"/>
              </w:rPr>
            </w:pPr>
            <w:r w:rsidRPr="00F85DEB">
              <w:rPr>
                <w:sz w:val="20"/>
                <w:szCs w:val="20"/>
              </w:rPr>
              <w:t>Konsola wyposażona w przegubowy system drążków do mocowania pomp  oraz wieszania butli z płynami infuzyjnymi.</w:t>
            </w:r>
          </w:p>
          <w:p w:rsidR="00575ABA" w:rsidRPr="00F85DEB" w:rsidRDefault="00575ABA" w:rsidP="00575ABA">
            <w:pPr>
              <w:pStyle w:val="Bezodstpw"/>
              <w:spacing w:before="60" w:after="60"/>
              <w:rPr>
                <w:color w:val="000000"/>
                <w:sz w:val="20"/>
                <w:szCs w:val="20"/>
              </w:rPr>
            </w:pPr>
            <w:r w:rsidRPr="00F85DEB">
              <w:rPr>
                <w:sz w:val="20"/>
                <w:szCs w:val="20"/>
              </w:rPr>
              <w:t>Drążek do mocowania pomp infuzyjnych wyposażony w dodatkowe pojedyncze ramię przegubowe i czteroramienny wysuwany wieszak do kroplówek. Wysuw wieszaka regulowany tzw. systemem jednoręcznym.</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827"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sz w:val="20"/>
                <w:szCs w:val="20"/>
              </w:rPr>
            </w:pPr>
          </w:p>
        </w:tc>
      </w:tr>
      <w:tr w:rsidR="00575ABA" w:rsidRPr="00F85DEB" w:rsidTr="00575ABA">
        <w:trPr>
          <w:trHeight w:val="332"/>
          <w:jc w:val="center"/>
        </w:trPr>
        <w:tc>
          <w:tcPr>
            <w:tcW w:w="467"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1"/>
              </w:numPr>
              <w:snapToGrid w:val="0"/>
              <w:spacing w:before="60" w:after="60" w:line="240" w:lineRule="auto"/>
              <w:ind w:left="113"/>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pStyle w:val="Bezodstpw"/>
              <w:spacing w:before="60" w:after="60"/>
              <w:rPr>
                <w:color w:val="000000"/>
                <w:sz w:val="20"/>
                <w:szCs w:val="20"/>
              </w:rPr>
            </w:pPr>
            <w:r w:rsidRPr="00F85DEB">
              <w:rPr>
                <w:color w:val="000000"/>
                <w:sz w:val="20"/>
                <w:szCs w:val="20"/>
              </w:rPr>
              <w:t>Wysokość konsoli kolumny min 1250mm, szerokość max 400mm.</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827"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467"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1"/>
              </w:numPr>
              <w:snapToGrid w:val="0"/>
              <w:spacing w:before="60" w:after="60" w:line="240" w:lineRule="auto"/>
              <w:ind w:left="113"/>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pStyle w:val="Bezodstpw"/>
              <w:spacing w:before="60" w:after="60"/>
              <w:rPr>
                <w:color w:val="000000"/>
                <w:sz w:val="20"/>
                <w:szCs w:val="20"/>
              </w:rPr>
            </w:pPr>
            <w:r w:rsidRPr="00F85DEB">
              <w:rPr>
                <w:sz w:val="20"/>
                <w:szCs w:val="20"/>
              </w:rPr>
              <w:t>Regulacja wysokości zawieszenia aparatu w zakresie nie krótszym niż 600 mm. Nie dopuszcza się by k</w:t>
            </w:r>
            <w:r w:rsidRPr="00F85DEB">
              <w:rPr>
                <w:spacing w:val="-4"/>
                <w:sz w:val="20"/>
                <w:szCs w:val="20"/>
              </w:rPr>
              <w:t>olumna wyposażona była w windę do unoszenia aparatu do znieczulenia zrealizowaną albo jako składany teleskopowo podnośnik zamontowany pomiędzy ramieniem a głowicą  lub jako składany teleskopowo podnośnik umieszczony pod głowicą (ze względu na trudność w utrzymaniu tych elementów w czystości).</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827"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sz w:val="20"/>
                <w:szCs w:val="20"/>
              </w:rPr>
            </w:pPr>
          </w:p>
        </w:tc>
      </w:tr>
      <w:tr w:rsidR="00575ABA" w:rsidRPr="00F85DEB" w:rsidTr="00575ABA">
        <w:trPr>
          <w:trHeight w:val="332"/>
          <w:jc w:val="center"/>
        </w:trPr>
        <w:tc>
          <w:tcPr>
            <w:tcW w:w="467"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1"/>
              </w:numPr>
              <w:snapToGrid w:val="0"/>
              <w:spacing w:before="60" w:after="60" w:line="240" w:lineRule="auto"/>
              <w:ind w:left="113"/>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pStyle w:val="Bezodstpw"/>
              <w:spacing w:before="60" w:after="60"/>
              <w:rPr>
                <w:color w:val="000000"/>
                <w:sz w:val="20"/>
                <w:szCs w:val="20"/>
              </w:rPr>
            </w:pPr>
            <w:r w:rsidRPr="00F85DEB">
              <w:rPr>
                <w:sz w:val="20"/>
                <w:szCs w:val="20"/>
              </w:rPr>
              <w:t xml:space="preserve">Uchwyt typu </w:t>
            </w:r>
            <w:proofErr w:type="spellStart"/>
            <w:r w:rsidRPr="00F85DEB">
              <w:rPr>
                <w:sz w:val="20"/>
                <w:szCs w:val="20"/>
              </w:rPr>
              <w:t>Dräger</w:t>
            </w:r>
            <w:proofErr w:type="spellEnd"/>
            <w:r w:rsidRPr="00F85DEB">
              <w:rPr>
                <w:sz w:val="20"/>
                <w:szCs w:val="20"/>
              </w:rPr>
              <w:t xml:space="preserve"> </w:t>
            </w:r>
            <w:proofErr w:type="spellStart"/>
            <w:r w:rsidRPr="00F85DEB">
              <w:rPr>
                <w:sz w:val="20"/>
                <w:szCs w:val="20"/>
              </w:rPr>
              <w:t>Holder</w:t>
            </w:r>
            <w:proofErr w:type="spellEnd"/>
            <w:r w:rsidRPr="00F85DEB">
              <w:rPr>
                <w:sz w:val="20"/>
                <w:szCs w:val="20"/>
              </w:rPr>
              <w:t xml:space="preserve"> M lub </w:t>
            </w:r>
            <w:proofErr w:type="spellStart"/>
            <w:r w:rsidRPr="00F85DEB">
              <w:rPr>
                <w:sz w:val="20"/>
                <w:szCs w:val="20"/>
              </w:rPr>
              <w:t>Trumpf</w:t>
            </w:r>
            <w:proofErr w:type="spellEnd"/>
            <w:r w:rsidRPr="00F85DEB">
              <w:rPr>
                <w:sz w:val="20"/>
                <w:szCs w:val="20"/>
              </w:rPr>
              <w:t xml:space="preserve"> Pendant </w:t>
            </w:r>
            <w:proofErr w:type="spellStart"/>
            <w:r w:rsidRPr="00F85DEB">
              <w:rPr>
                <w:sz w:val="20"/>
                <w:szCs w:val="20"/>
              </w:rPr>
              <w:t>Kreuzer</w:t>
            </w:r>
            <w:proofErr w:type="spellEnd"/>
            <w:r w:rsidRPr="00F85DEB">
              <w:rPr>
                <w:sz w:val="20"/>
                <w:szCs w:val="20"/>
              </w:rPr>
              <w:t xml:space="preserve"> lub inny kompatybilny z wymienionymi.</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827"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sz w:val="20"/>
                <w:szCs w:val="20"/>
              </w:rPr>
            </w:pPr>
          </w:p>
        </w:tc>
      </w:tr>
      <w:tr w:rsidR="00575ABA" w:rsidRPr="00F85DEB" w:rsidTr="00575ABA">
        <w:trPr>
          <w:trHeight w:val="332"/>
          <w:jc w:val="center"/>
        </w:trPr>
        <w:tc>
          <w:tcPr>
            <w:tcW w:w="467"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1"/>
              </w:numPr>
              <w:snapToGrid w:val="0"/>
              <w:spacing w:before="60" w:after="60" w:line="240" w:lineRule="auto"/>
              <w:ind w:left="113"/>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pStyle w:val="Bezodstpw"/>
              <w:spacing w:before="60" w:after="60"/>
              <w:rPr>
                <w:sz w:val="20"/>
                <w:szCs w:val="20"/>
              </w:rPr>
            </w:pPr>
            <w:r w:rsidRPr="00F85DEB">
              <w:rPr>
                <w:sz w:val="20"/>
                <w:szCs w:val="20"/>
              </w:rPr>
              <w:t>Adapter umożliwiający zawieszenie aparatu dowolnego producenta.</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827"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sz w:val="20"/>
                <w:szCs w:val="20"/>
              </w:rPr>
            </w:pPr>
          </w:p>
        </w:tc>
      </w:tr>
      <w:tr w:rsidR="00575ABA" w:rsidRPr="00F85DEB" w:rsidTr="00575ABA">
        <w:trPr>
          <w:trHeight w:val="332"/>
          <w:jc w:val="center"/>
        </w:trPr>
        <w:tc>
          <w:tcPr>
            <w:tcW w:w="467" w:type="dxa"/>
            <w:tcBorders>
              <w:left w:val="single" w:sz="4" w:space="0" w:color="000000"/>
              <w:right w:val="single" w:sz="4" w:space="0" w:color="auto"/>
            </w:tcBorders>
            <w:vAlign w:val="center"/>
          </w:tcPr>
          <w:p w:rsidR="00575ABA" w:rsidRPr="00F85DEB" w:rsidRDefault="00575ABA" w:rsidP="00B8553F">
            <w:pPr>
              <w:numPr>
                <w:ilvl w:val="0"/>
                <w:numId w:val="81"/>
              </w:numPr>
              <w:snapToGrid w:val="0"/>
              <w:spacing w:before="60" w:after="60" w:line="240" w:lineRule="auto"/>
              <w:ind w:left="113"/>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pStyle w:val="Bezodstpw"/>
              <w:spacing w:before="60" w:after="60"/>
              <w:rPr>
                <w:color w:val="000000"/>
                <w:sz w:val="20"/>
                <w:szCs w:val="20"/>
              </w:rPr>
            </w:pPr>
            <w:r w:rsidRPr="00F85DEB">
              <w:rPr>
                <w:sz w:val="20"/>
                <w:szCs w:val="20"/>
              </w:rPr>
              <w:t xml:space="preserve">Konsola o przekroju prostokąta. Ściany konsoli wg kolorystyki palety RAL (do wyboru przez </w:t>
            </w:r>
            <w:proofErr w:type="spellStart"/>
            <w:r w:rsidRPr="00F85DEB">
              <w:rPr>
                <w:sz w:val="20"/>
                <w:szCs w:val="20"/>
              </w:rPr>
              <w:t>Zamawiajacego</w:t>
            </w:r>
            <w:proofErr w:type="spellEnd"/>
            <w:r w:rsidRPr="00F85DEB">
              <w:rPr>
                <w:sz w:val="20"/>
                <w:szCs w:val="20"/>
              </w:rPr>
              <w:t xml:space="preserve"> przed podpisaniem umowy). Nie dopuszcza się frontowej i tylnej ściany konsoli wykonanej z aluminium anodowanego.</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827"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sz w:val="20"/>
                <w:szCs w:val="20"/>
              </w:rPr>
            </w:pPr>
          </w:p>
        </w:tc>
      </w:tr>
      <w:tr w:rsidR="00575ABA" w:rsidRPr="00F85DEB" w:rsidTr="00575ABA">
        <w:trPr>
          <w:trHeight w:val="332"/>
          <w:jc w:val="center"/>
        </w:trPr>
        <w:tc>
          <w:tcPr>
            <w:tcW w:w="467"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1"/>
              </w:numPr>
              <w:snapToGrid w:val="0"/>
              <w:spacing w:before="60" w:after="60" w:line="240" w:lineRule="auto"/>
              <w:ind w:left="113"/>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spacing w:line="100" w:lineRule="atLeast"/>
              <w:rPr>
                <w:rFonts w:ascii="Times New Roman" w:hAnsi="Times New Roman"/>
                <w:b/>
                <w:sz w:val="20"/>
                <w:szCs w:val="20"/>
              </w:rPr>
            </w:pPr>
            <w:r w:rsidRPr="00B00129">
              <w:rPr>
                <w:rFonts w:ascii="Times New Roman" w:hAnsi="Times New Roman"/>
                <w:b/>
                <w:sz w:val="20"/>
                <w:szCs w:val="20"/>
              </w:rPr>
              <w:t>Informacje dodatkowe</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uppressAutoHyphens/>
              <w:spacing w:line="100" w:lineRule="atLeast"/>
              <w:jc w:val="center"/>
            </w:pPr>
          </w:p>
        </w:tc>
        <w:tc>
          <w:tcPr>
            <w:tcW w:w="3827"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467"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1"/>
              </w:numPr>
              <w:snapToGrid w:val="0"/>
              <w:spacing w:before="60" w:after="60" w:line="240" w:lineRule="auto"/>
              <w:ind w:left="113"/>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spacing w:line="100" w:lineRule="atLeast"/>
              <w:rPr>
                <w:rFonts w:ascii="Times New Roman" w:hAnsi="Times New Roman"/>
                <w:sz w:val="20"/>
                <w:szCs w:val="20"/>
              </w:rPr>
            </w:pPr>
            <w:r w:rsidRPr="00B00129">
              <w:rPr>
                <w:rFonts w:ascii="Times New Roman" w:hAnsi="Times New Roman"/>
                <w:sz w:val="20"/>
                <w:szCs w:val="20"/>
              </w:rPr>
              <w:t xml:space="preserve">Instrukcja obsługi w języku polskim 2 szt. </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line="100" w:lineRule="atLeast"/>
              <w:jc w:val="center"/>
              <w:rPr>
                <w:rFonts w:eastAsia="Arial Unicode MS"/>
              </w:rPr>
            </w:pPr>
            <w:r w:rsidRPr="00F85DEB">
              <w:rPr>
                <w:rFonts w:eastAsia="Arial Unicode MS"/>
              </w:rPr>
              <w:t>TAK</w:t>
            </w:r>
          </w:p>
        </w:tc>
        <w:tc>
          <w:tcPr>
            <w:tcW w:w="3827"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467"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1"/>
              </w:numPr>
              <w:snapToGrid w:val="0"/>
              <w:spacing w:before="60" w:after="60" w:line="240" w:lineRule="auto"/>
              <w:ind w:left="113"/>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spacing w:line="100" w:lineRule="atLeast"/>
              <w:rPr>
                <w:rFonts w:ascii="Times New Roman" w:hAnsi="Times New Roman"/>
                <w:sz w:val="20"/>
                <w:szCs w:val="20"/>
              </w:rPr>
            </w:pPr>
            <w:r w:rsidRPr="00B00129">
              <w:rPr>
                <w:rFonts w:ascii="Times New Roman" w:hAnsi="Times New Roman"/>
                <w:sz w:val="20"/>
                <w:szCs w:val="20"/>
              </w:rPr>
              <w:t>Szkolenie personelu z zakresu obsługi, mycia, dezynfekcji</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line="100" w:lineRule="atLeast"/>
              <w:jc w:val="center"/>
              <w:rPr>
                <w:rFonts w:eastAsia="Arial Unicode MS"/>
              </w:rPr>
            </w:pPr>
            <w:r w:rsidRPr="00F85DEB">
              <w:rPr>
                <w:rFonts w:eastAsia="Arial Unicode MS"/>
              </w:rPr>
              <w:t>TAK</w:t>
            </w:r>
          </w:p>
        </w:tc>
        <w:tc>
          <w:tcPr>
            <w:tcW w:w="3827"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467"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1"/>
              </w:numPr>
              <w:snapToGrid w:val="0"/>
              <w:spacing w:before="60" w:after="60" w:line="240" w:lineRule="auto"/>
              <w:ind w:left="113"/>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spacing w:line="100" w:lineRule="atLeast"/>
              <w:rPr>
                <w:rFonts w:ascii="Times New Roman" w:hAnsi="Times New Roman"/>
                <w:sz w:val="20"/>
                <w:szCs w:val="20"/>
              </w:rPr>
            </w:pPr>
            <w:r w:rsidRPr="00B00129">
              <w:rPr>
                <w:rFonts w:ascii="Times New Roman" w:hAnsi="Times New Roman"/>
                <w:sz w:val="20"/>
                <w:szCs w:val="20"/>
              </w:rPr>
              <w:t>Szkolenie pracowników z zakresu podstawowej konserwacji i obsługi</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line="100" w:lineRule="atLeast"/>
              <w:jc w:val="center"/>
              <w:rPr>
                <w:rFonts w:eastAsia="Arial Unicode MS"/>
              </w:rPr>
            </w:pPr>
            <w:r w:rsidRPr="00F85DEB">
              <w:rPr>
                <w:rFonts w:eastAsia="Arial Unicode MS"/>
              </w:rPr>
              <w:t>TAK</w:t>
            </w:r>
          </w:p>
        </w:tc>
        <w:tc>
          <w:tcPr>
            <w:tcW w:w="3827"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467"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1"/>
              </w:numPr>
              <w:snapToGrid w:val="0"/>
              <w:spacing w:before="60" w:after="60" w:line="240" w:lineRule="auto"/>
              <w:ind w:left="113"/>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CE4BD3">
            <w:pPr>
              <w:snapToGrid w:val="0"/>
              <w:rPr>
                <w:rFonts w:ascii="Times New Roman" w:hAnsi="Times New Roman"/>
                <w:sz w:val="20"/>
                <w:szCs w:val="20"/>
              </w:rPr>
            </w:pPr>
            <w:r w:rsidRPr="00B00129">
              <w:rPr>
                <w:rFonts w:ascii="Times New Roman" w:hAnsi="Times New Roman"/>
                <w:sz w:val="20"/>
                <w:szCs w:val="20"/>
              </w:rPr>
              <w:t xml:space="preserve">Okres gwarancji, liczony od daty podpisania ostatecznego protokółu odbioru urządzenia minimum </w:t>
            </w:r>
            <w:r w:rsidR="00CE4BD3">
              <w:rPr>
                <w:rFonts w:ascii="Times New Roman" w:hAnsi="Times New Roman"/>
                <w:sz w:val="20"/>
                <w:szCs w:val="20"/>
              </w:rPr>
              <w:t>36</w:t>
            </w:r>
            <w:r w:rsidR="00116F6C">
              <w:rPr>
                <w:rFonts w:ascii="Times New Roman" w:hAnsi="Times New Roman"/>
                <w:sz w:val="20"/>
                <w:szCs w:val="20"/>
              </w:rPr>
              <w:t xml:space="preserve"> miesię</w:t>
            </w:r>
            <w:r w:rsidR="00CE4BD3">
              <w:rPr>
                <w:rFonts w:ascii="Times New Roman" w:hAnsi="Times New Roman"/>
                <w:sz w:val="20"/>
                <w:szCs w:val="20"/>
              </w:rPr>
              <w:t>cy</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line="100" w:lineRule="atLeast"/>
              <w:jc w:val="center"/>
              <w:rPr>
                <w:rFonts w:eastAsia="Arial Unicode MS"/>
              </w:rPr>
            </w:pPr>
            <w:r w:rsidRPr="00F85DEB">
              <w:rPr>
                <w:rFonts w:eastAsia="Arial Unicode MS"/>
              </w:rPr>
              <w:t>TAK</w:t>
            </w:r>
          </w:p>
        </w:tc>
        <w:tc>
          <w:tcPr>
            <w:tcW w:w="3827"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467"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1"/>
              </w:numPr>
              <w:snapToGrid w:val="0"/>
              <w:spacing w:before="60" w:after="60" w:line="240" w:lineRule="auto"/>
              <w:ind w:left="113"/>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 xml:space="preserve">Autoryzowane punkty serwisowe </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line="100" w:lineRule="atLeast"/>
              <w:jc w:val="center"/>
              <w:rPr>
                <w:rFonts w:eastAsia="Arial Unicode MS"/>
              </w:rPr>
            </w:pPr>
            <w:r w:rsidRPr="00F85DEB">
              <w:rPr>
                <w:rFonts w:eastAsia="Arial Unicode MS"/>
              </w:rPr>
              <w:t>TAK</w:t>
            </w:r>
          </w:p>
        </w:tc>
        <w:tc>
          <w:tcPr>
            <w:tcW w:w="3827"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467"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1"/>
              </w:numPr>
              <w:snapToGrid w:val="0"/>
              <w:spacing w:before="60" w:after="60" w:line="240" w:lineRule="auto"/>
              <w:ind w:left="113"/>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 xml:space="preserve">Dane teleadresowe i kontaktowe do autoryzowanych punktów serwisowych </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line="100" w:lineRule="atLeast"/>
              <w:jc w:val="center"/>
              <w:rPr>
                <w:rFonts w:eastAsia="Arial Unicode MS"/>
              </w:rPr>
            </w:pPr>
            <w:r w:rsidRPr="00F85DEB">
              <w:rPr>
                <w:rFonts w:eastAsia="Arial Unicode MS"/>
              </w:rPr>
              <w:t>TAK</w:t>
            </w:r>
          </w:p>
        </w:tc>
        <w:tc>
          <w:tcPr>
            <w:tcW w:w="3827" w:type="dxa"/>
            <w:tcBorders>
              <w:top w:val="single" w:sz="4" w:space="0" w:color="auto"/>
              <w:left w:val="single" w:sz="4" w:space="0" w:color="auto"/>
              <w:bottom w:val="single" w:sz="4" w:space="0" w:color="auto"/>
              <w:right w:val="single" w:sz="4" w:space="0" w:color="auto"/>
            </w:tcBorders>
          </w:tcPr>
          <w:p w:rsidR="00575ABA" w:rsidRPr="0030633F" w:rsidRDefault="00575ABA" w:rsidP="00575ABA">
            <w:pPr>
              <w:pStyle w:val="Tekstpodstawowy"/>
              <w:tabs>
                <w:tab w:val="left" w:pos="232"/>
                <w:tab w:val="left" w:pos="403"/>
                <w:tab w:val="left" w:pos="3434"/>
                <w:tab w:val="left" w:pos="3969"/>
                <w:tab w:val="left" w:pos="7422"/>
                <w:tab w:val="left" w:pos="7585"/>
                <w:tab w:val="right" w:pos="8958"/>
              </w:tabs>
              <w:ind w:right="28"/>
            </w:pPr>
          </w:p>
        </w:tc>
      </w:tr>
      <w:tr w:rsidR="00575ABA" w:rsidRPr="00F85DEB" w:rsidTr="00575ABA">
        <w:trPr>
          <w:trHeight w:val="332"/>
          <w:jc w:val="center"/>
        </w:trPr>
        <w:tc>
          <w:tcPr>
            <w:tcW w:w="467"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1"/>
              </w:numPr>
              <w:snapToGrid w:val="0"/>
              <w:spacing w:before="60" w:after="60" w:line="240" w:lineRule="auto"/>
              <w:ind w:left="113"/>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Liczba napraw gwarancyjnych uprawniających do wymiany urządzenia na nowe - max 3 naprawy tego samego podzespołu (z wyjątkiem uszkodzeń z winy użytkownika)</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line="100" w:lineRule="atLeast"/>
              <w:jc w:val="center"/>
              <w:rPr>
                <w:rFonts w:eastAsia="Arial Unicode MS"/>
              </w:rPr>
            </w:pPr>
            <w:r w:rsidRPr="00F85DEB">
              <w:rPr>
                <w:rFonts w:eastAsia="Arial Unicode MS"/>
              </w:rPr>
              <w:t>TAK</w:t>
            </w:r>
          </w:p>
        </w:tc>
        <w:tc>
          <w:tcPr>
            <w:tcW w:w="3827"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467"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1"/>
              </w:numPr>
              <w:snapToGrid w:val="0"/>
              <w:spacing w:before="60" w:after="60" w:line="240" w:lineRule="auto"/>
              <w:ind w:left="113"/>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Minimum 10-letni okres zagwarantowania dostępności części zamiennych od daty upływu terminu gwarancji</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jc w:val="center"/>
            </w:pPr>
            <w:r w:rsidRPr="00F85DEB">
              <w:t>TAK</w:t>
            </w:r>
          </w:p>
        </w:tc>
        <w:tc>
          <w:tcPr>
            <w:tcW w:w="3827"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467"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1"/>
              </w:numPr>
              <w:snapToGrid w:val="0"/>
              <w:spacing w:before="60" w:after="60" w:line="240" w:lineRule="auto"/>
              <w:ind w:left="113"/>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Urządzenia zgłoszone do Rejestru Wyrobów Medycznych</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jc w:val="center"/>
            </w:pPr>
            <w:r w:rsidRPr="00F85DEB">
              <w:t>TAK</w:t>
            </w:r>
          </w:p>
          <w:p w:rsidR="00575ABA" w:rsidRPr="00F85DEB" w:rsidRDefault="00575ABA" w:rsidP="00575ABA">
            <w:pPr>
              <w:snapToGrid w:val="0"/>
              <w:jc w:val="center"/>
            </w:pPr>
          </w:p>
        </w:tc>
        <w:tc>
          <w:tcPr>
            <w:tcW w:w="3827"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467"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1"/>
              </w:numPr>
              <w:snapToGrid w:val="0"/>
              <w:spacing w:before="60" w:after="60" w:line="240" w:lineRule="auto"/>
              <w:ind w:left="113"/>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Deklaracja zgodności ze znakiem CE.</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jc w:val="center"/>
            </w:pPr>
            <w:r w:rsidRPr="00F85DEB">
              <w:t>TAK</w:t>
            </w:r>
          </w:p>
          <w:p w:rsidR="00575ABA" w:rsidRPr="00F85DEB" w:rsidRDefault="00575ABA" w:rsidP="00575ABA">
            <w:pPr>
              <w:snapToGrid w:val="0"/>
              <w:jc w:val="center"/>
            </w:pPr>
            <w:r w:rsidRPr="00F85DEB">
              <w:t>dołączyć</w:t>
            </w:r>
          </w:p>
        </w:tc>
        <w:tc>
          <w:tcPr>
            <w:tcW w:w="3827"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467"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1"/>
              </w:numPr>
              <w:snapToGrid w:val="0"/>
              <w:spacing w:before="60" w:after="60" w:line="240" w:lineRule="auto"/>
              <w:ind w:left="113"/>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Karta katalogowa producenta, potwierdzająca wszystkie oferowane parametry.</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jc w:val="center"/>
            </w:pPr>
            <w:r w:rsidRPr="00F85DEB">
              <w:t>TAK</w:t>
            </w:r>
          </w:p>
          <w:p w:rsidR="00575ABA" w:rsidRPr="00F85DEB" w:rsidRDefault="00575ABA" w:rsidP="00575ABA">
            <w:pPr>
              <w:snapToGrid w:val="0"/>
              <w:jc w:val="center"/>
            </w:pPr>
            <w:r w:rsidRPr="00F85DEB">
              <w:t>dołączyć</w:t>
            </w:r>
          </w:p>
        </w:tc>
        <w:tc>
          <w:tcPr>
            <w:tcW w:w="3827"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467"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1"/>
              </w:numPr>
              <w:snapToGrid w:val="0"/>
              <w:spacing w:before="60" w:after="60" w:line="240" w:lineRule="auto"/>
              <w:ind w:left="113"/>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tcPr>
          <w:p w:rsidR="00575ABA" w:rsidRPr="00B00129" w:rsidRDefault="00575ABA" w:rsidP="00575ABA">
            <w:pPr>
              <w:pStyle w:val="Akapitzlist"/>
              <w:ind w:left="0"/>
              <w:rPr>
                <w:sz w:val="20"/>
              </w:rPr>
            </w:pPr>
            <w:r w:rsidRPr="00B00129">
              <w:rPr>
                <w:sz w:val="20"/>
              </w:rPr>
              <w:t>Czas trwania naprawy gwarancyjnej dla podzespołów dostępnych w kraju</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pStyle w:val="Akapitzlist"/>
              <w:ind w:left="0"/>
              <w:jc w:val="center"/>
              <w:rPr>
                <w:sz w:val="20"/>
              </w:rPr>
            </w:pPr>
            <w:r w:rsidRPr="00F85DEB">
              <w:rPr>
                <w:sz w:val="20"/>
              </w:rPr>
              <w:t>Max 3 dni</w:t>
            </w:r>
          </w:p>
        </w:tc>
        <w:tc>
          <w:tcPr>
            <w:tcW w:w="3827"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467"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1"/>
              </w:numPr>
              <w:snapToGrid w:val="0"/>
              <w:spacing w:before="60" w:after="60" w:line="240" w:lineRule="auto"/>
              <w:ind w:left="113"/>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tcPr>
          <w:p w:rsidR="00575ABA" w:rsidRPr="00B00129" w:rsidRDefault="00575ABA" w:rsidP="00575ABA">
            <w:pPr>
              <w:pStyle w:val="Akapitzlist"/>
              <w:ind w:left="0"/>
              <w:rPr>
                <w:sz w:val="20"/>
              </w:rPr>
            </w:pPr>
            <w:r w:rsidRPr="00B00129">
              <w:rPr>
                <w:sz w:val="20"/>
              </w:rPr>
              <w:t>Czas trwania naprawy gwarancyjnej dla podzespołów sprowadzanych z zagranicy</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pStyle w:val="Akapitzlist"/>
              <w:ind w:left="0"/>
              <w:jc w:val="center"/>
              <w:rPr>
                <w:sz w:val="20"/>
              </w:rPr>
            </w:pPr>
            <w:r w:rsidRPr="00F85DEB">
              <w:rPr>
                <w:sz w:val="20"/>
              </w:rPr>
              <w:t>Max 5 dni</w:t>
            </w:r>
          </w:p>
        </w:tc>
        <w:tc>
          <w:tcPr>
            <w:tcW w:w="3827"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467"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1"/>
              </w:numPr>
              <w:snapToGrid w:val="0"/>
              <w:spacing w:before="60" w:after="60" w:line="240" w:lineRule="auto"/>
              <w:ind w:left="113"/>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Wykonawca ponosi koszty przeglądów serwisowych wbudowanego i dostarczonego sprzętu w okresie gwarancji</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line="100" w:lineRule="atLeast"/>
              <w:jc w:val="center"/>
              <w:rPr>
                <w:rFonts w:eastAsia="Arial Unicode MS"/>
              </w:rPr>
            </w:pPr>
            <w:r w:rsidRPr="00F85DEB">
              <w:rPr>
                <w:rFonts w:eastAsia="Arial Unicode MS"/>
              </w:rPr>
              <w:t>Tak</w:t>
            </w:r>
          </w:p>
        </w:tc>
        <w:tc>
          <w:tcPr>
            <w:tcW w:w="3827"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467" w:type="dxa"/>
            <w:tcBorders>
              <w:left w:val="single" w:sz="4" w:space="0" w:color="000000"/>
              <w:right w:val="single" w:sz="4" w:space="0" w:color="auto"/>
            </w:tcBorders>
            <w:vAlign w:val="center"/>
          </w:tcPr>
          <w:p w:rsidR="00575ABA" w:rsidRPr="00F85DEB" w:rsidRDefault="00575ABA" w:rsidP="00B8553F">
            <w:pPr>
              <w:numPr>
                <w:ilvl w:val="0"/>
                <w:numId w:val="81"/>
              </w:numPr>
              <w:snapToGrid w:val="0"/>
              <w:spacing w:before="60" w:after="60" w:line="240" w:lineRule="auto"/>
              <w:ind w:left="113"/>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Wizualizacja oferowanego urządzenia z pełnym wyposażeniem – dostarczyć na płycie CD.</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pacing w:line="100" w:lineRule="atLeast"/>
              <w:jc w:val="center"/>
            </w:pPr>
            <w:r w:rsidRPr="00F85DEB">
              <w:t>TAK</w:t>
            </w:r>
          </w:p>
          <w:p w:rsidR="00575ABA" w:rsidRPr="00F85DEB" w:rsidRDefault="00575ABA" w:rsidP="00575ABA">
            <w:pPr>
              <w:suppressAutoHyphens/>
              <w:spacing w:line="100" w:lineRule="atLeast"/>
              <w:jc w:val="center"/>
            </w:pPr>
            <w:r w:rsidRPr="00F85DEB">
              <w:t>dołączyć</w:t>
            </w:r>
          </w:p>
        </w:tc>
        <w:tc>
          <w:tcPr>
            <w:tcW w:w="3827"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467" w:type="dxa"/>
            <w:tcBorders>
              <w:left w:val="single" w:sz="4" w:space="0" w:color="000000"/>
              <w:right w:val="single" w:sz="4" w:space="0" w:color="auto"/>
            </w:tcBorders>
            <w:vAlign w:val="center"/>
          </w:tcPr>
          <w:p w:rsidR="00575ABA" w:rsidRPr="00F85DEB" w:rsidRDefault="00575ABA" w:rsidP="00B8553F">
            <w:pPr>
              <w:numPr>
                <w:ilvl w:val="0"/>
                <w:numId w:val="81"/>
              </w:numPr>
              <w:snapToGrid w:val="0"/>
              <w:spacing w:before="60" w:after="60" w:line="240" w:lineRule="auto"/>
              <w:ind w:left="113"/>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Wartość brutto</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pacing w:line="100" w:lineRule="atLeast"/>
              <w:jc w:val="center"/>
            </w:pPr>
            <w:r>
              <w:t>PODAĆ</w:t>
            </w:r>
          </w:p>
        </w:tc>
        <w:tc>
          <w:tcPr>
            <w:tcW w:w="3827"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467"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1"/>
              </w:numPr>
              <w:snapToGrid w:val="0"/>
              <w:spacing w:before="60" w:after="60" w:line="240" w:lineRule="auto"/>
              <w:ind w:left="113"/>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Stawka VAT</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pacing w:line="100" w:lineRule="atLeast"/>
              <w:jc w:val="center"/>
            </w:pPr>
            <w:r>
              <w:t>PODAĆ</w:t>
            </w:r>
          </w:p>
        </w:tc>
        <w:tc>
          <w:tcPr>
            <w:tcW w:w="3827"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bl>
    <w:p w:rsidR="00575ABA" w:rsidRDefault="00575ABA" w:rsidP="00575ABA">
      <w:pPr>
        <w:ind w:right="-568"/>
        <w:rPr>
          <w:rFonts w:ascii="Cambria" w:hAnsi="Cambria"/>
        </w:rPr>
      </w:pPr>
    </w:p>
    <w:p w:rsidR="00575ABA" w:rsidRPr="00B10121" w:rsidRDefault="00575ABA" w:rsidP="00575ABA">
      <w:pPr>
        <w:ind w:right="-568"/>
        <w:rPr>
          <w:b/>
        </w:rPr>
      </w:pPr>
      <w:r w:rsidRPr="00B10121">
        <w:rPr>
          <w:b/>
        </w:rPr>
        <w:t xml:space="preserve">Powyższe warunki graniczne stanowią wymagania odcinające. Nie spełnienie nawet jednego z ww. wymagań spowoduje odrzucenie oferty. Brak opisu będzie traktowany jako brak danego parametru w oferowanym urządzeniu. </w:t>
      </w:r>
    </w:p>
    <w:p w:rsidR="00575ABA" w:rsidRPr="00B10121" w:rsidRDefault="00575ABA" w:rsidP="00575ABA">
      <w:pPr>
        <w:ind w:right="-568"/>
        <w:rPr>
          <w:b/>
        </w:rPr>
      </w:pPr>
      <w:r w:rsidRPr="00B10121">
        <w:rPr>
          <w:b/>
        </w:rPr>
        <w:t>Do oferty należy dołączyć materiały prospektowe potwierdzające spełnienie parametrów wymaganych.</w:t>
      </w:r>
    </w:p>
    <w:p w:rsidR="00575ABA" w:rsidRPr="00B10121" w:rsidRDefault="00575ABA" w:rsidP="00575ABA">
      <w:pPr>
        <w:ind w:right="-568"/>
        <w:rPr>
          <w:b/>
        </w:rPr>
      </w:pPr>
      <w:r w:rsidRPr="00B10121">
        <w:rPr>
          <w:b/>
        </w:rPr>
        <w:t>Oświadczamy, że cechy techniczne i jakościowe urządzenia są zgodne z normatywami europejskimi (aprobatami technicznymi) obowiązującymi na terenie Polski.</w:t>
      </w:r>
    </w:p>
    <w:p w:rsidR="00575ABA" w:rsidRDefault="00575ABA" w:rsidP="00575ABA">
      <w:pPr>
        <w:spacing w:line="360" w:lineRule="auto"/>
        <w:jc w:val="both"/>
        <w:rPr>
          <w:b/>
          <w:color w:val="000000"/>
          <w:vertAlign w:val="superscript"/>
        </w:rPr>
      </w:pPr>
    </w:p>
    <w:p w:rsidR="00575ABA" w:rsidRDefault="00575ABA" w:rsidP="00575ABA">
      <w:pPr>
        <w:tabs>
          <w:tab w:val="left" w:pos="4140"/>
        </w:tabs>
        <w:jc w:val="center"/>
        <w:rPr>
          <w:rFonts w:ascii="Cambria" w:hAnsi="Cambria"/>
        </w:rPr>
      </w:pPr>
      <w:r>
        <w:rPr>
          <w:rFonts w:ascii="Cambria" w:hAnsi="Cambria"/>
        </w:rPr>
        <w:t xml:space="preserve">                                                                       </w:t>
      </w:r>
    </w:p>
    <w:p w:rsidR="00575ABA" w:rsidRPr="0073378F" w:rsidRDefault="00575ABA" w:rsidP="00575ABA">
      <w:pPr>
        <w:tabs>
          <w:tab w:val="left" w:pos="4140"/>
        </w:tabs>
        <w:jc w:val="center"/>
        <w:rPr>
          <w:rFonts w:ascii="Cambria" w:hAnsi="Cambria"/>
        </w:rPr>
      </w:pPr>
      <w:r>
        <w:rPr>
          <w:rFonts w:ascii="Cambria" w:hAnsi="Cambria"/>
        </w:rPr>
        <w:t xml:space="preserve">                                                                               . . . . . . . . . . . . . . . . . . . . . . . . . . . . . . . . . . . . . . . . . .</w:t>
      </w:r>
    </w:p>
    <w:p w:rsidR="00575ABA" w:rsidRPr="00DE4EB8" w:rsidRDefault="00575ABA" w:rsidP="00575ABA">
      <w:pPr>
        <w:tabs>
          <w:tab w:val="left" w:pos="4140"/>
        </w:tabs>
        <w:jc w:val="center"/>
        <w:rPr>
          <w:rFonts w:ascii="Cambria" w:hAnsi="Cambria" w:cs="Calibri"/>
        </w:rPr>
      </w:pPr>
      <w:r w:rsidRPr="0073378F">
        <w:rPr>
          <w:rFonts w:ascii="Cambria" w:hAnsi="Cambria"/>
          <w:i/>
        </w:rPr>
        <w:t xml:space="preserve">                                                                                podpis </w:t>
      </w:r>
      <w:r w:rsidR="00671AE9">
        <w:rPr>
          <w:rFonts w:ascii="Cambria" w:hAnsi="Cambria"/>
          <w:i/>
        </w:rPr>
        <w:t>wykonawcy</w:t>
      </w:r>
    </w:p>
    <w:p w:rsidR="00575ABA" w:rsidRDefault="00575ABA" w:rsidP="00575ABA">
      <w:pPr>
        <w:spacing w:line="360" w:lineRule="auto"/>
        <w:jc w:val="both"/>
        <w:rPr>
          <w:b/>
          <w:color w:val="000000"/>
          <w:vertAlign w:val="superscript"/>
        </w:rPr>
      </w:pPr>
    </w:p>
    <w:p w:rsidR="00575ABA" w:rsidRDefault="00575ABA" w:rsidP="00575ABA">
      <w:pPr>
        <w:spacing w:line="360" w:lineRule="auto"/>
        <w:jc w:val="both"/>
        <w:rPr>
          <w:b/>
          <w:color w:val="000000"/>
          <w:vertAlign w:val="superscript"/>
        </w:rPr>
      </w:pPr>
    </w:p>
    <w:p w:rsidR="00575ABA" w:rsidRPr="00F85DEB" w:rsidRDefault="00575ABA" w:rsidP="00575ABA">
      <w:pPr>
        <w:pStyle w:val="Tekstpodstawowy"/>
        <w:tabs>
          <w:tab w:val="left" w:pos="284"/>
        </w:tabs>
        <w:spacing w:line="360" w:lineRule="auto"/>
        <w:rPr>
          <w:bCs/>
          <w:color w:val="000000"/>
        </w:rPr>
      </w:pPr>
      <w:r w:rsidRPr="00F85DEB">
        <w:rPr>
          <w:bCs/>
          <w:color w:val="000000"/>
        </w:rPr>
        <w:lastRenderedPageBreak/>
        <w:t>Uwaga: jeżeli Wytwórca pochodzi spoza państwa członkowskiego, należy podać również nazwę i adres autoryzowanego przedstawiciela (art. 2 ust. 1 pkt. 20, pkt. 22, pkt. 45, art. 12 Ustawy z dnia 20.05.2010 o wyrobach medycznych ( Dz. U. z 2010 r. nr 107, poz. 679 ze zm</w:t>
      </w:r>
      <w:r w:rsidR="00116F6C">
        <w:rPr>
          <w:bCs/>
          <w:color w:val="000000"/>
        </w:rPr>
        <w:t>.</w:t>
      </w:r>
      <w:r w:rsidRPr="00F85DEB">
        <w:rPr>
          <w:bCs/>
          <w:color w:val="000000"/>
        </w:rPr>
        <w:t>).</w:t>
      </w:r>
    </w:p>
    <w:p w:rsidR="00575ABA" w:rsidRDefault="00575ABA" w:rsidP="00575ABA">
      <w:pPr>
        <w:pStyle w:val="Tekstpodstawowy"/>
        <w:spacing w:before="60" w:after="60"/>
        <w:jc w:val="center"/>
        <w:rPr>
          <w:rFonts w:eastAsia="Arial Unicode MS"/>
          <w:color w:val="000000"/>
        </w:rPr>
      </w:pPr>
    </w:p>
    <w:p w:rsidR="00575ABA" w:rsidRPr="00F85DEB" w:rsidRDefault="00575ABA" w:rsidP="00575ABA">
      <w:pPr>
        <w:pStyle w:val="Tekstpodstawowy"/>
        <w:spacing w:before="60" w:after="60"/>
        <w:jc w:val="center"/>
        <w:rPr>
          <w:rFonts w:eastAsia="Arial Unicode MS"/>
          <w:color w:val="000000"/>
        </w:rPr>
      </w:pPr>
      <w:r>
        <w:rPr>
          <w:rFonts w:eastAsia="Arial Unicode MS"/>
          <w:color w:val="000000"/>
        </w:rPr>
        <w:t>C</w:t>
      </w:r>
      <w:r w:rsidRPr="00F85DEB">
        <w:rPr>
          <w:rFonts w:eastAsia="Arial Unicode MS"/>
          <w:color w:val="000000"/>
        </w:rPr>
        <w:t xml:space="preserve">. - Kolumna </w:t>
      </w:r>
      <w:r w:rsidR="009D00C6">
        <w:rPr>
          <w:rFonts w:eastAsia="Arial Unicode MS"/>
          <w:color w:val="000000"/>
        </w:rPr>
        <w:t>chirurgiczno - laparoskopowa</w:t>
      </w:r>
    </w:p>
    <w:p w:rsidR="00575ABA" w:rsidRPr="00F85DEB" w:rsidRDefault="00575ABA" w:rsidP="00575ABA">
      <w:pPr>
        <w:pStyle w:val="Tekstpodstawowy"/>
        <w:spacing w:before="60" w:after="60"/>
        <w:jc w:val="center"/>
        <w:rPr>
          <w:b/>
          <w:bCs/>
          <w:color w:val="000000"/>
        </w:rPr>
      </w:pPr>
    </w:p>
    <w:tbl>
      <w:tblPr>
        <w:tblW w:w="10602" w:type="dxa"/>
        <w:jc w:val="center"/>
        <w:tblInd w:w="-181" w:type="dxa"/>
        <w:tblLayout w:type="fixed"/>
        <w:tblCellMar>
          <w:left w:w="70" w:type="dxa"/>
          <w:right w:w="70" w:type="dxa"/>
        </w:tblCellMar>
        <w:tblLook w:val="0000"/>
      </w:tblPr>
      <w:tblGrid>
        <w:gridCol w:w="426"/>
        <w:gridCol w:w="4931"/>
        <w:gridCol w:w="1276"/>
        <w:gridCol w:w="3969"/>
      </w:tblGrid>
      <w:tr w:rsidR="00575ABA" w:rsidRPr="00F85DEB" w:rsidTr="00575ABA">
        <w:trPr>
          <w:trHeight w:val="626"/>
          <w:jc w:val="center"/>
        </w:trPr>
        <w:tc>
          <w:tcPr>
            <w:tcW w:w="42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pacing w:before="60" w:after="60"/>
              <w:jc w:val="center"/>
              <w:rPr>
                <w:rFonts w:eastAsia="Arial Unicode MS"/>
                <w:b/>
                <w:smallCaps/>
                <w:color w:val="000000"/>
              </w:rPr>
            </w:pPr>
            <w:r>
              <w:rPr>
                <w:rFonts w:eastAsia="Arial Unicode MS"/>
                <w:b/>
                <w:smallCaps/>
                <w:color w:val="000000"/>
              </w:rPr>
              <w:t>C</w:t>
            </w:r>
          </w:p>
        </w:tc>
        <w:tc>
          <w:tcPr>
            <w:tcW w:w="10176" w:type="dxa"/>
            <w:gridSpan w:val="3"/>
            <w:tcBorders>
              <w:top w:val="single" w:sz="4" w:space="0" w:color="auto"/>
              <w:left w:val="single" w:sz="4" w:space="0" w:color="auto"/>
              <w:bottom w:val="single" w:sz="4" w:space="0" w:color="auto"/>
              <w:right w:val="single" w:sz="4" w:space="0" w:color="auto"/>
            </w:tcBorders>
            <w:vAlign w:val="center"/>
          </w:tcPr>
          <w:p w:rsidR="00575ABA" w:rsidRPr="00F85DEB" w:rsidRDefault="00575ABA" w:rsidP="009D00C6">
            <w:pPr>
              <w:spacing w:before="60" w:after="60"/>
              <w:jc w:val="center"/>
              <w:rPr>
                <w:rFonts w:eastAsia="Arial Unicode MS"/>
                <w:b/>
                <w:smallCaps/>
                <w:color w:val="000000"/>
              </w:rPr>
            </w:pPr>
            <w:r w:rsidRPr="00F85DEB">
              <w:rPr>
                <w:rFonts w:eastAsia="Arial Unicode MS"/>
                <w:b/>
                <w:smallCaps/>
                <w:color w:val="000000"/>
              </w:rPr>
              <w:t>Kolumna</w:t>
            </w:r>
            <w:r w:rsidR="009D00C6" w:rsidRPr="00F85DEB">
              <w:rPr>
                <w:rFonts w:eastAsia="Arial Unicode MS"/>
                <w:b/>
                <w:smallCaps/>
                <w:color w:val="000000"/>
              </w:rPr>
              <w:t xml:space="preserve"> </w:t>
            </w:r>
            <w:r w:rsidR="009D00C6">
              <w:rPr>
                <w:rFonts w:eastAsia="Arial Unicode MS"/>
                <w:b/>
                <w:smallCaps/>
                <w:color w:val="000000"/>
              </w:rPr>
              <w:t>- chirurgiczno</w:t>
            </w:r>
            <w:r w:rsidRPr="00F85DEB">
              <w:rPr>
                <w:rFonts w:eastAsia="Arial Unicode MS"/>
                <w:b/>
                <w:smallCaps/>
                <w:color w:val="000000"/>
              </w:rPr>
              <w:t xml:space="preserve"> – </w:t>
            </w:r>
            <w:proofErr w:type="spellStart"/>
            <w:r w:rsidR="009D00C6">
              <w:rPr>
                <w:rFonts w:eastAsia="Arial Unicode MS"/>
                <w:b/>
                <w:smallCaps/>
                <w:color w:val="000000"/>
              </w:rPr>
              <w:t>LAPAROSKOPOWa</w:t>
            </w:r>
            <w:proofErr w:type="spellEnd"/>
            <w:r w:rsidR="009D00C6">
              <w:rPr>
                <w:rFonts w:eastAsia="Arial Unicode MS"/>
                <w:b/>
                <w:smallCaps/>
                <w:color w:val="000000"/>
              </w:rPr>
              <w:t xml:space="preserve"> </w:t>
            </w:r>
            <w:r w:rsidRPr="00F85DEB">
              <w:rPr>
                <w:rFonts w:eastAsia="Arial Unicode MS"/>
                <w:b/>
                <w:smallCaps/>
                <w:color w:val="000000"/>
              </w:rPr>
              <w:t xml:space="preserve">1 szt. </w:t>
            </w:r>
          </w:p>
        </w:tc>
      </w:tr>
      <w:tr w:rsidR="00575ABA" w:rsidRPr="00F85DEB" w:rsidTr="00575ABA">
        <w:trPr>
          <w:trHeight w:val="626"/>
          <w:jc w:val="center"/>
        </w:trPr>
        <w:tc>
          <w:tcPr>
            <w:tcW w:w="10602" w:type="dxa"/>
            <w:gridSpan w:val="4"/>
            <w:tcBorders>
              <w:left w:val="single" w:sz="4" w:space="0" w:color="000000"/>
              <w:bottom w:val="single" w:sz="4" w:space="0" w:color="auto"/>
              <w:right w:val="single" w:sz="4" w:space="0" w:color="000000"/>
            </w:tcBorders>
            <w:vAlign w:val="center"/>
          </w:tcPr>
          <w:p w:rsidR="00575ABA" w:rsidRPr="0030633F" w:rsidRDefault="00575ABA" w:rsidP="00575ABA">
            <w:pPr>
              <w:pStyle w:val="Nagwek3"/>
              <w:tabs>
                <w:tab w:val="left" w:pos="0"/>
              </w:tabs>
              <w:spacing w:before="60" w:after="60"/>
              <w:jc w:val="both"/>
              <w:rPr>
                <w:rFonts w:eastAsia="Arial Unicode MS"/>
                <w:color w:val="000000"/>
              </w:rPr>
            </w:pPr>
          </w:p>
          <w:p w:rsidR="00575ABA" w:rsidRPr="0030633F" w:rsidRDefault="00575ABA" w:rsidP="00575ABA">
            <w:pPr>
              <w:pStyle w:val="Nagwek3"/>
              <w:tabs>
                <w:tab w:val="left" w:pos="0"/>
              </w:tabs>
              <w:spacing w:before="60" w:after="60"/>
              <w:jc w:val="both"/>
              <w:rPr>
                <w:rFonts w:eastAsia="Arial Unicode MS"/>
                <w:color w:val="000000"/>
              </w:rPr>
            </w:pPr>
            <w:r w:rsidRPr="0030633F">
              <w:rPr>
                <w:rFonts w:eastAsia="Arial Unicode MS"/>
                <w:color w:val="000000"/>
              </w:rPr>
              <w:t xml:space="preserve">Typ: ________________   Model:  ____________________________ Rok produkcji: </w:t>
            </w:r>
          </w:p>
          <w:p w:rsidR="00575ABA" w:rsidRPr="0030633F" w:rsidRDefault="00575ABA" w:rsidP="00575ABA">
            <w:pPr>
              <w:pStyle w:val="Nagwek3"/>
              <w:tabs>
                <w:tab w:val="left" w:pos="0"/>
              </w:tabs>
              <w:spacing w:before="60" w:after="60"/>
              <w:jc w:val="both"/>
              <w:rPr>
                <w:rFonts w:eastAsia="Arial Unicode MS"/>
                <w:color w:val="000000"/>
              </w:rPr>
            </w:pPr>
          </w:p>
          <w:p w:rsidR="00575ABA" w:rsidRPr="0030633F" w:rsidRDefault="00575ABA" w:rsidP="00575ABA">
            <w:pPr>
              <w:pStyle w:val="Nagwek3"/>
              <w:tabs>
                <w:tab w:val="left" w:pos="0"/>
              </w:tabs>
              <w:spacing w:before="60" w:after="60"/>
              <w:jc w:val="both"/>
              <w:rPr>
                <w:rFonts w:eastAsia="Arial Unicode MS"/>
                <w:color w:val="000000"/>
              </w:rPr>
            </w:pPr>
            <w:r w:rsidRPr="0030633F">
              <w:rPr>
                <w:rFonts w:eastAsia="Arial Unicode MS"/>
                <w:color w:val="000000"/>
              </w:rPr>
              <w:t>Wytwórca: _____________________________ Kraj Wytwórcy: ______________________</w:t>
            </w:r>
          </w:p>
          <w:p w:rsidR="00575ABA" w:rsidRPr="00F85DEB" w:rsidRDefault="00575ABA" w:rsidP="00575ABA">
            <w:pPr>
              <w:rPr>
                <w:rFonts w:eastAsia="Arial Unicode MS"/>
              </w:rPr>
            </w:pPr>
          </w:p>
          <w:p w:rsidR="00575ABA" w:rsidRPr="00F85DEB" w:rsidRDefault="00575ABA" w:rsidP="00575ABA">
            <w:pPr>
              <w:rPr>
                <w:rFonts w:eastAsia="Arial Unicode MS"/>
                <w:b/>
              </w:rPr>
            </w:pPr>
            <w:r w:rsidRPr="00F85DEB">
              <w:rPr>
                <w:rFonts w:eastAsia="Arial Unicode MS"/>
                <w:b/>
              </w:rPr>
              <w:t>Autoryzowany przedstawiciel: _______________________________________________________</w:t>
            </w:r>
          </w:p>
          <w:p w:rsidR="00575ABA" w:rsidRPr="00F85DEB" w:rsidRDefault="00575ABA" w:rsidP="00575ABA">
            <w:pPr>
              <w:rPr>
                <w:rFonts w:eastAsia="Arial Unicode MS"/>
                <w:b/>
              </w:rPr>
            </w:pPr>
          </w:p>
          <w:p w:rsidR="00575ABA" w:rsidRPr="00F85DEB" w:rsidRDefault="00575ABA" w:rsidP="00575ABA">
            <w:pPr>
              <w:rPr>
                <w:rFonts w:eastAsia="Arial Unicode MS"/>
              </w:rPr>
            </w:pPr>
          </w:p>
          <w:p w:rsidR="00575ABA" w:rsidRPr="0030633F" w:rsidRDefault="00575ABA" w:rsidP="00575ABA">
            <w:pPr>
              <w:pStyle w:val="Tekstpodstawowy"/>
              <w:spacing w:line="360" w:lineRule="auto"/>
              <w:rPr>
                <w:rFonts w:eastAsia="Arial Unicode MS"/>
                <w:b/>
                <w:u w:val="single"/>
              </w:rPr>
            </w:pPr>
            <w:r w:rsidRPr="0030633F">
              <w:rPr>
                <w:rFonts w:eastAsia="Arial Unicode MS"/>
                <w:b/>
                <w:u w:val="single"/>
              </w:rPr>
              <w:t>Wykaz użytkowników urządzeń:</w:t>
            </w:r>
          </w:p>
          <w:p w:rsidR="00575ABA" w:rsidRPr="0030633F" w:rsidRDefault="00575ABA" w:rsidP="00575ABA">
            <w:pPr>
              <w:pStyle w:val="Tekstpodstawowy"/>
              <w:spacing w:line="360" w:lineRule="auto"/>
              <w:rPr>
                <w:rFonts w:eastAsia="Arial Unicode MS"/>
                <w:b/>
              </w:rPr>
            </w:pPr>
            <w:r w:rsidRPr="0030633F">
              <w:rPr>
                <w:rFonts w:eastAsia="Arial Unicode MS"/>
                <w:b/>
              </w:rPr>
              <w:t>1/80 - sala operacyjna laparoskopowa</w:t>
            </w:r>
          </w:p>
        </w:tc>
      </w:tr>
      <w:tr w:rsidR="00575ABA" w:rsidRPr="00F85DEB" w:rsidTr="00575ABA">
        <w:trPr>
          <w:trHeight w:val="332"/>
          <w:jc w:val="center"/>
        </w:trPr>
        <w:tc>
          <w:tcPr>
            <w:tcW w:w="42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before="60" w:after="60"/>
              <w:jc w:val="center"/>
              <w:rPr>
                <w:rFonts w:eastAsia="Arial Unicode MS"/>
                <w:b/>
                <w:bCs/>
                <w:color w:val="000000"/>
              </w:rPr>
            </w:pPr>
            <w:r w:rsidRPr="00F85DEB">
              <w:rPr>
                <w:rFonts w:eastAsia="Arial Unicode MS"/>
                <w:b/>
                <w:bCs/>
                <w:color w:val="000000"/>
              </w:rPr>
              <w:t>Lp.</w:t>
            </w:r>
          </w:p>
        </w:tc>
        <w:tc>
          <w:tcPr>
            <w:tcW w:w="4931"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before="60" w:after="60"/>
              <w:jc w:val="center"/>
              <w:rPr>
                <w:rFonts w:eastAsia="Arial Unicode MS"/>
                <w:b/>
                <w:bCs/>
                <w:color w:val="000000"/>
              </w:rPr>
            </w:pPr>
            <w:r w:rsidRPr="00F85DEB">
              <w:rPr>
                <w:rFonts w:eastAsia="Arial Unicode MS"/>
                <w:b/>
                <w:bCs/>
                <w:color w:val="000000"/>
              </w:rPr>
              <w:t>Opis wymaganego parametru:</w:t>
            </w:r>
          </w:p>
        </w:tc>
        <w:tc>
          <w:tcPr>
            <w:tcW w:w="1276"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snapToGrid w:val="0"/>
              <w:spacing w:before="60" w:after="60"/>
              <w:jc w:val="center"/>
              <w:rPr>
                <w:rFonts w:eastAsia="Arial Unicode MS"/>
                <w:b/>
                <w:bCs/>
                <w:color w:val="000000"/>
              </w:rPr>
            </w:pPr>
          </w:p>
        </w:tc>
        <w:tc>
          <w:tcPr>
            <w:tcW w:w="3969"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snapToGrid w:val="0"/>
              <w:spacing w:before="60" w:after="60"/>
              <w:jc w:val="center"/>
              <w:rPr>
                <w:rFonts w:eastAsia="Arial Unicode MS"/>
                <w:b/>
                <w:bCs/>
                <w:color w:val="000000"/>
              </w:rPr>
            </w:pPr>
          </w:p>
        </w:tc>
      </w:tr>
      <w:tr w:rsidR="00575ABA" w:rsidRPr="00F85DEB" w:rsidTr="00575ABA">
        <w:trPr>
          <w:trHeight w:val="332"/>
          <w:jc w:val="center"/>
        </w:trPr>
        <w:tc>
          <w:tcPr>
            <w:tcW w:w="426"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0"/>
              </w:numPr>
              <w:snapToGrid w:val="0"/>
              <w:spacing w:before="60" w:after="60" w:line="240" w:lineRule="auto"/>
              <w:ind w:left="113"/>
              <w:jc w:val="center"/>
              <w:rPr>
                <w:rFonts w:eastAsia="Arial Unicode MS"/>
                <w:color w:val="000000"/>
              </w:rPr>
            </w:pPr>
          </w:p>
        </w:tc>
        <w:tc>
          <w:tcPr>
            <w:tcW w:w="4931"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pStyle w:val="Bezodstpw"/>
              <w:spacing w:before="60" w:after="60"/>
              <w:rPr>
                <w:color w:val="000000"/>
                <w:sz w:val="20"/>
                <w:szCs w:val="20"/>
              </w:rPr>
            </w:pPr>
            <w:r w:rsidRPr="00F85DEB">
              <w:rPr>
                <w:color w:val="000000"/>
                <w:sz w:val="20"/>
                <w:szCs w:val="20"/>
              </w:rPr>
              <w:t xml:space="preserve">Sufitowa jednostka laparoskopowo-chirurgiczna – urządzenie zakwalifikowane do wyrobów medycznych klasy </w:t>
            </w:r>
            <w:proofErr w:type="spellStart"/>
            <w:r w:rsidRPr="00F85DEB">
              <w:rPr>
                <w:color w:val="000000"/>
                <w:sz w:val="20"/>
                <w:szCs w:val="20"/>
              </w:rPr>
              <w:t>IIb</w:t>
            </w:r>
            <w:proofErr w:type="spellEnd"/>
            <w:r w:rsidRPr="00F85DEB">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69"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426"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0"/>
              </w:numPr>
              <w:snapToGrid w:val="0"/>
              <w:spacing w:before="60" w:after="60" w:line="240" w:lineRule="auto"/>
              <w:ind w:left="113"/>
              <w:jc w:val="center"/>
              <w:rPr>
                <w:rFonts w:eastAsia="Arial Unicode MS"/>
                <w:color w:val="000000"/>
              </w:rPr>
            </w:pPr>
          </w:p>
        </w:tc>
        <w:tc>
          <w:tcPr>
            <w:tcW w:w="4931"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pStyle w:val="Bezodstpw"/>
              <w:spacing w:before="60" w:after="60"/>
              <w:rPr>
                <w:color w:val="000000"/>
                <w:sz w:val="20"/>
                <w:szCs w:val="20"/>
              </w:rPr>
            </w:pPr>
            <w:r w:rsidRPr="00F85DEB">
              <w:rPr>
                <w:color w:val="000000"/>
                <w:sz w:val="20"/>
                <w:szCs w:val="20"/>
              </w:rPr>
              <w:t>Urządzenie powinno być łatwe w utrzymaniu czystości – gładkie powierzchnie bez wystających elementów obudowy, widocznych śrub, ostrych krawędzi i kantów.</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69"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426"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0"/>
              </w:numPr>
              <w:snapToGrid w:val="0"/>
              <w:spacing w:before="60" w:after="60" w:line="240" w:lineRule="auto"/>
              <w:ind w:left="113"/>
              <w:jc w:val="center"/>
              <w:rPr>
                <w:rFonts w:eastAsia="Arial Unicode MS"/>
                <w:color w:val="000000"/>
              </w:rPr>
            </w:pPr>
          </w:p>
        </w:tc>
        <w:tc>
          <w:tcPr>
            <w:tcW w:w="4931"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pStyle w:val="Bezodstpw"/>
              <w:spacing w:before="60" w:after="60"/>
              <w:rPr>
                <w:color w:val="000000"/>
                <w:sz w:val="20"/>
                <w:szCs w:val="20"/>
              </w:rPr>
            </w:pPr>
            <w:r w:rsidRPr="00F85DEB">
              <w:rPr>
                <w:color w:val="000000"/>
                <w:sz w:val="20"/>
                <w:szCs w:val="20"/>
              </w:rPr>
              <w:t>Zestaw przyłączy elektryczno-gazowych na płycie stropowej mocowanych na sztywny lut do systemu szybkozłączy. Obudowa stropowa dopasowana do rusztu sufitu podwieszonego.</w:t>
            </w:r>
          </w:p>
          <w:p w:rsidR="00575ABA" w:rsidRPr="00F85DEB" w:rsidRDefault="00575ABA" w:rsidP="00575ABA">
            <w:pPr>
              <w:pStyle w:val="Bezodstpw"/>
              <w:spacing w:before="60" w:after="60"/>
              <w:rPr>
                <w:color w:val="000000"/>
                <w:sz w:val="20"/>
                <w:szCs w:val="20"/>
              </w:rPr>
            </w:pPr>
            <w:r w:rsidRPr="00F85DEB">
              <w:rPr>
                <w:sz w:val="20"/>
                <w:szCs w:val="20"/>
              </w:rPr>
              <w:t>Interfejsowa płyta sufitowa wyposażona w elektryczną i gazową listwę zasilającą. Listwy winny posiadać niezbędne kostki, zawory, serwisowe gwarantujące odcięcie zasilania gazowego kolumny w przypadku ewentualnej usterki lub celach serwisowych.</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69"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426"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0"/>
              </w:numPr>
              <w:snapToGrid w:val="0"/>
              <w:spacing w:before="60" w:after="60" w:line="240" w:lineRule="auto"/>
              <w:ind w:left="113"/>
              <w:jc w:val="center"/>
              <w:rPr>
                <w:rFonts w:eastAsia="Arial Unicode MS"/>
                <w:color w:val="000000"/>
              </w:rPr>
            </w:pPr>
          </w:p>
        </w:tc>
        <w:tc>
          <w:tcPr>
            <w:tcW w:w="4931"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pStyle w:val="Bezodstpw"/>
              <w:spacing w:before="60" w:after="60"/>
              <w:rPr>
                <w:color w:val="000000"/>
                <w:sz w:val="20"/>
                <w:szCs w:val="20"/>
              </w:rPr>
            </w:pPr>
            <w:r w:rsidRPr="00F85DEB">
              <w:rPr>
                <w:color w:val="000000"/>
                <w:sz w:val="20"/>
                <w:szCs w:val="20"/>
              </w:rPr>
              <w:t xml:space="preserve">Zawieszenie kolumny: płyta stropowa wraz z płytą połączeń gazowo-elektrycznych i kwadratową, stropową maskownicą. Przyłącza gazów medycznych na </w:t>
            </w:r>
            <w:proofErr w:type="spellStart"/>
            <w:r w:rsidRPr="00F85DEB">
              <w:rPr>
                <w:color w:val="000000"/>
                <w:sz w:val="20"/>
                <w:szCs w:val="20"/>
              </w:rPr>
              <w:t>szybkozłączkach</w:t>
            </w:r>
            <w:proofErr w:type="spellEnd"/>
            <w:r w:rsidRPr="00F85DEB">
              <w:rPr>
                <w:color w:val="000000"/>
                <w:sz w:val="20"/>
                <w:szCs w:val="20"/>
              </w:rPr>
              <w:t xml:space="preserve"> lutowanych do przewodów instalacji szpitalnej.</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69"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426"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0"/>
              </w:numPr>
              <w:snapToGrid w:val="0"/>
              <w:spacing w:before="60" w:after="60" w:line="240" w:lineRule="auto"/>
              <w:ind w:left="113"/>
              <w:jc w:val="center"/>
              <w:rPr>
                <w:rFonts w:eastAsia="Arial Unicode MS"/>
                <w:color w:val="000000"/>
              </w:rPr>
            </w:pPr>
          </w:p>
        </w:tc>
        <w:tc>
          <w:tcPr>
            <w:tcW w:w="4931"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pStyle w:val="Bezodstpw"/>
              <w:spacing w:before="60" w:after="60"/>
              <w:rPr>
                <w:color w:val="000000"/>
                <w:sz w:val="20"/>
                <w:szCs w:val="20"/>
              </w:rPr>
            </w:pPr>
            <w:r w:rsidRPr="00F85DEB">
              <w:rPr>
                <w:color w:val="000000"/>
                <w:sz w:val="20"/>
                <w:szCs w:val="20"/>
              </w:rPr>
              <w:t>Kolumna  z obiema częściami zawieszona na jednej, wspólnej płycie stropowej.</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69"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5357" w:type="dxa"/>
            <w:gridSpan w:val="2"/>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pStyle w:val="Bezodstpw"/>
              <w:spacing w:before="60" w:after="60"/>
              <w:jc w:val="center"/>
              <w:rPr>
                <w:b/>
                <w:color w:val="000000"/>
                <w:sz w:val="20"/>
                <w:szCs w:val="20"/>
              </w:rPr>
            </w:pPr>
            <w:r w:rsidRPr="00F85DEB">
              <w:rPr>
                <w:b/>
                <w:color w:val="000000"/>
                <w:sz w:val="20"/>
                <w:szCs w:val="20"/>
              </w:rPr>
              <w:t>Część I</w:t>
            </w:r>
          </w:p>
        </w:tc>
        <w:tc>
          <w:tcPr>
            <w:tcW w:w="1276"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jc w:val="center"/>
              <w:rPr>
                <w:b/>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jc w:val="center"/>
              <w:rPr>
                <w:b/>
                <w:color w:val="000000"/>
                <w:sz w:val="20"/>
                <w:szCs w:val="20"/>
              </w:rPr>
            </w:pPr>
          </w:p>
        </w:tc>
      </w:tr>
      <w:tr w:rsidR="00575ABA" w:rsidRPr="00F85DEB" w:rsidTr="00575ABA">
        <w:trPr>
          <w:trHeight w:val="332"/>
          <w:jc w:val="center"/>
        </w:trPr>
        <w:tc>
          <w:tcPr>
            <w:tcW w:w="42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0"/>
              </w:numPr>
              <w:snapToGrid w:val="0"/>
              <w:spacing w:before="60" w:after="60" w:line="240" w:lineRule="auto"/>
              <w:ind w:left="113"/>
              <w:jc w:val="center"/>
              <w:rPr>
                <w:rFonts w:eastAsia="Arial Unicode MS"/>
                <w:color w:val="000000"/>
              </w:rPr>
            </w:pPr>
          </w:p>
        </w:tc>
        <w:tc>
          <w:tcPr>
            <w:tcW w:w="4931"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pStyle w:val="Bezodstpw"/>
              <w:spacing w:before="60" w:after="60"/>
              <w:rPr>
                <w:color w:val="000000"/>
                <w:sz w:val="20"/>
                <w:szCs w:val="20"/>
              </w:rPr>
            </w:pPr>
            <w:r w:rsidRPr="00F85DEB">
              <w:rPr>
                <w:color w:val="000000"/>
                <w:sz w:val="20"/>
                <w:szCs w:val="20"/>
              </w:rPr>
              <w:t xml:space="preserve">Kolumna dwuramienna o długości ramion: </w:t>
            </w:r>
          </w:p>
          <w:p w:rsidR="00575ABA" w:rsidRPr="00F85DEB" w:rsidRDefault="00575ABA" w:rsidP="00575ABA">
            <w:pPr>
              <w:pStyle w:val="Bezodstpw"/>
              <w:spacing w:before="60" w:after="60"/>
              <w:rPr>
                <w:color w:val="000000"/>
                <w:sz w:val="20"/>
                <w:szCs w:val="20"/>
              </w:rPr>
            </w:pPr>
            <w:r w:rsidRPr="00F85DEB">
              <w:rPr>
                <w:color w:val="000000"/>
                <w:sz w:val="20"/>
                <w:szCs w:val="20"/>
              </w:rPr>
              <w:t>pierwsze ramie  -  800 mm ±5%</w:t>
            </w:r>
          </w:p>
          <w:p w:rsidR="00575ABA" w:rsidRPr="00F85DEB" w:rsidRDefault="00575ABA" w:rsidP="00575ABA">
            <w:pPr>
              <w:pStyle w:val="Bezodstpw"/>
              <w:spacing w:before="60" w:after="60"/>
              <w:rPr>
                <w:color w:val="000000"/>
                <w:sz w:val="20"/>
                <w:szCs w:val="20"/>
              </w:rPr>
            </w:pPr>
            <w:r w:rsidRPr="00F85DEB">
              <w:rPr>
                <w:color w:val="000000"/>
                <w:sz w:val="20"/>
                <w:szCs w:val="20"/>
              </w:rPr>
              <w:t>drugie ramie  - 1000 mm ±5%</w:t>
            </w:r>
          </w:p>
          <w:p w:rsidR="00575ABA" w:rsidRPr="00F85DEB" w:rsidRDefault="00575ABA" w:rsidP="00575ABA">
            <w:pPr>
              <w:pStyle w:val="Bezodstpw"/>
              <w:spacing w:before="60" w:after="60"/>
              <w:rPr>
                <w:color w:val="000000"/>
                <w:sz w:val="20"/>
                <w:szCs w:val="20"/>
                <w:vertAlign w:val="superscript"/>
              </w:rPr>
            </w:pPr>
            <w:r w:rsidRPr="00F85DEB">
              <w:rPr>
                <w:color w:val="000000"/>
                <w:spacing w:val="-4"/>
                <w:sz w:val="20"/>
                <w:szCs w:val="20"/>
              </w:rPr>
              <w:t>Kąt obrotu każdego przegubu i głowicy min.  330°. Możliwość ograniczania kąta obrotu ramion co 12°</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69"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426" w:type="dxa"/>
            <w:tcBorders>
              <w:top w:val="single" w:sz="4" w:space="0" w:color="auto"/>
              <w:left w:val="single" w:sz="4" w:space="0" w:color="000000"/>
              <w:bottom w:val="single" w:sz="4" w:space="0" w:color="auto"/>
              <w:right w:val="single" w:sz="4" w:space="0" w:color="auto"/>
            </w:tcBorders>
            <w:vAlign w:val="center"/>
          </w:tcPr>
          <w:p w:rsidR="00575ABA" w:rsidRPr="00F85DEB" w:rsidRDefault="00575ABA" w:rsidP="00B8553F">
            <w:pPr>
              <w:numPr>
                <w:ilvl w:val="0"/>
                <w:numId w:val="80"/>
              </w:numPr>
              <w:snapToGrid w:val="0"/>
              <w:spacing w:before="60" w:after="60" w:line="240" w:lineRule="auto"/>
              <w:ind w:left="113"/>
              <w:jc w:val="center"/>
              <w:rPr>
                <w:rFonts w:eastAsia="Arial Unicode MS"/>
                <w:color w:val="000000"/>
              </w:rPr>
            </w:pPr>
          </w:p>
        </w:tc>
        <w:tc>
          <w:tcPr>
            <w:tcW w:w="4931"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pStyle w:val="Bezodstpw"/>
              <w:spacing w:before="60" w:after="60"/>
              <w:rPr>
                <w:color w:val="000000"/>
                <w:sz w:val="20"/>
                <w:szCs w:val="20"/>
              </w:rPr>
            </w:pPr>
            <w:r w:rsidRPr="00F85DEB">
              <w:rPr>
                <w:color w:val="000000"/>
                <w:sz w:val="20"/>
                <w:szCs w:val="20"/>
              </w:rPr>
              <w:t>Drugie ramię uchylne z regulacją wysokości w zakresie min 600 mm przy pomocy przycisku na manipulatorze trwale połączonym z półką - manipulator wspólny dla sterowania hamulcami i uchylnością.</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69"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426"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0"/>
              </w:numPr>
              <w:snapToGrid w:val="0"/>
              <w:spacing w:before="60" w:after="60" w:line="240" w:lineRule="auto"/>
              <w:ind w:left="113"/>
              <w:jc w:val="center"/>
              <w:rPr>
                <w:rFonts w:eastAsia="Arial Unicode MS"/>
                <w:color w:val="000000"/>
              </w:rPr>
            </w:pPr>
          </w:p>
        </w:tc>
        <w:tc>
          <w:tcPr>
            <w:tcW w:w="4931"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pStyle w:val="Bezodstpw"/>
              <w:spacing w:before="60" w:after="60"/>
              <w:rPr>
                <w:color w:val="000000"/>
                <w:sz w:val="20"/>
                <w:szCs w:val="20"/>
              </w:rPr>
            </w:pPr>
            <w:r w:rsidRPr="00F85DEB">
              <w:rPr>
                <w:color w:val="000000"/>
                <w:sz w:val="20"/>
                <w:szCs w:val="20"/>
              </w:rPr>
              <w:t>Obciążenie kolumny osprzętem do posadowienia: min. 100 kg.</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69"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426" w:type="dxa"/>
            <w:tcBorders>
              <w:top w:val="single" w:sz="4" w:space="0" w:color="auto"/>
              <w:left w:val="single" w:sz="4" w:space="0" w:color="000000"/>
              <w:bottom w:val="single" w:sz="4" w:space="0" w:color="auto"/>
              <w:right w:val="single" w:sz="4" w:space="0" w:color="auto"/>
            </w:tcBorders>
            <w:vAlign w:val="center"/>
          </w:tcPr>
          <w:p w:rsidR="00575ABA" w:rsidRPr="00F85DEB" w:rsidRDefault="00575ABA" w:rsidP="00B8553F">
            <w:pPr>
              <w:numPr>
                <w:ilvl w:val="0"/>
                <w:numId w:val="80"/>
              </w:numPr>
              <w:snapToGrid w:val="0"/>
              <w:spacing w:before="60" w:after="60" w:line="240" w:lineRule="auto"/>
              <w:ind w:left="113"/>
              <w:jc w:val="center"/>
              <w:rPr>
                <w:rFonts w:eastAsia="Arial Unicode MS"/>
                <w:color w:val="000000"/>
              </w:rPr>
            </w:pPr>
          </w:p>
        </w:tc>
        <w:tc>
          <w:tcPr>
            <w:tcW w:w="4931"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pStyle w:val="Bezodstpw"/>
              <w:spacing w:before="60" w:after="60"/>
              <w:rPr>
                <w:color w:val="000000"/>
                <w:spacing w:val="-4"/>
                <w:sz w:val="20"/>
                <w:szCs w:val="20"/>
              </w:rPr>
            </w:pPr>
            <w:r w:rsidRPr="00F85DEB">
              <w:rPr>
                <w:color w:val="000000"/>
                <w:spacing w:val="-4"/>
                <w:sz w:val="20"/>
                <w:szCs w:val="20"/>
              </w:rPr>
              <w:t>Wszystkie trzy przeguby ramion wyposażone w hamulce mechaniczne cierne oraz hamulce mechaniczne sterowane pneumatycznie  Konstrukcja hamulców musi zapewniać stabilne zatrzymanie kolumny w przypadku braku sprężonego powietrza musi jednak umożliwiać też poruszenie kolumną w takiej sytuacji przy użyciu zwiększonej siły manewrowania (opór hamulców musi mieć możliwość regulacji serwisowej).</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69"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pacing w:val="-4"/>
                <w:sz w:val="20"/>
                <w:szCs w:val="20"/>
              </w:rPr>
            </w:pPr>
          </w:p>
        </w:tc>
      </w:tr>
      <w:tr w:rsidR="00575ABA" w:rsidRPr="00F85DEB" w:rsidTr="00575ABA">
        <w:trPr>
          <w:trHeight w:val="332"/>
          <w:jc w:val="center"/>
        </w:trPr>
        <w:tc>
          <w:tcPr>
            <w:tcW w:w="426"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0"/>
              </w:numPr>
              <w:snapToGrid w:val="0"/>
              <w:spacing w:before="60" w:after="60" w:line="240" w:lineRule="auto"/>
              <w:ind w:left="113"/>
              <w:jc w:val="center"/>
              <w:rPr>
                <w:rFonts w:eastAsia="Arial Unicode MS"/>
                <w:color w:val="000000"/>
              </w:rPr>
            </w:pPr>
          </w:p>
        </w:tc>
        <w:tc>
          <w:tcPr>
            <w:tcW w:w="493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color w:val="000000"/>
                <w:sz w:val="20"/>
                <w:szCs w:val="20"/>
              </w:rPr>
            </w:pPr>
            <w:r w:rsidRPr="00B00129">
              <w:rPr>
                <w:color w:val="000000"/>
                <w:sz w:val="20"/>
                <w:szCs w:val="20"/>
              </w:rPr>
              <w:t xml:space="preserve">Sterowanie hamulcami pneumatycznymi musi odbywać się za pomocą manipulatora trwale połączonego z tylną ścianą głowicą. Manipulator w formie dwuręcznego uchwytu zawierającego w sobie wyraźnie oznaczone przyciski sterownicze przegubów. </w:t>
            </w:r>
          </w:p>
          <w:p w:rsidR="00575ABA" w:rsidRPr="00B00129" w:rsidRDefault="00575ABA" w:rsidP="00575ABA">
            <w:pPr>
              <w:spacing w:line="100" w:lineRule="atLeast"/>
              <w:rPr>
                <w:rFonts w:ascii="Times New Roman" w:hAnsi="Times New Roman"/>
                <w:sz w:val="20"/>
                <w:szCs w:val="20"/>
              </w:rPr>
            </w:pPr>
            <w:r w:rsidRPr="00B00129">
              <w:rPr>
                <w:rFonts w:ascii="Times New Roman" w:hAnsi="Times New Roman"/>
                <w:sz w:val="20"/>
                <w:szCs w:val="20"/>
              </w:rPr>
              <w:t xml:space="preserve">Ramiona wysięgnika i przyciski zwalniające hamulce oznaczone kolorami w sposób ułatwiający obsługę kolumny: przycisk i obsługiwane przez ten przycisk ramię oznaczone takim samym kolorem (innym niż drugi przycisk i drugie ramię). </w:t>
            </w:r>
          </w:p>
          <w:p w:rsidR="00575ABA" w:rsidRPr="00F85DEB" w:rsidRDefault="00575ABA" w:rsidP="00575ABA">
            <w:pPr>
              <w:pStyle w:val="Bezodstpw"/>
              <w:spacing w:before="60" w:after="60"/>
              <w:rPr>
                <w:color w:val="000000"/>
                <w:sz w:val="20"/>
                <w:szCs w:val="20"/>
              </w:rPr>
            </w:pPr>
            <w:r w:rsidRPr="00B00129">
              <w:rPr>
                <w:sz w:val="20"/>
                <w:szCs w:val="20"/>
              </w:rPr>
              <w:t>Przyciski do regulacji wysokości kolumny oznaczone odpowiednio strzałkami góra / dół.</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69"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426"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0"/>
              </w:numPr>
              <w:snapToGrid w:val="0"/>
              <w:spacing w:before="60" w:after="60" w:line="240" w:lineRule="auto"/>
              <w:ind w:left="113"/>
              <w:jc w:val="center"/>
              <w:rPr>
                <w:rFonts w:eastAsia="Arial Unicode MS"/>
                <w:color w:val="000000"/>
              </w:rPr>
            </w:pPr>
          </w:p>
        </w:tc>
        <w:tc>
          <w:tcPr>
            <w:tcW w:w="4931"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pStyle w:val="Bezodstpw"/>
              <w:spacing w:before="60" w:after="60"/>
              <w:rPr>
                <w:color w:val="000000"/>
                <w:sz w:val="20"/>
                <w:szCs w:val="20"/>
              </w:rPr>
            </w:pPr>
            <w:r w:rsidRPr="00F85DEB">
              <w:rPr>
                <w:color w:val="000000"/>
                <w:sz w:val="20"/>
                <w:szCs w:val="20"/>
              </w:rPr>
              <w:t>Punkty poboru</w:t>
            </w:r>
            <w:r w:rsidR="00197CAE">
              <w:rPr>
                <w:color w:val="000000"/>
                <w:sz w:val="20"/>
                <w:szCs w:val="20"/>
              </w:rPr>
              <w:t xml:space="preserve"> gazów</w:t>
            </w:r>
            <w:r w:rsidRPr="00F85DEB">
              <w:rPr>
                <w:color w:val="000000"/>
                <w:sz w:val="20"/>
                <w:szCs w:val="20"/>
              </w:rPr>
              <w:t xml:space="preserve"> </w:t>
            </w:r>
            <w:r w:rsidRPr="00F85DEB">
              <w:rPr>
                <w:sz w:val="20"/>
                <w:szCs w:val="20"/>
              </w:rPr>
              <w:t>medycznych w standardzie AGA w okrągłych modułach:</w:t>
            </w:r>
          </w:p>
          <w:p w:rsidR="00575ABA" w:rsidRPr="00F85DEB" w:rsidRDefault="008563CC" w:rsidP="00575ABA">
            <w:pPr>
              <w:pStyle w:val="Bezodstpw"/>
              <w:spacing w:before="60" w:after="60"/>
              <w:rPr>
                <w:color w:val="000000"/>
                <w:sz w:val="20"/>
                <w:szCs w:val="20"/>
              </w:rPr>
            </w:pPr>
            <w:r>
              <w:rPr>
                <w:color w:val="000000"/>
                <w:sz w:val="20"/>
                <w:szCs w:val="20"/>
              </w:rPr>
              <w:t>1</w:t>
            </w:r>
            <w:r w:rsidR="00575ABA" w:rsidRPr="00F85DEB">
              <w:rPr>
                <w:color w:val="000000"/>
                <w:sz w:val="20"/>
                <w:szCs w:val="20"/>
              </w:rPr>
              <w:t xml:space="preserve"> x AIR - sprężone powietrze</w:t>
            </w:r>
          </w:p>
          <w:p w:rsidR="00575ABA" w:rsidRDefault="008563CC" w:rsidP="00575ABA">
            <w:pPr>
              <w:pStyle w:val="Bezodstpw"/>
              <w:spacing w:before="60" w:after="60"/>
              <w:rPr>
                <w:color w:val="000000"/>
                <w:sz w:val="20"/>
                <w:szCs w:val="20"/>
              </w:rPr>
            </w:pPr>
            <w:r>
              <w:rPr>
                <w:color w:val="000000"/>
                <w:sz w:val="20"/>
                <w:szCs w:val="20"/>
              </w:rPr>
              <w:t>1</w:t>
            </w:r>
            <w:r w:rsidR="00575ABA" w:rsidRPr="00F85DEB">
              <w:rPr>
                <w:color w:val="000000"/>
                <w:sz w:val="20"/>
                <w:szCs w:val="20"/>
              </w:rPr>
              <w:t xml:space="preserve"> x VAC – próżnia</w:t>
            </w:r>
            <w:r w:rsidR="00197CAE">
              <w:rPr>
                <w:color w:val="000000"/>
                <w:sz w:val="20"/>
                <w:szCs w:val="20"/>
              </w:rPr>
              <w:t xml:space="preserve"> </w:t>
            </w:r>
          </w:p>
          <w:p w:rsidR="00575ABA" w:rsidRPr="00F85DEB" w:rsidRDefault="00575ABA" w:rsidP="00575ABA">
            <w:pPr>
              <w:pStyle w:val="Bezodstpw"/>
              <w:spacing w:before="60" w:after="60"/>
              <w:rPr>
                <w:color w:val="000000"/>
                <w:sz w:val="20"/>
                <w:szCs w:val="20"/>
              </w:rPr>
            </w:pPr>
            <w:r w:rsidRPr="00F85DEB">
              <w:rPr>
                <w:sz w:val="20"/>
                <w:szCs w:val="20"/>
              </w:rPr>
              <w:t>Wszystkie punkty poboru gazów medycznych oznaczone znakiem CE, trwale opisane i oznaczone kolorami kodującymi typ gazu zgodnie z normą PN-ISO 32.</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69"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426"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0"/>
              </w:numPr>
              <w:snapToGrid w:val="0"/>
              <w:spacing w:before="60" w:after="60" w:line="240" w:lineRule="auto"/>
              <w:ind w:left="113"/>
              <w:jc w:val="center"/>
              <w:rPr>
                <w:rFonts w:eastAsia="Arial Unicode MS"/>
                <w:color w:val="000000"/>
              </w:rPr>
            </w:pPr>
          </w:p>
        </w:tc>
        <w:tc>
          <w:tcPr>
            <w:tcW w:w="493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color w:val="000000"/>
                <w:sz w:val="20"/>
                <w:szCs w:val="20"/>
              </w:rPr>
            </w:pPr>
            <w:r w:rsidRPr="00B00129">
              <w:rPr>
                <w:color w:val="000000"/>
                <w:sz w:val="20"/>
                <w:szCs w:val="20"/>
              </w:rPr>
              <w:t>Wyposażenie konsoli w gniazda elektryczne.</w:t>
            </w:r>
          </w:p>
          <w:p w:rsidR="00575ABA" w:rsidRPr="00B00129" w:rsidRDefault="00575ABA" w:rsidP="00575ABA">
            <w:pPr>
              <w:spacing w:line="100" w:lineRule="atLeast"/>
              <w:rPr>
                <w:rFonts w:ascii="Times New Roman" w:hAnsi="Times New Roman"/>
                <w:sz w:val="20"/>
                <w:szCs w:val="20"/>
              </w:rPr>
            </w:pPr>
            <w:r w:rsidRPr="00B00129">
              <w:rPr>
                <w:rFonts w:ascii="Times New Roman" w:hAnsi="Times New Roman"/>
                <w:sz w:val="20"/>
                <w:szCs w:val="20"/>
              </w:rPr>
              <w:t xml:space="preserve">Gniazda elektryczne 230V montowane w ramkach osprzętowych wielokrotnych. Gniazda z bolcem „0” ochronnym w najwyższym położeniu zgodne z PN-IEC </w:t>
            </w:r>
            <w:r w:rsidRPr="00B00129">
              <w:rPr>
                <w:rFonts w:ascii="Times New Roman" w:hAnsi="Times New Roman"/>
                <w:sz w:val="20"/>
                <w:szCs w:val="20"/>
              </w:rPr>
              <w:lastRenderedPageBreak/>
              <w:t xml:space="preserve">60884-1:2006 oraz PN-EN-93201:1997. </w:t>
            </w:r>
          </w:p>
          <w:p w:rsidR="00575ABA" w:rsidRPr="00B00129" w:rsidRDefault="00575ABA" w:rsidP="00575ABA">
            <w:pPr>
              <w:spacing w:line="100" w:lineRule="atLeast"/>
              <w:rPr>
                <w:rFonts w:ascii="Times New Roman" w:hAnsi="Times New Roman"/>
                <w:sz w:val="20"/>
                <w:szCs w:val="20"/>
              </w:rPr>
            </w:pPr>
            <w:r w:rsidRPr="00B00129">
              <w:rPr>
                <w:rFonts w:ascii="Times New Roman" w:hAnsi="Times New Roman"/>
                <w:sz w:val="20"/>
                <w:szCs w:val="20"/>
              </w:rPr>
              <w:t>Gniazda z klapką ochronną oraz diodą LED sygnalizującą obecność napięcia na każdym obwodzie elektrycznym.</w:t>
            </w:r>
          </w:p>
          <w:p w:rsidR="00575ABA" w:rsidRPr="00F85DEB" w:rsidRDefault="00575ABA" w:rsidP="00575ABA">
            <w:pPr>
              <w:pStyle w:val="Bezodstpw"/>
              <w:spacing w:before="60" w:after="60"/>
              <w:rPr>
                <w:color w:val="000000"/>
                <w:sz w:val="20"/>
                <w:szCs w:val="20"/>
              </w:rPr>
            </w:pPr>
            <w:r w:rsidRPr="00F85DEB">
              <w:rPr>
                <w:sz w:val="20"/>
                <w:szCs w:val="20"/>
              </w:rPr>
              <w:t>Nie dopuszcza się gniazd „zlicowanych”, które utrudniają i uniemożliwiają utrzymanie odpowiedniego poziomu</w:t>
            </w:r>
          </w:p>
          <w:p w:rsidR="00575ABA" w:rsidRPr="00F85DEB" w:rsidRDefault="00575ABA" w:rsidP="00575ABA">
            <w:pPr>
              <w:pStyle w:val="Bezodstpw"/>
              <w:spacing w:before="60" w:after="60"/>
              <w:rPr>
                <w:color w:val="000000"/>
                <w:sz w:val="20"/>
                <w:szCs w:val="20"/>
              </w:rPr>
            </w:pPr>
            <w:r w:rsidRPr="00F85DEB">
              <w:rPr>
                <w:color w:val="000000"/>
                <w:sz w:val="20"/>
                <w:szCs w:val="20"/>
              </w:rPr>
              <w:t xml:space="preserve">8 x gniazdo elektryczne  </w:t>
            </w:r>
            <w:r w:rsidRPr="00F85DEB">
              <w:rPr>
                <w:sz w:val="20"/>
                <w:szCs w:val="20"/>
              </w:rPr>
              <w:t>z bolcem, z klapką</w:t>
            </w:r>
          </w:p>
          <w:p w:rsidR="00575ABA" w:rsidRPr="00F85DEB" w:rsidRDefault="00575ABA" w:rsidP="00575ABA">
            <w:pPr>
              <w:pStyle w:val="Bezodstpw"/>
              <w:spacing w:before="60" w:after="60"/>
              <w:rPr>
                <w:color w:val="000000"/>
                <w:sz w:val="20"/>
                <w:szCs w:val="20"/>
              </w:rPr>
            </w:pPr>
            <w:r w:rsidRPr="00F85DEB">
              <w:rPr>
                <w:color w:val="000000"/>
                <w:sz w:val="20"/>
                <w:szCs w:val="20"/>
              </w:rPr>
              <w:t>8 x bolec wyrównania potencjałów</w:t>
            </w:r>
          </w:p>
          <w:p w:rsidR="00575ABA" w:rsidRPr="00F85DEB" w:rsidRDefault="00575ABA" w:rsidP="00575ABA">
            <w:pPr>
              <w:pStyle w:val="Bezodstpw"/>
              <w:spacing w:before="60" w:after="60"/>
              <w:rPr>
                <w:color w:val="000000"/>
                <w:sz w:val="20"/>
                <w:szCs w:val="20"/>
              </w:rPr>
            </w:pPr>
            <w:r w:rsidRPr="00F85DEB">
              <w:rPr>
                <w:color w:val="000000"/>
                <w:sz w:val="20"/>
                <w:szCs w:val="20"/>
              </w:rPr>
              <w:t xml:space="preserve">2 x przygotowanie pod gniazdo teletechniczne typu RJ 45 </w:t>
            </w:r>
            <w:r w:rsidRPr="00F85DEB">
              <w:rPr>
                <w:sz w:val="20"/>
                <w:szCs w:val="20"/>
              </w:rPr>
              <w:t>( na bocznych panelach dystrybucyjnych przygotowane puszki instalacyjne pod dodatkowe gniazda niskoprądowe. Wewnątrz głowicy zasilającej i wysięgnika kolumny, od puszki do przestrzeni technicznej między stropem a sufitem podwieszanym poprowadzony pilot  - tj. żyłka ułatwiająca wciągnięcie właściwego kabla).</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lastRenderedPageBreak/>
              <w:t>TAK</w:t>
            </w:r>
          </w:p>
        </w:tc>
        <w:tc>
          <w:tcPr>
            <w:tcW w:w="3969"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426"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0"/>
              </w:numPr>
              <w:snapToGrid w:val="0"/>
              <w:spacing w:before="60" w:after="60" w:line="240" w:lineRule="auto"/>
              <w:ind w:left="113"/>
              <w:jc w:val="center"/>
              <w:rPr>
                <w:rFonts w:eastAsia="Arial Unicode MS"/>
                <w:color w:val="000000"/>
              </w:rPr>
            </w:pPr>
          </w:p>
        </w:tc>
        <w:tc>
          <w:tcPr>
            <w:tcW w:w="4931"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pStyle w:val="Bezodstpw"/>
              <w:spacing w:before="60" w:after="60"/>
              <w:rPr>
                <w:color w:val="000000"/>
                <w:sz w:val="20"/>
                <w:szCs w:val="20"/>
              </w:rPr>
            </w:pPr>
            <w:r w:rsidRPr="00F85DEB">
              <w:rPr>
                <w:color w:val="000000"/>
                <w:sz w:val="20"/>
                <w:szCs w:val="20"/>
              </w:rPr>
              <w:t>Rozmieszczenie gniazd w sposób nie kolidujący z dodatkowym wyposażeniem kolumny (półki, wysięgniki itp.):</w:t>
            </w:r>
          </w:p>
          <w:p w:rsidR="00575ABA" w:rsidRPr="00F85DEB" w:rsidRDefault="00575ABA" w:rsidP="00575ABA">
            <w:pPr>
              <w:pStyle w:val="Bezodstpw"/>
              <w:spacing w:before="60" w:after="60"/>
              <w:rPr>
                <w:color w:val="000000"/>
                <w:sz w:val="20"/>
                <w:szCs w:val="20"/>
              </w:rPr>
            </w:pPr>
            <w:r w:rsidRPr="00F85DEB">
              <w:rPr>
                <w:color w:val="000000"/>
                <w:sz w:val="20"/>
                <w:szCs w:val="20"/>
              </w:rPr>
              <w:t xml:space="preserve">Gniazda gazów medycznych umieszczone na tylnej ścianie konsoli </w:t>
            </w:r>
          </w:p>
          <w:p w:rsidR="00575ABA" w:rsidRPr="00F85DEB" w:rsidRDefault="00575ABA" w:rsidP="00575ABA">
            <w:pPr>
              <w:pStyle w:val="Bezodstpw"/>
              <w:spacing w:before="60" w:after="60"/>
              <w:rPr>
                <w:color w:val="000000"/>
                <w:sz w:val="20"/>
                <w:szCs w:val="20"/>
              </w:rPr>
            </w:pPr>
            <w:r w:rsidRPr="00F85DEB">
              <w:rPr>
                <w:color w:val="000000"/>
                <w:sz w:val="20"/>
                <w:szCs w:val="20"/>
              </w:rPr>
              <w:t xml:space="preserve">Gniazda elektryczne umieszczone symetrycznie na obu bocznych ścianach konsoli </w:t>
            </w:r>
          </w:p>
          <w:p w:rsidR="00575ABA" w:rsidRPr="00F85DEB" w:rsidRDefault="00575ABA" w:rsidP="00575ABA">
            <w:pPr>
              <w:pStyle w:val="Bezodstpw"/>
              <w:spacing w:before="60" w:after="60"/>
              <w:rPr>
                <w:color w:val="000000"/>
                <w:sz w:val="20"/>
                <w:szCs w:val="20"/>
              </w:rPr>
            </w:pPr>
            <w:r w:rsidRPr="00F85DEB">
              <w:rPr>
                <w:color w:val="000000"/>
                <w:sz w:val="20"/>
                <w:szCs w:val="20"/>
              </w:rPr>
              <w:t>Gniazda teletechniczne umieszczone symetrycznie na obu bocznych ścianach konsoli</w:t>
            </w:r>
          </w:p>
          <w:p w:rsidR="00575ABA" w:rsidRPr="00F85DEB" w:rsidRDefault="00575ABA" w:rsidP="00575ABA">
            <w:pPr>
              <w:pStyle w:val="Bezodstpw"/>
              <w:spacing w:before="60" w:after="60"/>
              <w:rPr>
                <w:color w:val="000000"/>
                <w:sz w:val="20"/>
                <w:szCs w:val="20"/>
              </w:rPr>
            </w:pPr>
            <w:r w:rsidRPr="00F85DEB">
              <w:rPr>
                <w:sz w:val="20"/>
                <w:szCs w:val="20"/>
              </w:rPr>
              <w:t>Nie dopuszcza się rozmieszczenia tych gniazd na ścianie frontowej lub tylnej.</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69"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426"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0"/>
              </w:numPr>
              <w:snapToGrid w:val="0"/>
              <w:spacing w:before="60" w:after="60" w:line="240" w:lineRule="auto"/>
              <w:ind w:left="113"/>
              <w:jc w:val="center"/>
              <w:rPr>
                <w:rFonts w:eastAsia="Arial Unicode MS"/>
                <w:color w:val="000000"/>
              </w:rPr>
            </w:pPr>
          </w:p>
        </w:tc>
        <w:tc>
          <w:tcPr>
            <w:tcW w:w="4931"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pStyle w:val="Bezodstpw"/>
              <w:spacing w:before="60" w:after="60"/>
              <w:rPr>
                <w:color w:val="000000"/>
                <w:sz w:val="20"/>
                <w:szCs w:val="20"/>
              </w:rPr>
            </w:pPr>
            <w:r w:rsidRPr="00F85DEB">
              <w:rPr>
                <w:sz w:val="20"/>
                <w:szCs w:val="20"/>
              </w:rPr>
              <w:t>Z przodu głowicy zasilającej zainstalowane na jej całej długości  pionowe szyny / prowadnice do mocowania półek i innego wyposażenia. Głowica z łączną ilością paneli dystrybucyjnych, na których można rozmieścić gniazda dystrybucyjne nie mniejsza niż 4.</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69"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sz w:val="20"/>
                <w:szCs w:val="20"/>
              </w:rPr>
            </w:pPr>
          </w:p>
        </w:tc>
      </w:tr>
      <w:tr w:rsidR="00575ABA" w:rsidRPr="00F85DEB" w:rsidTr="00575ABA">
        <w:trPr>
          <w:trHeight w:val="332"/>
          <w:jc w:val="center"/>
        </w:trPr>
        <w:tc>
          <w:tcPr>
            <w:tcW w:w="426"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0"/>
              </w:numPr>
              <w:snapToGrid w:val="0"/>
              <w:spacing w:before="60" w:after="60" w:line="240" w:lineRule="auto"/>
              <w:ind w:left="113"/>
              <w:jc w:val="center"/>
              <w:rPr>
                <w:rFonts w:eastAsia="Arial Unicode MS"/>
                <w:color w:val="000000"/>
              </w:rPr>
            </w:pPr>
          </w:p>
        </w:tc>
        <w:tc>
          <w:tcPr>
            <w:tcW w:w="4931"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pStyle w:val="Bezodstpw"/>
              <w:spacing w:before="60" w:after="60"/>
              <w:rPr>
                <w:color w:val="000000"/>
                <w:sz w:val="20"/>
                <w:szCs w:val="20"/>
              </w:rPr>
            </w:pPr>
            <w:r w:rsidRPr="00F85DEB">
              <w:rPr>
                <w:sz w:val="20"/>
                <w:szCs w:val="20"/>
              </w:rPr>
              <w:t>Oświetlenie diodowe na spodzie kolumny, posiadające regulację natężenia, oświetlające podłogę podczas operacji.</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69"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sz w:val="20"/>
                <w:szCs w:val="20"/>
              </w:rPr>
            </w:pPr>
          </w:p>
        </w:tc>
      </w:tr>
      <w:tr w:rsidR="00575ABA" w:rsidRPr="00F85DEB" w:rsidTr="00575ABA">
        <w:trPr>
          <w:trHeight w:val="332"/>
          <w:jc w:val="center"/>
        </w:trPr>
        <w:tc>
          <w:tcPr>
            <w:tcW w:w="426"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0"/>
              </w:numPr>
              <w:snapToGrid w:val="0"/>
              <w:spacing w:before="60" w:after="60" w:line="240" w:lineRule="auto"/>
              <w:ind w:left="113"/>
              <w:jc w:val="center"/>
              <w:rPr>
                <w:rFonts w:eastAsia="Arial Unicode MS"/>
                <w:color w:val="000000"/>
              </w:rPr>
            </w:pPr>
          </w:p>
        </w:tc>
        <w:tc>
          <w:tcPr>
            <w:tcW w:w="493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color w:val="000000"/>
                <w:sz w:val="20"/>
                <w:szCs w:val="20"/>
              </w:rPr>
            </w:pPr>
            <w:r w:rsidRPr="00B00129">
              <w:rPr>
                <w:color w:val="000000"/>
                <w:sz w:val="20"/>
                <w:szCs w:val="20"/>
              </w:rPr>
              <w:t>Konsola wyposaż</w:t>
            </w:r>
            <w:r w:rsidR="00197CAE">
              <w:rPr>
                <w:color w:val="000000"/>
                <w:sz w:val="20"/>
                <w:szCs w:val="20"/>
              </w:rPr>
              <w:t xml:space="preserve">ona w 1 półkę o wymiarach </w:t>
            </w:r>
            <w:r w:rsidR="008563CC">
              <w:rPr>
                <w:color w:val="000000"/>
                <w:sz w:val="20"/>
                <w:szCs w:val="20"/>
              </w:rPr>
              <w:t xml:space="preserve">minimum </w:t>
            </w:r>
            <w:r w:rsidR="00197CAE">
              <w:rPr>
                <w:color w:val="000000"/>
                <w:sz w:val="20"/>
                <w:szCs w:val="20"/>
              </w:rPr>
              <w:t>450x 6</w:t>
            </w:r>
            <w:r w:rsidRPr="00B00129">
              <w:rPr>
                <w:color w:val="000000"/>
                <w:sz w:val="20"/>
                <w:szCs w:val="20"/>
              </w:rPr>
              <w:t>00mm (± 50mm).</w:t>
            </w:r>
          </w:p>
          <w:p w:rsidR="00575ABA" w:rsidRPr="00B00129" w:rsidRDefault="00575ABA" w:rsidP="00575ABA">
            <w:pPr>
              <w:pStyle w:val="Bezodstpw"/>
              <w:spacing w:before="60" w:after="60"/>
              <w:rPr>
                <w:color w:val="000000"/>
                <w:sz w:val="20"/>
                <w:szCs w:val="20"/>
              </w:rPr>
            </w:pPr>
            <w:r w:rsidRPr="00B00129">
              <w:rPr>
                <w:color w:val="000000"/>
                <w:sz w:val="20"/>
                <w:szCs w:val="20"/>
              </w:rPr>
              <w:t>Półka wyposażona w manipulator umieszczona na stałe na wysokości wygodnej dla użytkownika</w:t>
            </w:r>
          </w:p>
          <w:p w:rsidR="00575ABA" w:rsidRPr="00B00129" w:rsidRDefault="00575ABA" w:rsidP="00575ABA">
            <w:pPr>
              <w:pStyle w:val="Bezodstpw"/>
              <w:spacing w:before="60" w:after="60"/>
              <w:rPr>
                <w:color w:val="000000"/>
                <w:sz w:val="20"/>
                <w:szCs w:val="20"/>
              </w:rPr>
            </w:pPr>
            <w:r w:rsidRPr="00B00129">
              <w:rPr>
                <w:color w:val="000000"/>
                <w:sz w:val="20"/>
                <w:szCs w:val="20"/>
              </w:rPr>
              <w:t>Obciążenie póki min. 50kg.</w:t>
            </w:r>
          </w:p>
          <w:p w:rsidR="00575ABA" w:rsidRPr="00B00129" w:rsidRDefault="00575ABA" w:rsidP="00575ABA">
            <w:pPr>
              <w:spacing w:line="100" w:lineRule="atLeast"/>
              <w:rPr>
                <w:rFonts w:ascii="Times New Roman" w:hAnsi="Times New Roman"/>
                <w:sz w:val="20"/>
                <w:szCs w:val="20"/>
              </w:rPr>
            </w:pPr>
            <w:r w:rsidRPr="00B00129">
              <w:rPr>
                <w:rFonts w:ascii="Times New Roman" w:hAnsi="Times New Roman"/>
                <w:sz w:val="20"/>
                <w:szCs w:val="20"/>
              </w:rPr>
              <w:t xml:space="preserve">Powierzchnia </w:t>
            </w:r>
            <w:proofErr w:type="spellStart"/>
            <w:r w:rsidRPr="00B00129">
              <w:rPr>
                <w:rFonts w:ascii="Times New Roman" w:hAnsi="Times New Roman"/>
                <w:sz w:val="20"/>
                <w:szCs w:val="20"/>
              </w:rPr>
              <w:t>odkładcza</w:t>
            </w:r>
            <w:proofErr w:type="spellEnd"/>
            <w:r w:rsidRPr="00B00129">
              <w:rPr>
                <w:rFonts w:ascii="Times New Roman" w:hAnsi="Times New Roman"/>
                <w:sz w:val="20"/>
                <w:szCs w:val="20"/>
              </w:rPr>
              <w:t xml:space="preserve"> oraz boki półki gładkie, bez nitów, śrub, zaślepek i wkrętów.</w:t>
            </w:r>
          </w:p>
          <w:p w:rsidR="00575ABA" w:rsidRPr="00B00129" w:rsidRDefault="00575ABA" w:rsidP="00575ABA">
            <w:pPr>
              <w:spacing w:line="100" w:lineRule="atLeast"/>
              <w:rPr>
                <w:rFonts w:ascii="Times New Roman" w:hAnsi="Times New Roman"/>
                <w:sz w:val="20"/>
                <w:szCs w:val="20"/>
              </w:rPr>
            </w:pPr>
            <w:r w:rsidRPr="00B00129">
              <w:rPr>
                <w:rFonts w:ascii="Times New Roman" w:hAnsi="Times New Roman"/>
                <w:sz w:val="20"/>
                <w:szCs w:val="20"/>
              </w:rPr>
              <w:t>Odboje z miękkiego tworzywa o łagodnie zaokrąglonym kształcie chroniące sprzęt medyczny oraz personel.</w:t>
            </w:r>
          </w:p>
          <w:p w:rsidR="00575ABA" w:rsidRPr="00F85DEB" w:rsidRDefault="00575ABA" w:rsidP="00575ABA">
            <w:pPr>
              <w:pStyle w:val="Bezodstpw"/>
              <w:spacing w:before="60" w:after="60"/>
              <w:rPr>
                <w:sz w:val="20"/>
                <w:szCs w:val="20"/>
              </w:rPr>
            </w:pPr>
            <w:r w:rsidRPr="00F85DEB">
              <w:rPr>
                <w:sz w:val="20"/>
                <w:szCs w:val="20"/>
              </w:rPr>
              <w:t>Półka winna być o jednolitej, zwartej budowie, nie dopuszcza się półek w postaci blatów osadzonych na prowadnicach, ze względu na utrudnione utrzymanie czystości.</w:t>
            </w:r>
          </w:p>
          <w:p w:rsidR="00575ABA" w:rsidRPr="00F85DEB" w:rsidRDefault="00575ABA" w:rsidP="00575ABA">
            <w:pPr>
              <w:pStyle w:val="Bezodstpw"/>
              <w:spacing w:before="60" w:after="60"/>
              <w:rPr>
                <w:color w:val="000000"/>
                <w:sz w:val="20"/>
                <w:szCs w:val="20"/>
              </w:rPr>
            </w:pPr>
            <w:r w:rsidRPr="00F85DEB">
              <w:rPr>
                <w:sz w:val="20"/>
                <w:szCs w:val="20"/>
              </w:rPr>
              <w:t>Półka posiada płynną, bezstopniową  i nie wymagającą udziału serwisu regulacją położenia w pionie, z 2 stron szyny do zawieszenia sprzętu dodatkowego.</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69"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426"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0"/>
              </w:numPr>
              <w:snapToGrid w:val="0"/>
              <w:spacing w:before="60" w:after="60" w:line="240" w:lineRule="auto"/>
              <w:ind w:left="113"/>
              <w:jc w:val="center"/>
              <w:rPr>
                <w:rFonts w:eastAsia="Arial Unicode MS"/>
                <w:color w:val="000000"/>
              </w:rPr>
            </w:pPr>
          </w:p>
        </w:tc>
        <w:tc>
          <w:tcPr>
            <w:tcW w:w="4931"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pStyle w:val="Bezodstpw"/>
              <w:spacing w:before="60" w:after="60"/>
              <w:rPr>
                <w:sz w:val="20"/>
                <w:szCs w:val="20"/>
              </w:rPr>
            </w:pPr>
            <w:r w:rsidRPr="00F85DEB">
              <w:rPr>
                <w:sz w:val="20"/>
                <w:szCs w:val="20"/>
              </w:rPr>
              <w:t>Konsola wyposażona w 1 szufladę.</w:t>
            </w:r>
          </w:p>
          <w:p w:rsidR="00575ABA" w:rsidRPr="00F85DEB" w:rsidRDefault="00575ABA" w:rsidP="00575ABA">
            <w:pPr>
              <w:pStyle w:val="Bezodstpw"/>
              <w:spacing w:before="60" w:after="60"/>
              <w:rPr>
                <w:color w:val="000000"/>
                <w:spacing w:val="-4"/>
                <w:sz w:val="20"/>
                <w:szCs w:val="20"/>
              </w:rPr>
            </w:pPr>
            <w:r w:rsidRPr="00F85DEB">
              <w:rPr>
                <w:sz w:val="20"/>
                <w:szCs w:val="20"/>
              </w:rPr>
              <w:t xml:space="preserve">Szuflada o wysokości min. 110 mm na drobny osprzęt medyczny montowana pod najniższą półką. Szuflada wyposażona w system </w:t>
            </w:r>
            <w:proofErr w:type="spellStart"/>
            <w:r w:rsidRPr="00F85DEB">
              <w:rPr>
                <w:sz w:val="20"/>
                <w:szCs w:val="20"/>
              </w:rPr>
              <w:t>samodomykający</w:t>
            </w:r>
            <w:proofErr w:type="spellEnd"/>
            <w:r w:rsidRPr="00F85DEB">
              <w:rPr>
                <w:sz w:val="20"/>
                <w:szCs w:val="20"/>
              </w:rPr>
              <w:t xml:space="preserve"> oraz gumową uszczelkę w celu zagwarantowania odpowiedniej szczelności zamknięcia. Szuflada musi posiadać możliwość pełnego wysuwu oraz całkowitego wyjęcia bez użycia dodatkowych narzędzi (w celu wyczyszczenia wnętrza), 1 szt.</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69"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sz w:val="20"/>
                <w:szCs w:val="20"/>
              </w:rPr>
            </w:pPr>
          </w:p>
        </w:tc>
      </w:tr>
      <w:tr w:rsidR="00575ABA" w:rsidRPr="00F85DEB" w:rsidTr="00575ABA">
        <w:trPr>
          <w:trHeight w:val="332"/>
          <w:jc w:val="center"/>
        </w:trPr>
        <w:tc>
          <w:tcPr>
            <w:tcW w:w="426"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0"/>
              </w:numPr>
              <w:snapToGrid w:val="0"/>
              <w:spacing w:before="60" w:after="60" w:line="240" w:lineRule="auto"/>
              <w:ind w:left="113"/>
              <w:jc w:val="center"/>
              <w:rPr>
                <w:rFonts w:eastAsia="Arial Unicode MS"/>
                <w:color w:val="000000"/>
              </w:rPr>
            </w:pPr>
          </w:p>
        </w:tc>
        <w:tc>
          <w:tcPr>
            <w:tcW w:w="4931"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pStyle w:val="Bezodstpw"/>
              <w:spacing w:before="60" w:after="60"/>
              <w:rPr>
                <w:color w:val="000000"/>
                <w:sz w:val="20"/>
                <w:szCs w:val="20"/>
              </w:rPr>
            </w:pPr>
            <w:r w:rsidRPr="00F85DEB">
              <w:rPr>
                <w:color w:val="000000"/>
                <w:sz w:val="20"/>
                <w:szCs w:val="20"/>
              </w:rPr>
              <w:t>Wysokość konsoli kolumny max 600mm, szerokość max 280mm.</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69"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426"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0"/>
              </w:numPr>
              <w:snapToGrid w:val="0"/>
              <w:spacing w:before="60" w:after="60" w:line="240" w:lineRule="auto"/>
              <w:ind w:left="113"/>
              <w:jc w:val="center"/>
              <w:rPr>
                <w:rFonts w:eastAsia="Arial Unicode MS"/>
                <w:color w:val="000000"/>
              </w:rPr>
            </w:pPr>
          </w:p>
        </w:tc>
        <w:tc>
          <w:tcPr>
            <w:tcW w:w="4931"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pStyle w:val="Bezodstpw"/>
              <w:spacing w:before="60" w:after="60"/>
              <w:rPr>
                <w:color w:val="000000"/>
                <w:sz w:val="20"/>
                <w:szCs w:val="20"/>
              </w:rPr>
            </w:pPr>
            <w:r w:rsidRPr="00F85DEB">
              <w:rPr>
                <w:sz w:val="20"/>
                <w:szCs w:val="20"/>
              </w:rPr>
              <w:t xml:space="preserve">Konsola o przekroju prostokąta. Ściany konsoli wg kolorystyki palety RAL (do wyboru przez </w:t>
            </w:r>
            <w:proofErr w:type="spellStart"/>
            <w:r w:rsidRPr="00F85DEB">
              <w:rPr>
                <w:sz w:val="20"/>
                <w:szCs w:val="20"/>
              </w:rPr>
              <w:t>Zamawiajacego</w:t>
            </w:r>
            <w:proofErr w:type="spellEnd"/>
            <w:r w:rsidRPr="00F85DEB">
              <w:rPr>
                <w:sz w:val="20"/>
                <w:szCs w:val="20"/>
              </w:rPr>
              <w:t xml:space="preserve"> przed podpisaniem umowy). Nie dopuszcza się frontowej i tylnej ściany konsoli wykonanej z aluminium anodowanego.</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69"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sz w:val="20"/>
                <w:szCs w:val="20"/>
              </w:rPr>
            </w:pPr>
          </w:p>
        </w:tc>
      </w:tr>
      <w:tr w:rsidR="00575ABA" w:rsidRPr="00F85DEB" w:rsidTr="00575ABA">
        <w:trPr>
          <w:trHeight w:val="332"/>
          <w:jc w:val="center"/>
        </w:trPr>
        <w:tc>
          <w:tcPr>
            <w:tcW w:w="5357" w:type="dxa"/>
            <w:gridSpan w:val="2"/>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pStyle w:val="Bezodstpw"/>
              <w:spacing w:before="60" w:after="60"/>
              <w:jc w:val="center"/>
              <w:rPr>
                <w:b/>
                <w:color w:val="000000"/>
                <w:sz w:val="20"/>
                <w:szCs w:val="20"/>
              </w:rPr>
            </w:pPr>
            <w:r w:rsidRPr="00F85DEB">
              <w:rPr>
                <w:b/>
                <w:color w:val="000000"/>
                <w:sz w:val="20"/>
                <w:szCs w:val="20"/>
              </w:rPr>
              <w:t>Część II</w:t>
            </w:r>
          </w:p>
        </w:tc>
        <w:tc>
          <w:tcPr>
            <w:tcW w:w="1276"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jc w:val="center"/>
              <w:rPr>
                <w:b/>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jc w:val="center"/>
              <w:rPr>
                <w:b/>
                <w:color w:val="000000"/>
                <w:sz w:val="20"/>
                <w:szCs w:val="20"/>
              </w:rPr>
            </w:pPr>
          </w:p>
        </w:tc>
      </w:tr>
      <w:tr w:rsidR="00575ABA" w:rsidRPr="00F85DEB" w:rsidTr="00575ABA">
        <w:trPr>
          <w:trHeight w:val="332"/>
          <w:jc w:val="center"/>
        </w:trPr>
        <w:tc>
          <w:tcPr>
            <w:tcW w:w="42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0"/>
              </w:numPr>
              <w:snapToGrid w:val="0"/>
              <w:spacing w:before="60" w:after="60" w:line="240" w:lineRule="auto"/>
              <w:jc w:val="center"/>
              <w:rPr>
                <w:rFonts w:eastAsia="Arial Unicode MS"/>
                <w:color w:val="000000"/>
              </w:rPr>
            </w:pPr>
          </w:p>
        </w:tc>
        <w:tc>
          <w:tcPr>
            <w:tcW w:w="4931"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pStyle w:val="Bezodstpw"/>
              <w:spacing w:before="60" w:after="60"/>
              <w:rPr>
                <w:color w:val="000000"/>
                <w:sz w:val="20"/>
                <w:szCs w:val="20"/>
              </w:rPr>
            </w:pPr>
            <w:r w:rsidRPr="00F85DEB">
              <w:rPr>
                <w:color w:val="000000"/>
                <w:sz w:val="20"/>
                <w:szCs w:val="20"/>
              </w:rPr>
              <w:t xml:space="preserve">Kolumna dwuramienna o długości ramion: </w:t>
            </w:r>
          </w:p>
          <w:p w:rsidR="00575ABA" w:rsidRPr="00F85DEB" w:rsidRDefault="00575ABA" w:rsidP="00575ABA">
            <w:pPr>
              <w:pStyle w:val="Bezodstpw"/>
              <w:spacing w:before="60" w:after="60"/>
              <w:rPr>
                <w:color w:val="000000"/>
                <w:sz w:val="20"/>
                <w:szCs w:val="20"/>
              </w:rPr>
            </w:pPr>
            <w:r w:rsidRPr="00F85DEB">
              <w:rPr>
                <w:color w:val="000000"/>
                <w:sz w:val="20"/>
                <w:szCs w:val="20"/>
              </w:rPr>
              <w:t>pierwsze ramie  - 800 mm ±5%</w:t>
            </w:r>
          </w:p>
          <w:p w:rsidR="00575ABA" w:rsidRPr="00F85DEB" w:rsidRDefault="00575ABA" w:rsidP="00575ABA">
            <w:pPr>
              <w:pStyle w:val="Bezodstpw"/>
              <w:spacing w:before="60" w:after="60"/>
              <w:rPr>
                <w:color w:val="000000"/>
                <w:sz w:val="20"/>
                <w:szCs w:val="20"/>
              </w:rPr>
            </w:pPr>
            <w:r w:rsidRPr="00F85DEB">
              <w:rPr>
                <w:color w:val="000000"/>
                <w:sz w:val="20"/>
                <w:szCs w:val="20"/>
              </w:rPr>
              <w:t>drugie ramie  - 800 mm ±5%</w:t>
            </w:r>
          </w:p>
          <w:p w:rsidR="00575ABA" w:rsidRPr="00F85DEB" w:rsidRDefault="00575ABA" w:rsidP="00575ABA">
            <w:pPr>
              <w:pStyle w:val="Bezodstpw"/>
              <w:spacing w:before="60" w:after="60"/>
              <w:rPr>
                <w:color w:val="000000"/>
                <w:sz w:val="20"/>
                <w:szCs w:val="20"/>
                <w:vertAlign w:val="superscript"/>
              </w:rPr>
            </w:pPr>
            <w:r w:rsidRPr="00F85DEB">
              <w:rPr>
                <w:color w:val="000000"/>
                <w:spacing w:val="-4"/>
                <w:sz w:val="20"/>
                <w:szCs w:val="20"/>
              </w:rPr>
              <w:t>Kąt obrotu każdego przegubu i głowicy min. 330°.   Możliwość ograniczania kąta obrotu ramion co 12°</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69"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426"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0"/>
              </w:numPr>
              <w:snapToGrid w:val="0"/>
              <w:spacing w:before="60" w:after="60" w:line="240" w:lineRule="auto"/>
              <w:jc w:val="center"/>
              <w:rPr>
                <w:rFonts w:eastAsia="Arial Unicode MS"/>
                <w:color w:val="000000"/>
              </w:rPr>
            </w:pPr>
          </w:p>
        </w:tc>
        <w:tc>
          <w:tcPr>
            <w:tcW w:w="4931"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pStyle w:val="Bezodstpw"/>
              <w:spacing w:before="60" w:after="60"/>
              <w:rPr>
                <w:color w:val="000000"/>
                <w:sz w:val="20"/>
                <w:szCs w:val="20"/>
              </w:rPr>
            </w:pPr>
            <w:r w:rsidRPr="00F85DEB">
              <w:rPr>
                <w:color w:val="000000"/>
                <w:sz w:val="20"/>
                <w:szCs w:val="20"/>
              </w:rPr>
              <w:t>Obciążenie kolumny sprzętem zamocowanym do konsoli, ustawionym na półkach: min. 100 kg.</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69"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426" w:type="dxa"/>
            <w:tcBorders>
              <w:top w:val="single" w:sz="4" w:space="0" w:color="auto"/>
              <w:left w:val="single" w:sz="4" w:space="0" w:color="000000"/>
              <w:bottom w:val="single" w:sz="4" w:space="0" w:color="auto"/>
              <w:right w:val="single" w:sz="4" w:space="0" w:color="auto"/>
            </w:tcBorders>
            <w:vAlign w:val="center"/>
          </w:tcPr>
          <w:p w:rsidR="00575ABA" w:rsidRPr="00F85DEB" w:rsidRDefault="00575ABA" w:rsidP="00B8553F">
            <w:pPr>
              <w:numPr>
                <w:ilvl w:val="0"/>
                <w:numId w:val="80"/>
              </w:numPr>
              <w:snapToGrid w:val="0"/>
              <w:spacing w:before="60" w:after="60" w:line="240" w:lineRule="auto"/>
              <w:jc w:val="center"/>
              <w:rPr>
                <w:rFonts w:eastAsia="Arial Unicode MS"/>
                <w:color w:val="000000"/>
              </w:rPr>
            </w:pPr>
          </w:p>
        </w:tc>
        <w:tc>
          <w:tcPr>
            <w:tcW w:w="4931"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pStyle w:val="Bezodstpw"/>
              <w:spacing w:before="60" w:after="60"/>
              <w:rPr>
                <w:color w:val="000000"/>
                <w:sz w:val="20"/>
                <w:szCs w:val="20"/>
              </w:rPr>
            </w:pPr>
            <w:r w:rsidRPr="00F85DEB">
              <w:rPr>
                <w:color w:val="000000"/>
                <w:spacing w:val="-4"/>
                <w:sz w:val="20"/>
                <w:szCs w:val="20"/>
              </w:rPr>
              <w:t>Wszystkie trzy przeguby ramion wyposażone w hamulce mechaniczne cierne oraz hamulce mechaniczne sterowane pneumatycznie  Konstrukcja hamulców musi zapewniać stabilne zatrzymanie kolumny w przypadku braku sprężonego powietrza musi jednak umożliwiać też poruszenie kolumną w takiej sytuacji przy użyciu zwiększonej siły manewrowania (opór hamulców musi mieć możliwość regulacji serwisowej).</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69"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pacing w:val="-4"/>
                <w:sz w:val="20"/>
                <w:szCs w:val="20"/>
              </w:rPr>
            </w:pPr>
          </w:p>
        </w:tc>
      </w:tr>
      <w:tr w:rsidR="00575ABA" w:rsidRPr="00F85DEB" w:rsidTr="00575ABA">
        <w:trPr>
          <w:trHeight w:val="332"/>
          <w:jc w:val="center"/>
        </w:trPr>
        <w:tc>
          <w:tcPr>
            <w:tcW w:w="426"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0"/>
              </w:numPr>
              <w:snapToGrid w:val="0"/>
              <w:spacing w:before="60" w:after="60" w:line="240" w:lineRule="auto"/>
              <w:jc w:val="center"/>
              <w:rPr>
                <w:rFonts w:eastAsia="Arial Unicode MS"/>
                <w:color w:val="000000"/>
              </w:rPr>
            </w:pPr>
          </w:p>
        </w:tc>
        <w:tc>
          <w:tcPr>
            <w:tcW w:w="4931"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pStyle w:val="Bezodstpw"/>
              <w:spacing w:before="60" w:after="60"/>
              <w:rPr>
                <w:color w:val="000000"/>
                <w:sz w:val="20"/>
                <w:szCs w:val="20"/>
              </w:rPr>
            </w:pPr>
            <w:r w:rsidRPr="00F85DEB">
              <w:rPr>
                <w:color w:val="000000"/>
                <w:sz w:val="20"/>
                <w:szCs w:val="20"/>
              </w:rPr>
              <w:t>Sterowanie hamulcami pneumatycznymi musi odbywać się za pomocą manipulatora trwale połączonego z półką. Manipulator w formie dwuręcznego uchwytu, na frontowej krawędzi półki, zawierającego w sobie wyraźnie oznaczone przyciski sterownicze przegubów.</w:t>
            </w:r>
          </w:p>
          <w:p w:rsidR="00575ABA" w:rsidRPr="00B00129" w:rsidRDefault="00575ABA" w:rsidP="00575ABA">
            <w:pPr>
              <w:spacing w:line="100" w:lineRule="atLeast"/>
              <w:rPr>
                <w:rFonts w:ascii="Times New Roman" w:hAnsi="Times New Roman"/>
                <w:color w:val="000000"/>
                <w:sz w:val="20"/>
                <w:szCs w:val="20"/>
              </w:rPr>
            </w:pPr>
            <w:r w:rsidRPr="00B00129">
              <w:rPr>
                <w:rFonts w:ascii="Times New Roman" w:hAnsi="Times New Roman"/>
                <w:sz w:val="20"/>
                <w:szCs w:val="20"/>
              </w:rPr>
              <w:t xml:space="preserve">Ramiona wysięgnika i przyciski zwalniające hamulce oznaczone kolorami w sposób ułatwiający obsługę kolumny: przycisk i obsługiwane przez ten przycisk ramię oznaczone takim samym kolorem (innym niż drugi przycisk i drugie ramię). </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69"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426"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0"/>
              </w:numPr>
              <w:snapToGrid w:val="0"/>
              <w:spacing w:before="60" w:after="60" w:line="240" w:lineRule="auto"/>
              <w:jc w:val="center"/>
              <w:rPr>
                <w:rFonts w:eastAsia="Arial Unicode MS"/>
                <w:color w:val="000000"/>
              </w:rPr>
            </w:pPr>
          </w:p>
        </w:tc>
        <w:tc>
          <w:tcPr>
            <w:tcW w:w="4931"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pStyle w:val="Bezodstpw"/>
              <w:spacing w:before="60" w:after="60"/>
              <w:rPr>
                <w:color w:val="000000"/>
                <w:sz w:val="20"/>
                <w:szCs w:val="20"/>
              </w:rPr>
            </w:pPr>
            <w:r w:rsidRPr="00F85DEB">
              <w:rPr>
                <w:color w:val="000000"/>
                <w:sz w:val="20"/>
                <w:szCs w:val="20"/>
              </w:rPr>
              <w:t xml:space="preserve">Punkty poboru </w:t>
            </w:r>
            <w:r w:rsidRPr="00F85DEB">
              <w:rPr>
                <w:sz w:val="20"/>
                <w:szCs w:val="20"/>
              </w:rPr>
              <w:t>medycznych w standardzie AGA w okrągłych modułach:</w:t>
            </w:r>
          </w:p>
          <w:p w:rsidR="00575ABA" w:rsidRPr="00F85DEB" w:rsidRDefault="008563CC" w:rsidP="00575ABA">
            <w:pPr>
              <w:pStyle w:val="Bezodstpw"/>
              <w:spacing w:before="60" w:after="60"/>
              <w:rPr>
                <w:color w:val="000000"/>
                <w:sz w:val="20"/>
                <w:szCs w:val="20"/>
              </w:rPr>
            </w:pPr>
            <w:r>
              <w:rPr>
                <w:color w:val="000000"/>
                <w:sz w:val="20"/>
                <w:szCs w:val="20"/>
              </w:rPr>
              <w:t>1</w:t>
            </w:r>
            <w:r w:rsidR="00575ABA" w:rsidRPr="00F85DEB">
              <w:rPr>
                <w:color w:val="000000"/>
                <w:sz w:val="20"/>
                <w:szCs w:val="20"/>
              </w:rPr>
              <w:t xml:space="preserve"> x AIR - sprężone powietrze</w:t>
            </w:r>
          </w:p>
          <w:p w:rsidR="00575ABA" w:rsidRPr="00F85DEB" w:rsidRDefault="00575ABA" w:rsidP="00575ABA">
            <w:pPr>
              <w:pStyle w:val="Bezodstpw"/>
              <w:spacing w:before="60" w:after="60"/>
              <w:rPr>
                <w:color w:val="000000"/>
                <w:sz w:val="20"/>
                <w:szCs w:val="20"/>
              </w:rPr>
            </w:pPr>
            <w:r w:rsidRPr="00F85DEB">
              <w:rPr>
                <w:color w:val="000000"/>
                <w:sz w:val="20"/>
                <w:szCs w:val="20"/>
              </w:rPr>
              <w:t>2 x VAC – próżnia</w:t>
            </w:r>
          </w:p>
          <w:p w:rsidR="00575ABA" w:rsidRPr="00F85DEB" w:rsidRDefault="00575ABA" w:rsidP="00575ABA">
            <w:pPr>
              <w:pStyle w:val="Bezodstpw"/>
              <w:spacing w:before="60" w:after="60"/>
              <w:rPr>
                <w:color w:val="000000"/>
                <w:sz w:val="20"/>
                <w:szCs w:val="20"/>
              </w:rPr>
            </w:pPr>
            <w:r w:rsidRPr="00F85DEB">
              <w:rPr>
                <w:color w:val="000000"/>
                <w:sz w:val="20"/>
                <w:szCs w:val="20"/>
              </w:rPr>
              <w:t>2x O2 – tlen</w:t>
            </w:r>
          </w:p>
          <w:p w:rsidR="00575ABA" w:rsidRPr="00F85DEB" w:rsidRDefault="00575ABA" w:rsidP="00575ABA">
            <w:pPr>
              <w:pStyle w:val="Bezodstpw"/>
              <w:spacing w:before="60" w:after="60"/>
              <w:rPr>
                <w:color w:val="000000"/>
                <w:sz w:val="20"/>
                <w:szCs w:val="20"/>
              </w:rPr>
            </w:pPr>
            <w:r w:rsidRPr="00F85DEB">
              <w:rPr>
                <w:color w:val="000000"/>
                <w:sz w:val="20"/>
                <w:szCs w:val="20"/>
              </w:rPr>
              <w:t>1x CO2 – dwutlenek węgla</w:t>
            </w:r>
          </w:p>
          <w:p w:rsidR="00575ABA" w:rsidRPr="00F85DEB" w:rsidRDefault="00575ABA" w:rsidP="00575ABA">
            <w:pPr>
              <w:pStyle w:val="Bezodstpw"/>
              <w:spacing w:before="60" w:after="60"/>
              <w:rPr>
                <w:color w:val="000000"/>
                <w:sz w:val="20"/>
                <w:szCs w:val="20"/>
              </w:rPr>
            </w:pPr>
            <w:r w:rsidRPr="00F85DEB">
              <w:rPr>
                <w:sz w:val="20"/>
                <w:szCs w:val="20"/>
              </w:rPr>
              <w:t xml:space="preserve">Wszystkie punkty poboru gazów medycznych oznaczone znakiem CE, trwale opisane i oznaczone kolorami </w:t>
            </w:r>
            <w:r w:rsidRPr="00F85DEB">
              <w:rPr>
                <w:sz w:val="20"/>
                <w:szCs w:val="20"/>
              </w:rPr>
              <w:lastRenderedPageBreak/>
              <w:t>kodującymi typ gazu zgodnie z normą PN-ISO 32.</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lastRenderedPageBreak/>
              <w:t>TAK</w:t>
            </w:r>
          </w:p>
        </w:tc>
        <w:tc>
          <w:tcPr>
            <w:tcW w:w="3969"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426"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0"/>
              </w:numPr>
              <w:snapToGrid w:val="0"/>
              <w:spacing w:before="60" w:after="60" w:line="240" w:lineRule="auto"/>
              <w:jc w:val="center"/>
              <w:rPr>
                <w:rFonts w:eastAsia="Arial Unicode MS"/>
                <w:color w:val="000000"/>
              </w:rPr>
            </w:pPr>
          </w:p>
        </w:tc>
        <w:tc>
          <w:tcPr>
            <w:tcW w:w="4931"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pStyle w:val="Bezodstpw"/>
              <w:spacing w:before="60" w:after="60"/>
              <w:rPr>
                <w:color w:val="000000"/>
                <w:sz w:val="20"/>
                <w:szCs w:val="20"/>
              </w:rPr>
            </w:pPr>
            <w:r w:rsidRPr="00F85DEB">
              <w:rPr>
                <w:color w:val="000000"/>
                <w:sz w:val="20"/>
                <w:szCs w:val="20"/>
              </w:rPr>
              <w:t xml:space="preserve">Wyposażenie konsoli w gniazda elektryczne </w:t>
            </w:r>
          </w:p>
          <w:p w:rsidR="00575ABA" w:rsidRPr="00F85DEB" w:rsidRDefault="00575ABA" w:rsidP="00575ABA">
            <w:pPr>
              <w:pStyle w:val="Bezodstpw"/>
              <w:spacing w:before="60" w:after="60"/>
              <w:rPr>
                <w:color w:val="000000"/>
                <w:sz w:val="20"/>
                <w:szCs w:val="20"/>
              </w:rPr>
            </w:pPr>
            <w:r w:rsidRPr="00F85DEB">
              <w:rPr>
                <w:color w:val="000000"/>
                <w:sz w:val="20"/>
                <w:szCs w:val="20"/>
              </w:rPr>
              <w:t xml:space="preserve">12 x gniazdo elektryczne </w:t>
            </w:r>
          </w:p>
          <w:p w:rsidR="00575ABA" w:rsidRPr="00F85DEB" w:rsidRDefault="00575ABA" w:rsidP="00575ABA">
            <w:pPr>
              <w:pStyle w:val="Bezodstpw"/>
              <w:spacing w:before="60" w:after="60"/>
              <w:rPr>
                <w:color w:val="000000"/>
                <w:sz w:val="20"/>
                <w:szCs w:val="20"/>
              </w:rPr>
            </w:pPr>
            <w:r w:rsidRPr="00F85DEB">
              <w:rPr>
                <w:color w:val="000000"/>
                <w:sz w:val="20"/>
                <w:szCs w:val="20"/>
              </w:rPr>
              <w:t>8 x bolec wyrównania potencjałów</w:t>
            </w:r>
          </w:p>
          <w:p w:rsidR="00575ABA" w:rsidRPr="00F85DEB" w:rsidRDefault="00575ABA" w:rsidP="00575ABA">
            <w:pPr>
              <w:pStyle w:val="Bezodstpw"/>
              <w:spacing w:before="60" w:after="60"/>
              <w:rPr>
                <w:color w:val="000000"/>
                <w:sz w:val="20"/>
                <w:szCs w:val="20"/>
              </w:rPr>
            </w:pPr>
            <w:r w:rsidRPr="00F85DEB">
              <w:rPr>
                <w:color w:val="000000"/>
                <w:sz w:val="20"/>
                <w:szCs w:val="20"/>
              </w:rPr>
              <w:t xml:space="preserve">4 x przygotowanie pod gniazdo teletechniczne typu RJ 45 </w:t>
            </w:r>
            <w:r w:rsidRPr="00F85DEB">
              <w:rPr>
                <w:sz w:val="20"/>
                <w:szCs w:val="20"/>
              </w:rPr>
              <w:t>( na bocznych panelach dystrybucyjnych przygotowane puszki instalacyjne pod dodatkowe gniazda niskoprądowe. Wewnątrz głowicy zasilającej i wysięgnika kolumny, od puszki do przestrzeni technicznej między stropem a sufitem podwieszanym poprowadzony pilot  - tj. żyłka ułatwiająca wciągnięcie właściwego kabla).</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69"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426"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0"/>
              </w:numPr>
              <w:snapToGrid w:val="0"/>
              <w:spacing w:before="60" w:after="60" w:line="240" w:lineRule="auto"/>
              <w:jc w:val="center"/>
              <w:rPr>
                <w:rFonts w:eastAsia="Arial Unicode MS"/>
                <w:color w:val="000000"/>
              </w:rPr>
            </w:pPr>
          </w:p>
        </w:tc>
        <w:tc>
          <w:tcPr>
            <w:tcW w:w="493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color w:val="000000"/>
                <w:sz w:val="20"/>
                <w:szCs w:val="20"/>
              </w:rPr>
            </w:pPr>
            <w:r w:rsidRPr="00B00129">
              <w:rPr>
                <w:color w:val="000000"/>
                <w:sz w:val="20"/>
                <w:szCs w:val="20"/>
              </w:rPr>
              <w:t>Rozmieszczenie gniazd w sposób nie kolidujący z dodatkowym wyposażeniem kolumny (półki, wysięgniki itp.):</w:t>
            </w:r>
          </w:p>
          <w:p w:rsidR="00575ABA" w:rsidRPr="00B00129" w:rsidRDefault="00575ABA" w:rsidP="00575ABA">
            <w:pPr>
              <w:pStyle w:val="Bezodstpw"/>
              <w:spacing w:before="60" w:after="60"/>
              <w:rPr>
                <w:color w:val="000000"/>
                <w:sz w:val="20"/>
                <w:szCs w:val="20"/>
              </w:rPr>
            </w:pPr>
            <w:r w:rsidRPr="00B00129">
              <w:rPr>
                <w:color w:val="000000"/>
                <w:sz w:val="20"/>
                <w:szCs w:val="20"/>
              </w:rPr>
              <w:t xml:space="preserve">Gniazda gazów medycznych umieszczone na tylnej ścianie konsoli </w:t>
            </w:r>
          </w:p>
          <w:p w:rsidR="00575ABA" w:rsidRPr="00B00129" w:rsidRDefault="00575ABA" w:rsidP="00575ABA">
            <w:pPr>
              <w:pStyle w:val="Bezodstpw"/>
              <w:spacing w:before="60" w:after="60"/>
              <w:rPr>
                <w:color w:val="000000"/>
                <w:sz w:val="20"/>
                <w:szCs w:val="20"/>
              </w:rPr>
            </w:pPr>
            <w:r w:rsidRPr="00B00129">
              <w:rPr>
                <w:color w:val="000000"/>
                <w:sz w:val="20"/>
                <w:szCs w:val="20"/>
              </w:rPr>
              <w:t xml:space="preserve">Gniazda elektryczne umieszczone symetrycznie na obu bocznych ścianach konsoli </w:t>
            </w:r>
          </w:p>
          <w:p w:rsidR="00575ABA" w:rsidRPr="00B00129" w:rsidRDefault="00575ABA" w:rsidP="00575ABA">
            <w:pPr>
              <w:pStyle w:val="Bezodstpw"/>
              <w:spacing w:before="60" w:after="60"/>
              <w:rPr>
                <w:color w:val="000000"/>
                <w:sz w:val="20"/>
                <w:szCs w:val="20"/>
              </w:rPr>
            </w:pPr>
            <w:r w:rsidRPr="00B00129">
              <w:rPr>
                <w:color w:val="000000"/>
                <w:sz w:val="20"/>
                <w:szCs w:val="20"/>
              </w:rPr>
              <w:t>Gniazda teletechniczne umieszczone symetrycznie na obu bocznych ścianach konsoli</w:t>
            </w:r>
          </w:p>
          <w:p w:rsidR="00575ABA" w:rsidRPr="00B00129" w:rsidRDefault="00575ABA" w:rsidP="00575ABA">
            <w:pPr>
              <w:pStyle w:val="Bezodstpw"/>
              <w:spacing w:before="60" w:after="60"/>
              <w:rPr>
                <w:color w:val="000000"/>
                <w:sz w:val="20"/>
                <w:szCs w:val="20"/>
              </w:rPr>
            </w:pPr>
            <w:r w:rsidRPr="00B00129">
              <w:rPr>
                <w:sz w:val="20"/>
                <w:szCs w:val="20"/>
              </w:rPr>
              <w:t>Nie dopuszcza się rozmieszczenia tych gniazd na ścianie frontowej lub tylnej.</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69"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426"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0"/>
              </w:numPr>
              <w:snapToGrid w:val="0"/>
              <w:spacing w:before="60" w:after="60" w:line="240" w:lineRule="auto"/>
              <w:jc w:val="center"/>
              <w:rPr>
                <w:rFonts w:eastAsia="Arial Unicode MS"/>
                <w:color w:val="000000"/>
              </w:rPr>
            </w:pPr>
          </w:p>
        </w:tc>
        <w:tc>
          <w:tcPr>
            <w:tcW w:w="493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color w:val="000000"/>
                <w:sz w:val="20"/>
                <w:szCs w:val="20"/>
              </w:rPr>
            </w:pPr>
            <w:r w:rsidRPr="00B00129">
              <w:rPr>
                <w:sz w:val="20"/>
                <w:szCs w:val="20"/>
              </w:rPr>
              <w:t>Z przodu głowicy zasilającej zainstalowane na jej całej długości  pionowe szyny / prowadnice do mocowania półek i innego wyposażenia. Głowica z łączną ilością paneli dystrybucyjnych, na których można rozmieścić gniazda dystrybucyjne nie mniejsza niż 4.</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69"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sz w:val="20"/>
                <w:szCs w:val="20"/>
              </w:rPr>
            </w:pPr>
          </w:p>
        </w:tc>
      </w:tr>
      <w:tr w:rsidR="00575ABA" w:rsidRPr="00F85DEB" w:rsidTr="00575ABA">
        <w:trPr>
          <w:trHeight w:val="332"/>
          <w:jc w:val="center"/>
        </w:trPr>
        <w:tc>
          <w:tcPr>
            <w:tcW w:w="426"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0"/>
              </w:numPr>
              <w:snapToGrid w:val="0"/>
              <w:spacing w:before="60" w:after="60" w:line="240" w:lineRule="auto"/>
              <w:jc w:val="center"/>
              <w:rPr>
                <w:rFonts w:eastAsia="Arial Unicode MS"/>
                <w:color w:val="000000"/>
              </w:rPr>
            </w:pPr>
          </w:p>
        </w:tc>
        <w:tc>
          <w:tcPr>
            <w:tcW w:w="493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color w:val="000000"/>
                <w:sz w:val="20"/>
                <w:szCs w:val="20"/>
              </w:rPr>
            </w:pPr>
            <w:r w:rsidRPr="00B00129">
              <w:rPr>
                <w:sz w:val="20"/>
                <w:szCs w:val="20"/>
              </w:rPr>
              <w:t>Oświetlenie diodowe na spodzie kolumny, posiadające regulację natężenia, oświetlające podłogę podczas operacji.</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69"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sz w:val="20"/>
                <w:szCs w:val="20"/>
              </w:rPr>
            </w:pPr>
          </w:p>
        </w:tc>
      </w:tr>
      <w:tr w:rsidR="00575ABA" w:rsidRPr="00F85DEB" w:rsidTr="00575ABA">
        <w:trPr>
          <w:trHeight w:val="332"/>
          <w:jc w:val="center"/>
        </w:trPr>
        <w:tc>
          <w:tcPr>
            <w:tcW w:w="426"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0"/>
              </w:numPr>
              <w:snapToGrid w:val="0"/>
              <w:spacing w:before="60" w:after="60" w:line="240" w:lineRule="auto"/>
              <w:jc w:val="center"/>
              <w:rPr>
                <w:rFonts w:eastAsia="Arial Unicode MS"/>
                <w:color w:val="000000"/>
              </w:rPr>
            </w:pPr>
          </w:p>
        </w:tc>
        <w:tc>
          <w:tcPr>
            <w:tcW w:w="493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color w:val="000000"/>
                <w:sz w:val="20"/>
                <w:szCs w:val="20"/>
              </w:rPr>
            </w:pPr>
            <w:r w:rsidRPr="00B00129">
              <w:rPr>
                <w:color w:val="000000"/>
                <w:sz w:val="20"/>
                <w:szCs w:val="20"/>
              </w:rPr>
              <w:t>Konsola wyposażona w 4 półki o wymiarach 450x 500mm (± 50mm).</w:t>
            </w:r>
          </w:p>
          <w:p w:rsidR="00575ABA" w:rsidRPr="00B00129" w:rsidRDefault="00575ABA" w:rsidP="00575ABA">
            <w:pPr>
              <w:pStyle w:val="Bezodstpw"/>
              <w:spacing w:before="60" w:after="60"/>
              <w:rPr>
                <w:color w:val="000000"/>
                <w:sz w:val="20"/>
                <w:szCs w:val="20"/>
              </w:rPr>
            </w:pPr>
            <w:r w:rsidRPr="00B00129">
              <w:rPr>
                <w:color w:val="000000"/>
                <w:sz w:val="20"/>
                <w:szCs w:val="20"/>
              </w:rPr>
              <w:t>Jedna z półek wyposażona w manipulator umieszczona na stałe na wysokości wygodnej dla użytkownika</w:t>
            </w:r>
          </w:p>
          <w:p w:rsidR="00575ABA" w:rsidRPr="00B00129" w:rsidRDefault="00575ABA" w:rsidP="00575ABA">
            <w:pPr>
              <w:pStyle w:val="Bezodstpw"/>
              <w:spacing w:before="60" w:after="60"/>
              <w:rPr>
                <w:color w:val="000000"/>
                <w:sz w:val="20"/>
                <w:szCs w:val="20"/>
              </w:rPr>
            </w:pPr>
            <w:r w:rsidRPr="00B00129">
              <w:rPr>
                <w:color w:val="000000"/>
                <w:sz w:val="20"/>
                <w:szCs w:val="20"/>
              </w:rPr>
              <w:t>Obciążenie póki min. 50kg.</w:t>
            </w:r>
          </w:p>
          <w:p w:rsidR="00575ABA" w:rsidRPr="00B00129" w:rsidRDefault="00575ABA" w:rsidP="00575ABA">
            <w:pPr>
              <w:spacing w:line="100" w:lineRule="atLeast"/>
              <w:rPr>
                <w:rFonts w:ascii="Times New Roman" w:hAnsi="Times New Roman"/>
                <w:sz w:val="20"/>
                <w:szCs w:val="20"/>
              </w:rPr>
            </w:pPr>
            <w:r w:rsidRPr="00B00129">
              <w:rPr>
                <w:rFonts w:ascii="Times New Roman" w:hAnsi="Times New Roman"/>
                <w:sz w:val="20"/>
                <w:szCs w:val="20"/>
              </w:rPr>
              <w:t xml:space="preserve">Powierzchnia </w:t>
            </w:r>
            <w:proofErr w:type="spellStart"/>
            <w:r w:rsidRPr="00B00129">
              <w:rPr>
                <w:rFonts w:ascii="Times New Roman" w:hAnsi="Times New Roman"/>
                <w:sz w:val="20"/>
                <w:szCs w:val="20"/>
              </w:rPr>
              <w:t>odkładcza</w:t>
            </w:r>
            <w:proofErr w:type="spellEnd"/>
            <w:r w:rsidRPr="00B00129">
              <w:rPr>
                <w:rFonts w:ascii="Times New Roman" w:hAnsi="Times New Roman"/>
                <w:sz w:val="20"/>
                <w:szCs w:val="20"/>
              </w:rPr>
              <w:t xml:space="preserve"> oraz boki półki gładkie, bez nitów, śrub, zaślepek i wkrętów.</w:t>
            </w:r>
          </w:p>
          <w:p w:rsidR="00575ABA" w:rsidRPr="00B00129" w:rsidRDefault="00575ABA" w:rsidP="00575ABA">
            <w:pPr>
              <w:spacing w:line="100" w:lineRule="atLeast"/>
              <w:rPr>
                <w:rFonts w:ascii="Times New Roman" w:hAnsi="Times New Roman"/>
                <w:sz w:val="20"/>
                <w:szCs w:val="20"/>
              </w:rPr>
            </w:pPr>
            <w:r w:rsidRPr="00B00129">
              <w:rPr>
                <w:rFonts w:ascii="Times New Roman" w:hAnsi="Times New Roman"/>
                <w:sz w:val="20"/>
                <w:szCs w:val="20"/>
              </w:rPr>
              <w:t>Odboje z miękkiego tworzywa o łagodnie zaokrąglonym kształcie chroniące sprzęt medyczny oraz personel.</w:t>
            </w:r>
          </w:p>
          <w:p w:rsidR="00575ABA" w:rsidRPr="00B00129" w:rsidRDefault="00575ABA" w:rsidP="00575ABA">
            <w:pPr>
              <w:pStyle w:val="Bezodstpw"/>
              <w:spacing w:before="60" w:after="60"/>
              <w:rPr>
                <w:sz w:val="20"/>
                <w:szCs w:val="20"/>
              </w:rPr>
            </w:pPr>
            <w:r w:rsidRPr="00B00129">
              <w:rPr>
                <w:sz w:val="20"/>
                <w:szCs w:val="20"/>
              </w:rPr>
              <w:t>Półki winny być o jednolitej, zwartej budowie, nie dopuszcza się półek w postaci blatów osadzonych na prowadnicach, ze względu na utrudnione utrzymanie czystości.</w:t>
            </w:r>
          </w:p>
          <w:p w:rsidR="00575ABA" w:rsidRPr="00B00129" w:rsidRDefault="00575ABA" w:rsidP="00575ABA">
            <w:pPr>
              <w:pStyle w:val="Bezodstpw"/>
              <w:spacing w:before="60" w:after="60"/>
              <w:rPr>
                <w:color w:val="000000"/>
                <w:sz w:val="20"/>
                <w:szCs w:val="20"/>
              </w:rPr>
            </w:pPr>
            <w:r w:rsidRPr="00B00129">
              <w:rPr>
                <w:sz w:val="20"/>
                <w:szCs w:val="20"/>
              </w:rPr>
              <w:t>Półki posiada płynną, bezstopniową  i nie wymagającą udziału serwisu regulacją położenia w pionie, z 2 stron szyny do zawieszenia sprzętu dodatkowego.</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69"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426"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0"/>
              </w:numPr>
              <w:snapToGrid w:val="0"/>
              <w:spacing w:before="60" w:after="60" w:line="240" w:lineRule="auto"/>
              <w:jc w:val="center"/>
              <w:rPr>
                <w:rFonts w:eastAsia="Arial Unicode MS"/>
                <w:color w:val="000000"/>
              </w:rPr>
            </w:pPr>
          </w:p>
        </w:tc>
        <w:tc>
          <w:tcPr>
            <w:tcW w:w="493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sz w:val="20"/>
                <w:szCs w:val="20"/>
              </w:rPr>
            </w:pPr>
            <w:r w:rsidRPr="00B00129">
              <w:rPr>
                <w:sz w:val="20"/>
                <w:szCs w:val="20"/>
              </w:rPr>
              <w:t>Konsola wyposażona w 1 szufladę.</w:t>
            </w:r>
          </w:p>
          <w:p w:rsidR="00575ABA" w:rsidRPr="00B00129" w:rsidRDefault="00575ABA" w:rsidP="00575ABA">
            <w:pPr>
              <w:pStyle w:val="Bezodstpw"/>
              <w:spacing w:before="60" w:after="60"/>
              <w:rPr>
                <w:color w:val="000000"/>
                <w:spacing w:val="-4"/>
                <w:sz w:val="20"/>
                <w:szCs w:val="20"/>
              </w:rPr>
            </w:pPr>
            <w:r w:rsidRPr="00B00129">
              <w:rPr>
                <w:sz w:val="20"/>
                <w:szCs w:val="20"/>
              </w:rPr>
              <w:t xml:space="preserve">Szuflada o wysokości min. 110 mm na drobny osprzęt medyczny montowana pod najniższą półką. Szuflada </w:t>
            </w:r>
            <w:r w:rsidRPr="00B00129">
              <w:rPr>
                <w:sz w:val="20"/>
                <w:szCs w:val="20"/>
              </w:rPr>
              <w:lastRenderedPageBreak/>
              <w:t xml:space="preserve">wyposażona w system </w:t>
            </w:r>
            <w:proofErr w:type="spellStart"/>
            <w:r w:rsidRPr="00B00129">
              <w:rPr>
                <w:sz w:val="20"/>
                <w:szCs w:val="20"/>
              </w:rPr>
              <w:t>samodomykający</w:t>
            </w:r>
            <w:proofErr w:type="spellEnd"/>
            <w:r w:rsidRPr="00B00129">
              <w:rPr>
                <w:sz w:val="20"/>
                <w:szCs w:val="20"/>
              </w:rPr>
              <w:t xml:space="preserve"> oraz gumową uszczelkę w celu zagwarantowania odpowiedniej szczelności zamknięcia. Szuflada musi posiadać możliwość pełnego wysuwu oraz całkowitego wyjęcia bez użycia dodatkowych narzędzi (w celu wyczyszczenia wnętrza), 1 szt.</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lastRenderedPageBreak/>
              <w:t>TAK</w:t>
            </w:r>
          </w:p>
        </w:tc>
        <w:tc>
          <w:tcPr>
            <w:tcW w:w="3969"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sz w:val="20"/>
                <w:szCs w:val="20"/>
              </w:rPr>
            </w:pPr>
          </w:p>
        </w:tc>
      </w:tr>
      <w:tr w:rsidR="00575ABA" w:rsidRPr="00F85DEB" w:rsidTr="00575ABA">
        <w:trPr>
          <w:trHeight w:val="332"/>
          <w:jc w:val="center"/>
        </w:trPr>
        <w:tc>
          <w:tcPr>
            <w:tcW w:w="42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0"/>
              </w:numPr>
              <w:snapToGrid w:val="0"/>
              <w:spacing w:before="60" w:after="60" w:line="240" w:lineRule="auto"/>
              <w:jc w:val="center"/>
              <w:rPr>
                <w:rFonts w:eastAsia="Arial Unicode MS"/>
                <w:color w:val="000000"/>
              </w:rPr>
            </w:pPr>
          </w:p>
        </w:tc>
        <w:tc>
          <w:tcPr>
            <w:tcW w:w="493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color w:val="000000"/>
                <w:sz w:val="20"/>
                <w:szCs w:val="20"/>
              </w:rPr>
            </w:pPr>
            <w:r w:rsidRPr="00B00129">
              <w:rPr>
                <w:color w:val="000000"/>
                <w:sz w:val="20"/>
                <w:szCs w:val="20"/>
              </w:rPr>
              <w:t>Konsola wyposażona w 1 przegubowy wysięgnik na monitor min. 19 cali. Udźwig wysięgnika – min. 10 kg.</w:t>
            </w:r>
          </w:p>
          <w:p w:rsidR="00575ABA" w:rsidRPr="00B00129" w:rsidRDefault="00575ABA" w:rsidP="00575ABA">
            <w:pPr>
              <w:pStyle w:val="Bezodstpw"/>
              <w:spacing w:before="60" w:after="60"/>
              <w:rPr>
                <w:color w:val="000000"/>
                <w:sz w:val="20"/>
                <w:szCs w:val="20"/>
              </w:rPr>
            </w:pPr>
            <w:r w:rsidRPr="00B00129">
              <w:rPr>
                <w:color w:val="000000"/>
                <w:sz w:val="20"/>
                <w:szCs w:val="20"/>
              </w:rPr>
              <w:t>Zasięg łączny obu przegubów min. 520mm. Wysięgnik montowany do pionowych prowadnic/szyn w konsoli.</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69"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426" w:type="dxa"/>
            <w:tcBorders>
              <w:top w:val="single" w:sz="4" w:space="0" w:color="auto"/>
              <w:left w:val="single" w:sz="4" w:space="0" w:color="000000"/>
              <w:bottom w:val="single" w:sz="4" w:space="0" w:color="auto"/>
              <w:right w:val="single" w:sz="4" w:space="0" w:color="auto"/>
            </w:tcBorders>
            <w:vAlign w:val="center"/>
          </w:tcPr>
          <w:p w:rsidR="00575ABA" w:rsidRPr="00F85DEB" w:rsidRDefault="00575ABA" w:rsidP="00B8553F">
            <w:pPr>
              <w:numPr>
                <w:ilvl w:val="0"/>
                <w:numId w:val="80"/>
              </w:numPr>
              <w:snapToGrid w:val="0"/>
              <w:spacing w:before="60" w:after="60" w:line="240" w:lineRule="auto"/>
              <w:jc w:val="center"/>
              <w:rPr>
                <w:rFonts w:eastAsia="Arial Unicode MS"/>
                <w:color w:val="000000"/>
              </w:rPr>
            </w:pPr>
          </w:p>
        </w:tc>
        <w:tc>
          <w:tcPr>
            <w:tcW w:w="493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color w:val="000000"/>
                <w:sz w:val="20"/>
                <w:szCs w:val="20"/>
              </w:rPr>
            </w:pPr>
            <w:r w:rsidRPr="00B00129">
              <w:rPr>
                <w:color w:val="000000"/>
                <w:sz w:val="20"/>
                <w:szCs w:val="20"/>
              </w:rPr>
              <w:t>Wysokość konsoli kolumny min. 1020mm, szerokość max. 280mm.</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69"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426" w:type="dxa"/>
            <w:tcBorders>
              <w:left w:val="single" w:sz="4" w:space="0" w:color="000000"/>
              <w:right w:val="single" w:sz="4" w:space="0" w:color="auto"/>
            </w:tcBorders>
            <w:vAlign w:val="center"/>
          </w:tcPr>
          <w:p w:rsidR="00575ABA" w:rsidRPr="00F85DEB" w:rsidRDefault="00575ABA" w:rsidP="00B8553F">
            <w:pPr>
              <w:numPr>
                <w:ilvl w:val="0"/>
                <w:numId w:val="80"/>
              </w:numPr>
              <w:snapToGrid w:val="0"/>
              <w:spacing w:before="60" w:after="60" w:line="240" w:lineRule="auto"/>
              <w:jc w:val="center"/>
              <w:rPr>
                <w:rFonts w:eastAsia="Arial Unicode MS"/>
                <w:color w:val="000000"/>
              </w:rPr>
            </w:pPr>
          </w:p>
        </w:tc>
        <w:tc>
          <w:tcPr>
            <w:tcW w:w="493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color w:val="000000"/>
                <w:sz w:val="20"/>
                <w:szCs w:val="20"/>
              </w:rPr>
            </w:pPr>
            <w:r w:rsidRPr="00B00129">
              <w:rPr>
                <w:sz w:val="20"/>
                <w:szCs w:val="20"/>
              </w:rPr>
              <w:t xml:space="preserve">Konsola o przekroju prostokąta. Ściany konsoli wg kolorystyki palety RAL (do wyboru przez </w:t>
            </w:r>
            <w:proofErr w:type="spellStart"/>
            <w:r w:rsidRPr="00B00129">
              <w:rPr>
                <w:sz w:val="20"/>
                <w:szCs w:val="20"/>
              </w:rPr>
              <w:t>Zamawiajacego</w:t>
            </w:r>
            <w:proofErr w:type="spellEnd"/>
            <w:r w:rsidRPr="00B00129">
              <w:rPr>
                <w:sz w:val="20"/>
                <w:szCs w:val="20"/>
              </w:rPr>
              <w:t xml:space="preserve"> przed podpisaniem umowy). Nie dopuszcza się frontowej i tylnej ściany konsoli wykonanej z aluminium anodowanego.</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69"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sz w:val="20"/>
                <w:szCs w:val="20"/>
              </w:rPr>
            </w:pPr>
          </w:p>
        </w:tc>
      </w:tr>
      <w:tr w:rsidR="00575ABA" w:rsidRPr="00F85DEB" w:rsidTr="00575ABA">
        <w:trPr>
          <w:trHeight w:val="332"/>
          <w:jc w:val="center"/>
        </w:trPr>
        <w:tc>
          <w:tcPr>
            <w:tcW w:w="426" w:type="dxa"/>
            <w:tcBorders>
              <w:left w:val="single" w:sz="4" w:space="0" w:color="000000"/>
              <w:bottom w:val="single" w:sz="4" w:space="0" w:color="000000"/>
              <w:right w:val="single" w:sz="4" w:space="0" w:color="auto"/>
            </w:tcBorders>
            <w:vAlign w:val="center"/>
          </w:tcPr>
          <w:p w:rsidR="00575ABA" w:rsidRPr="00F85DEB" w:rsidRDefault="00575ABA" w:rsidP="00B8553F">
            <w:pPr>
              <w:numPr>
                <w:ilvl w:val="0"/>
                <w:numId w:val="80"/>
              </w:numPr>
              <w:snapToGrid w:val="0"/>
              <w:spacing w:before="60" w:after="60" w:line="240" w:lineRule="auto"/>
              <w:jc w:val="center"/>
              <w:rPr>
                <w:rFonts w:eastAsia="Arial Unicode MS"/>
                <w:color w:val="000000"/>
              </w:rPr>
            </w:pPr>
          </w:p>
        </w:tc>
        <w:tc>
          <w:tcPr>
            <w:tcW w:w="493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spacing w:line="100" w:lineRule="atLeast"/>
              <w:rPr>
                <w:rFonts w:ascii="Times New Roman" w:hAnsi="Times New Roman"/>
                <w:b/>
                <w:sz w:val="20"/>
                <w:szCs w:val="20"/>
              </w:rPr>
            </w:pPr>
            <w:r w:rsidRPr="00B00129">
              <w:rPr>
                <w:rFonts w:ascii="Times New Roman" w:hAnsi="Times New Roman"/>
                <w:b/>
                <w:sz w:val="20"/>
                <w:szCs w:val="20"/>
              </w:rPr>
              <w:t>Informacje dodatkowe</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uppressAutoHyphens/>
              <w:spacing w:line="100" w:lineRule="atLeast"/>
              <w:jc w:val="center"/>
            </w:pPr>
          </w:p>
        </w:tc>
        <w:tc>
          <w:tcPr>
            <w:tcW w:w="3969"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426" w:type="dxa"/>
            <w:tcBorders>
              <w:left w:val="single" w:sz="4" w:space="0" w:color="000000"/>
              <w:bottom w:val="single" w:sz="4" w:space="0" w:color="000000"/>
              <w:right w:val="single" w:sz="4" w:space="0" w:color="auto"/>
            </w:tcBorders>
            <w:vAlign w:val="center"/>
          </w:tcPr>
          <w:p w:rsidR="00575ABA" w:rsidRPr="00F85DEB" w:rsidRDefault="00575ABA" w:rsidP="00B8553F">
            <w:pPr>
              <w:numPr>
                <w:ilvl w:val="0"/>
                <w:numId w:val="80"/>
              </w:numPr>
              <w:snapToGrid w:val="0"/>
              <w:spacing w:before="60" w:after="60" w:line="240" w:lineRule="auto"/>
              <w:jc w:val="center"/>
              <w:rPr>
                <w:rFonts w:eastAsia="Arial Unicode MS"/>
                <w:color w:val="000000"/>
              </w:rPr>
            </w:pPr>
          </w:p>
        </w:tc>
        <w:tc>
          <w:tcPr>
            <w:tcW w:w="493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spacing w:line="100" w:lineRule="atLeast"/>
              <w:rPr>
                <w:rFonts w:ascii="Times New Roman" w:hAnsi="Times New Roman"/>
                <w:sz w:val="20"/>
                <w:szCs w:val="20"/>
              </w:rPr>
            </w:pPr>
            <w:r w:rsidRPr="00B00129">
              <w:rPr>
                <w:rFonts w:ascii="Times New Roman" w:hAnsi="Times New Roman"/>
                <w:sz w:val="20"/>
                <w:szCs w:val="20"/>
              </w:rPr>
              <w:t xml:space="preserve">Instrukcja obsługi w języku polskim 2 szt. </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line="100" w:lineRule="atLeast"/>
              <w:jc w:val="center"/>
              <w:rPr>
                <w:rFonts w:eastAsia="Arial Unicode MS"/>
              </w:rPr>
            </w:pPr>
            <w:r w:rsidRPr="00F85DEB">
              <w:rPr>
                <w:rFonts w:eastAsia="Arial Unicode MS"/>
              </w:rPr>
              <w:t>TAK</w:t>
            </w:r>
          </w:p>
        </w:tc>
        <w:tc>
          <w:tcPr>
            <w:tcW w:w="3969"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426" w:type="dxa"/>
            <w:tcBorders>
              <w:left w:val="single" w:sz="4" w:space="0" w:color="000000"/>
              <w:bottom w:val="single" w:sz="4" w:space="0" w:color="000000"/>
              <w:right w:val="single" w:sz="4" w:space="0" w:color="auto"/>
            </w:tcBorders>
            <w:vAlign w:val="center"/>
          </w:tcPr>
          <w:p w:rsidR="00575ABA" w:rsidRPr="00F85DEB" w:rsidRDefault="00575ABA" w:rsidP="00B8553F">
            <w:pPr>
              <w:numPr>
                <w:ilvl w:val="0"/>
                <w:numId w:val="80"/>
              </w:numPr>
              <w:snapToGrid w:val="0"/>
              <w:spacing w:before="60" w:after="60" w:line="240" w:lineRule="auto"/>
              <w:jc w:val="center"/>
              <w:rPr>
                <w:rFonts w:eastAsia="Arial Unicode MS"/>
                <w:color w:val="000000"/>
              </w:rPr>
            </w:pPr>
          </w:p>
        </w:tc>
        <w:tc>
          <w:tcPr>
            <w:tcW w:w="493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spacing w:line="100" w:lineRule="atLeast"/>
              <w:rPr>
                <w:rFonts w:ascii="Times New Roman" w:hAnsi="Times New Roman"/>
                <w:sz w:val="20"/>
                <w:szCs w:val="20"/>
              </w:rPr>
            </w:pPr>
            <w:r w:rsidRPr="00B00129">
              <w:rPr>
                <w:rFonts w:ascii="Times New Roman" w:hAnsi="Times New Roman"/>
                <w:sz w:val="20"/>
                <w:szCs w:val="20"/>
              </w:rPr>
              <w:t>Szkolenie personelu z zakresu obsługi, mycia, dezynfekcji</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line="100" w:lineRule="atLeast"/>
              <w:jc w:val="center"/>
              <w:rPr>
                <w:rFonts w:eastAsia="Arial Unicode MS"/>
              </w:rPr>
            </w:pPr>
            <w:r w:rsidRPr="00F85DEB">
              <w:rPr>
                <w:rFonts w:eastAsia="Arial Unicode MS"/>
              </w:rPr>
              <w:t>TAK</w:t>
            </w:r>
          </w:p>
        </w:tc>
        <w:tc>
          <w:tcPr>
            <w:tcW w:w="3969"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426" w:type="dxa"/>
            <w:tcBorders>
              <w:left w:val="single" w:sz="4" w:space="0" w:color="000000"/>
              <w:bottom w:val="single" w:sz="4" w:space="0" w:color="000000"/>
              <w:right w:val="single" w:sz="4" w:space="0" w:color="auto"/>
            </w:tcBorders>
            <w:vAlign w:val="center"/>
          </w:tcPr>
          <w:p w:rsidR="00575ABA" w:rsidRPr="00F85DEB" w:rsidRDefault="00575ABA" w:rsidP="00B8553F">
            <w:pPr>
              <w:numPr>
                <w:ilvl w:val="0"/>
                <w:numId w:val="80"/>
              </w:numPr>
              <w:snapToGrid w:val="0"/>
              <w:spacing w:before="60" w:after="60" w:line="240" w:lineRule="auto"/>
              <w:jc w:val="center"/>
              <w:rPr>
                <w:rFonts w:eastAsia="Arial Unicode MS"/>
                <w:color w:val="000000"/>
              </w:rPr>
            </w:pPr>
          </w:p>
        </w:tc>
        <w:tc>
          <w:tcPr>
            <w:tcW w:w="493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spacing w:line="100" w:lineRule="atLeast"/>
              <w:rPr>
                <w:rFonts w:ascii="Times New Roman" w:hAnsi="Times New Roman"/>
                <w:sz w:val="20"/>
                <w:szCs w:val="20"/>
              </w:rPr>
            </w:pPr>
            <w:r w:rsidRPr="00B00129">
              <w:rPr>
                <w:rFonts w:ascii="Times New Roman" w:hAnsi="Times New Roman"/>
                <w:sz w:val="20"/>
                <w:szCs w:val="20"/>
              </w:rPr>
              <w:t>Szkolenie pracowników z zakresu podstawowej konserwacji i obsługi</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line="100" w:lineRule="atLeast"/>
              <w:jc w:val="center"/>
              <w:rPr>
                <w:rFonts w:eastAsia="Arial Unicode MS"/>
              </w:rPr>
            </w:pPr>
            <w:r w:rsidRPr="00F85DEB">
              <w:rPr>
                <w:rFonts w:eastAsia="Arial Unicode MS"/>
              </w:rPr>
              <w:t>TAK</w:t>
            </w:r>
          </w:p>
        </w:tc>
        <w:tc>
          <w:tcPr>
            <w:tcW w:w="3969"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426" w:type="dxa"/>
            <w:tcBorders>
              <w:left w:val="single" w:sz="4" w:space="0" w:color="000000"/>
              <w:bottom w:val="single" w:sz="4" w:space="0" w:color="000000"/>
              <w:right w:val="single" w:sz="4" w:space="0" w:color="auto"/>
            </w:tcBorders>
            <w:vAlign w:val="center"/>
          </w:tcPr>
          <w:p w:rsidR="00575ABA" w:rsidRPr="00F85DEB" w:rsidRDefault="00575ABA" w:rsidP="00B8553F">
            <w:pPr>
              <w:numPr>
                <w:ilvl w:val="0"/>
                <w:numId w:val="80"/>
              </w:numPr>
              <w:snapToGrid w:val="0"/>
              <w:spacing w:before="60" w:after="60" w:line="240" w:lineRule="auto"/>
              <w:jc w:val="center"/>
              <w:rPr>
                <w:rFonts w:eastAsia="Arial Unicode MS"/>
                <w:color w:val="000000"/>
              </w:rPr>
            </w:pPr>
          </w:p>
        </w:tc>
        <w:tc>
          <w:tcPr>
            <w:tcW w:w="493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8E545F">
            <w:pPr>
              <w:snapToGrid w:val="0"/>
              <w:rPr>
                <w:rFonts w:ascii="Times New Roman" w:hAnsi="Times New Roman"/>
                <w:sz w:val="20"/>
                <w:szCs w:val="20"/>
              </w:rPr>
            </w:pPr>
            <w:r w:rsidRPr="00B00129">
              <w:rPr>
                <w:rFonts w:ascii="Times New Roman" w:hAnsi="Times New Roman"/>
                <w:sz w:val="20"/>
                <w:szCs w:val="20"/>
              </w:rPr>
              <w:t xml:space="preserve">Okres gwarancji, liczony od daty podpisania ostatecznego protokółu odbioru urządzenia minimum </w:t>
            </w:r>
            <w:r w:rsidR="008E545F">
              <w:rPr>
                <w:rFonts w:ascii="Times New Roman" w:hAnsi="Times New Roman"/>
                <w:sz w:val="20"/>
                <w:szCs w:val="20"/>
              </w:rPr>
              <w:t>36</w:t>
            </w:r>
            <w:r w:rsidRPr="00B00129">
              <w:rPr>
                <w:rFonts w:ascii="Times New Roman" w:hAnsi="Times New Roman"/>
                <w:sz w:val="20"/>
                <w:szCs w:val="20"/>
              </w:rPr>
              <w:t xml:space="preserve"> miesi</w:t>
            </w:r>
            <w:r w:rsidR="008E545F">
              <w:rPr>
                <w:rFonts w:ascii="Times New Roman" w:hAnsi="Times New Roman"/>
                <w:sz w:val="20"/>
                <w:szCs w:val="20"/>
              </w:rPr>
              <w:t>ęcy</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line="100" w:lineRule="atLeast"/>
              <w:jc w:val="center"/>
              <w:rPr>
                <w:rFonts w:eastAsia="Arial Unicode MS"/>
              </w:rPr>
            </w:pPr>
            <w:r w:rsidRPr="00F85DEB">
              <w:rPr>
                <w:rFonts w:eastAsia="Arial Unicode MS"/>
              </w:rPr>
              <w:t>TAK</w:t>
            </w:r>
          </w:p>
        </w:tc>
        <w:tc>
          <w:tcPr>
            <w:tcW w:w="3969"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426" w:type="dxa"/>
            <w:tcBorders>
              <w:left w:val="single" w:sz="4" w:space="0" w:color="000000"/>
              <w:bottom w:val="single" w:sz="4" w:space="0" w:color="000000"/>
              <w:right w:val="single" w:sz="4" w:space="0" w:color="auto"/>
            </w:tcBorders>
            <w:vAlign w:val="center"/>
          </w:tcPr>
          <w:p w:rsidR="00575ABA" w:rsidRPr="00F85DEB" w:rsidRDefault="00575ABA" w:rsidP="00B8553F">
            <w:pPr>
              <w:numPr>
                <w:ilvl w:val="0"/>
                <w:numId w:val="80"/>
              </w:numPr>
              <w:snapToGrid w:val="0"/>
              <w:spacing w:before="60" w:after="60" w:line="240" w:lineRule="auto"/>
              <w:jc w:val="center"/>
              <w:rPr>
                <w:rFonts w:eastAsia="Arial Unicode MS"/>
                <w:color w:val="000000"/>
              </w:rPr>
            </w:pPr>
          </w:p>
        </w:tc>
        <w:tc>
          <w:tcPr>
            <w:tcW w:w="493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 xml:space="preserve">Autoryzowane punkty serwisowe </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line="100" w:lineRule="atLeast"/>
              <w:jc w:val="center"/>
              <w:rPr>
                <w:rFonts w:eastAsia="Arial Unicode MS"/>
              </w:rPr>
            </w:pPr>
            <w:r w:rsidRPr="00F85DEB">
              <w:rPr>
                <w:rFonts w:eastAsia="Arial Unicode MS"/>
              </w:rPr>
              <w:t>TAK</w:t>
            </w:r>
          </w:p>
        </w:tc>
        <w:tc>
          <w:tcPr>
            <w:tcW w:w="3969"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426" w:type="dxa"/>
            <w:tcBorders>
              <w:left w:val="single" w:sz="4" w:space="0" w:color="000000"/>
              <w:bottom w:val="single" w:sz="4" w:space="0" w:color="000000"/>
              <w:right w:val="single" w:sz="4" w:space="0" w:color="auto"/>
            </w:tcBorders>
            <w:vAlign w:val="center"/>
          </w:tcPr>
          <w:p w:rsidR="00575ABA" w:rsidRPr="00F85DEB" w:rsidRDefault="00575ABA" w:rsidP="00B8553F">
            <w:pPr>
              <w:numPr>
                <w:ilvl w:val="0"/>
                <w:numId w:val="80"/>
              </w:numPr>
              <w:snapToGrid w:val="0"/>
              <w:spacing w:before="60" w:after="60" w:line="240" w:lineRule="auto"/>
              <w:jc w:val="center"/>
              <w:rPr>
                <w:rFonts w:eastAsia="Arial Unicode MS"/>
                <w:color w:val="000000"/>
              </w:rPr>
            </w:pPr>
          </w:p>
        </w:tc>
        <w:tc>
          <w:tcPr>
            <w:tcW w:w="493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 xml:space="preserve">Dane teleadresowe i kontaktowe do autoryzowanych punktów serwisowych </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line="100" w:lineRule="atLeast"/>
              <w:jc w:val="center"/>
              <w:rPr>
                <w:rFonts w:eastAsia="Arial Unicode MS"/>
              </w:rPr>
            </w:pPr>
            <w:r w:rsidRPr="00F85DEB">
              <w:rPr>
                <w:rFonts w:eastAsia="Arial Unicode MS"/>
              </w:rPr>
              <w:t>TAK</w:t>
            </w:r>
          </w:p>
        </w:tc>
        <w:tc>
          <w:tcPr>
            <w:tcW w:w="3969" w:type="dxa"/>
            <w:tcBorders>
              <w:top w:val="single" w:sz="4" w:space="0" w:color="auto"/>
              <w:left w:val="single" w:sz="4" w:space="0" w:color="auto"/>
              <w:bottom w:val="single" w:sz="4" w:space="0" w:color="auto"/>
              <w:right w:val="single" w:sz="4" w:space="0" w:color="auto"/>
            </w:tcBorders>
          </w:tcPr>
          <w:p w:rsidR="00575ABA" w:rsidRPr="0030633F" w:rsidRDefault="00575ABA" w:rsidP="00575ABA">
            <w:pPr>
              <w:pStyle w:val="Tekstpodstawowy"/>
              <w:tabs>
                <w:tab w:val="left" w:pos="232"/>
                <w:tab w:val="left" w:pos="403"/>
                <w:tab w:val="left" w:pos="3434"/>
                <w:tab w:val="left" w:pos="3969"/>
                <w:tab w:val="left" w:pos="7422"/>
                <w:tab w:val="left" w:pos="7585"/>
                <w:tab w:val="right" w:pos="8958"/>
              </w:tabs>
              <w:ind w:right="28"/>
            </w:pPr>
          </w:p>
        </w:tc>
      </w:tr>
      <w:tr w:rsidR="00575ABA" w:rsidRPr="00F85DEB" w:rsidTr="00575ABA">
        <w:trPr>
          <w:trHeight w:val="332"/>
          <w:jc w:val="center"/>
        </w:trPr>
        <w:tc>
          <w:tcPr>
            <w:tcW w:w="426" w:type="dxa"/>
            <w:tcBorders>
              <w:left w:val="single" w:sz="4" w:space="0" w:color="000000"/>
              <w:bottom w:val="single" w:sz="4" w:space="0" w:color="000000"/>
              <w:right w:val="single" w:sz="4" w:space="0" w:color="auto"/>
            </w:tcBorders>
            <w:vAlign w:val="center"/>
          </w:tcPr>
          <w:p w:rsidR="00575ABA" w:rsidRPr="00F85DEB" w:rsidRDefault="00575ABA" w:rsidP="00B8553F">
            <w:pPr>
              <w:numPr>
                <w:ilvl w:val="0"/>
                <w:numId w:val="80"/>
              </w:numPr>
              <w:snapToGrid w:val="0"/>
              <w:spacing w:before="60" w:after="60" w:line="240" w:lineRule="auto"/>
              <w:jc w:val="center"/>
              <w:rPr>
                <w:rFonts w:eastAsia="Arial Unicode MS"/>
                <w:color w:val="000000"/>
              </w:rPr>
            </w:pPr>
          </w:p>
        </w:tc>
        <w:tc>
          <w:tcPr>
            <w:tcW w:w="493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Liczba napraw gwarancyjnych uprawniających do wymiany urządzenia na nowe - max 3 naprawy tego samego podzespołu (z wyjątkiem uszkodzeń z winy użytkownika)</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line="100" w:lineRule="atLeast"/>
              <w:jc w:val="center"/>
              <w:rPr>
                <w:rFonts w:eastAsia="Arial Unicode MS"/>
              </w:rPr>
            </w:pPr>
            <w:r w:rsidRPr="00F85DEB">
              <w:rPr>
                <w:rFonts w:eastAsia="Arial Unicode MS"/>
              </w:rPr>
              <w:t>TAK</w:t>
            </w:r>
          </w:p>
        </w:tc>
        <w:tc>
          <w:tcPr>
            <w:tcW w:w="3969"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426" w:type="dxa"/>
            <w:tcBorders>
              <w:left w:val="single" w:sz="4" w:space="0" w:color="000000"/>
              <w:bottom w:val="single" w:sz="4" w:space="0" w:color="000000"/>
              <w:right w:val="single" w:sz="4" w:space="0" w:color="auto"/>
            </w:tcBorders>
            <w:vAlign w:val="center"/>
          </w:tcPr>
          <w:p w:rsidR="00575ABA" w:rsidRPr="00F85DEB" w:rsidRDefault="00575ABA" w:rsidP="00B8553F">
            <w:pPr>
              <w:numPr>
                <w:ilvl w:val="0"/>
                <w:numId w:val="80"/>
              </w:numPr>
              <w:snapToGrid w:val="0"/>
              <w:spacing w:before="60" w:after="60" w:line="240" w:lineRule="auto"/>
              <w:jc w:val="center"/>
              <w:rPr>
                <w:rFonts w:eastAsia="Arial Unicode MS"/>
                <w:color w:val="000000"/>
              </w:rPr>
            </w:pPr>
          </w:p>
        </w:tc>
        <w:tc>
          <w:tcPr>
            <w:tcW w:w="493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Minimum 10-letni okres zagwarantowania dostępności części zamiennych od daty upływu terminu gwarancji</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jc w:val="center"/>
            </w:pPr>
            <w:r w:rsidRPr="00F85DEB">
              <w:t>TAK</w:t>
            </w:r>
          </w:p>
        </w:tc>
        <w:tc>
          <w:tcPr>
            <w:tcW w:w="3969"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426" w:type="dxa"/>
            <w:tcBorders>
              <w:left w:val="single" w:sz="4" w:space="0" w:color="000000"/>
              <w:bottom w:val="single" w:sz="4" w:space="0" w:color="000000"/>
              <w:right w:val="single" w:sz="4" w:space="0" w:color="auto"/>
            </w:tcBorders>
            <w:vAlign w:val="center"/>
          </w:tcPr>
          <w:p w:rsidR="00575ABA" w:rsidRPr="00F85DEB" w:rsidRDefault="00575ABA" w:rsidP="00B8553F">
            <w:pPr>
              <w:numPr>
                <w:ilvl w:val="0"/>
                <w:numId w:val="80"/>
              </w:numPr>
              <w:snapToGrid w:val="0"/>
              <w:spacing w:before="60" w:after="60" w:line="240" w:lineRule="auto"/>
              <w:jc w:val="center"/>
              <w:rPr>
                <w:rFonts w:eastAsia="Arial Unicode MS"/>
                <w:color w:val="000000"/>
              </w:rPr>
            </w:pPr>
          </w:p>
        </w:tc>
        <w:tc>
          <w:tcPr>
            <w:tcW w:w="493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Urządzenia zgłoszone do Rejestru Wyrobów Medycznych</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jc w:val="center"/>
            </w:pPr>
            <w:r w:rsidRPr="00F85DEB">
              <w:t>TAK</w:t>
            </w:r>
          </w:p>
          <w:p w:rsidR="00575ABA" w:rsidRPr="00F85DEB" w:rsidRDefault="00575ABA" w:rsidP="00575ABA">
            <w:pPr>
              <w:snapToGrid w:val="0"/>
              <w:jc w:val="center"/>
            </w:pPr>
          </w:p>
        </w:tc>
        <w:tc>
          <w:tcPr>
            <w:tcW w:w="3969"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426" w:type="dxa"/>
            <w:tcBorders>
              <w:left w:val="single" w:sz="4" w:space="0" w:color="000000"/>
              <w:bottom w:val="single" w:sz="4" w:space="0" w:color="000000"/>
              <w:right w:val="single" w:sz="4" w:space="0" w:color="auto"/>
            </w:tcBorders>
            <w:vAlign w:val="center"/>
          </w:tcPr>
          <w:p w:rsidR="00575ABA" w:rsidRPr="00F85DEB" w:rsidRDefault="00575ABA" w:rsidP="00B8553F">
            <w:pPr>
              <w:numPr>
                <w:ilvl w:val="0"/>
                <w:numId w:val="80"/>
              </w:numPr>
              <w:snapToGrid w:val="0"/>
              <w:spacing w:before="60" w:after="60" w:line="240" w:lineRule="auto"/>
              <w:jc w:val="center"/>
              <w:rPr>
                <w:rFonts w:eastAsia="Arial Unicode MS"/>
                <w:color w:val="000000"/>
              </w:rPr>
            </w:pPr>
          </w:p>
        </w:tc>
        <w:tc>
          <w:tcPr>
            <w:tcW w:w="493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Deklaracja zgodności ze znakiem CE.</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jc w:val="center"/>
            </w:pPr>
            <w:r w:rsidRPr="00F85DEB">
              <w:t>TAK</w:t>
            </w:r>
          </w:p>
          <w:p w:rsidR="00575ABA" w:rsidRPr="00F85DEB" w:rsidRDefault="00575ABA" w:rsidP="00575ABA">
            <w:pPr>
              <w:snapToGrid w:val="0"/>
              <w:jc w:val="center"/>
            </w:pPr>
            <w:r w:rsidRPr="00F85DEB">
              <w:t>dołączyć</w:t>
            </w:r>
          </w:p>
        </w:tc>
        <w:tc>
          <w:tcPr>
            <w:tcW w:w="3969"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426" w:type="dxa"/>
            <w:tcBorders>
              <w:left w:val="single" w:sz="4" w:space="0" w:color="000000"/>
              <w:bottom w:val="single" w:sz="4" w:space="0" w:color="000000"/>
              <w:right w:val="single" w:sz="4" w:space="0" w:color="auto"/>
            </w:tcBorders>
            <w:vAlign w:val="center"/>
          </w:tcPr>
          <w:p w:rsidR="00575ABA" w:rsidRPr="00F85DEB" w:rsidRDefault="00575ABA" w:rsidP="00B8553F">
            <w:pPr>
              <w:numPr>
                <w:ilvl w:val="0"/>
                <w:numId w:val="80"/>
              </w:numPr>
              <w:snapToGrid w:val="0"/>
              <w:spacing w:before="60" w:after="60" w:line="240" w:lineRule="auto"/>
              <w:jc w:val="center"/>
              <w:rPr>
                <w:rFonts w:eastAsia="Arial Unicode MS"/>
                <w:color w:val="000000"/>
              </w:rPr>
            </w:pPr>
          </w:p>
        </w:tc>
        <w:tc>
          <w:tcPr>
            <w:tcW w:w="493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Karta katalogowa producenta, potwierdzająca wszystkie oferowane parametry.</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jc w:val="center"/>
            </w:pPr>
            <w:r w:rsidRPr="00F85DEB">
              <w:t>TAK</w:t>
            </w:r>
          </w:p>
          <w:p w:rsidR="00575ABA" w:rsidRPr="00F85DEB" w:rsidRDefault="00575ABA" w:rsidP="00575ABA">
            <w:pPr>
              <w:snapToGrid w:val="0"/>
              <w:jc w:val="center"/>
            </w:pPr>
            <w:r w:rsidRPr="00F85DEB">
              <w:t>dołączyć</w:t>
            </w:r>
          </w:p>
        </w:tc>
        <w:tc>
          <w:tcPr>
            <w:tcW w:w="3969"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426" w:type="dxa"/>
            <w:tcBorders>
              <w:left w:val="single" w:sz="4" w:space="0" w:color="000000"/>
              <w:bottom w:val="single" w:sz="4" w:space="0" w:color="000000"/>
              <w:right w:val="single" w:sz="4" w:space="0" w:color="auto"/>
            </w:tcBorders>
            <w:vAlign w:val="center"/>
          </w:tcPr>
          <w:p w:rsidR="00575ABA" w:rsidRPr="00F85DEB" w:rsidRDefault="00575ABA" w:rsidP="00B8553F">
            <w:pPr>
              <w:numPr>
                <w:ilvl w:val="0"/>
                <w:numId w:val="80"/>
              </w:numPr>
              <w:snapToGrid w:val="0"/>
              <w:spacing w:before="60" w:after="60" w:line="240" w:lineRule="auto"/>
              <w:jc w:val="center"/>
              <w:rPr>
                <w:rFonts w:eastAsia="Arial Unicode MS"/>
                <w:color w:val="000000"/>
              </w:rPr>
            </w:pPr>
          </w:p>
        </w:tc>
        <w:tc>
          <w:tcPr>
            <w:tcW w:w="4931" w:type="dxa"/>
            <w:tcBorders>
              <w:top w:val="single" w:sz="4" w:space="0" w:color="auto"/>
              <w:left w:val="single" w:sz="4" w:space="0" w:color="auto"/>
              <w:bottom w:val="single" w:sz="4" w:space="0" w:color="auto"/>
              <w:right w:val="single" w:sz="4" w:space="0" w:color="auto"/>
            </w:tcBorders>
          </w:tcPr>
          <w:p w:rsidR="00575ABA" w:rsidRPr="00B00129" w:rsidRDefault="00575ABA" w:rsidP="00575ABA">
            <w:pPr>
              <w:pStyle w:val="Akapitzlist"/>
              <w:ind w:left="0"/>
              <w:rPr>
                <w:sz w:val="20"/>
              </w:rPr>
            </w:pPr>
            <w:r w:rsidRPr="00B00129">
              <w:rPr>
                <w:sz w:val="20"/>
              </w:rPr>
              <w:t>Czas trwania naprawy gwarancyjnej dla podzespołów dostępnych w kraju</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pStyle w:val="Akapitzlist"/>
              <w:ind w:left="0"/>
              <w:jc w:val="center"/>
              <w:rPr>
                <w:sz w:val="20"/>
              </w:rPr>
            </w:pPr>
            <w:r w:rsidRPr="00F85DEB">
              <w:rPr>
                <w:sz w:val="20"/>
              </w:rPr>
              <w:t>Max 3 dni</w:t>
            </w:r>
          </w:p>
        </w:tc>
        <w:tc>
          <w:tcPr>
            <w:tcW w:w="3969"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426" w:type="dxa"/>
            <w:tcBorders>
              <w:left w:val="single" w:sz="4" w:space="0" w:color="000000"/>
              <w:bottom w:val="single" w:sz="4" w:space="0" w:color="000000"/>
              <w:right w:val="single" w:sz="4" w:space="0" w:color="auto"/>
            </w:tcBorders>
            <w:vAlign w:val="center"/>
          </w:tcPr>
          <w:p w:rsidR="00575ABA" w:rsidRPr="00F85DEB" w:rsidRDefault="00575ABA" w:rsidP="00B8553F">
            <w:pPr>
              <w:numPr>
                <w:ilvl w:val="0"/>
                <w:numId w:val="80"/>
              </w:numPr>
              <w:snapToGrid w:val="0"/>
              <w:spacing w:before="60" w:after="60" w:line="240" w:lineRule="auto"/>
              <w:jc w:val="center"/>
              <w:rPr>
                <w:rFonts w:eastAsia="Arial Unicode MS"/>
                <w:color w:val="000000"/>
              </w:rPr>
            </w:pPr>
          </w:p>
        </w:tc>
        <w:tc>
          <w:tcPr>
            <w:tcW w:w="4931" w:type="dxa"/>
            <w:tcBorders>
              <w:top w:val="single" w:sz="4" w:space="0" w:color="auto"/>
              <w:left w:val="single" w:sz="4" w:space="0" w:color="auto"/>
              <w:bottom w:val="single" w:sz="4" w:space="0" w:color="auto"/>
              <w:right w:val="single" w:sz="4" w:space="0" w:color="auto"/>
            </w:tcBorders>
          </w:tcPr>
          <w:p w:rsidR="00575ABA" w:rsidRPr="00B00129" w:rsidRDefault="00575ABA" w:rsidP="00575ABA">
            <w:pPr>
              <w:pStyle w:val="Akapitzlist"/>
              <w:ind w:left="0"/>
              <w:rPr>
                <w:sz w:val="20"/>
              </w:rPr>
            </w:pPr>
            <w:r w:rsidRPr="00B00129">
              <w:rPr>
                <w:sz w:val="20"/>
              </w:rPr>
              <w:t>Czas trwania naprawy gwarancyjnej dla podzespołów sprowadzanych z zagranicy</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pStyle w:val="Akapitzlist"/>
              <w:ind w:left="0"/>
              <w:jc w:val="center"/>
              <w:rPr>
                <w:sz w:val="20"/>
              </w:rPr>
            </w:pPr>
            <w:r w:rsidRPr="00F85DEB">
              <w:rPr>
                <w:sz w:val="20"/>
              </w:rPr>
              <w:t>Max 5 dni</w:t>
            </w:r>
          </w:p>
        </w:tc>
        <w:tc>
          <w:tcPr>
            <w:tcW w:w="3969"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426" w:type="dxa"/>
            <w:tcBorders>
              <w:left w:val="single" w:sz="4" w:space="0" w:color="000000"/>
              <w:bottom w:val="single" w:sz="4" w:space="0" w:color="000000"/>
              <w:right w:val="single" w:sz="4" w:space="0" w:color="auto"/>
            </w:tcBorders>
            <w:vAlign w:val="center"/>
          </w:tcPr>
          <w:p w:rsidR="00575ABA" w:rsidRPr="00F85DEB" w:rsidRDefault="00575ABA" w:rsidP="00B8553F">
            <w:pPr>
              <w:numPr>
                <w:ilvl w:val="0"/>
                <w:numId w:val="80"/>
              </w:numPr>
              <w:snapToGrid w:val="0"/>
              <w:spacing w:before="60" w:after="60" w:line="240" w:lineRule="auto"/>
              <w:jc w:val="center"/>
              <w:rPr>
                <w:rFonts w:eastAsia="Arial Unicode MS"/>
                <w:color w:val="000000"/>
              </w:rPr>
            </w:pPr>
          </w:p>
        </w:tc>
        <w:tc>
          <w:tcPr>
            <w:tcW w:w="493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Wykonawca ponosi koszty przeglądów serwisowych wbudowanego i dostarczonego sprzętu w okresie gwarancji</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line="100" w:lineRule="atLeast"/>
              <w:jc w:val="center"/>
              <w:rPr>
                <w:rFonts w:eastAsia="Arial Unicode MS"/>
              </w:rPr>
            </w:pPr>
            <w:r w:rsidRPr="00F85DEB">
              <w:rPr>
                <w:rFonts w:eastAsia="Arial Unicode MS"/>
              </w:rPr>
              <w:t>Tak</w:t>
            </w:r>
          </w:p>
        </w:tc>
        <w:tc>
          <w:tcPr>
            <w:tcW w:w="3969"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426" w:type="dxa"/>
            <w:tcBorders>
              <w:left w:val="single" w:sz="4" w:space="0" w:color="000000"/>
              <w:right w:val="single" w:sz="4" w:space="0" w:color="auto"/>
            </w:tcBorders>
            <w:vAlign w:val="center"/>
          </w:tcPr>
          <w:p w:rsidR="00575ABA" w:rsidRPr="00F85DEB" w:rsidRDefault="00575ABA" w:rsidP="00B8553F">
            <w:pPr>
              <w:numPr>
                <w:ilvl w:val="0"/>
                <w:numId w:val="80"/>
              </w:numPr>
              <w:snapToGrid w:val="0"/>
              <w:spacing w:before="60" w:after="60" w:line="240" w:lineRule="auto"/>
              <w:jc w:val="center"/>
              <w:rPr>
                <w:rFonts w:eastAsia="Arial Unicode MS"/>
                <w:color w:val="000000"/>
              </w:rPr>
            </w:pPr>
          </w:p>
        </w:tc>
        <w:tc>
          <w:tcPr>
            <w:tcW w:w="493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Wizualizacja oferowanego urządzenia z pełnym wyposażeniem – dostarczyć na płycie CD.</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pacing w:line="100" w:lineRule="atLeast"/>
              <w:jc w:val="center"/>
            </w:pPr>
            <w:r w:rsidRPr="00F85DEB">
              <w:t>TAK</w:t>
            </w:r>
          </w:p>
          <w:p w:rsidR="00575ABA" w:rsidRPr="00F85DEB" w:rsidRDefault="00575ABA" w:rsidP="00575ABA">
            <w:pPr>
              <w:suppressAutoHyphens/>
              <w:spacing w:line="100" w:lineRule="atLeast"/>
              <w:jc w:val="center"/>
            </w:pPr>
            <w:r w:rsidRPr="00F85DEB">
              <w:t>dołączyć</w:t>
            </w:r>
          </w:p>
        </w:tc>
        <w:tc>
          <w:tcPr>
            <w:tcW w:w="3969"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426" w:type="dxa"/>
            <w:tcBorders>
              <w:left w:val="single" w:sz="4" w:space="0" w:color="000000"/>
              <w:right w:val="single" w:sz="4" w:space="0" w:color="auto"/>
            </w:tcBorders>
            <w:vAlign w:val="center"/>
          </w:tcPr>
          <w:p w:rsidR="00575ABA" w:rsidRPr="00F85DEB" w:rsidRDefault="00575ABA" w:rsidP="00B8553F">
            <w:pPr>
              <w:numPr>
                <w:ilvl w:val="0"/>
                <w:numId w:val="80"/>
              </w:numPr>
              <w:snapToGrid w:val="0"/>
              <w:spacing w:before="60" w:after="60" w:line="240" w:lineRule="auto"/>
              <w:jc w:val="center"/>
              <w:rPr>
                <w:rFonts w:eastAsia="Arial Unicode MS"/>
                <w:color w:val="000000"/>
              </w:rPr>
            </w:pPr>
          </w:p>
        </w:tc>
        <w:tc>
          <w:tcPr>
            <w:tcW w:w="493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Wartość brutto</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pacing w:line="100" w:lineRule="atLeast"/>
              <w:jc w:val="center"/>
            </w:pPr>
            <w:r>
              <w:t>PODAĆ</w:t>
            </w:r>
          </w:p>
        </w:tc>
        <w:tc>
          <w:tcPr>
            <w:tcW w:w="3969"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426" w:type="dxa"/>
            <w:tcBorders>
              <w:left w:val="single" w:sz="4" w:space="0" w:color="000000"/>
              <w:bottom w:val="single" w:sz="4" w:space="0" w:color="000000"/>
              <w:right w:val="single" w:sz="4" w:space="0" w:color="auto"/>
            </w:tcBorders>
            <w:vAlign w:val="center"/>
          </w:tcPr>
          <w:p w:rsidR="00575ABA" w:rsidRPr="00F85DEB" w:rsidRDefault="00575ABA" w:rsidP="00B8553F">
            <w:pPr>
              <w:numPr>
                <w:ilvl w:val="0"/>
                <w:numId w:val="80"/>
              </w:numPr>
              <w:snapToGrid w:val="0"/>
              <w:spacing w:before="60" w:after="60" w:line="240" w:lineRule="auto"/>
              <w:jc w:val="center"/>
              <w:rPr>
                <w:rFonts w:eastAsia="Arial Unicode MS"/>
                <w:color w:val="000000"/>
              </w:rPr>
            </w:pPr>
          </w:p>
        </w:tc>
        <w:tc>
          <w:tcPr>
            <w:tcW w:w="493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Stawka VAT</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pacing w:line="100" w:lineRule="atLeast"/>
              <w:jc w:val="center"/>
            </w:pPr>
            <w:r>
              <w:t>PODAĆ</w:t>
            </w:r>
          </w:p>
        </w:tc>
        <w:tc>
          <w:tcPr>
            <w:tcW w:w="3969"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bl>
    <w:p w:rsidR="00575ABA" w:rsidRDefault="00575ABA" w:rsidP="00575ABA">
      <w:pPr>
        <w:ind w:right="-568"/>
        <w:rPr>
          <w:rFonts w:ascii="Cambria" w:hAnsi="Cambria"/>
        </w:rPr>
      </w:pPr>
    </w:p>
    <w:p w:rsidR="00575ABA" w:rsidRDefault="00575ABA" w:rsidP="00575ABA">
      <w:pPr>
        <w:ind w:right="-568"/>
        <w:rPr>
          <w:b/>
        </w:rPr>
      </w:pPr>
      <w:r w:rsidRPr="00B10121">
        <w:rPr>
          <w:b/>
        </w:rPr>
        <w:t xml:space="preserve">Powyższe warunki graniczne stanowią wymagania odcinające. Nie spełnienie nawet jednego z ww. wymagań spowoduje odrzucenie oferty. Brak opisu będzie traktowany jako brak danego parametru w oferowanym urządzeniu. </w:t>
      </w:r>
    </w:p>
    <w:p w:rsidR="00575ABA" w:rsidRPr="00B10121" w:rsidRDefault="00575ABA" w:rsidP="00575ABA">
      <w:pPr>
        <w:ind w:right="-568"/>
        <w:rPr>
          <w:b/>
        </w:rPr>
      </w:pPr>
      <w:r w:rsidRPr="00B10121">
        <w:rPr>
          <w:b/>
        </w:rPr>
        <w:t>Do oferty należy dołączyć materiały prospektowe potwierdzające spełnienie parametrów wymaganych.</w:t>
      </w:r>
    </w:p>
    <w:p w:rsidR="00575ABA" w:rsidRPr="00B10121" w:rsidRDefault="00575ABA" w:rsidP="00575ABA">
      <w:pPr>
        <w:ind w:right="-568"/>
        <w:rPr>
          <w:b/>
        </w:rPr>
      </w:pPr>
      <w:r w:rsidRPr="00B10121">
        <w:rPr>
          <w:b/>
        </w:rPr>
        <w:t>Oświadczamy, że cechy techniczne i jakościowe urządzenia są zgodne z normatywami europejskimi (aprobatami technicznymi) obowiązującymi na terenie Polski.</w:t>
      </w:r>
    </w:p>
    <w:p w:rsidR="00575ABA" w:rsidRDefault="00575ABA" w:rsidP="00671AE9">
      <w:pPr>
        <w:tabs>
          <w:tab w:val="left" w:pos="4140"/>
        </w:tabs>
        <w:rPr>
          <w:rFonts w:ascii="Cambria" w:hAnsi="Cambria"/>
        </w:rPr>
      </w:pPr>
      <w:r>
        <w:rPr>
          <w:rFonts w:ascii="Cambria" w:hAnsi="Cambria"/>
        </w:rPr>
        <w:t xml:space="preserve">                                          </w:t>
      </w:r>
    </w:p>
    <w:p w:rsidR="00575ABA" w:rsidRPr="0073378F" w:rsidRDefault="00575ABA" w:rsidP="00575ABA">
      <w:pPr>
        <w:tabs>
          <w:tab w:val="left" w:pos="4140"/>
        </w:tabs>
        <w:jc w:val="center"/>
        <w:rPr>
          <w:rFonts w:ascii="Cambria" w:hAnsi="Cambria"/>
        </w:rPr>
      </w:pPr>
      <w:r>
        <w:rPr>
          <w:rFonts w:ascii="Cambria" w:hAnsi="Cambria"/>
        </w:rPr>
        <w:t xml:space="preserve">                                                                               . . . . . . . . . . . . . . . . . . . . . . . . . . . . . . . . . . . . . . . . . .</w:t>
      </w:r>
    </w:p>
    <w:p w:rsidR="00575ABA" w:rsidRPr="00DE4EB8" w:rsidRDefault="00575ABA" w:rsidP="00575ABA">
      <w:pPr>
        <w:tabs>
          <w:tab w:val="left" w:pos="4140"/>
        </w:tabs>
        <w:jc w:val="center"/>
        <w:rPr>
          <w:rFonts w:ascii="Cambria" w:hAnsi="Cambria" w:cs="Calibri"/>
        </w:rPr>
      </w:pPr>
      <w:r w:rsidRPr="0073378F">
        <w:rPr>
          <w:rFonts w:ascii="Cambria" w:hAnsi="Cambria"/>
          <w:i/>
        </w:rPr>
        <w:t xml:space="preserve">                                                                                podpis </w:t>
      </w:r>
      <w:r w:rsidR="00671AE9">
        <w:rPr>
          <w:rFonts w:ascii="Cambria" w:hAnsi="Cambria"/>
          <w:i/>
        </w:rPr>
        <w:t>wykonawcy</w:t>
      </w:r>
    </w:p>
    <w:p w:rsidR="00575ABA" w:rsidRDefault="00575ABA" w:rsidP="00575ABA">
      <w:pPr>
        <w:pStyle w:val="Tekstpodstawowy"/>
        <w:spacing w:before="60" w:after="60"/>
        <w:jc w:val="center"/>
        <w:rPr>
          <w:b/>
          <w:bCs/>
          <w:color w:val="000000"/>
        </w:rPr>
      </w:pPr>
    </w:p>
    <w:p w:rsidR="00B00129" w:rsidRDefault="00B00129" w:rsidP="00575ABA">
      <w:pPr>
        <w:pStyle w:val="Tekstpodstawowy"/>
        <w:tabs>
          <w:tab w:val="left" w:pos="284"/>
        </w:tabs>
        <w:spacing w:line="360" w:lineRule="auto"/>
        <w:rPr>
          <w:bCs/>
          <w:color w:val="000000"/>
        </w:rPr>
      </w:pPr>
    </w:p>
    <w:p w:rsidR="00B00129" w:rsidRDefault="00B00129" w:rsidP="00575ABA">
      <w:pPr>
        <w:pStyle w:val="Tekstpodstawowy"/>
        <w:tabs>
          <w:tab w:val="left" w:pos="284"/>
        </w:tabs>
        <w:spacing w:line="360" w:lineRule="auto"/>
        <w:rPr>
          <w:bCs/>
          <w:color w:val="000000"/>
        </w:rPr>
      </w:pPr>
    </w:p>
    <w:p w:rsidR="00B00129" w:rsidRDefault="00B00129" w:rsidP="00575ABA">
      <w:pPr>
        <w:pStyle w:val="Tekstpodstawowy"/>
        <w:tabs>
          <w:tab w:val="left" w:pos="284"/>
        </w:tabs>
        <w:spacing w:line="360" w:lineRule="auto"/>
        <w:rPr>
          <w:bCs/>
          <w:color w:val="000000"/>
        </w:rPr>
      </w:pPr>
    </w:p>
    <w:p w:rsidR="00B00129" w:rsidRDefault="00B00129" w:rsidP="00575ABA">
      <w:pPr>
        <w:pStyle w:val="Tekstpodstawowy"/>
        <w:tabs>
          <w:tab w:val="left" w:pos="284"/>
        </w:tabs>
        <w:spacing w:line="360" w:lineRule="auto"/>
        <w:rPr>
          <w:bCs/>
          <w:color w:val="000000"/>
        </w:rPr>
      </w:pPr>
    </w:p>
    <w:p w:rsidR="00B00129" w:rsidRDefault="00B00129" w:rsidP="00575ABA">
      <w:pPr>
        <w:pStyle w:val="Tekstpodstawowy"/>
        <w:tabs>
          <w:tab w:val="left" w:pos="284"/>
        </w:tabs>
        <w:spacing w:line="360" w:lineRule="auto"/>
        <w:rPr>
          <w:bCs/>
          <w:color w:val="000000"/>
        </w:rPr>
      </w:pPr>
    </w:p>
    <w:p w:rsidR="00B00129" w:rsidRDefault="00B00129" w:rsidP="00575ABA">
      <w:pPr>
        <w:pStyle w:val="Tekstpodstawowy"/>
        <w:tabs>
          <w:tab w:val="left" w:pos="284"/>
        </w:tabs>
        <w:spacing w:line="360" w:lineRule="auto"/>
        <w:rPr>
          <w:bCs/>
          <w:color w:val="000000"/>
        </w:rPr>
      </w:pPr>
    </w:p>
    <w:p w:rsidR="00B00129" w:rsidRDefault="00B00129" w:rsidP="00575ABA">
      <w:pPr>
        <w:pStyle w:val="Tekstpodstawowy"/>
        <w:tabs>
          <w:tab w:val="left" w:pos="284"/>
        </w:tabs>
        <w:spacing w:line="360" w:lineRule="auto"/>
        <w:rPr>
          <w:bCs/>
          <w:color w:val="000000"/>
        </w:rPr>
      </w:pPr>
    </w:p>
    <w:p w:rsidR="002905C1" w:rsidRDefault="002905C1" w:rsidP="00575ABA">
      <w:pPr>
        <w:pStyle w:val="Tekstpodstawowy"/>
        <w:tabs>
          <w:tab w:val="left" w:pos="284"/>
        </w:tabs>
        <w:spacing w:line="360" w:lineRule="auto"/>
        <w:rPr>
          <w:bCs/>
          <w:color w:val="000000"/>
        </w:rPr>
      </w:pPr>
    </w:p>
    <w:p w:rsidR="00575ABA" w:rsidRPr="00F85DEB" w:rsidRDefault="00575ABA" w:rsidP="00575ABA">
      <w:pPr>
        <w:pStyle w:val="Tekstpodstawowy"/>
        <w:tabs>
          <w:tab w:val="left" w:pos="284"/>
        </w:tabs>
        <w:spacing w:line="360" w:lineRule="auto"/>
        <w:rPr>
          <w:bCs/>
          <w:color w:val="000000"/>
        </w:rPr>
      </w:pPr>
      <w:r w:rsidRPr="00F85DEB">
        <w:rPr>
          <w:bCs/>
          <w:color w:val="000000"/>
        </w:rPr>
        <w:lastRenderedPageBreak/>
        <w:t xml:space="preserve">Uwaga: jeżeli Wytwórca pochodzi spoza państwa członkowskiego, należy podać również nazwę i adres autoryzowanego przedstawiciela (art. 2 ust. 1 pkt. 20, pkt. 22, pkt. 45, art. 12 Ustawy z dnia 20.05.2010 o wyrobach medycznych ( Dz. U. z 2010 r. nr 107, poz. 679 ze </w:t>
      </w:r>
      <w:proofErr w:type="spellStart"/>
      <w:r w:rsidRPr="00F85DEB">
        <w:rPr>
          <w:bCs/>
          <w:color w:val="000000"/>
        </w:rPr>
        <w:t>zm</w:t>
      </w:r>
      <w:proofErr w:type="spellEnd"/>
      <w:r w:rsidRPr="00F85DEB">
        <w:rPr>
          <w:bCs/>
          <w:color w:val="000000"/>
        </w:rPr>
        <w:t>).</w:t>
      </w:r>
    </w:p>
    <w:p w:rsidR="00575ABA" w:rsidRDefault="00575ABA" w:rsidP="00575ABA">
      <w:pPr>
        <w:pStyle w:val="Tekstpodstawowy"/>
        <w:spacing w:before="60" w:after="60"/>
        <w:jc w:val="center"/>
        <w:rPr>
          <w:rFonts w:eastAsia="Arial Unicode MS"/>
          <w:color w:val="000000"/>
        </w:rPr>
      </w:pPr>
    </w:p>
    <w:p w:rsidR="00575ABA" w:rsidRPr="00F85DEB" w:rsidRDefault="00575ABA" w:rsidP="00575ABA">
      <w:pPr>
        <w:pStyle w:val="Tekstpodstawowy"/>
        <w:spacing w:before="60" w:after="60"/>
        <w:jc w:val="center"/>
        <w:rPr>
          <w:rFonts w:eastAsia="Arial Unicode MS"/>
          <w:color w:val="000000"/>
        </w:rPr>
      </w:pPr>
      <w:r>
        <w:rPr>
          <w:rFonts w:eastAsia="Arial Unicode MS"/>
          <w:color w:val="000000"/>
        </w:rPr>
        <w:t>D</w:t>
      </w:r>
      <w:r w:rsidRPr="00F85DEB">
        <w:rPr>
          <w:rFonts w:eastAsia="Arial Unicode MS"/>
          <w:color w:val="000000"/>
        </w:rPr>
        <w:t>. - Kolumna chirurgiczna –</w:t>
      </w:r>
    </w:p>
    <w:p w:rsidR="00575ABA" w:rsidRPr="00F85DEB" w:rsidRDefault="00575ABA" w:rsidP="00575ABA">
      <w:pPr>
        <w:pStyle w:val="Tekstpodstawowy"/>
        <w:spacing w:before="60" w:after="60"/>
        <w:jc w:val="center"/>
        <w:rPr>
          <w:bCs/>
          <w:color w:val="000000"/>
        </w:rPr>
      </w:pPr>
    </w:p>
    <w:tbl>
      <w:tblPr>
        <w:tblW w:w="10613" w:type="dxa"/>
        <w:jc w:val="center"/>
        <w:tblInd w:w="765" w:type="dxa"/>
        <w:tblLayout w:type="fixed"/>
        <w:tblCellMar>
          <w:left w:w="70" w:type="dxa"/>
          <w:right w:w="70" w:type="dxa"/>
        </w:tblCellMar>
        <w:tblLook w:val="0000"/>
      </w:tblPr>
      <w:tblGrid>
        <w:gridCol w:w="386"/>
        <w:gridCol w:w="5001"/>
        <w:gridCol w:w="1276"/>
        <w:gridCol w:w="3950"/>
      </w:tblGrid>
      <w:tr w:rsidR="00575ABA" w:rsidRPr="00F85DEB" w:rsidTr="00575ABA">
        <w:trPr>
          <w:trHeight w:val="626"/>
          <w:jc w:val="center"/>
        </w:trPr>
        <w:tc>
          <w:tcPr>
            <w:tcW w:w="38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pacing w:before="60" w:after="60"/>
              <w:ind w:left="113"/>
              <w:jc w:val="center"/>
              <w:rPr>
                <w:rFonts w:eastAsia="Arial Unicode MS"/>
                <w:b/>
                <w:smallCaps/>
                <w:color w:val="000000"/>
              </w:rPr>
            </w:pPr>
            <w:r>
              <w:rPr>
                <w:rFonts w:eastAsia="Arial Unicode MS"/>
                <w:b/>
                <w:smallCaps/>
                <w:color w:val="000000"/>
              </w:rPr>
              <w:t>D</w:t>
            </w:r>
          </w:p>
        </w:tc>
        <w:tc>
          <w:tcPr>
            <w:tcW w:w="10227" w:type="dxa"/>
            <w:gridSpan w:val="3"/>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pacing w:before="60" w:after="60"/>
              <w:jc w:val="center"/>
              <w:rPr>
                <w:rFonts w:eastAsia="Arial Unicode MS"/>
                <w:b/>
                <w:smallCaps/>
                <w:color w:val="000000"/>
              </w:rPr>
            </w:pPr>
            <w:r w:rsidRPr="00F85DEB">
              <w:rPr>
                <w:rFonts w:eastAsia="Arial Unicode MS"/>
                <w:b/>
                <w:smallCaps/>
                <w:color w:val="000000"/>
              </w:rPr>
              <w:t xml:space="preserve">Kolumna chirurgiczna – 1 szt. </w:t>
            </w:r>
          </w:p>
        </w:tc>
      </w:tr>
      <w:tr w:rsidR="00575ABA" w:rsidRPr="00F85DEB" w:rsidTr="00575ABA">
        <w:trPr>
          <w:trHeight w:val="626"/>
          <w:jc w:val="center"/>
        </w:trPr>
        <w:tc>
          <w:tcPr>
            <w:tcW w:w="10613" w:type="dxa"/>
            <w:gridSpan w:val="4"/>
            <w:tcBorders>
              <w:left w:val="single" w:sz="4" w:space="0" w:color="000000"/>
              <w:bottom w:val="single" w:sz="4" w:space="0" w:color="auto"/>
              <w:right w:val="single" w:sz="4" w:space="0" w:color="000000"/>
            </w:tcBorders>
            <w:vAlign w:val="center"/>
          </w:tcPr>
          <w:p w:rsidR="00575ABA" w:rsidRPr="0030633F" w:rsidRDefault="00575ABA" w:rsidP="00575ABA">
            <w:pPr>
              <w:pStyle w:val="Nagwek3"/>
              <w:tabs>
                <w:tab w:val="left" w:pos="0"/>
              </w:tabs>
              <w:spacing w:before="60" w:after="60"/>
              <w:jc w:val="both"/>
              <w:rPr>
                <w:rFonts w:eastAsia="Arial Unicode MS"/>
                <w:color w:val="000000"/>
              </w:rPr>
            </w:pPr>
          </w:p>
          <w:p w:rsidR="00575ABA" w:rsidRPr="0030633F" w:rsidRDefault="00575ABA" w:rsidP="00575ABA">
            <w:pPr>
              <w:pStyle w:val="Nagwek3"/>
              <w:tabs>
                <w:tab w:val="left" w:pos="0"/>
              </w:tabs>
              <w:spacing w:before="60" w:after="60"/>
              <w:jc w:val="both"/>
              <w:rPr>
                <w:rFonts w:eastAsia="Arial Unicode MS"/>
                <w:color w:val="000000"/>
              </w:rPr>
            </w:pPr>
            <w:r w:rsidRPr="0030633F">
              <w:rPr>
                <w:rFonts w:eastAsia="Arial Unicode MS"/>
                <w:color w:val="000000"/>
              </w:rPr>
              <w:t xml:space="preserve">Typ: ________________   Model:  ____________________________ Rok produkcji:  </w:t>
            </w:r>
          </w:p>
          <w:p w:rsidR="00575ABA" w:rsidRPr="0030633F" w:rsidRDefault="00575ABA" w:rsidP="00575ABA">
            <w:pPr>
              <w:pStyle w:val="Nagwek3"/>
              <w:tabs>
                <w:tab w:val="left" w:pos="0"/>
              </w:tabs>
              <w:spacing w:before="60" w:after="60"/>
              <w:jc w:val="both"/>
              <w:rPr>
                <w:rFonts w:eastAsia="Arial Unicode MS"/>
                <w:color w:val="000000"/>
              </w:rPr>
            </w:pPr>
          </w:p>
          <w:p w:rsidR="00575ABA" w:rsidRPr="0030633F" w:rsidRDefault="00575ABA" w:rsidP="00575ABA">
            <w:pPr>
              <w:pStyle w:val="Nagwek3"/>
              <w:tabs>
                <w:tab w:val="left" w:pos="0"/>
              </w:tabs>
              <w:spacing w:before="60" w:after="60"/>
              <w:jc w:val="both"/>
              <w:rPr>
                <w:rFonts w:eastAsia="Arial Unicode MS"/>
                <w:color w:val="000000"/>
              </w:rPr>
            </w:pPr>
            <w:r w:rsidRPr="0030633F">
              <w:rPr>
                <w:rFonts w:eastAsia="Arial Unicode MS"/>
                <w:color w:val="000000"/>
              </w:rPr>
              <w:t>Wytwórca: _____________________________ Kraj Wytwórcy: ______________________</w:t>
            </w:r>
          </w:p>
          <w:p w:rsidR="00575ABA" w:rsidRPr="00F85DEB" w:rsidRDefault="00575ABA" w:rsidP="00575ABA">
            <w:pPr>
              <w:rPr>
                <w:rFonts w:eastAsia="Arial Unicode MS"/>
              </w:rPr>
            </w:pPr>
          </w:p>
          <w:p w:rsidR="00575ABA" w:rsidRPr="00F85DEB" w:rsidRDefault="00575ABA" w:rsidP="00575ABA">
            <w:pPr>
              <w:rPr>
                <w:rFonts w:eastAsia="Arial Unicode MS"/>
                <w:b/>
              </w:rPr>
            </w:pPr>
            <w:r w:rsidRPr="00F85DEB">
              <w:rPr>
                <w:rFonts w:eastAsia="Arial Unicode MS"/>
                <w:b/>
              </w:rPr>
              <w:t>Autoryzowany przedstawiciel: _______________________________________________________</w:t>
            </w:r>
          </w:p>
          <w:p w:rsidR="00575ABA" w:rsidRPr="00F85DEB" w:rsidRDefault="00575ABA" w:rsidP="00575ABA">
            <w:pPr>
              <w:rPr>
                <w:rFonts w:eastAsia="Arial Unicode MS"/>
              </w:rPr>
            </w:pPr>
          </w:p>
          <w:p w:rsidR="00575ABA" w:rsidRPr="0030633F" w:rsidRDefault="00575ABA" w:rsidP="00575ABA">
            <w:pPr>
              <w:pStyle w:val="Tekstpodstawowy"/>
              <w:spacing w:line="360" w:lineRule="auto"/>
              <w:rPr>
                <w:rFonts w:eastAsia="Arial Unicode MS"/>
                <w:b/>
                <w:u w:val="single"/>
              </w:rPr>
            </w:pPr>
            <w:r w:rsidRPr="0030633F">
              <w:rPr>
                <w:rFonts w:eastAsia="Arial Unicode MS"/>
                <w:b/>
                <w:u w:val="single"/>
              </w:rPr>
              <w:t>Wykaz użytkowników urządzeń:</w:t>
            </w:r>
          </w:p>
          <w:p w:rsidR="00575ABA" w:rsidRPr="0030633F" w:rsidRDefault="00575ABA" w:rsidP="00575ABA">
            <w:pPr>
              <w:pStyle w:val="Tekstpodstawowy"/>
              <w:spacing w:before="60" w:after="60"/>
              <w:rPr>
                <w:rFonts w:eastAsia="Arial Unicode MS"/>
                <w:b/>
              </w:rPr>
            </w:pPr>
            <w:r w:rsidRPr="0030633F">
              <w:rPr>
                <w:rFonts w:eastAsia="Arial Unicode MS"/>
                <w:b/>
              </w:rPr>
              <w:t>1/76 - sala operacyjna chirurgia ogólna</w:t>
            </w:r>
          </w:p>
          <w:p w:rsidR="00575ABA" w:rsidRPr="0030633F" w:rsidRDefault="00575ABA" w:rsidP="00575ABA">
            <w:pPr>
              <w:pStyle w:val="Nagwek3"/>
              <w:tabs>
                <w:tab w:val="left" w:pos="0"/>
              </w:tabs>
              <w:spacing w:before="60" w:after="60"/>
              <w:jc w:val="both"/>
              <w:rPr>
                <w:rFonts w:eastAsia="Arial Unicode MS"/>
                <w:color w:val="000000"/>
              </w:rPr>
            </w:pPr>
          </w:p>
        </w:tc>
      </w:tr>
      <w:tr w:rsidR="00575ABA" w:rsidRPr="00F85DEB" w:rsidTr="00575ABA">
        <w:trPr>
          <w:trHeight w:val="332"/>
          <w:jc w:val="center"/>
        </w:trPr>
        <w:tc>
          <w:tcPr>
            <w:tcW w:w="38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before="60" w:after="60"/>
              <w:jc w:val="center"/>
              <w:rPr>
                <w:rFonts w:eastAsia="Arial Unicode MS"/>
                <w:b/>
                <w:bCs/>
                <w:color w:val="000000"/>
              </w:rPr>
            </w:pPr>
            <w:r w:rsidRPr="00F85DEB">
              <w:rPr>
                <w:rFonts w:eastAsia="Arial Unicode MS"/>
                <w:b/>
                <w:bCs/>
                <w:color w:val="000000"/>
              </w:rPr>
              <w:t>Lp.</w:t>
            </w:r>
          </w:p>
        </w:tc>
        <w:tc>
          <w:tcPr>
            <w:tcW w:w="5001"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before="60" w:after="60"/>
              <w:jc w:val="center"/>
              <w:rPr>
                <w:rFonts w:eastAsia="Arial Unicode MS"/>
                <w:b/>
                <w:bCs/>
                <w:color w:val="000000"/>
              </w:rPr>
            </w:pPr>
            <w:r w:rsidRPr="00F85DEB">
              <w:rPr>
                <w:rFonts w:eastAsia="Arial Unicode MS"/>
                <w:b/>
                <w:bCs/>
                <w:color w:val="000000"/>
              </w:rPr>
              <w:t>Opis wymaganego parametru:</w:t>
            </w:r>
          </w:p>
        </w:tc>
        <w:tc>
          <w:tcPr>
            <w:tcW w:w="1276"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snapToGrid w:val="0"/>
              <w:spacing w:before="60" w:after="60"/>
              <w:jc w:val="center"/>
              <w:rPr>
                <w:rFonts w:eastAsia="Arial Unicode MS"/>
                <w:b/>
                <w:bCs/>
                <w:color w:val="000000"/>
              </w:rPr>
            </w:pPr>
          </w:p>
        </w:tc>
        <w:tc>
          <w:tcPr>
            <w:tcW w:w="395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snapToGrid w:val="0"/>
              <w:spacing w:before="60" w:after="60"/>
              <w:jc w:val="center"/>
              <w:rPr>
                <w:rFonts w:eastAsia="Arial Unicode MS"/>
                <w:b/>
                <w:bCs/>
                <w:color w:val="000000"/>
              </w:rPr>
            </w:pPr>
          </w:p>
        </w:tc>
      </w:tr>
      <w:tr w:rsidR="00575ABA" w:rsidRPr="00F85DEB" w:rsidTr="00575ABA">
        <w:trPr>
          <w:trHeight w:val="332"/>
          <w:jc w:val="center"/>
        </w:trPr>
        <w:tc>
          <w:tcPr>
            <w:tcW w:w="386"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78"/>
              </w:numPr>
              <w:snapToGrid w:val="0"/>
              <w:spacing w:before="60" w:after="60" w:line="240" w:lineRule="auto"/>
              <w:ind w:left="113"/>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color w:val="000000"/>
                <w:sz w:val="20"/>
                <w:szCs w:val="20"/>
              </w:rPr>
            </w:pPr>
            <w:r w:rsidRPr="00B00129">
              <w:rPr>
                <w:color w:val="000000"/>
                <w:sz w:val="20"/>
                <w:szCs w:val="20"/>
              </w:rPr>
              <w:t xml:space="preserve">Sufitowa jednostka chirurgiczna – urządzenie zakwalifikowane do wyrobów medycznych klasy </w:t>
            </w:r>
            <w:proofErr w:type="spellStart"/>
            <w:r w:rsidRPr="00B00129">
              <w:rPr>
                <w:color w:val="000000"/>
                <w:sz w:val="20"/>
                <w:szCs w:val="20"/>
              </w:rPr>
              <w:t>IIb</w:t>
            </w:r>
            <w:proofErr w:type="spellEnd"/>
            <w:r w:rsidRPr="00B00129">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5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386"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78"/>
              </w:numPr>
              <w:snapToGrid w:val="0"/>
              <w:spacing w:before="60" w:after="60" w:line="240" w:lineRule="auto"/>
              <w:ind w:left="113"/>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color w:val="000000"/>
                <w:sz w:val="20"/>
                <w:szCs w:val="20"/>
              </w:rPr>
            </w:pPr>
            <w:r w:rsidRPr="00B00129">
              <w:rPr>
                <w:color w:val="000000"/>
                <w:sz w:val="20"/>
                <w:szCs w:val="20"/>
              </w:rPr>
              <w:t>Urządzenie powinno być łatwe w utrzymaniu czystości – gładkie powierzchnie bez wystających elementów obudowy, widocznych śrub, ostrych krawędzi i kantów.</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5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386"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78"/>
              </w:numPr>
              <w:snapToGrid w:val="0"/>
              <w:spacing w:before="60" w:after="60" w:line="240" w:lineRule="auto"/>
              <w:ind w:left="113"/>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color w:val="000000"/>
                <w:sz w:val="20"/>
                <w:szCs w:val="20"/>
              </w:rPr>
            </w:pPr>
            <w:r w:rsidRPr="00B00129">
              <w:rPr>
                <w:color w:val="000000"/>
                <w:sz w:val="20"/>
                <w:szCs w:val="20"/>
              </w:rPr>
              <w:t>Zestaw przyłączy elektryczno-gazowych na płycie stropowej mocowanych na sztywny lut do systemu szybkozłączy. Obudowa stropowa dopasowana do rusztu sufitu podwieszonego.</w:t>
            </w:r>
          </w:p>
          <w:p w:rsidR="00575ABA" w:rsidRPr="00B00129" w:rsidRDefault="00575ABA" w:rsidP="00575ABA">
            <w:pPr>
              <w:pStyle w:val="Bezodstpw"/>
              <w:spacing w:before="60" w:after="60"/>
              <w:rPr>
                <w:color w:val="000000"/>
                <w:sz w:val="20"/>
                <w:szCs w:val="20"/>
              </w:rPr>
            </w:pPr>
            <w:r w:rsidRPr="00B00129">
              <w:rPr>
                <w:sz w:val="20"/>
                <w:szCs w:val="20"/>
              </w:rPr>
              <w:t>Interfejsowa płyta sufitowa wyposażona w elektryczną i gazową listwę zasilającą. Listwy winny posiadać niezbędne kostki, zawory, serwisowe gwarantujące odcięcie zasilania gazowego kolumny w przypadku ewentualnej usterki lub celach serwisowych.</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5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386"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78"/>
              </w:numPr>
              <w:snapToGrid w:val="0"/>
              <w:spacing w:before="60" w:after="60" w:line="240" w:lineRule="auto"/>
              <w:ind w:left="113"/>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color w:val="000000"/>
                <w:sz w:val="20"/>
                <w:szCs w:val="20"/>
              </w:rPr>
            </w:pPr>
            <w:r w:rsidRPr="00B00129">
              <w:rPr>
                <w:color w:val="000000"/>
                <w:sz w:val="20"/>
                <w:szCs w:val="20"/>
              </w:rPr>
              <w:t xml:space="preserve">Zawieszenie kolumny: płyta stropowa wraz z płytą połączeń gazowo-elektrycznych i kwadratową, stropową maskownicą. Przyłącza gazów medycznych na </w:t>
            </w:r>
            <w:proofErr w:type="spellStart"/>
            <w:r w:rsidRPr="00B00129">
              <w:rPr>
                <w:color w:val="000000"/>
                <w:sz w:val="20"/>
                <w:szCs w:val="20"/>
              </w:rPr>
              <w:t>szybkozłączkach</w:t>
            </w:r>
            <w:proofErr w:type="spellEnd"/>
            <w:r w:rsidRPr="00B00129">
              <w:rPr>
                <w:color w:val="000000"/>
                <w:sz w:val="20"/>
                <w:szCs w:val="20"/>
              </w:rPr>
              <w:t xml:space="preserve"> lutowanych do przewodów instalacji szpitalnej.</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5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38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78"/>
              </w:numPr>
              <w:snapToGrid w:val="0"/>
              <w:spacing w:before="60" w:after="60" w:line="240" w:lineRule="auto"/>
              <w:ind w:left="113"/>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color w:val="000000"/>
                <w:sz w:val="20"/>
                <w:szCs w:val="20"/>
              </w:rPr>
            </w:pPr>
            <w:r w:rsidRPr="00B00129">
              <w:rPr>
                <w:color w:val="000000"/>
                <w:sz w:val="20"/>
                <w:szCs w:val="20"/>
              </w:rPr>
              <w:t xml:space="preserve">Kolumna dwuramienna o długości ramion: </w:t>
            </w:r>
          </w:p>
          <w:p w:rsidR="00575ABA" w:rsidRPr="00B00129" w:rsidRDefault="00575ABA" w:rsidP="00575ABA">
            <w:pPr>
              <w:pStyle w:val="Bezodstpw"/>
              <w:spacing w:before="60" w:after="60"/>
              <w:rPr>
                <w:color w:val="000000"/>
                <w:sz w:val="20"/>
                <w:szCs w:val="20"/>
              </w:rPr>
            </w:pPr>
            <w:r w:rsidRPr="00B00129">
              <w:rPr>
                <w:color w:val="000000"/>
                <w:sz w:val="20"/>
                <w:szCs w:val="20"/>
              </w:rPr>
              <w:t>pierwsze ramie  -  800 mm ±5%</w:t>
            </w:r>
          </w:p>
          <w:p w:rsidR="00575ABA" w:rsidRPr="00B00129" w:rsidRDefault="00575ABA" w:rsidP="00575ABA">
            <w:pPr>
              <w:pStyle w:val="Bezodstpw"/>
              <w:spacing w:before="60" w:after="60"/>
              <w:rPr>
                <w:color w:val="000000"/>
                <w:sz w:val="20"/>
                <w:szCs w:val="20"/>
              </w:rPr>
            </w:pPr>
            <w:r w:rsidRPr="00B00129">
              <w:rPr>
                <w:color w:val="000000"/>
                <w:sz w:val="20"/>
                <w:szCs w:val="20"/>
              </w:rPr>
              <w:t>drugie ramie  - 1000 mm ±5%</w:t>
            </w:r>
          </w:p>
          <w:p w:rsidR="00575ABA" w:rsidRPr="00B00129" w:rsidRDefault="00575ABA" w:rsidP="00575ABA">
            <w:pPr>
              <w:pStyle w:val="Bezodstpw"/>
              <w:spacing w:before="60" w:after="60"/>
              <w:rPr>
                <w:color w:val="000000"/>
                <w:sz w:val="20"/>
                <w:szCs w:val="20"/>
                <w:vertAlign w:val="superscript"/>
              </w:rPr>
            </w:pPr>
            <w:r w:rsidRPr="00B00129">
              <w:rPr>
                <w:color w:val="000000"/>
                <w:spacing w:val="-4"/>
                <w:sz w:val="20"/>
                <w:szCs w:val="20"/>
              </w:rPr>
              <w:t>Kąt obrotu każdego przegubu i głowicy min.  330°. Możliwość ograniczania kąta obrotu ramion co 12°</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5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386" w:type="dxa"/>
            <w:tcBorders>
              <w:top w:val="single" w:sz="4" w:space="0" w:color="auto"/>
              <w:left w:val="single" w:sz="4" w:space="0" w:color="000000"/>
              <w:bottom w:val="single" w:sz="4" w:space="0" w:color="auto"/>
              <w:right w:val="single" w:sz="4" w:space="0" w:color="auto"/>
            </w:tcBorders>
            <w:vAlign w:val="center"/>
          </w:tcPr>
          <w:p w:rsidR="00575ABA" w:rsidRPr="00F85DEB" w:rsidRDefault="00575ABA" w:rsidP="00B8553F">
            <w:pPr>
              <w:numPr>
                <w:ilvl w:val="0"/>
                <w:numId w:val="78"/>
              </w:numPr>
              <w:snapToGrid w:val="0"/>
              <w:spacing w:before="60" w:after="60" w:line="240" w:lineRule="auto"/>
              <w:ind w:left="113"/>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color w:val="000000"/>
                <w:sz w:val="20"/>
                <w:szCs w:val="20"/>
              </w:rPr>
            </w:pPr>
            <w:r w:rsidRPr="00B00129">
              <w:rPr>
                <w:color w:val="000000"/>
                <w:sz w:val="20"/>
                <w:szCs w:val="20"/>
              </w:rPr>
              <w:t>Drugie ramię uchylne z regulacją wysokości w zakresie min 600 mm przy pomocy przycisku na manipulatorze trwale połączonym z półką - manipulator wspólny dla sterowania hamulcami i uchylnością.</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5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386"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78"/>
              </w:numPr>
              <w:snapToGrid w:val="0"/>
              <w:spacing w:before="60" w:after="60" w:line="240" w:lineRule="auto"/>
              <w:ind w:left="113"/>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color w:val="000000"/>
                <w:sz w:val="20"/>
                <w:szCs w:val="20"/>
              </w:rPr>
            </w:pPr>
            <w:r w:rsidRPr="00B00129">
              <w:rPr>
                <w:color w:val="000000"/>
                <w:sz w:val="20"/>
                <w:szCs w:val="20"/>
              </w:rPr>
              <w:t>Obciążenie kolumny sprzętem min. 110 kg.</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5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386"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78"/>
              </w:numPr>
              <w:snapToGrid w:val="0"/>
              <w:spacing w:before="60" w:after="60" w:line="240" w:lineRule="auto"/>
              <w:ind w:left="113"/>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color w:val="000000"/>
                <w:spacing w:val="-4"/>
                <w:sz w:val="20"/>
                <w:szCs w:val="20"/>
              </w:rPr>
            </w:pPr>
            <w:r w:rsidRPr="00B00129">
              <w:rPr>
                <w:color w:val="000000"/>
                <w:spacing w:val="-4"/>
                <w:sz w:val="20"/>
                <w:szCs w:val="20"/>
              </w:rPr>
              <w:t>Wszystkie trzy przeguby ramion wyposażone w hamulce mechaniczne cierne oraz hamulce mechaniczne sterowane pneumatycznie  Konstrukcja hamulców musi zapewniać stabilne zatrzymanie kolumny w przypadku braku sprężonego powietrza musi jednak umożliwiać też poruszenie kolumną w takiej sytuacji przy użyciu zwiększonej siły manewrowania (opór hamulców musi mieć możliwość regulacji serwisowej).</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5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pacing w:val="-4"/>
                <w:sz w:val="20"/>
                <w:szCs w:val="20"/>
              </w:rPr>
            </w:pPr>
          </w:p>
        </w:tc>
      </w:tr>
      <w:tr w:rsidR="00575ABA" w:rsidRPr="00F85DEB" w:rsidTr="00575ABA">
        <w:trPr>
          <w:trHeight w:val="332"/>
          <w:jc w:val="center"/>
        </w:trPr>
        <w:tc>
          <w:tcPr>
            <w:tcW w:w="386"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78"/>
              </w:numPr>
              <w:snapToGrid w:val="0"/>
              <w:spacing w:before="60" w:after="60" w:line="240" w:lineRule="auto"/>
              <w:ind w:left="113"/>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color w:val="000000"/>
                <w:sz w:val="20"/>
                <w:szCs w:val="20"/>
              </w:rPr>
            </w:pPr>
            <w:r w:rsidRPr="00B00129">
              <w:rPr>
                <w:color w:val="000000"/>
                <w:sz w:val="20"/>
                <w:szCs w:val="20"/>
              </w:rPr>
              <w:t xml:space="preserve">Sterowanie hamulcami pneumatycznymi musi odbywać się za pomocą manipulatora trwale połączonego z tylną ścianą głowicą. Manipulator w formie dwuręcznego uchwytu zawierającego w sobie wyraźnie oznaczone przyciski sterownicze przegubów. </w:t>
            </w:r>
          </w:p>
          <w:p w:rsidR="00575ABA" w:rsidRPr="00B00129" w:rsidRDefault="00575ABA" w:rsidP="00575ABA">
            <w:pPr>
              <w:spacing w:line="100" w:lineRule="atLeast"/>
              <w:rPr>
                <w:rFonts w:ascii="Times New Roman" w:hAnsi="Times New Roman"/>
                <w:sz w:val="20"/>
                <w:szCs w:val="20"/>
              </w:rPr>
            </w:pPr>
            <w:r w:rsidRPr="00B00129">
              <w:rPr>
                <w:rFonts w:ascii="Times New Roman" w:hAnsi="Times New Roman"/>
                <w:sz w:val="20"/>
                <w:szCs w:val="20"/>
              </w:rPr>
              <w:t xml:space="preserve">Ramiona wysięgnika i przyciski zwalniające hamulce oznaczone kolorami w sposób ułatwiający obsługę kolumny: przycisk i obsługiwane przez ten przycisk ramię oznaczone takim samym kolorem (innym niż drugi przycisk i drugie ramię). </w:t>
            </w:r>
          </w:p>
          <w:p w:rsidR="00575ABA" w:rsidRPr="00B00129" w:rsidRDefault="00575ABA" w:rsidP="00575ABA">
            <w:pPr>
              <w:pStyle w:val="Bezodstpw"/>
              <w:spacing w:before="60" w:after="60"/>
              <w:rPr>
                <w:color w:val="000000"/>
                <w:sz w:val="20"/>
                <w:szCs w:val="20"/>
              </w:rPr>
            </w:pPr>
            <w:r w:rsidRPr="00B00129">
              <w:rPr>
                <w:sz w:val="20"/>
                <w:szCs w:val="20"/>
              </w:rPr>
              <w:t>Przyciski do regulacji wysokości kolumny oznaczone odpowiednio strzałkami góra / dół.</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5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386"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78"/>
              </w:numPr>
              <w:snapToGrid w:val="0"/>
              <w:spacing w:before="60" w:after="60" w:line="240" w:lineRule="auto"/>
              <w:ind w:left="113"/>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vAlign w:val="center"/>
          </w:tcPr>
          <w:p w:rsidR="00575ABA" w:rsidRDefault="00575ABA" w:rsidP="00575ABA">
            <w:pPr>
              <w:pStyle w:val="Bezodstpw"/>
              <w:spacing w:before="60" w:after="60"/>
              <w:rPr>
                <w:sz w:val="20"/>
                <w:szCs w:val="20"/>
              </w:rPr>
            </w:pPr>
            <w:r w:rsidRPr="00B00129">
              <w:rPr>
                <w:color w:val="000000"/>
                <w:sz w:val="20"/>
                <w:szCs w:val="20"/>
              </w:rPr>
              <w:t xml:space="preserve">Punkty poboru </w:t>
            </w:r>
            <w:r w:rsidRPr="00B00129">
              <w:rPr>
                <w:sz w:val="20"/>
                <w:szCs w:val="20"/>
              </w:rPr>
              <w:t>medycznych w standardzie AGA w okrągłych modułach:</w:t>
            </w:r>
          </w:p>
          <w:p w:rsidR="00197CAE" w:rsidRPr="00B00129" w:rsidRDefault="00197CAE" w:rsidP="00575ABA">
            <w:pPr>
              <w:pStyle w:val="Bezodstpw"/>
              <w:spacing w:before="60" w:after="60"/>
              <w:rPr>
                <w:color w:val="000000"/>
                <w:sz w:val="20"/>
                <w:szCs w:val="20"/>
              </w:rPr>
            </w:pPr>
            <w:r>
              <w:rPr>
                <w:sz w:val="20"/>
                <w:szCs w:val="20"/>
              </w:rPr>
              <w:t>2 x</w:t>
            </w:r>
            <w:r w:rsidR="00640E8A">
              <w:rPr>
                <w:sz w:val="20"/>
                <w:szCs w:val="20"/>
              </w:rPr>
              <w:t xml:space="preserve"> </w:t>
            </w:r>
            <w:r>
              <w:rPr>
                <w:sz w:val="20"/>
                <w:szCs w:val="20"/>
              </w:rPr>
              <w:t>O2 - tlen</w:t>
            </w:r>
          </w:p>
          <w:p w:rsidR="00575ABA" w:rsidRPr="00B00129" w:rsidRDefault="008563CC" w:rsidP="00575ABA">
            <w:pPr>
              <w:pStyle w:val="Bezodstpw"/>
              <w:spacing w:before="60" w:after="60"/>
              <w:rPr>
                <w:color w:val="000000"/>
                <w:sz w:val="20"/>
                <w:szCs w:val="20"/>
              </w:rPr>
            </w:pPr>
            <w:r>
              <w:rPr>
                <w:color w:val="000000"/>
                <w:sz w:val="20"/>
                <w:szCs w:val="20"/>
              </w:rPr>
              <w:t>3</w:t>
            </w:r>
            <w:r w:rsidR="00575ABA" w:rsidRPr="00B00129">
              <w:rPr>
                <w:color w:val="000000"/>
                <w:sz w:val="20"/>
                <w:szCs w:val="20"/>
              </w:rPr>
              <w:t xml:space="preserve"> x AIR - sprężone powietrze</w:t>
            </w:r>
          </w:p>
          <w:p w:rsidR="00575ABA" w:rsidRPr="001D3E93" w:rsidRDefault="00575ABA" w:rsidP="00575ABA">
            <w:pPr>
              <w:pStyle w:val="Bezodstpw"/>
              <w:spacing w:before="60" w:after="60"/>
              <w:rPr>
                <w:color w:val="000000"/>
                <w:sz w:val="20"/>
                <w:szCs w:val="20"/>
                <w:lang w:val="en-US"/>
              </w:rPr>
            </w:pPr>
            <w:r w:rsidRPr="001D3E93">
              <w:rPr>
                <w:color w:val="000000"/>
                <w:sz w:val="20"/>
                <w:szCs w:val="20"/>
                <w:lang w:val="en-US"/>
              </w:rPr>
              <w:t xml:space="preserve">2 x VAC – </w:t>
            </w:r>
            <w:proofErr w:type="spellStart"/>
            <w:r w:rsidRPr="001D3E93">
              <w:rPr>
                <w:color w:val="000000"/>
                <w:sz w:val="20"/>
                <w:szCs w:val="20"/>
                <w:lang w:val="en-US"/>
              </w:rPr>
              <w:t>próżnia</w:t>
            </w:r>
            <w:proofErr w:type="spellEnd"/>
          </w:p>
          <w:p w:rsidR="00575ABA" w:rsidRPr="001D3E93" w:rsidRDefault="008563CC" w:rsidP="00575ABA">
            <w:pPr>
              <w:pStyle w:val="Bezodstpw"/>
              <w:spacing w:before="60" w:after="60"/>
              <w:rPr>
                <w:color w:val="000000"/>
                <w:sz w:val="20"/>
                <w:szCs w:val="20"/>
                <w:lang w:val="en-US"/>
              </w:rPr>
            </w:pPr>
            <w:r w:rsidRPr="001D3E93">
              <w:rPr>
                <w:color w:val="000000"/>
                <w:sz w:val="20"/>
                <w:szCs w:val="20"/>
                <w:lang w:val="en-US"/>
              </w:rPr>
              <w:t xml:space="preserve">1x AIR Motor  </w:t>
            </w:r>
            <w:r w:rsidR="00575ABA" w:rsidRPr="001D3E93">
              <w:rPr>
                <w:color w:val="000000"/>
                <w:sz w:val="20"/>
                <w:szCs w:val="20"/>
                <w:lang w:val="en-US"/>
              </w:rPr>
              <w:t xml:space="preserve"> </w:t>
            </w:r>
          </w:p>
          <w:p w:rsidR="00575ABA" w:rsidRPr="00B00129" w:rsidRDefault="00575ABA" w:rsidP="00575ABA">
            <w:pPr>
              <w:pStyle w:val="Bezodstpw"/>
              <w:spacing w:before="60" w:after="60"/>
              <w:rPr>
                <w:color w:val="000000"/>
                <w:sz w:val="20"/>
                <w:szCs w:val="20"/>
              </w:rPr>
            </w:pPr>
            <w:r w:rsidRPr="00B00129">
              <w:rPr>
                <w:sz w:val="20"/>
                <w:szCs w:val="20"/>
              </w:rPr>
              <w:t>Wszystkie punkty poboru gazów medycznych oznaczone znakiem CE, trwale opisane i oznaczone kolorami kodującymi typ gazu zgodnie z normą PN-ISO 32.</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5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386"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78"/>
              </w:numPr>
              <w:snapToGrid w:val="0"/>
              <w:spacing w:before="60" w:after="60" w:line="240" w:lineRule="auto"/>
              <w:ind w:left="113"/>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color w:val="000000"/>
                <w:sz w:val="20"/>
                <w:szCs w:val="20"/>
              </w:rPr>
            </w:pPr>
            <w:r w:rsidRPr="00B00129">
              <w:rPr>
                <w:color w:val="000000"/>
                <w:sz w:val="20"/>
                <w:szCs w:val="20"/>
              </w:rPr>
              <w:t>Wyposażenie konsoli w gniazda elektryczne.</w:t>
            </w:r>
          </w:p>
          <w:p w:rsidR="00575ABA" w:rsidRPr="00B00129" w:rsidRDefault="00575ABA" w:rsidP="00575ABA">
            <w:pPr>
              <w:spacing w:line="100" w:lineRule="atLeast"/>
              <w:rPr>
                <w:rFonts w:ascii="Times New Roman" w:hAnsi="Times New Roman"/>
                <w:sz w:val="20"/>
                <w:szCs w:val="20"/>
              </w:rPr>
            </w:pPr>
            <w:r w:rsidRPr="00B00129">
              <w:rPr>
                <w:rFonts w:ascii="Times New Roman" w:hAnsi="Times New Roman"/>
                <w:sz w:val="20"/>
                <w:szCs w:val="20"/>
              </w:rPr>
              <w:t xml:space="preserve">Gniazda elektryczne 230V montowane w ramkach osprzętowych wielokrotnych. Gniazda z bolcem „0” ochronnym w najwyższym położeniu zgodne z PN-IEC 60884-1:2006 oraz PN-EN-93201:1997. </w:t>
            </w:r>
          </w:p>
          <w:p w:rsidR="00575ABA" w:rsidRPr="00B00129" w:rsidRDefault="00575ABA" w:rsidP="00575ABA">
            <w:pPr>
              <w:spacing w:line="100" w:lineRule="atLeast"/>
              <w:rPr>
                <w:rFonts w:ascii="Times New Roman" w:hAnsi="Times New Roman"/>
                <w:sz w:val="20"/>
                <w:szCs w:val="20"/>
              </w:rPr>
            </w:pPr>
            <w:r w:rsidRPr="00B00129">
              <w:rPr>
                <w:rFonts w:ascii="Times New Roman" w:hAnsi="Times New Roman"/>
                <w:sz w:val="20"/>
                <w:szCs w:val="20"/>
              </w:rPr>
              <w:lastRenderedPageBreak/>
              <w:t>Gniazda z klapką ochronną oraz diodą LED sygnalizującą obecność napięcia na każdym obwodzie elektrycznym.</w:t>
            </w:r>
          </w:p>
          <w:p w:rsidR="00575ABA" w:rsidRPr="00B00129" w:rsidRDefault="00575ABA" w:rsidP="00575ABA">
            <w:pPr>
              <w:pStyle w:val="Bezodstpw"/>
              <w:spacing w:before="60" w:after="60"/>
              <w:rPr>
                <w:color w:val="000000"/>
                <w:sz w:val="20"/>
                <w:szCs w:val="20"/>
              </w:rPr>
            </w:pPr>
            <w:r w:rsidRPr="00B00129">
              <w:rPr>
                <w:sz w:val="20"/>
                <w:szCs w:val="20"/>
              </w:rPr>
              <w:t>Nie dopuszcza się gniazd „zlicowanych”, które utrudniają i uniemożliwiają utrzymanie odpowiedniego poziomu</w:t>
            </w:r>
          </w:p>
          <w:p w:rsidR="00575ABA" w:rsidRPr="00B00129" w:rsidRDefault="00575ABA" w:rsidP="00575ABA">
            <w:pPr>
              <w:pStyle w:val="Bezodstpw"/>
              <w:spacing w:before="60" w:after="60"/>
              <w:rPr>
                <w:color w:val="000000"/>
                <w:sz w:val="20"/>
                <w:szCs w:val="20"/>
              </w:rPr>
            </w:pPr>
            <w:r w:rsidRPr="00B00129">
              <w:rPr>
                <w:color w:val="000000"/>
                <w:sz w:val="20"/>
                <w:szCs w:val="20"/>
              </w:rPr>
              <w:t xml:space="preserve">8 x gniazdo elektryczne  </w:t>
            </w:r>
            <w:r w:rsidRPr="00B00129">
              <w:rPr>
                <w:sz w:val="20"/>
                <w:szCs w:val="20"/>
              </w:rPr>
              <w:t>z bolcem, z klapką</w:t>
            </w:r>
          </w:p>
          <w:p w:rsidR="00575ABA" w:rsidRPr="00B00129" w:rsidRDefault="00575ABA" w:rsidP="00575ABA">
            <w:pPr>
              <w:pStyle w:val="Bezodstpw"/>
              <w:spacing w:before="60" w:after="60"/>
              <w:rPr>
                <w:color w:val="000000"/>
                <w:sz w:val="20"/>
                <w:szCs w:val="20"/>
              </w:rPr>
            </w:pPr>
            <w:r w:rsidRPr="00B00129">
              <w:rPr>
                <w:color w:val="000000"/>
                <w:sz w:val="20"/>
                <w:szCs w:val="20"/>
              </w:rPr>
              <w:t>8 x bolec wyrównania potencjałów</w:t>
            </w:r>
          </w:p>
          <w:p w:rsidR="00575ABA" w:rsidRPr="00B00129" w:rsidRDefault="00575ABA" w:rsidP="00575ABA">
            <w:pPr>
              <w:pStyle w:val="Bezodstpw"/>
              <w:spacing w:before="60" w:after="60"/>
              <w:rPr>
                <w:color w:val="000000"/>
                <w:sz w:val="20"/>
                <w:szCs w:val="20"/>
              </w:rPr>
            </w:pPr>
            <w:r w:rsidRPr="00B00129">
              <w:rPr>
                <w:color w:val="000000"/>
                <w:sz w:val="20"/>
                <w:szCs w:val="20"/>
              </w:rPr>
              <w:t xml:space="preserve">2 x przygotowanie pod gniazdo teletechniczne typu RJ 45 </w:t>
            </w:r>
            <w:r w:rsidRPr="00B00129">
              <w:rPr>
                <w:sz w:val="20"/>
                <w:szCs w:val="20"/>
              </w:rPr>
              <w:t>( na bocznych panelach dystrybucyjnych przygotowane puszki instalacyjne pod dodatkowe gniazda niskoprądowe. Wewnątrz głowicy zasilającej i wysięgnika kolumny, od puszki do przestrzeni technicznej między stropem a sufitem podwieszanym poprowadzony pilot  - tj. żyłka ułatwiająca wciągnięcie właściwego kabla).</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lastRenderedPageBreak/>
              <w:t>TAK</w:t>
            </w:r>
          </w:p>
        </w:tc>
        <w:tc>
          <w:tcPr>
            <w:tcW w:w="395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386"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78"/>
              </w:numPr>
              <w:snapToGrid w:val="0"/>
              <w:spacing w:before="60" w:after="60" w:line="240" w:lineRule="auto"/>
              <w:ind w:left="113"/>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color w:val="000000"/>
                <w:sz w:val="20"/>
                <w:szCs w:val="20"/>
              </w:rPr>
            </w:pPr>
            <w:r w:rsidRPr="00B00129">
              <w:rPr>
                <w:color w:val="000000"/>
                <w:sz w:val="20"/>
                <w:szCs w:val="20"/>
              </w:rPr>
              <w:t>Rozmieszczenie gniazd w sposób nie kolidujący z dodatkowym wyposażeniem kolumny (półki, wysięgniki itp.):</w:t>
            </w:r>
          </w:p>
          <w:p w:rsidR="00575ABA" w:rsidRPr="00B00129" w:rsidRDefault="00575ABA" w:rsidP="00575ABA">
            <w:pPr>
              <w:pStyle w:val="Bezodstpw"/>
              <w:spacing w:before="60" w:after="60"/>
              <w:rPr>
                <w:color w:val="000000"/>
                <w:sz w:val="20"/>
                <w:szCs w:val="20"/>
              </w:rPr>
            </w:pPr>
            <w:r w:rsidRPr="00B00129">
              <w:rPr>
                <w:color w:val="000000"/>
                <w:sz w:val="20"/>
                <w:szCs w:val="20"/>
              </w:rPr>
              <w:t xml:space="preserve">Gniazda gazów medycznych umieszczone na tylnej ścianie konsoli </w:t>
            </w:r>
          </w:p>
          <w:p w:rsidR="00575ABA" w:rsidRPr="00B00129" w:rsidRDefault="00575ABA" w:rsidP="00575ABA">
            <w:pPr>
              <w:pStyle w:val="Bezodstpw"/>
              <w:spacing w:before="60" w:after="60"/>
              <w:rPr>
                <w:color w:val="000000"/>
                <w:sz w:val="20"/>
                <w:szCs w:val="20"/>
              </w:rPr>
            </w:pPr>
            <w:r w:rsidRPr="00B00129">
              <w:rPr>
                <w:color w:val="000000"/>
                <w:sz w:val="20"/>
                <w:szCs w:val="20"/>
              </w:rPr>
              <w:t xml:space="preserve">Gniazda elektryczne umieszczone symetrycznie na obu bocznych ścianach konsoli </w:t>
            </w:r>
          </w:p>
          <w:p w:rsidR="00575ABA" w:rsidRPr="00B00129" w:rsidRDefault="00575ABA" w:rsidP="00575ABA">
            <w:pPr>
              <w:pStyle w:val="Bezodstpw"/>
              <w:spacing w:before="60" w:after="60"/>
              <w:rPr>
                <w:color w:val="000000"/>
                <w:sz w:val="20"/>
                <w:szCs w:val="20"/>
              </w:rPr>
            </w:pPr>
            <w:r w:rsidRPr="00B00129">
              <w:rPr>
                <w:color w:val="000000"/>
                <w:sz w:val="20"/>
                <w:szCs w:val="20"/>
              </w:rPr>
              <w:t>Gniazda teletechniczne umieszczone symetrycznie na obu bocznych ścianach konsoli</w:t>
            </w:r>
          </w:p>
          <w:p w:rsidR="00575ABA" w:rsidRPr="00B00129" w:rsidRDefault="00575ABA" w:rsidP="00575ABA">
            <w:pPr>
              <w:pStyle w:val="Bezodstpw"/>
              <w:spacing w:before="60" w:after="60"/>
              <w:rPr>
                <w:color w:val="000000"/>
                <w:sz w:val="20"/>
                <w:szCs w:val="20"/>
              </w:rPr>
            </w:pPr>
            <w:r w:rsidRPr="00B00129">
              <w:rPr>
                <w:sz w:val="20"/>
                <w:szCs w:val="20"/>
              </w:rPr>
              <w:t>Nie dopuszcza się rozmieszczenia tych gniazd na ścianie frontowej lub tylnej.</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5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386"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78"/>
              </w:numPr>
              <w:snapToGrid w:val="0"/>
              <w:spacing w:before="60" w:after="60" w:line="240" w:lineRule="auto"/>
              <w:ind w:left="113"/>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color w:val="000000"/>
                <w:sz w:val="20"/>
                <w:szCs w:val="20"/>
              </w:rPr>
            </w:pPr>
            <w:r w:rsidRPr="00B00129">
              <w:rPr>
                <w:sz w:val="20"/>
                <w:szCs w:val="20"/>
              </w:rPr>
              <w:t>Z przodu głowicy zasilającej zainstalowane na jej całej długości  pionowe szyny / prowadnice do mocowania półek i innego wyposażenia. Głowica z łączną ilością paneli dystrybucyjnych, na których można rozmieścić gniazda dystrybucyjne nie mniejsza niż 4.</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5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sz w:val="20"/>
                <w:szCs w:val="20"/>
              </w:rPr>
            </w:pPr>
          </w:p>
        </w:tc>
      </w:tr>
      <w:tr w:rsidR="00575ABA" w:rsidRPr="00F85DEB" w:rsidTr="00575ABA">
        <w:trPr>
          <w:trHeight w:val="332"/>
          <w:jc w:val="center"/>
        </w:trPr>
        <w:tc>
          <w:tcPr>
            <w:tcW w:w="386"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78"/>
              </w:numPr>
              <w:snapToGrid w:val="0"/>
              <w:spacing w:before="60" w:after="60" w:line="240" w:lineRule="auto"/>
              <w:ind w:left="113"/>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color w:val="000000"/>
                <w:sz w:val="20"/>
                <w:szCs w:val="20"/>
              </w:rPr>
            </w:pPr>
            <w:r w:rsidRPr="00B00129">
              <w:rPr>
                <w:sz w:val="20"/>
                <w:szCs w:val="20"/>
              </w:rPr>
              <w:t>Oświetlenie diodowe na spodzie kolumny, posiadające regulację natężenia, oświetlające podłogę podczas operacji.</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5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sz w:val="20"/>
                <w:szCs w:val="20"/>
              </w:rPr>
            </w:pPr>
          </w:p>
        </w:tc>
      </w:tr>
      <w:tr w:rsidR="00575ABA" w:rsidRPr="00F85DEB" w:rsidTr="00575ABA">
        <w:trPr>
          <w:trHeight w:val="332"/>
          <w:jc w:val="center"/>
        </w:trPr>
        <w:tc>
          <w:tcPr>
            <w:tcW w:w="386"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78"/>
              </w:numPr>
              <w:snapToGrid w:val="0"/>
              <w:spacing w:before="60" w:after="60" w:line="240" w:lineRule="auto"/>
              <w:ind w:left="113"/>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color w:val="000000"/>
                <w:sz w:val="20"/>
                <w:szCs w:val="20"/>
              </w:rPr>
            </w:pPr>
            <w:r w:rsidRPr="00B00129">
              <w:rPr>
                <w:color w:val="000000"/>
                <w:sz w:val="20"/>
                <w:szCs w:val="20"/>
              </w:rPr>
              <w:t>Konsola wyposażona w 1 półkę o wymiarach 450x 500mm (± 50mm).</w:t>
            </w:r>
          </w:p>
          <w:p w:rsidR="00575ABA" w:rsidRPr="00B00129" w:rsidRDefault="00575ABA" w:rsidP="00575ABA">
            <w:pPr>
              <w:pStyle w:val="Bezodstpw"/>
              <w:spacing w:before="60" w:after="60"/>
              <w:rPr>
                <w:color w:val="000000"/>
                <w:sz w:val="20"/>
                <w:szCs w:val="20"/>
              </w:rPr>
            </w:pPr>
            <w:r w:rsidRPr="00B00129">
              <w:rPr>
                <w:color w:val="000000"/>
                <w:sz w:val="20"/>
                <w:szCs w:val="20"/>
              </w:rPr>
              <w:t>Półka wyposażona w manipulator umieszczona na stałe na wysokości wygodnej dla użytkownika</w:t>
            </w:r>
          </w:p>
          <w:p w:rsidR="00575ABA" w:rsidRPr="00B00129" w:rsidRDefault="00575ABA" w:rsidP="00575ABA">
            <w:pPr>
              <w:pStyle w:val="Bezodstpw"/>
              <w:spacing w:before="60" w:after="60"/>
              <w:rPr>
                <w:color w:val="000000"/>
                <w:sz w:val="20"/>
                <w:szCs w:val="20"/>
              </w:rPr>
            </w:pPr>
            <w:r w:rsidRPr="00B00129">
              <w:rPr>
                <w:color w:val="000000"/>
                <w:sz w:val="20"/>
                <w:szCs w:val="20"/>
              </w:rPr>
              <w:t>Obciążenie póki min. 50kg.</w:t>
            </w:r>
          </w:p>
          <w:p w:rsidR="00575ABA" w:rsidRPr="00B00129" w:rsidRDefault="00575ABA" w:rsidP="00575ABA">
            <w:pPr>
              <w:spacing w:line="100" w:lineRule="atLeast"/>
              <w:rPr>
                <w:rFonts w:ascii="Times New Roman" w:hAnsi="Times New Roman"/>
                <w:sz w:val="20"/>
                <w:szCs w:val="20"/>
              </w:rPr>
            </w:pPr>
            <w:r w:rsidRPr="00B00129">
              <w:rPr>
                <w:rFonts w:ascii="Times New Roman" w:hAnsi="Times New Roman"/>
                <w:sz w:val="20"/>
                <w:szCs w:val="20"/>
              </w:rPr>
              <w:t xml:space="preserve">Powierzchnia </w:t>
            </w:r>
            <w:proofErr w:type="spellStart"/>
            <w:r w:rsidRPr="00B00129">
              <w:rPr>
                <w:rFonts w:ascii="Times New Roman" w:hAnsi="Times New Roman"/>
                <w:sz w:val="20"/>
                <w:szCs w:val="20"/>
              </w:rPr>
              <w:t>odkładcza</w:t>
            </w:r>
            <w:proofErr w:type="spellEnd"/>
            <w:r w:rsidRPr="00B00129">
              <w:rPr>
                <w:rFonts w:ascii="Times New Roman" w:hAnsi="Times New Roman"/>
                <w:sz w:val="20"/>
                <w:szCs w:val="20"/>
              </w:rPr>
              <w:t xml:space="preserve"> oraz boki półki gładkie, bez nitów, śrub, zaślepek i wkrętów.</w:t>
            </w:r>
          </w:p>
          <w:p w:rsidR="00575ABA" w:rsidRPr="00B00129" w:rsidRDefault="00575ABA" w:rsidP="00575ABA">
            <w:pPr>
              <w:spacing w:line="100" w:lineRule="atLeast"/>
              <w:rPr>
                <w:rFonts w:ascii="Times New Roman" w:hAnsi="Times New Roman"/>
                <w:sz w:val="20"/>
                <w:szCs w:val="20"/>
              </w:rPr>
            </w:pPr>
            <w:r w:rsidRPr="00B00129">
              <w:rPr>
                <w:rFonts w:ascii="Times New Roman" w:hAnsi="Times New Roman"/>
                <w:sz w:val="20"/>
                <w:szCs w:val="20"/>
              </w:rPr>
              <w:t>Odboje z miękkiego tworzywa o łagodnie zaokrąglonym kształcie chroniące sprzęt medyczny oraz personel.</w:t>
            </w:r>
          </w:p>
          <w:p w:rsidR="00575ABA" w:rsidRPr="00B00129" w:rsidRDefault="00575ABA" w:rsidP="00575ABA">
            <w:pPr>
              <w:pStyle w:val="Bezodstpw"/>
              <w:spacing w:before="60" w:after="60"/>
              <w:rPr>
                <w:sz w:val="20"/>
                <w:szCs w:val="20"/>
              </w:rPr>
            </w:pPr>
            <w:r w:rsidRPr="00B00129">
              <w:rPr>
                <w:sz w:val="20"/>
                <w:szCs w:val="20"/>
              </w:rPr>
              <w:t>Półka winna być o jednolitej, zwartej budowie, nie dopuszcza się półek w postaci blatów osadzonych na prowadnicach, ze względu na utrudnione utrzymanie czystości.</w:t>
            </w:r>
          </w:p>
          <w:p w:rsidR="00575ABA" w:rsidRPr="00B00129" w:rsidRDefault="00575ABA" w:rsidP="00575ABA">
            <w:pPr>
              <w:pStyle w:val="Bezodstpw"/>
              <w:spacing w:before="60" w:after="60"/>
              <w:rPr>
                <w:color w:val="000000"/>
                <w:sz w:val="20"/>
                <w:szCs w:val="20"/>
              </w:rPr>
            </w:pPr>
            <w:r w:rsidRPr="00B00129">
              <w:rPr>
                <w:sz w:val="20"/>
                <w:szCs w:val="20"/>
              </w:rPr>
              <w:t>Półka posiada płynną, bezstopniową  i nie wymagającą udziału serwisu regulacją położenia w pionie, z 2 stron szyny do zawieszenia sprzętu dodatkowego.</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5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386"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78"/>
              </w:numPr>
              <w:snapToGrid w:val="0"/>
              <w:spacing w:before="60" w:after="60" w:line="240" w:lineRule="auto"/>
              <w:ind w:left="113"/>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sz w:val="20"/>
                <w:szCs w:val="20"/>
              </w:rPr>
            </w:pPr>
            <w:r w:rsidRPr="00B00129">
              <w:rPr>
                <w:sz w:val="20"/>
                <w:szCs w:val="20"/>
              </w:rPr>
              <w:t>Konsola wyposażona w 1 szufladę.</w:t>
            </w:r>
          </w:p>
          <w:p w:rsidR="00575ABA" w:rsidRPr="00B00129" w:rsidRDefault="00575ABA" w:rsidP="00575ABA">
            <w:pPr>
              <w:pStyle w:val="Bezodstpw"/>
              <w:spacing w:before="60" w:after="60"/>
              <w:rPr>
                <w:color w:val="000000"/>
                <w:spacing w:val="-4"/>
                <w:sz w:val="20"/>
                <w:szCs w:val="20"/>
              </w:rPr>
            </w:pPr>
            <w:r w:rsidRPr="00B00129">
              <w:rPr>
                <w:sz w:val="20"/>
                <w:szCs w:val="20"/>
              </w:rPr>
              <w:lastRenderedPageBreak/>
              <w:t xml:space="preserve">Szuflada o wysokości min. 110 mm na drobny osprzęt medyczny montowana pod najniższą półką. Szuflada wyposażona w system </w:t>
            </w:r>
            <w:proofErr w:type="spellStart"/>
            <w:r w:rsidRPr="00B00129">
              <w:rPr>
                <w:sz w:val="20"/>
                <w:szCs w:val="20"/>
              </w:rPr>
              <w:t>samodomykający</w:t>
            </w:r>
            <w:proofErr w:type="spellEnd"/>
            <w:r w:rsidRPr="00B00129">
              <w:rPr>
                <w:sz w:val="20"/>
                <w:szCs w:val="20"/>
              </w:rPr>
              <w:t xml:space="preserve"> oraz gumową uszczelkę w celu zagwarantowania odpowiedniej szczelności zamknięcia. Szuflada musi posiadać możliwość pełnego wysuwu oraz całkowitego wyjęcia bez użycia dodatkowych narzędzi (w celu wyczyszczenia wnętrza), 1 szt.</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lastRenderedPageBreak/>
              <w:t>TAK</w:t>
            </w:r>
          </w:p>
        </w:tc>
        <w:tc>
          <w:tcPr>
            <w:tcW w:w="395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sz w:val="20"/>
                <w:szCs w:val="20"/>
              </w:rPr>
            </w:pPr>
          </w:p>
        </w:tc>
      </w:tr>
      <w:tr w:rsidR="00575ABA" w:rsidRPr="00F85DEB" w:rsidTr="00575ABA">
        <w:trPr>
          <w:trHeight w:val="332"/>
          <w:jc w:val="center"/>
        </w:trPr>
        <w:tc>
          <w:tcPr>
            <w:tcW w:w="386"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78"/>
              </w:numPr>
              <w:snapToGrid w:val="0"/>
              <w:spacing w:before="60" w:after="60" w:line="240" w:lineRule="auto"/>
              <w:ind w:left="113"/>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color w:val="000000"/>
                <w:sz w:val="20"/>
                <w:szCs w:val="20"/>
              </w:rPr>
            </w:pPr>
            <w:r w:rsidRPr="00B00129">
              <w:rPr>
                <w:color w:val="000000"/>
                <w:sz w:val="20"/>
                <w:szCs w:val="20"/>
              </w:rPr>
              <w:t>Wysokość konsoli kolumny max 600mm, szerokość max 280mm.</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5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386" w:type="dxa"/>
            <w:tcBorders>
              <w:left w:val="single" w:sz="4" w:space="0" w:color="000000"/>
              <w:right w:val="single" w:sz="4" w:space="0" w:color="auto"/>
            </w:tcBorders>
            <w:vAlign w:val="center"/>
          </w:tcPr>
          <w:p w:rsidR="00575ABA" w:rsidRPr="00F85DEB" w:rsidRDefault="00575ABA" w:rsidP="00B8553F">
            <w:pPr>
              <w:numPr>
                <w:ilvl w:val="0"/>
                <w:numId w:val="78"/>
              </w:numPr>
              <w:snapToGrid w:val="0"/>
              <w:spacing w:before="60" w:after="60" w:line="240" w:lineRule="auto"/>
              <w:ind w:left="113"/>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color w:val="000000"/>
                <w:sz w:val="20"/>
                <w:szCs w:val="20"/>
              </w:rPr>
            </w:pPr>
            <w:r w:rsidRPr="00B00129">
              <w:rPr>
                <w:sz w:val="20"/>
                <w:szCs w:val="20"/>
              </w:rPr>
              <w:t xml:space="preserve">Konsola o przekroju prostokąta. Ściany konsoli wg kolorystyki palety RAL (do wyboru przez </w:t>
            </w:r>
            <w:proofErr w:type="spellStart"/>
            <w:r w:rsidRPr="00B00129">
              <w:rPr>
                <w:sz w:val="20"/>
                <w:szCs w:val="20"/>
              </w:rPr>
              <w:t>Zamawiajacego</w:t>
            </w:r>
            <w:proofErr w:type="spellEnd"/>
            <w:r w:rsidRPr="00B00129">
              <w:rPr>
                <w:sz w:val="20"/>
                <w:szCs w:val="20"/>
              </w:rPr>
              <w:t xml:space="preserve"> przed podpisaniem umowy). Nie dopuszcza się frontowej i tylnej ściany konsoli wykonanej z aluminium anodowanego.</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5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sz w:val="20"/>
                <w:szCs w:val="20"/>
              </w:rPr>
            </w:pPr>
          </w:p>
        </w:tc>
      </w:tr>
      <w:tr w:rsidR="00575ABA" w:rsidRPr="00F85DEB" w:rsidTr="00575ABA">
        <w:trPr>
          <w:trHeight w:val="332"/>
          <w:jc w:val="center"/>
        </w:trPr>
        <w:tc>
          <w:tcPr>
            <w:tcW w:w="386"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78"/>
              </w:numPr>
              <w:snapToGrid w:val="0"/>
              <w:spacing w:before="60" w:after="60" w:line="240" w:lineRule="auto"/>
              <w:ind w:left="113"/>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spacing w:line="100" w:lineRule="atLeast"/>
              <w:rPr>
                <w:rFonts w:ascii="Times New Roman" w:hAnsi="Times New Roman"/>
                <w:b/>
                <w:sz w:val="20"/>
                <w:szCs w:val="20"/>
              </w:rPr>
            </w:pPr>
            <w:r w:rsidRPr="00B00129">
              <w:rPr>
                <w:rFonts w:ascii="Times New Roman" w:hAnsi="Times New Roman"/>
                <w:b/>
                <w:sz w:val="20"/>
                <w:szCs w:val="20"/>
              </w:rPr>
              <w:t>Informacje dodatkowe</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uppressAutoHyphens/>
              <w:spacing w:line="100" w:lineRule="atLeast"/>
              <w:jc w:val="center"/>
            </w:pPr>
          </w:p>
        </w:tc>
        <w:tc>
          <w:tcPr>
            <w:tcW w:w="395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386"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78"/>
              </w:numPr>
              <w:snapToGrid w:val="0"/>
              <w:spacing w:before="60" w:after="60" w:line="240" w:lineRule="auto"/>
              <w:ind w:left="113"/>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spacing w:line="100" w:lineRule="atLeast"/>
              <w:rPr>
                <w:rFonts w:ascii="Times New Roman" w:hAnsi="Times New Roman"/>
                <w:sz w:val="20"/>
                <w:szCs w:val="20"/>
              </w:rPr>
            </w:pPr>
            <w:r w:rsidRPr="00B00129">
              <w:rPr>
                <w:rFonts w:ascii="Times New Roman" w:hAnsi="Times New Roman"/>
                <w:sz w:val="20"/>
                <w:szCs w:val="20"/>
              </w:rPr>
              <w:t xml:space="preserve">Instrukcja obsługi w języku polskim 2 szt. </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line="100" w:lineRule="atLeast"/>
              <w:jc w:val="center"/>
              <w:rPr>
                <w:rFonts w:eastAsia="Arial Unicode MS"/>
              </w:rPr>
            </w:pPr>
            <w:r w:rsidRPr="00F85DEB">
              <w:rPr>
                <w:rFonts w:eastAsia="Arial Unicode MS"/>
              </w:rPr>
              <w:t>TAK</w:t>
            </w:r>
          </w:p>
        </w:tc>
        <w:tc>
          <w:tcPr>
            <w:tcW w:w="395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386"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78"/>
              </w:numPr>
              <w:snapToGrid w:val="0"/>
              <w:spacing w:before="60" w:after="60" w:line="240" w:lineRule="auto"/>
              <w:ind w:left="113"/>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spacing w:line="100" w:lineRule="atLeast"/>
              <w:rPr>
                <w:rFonts w:ascii="Times New Roman" w:hAnsi="Times New Roman"/>
                <w:sz w:val="20"/>
                <w:szCs w:val="20"/>
              </w:rPr>
            </w:pPr>
            <w:r w:rsidRPr="00B00129">
              <w:rPr>
                <w:rFonts w:ascii="Times New Roman" w:hAnsi="Times New Roman"/>
                <w:sz w:val="20"/>
                <w:szCs w:val="20"/>
              </w:rPr>
              <w:t>Szkolenie personelu z zakresu obsługi, mycia, dezynfekcji</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line="100" w:lineRule="atLeast"/>
              <w:jc w:val="center"/>
              <w:rPr>
                <w:rFonts w:eastAsia="Arial Unicode MS"/>
              </w:rPr>
            </w:pPr>
            <w:r w:rsidRPr="00F85DEB">
              <w:rPr>
                <w:rFonts w:eastAsia="Arial Unicode MS"/>
              </w:rPr>
              <w:t>TAK</w:t>
            </w:r>
          </w:p>
        </w:tc>
        <w:tc>
          <w:tcPr>
            <w:tcW w:w="395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386"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78"/>
              </w:numPr>
              <w:snapToGrid w:val="0"/>
              <w:spacing w:before="60" w:after="60" w:line="240" w:lineRule="auto"/>
              <w:ind w:left="113"/>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spacing w:line="100" w:lineRule="atLeast"/>
              <w:rPr>
                <w:rFonts w:ascii="Times New Roman" w:hAnsi="Times New Roman"/>
                <w:sz w:val="20"/>
                <w:szCs w:val="20"/>
              </w:rPr>
            </w:pPr>
            <w:r w:rsidRPr="00B00129">
              <w:rPr>
                <w:rFonts w:ascii="Times New Roman" w:hAnsi="Times New Roman"/>
                <w:sz w:val="20"/>
                <w:szCs w:val="20"/>
              </w:rPr>
              <w:t>Szkolenie pracowników z zakresu podstawowej konserwacji i obsługi</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line="100" w:lineRule="atLeast"/>
              <w:jc w:val="center"/>
              <w:rPr>
                <w:rFonts w:eastAsia="Arial Unicode MS"/>
              </w:rPr>
            </w:pPr>
            <w:r w:rsidRPr="00F85DEB">
              <w:rPr>
                <w:rFonts w:eastAsia="Arial Unicode MS"/>
              </w:rPr>
              <w:t>TAK</w:t>
            </w:r>
          </w:p>
        </w:tc>
        <w:tc>
          <w:tcPr>
            <w:tcW w:w="395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386"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78"/>
              </w:numPr>
              <w:snapToGrid w:val="0"/>
              <w:spacing w:before="60" w:after="60" w:line="240" w:lineRule="auto"/>
              <w:ind w:left="113"/>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8E545F">
            <w:pPr>
              <w:snapToGrid w:val="0"/>
              <w:rPr>
                <w:rFonts w:ascii="Times New Roman" w:hAnsi="Times New Roman"/>
                <w:sz w:val="20"/>
                <w:szCs w:val="20"/>
              </w:rPr>
            </w:pPr>
            <w:r w:rsidRPr="00B00129">
              <w:rPr>
                <w:rFonts w:ascii="Times New Roman" w:hAnsi="Times New Roman"/>
                <w:sz w:val="20"/>
                <w:szCs w:val="20"/>
              </w:rPr>
              <w:t xml:space="preserve">Okres gwarancji, liczony od daty podpisania ostatecznego protokółu odbioru urządzenia minimum </w:t>
            </w:r>
            <w:r w:rsidR="008E545F">
              <w:rPr>
                <w:rFonts w:ascii="Times New Roman" w:hAnsi="Times New Roman"/>
                <w:sz w:val="20"/>
                <w:szCs w:val="20"/>
              </w:rPr>
              <w:t>36</w:t>
            </w:r>
            <w:r w:rsidRPr="00B00129">
              <w:rPr>
                <w:rFonts w:ascii="Times New Roman" w:hAnsi="Times New Roman"/>
                <w:sz w:val="20"/>
                <w:szCs w:val="20"/>
              </w:rPr>
              <w:t xml:space="preserve"> miesi</w:t>
            </w:r>
            <w:r w:rsidR="008E545F">
              <w:rPr>
                <w:rFonts w:ascii="Times New Roman" w:hAnsi="Times New Roman"/>
                <w:sz w:val="20"/>
                <w:szCs w:val="20"/>
              </w:rPr>
              <w:t>ęcy</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line="100" w:lineRule="atLeast"/>
              <w:jc w:val="center"/>
              <w:rPr>
                <w:rFonts w:eastAsia="Arial Unicode MS"/>
              </w:rPr>
            </w:pPr>
            <w:r w:rsidRPr="00F85DEB">
              <w:rPr>
                <w:rFonts w:eastAsia="Arial Unicode MS"/>
              </w:rPr>
              <w:t>TAK</w:t>
            </w:r>
          </w:p>
        </w:tc>
        <w:tc>
          <w:tcPr>
            <w:tcW w:w="395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386"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78"/>
              </w:numPr>
              <w:snapToGrid w:val="0"/>
              <w:spacing w:before="60" w:after="60" w:line="240" w:lineRule="auto"/>
              <w:ind w:left="113"/>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 xml:space="preserve">Autoryzowane punkty serwisowe </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line="100" w:lineRule="atLeast"/>
              <w:jc w:val="center"/>
              <w:rPr>
                <w:rFonts w:eastAsia="Arial Unicode MS"/>
              </w:rPr>
            </w:pPr>
            <w:r w:rsidRPr="00F85DEB">
              <w:rPr>
                <w:rFonts w:eastAsia="Arial Unicode MS"/>
              </w:rPr>
              <w:t>TAK</w:t>
            </w:r>
          </w:p>
        </w:tc>
        <w:tc>
          <w:tcPr>
            <w:tcW w:w="395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386"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78"/>
              </w:numPr>
              <w:snapToGrid w:val="0"/>
              <w:spacing w:before="60" w:after="60" w:line="240" w:lineRule="auto"/>
              <w:ind w:left="113"/>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 xml:space="preserve">Dane teleadresowe i kontaktowe do autoryzowanych punktów serwisowych </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line="100" w:lineRule="atLeast"/>
              <w:jc w:val="center"/>
              <w:rPr>
                <w:rFonts w:eastAsia="Arial Unicode MS"/>
              </w:rPr>
            </w:pPr>
            <w:r w:rsidRPr="00F85DEB">
              <w:rPr>
                <w:rFonts w:eastAsia="Arial Unicode MS"/>
              </w:rPr>
              <w:t>TAK</w:t>
            </w:r>
          </w:p>
        </w:tc>
        <w:tc>
          <w:tcPr>
            <w:tcW w:w="3950" w:type="dxa"/>
            <w:tcBorders>
              <w:top w:val="single" w:sz="4" w:space="0" w:color="auto"/>
              <w:left w:val="single" w:sz="4" w:space="0" w:color="auto"/>
              <w:bottom w:val="single" w:sz="4" w:space="0" w:color="auto"/>
              <w:right w:val="single" w:sz="4" w:space="0" w:color="auto"/>
            </w:tcBorders>
          </w:tcPr>
          <w:p w:rsidR="00575ABA" w:rsidRPr="0030633F" w:rsidRDefault="00575ABA" w:rsidP="00575ABA">
            <w:pPr>
              <w:pStyle w:val="Tekstpodstawowy"/>
              <w:tabs>
                <w:tab w:val="left" w:pos="232"/>
                <w:tab w:val="left" w:pos="403"/>
                <w:tab w:val="left" w:pos="3434"/>
                <w:tab w:val="left" w:pos="3969"/>
                <w:tab w:val="left" w:pos="7422"/>
                <w:tab w:val="left" w:pos="7585"/>
                <w:tab w:val="right" w:pos="8958"/>
              </w:tabs>
              <w:ind w:right="28"/>
            </w:pPr>
          </w:p>
        </w:tc>
      </w:tr>
      <w:tr w:rsidR="00575ABA" w:rsidRPr="00F85DEB" w:rsidTr="00575ABA">
        <w:trPr>
          <w:trHeight w:val="332"/>
          <w:jc w:val="center"/>
        </w:trPr>
        <w:tc>
          <w:tcPr>
            <w:tcW w:w="386"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78"/>
              </w:numPr>
              <w:snapToGrid w:val="0"/>
              <w:spacing w:before="60" w:after="60" w:line="240" w:lineRule="auto"/>
              <w:ind w:left="113"/>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Liczba napraw gwarancyjnych uprawniających do wymiany urządzenia na nowe - max 3 naprawy tego samego podzespołu (z wyjątkiem uszkodzeń z winy użytkownika)</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line="100" w:lineRule="atLeast"/>
              <w:jc w:val="center"/>
              <w:rPr>
                <w:rFonts w:eastAsia="Arial Unicode MS"/>
              </w:rPr>
            </w:pPr>
            <w:r w:rsidRPr="00F85DEB">
              <w:rPr>
                <w:rFonts w:eastAsia="Arial Unicode MS"/>
              </w:rPr>
              <w:t>TAK</w:t>
            </w:r>
          </w:p>
        </w:tc>
        <w:tc>
          <w:tcPr>
            <w:tcW w:w="395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386"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78"/>
              </w:numPr>
              <w:snapToGrid w:val="0"/>
              <w:spacing w:before="60" w:after="60" w:line="240" w:lineRule="auto"/>
              <w:ind w:left="113"/>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Minimum 10-letni okres zagwarantowania dostępności części zamiennych od daty upływu terminu gwarancji</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jc w:val="center"/>
            </w:pPr>
            <w:r w:rsidRPr="00F85DEB">
              <w:t>TAK</w:t>
            </w:r>
          </w:p>
        </w:tc>
        <w:tc>
          <w:tcPr>
            <w:tcW w:w="395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386"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78"/>
              </w:numPr>
              <w:snapToGrid w:val="0"/>
              <w:spacing w:before="60" w:after="60" w:line="240" w:lineRule="auto"/>
              <w:ind w:left="113"/>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Urządzenia zgłoszone do Rejestru Wyrobów Medycznych</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jc w:val="center"/>
            </w:pPr>
            <w:r w:rsidRPr="00F85DEB">
              <w:t>TAK</w:t>
            </w:r>
          </w:p>
          <w:p w:rsidR="00575ABA" w:rsidRPr="00F85DEB" w:rsidRDefault="00575ABA" w:rsidP="00575ABA">
            <w:pPr>
              <w:snapToGrid w:val="0"/>
              <w:jc w:val="center"/>
            </w:pPr>
          </w:p>
        </w:tc>
        <w:tc>
          <w:tcPr>
            <w:tcW w:w="395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386"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78"/>
              </w:numPr>
              <w:snapToGrid w:val="0"/>
              <w:spacing w:before="60" w:after="60" w:line="240" w:lineRule="auto"/>
              <w:ind w:left="113"/>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Deklaracja zgodności ze znakiem CE.</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jc w:val="center"/>
            </w:pPr>
            <w:r w:rsidRPr="00F85DEB">
              <w:t>TAK</w:t>
            </w:r>
          </w:p>
          <w:p w:rsidR="00575ABA" w:rsidRPr="00F85DEB" w:rsidRDefault="00575ABA" w:rsidP="00575ABA">
            <w:pPr>
              <w:snapToGrid w:val="0"/>
              <w:jc w:val="center"/>
            </w:pPr>
            <w:r w:rsidRPr="00F85DEB">
              <w:t>dołączyć</w:t>
            </w:r>
          </w:p>
        </w:tc>
        <w:tc>
          <w:tcPr>
            <w:tcW w:w="395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386"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78"/>
              </w:numPr>
              <w:snapToGrid w:val="0"/>
              <w:spacing w:before="60" w:after="60" w:line="240" w:lineRule="auto"/>
              <w:ind w:left="113"/>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Karta katalogowa producenta, potwierdzająca wszystkie oferowane parametry.</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jc w:val="center"/>
            </w:pPr>
            <w:r w:rsidRPr="00F85DEB">
              <w:t>TAK</w:t>
            </w:r>
          </w:p>
          <w:p w:rsidR="00575ABA" w:rsidRPr="00F85DEB" w:rsidRDefault="00575ABA" w:rsidP="00575ABA">
            <w:pPr>
              <w:snapToGrid w:val="0"/>
              <w:jc w:val="center"/>
            </w:pPr>
            <w:r w:rsidRPr="00F85DEB">
              <w:t>dołączyć</w:t>
            </w:r>
          </w:p>
        </w:tc>
        <w:tc>
          <w:tcPr>
            <w:tcW w:w="395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386"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78"/>
              </w:numPr>
              <w:snapToGrid w:val="0"/>
              <w:spacing w:before="60" w:after="60" w:line="240" w:lineRule="auto"/>
              <w:ind w:left="113"/>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tcPr>
          <w:p w:rsidR="00575ABA" w:rsidRPr="00B00129" w:rsidRDefault="00575ABA" w:rsidP="00575ABA">
            <w:pPr>
              <w:pStyle w:val="Akapitzlist"/>
              <w:ind w:left="0"/>
              <w:rPr>
                <w:sz w:val="20"/>
              </w:rPr>
            </w:pPr>
            <w:r w:rsidRPr="00B00129">
              <w:rPr>
                <w:sz w:val="20"/>
              </w:rPr>
              <w:t>Czas trwania naprawy gwarancyjnej dla podzespołów dostępnych w kraju</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pStyle w:val="Akapitzlist"/>
              <w:ind w:left="0"/>
              <w:jc w:val="center"/>
              <w:rPr>
                <w:sz w:val="20"/>
              </w:rPr>
            </w:pPr>
            <w:r w:rsidRPr="00F85DEB">
              <w:rPr>
                <w:sz w:val="20"/>
              </w:rPr>
              <w:t>Max 3 dni</w:t>
            </w:r>
          </w:p>
        </w:tc>
        <w:tc>
          <w:tcPr>
            <w:tcW w:w="395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386"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78"/>
              </w:numPr>
              <w:snapToGrid w:val="0"/>
              <w:spacing w:before="60" w:after="60" w:line="240" w:lineRule="auto"/>
              <w:ind w:left="113"/>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tcPr>
          <w:p w:rsidR="00575ABA" w:rsidRPr="00B00129" w:rsidRDefault="00575ABA" w:rsidP="00575ABA">
            <w:pPr>
              <w:pStyle w:val="Akapitzlist"/>
              <w:ind w:left="0"/>
              <w:rPr>
                <w:sz w:val="20"/>
              </w:rPr>
            </w:pPr>
            <w:r w:rsidRPr="00B00129">
              <w:rPr>
                <w:sz w:val="20"/>
              </w:rPr>
              <w:t>Czas trwania naprawy gwarancyjnej dla podzespołów sprowadzanych z zagranicy</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pStyle w:val="Akapitzlist"/>
              <w:ind w:left="0"/>
              <w:jc w:val="center"/>
              <w:rPr>
                <w:sz w:val="20"/>
              </w:rPr>
            </w:pPr>
            <w:r w:rsidRPr="00F85DEB">
              <w:rPr>
                <w:sz w:val="20"/>
              </w:rPr>
              <w:t>Max 5 dni</w:t>
            </w:r>
          </w:p>
        </w:tc>
        <w:tc>
          <w:tcPr>
            <w:tcW w:w="395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386"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78"/>
              </w:numPr>
              <w:snapToGrid w:val="0"/>
              <w:spacing w:before="60" w:after="60" w:line="240" w:lineRule="auto"/>
              <w:ind w:left="113"/>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Wykonawca ponosi koszty przeglądów serwisowych wbudowanego i dostarczonego sprzętu w okresie gwarancji</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line="100" w:lineRule="atLeast"/>
              <w:jc w:val="center"/>
              <w:rPr>
                <w:rFonts w:eastAsia="Arial Unicode MS"/>
              </w:rPr>
            </w:pPr>
            <w:r w:rsidRPr="00F85DEB">
              <w:rPr>
                <w:rFonts w:eastAsia="Arial Unicode MS"/>
              </w:rPr>
              <w:t>Tak</w:t>
            </w:r>
          </w:p>
        </w:tc>
        <w:tc>
          <w:tcPr>
            <w:tcW w:w="395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386" w:type="dxa"/>
            <w:tcBorders>
              <w:left w:val="single" w:sz="4" w:space="0" w:color="000000"/>
              <w:right w:val="single" w:sz="4" w:space="0" w:color="auto"/>
            </w:tcBorders>
            <w:vAlign w:val="center"/>
          </w:tcPr>
          <w:p w:rsidR="00575ABA" w:rsidRPr="00F85DEB" w:rsidRDefault="00575ABA" w:rsidP="00B8553F">
            <w:pPr>
              <w:numPr>
                <w:ilvl w:val="0"/>
                <w:numId w:val="78"/>
              </w:numPr>
              <w:snapToGrid w:val="0"/>
              <w:spacing w:before="60" w:after="60" w:line="240" w:lineRule="auto"/>
              <w:ind w:left="113"/>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Wizualizacja oferowanego urządzenia z pełnym wyposażeniem – dostarczyć na płycie CD.</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pacing w:line="100" w:lineRule="atLeast"/>
              <w:jc w:val="center"/>
            </w:pPr>
            <w:r w:rsidRPr="00F85DEB">
              <w:t>TAK</w:t>
            </w:r>
          </w:p>
          <w:p w:rsidR="00575ABA" w:rsidRPr="00F85DEB" w:rsidRDefault="00575ABA" w:rsidP="00575ABA">
            <w:pPr>
              <w:suppressAutoHyphens/>
              <w:spacing w:line="100" w:lineRule="atLeast"/>
              <w:jc w:val="center"/>
            </w:pPr>
            <w:r w:rsidRPr="00F85DEB">
              <w:t>dołączyć</w:t>
            </w:r>
          </w:p>
        </w:tc>
        <w:tc>
          <w:tcPr>
            <w:tcW w:w="395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386" w:type="dxa"/>
            <w:tcBorders>
              <w:left w:val="single" w:sz="4" w:space="0" w:color="000000"/>
              <w:right w:val="single" w:sz="4" w:space="0" w:color="auto"/>
            </w:tcBorders>
            <w:vAlign w:val="center"/>
          </w:tcPr>
          <w:p w:rsidR="00575ABA" w:rsidRPr="00F85DEB" w:rsidRDefault="00575ABA" w:rsidP="00B8553F">
            <w:pPr>
              <w:numPr>
                <w:ilvl w:val="0"/>
                <w:numId w:val="78"/>
              </w:numPr>
              <w:snapToGrid w:val="0"/>
              <w:spacing w:before="60" w:after="60" w:line="240" w:lineRule="auto"/>
              <w:ind w:left="113"/>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Wartość brutto</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pacing w:line="100" w:lineRule="atLeast"/>
              <w:jc w:val="center"/>
            </w:pPr>
            <w:r>
              <w:t>PODAĆ</w:t>
            </w:r>
          </w:p>
        </w:tc>
        <w:tc>
          <w:tcPr>
            <w:tcW w:w="395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386"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78"/>
              </w:numPr>
              <w:snapToGrid w:val="0"/>
              <w:spacing w:before="60" w:after="60" w:line="240" w:lineRule="auto"/>
              <w:ind w:left="113"/>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Stawka VAT</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pacing w:line="100" w:lineRule="atLeast"/>
              <w:jc w:val="center"/>
            </w:pPr>
            <w:r>
              <w:t>PODAĆ</w:t>
            </w:r>
          </w:p>
        </w:tc>
        <w:tc>
          <w:tcPr>
            <w:tcW w:w="395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bl>
    <w:p w:rsidR="00575ABA" w:rsidRDefault="00575ABA" w:rsidP="00575ABA">
      <w:pPr>
        <w:ind w:right="-568"/>
        <w:rPr>
          <w:rFonts w:ascii="Cambria" w:hAnsi="Cambria"/>
        </w:rPr>
      </w:pPr>
    </w:p>
    <w:p w:rsidR="00575ABA" w:rsidRPr="00B10121" w:rsidRDefault="00575ABA" w:rsidP="00575ABA">
      <w:pPr>
        <w:ind w:right="-568"/>
        <w:rPr>
          <w:b/>
        </w:rPr>
      </w:pPr>
      <w:r w:rsidRPr="00B10121">
        <w:rPr>
          <w:b/>
        </w:rPr>
        <w:t xml:space="preserve">Powyższe warunki graniczne stanowią wymagania odcinające. Nie spełnienie nawet jednego z ww. wymagań spowoduje odrzucenie oferty. Brak opisu będzie traktowany jako brak danego parametru w oferowanym urządzeniu. </w:t>
      </w:r>
    </w:p>
    <w:p w:rsidR="00575ABA" w:rsidRPr="00B10121" w:rsidRDefault="00575ABA" w:rsidP="00575ABA">
      <w:pPr>
        <w:ind w:right="-568"/>
        <w:rPr>
          <w:b/>
        </w:rPr>
      </w:pPr>
      <w:r w:rsidRPr="00B10121">
        <w:rPr>
          <w:b/>
        </w:rPr>
        <w:t>Do oferty należy dołączyć materiały prospektowe potwierdzające spełnienie parametrów wymaganych.</w:t>
      </w:r>
    </w:p>
    <w:p w:rsidR="00575ABA" w:rsidRDefault="00575ABA" w:rsidP="00671AE9">
      <w:pPr>
        <w:ind w:right="-568"/>
        <w:rPr>
          <w:rFonts w:ascii="Cambria" w:hAnsi="Cambria"/>
        </w:rPr>
      </w:pPr>
      <w:r w:rsidRPr="00B10121">
        <w:rPr>
          <w:b/>
        </w:rPr>
        <w:t>Oświadczamy, że cechy techniczne i jakościowe urządzenia są zgodne z normatywami europejskimi (aprobatami technicznymi) obowiązującymi na terenie Polski.</w:t>
      </w:r>
      <w:r w:rsidR="00671AE9">
        <w:rPr>
          <w:b/>
        </w:rPr>
        <w:t xml:space="preserve"> </w:t>
      </w:r>
      <w:r>
        <w:rPr>
          <w:rFonts w:ascii="Cambria" w:hAnsi="Cambria"/>
        </w:rPr>
        <w:t xml:space="preserve">                                           </w:t>
      </w:r>
    </w:p>
    <w:p w:rsidR="00575ABA" w:rsidRDefault="00575ABA" w:rsidP="00575ABA">
      <w:pPr>
        <w:tabs>
          <w:tab w:val="left" w:pos="4140"/>
        </w:tabs>
        <w:jc w:val="center"/>
        <w:rPr>
          <w:rFonts w:ascii="Cambria" w:hAnsi="Cambria"/>
        </w:rPr>
      </w:pPr>
    </w:p>
    <w:p w:rsidR="00575ABA" w:rsidRDefault="00575ABA" w:rsidP="00575ABA">
      <w:pPr>
        <w:tabs>
          <w:tab w:val="left" w:pos="4140"/>
        </w:tabs>
        <w:jc w:val="center"/>
        <w:rPr>
          <w:rFonts w:ascii="Cambria" w:hAnsi="Cambria"/>
        </w:rPr>
      </w:pPr>
    </w:p>
    <w:p w:rsidR="00575ABA" w:rsidRDefault="00575ABA" w:rsidP="00575ABA">
      <w:pPr>
        <w:tabs>
          <w:tab w:val="left" w:pos="4140"/>
        </w:tabs>
        <w:jc w:val="center"/>
        <w:rPr>
          <w:rFonts w:ascii="Cambria" w:hAnsi="Cambria"/>
        </w:rPr>
      </w:pPr>
    </w:p>
    <w:p w:rsidR="00575ABA" w:rsidRPr="0073378F" w:rsidRDefault="00575ABA" w:rsidP="00575ABA">
      <w:pPr>
        <w:tabs>
          <w:tab w:val="left" w:pos="4140"/>
        </w:tabs>
        <w:jc w:val="center"/>
        <w:rPr>
          <w:rFonts w:ascii="Cambria" w:hAnsi="Cambria"/>
        </w:rPr>
      </w:pPr>
      <w:r>
        <w:rPr>
          <w:rFonts w:ascii="Cambria" w:hAnsi="Cambria"/>
        </w:rPr>
        <w:t xml:space="preserve">                                                                               . . . . . . . . . . . . . . . . . . . . . . . . . . . . . . . . . . . . . . . . . .</w:t>
      </w:r>
    </w:p>
    <w:p w:rsidR="00575ABA" w:rsidRPr="00DE4EB8" w:rsidRDefault="00575ABA" w:rsidP="00575ABA">
      <w:pPr>
        <w:tabs>
          <w:tab w:val="left" w:pos="4140"/>
        </w:tabs>
        <w:jc w:val="center"/>
        <w:rPr>
          <w:rFonts w:ascii="Cambria" w:hAnsi="Cambria" w:cs="Calibri"/>
        </w:rPr>
      </w:pPr>
      <w:r w:rsidRPr="0073378F">
        <w:rPr>
          <w:rFonts w:ascii="Cambria" w:hAnsi="Cambria"/>
          <w:i/>
        </w:rPr>
        <w:t xml:space="preserve">                                                                                podpis </w:t>
      </w:r>
      <w:r w:rsidR="00671AE9">
        <w:rPr>
          <w:rFonts w:ascii="Cambria" w:hAnsi="Cambria"/>
          <w:i/>
        </w:rPr>
        <w:t>wykonawcy</w:t>
      </w:r>
    </w:p>
    <w:p w:rsidR="00575ABA" w:rsidRPr="00F85DEB" w:rsidRDefault="00575ABA" w:rsidP="00575ABA">
      <w:pPr>
        <w:pStyle w:val="Tekstpodstawowy"/>
        <w:spacing w:line="360" w:lineRule="auto"/>
        <w:rPr>
          <w:rFonts w:eastAsia="Arial Unicode MS"/>
          <w:b/>
        </w:rPr>
      </w:pPr>
    </w:p>
    <w:p w:rsidR="00575ABA" w:rsidRDefault="00575ABA" w:rsidP="00575ABA">
      <w:pPr>
        <w:pStyle w:val="Tekstpodstawowy"/>
        <w:spacing w:line="360" w:lineRule="auto"/>
        <w:rPr>
          <w:b/>
          <w:bCs/>
        </w:rPr>
      </w:pPr>
      <w:r w:rsidRPr="00F85DEB">
        <w:rPr>
          <w:b/>
          <w:bCs/>
        </w:rPr>
        <w:tab/>
      </w:r>
      <w:r w:rsidRPr="00F85DEB">
        <w:rPr>
          <w:b/>
          <w:bCs/>
        </w:rPr>
        <w:tab/>
      </w:r>
      <w:r w:rsidRPr="00F85DEB">
        <w:rPr>
          <w:b/>
          <w:bCs/>
        </w:rPr>
        <w:tab/>
      </w:r>
      <w:r w:rsidRPr="00F85DEB">
        <w:rPr>
          <w:b/>
          <w:bCs/>
        </w:rPr>
        <w:tab/>
      </w:r>
      <w:r w:rsidRPr="00F85DEB">
        <w:rPr>
          <w:b/>
          <w:bCs/>
        </w:rPr>
        <w:tab/>
      </w:r>
    </w:p>
    <w:p w:rsidR="00575ABA" w:rsidRDefault="00575ABA" w:rsidP="00575ABA">
      <w:pPr>
        <w:pStyle w:val="Tekstpodstawowy"/>
        <w:spacing w:line="360" w:lineRule="auto"/>
        <w:rPr>
          <w:b/>
          <w:bCs/>
        </w:rPr>
      </w:pPr>
    </w:p>
    <w:p w:rsidR="00B00129" w:rsidRDefault="00B00129" w:rsidP="00575ABA">
      <w:pPr>
        <w:pStyle w:val="Tekstpodstawowy"/>
        <w:tabs>
          <w:tab w:val="left" w:pos="284"/>
        </w:tabs>
        <w:spacing w:line="360" w:lineRule="auto"/>
        <w:rPr>
          <w:bCs/>
          <w:color w:val="000000"/>
        </w:rPr>
      </w:pPr>
    </w:p>
    <w:p w:rsidR="00B00129" w:rsidRDefault="00B00129" w:rsidP="00575ABA">
      <w:pPr>
        <w:pStyle w:val="Tekstpodstawowy"/>
        <w:tabs>
          <w:tab w:val="left" w:pos="284"/>
        </w:tabs>
        <w:spacing w:line="360" w:lineRule="auto"/>
        <w:rPr>
          <w:bCs/>
          <w:color w:val="000000"/>
        </w:rPr>
      </w:pPr>
    </w:p>
    <w:p w:rsidR="00B00129" w:rsidRDefault="00B00129" w:rsidP="00575ABA">
      <w:pPr>
        <w:pStyle w:val="Tekstpodstawowy"/>
        <w:tabs>
          <w:tab w:val="left" w:pos="284"/>
        </w:tabs>
        <w:spacing w:line="360" w:lineRule="auto"/>
        <w:rPr>
          <w:bCs/>
          <w:color w:val="000000"/>
        </w:rPr>
      </w:pPr>
    </w:p>
    <w:p w:rsidR="00B00129" w:rsidRDefault="00B00129" w:rsidP="00575ABA">
      <w:pPr>
        <w:pStyle w:val="Tekstpodstawowy"/>
        <w:tabs>
          <w:tab w:val="left" w:pos="284"/>
        </w:tabs>
        <w:spacing w:line="360" w:lineRule="auto"/>
        <w:rPr>
          <w:bCs/>
          <w:color w:val="000000"/>
        </w:rPr>
      </w:pPr>
    </w:p>
    <w:p w:rsidR="00B00129" w:rsidRDefault="00B00129" w:rsidP="00575ABA">
      <w:pPr>
        <w:pStyle w:val="Tekstpodstawowy"/>
        <w:tabs>
          <w:tab w:val="left" w:pos="284"/>
        </w:tabs>
        <w:spacing w:line="360" w:lineRule="auto"/>
        <w:rPr>
          <w:bCs/>
          <w:color w:val="000000"/>
        </w:rPr>
      </w:pPr>
    </w:p>
    <w:p w:rsidR="00B00129" w:rsidRDefault="00B00129" w:rsidP="00575ABA">
      <w:pPr>
        <w:pStyle w:val="Tekstpodstawowy"/>
        <w:tabs>
          <w:tab w:val="left" w:pos="284"/>
        </w:tabs>
        <w:spacing w:line="360" w:lineRule="auto"/>
        <w:rPr>
          <w:bCs/>
          <w:color w:val="000000"/>
        </w:rPr>
      </w:pPr>
    </w:p>
    <w:p w:rsidR="00B00129" w:rsidRDefault="00B00129" w:rsidP="00575ABA">
      <w:pPr>
        <w:pStyle w:val="Tekstpodstawowy"/>
        <w:tabs>
          <w:tab w:val="left" w:pos="284"/>
        </w:tabs>
        <w:spacing w:line="360" w:lineRule="auto"/>
        <w:rPr>
          <w:bCs/>
          <w:color w:val="000000"/>
        </w:rPr>
      </w:pPr>
    </w:p>
    <w:p w:rsidR="00575ABA" w:rsidRPr="00F85DEB" w:rsidRDefault="00575ABA" w:rsidP="00575ABA">
      <w:pPr>
        <w:pStyle w:val="Tekstpodstawowy"/>
        <w:tabs>
          <w:tab w:val="left" w:pos="284"/>
        </w:tabs>
        <w:spacing w:line="360" w:lineRule="auto"/>
        <w:rPr>
          <w:bCs/>
          <w:color w:val="000000"/>
        </w:rPr>
      </w:pPr>
      <w:r w:rsidRPr="00F85DEB">
        <w:rPr>
          <w:bCs/>
          <w:color w:val="000000"/>
        </w:rPr>
        <w:lastRenderedPageBreak/>
        <w:t xml:space="preserve">Uwaga: jeżeli Wytwórca pochodzi spoza państwa członkowskiego, należy podać również nazwę i adres autoryzowanego przedstawiciela (art. 2 ust. 1 pkt. 20, pkt. 22, pkt. 45, art. 12 Ustawy z dnia 20.05.2010 o wyrobach medycznych ( Dz. U. z 2010 r. nr 107, poz. 679 ze </w:t>
      </w:r>
      <w:proofErr w:type="spellStart"/>
      <w:r w:rsidRPr="00F85DEB">
        <w:rPr>
          <w:bCs/>
          <w:color w:val="000000"/>
        </w:rPr>
        <w:t>zm</w:t>
      </w:r>
      <w:proofErr w:type="spellEnd"/>
      <w:r w:rsidRPr="00F85DEB">
        <w:rPr>
          <w:bCs/>
          <w:color w:val="000000"/>
        </w:rPr>
        <w:t>).</w:t>
      </w:r>
    </w:p>
    <w:p w:rsidR="00575ABA" w:rsidRPr="00F85DEB" w:rsidRDefault="00575ABA" w:rsidP="00575ABA">
      <w:pPr>
        <w:pStyle w:val="Tekstpodstawowy"/>
        <w:spacing w:before="60" w:after="60"/>
        <w:rPr>
          <w:rFonts w:eastAsia="Arial Unicode MS"/>
          <w:color w:val="000000"/>
        </w:rPr>
      </w:pPr>
    </w:p>
    <w:p w:rsidR="00575ABA" w:rsidRPr="00F85DEB" w:rsidRDefault="00575ABA" w:rsidP="00575ABA">
      <w:pPr>
        <w:pStyle w:val="Tekstpodstawowy"/>
        <w:spacing w:before="60" w:after="60"/>
        <w:jc w:val="center"/>
        <w:rPr>
          <w:rFonts w:eastAsia="Arial Unicode MS"/>
          <w:color w:val="000000"/>
        </w:rPr>
      </w:pPr>
      <w:r>
        <w:rPr>
          <w:rFonts w:eastAsia="Arial Unicode MS"/>
          <w:color w:val="000000"/>
        </w:rPr>
        <w:t>E</w:t>
      </w:r>
      <w:r w:rsidR="009D00C6">
        <w:rPr>
          <w:rFonts w:eastAsia="Arial Unicode MS"/>
          <w:color w:val="000000"/>
        </w:rPr>
        <w:t>. - Kolumna anestezjologiczno</w:t>
      </w:r>
      <w:r w:rsidRPr="00F85DEB">
        <w:rPr>
          <w:rFonts w:eastAsia="Arial Unicode MS"/>
          <w:color w:val="000000"/>
        </w:rPr>
        <w:t xml:space="preserve"> –</w:t>
      </w:r>
      <w:r w:rsidR="009D00C6">
        <w:rPr>
          <w:rFonts w:eastAsia="Arial Unicode MS"/>
          <w:color w:val="000000"/>
        </w:rPr>
        <w:t xml:space="preserve"> sufitowa </w:t>
      </w:r>
    </w:p>
    <w:p w:rsidR="00575ABA" w:rsidRPr="00F85DEB" w:rsidRDefault="00575ABA" w:rsidP="00575ABA">
      <w:pPr>
        <w:pStyle w:val="Tekstpodstawowy"/>
        <w:spacing w:before="60" w:after="60"/>
        <w:jc w:val="center"/>
        <w:rPr>
          <w:b/>
          <w:bCs/>
          <w:color w:val="000000"/>
        </w:rPr>
      </w:pPr>
    </w:p>
    <w:tbl>
      <w:tblPr>
        <w:tblW w:w="10661" w:type="dxa"/>
        <w:jc w:val="center"/>
        <w:tblInd w:w="-1346" w:type="dxa"/>
        <w:tblLayout w:type="fixed"/>
        <w:tblCellMar>
          <w:left w:w="70" w:type="dxa"/>
          <w:right w:w="70" w:type="dxa"/>
        </w:tblCellMar>
        <w:tblLook w:val="0000"/>
      </w:tblPr>
      <w:tblGrid>
        <w:gridCol w:w="370"/>
        <w:gridCol w:w="4961"/>
        <w:gridCol w:w="1418"/>
        <w:gridCol w:w="3912"/>
      </w:tblGrid>
      <w:tr w:rsidR="00575ABA" w:rsidRPr="00F85DEB" w:rsidTr="00575ABA">
        <w:trPr>
          <w:trHeight w:val="626"/>
          <w:jc w:val="center"/>
        </w:trPr>
        <w:tc>
          <w:tcPr>
            <w:tcW w:w="370"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pacing w:before="60" w:after="60"/>
              <w:jc w:val="center"/>
              <w:rPr>
                <w:rFonts w:eastAsia="Arial Unicode MS"/>
                <w:b/>
                <w:smallCaps/>
                <w:color w:val="000000"/>
              </w:rPr>
            </w:pPr>
            <w:r>
              <w:rPr>
                <w:rFonts w:eastAsia="Arial Unicode MS"/>
                <w:b/>
                <w:smallCaps/>
                <w:color w:val="000000"/>
              </w:rPr>
              <w:t>E</w:t>
            </w:r>
          </w:p>
        </w:tc>
        <w:tc>
          <w:tcPr>
            <w:tcW w:w="10291" w:type="dxa"/>
            <w:gridSpan w:val="3"/>
            <w:tcBorders>
              <w:top w:val="single" w:sz="4" w:space="0" w:color="auto"/>
              <w:left w:val="single" w:sz="4" w:space="0" w:color="auto"/>
              <w:bottom w:val="single" w:sz="4" w:space="0" w:color="auto"/>
              <w:right w:val="single" w:sz="4" w:space="0" w:color="auto"/>
            </w:tcBorders>
            <w:vAlign w:val="center"/>
          </w:tcPr>
          <w:p w:rsidR="00575ABA" w:rsidRPr="00F85DEB" w:rsidRDefault="009D00C6" w:rsidP="00575ABA">
            <w:pPr>
              <w:spacing w:before="60" w:after="60"/>
              <w:jc w:val="center"/>
              <w:rPr>
                <w:rFonts w:eastAsia="Arial Unicode MS"/>
                <w:b/>
                <w:smallCaps/>
                <w:color w:val="000000"/>
              </w:rPr>
            </w:pPr>
            <w:r>
              <w:rPr>
                <w:rFonts w:eastAsia="Arial Unicode MS"/>
                <w:b/>
                <w:smallCaps/>
                <w:color w:val="000000"/>
              </w:rPr>
              <w:t xml:space="preserve">Kolumna anestezjologiczno - Sufitowa </w:t>
            </w:r>
            <w:r w:rsidR="00575ABA" w:rsidRPr="00F85DEB">
              <w:rPr>
                <w:rFonts w:eastAsia="Arial Unicode MS"/>
                <w:b/>
                <w:smallCaps/>
                <w:color w:val="000000"/>
              </w:rPr>
              <w:t xml:space="preserve"> – 1 szt. </w:t>
            </w:r>
          </w:p>
        </w:tc>
      </w:tr>
      <w:tr w:rsidR="00575ABA" w:rsidRPr="00F85DEB" w:rsidTr="00575ABA">
        <w:trPr>
          <w:trHeight w:val="626"/>
          <w:jc w:val="center"/>
        </w:trPr>
        <w:tc>
          <w:tcPr>
            <w:tcW w:w="10661" w:type="dxa"/>
            <w:gridSpan w:val="4"/>
            <w:tcBorders>
              <w:left w:val="single" w:sz="4" w:space="0" w:color="000000"/>
              <w:bottom w:val="single" w:sz="4" w:space="0" w:color="auto"/>
              <w:right w:val="single" w:sz="4" w:space="0" w:color="000000"/>
            </w:tcBorders>
            <w:vAlign w:val="center"/>
          </w:tcPr>
          <w:p w:rsidR="00575ABA" w:rsidRPr="0030633F" w:rsidRDefault="00575ABA" w:rsidP="00575ABA">
            <w:pPr>
              <w:pStyle w:val="Nagwek3"/>
              <w:tabs>
                <w:tab w:val="left" w:pos="0"/>
              </w:tabs>
              <w:spacing w:before="60" w:after="60"/>
              <w:jc w:val="both"/>
              <w:rPr>
                <w:rFonts w:eastAsia="Arial Unicode MS"/>
                <w:color w:val="000000"/>
              </w:rPr>
            </w:pPr>
          </w:p>
          <w:p w:rsidR="00575ABA" w:rsidRPr="0030633F" w:rsidRDefault="00575ABA" w:rsidP="00575ABA">
            <w:pPr>
              <w:pStyle w:val="Nagwek3"/>
              <w:tabs>
                <w:tab w:val="left" w:pos="0"/>
              </w:tabs>
              <w:spacing w:before="60" w:after="60"/>
              <w:jc w:val="both"/>
              <w:rPr>
                <w:rFonts w:eastAsia="Arial Unicode MS"/>
                <w:color w:val="000000"/>
              </w:rPr>
            </w:pPr>
            <w:r w:rsidRPr="0030633F">
              <w:rPr>
                <w:rFonts w:eastAsia="Arial Unicode MS"/>
                <w:color w:val="000000"/>
              </w:rPr>
              <w:t xml:space="preserve">Typ: ________________   Model:  ____________________________ Rok produkcji:  </w:t>
            </w:r>
          </w:p>
          <w:p w:rsidR="00575ABA" w:rsidRPr="0030633F" w:rsidRDefault="00575ABA" w:rsidP="00575ABA">
            <w:pPr>
              <w:pStyle w:val="Nagwek3"/>
              <w:tabs>
                <w:tab w:val="left" w:pos="0"/>
              </w:tabs>
              <w:spacing w:before="60" w:after="60"/>
              <w:jc w:val="both"/>
              <w:rPr>
                <w:rFonts w:eastAsia="Arial Unicode MS"/>
                <w:color w:val="000000"/>
              </w:rPr>
            </w:pPr>
          </w:p>
          <w:p w:rsidR="00575ABA" w:rsidRPr="0030633F" w:rsidRDefault="00575ABA" w:rsidP="00575ABA">
            <w:pPr>
              <w:pStyle w:val="Nagwek3"/>
              <w:tabs>
                <w:tab w:val="left" w:pos="0"/>
              </w:tabs>
              <w:spacing w:before="60" w:after="60"/>
              <w:jc w:val="both"/>
              <w:rPr>
                <w:rFonts w:eastAsia="Arial Unicode MS"/>
                <w:color w:val="000000"/>
              </w:rPr>
            </w:pPr>
            <w:r w:rsidRPr="0030633F">
              <w:rPr>
                <w:rFonts w:eastAsia="Arial Unicode MS"/>
                <w:color w:val="000000"/>
              </w:rPr>
              <w:t>Wytwórca: _____________________________ Kraj Wytwórcy: ______________________</w:t>
            </w:r>
          </w:p>
          <w:p w:rsidR="00575ABA" w:rsidRPr="00F85DEB" w:rsidRDefault="00575ABA" w:rsidP="00575ABA">
            <w:pPr>
              <w:rPr>
                <w:rFonts w:eastAsia="Arial Unicode MS"/>
              </w:rPr>
            </w:pPr>
          </w:p>
          <w:p w:rsidR="00575ABA" w:rsidRPr="00F85DEB" w:rsidRDefault="00575ABA" w:rsidP="00575ABA">
            <w:pPr>
              <w:rPr>
                <w:rFonts w:eastAsia="Arial Unicode MS"/>
                <w:b/>
              </w:rPr>
            </w:pPr>
            <w:r w:rsidRPr="00F85DEB">
              <w:rPr>
                <w:rFonts w:eastAsia="Arial Unicode MS"/>
                <w:b/>
              </w:rPr>
              <w:t>Autoryzowany przedstawiciel: _______________________________________________________\</w:t>
            </w:r>
          </w:p>
          <w:p w:rsidR="00575ABA" w:rsidRPr="00F85DEB" w:rsidRDefault="00575ABA" w:rsidP="00575ABA">
            <w:pPr>
              <w:rPr>
                <w:rFonts w:eastAsia="Arial Unicode MS"/>
                <w:b/>
              </w:rPr>
            </w:pPr>
          </w:p>
          <w:p w:rsidR="00575ABA" w:rsidRPr="00F85DEB" w:rsidRDefault="00575ABA" w:rsidP="00575ABA">
            <w:pPr>
              <w:rPr>
                <w:rFonts w:eastAsia="Arial Unicode MS"/>
              </w:rPr>
            </w:pPr>
          </w:p>
          <w:p w:rsidR="00575ABA" w:rsidRPr="0030633F" w:rsidRDefault="00575ABA" w:rsidP="00575ABA">
            <w:pPr>
              <w:pStyle w:val="Tekstpodstawowy"/>
              <w:spacing w:line="360" w:lineRule="auto"/>
              <w:rPr>
                <w:rFonts w:eastAsia="Arial Unicode MS"/>
                <w:b/>
                <w:u w:val="single"/>
              </w:rPr>
            </w:pPr>
            <w:r w:rsidRPr="0030633F">
              <w:rPr>
                <w:rFonts w:eastAsia="Arial Unicode MS"/>
                <w:b/>
                <w:u w:val="single"/>
              </w:rPr>
              <w:t>Wykaz użytkowników urządzeń:</w:t>
            </w:r>
          </w:p>
          <w:p w:rsidR="00575ABA" w:rsidRPr="0030633F" w:rsidRDefault="00575ABA" w:rsidP="00575ABA">
            <w:pPr>
              <w:pStyle w:val="Tekstpodstawowy"/>
              <w:spacing w:line="360" w:lineRule="auto"/>
              <w:rPr>
                <w:rFonts w:eastAsia="Arial Unicode MS"/>
                <w:b/>
              </w:rPr>
            </w:pPr>
            <w:r w:rsidRPr="0030633F">
              <w:rPr>
                <w:rFonts w:eastAsia="Arial Unicode MS"/>
                <w:b/>
              </w:rPr>
              <w:t>3/58 - sala operacyjna – zespół porodowy</w:t>
            </w:r>
          </w:p>
        </w:tc>
      </w:tr>
      <w:tr w:rsidR="00575ABA" w:rsidRPr="00F85DEB" w:rsidTr="00575ABA">
        <w:trPr>
          <w:trHeight w:val="332"/>
          <w:jc w:val="center"/>
        </w:trPr>
        <w:tc>
          <w:tcPr>
            <w:tcW w:w="370"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before="60" w:after="60"/>
              <w:jc w:val="center"/>
              <w:rPr>
                <w:rFonts w:eastAsia="Arial Unicode MS"/>
                <w:b/>
                <w:bCs/>
                <w:color w:val="000000"/>
              </w:rPr>
            </w:pPr>
            <w:r w:rsidRPr="00F85DEB">
              <w:rPr>
                <w:rFonts w:eastAsia="Arial Unicode MS"/>
                <w:b/>
                <w:bCs/>
                <w:color w:val="000000"/>
              </w:rPr>
              <w:t>Lp.</w:t>
            </w: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before="60" w:after="60"/>
              <w:jc w:val="center"/>
              <w:rPr>
                <w:rFonts w:eastAsia="Arial Unicode MS"/>
                <w:b/>
                <w:bCs/>
                <w:color w:val="000000"/>
              </w:rPr>
            </w:pPr>
            <w:r w:rsidRPr="00F85DEB">
              <w:rPr>
                <w:rFonts w:eastAsia="Arial Unicode MS"/>
                <w:b/>
                <w:bCs/>
                <w:color w:val="000000"/>
              </w:rPr>
              <w:t>Opis wymaganego parametru:</w:t>
            </w:r>
          </w:p>
        </w:tc>
        <w:tc>
          <w:tcPr>
            <w:tcW w:w="1418"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snapToGrid w:val="0"/>
              <w:spacing w:before="60" w:after="60"/>
              <w:jc w:val="center"/>
              <w:rPr>
                <w:rFonts w:eastAsia="Arial Unicode MS"/>
                <w:b/>
                <w:bCs/>
                <w:color w:val="000000"/>
              </w:rPr>
            </w:pPr>
          </w:p>
        </w:tc>
        <w:tc>
          <w:tcPr>
            <w:tcW w:w="3912"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snapToGrid w:val="0"/>
              <w:spacing w:before="60" w:after="60"/>
              <w:jc w:val="center"/>
              <w:rPr>
                <w:rFonts w:eastAsia="Arial Unicode MS"/>
                <w:b/>
                <w:bCs/>
                <w:color w:val="000000"/>
              </w:rPr>
            </w:pPr>
          </w:p>
        </w:tc>
      </w:tr>
      <w:tr w:rsidR="00575ABA" w:rsidRPr="00F85DEB" w:rsidTr="00575ABA">
        <w:trPr>
          <w:trHeight w:val="332"/>
          <w:jc w:val="center"/>
        </w:trPr>
        <w:tc>
          <w:tcPr>
            <w:tcW w:w="370"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2"/>
              </w:numPr>
              <w:snapToGrid w:val="0"/>
              <w:spacing w:before="60" w:after="60" w:line="240" w:lineRule="auto"/>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color w:val="000000"/>
                <w:sz w:val="20"/>
                <w:szCs w:val="20"/>
              </w:rPr>
            </w:pPr>
            <w:r w:rsidRPr="00B00129">
              <w:rPr>
                <w:color w:val="000000"/>
                <w:sz w:val="20"/>
                <w:szCs w:val="20"/>
              </w:rPr>
              <w:t xml:space="preserve">Sufitowa jednostka anestezjologiczna – urządzenie zakwalifikowane do wyrobów medycznych klasy </w:t>
            </w:r>
            <w:proofErr w:type="spellStart"/>
            <w:r w:rsidRPr="00B00129">
              <w:rPr>
                <w:color w:val="000000"/>
                <w:sz w:val="20"/>
                <w:szCs w:val="20"/>
              </w:rPr>
              <w:t>IIb</w:t>
            </w:r>
            <w:proofErr w:type="spellEnd"/>
            <w:r w:rsidRPr="00B00129">
              <w:rPr>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12"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370"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2"/>
              </w:numPr>
              <w:snapToGrid w:val="0"/>
              <w:spacing w:before="60" w:after="60" w:line="240" w:lineRule="auto"/>
              <w:ind w:left="113"/>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color w:val="000000"/>
                <w:sz w:val="20"/>
                <w:szCs w:val="20"/>
              </w:rPr>
            </w:pPr>
            <w:r w:rsidRPr="00B00129">
              <w:rPr>
                <w:color w:val="000000"/>
                <w:sz w:val="20"/>
                <w:szCs w:val="20"/>
              </w:rPr>
              <w:t>Urządzenie powinno być łatwe w utrzymaniu czystości – gładkie powierzchnie bez wystających elementów obudowy, widocznych śrub, ostrych krawędzi i kantów.</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12"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370"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2"/>
              </w:numPr>
              <w:snapToGrid w:val="0"/>
              <w:spacing w:before="60" w:after="60" w:line="240" w:lineRule="auto"/>
              <w:ind w:left="113"/>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color w:val="000000"/>
                <w:sz w:val="20"/>
                <w:szCs w:val="20"/>
              </w:rPr>
            </w:pPr>
            <w:r w:rsidRPr="00B00129">
              <w:rPr>
                <w:color w:val="000000"/>
                <w:sz w:val="20"/>
                <w:szCs w:val="20"/>
              </w:rPr>
              <w:t>Zestaw przyłączy elektryczno-gazowych na płycie stropowej mocowanych na sztywny lut do systemu szybkozłączy. Obudowa stropowa dopasowana do rusztu sufitu podwieszonego.</w:t>
            </w:r>
          </w:p>
          <w:p w:rsidR="00575ABA" w:rsidRPr="00B00129" w:rsidRDefault="00575ABA" w:rsidP="00575ABA">
            <w:pPr>
              <w:pStyle w:val="Bezodstpw"/>
              <w:spacing w:before="60" w:after="60"/>
              <w:rPr>
                <w:color w:val="000000"/>
                <w:sz w:val="20"/>
                <w:szCs w:val="20"/>
              </w:rPr>
            </w:pPr>
            <w:r w:rsidRPr="00B00129">
              <w:rPr>
                <w:sz w:val="20"/>
                <w:szCs w:val="20"/>
              </w:rPr>
              <w:t>Interfejsowa płyta sufitowa wyposażona w elektryczną i gazową listwę zasilającą. Listwy winny posiadać niezbędne kostki, zawory, serwisowe gwarantujące odcięcie zasilania gazowego kolumny w przypadku ewentualnej usterki lub celach serwisowych.</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12"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370"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2"/>
              </w:numPr>
              <w:snapToGrid w:val="0"/>
              <w:spacing w:before="60" w:after="60" w:line="240" w:lineRule="auto"/>
              <w:ind w:left="113"/>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color w:val="000000"/>
                <w:sz w:val="20"/>
                <w:szCs w:val="20"/>
              </w:rPr>
            </w:pPr>
            <w:r w:rsidRPr="00B00129">
              <w:rPr>
                <w:color w:val="000000"/>
                <w:sz w:val="20"/>
                <w:szCs w:val="20"/>
              </w:rPr>
              <w:t xml:space="preserve">Zawieszenie kolumny: płyta stropowa wraz z płytą połączeń gazowo-elektrycznych i kwadratową, stropową maskownicą. Przyłącza gazów medycznych na </w:t>
            </w:r>
            <w:proofErr w:type="spellStart"/>
            <w:r w:rsidRPr="00B00129">
              <w:rPr>
                <w:color w:val="000000"/>
                <w:sz w:val="20"/>
                <w:szCs w:val="20"/>
              </w:rPr>
              <w:t>szybkozłączkach</w:t>
            </w:r>
            <w:proofErr w:type="spellEnd"/>
            <w:r w:rsidRPr="00B00129">
              <w:rPr>
                <w:color w:val="000000"/>
                <w:sz w:val="20"/>
                <w:szCs w:val="20"/>
              </w:rPr>
              <w:t xml:space="preserve"> lutowanych do przewodów instalacji szpitalnej.</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12"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370"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2"/>
              </w:numPr>
              <w:snapToGrid w:val="0"/>
              <w:spacing w:before="60" w:after="60" w:line="240" w:lineRule="auto"/>
              <w:ind w:left="113"/>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color w:val="000000"/>
                <w:sz w:val="20"/>
                <w:szCs w:val="20"/>
              </w:rPr>
            </w:pPr>
            <w:r w:rsidRPr="00B00129">
              <w:rPr>
                <w:color w:val="000000"/>
                <w:sz w:val="20"/>
                <w:szCs w:val="20"/>
              </w:rPr>
              <w:t xml:space="preserve">Kolumna dwuramienna o długości ramion: </w:t>
            </w:r>
          </w:p>
          <w:p w:rsidR="00575ABA" w:rsidRPr="00B00129" w:rsidRDefault="00575ABA" w:rsidP="00575ABA">
            <w:pPr>
              <w:pStyle w:val="Bezodstpw"/>
              <w:spacing w:before="60" w:after="60"/>
              <w:rPr>
                <w:color w:val="000000"/>
                <w:sz w:val="20"/>
                <w:szCs w:val="20"/>
              </w:rPr>
            </w:pPr>
            <w:r w:rsidRPr="00B00129">
              <w:rPr>
                <w:color w:val="000000"/>
                <w:sz w:val="20"/>
                <w:szCs w:val="20"/>
              </w:rPr>
              <w:t>pierwsze ramie  - 600 mm ±5%.</w:t>
            </w:r>
          </w:p>
          <w:p w:rsidR="00575ABA" w:rsidRPr="00B00129" w:rsidRDefault="00575ABA" w:rsidP="00575ABA">
            <w:pPr>
              <w:pStyle w:val="Bezodstpw"/>
              <w:spacing w:before="60" w:after="60"/>
              <w:rPr>
                <w:color w:val="000000"/>
                <w:sz w:val="20"/>
                <w:szCs w:val="20"/>
              </w:rPr>
            </w:pPr>
            <w:r w:rsidRPr="00B00129">
              <w:rPr>
                <w:color w:val="000000"/>
                <w:sz w:val="20"/>
                <w:szCs w:val="20"/>
              </w:rPr>
              <w:t>drugie ramie  - 800 mm ±5 %.</w:t>
            </w:r>
          </w:p>
          <w:p w:rsidR="00575ABA" w:rsidRPr="00B00129" w:rsidRDefault="00575ABA" w:rsidP="00575ABA">
            <w:pPr>
              <w:pStyle w:val="Bezodstpw"/>
              <w:spacing w:before="60" w:after="60"/>
              <w:rPr>
                <w:color w:val="000000"/>
                <w:sz w:val="20"/>
                <w:szCs w:val="20"/>
                <w:vertAlign w:val="superscript"/>
              </w:rPr>
            </w:pPr>
            <w:r w:rsidRPr="00B00129">
              <w:rPr>
                <w:color w:val="000000"/>
                <w:spacing w:val="-4"/>
                <w:sz w:val="20"/>
                <w:szCs w:val="20"/>
              </w:rPr>
              <w:t>Kąt obrotu każdego przegubu i głowicy min. 330° .  Możliwość ograniczania kąta obrotu ramion co 12°</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12"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370"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2"/>
              </w:numPr>
              <w:snapToGrid w:val="0"/>
              <w:spacing w:before="60" w:after="60" w:line="240" w:lineRule="auto"/>
              <w:ind w:left="113"/>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color w:val="000000"/>
                <w:sz w:val="20"/>
                <w:szCs w:val="20"/>
              </w:rPr>
            </w:pPr>
            <w:r w:rsidRPr="00B00129">
              <w:rPr>
                <w:color w:val="000000"/>
                <w:sz w:val="20"/>
                <w:szCs w:val="20"/>
              </w:rPr>
              <w:t>Obciążenie kolumny sprzętem zamocowanym do konsoli, ustawionym na półce wraz z systemem ramion infuzyjnych: min. 180 kg.</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12"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370"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2"/>
              </w:numPr>
              <w:snapToGrid w:val="0"/>
              <w:spacing w:before="60" w:after="60" w:line="240" w:lineRule="auto"/>
              <w:ind w:left="113"/>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color w:val="000000"/>
                <w:spacing w:val="-4"/>
                <w:sz w:val="20"/>
                <w:szCs w:val="20"/>
              </w:rPr>
            </w:pPr>
            <w:r w:rsidRPr="00B00129">
              <w:rPr>
                <w:color w:val="000000"/>
                <w:spacing w:val="-4"/>
                <w:sz w:val="20"/>
                <w:szCs w:val="20"/>
              </w:rPr>
              <w:t>Wszystkie trzy przeguby ramion wyposażone w hamulce mechaniczne cierne oraz hamulce mechaniczne sterowane pneumatycznie  Konstrukcja hamulców musi zapewniać stabilne zatrzymanie kolumny w przypadku braku sprężonego powietrza musi jednak umożliwiać też poruszenie kolumną w takiej sytuacji przy użyciu zwiększonej siły manewrowania (opór hamulców musi mieć możliwość regulacji serwisowej).</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12"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pacing w:val="-4"/>
                <w:sz w:val="20"/>
                <w:szCs w:val="20"/>
              </w:rPr>
            </w:pPr>
          </w:p>
        </w:tc>
      </w:tr>
      <w:tr w:rsidR="00575ABA" w:rsidRPr="00F85DEB" w:rsidTr="00575ABA">
        <w:trPr>
          <w:trHeight w:val="332"/>
          <w:jc w:val="center"/>
        </w:trPr>
        <w:tc>
          <w:tcPr>
            <w:tcW w:w="370" w:type="dxa"/>
            <w:tcBorders>
              <w:top w:val="single" w:sz="4" w:space="0" w:color="auto"/>
              <w:left w:val="single" w:sz="4" w:space="0" w:color="000000"/>
              <w:bottom w:val="single" w:sz="4" w:space="0" w:color="auto"/>
              <w:right w:val="single" w:sz="4" w:space="0" w:color="auto"/>
            </w:tcBorders>
            <w:vAlign w:val="center"/>
          </w:tcPr>
          <w:p w:rsidR="00575ABA" w:rsidRPr="00F85DEB" w:rsidRDefault="00575ABA" w:rsidP="00B8553F">
            <w:pPr>
              <w:numPr>
                <w:ilvl w:val="0"/>
                <w:numId w:val="82"/>
              </w:numPr>
              <w:snapToGrid w:val="0"/>
              <w:spacing w:before="60" w:after="60" w:line="240" w:lineRule="auto"/>
              <w:ind w:left="113"/>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pacing w:line="100" w:lineRule="atLeast"/>
              <w:rPr>
                <w:rFonts w:ascii="Times New Roman" w:hAnsi="Times New Roman"/>
                <w:sz w:val="20"/>
                <w:szCs w:val="20"/>
              </w:rPr>
            </w:pPr>
            <w:r w:rsidRPr="00B00129">
              <w:rPr>
                <w:rFonts w:ascii="Times New Roman" w:hAnsi="Times New Roman"/>
                <w:color w:val="000000"/>
                <w:sz w:val="20"/>
                <w:szCs w:val="20"/>
              </w:rPr>
              <w:t xml:space="preserve">Sterowanie hamulcami pneumatycznymi musi odbywać się za pomocą manipulatora trwale połączonego z półką. Manipulator w formie dwuręcznego uchwytu, na frontowej krawędzi półki, zawierającego w sobie wyraźnie oznaczone przyciski sterownicze przegubów.  </w:t>
            </w:r>
            <w:r w:rsidRPr="00B00129">
              <w:rPr>
                <w:rFonts w:ascii="Times New Roman" w:hAnsi="Times New Roman"/>
                <w:sz w:val="20"/>
                <w:szCs w:val="20"/>
              </w:rPr>
              <w:t xml:space="preserve">Ramiona wysięgnika i przyciski zwalniające hamulce oznaczone kolorami w sposób ułatwiający obsługę kolumny: przycisk i obsługiwane przez ten przycisk ramię oznaczone takim samym kolorem (innym niż drugi przycisk i drugie ramię). </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12"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spacing w:line="100" w:lineRule="atLeast"/>
              <w:rPr>
                <w:color w:val="000000"/>
              </w:rPr>
            </w:pPr>
          </w:p>
        </w:tc>
      </w:tr>
      <w:tr w:rsidR="00575ABA" w:rsidRPr="00F85DEB" w:rsidTr="00575ABA">
        <w:trPr>
          <w:trHeight w:val="332"/>
          <w:jc w:val="center"/>
        </w:trPr>
        <w:tc>
          <w:tcPr>
            <w:tcW w:w="370"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2"/>
              </w:numPr>
              <w:snapToGrid w:val="0"/>
              <w:spacing w:before="60" w:after="60" w:line="240" w:lineRule="auto"/>
              <w:ind w:left="113"/>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color w:val="000000"/>
                <w:sz w:val="20"/>
                <w:szCs w:val="20"/>
              </w:rPr>
            </w:pPr>
            <w:r w:rsidRPr="00B00129">
              <w:rPr>
                <w:color w:val="000000"/>
                <w:sz w:val="20"/>
                <w:szCs w:val="20"/>
              </w:rPr>
              <w:t xml:space="preserve">Punkty poboru </w:t>
            </w:r>
            <w:r w:rsidRPr="00B00129">
              <w:rPr>
                <w:sz w:val="20"/>
                <w:szCs w:val="20"/>
              </w:rPr>
              <w:t>medycznych w standardzie AGA w okrągłych modułach:</w:t>
            </w:r>
          </w:p>
          <w:p w:rsidR="00575ABA" w:rsidRPr="00B00129" w:rsidRDefault="00575ABA" w:rsidP="00575ABA">
            <w:pPr>
              <w:pStyle w:val="Bezodstpw"/>
              <w:spacing w:before="60" w:after="60"/>
              <w:rPr>
                <w:color w:val="000000"/>
                <w:sz w:val="20"/>
                <w:szCs w:val="20"/>
              </w:rPr>
            </w:pPr>
            <w:r w:rsidRPr="00B00129">
              <w:rPr>
                <w:color w:val="000000"/>
                <w:sz w:val="20"/>
                <w:szCs w:val="20"/>
              </w:rPr>
              <w:t>2 x AIR – sprężone powietrze</w:t>
            </w:r>
          </w:p>
          <w:p w:rsidR="00575ABA" w:rsidRPr="00B00129" w:rsidRDefault="00575ABA" w:rsidP="00575ABA">
            <w:pPr>
              <w:pStyle w:val="Bezodstpw"/>
              <w:spacing w:before="60" w:after="60"/>
              <w:rPr>
                <w:color w:val="000000"/>
                <w:sz w:val="20"/>
                <w:szCs w:val="20"/>
              </w:rPr>
            </w:pPr>
            <w:r w:rsidRPr="00B00129">
              <w:rPr>
                <w:color w:val="000000"/>
                <w:sz w:val="20"/>
                <w:szCs w:val="20"/>
              </w:rPr>
              <w:t>2 x O2 – tlen</w:t>
            </w:r>
          </w:p>
          <w:p w:rsidR="00575ABA" w:rsidRPr="00B00129" w:rsidRDefault="00575ABA" w:rsidP="00575ABA">
            <w:pPr>
              <w:pStyle w:val="Bezodstpw"/>
              <w:spacing w:before="60" w:after="60"/>
              <w:rPr>
                <w:color w:val="000000"/>
                <w:sz w:val="20"/>
                <w:szCs w:val="20"/>
              </w:rPr>
            </w:pPr>
            <w:r w:rsidRPr="00B00129">
              <w:rPr>
                <w:color w:val="000000"/>
                <w:sz w:val="20"/>
                <w:szCs w:val="20"/>
              </w:rPr>
              <w:t>2 x VAC – próżnia</w:t>
            </w:r>
          </w:p>
          <w:p w:rsidR="00575ABA" w:rsidRPr="00B00129" w:rsidRDefault="00575ABA" w:rsidP="00575ABA">
            <w:pPr>
              <w:pStyle w:val="Bezodstpw"/>
              <w:spacing w:before="60" w:after="60"/>
              <w:rPr>
                <w:color w:val="000000"/>
                <w:sz w:val="20"/>
                <w:szCs w:val="20"/>
              </w:rPr>
            </w:pPr>
            <w:r w:rsidRPr="00B00129">
              <w:rPr>
                <w:color w:val="000000"/>
                <w:sz w:val="20"/>
                <w:szCs w:val="20"/>
              </w:rPr>
              <w:t>1x N2O – podtlenek azotu</w:t>
            </w:r>
          </w:p>
          <w:p w:rsidR="00575ABA" w:rsidRPr="00B00129" w:rsidRDefault="00575ABA" w:rsidP="00575ABA">
            <w:pPr>
              <w:pStyle w:val="Bezodstpw"/>
              <w:spacing w:before="60" w:after="60"/>
              <w:rPr>
                <w:color w:val="000000"/>
                <w:sz w:val="20"/>
                <w:szCs w:val="20"/>
              </w:rPr>
            </w:pPr>
            <w:r w:rsidRPr="00B00129">
              <w:rPr>
                <w:color w:val="000000"/>
                <w:sz w:val="20"/>
                <w:szCs w:val="20"/>
              </w:rPr>
              <w:t>1x AGSS – odciąg gazów anestezyjnych</w:t>
            </w:r>
          </w:p>
          <w:p w:rsidR="00575ABA" w:rsidRPr="00B00129" w:rsidRDefault="00575ABA" w:rsidP="00575ABA">
            <w:pPr>
              <w:pStyle w:val="Bezodstpw"/>
              <w:spacing w:before="60" w:after="60"/>
              <w:rPr>
                <w:color w:val="000000"/>
                <w:sz w:val="20"/>
                <w:szCs w:val="20"/>
              </w:rPr>
            </w:pPr>
            <w:r w:rsidRPr="00B00129">
              <w:rPr>
                <w:sz w:val="20"/>
                <w:szCs w:val="20"/>
              </w:rPr>
              <w:t>Wszystkie punkty poboru gazów medycznych oznaczone znakiem CE, trwale opisane i oznaczone kolorami kodującymi typ gazu zgodnie z normą PN-ISO 32.</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12"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370" w:type="dxa"/>
            <w:tcBorders>
              <w:top w:val="single" w:sz="4" w:space="0" w:color="auto"/>
              <w:left w:val="single" w:sz="4" w:space="0" w:color="000000"/>
              <w:bottom w:val="single" w:sz="4" w:space="0" w:color="auto"/>
              <w:right w:val="single" w:sz="4" w:space="0" w:color="auto"/>
            </w:tcBorders>
            <w:vAlign w:val="center"/>
          </w:tcPr>
          <w:p w:rsidR="00575ABA" w:rsidRPr="00F85DEB" w:rsidRDefault="00575ABA" w:rsidP="00B8553F">
            <w:pPr>
              <w:numPr>
                <w:ilvl w:val="0"/>
                <w:numId w:val="82"/>
              </w:numPr>
              <w:snapToGrid w:val="0"/>
              <w:spacing w:before="60" w:after="60" w:line="240" w:lineRule="auto"/>
              <w:ind w:left="113"/>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color w:val="000000"/>
                <w:sz w:val="20"/>
                <w:szCs w:val="20"/>
              </w:rPr>
            </w:pPr>
            <w:r w:rsidRPr="00B00129">
              <w:rPr>
                <w:color w:val="000000"/>
                <w:sz w:val="20"/>
                <w:szCs w:val="20"/>
              </w:rPr>
              <w:t>Wyposażenie konsoli w gniazda elektryczne.</w:t>
            </w:r>
          </w:p>
          <w:p w:rsidR="00575ABA" w:rsidRPr="00B00129" w:rsidRDefault="00575ABA" w:rsidP="00575ABA">
            <w:pPr>
              <w:spacing w:line="100" w:lineRule="atLeast"/>
              <w:rPr>
                <w:rFonts w:ascii="Times New Roman" w:hAnsi="Times New Roman"/>
                <w:sz w:val="20"/>
                <w:szCs w:val="20"/>
              </w:rPr>
            </w:pPr>
            <w:r w:rsidRPr="00B00129">
              <w:rPr>
                <w:rFonts w:ascii="Times New Roman" w:hAnsi="Times New Roman"/>
                <w:sz w:val="20"/>
                <w:szCs w:val="20"/>
              </w:rPr>
              <w:t xml:space="preserve">Gniazda elektryczne 230V montowane w ramkach osprzętowych wielokrotnych. Gniazda z bolcem „0” ochronnym w najwyższym położeniu zgodne z PN-IEC 60884-1:2006 oraz PN-EN-93201:1997. </w:t>
            </w:r>
          </w:p>
          <w:p w:rsidR="00575ABA" w:rsidRPr="00B00129" w:rsidRDefault="00575ABA" w:rsidP="00575ABA">
            <w:pPr>
              <w:spacing w:line="100" w:lineRule="atLeast"/>
              <w:rPr>
                <w:rFonts w:ascii="Times New Roman" w:hAnsi="Times New Roman"/>
                <w:sz w:val="20"/>
                <w:szCs w:val="20"/>
              </w:rPr>
            </w:pPr>
            <w:r w:rsidRPr="00B00129">
              <w:rPr>
                <w:rFonts w:ascii="Times New Roman" w:hAnsi="Times New Roman"/>
                <w:sz w:val="20"/>
                <w:szCs w:val="20"/>
              </w:rPr>
              <w:t>Gniazda z klapką ochronną oraz diodą LED sygnalizującą obecność napięcia na każdym obwodzie elektrycznym.</w:t>
            </w:r>
          </w:p>
          <w:p w:rsidR="00575ABA" w:rsidRPr="00B00129" w:rsidRDefault="00575ABA" w:rsidP="00575ABA">
            <w:pPr>
              <w:pStyle w:val="Bezodstpw"/>
              <w:spacing w:before="60" w:after="60"/>
              <w:rPr>
                <w:color w:val="000000"/>
                <w:sz w:val="20"/>
                <w:szCs w:val="20"/>
              </w:rPr>
            </w:pPr>
            <w:r w:rsidRPr="00B00129">
              <w:rPr>
                <w:sz w:val="20"/>
                <w:szCs w:val="20"/>
              </w:rPr>
              <w:t>Nie dopuszcza się gniazd „zlicowanych”, które utrudniają i uniemożliwiają utrzymanie odpowiedniego poziomu</w:t>
            </w:r>
          </w:p>
          <w:p w:rsidR="00575ABA" w:rsidRPr="00B00129" w:rsidRDefault="00575ABA" w:rsidP="00575ABA">
            <w:pPr>
              <w:pStyle w:val="Bezodstpw"/>
              <w:spacing w:before="60" w:after="60"/>
              <w:rPr>
                <w:color w:val="000000"/>
                <w:sz w:val="20"/>
                <w:szCs w:val="20"/>
              </w:rPr>
            </w:pPr>
            <w:r w:rsidRPr="00B00129">
              <w:rPr>
                <w:color w:val="000000"/>
                <w:sz w:val="20"/>
                <w:szCs w:val="20"/>
              </w:rPr>
              <w:lastRenderedPageBreak/>
              <w:t xml:space="preserve">8 x gniazdo elektryczne  </w:t>
            </w:r>
            <w:r w:rsidRPr="00B00129">
              <w:rPr>
                <w:sz w:val="20"/>
                <w:szCs w:val="20"/>
              </w:rPr>
              <w:t>z bolcem, z klapką</w:t>
            </w:r>
          </w:p>
          <w:p w:rsidR="00575ABA" w:rsidRPr="00B00129" w:rsidRDefault="00575ABA" w:rsidP="00575ABA">
            <w:pPr>
              <w:pStyle w:val="Bezodstpw"/>
              <w:spacing w:before="60" w:after="60"/>
              <w:rPr>
                <w:color w:val="000000"/>
                <w:sz w:val="20"/>
                <w:szCs w:val="20"/>
              </w:rPr>
            </w:pPr>
            <w:r w:rsidRPr="00B00129">
              <w:rPr>
                <w:color w:val="000000"/>
                <w:sz w:val="20"/>
                <w:szCs w:val="20"/>
              </w:rPr>
              <w:t>8 x bolec wyrównania potencjałów</w:t>
            </w:r>
          </w:p>
          <w:p w:rsidR="00575ABA" w:rsidRPr="00B00129" w:rsidRDefault="00575ABA" w:rsidP="00575ABA">
            <w:pPr>
              <w:pStyle w:val="Bezodstpw"/>
              <w:spacing w:before="60" w:after="60"/>
              <w:rPr>
                <w:color w:val="000000"/>
                <w:sz w:val="20"/>
                <w:szCs w:val="20"/>
              </w:rPr>
            </w:pPr>
            <w:r w:rsidRPr="00B00129">
              <w:rPr>
                <w:color w:val="000000"/>
                <w:sz w:val="20"/>
                <w:szCs w:val="20"/>
              </w:rPr>
              <w:t xml:space="preserve">2 x przygotowanie pod gniazdo teletechniczne typu RJ 45 </w:t>
            </w:r>
            <w:r w:rsidRPr="00B00129">
              <w:rPr>
                <w:sz w:val="20"/>
                <w:szCs w:val="20"/>
              </w:rPr>
              <w:t>( na bocznych panelach dystrybucyjnych przygotowane puszki instalacyjne pod dodatkowe gniazda niskoprądowe. Wewnątrz głowicy zasilającej i wysięgnika kolumny, od puszki do przestrzeni technicznej między stropem a sufitem podwieszanym poprowadzony pilot  - tj. żyłka ułatwiająca wciągnięcie właściwego kabla)</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lastRenderedPageBreak/>
              <w:t>TAK</w:t>
            </w:r>
          </w:p>
        </w:tc>
        <w:tc>
          <w:tcPr>
            <w:tcW w:w="3912"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370"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2"/>
              </w:numPr>
              <w:snapToGrid w:val="0"/>
              <w:spacing w:before="60" w:after="60" w:line="240" w:lineRule="auto"/>
              <w:ind w:left="113"/>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color w:val="000000"/>
                <w:sz w:val="20"/>
                <w:szCs w:val="20"/>
              </w:rPr>
            </w:pPr>
            <w:r w:rsidRPr="00B00129">
              <w:rPr>
                <w:color w:val="000000"/>
                <w:sz w:val="20"/>
                <w:szCs w:val="20"/>
              </w:rPr>
              <w:t>Rozmieszczenie gniazd w sposób nie kolidujący z dodatkowym wyposażeniem kolumny (półki, wysięgniki itp.):</w:t>
            </w:r>
          </w:p>
          <w:p w:rsidR="00575ABA" w:rsidRPr="00B00129" w:rsidRDefault="00575ABA" w:rsidP="00575ABA">
            <w:pPr>
              <w:pStyle w:val="Bezodstpw"/>
              <w:spacing w:before="60" w:after="60"/>
              <w:rPr>
                <w:color w:val="000000"/>
                <w:sz w:val="20"/>
                <w:szCs w:val="20"/>
              </w:rPr>
            </w:pPr>
            <w:r w:rsidRPr="00B00129">
              <w:rPr>
                <w:color w:val="000000"/>
                <w:sz w:val="20"/>
                <w:szCs w:val="20"/>
              </w:rPr>
              <w:t xml:space="preserve">Gniazda gazów medycznych umieszczone na tylnej ścianie konsoli </w:t>
            </w:r>
          </w:p>
          <w:p w:rsidR="00575ABA" w:rsidRPr="00B00129" w:rsidRDefault="00575ABA" w:rsidP="00575ABA">
            <w:pPr>
              <w:pStyle w:val="Bezodstpw"/>
              <w:spacing w:before="60" w:after="60"/>
              <w:rPr>
                <w:color w:val="000000"/>
                <w:sz w:val="20"/>
                <w:szCs w:val="20"/>
              </w:rPr>
            </w:pPr>
            <w:r w:rsidRPr="00B00129">
              <w:rPr>
                <w:color w:val="000000"/>
                <w:sz w:val="20"/>
                <w:szCs w:val="20"/>
              </w:rPr>
              <w:t xml:space="preserve">Gniazda elektryczne umieszczone symetrycznie na obu bocznych ścianach konsoli </w:t>
            </w:r>
          </w:p>
          <w:p w:rsidR="00575ABA" w:rsidRPr="00B00129" w:rsidRDefault="00575ABA" w:rsidP="00575ABA">
            <w:pPr>
              <w:pStyle w:val="Bezodstpw"/>
              <w:spacing w:before="60" w:after="60"/>
              <w:rPr>
                <w:color w:val="000000"/>
                <w:sz w:val="20"/>
                <w:szCs w:val="20"/>
              </w:rPr>
            </w:pPr>
            <w:r w:rsidRPr="00B00129">
              <w:rPr>
                <w:color w:val="000000"/>
                <w:sz w:val="20"/>
                <w:szCs w:val="20"/>
              </w:rPr>
              <w:t>Gniazda teletechniczne umieszczone symetrycznie na obu bocznych ścianach konsoli</w:t>
            </w:r>
          </w:p>
          <w:p w:rsidR="00575ABA" w:rsidRPr="00B00129" w:rsidRDefault="00575ABA" w:rsidP="00575ABA">
            <w:pPr>
              <w:pStyle w:val="Bezodstpw"/>
              <w:spacing w:before="60" w:after="60"/>
              <w:rPr>
                <w:color w:val="000000"/>
                <w:sz w:val="20"/>
                <w:szCs w:val="20"/>
              </w:rPr>
            </w:pPr>
            <w:r w:rsidRPr="00B00129">
              <w:rPr>
                <w:sz w:val="20"/>
                <w:szCs w:val="20"/>
              </w:rPr>
              <w:t>Nie dopuszcza się rozmieszczenia tych gniazd na ścianie frontowej lub tylnej.</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12"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370"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2"/>
              </w:numPr>
              <w:snapToGrid w:val="0"/>
              <w:spacing w:before="60" w:after="60" w:line="240" w:lineRule="auto"/>
              <w:ind w:left="113"/>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color w:val="000000"/>
                <w:sz w:val="20"/>
                <w:szCs w:val="20"/>
              </w:rPr>
            </w:pPr>
            <w:r w:rsidRPr="00B00129">
              <w:rPr>
                <w:sz w:val="20"/>
                <w:szCs w:val="20"/>
              </w:rPr>
              <w:t>Z przodu głowicy zasilającej zainstalowane na jej całej długości  pionowe szyny / prowadnice do mocowania półek i innego wyposażenia. Głowica z łączną ilością paneli dystrybucyjnych, na których można rozmieścić gniazda dystrybucyjne nie mniejsza niż 4.</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12"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sz w:val="20"/>
                <w:szCs w:val="20"/>
              </w:rPr>
            </w:pPr>
          </w:p>
        </w:tc>
      </w:tr>
      <w:tr w:rsidR="00575ABA" w:rsidRPr="00F85DEB" w:rsidTr="00575ABA">
        <w:trPr>
          <w:trHeight w:val="332"/>
          <w:jc w:val="center"/>
        </w:trPr>
        <w:tc>
          <w:tcPr>
            <w:tcW w:w="370"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2"/>
              </w:numPr>
              <w:snapToGrid w:val="0"/>
              <w:spacing w:before="60" w:after="60" w:line="240" w:lineRule="auto"/>
              <w:ind w:left="113"/>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sz w:val="20"/>
                <w:szCs w:val="20"/>
              </w:rPr>
            </w:pPr>
            <w:r w:rsidRPr="00B00129">
              <w:rPr>
                <w:sz w:val="20"/>
                <w:szCs w:val="20"/>
              </w:rPr>
              <w:t>Kolumna wyposażona w sygnalizator awarii gazów medycznych spełniający wymóg normy EN 60601-1-2:2007 oraz EN60601-1-8:2007, sygnalizujący wizualnie właściwe ciśnienie gazów oraz wizualnie i akustycznie ciśnienie niewłaściwe.</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12"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sz w:val="20"/>
                <w:szCs w:val="20"/>
              </w:rPr>
            </w:pPr>
          </w:p>
        </w:tc>
      </w:tr>
      <w:tr w:rsidR="00575ABA" w:rsidRPr="00F85DEB" w:rsidTr="00575ABA">
        <w:trPr>
          <w:trHeight w:val="332"/>
          <w:jc w:val="center"/>
        </w:trPr>
        <w:tc>
          <w:tcPr>
            <w:tcW w:w="370"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2"/>
              </w:numPr>
              <w:snapToGrid w:val="0"/>
              <w:spacing w:before="60" w:after="60" w:line="240" w:lineRule="auto"/>
              <w:ind w:left="113"/>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color w:val="000000"/>
                <w:sz w:val="20"/>
                <w:szCs w:val="20"/>
              </w:rPr>
            </w:pPr>
            <w:r w:rsidRPr="00B00129">
              <w:rPr>
                <w:color w:val="000000"/>
                <w:sz w:val="20"/>
                <w:szCs w:val="20"/>
              </w:rPr>
              <w:t>Konsola wyposażona w 1 półkę o wymiarach 450x 500mm (± 50mm).</w:t>
            </w:r>
          </w:p>
          <w:p w:rsidR="00575ABA" w:rsidRPr="00B00129" w:rsidRDefault="00575ABA" w:rsidP="00575ABA">
            <w:pPr>
              <w:pStyle w:val="Bezodstpw"/>
              <w:spacing w:before="60" w:after="60"/>
              <w:rPr>
                <w:color w:val="000000"/>
                <w:sz w:val="20"/>
                <w:szCs w:val="20"/>
              </w:rPr>
            </w:pPr>
            <w:r w:rsidRPr="00B00129">
              <w:rPr>
                <w:color w:val="000000"/>
                <w:sz w:val="20"/>
                <w:szCs w:val="20"/>
              </w:rPr>
              <w:t>Półka wyposażona w manipulator umieszczona na stałe na wysokości wygodnej dla użytkownika</w:t>
            </w:r>
          </w:p>
          <w:p w:rsidR="00575ABA" w:rsidRPr="00B00129" w:rsidRDefault="00575ABA" w:rsidP="00575ABA">
            <w:pPr>
              <w:pStyle w:val="Bezodstpw"/>
              <w:spacing w:before="60" w:after="60"/>
              <w:rPr>
                <w:color w:val="000000"/>
                <w:sz w:val="20"/>
                <w:szCs w:val="20"/>
              </w:rPr>
            </w:pPr>
            <w:r w:rsidRPr="00B00129">
              <w:rPr>
                <w:color w:val="000000"/>
                <w:sz w:val="20"/>
                <w:szCs w:val="20"/>
              </w:rPr>
              <w:t>Obciążenie póki min. 50kg.</w:t>
            </w:r>
          </w:p>
          <w:p w:rsidR="00575ABA" w:rsidRPr="00B00129" w:rsidRDefault="00575ABA" w:rsidP="00575ABA">
            <w:pPr>
              <w:spacing w:line="100" w:lineRule="atLeast"/>
              <w:rPr>
                <w:rFonts w:ascii="Times New Roman" w:hAnsi="Times New Roman"/>
                <w:sz w:val="20"/>
                <w:szCs w:val="20"/>
              </w:rPr>
            </w:pPr>
            <w:r w:rsidRPr="00B00129">
              <w:rPr>
                <w:rFonts w:ascii="Times New Roman" w:hAnsi="Times New Roman"/>
                <w:sz w:val="20"/>
                <w:szCs w:val="20"/>
              </w:rPr>
              <w:t xml:space="preserve">Powierzchnia </w:t>
            </w:r>
            <w:proofErr w:type="spellStart"/>
            <w:r w:rsidRPr="00B00129">
              <w:rPr>
                <w:rFonts w:ascii="Times New Roman" w:hAnsi="Times New Roman"/>
                <w:sz w:val="20"/>
                <w:szCs w:val="20"/>
              </w:rPr>
              <w:t>odkładcza</w:t>
            </w:r>
            <w:proofErr w:type="spellEnd"/>
            <w:r w:rsidRPr="00B00129">
              <w:rPr>
                <w:rFonts w:ascii="Times New Roman" w:hAnsi="Times New Roman"/>
                <w:sz w:val="20"/>
                <w:szCs w:val="20"/>
              </w:rPr>
              <w:t xml:space="preserve"> oraz boki półki gładkie, bez nitów, śrub, zaślepek i wkrętów.</w:t>
            </w:r>
          </w:p>
          <w:p w:rsidR="00575ABA" w:rsidRPr="00B00129" w:rsidRDefault="00575ABA" w:rsidP="00575ABA">
            <w:pPr>
              <w:spacing w:line="100" w:lineRule="atLeast"/>
              <w:rPr>
                <w:rFonts w:ascii="Times New Roman" w:hAnsi="Times New Roman"/>
                <w:sz w:val="20"/>
                <w:szCs w:val="20"/>
              </w:rPr>
            </w:pPr>
            <w:r w:rsidRPr="00B00129">
              <w:rPr>
                <w:rFonts w:ascii="Times New Roman" w:hAnsi="Times New Roman"/>
                <w:sz w:val="20"/>
                <w:szCs w:val="20"/>
              </w:rPr>
              <w:t>Odboje z miękkiego tworzywa o łagodnie zaokrąglonym kształcie chroniące sprzęt medyczny oraz personel.</w:t>
            </w:r>
          </w:p>
          <w:p w:rsidR="00575ABA" w:rsidRPr="00B00129" w:rsidRDefault="00575ABA" w:rsidP="00575ABA">
            <w:pPr>
              <w:pStyle w:val="Bezodstpw"/>
              <w:spacing w:before="60" w:after="60"/>
              <w:rPr>
                <w:sz w:val="20"/>
                <w:szCs w:val="20"/>
              </w:rPr>
            </w:pPr>
            <w:r w:rsidRPr="00B00129">
              <w:rPr>
                <w:sz w:val="20"/>
                <w:szCs w:val="20"/>
              </w:rPr>
              <w:t>Półka winna być o jednolitej, zwartej budowie, nie dopuszcza się półek w postaci blatów osadzonych na prowadnicach, ze względu na utrudnione utrzymanie czystości.</w:t>
            </w:r>
          </w:p>
          <w:p w:rsidR="00575ABA" w:rsidRPr="00B00129" w:rsidRDefault="00575ABA" w:rsidP="00575ABA">
            <w:pPr>
              <w:pStyle w:val="Bezodstpw"/>
              <w:spacing w:before="60" w:after="60"/>
              <w:rPr>
                <w:color w:val="000000"/>
                <w:spacing w:val="-4"/>
                <w:sz w:val="20"/>
                <w:szCs w:val="20"/>
              </w:rPr>
            </w:pPr>
            <w:r w:rsidRPr="00B00129">
              <w:rPr>
                <w:sz w:val="20"/>
                <w:szCs w:val="20"/>
              </w:rPr>
              <w:t>Półka posiada płynną, bezstopniową  i nie wymagającą udziału serwisu regulacją położenia w pionie, z 2 stron szyny do zawieszenia sprzętu dodatkowego.</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12"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370"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2"/>
              </w:numPr>
              <w:snapToGrid w:val="0"/>
              <w:spacing w:before="60" w:after="60" w:line="240" w:lineRule="auto"/>
              <w:ind w:left="113"/>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color w:val="000000"/>
                <w:sz w:val="20"/>
                <w:szCs w:val="20"/>
              </w:rPr>
            </w:pPr>
            <w:r w:rsidRPr="00B00129">
              <w:rPr>
                <w:sz w:val="20"/>
                <w:szCs w:val="20"/>
              </w:rPr>
              <w:t>Oświetlenie diodowe na spodzie kolumny, posiadające regulację natężenia, oświetlające podłogę podczas operacji.</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12"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sz w:val="20"/>
                <w:szCs w:val="20"/>
              </w:rPr>
            </w:pPr>
          </w:p>
        </w:tc>
      </w:tr>
      <w:tr w:rsidR="00575ABA" w:rsidRPr="00F85DEB" w:rsidTr="00575ABA">
        <w:trPr>
          <w:trHeight w:val="332"/>
          <w:jc w:val="center"/>
        </w:trPr>
        <w:tc>
          <w:tcPr>
            <w:tcW w:w="370"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2"/>
              </w:numPr>
              <w:snapToGrid w:val="0"/>
              <w:spacing w:before="60" w:after="60" w:line="240" w:lineRule="auto"/>
              <w:ind w:left="113"/>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sz w:val="20"/>
                <w:szCs w:val="20"/>
              </w:rPr>
            </w:pPr>
            <w:r w:rsidRPr="00B00129">
              <w:rPr>
                <w:sz w:val="20"/>
                <w:szCs w:val="20"/>
              </w:rPr>
              <w:t>Konsola wyposażona w przegubowy system drążków do mocowania pomp  oraz wieszania butli z płynami infuzyjnymi.</w:t>
            </w:r>
          </w:p>
          <w:p w:rsidR="00575ABA" w:rsidRPr="00B00129" w:rsidRDefault="00575ABA" w:rsidP="00575ABA">
            <w:pPr>
              <w:pStyle w:val="Bezodstpw"/>
              <w:spacing w:before="60" w:after="60"/>
              <w:rPr>
                <w:color w:val="000000"/>
                <w:sz w:val="20"/>
                <w:szCs w:val="20"/>
              </w:rPr>
            </w:pPr>
            <w:r w:rsidRPr="00B00129">
              <w:rPr>
                <w:sz w:val="20"/>
                <w:szCs w:val="20"/>
              </w:rPr>
              <w:t>Drążek do mocowania pomp infuzyjnych wyposażony w dodatkowe pojedyncze ramię przegubowe i czteroramienny wysuwany wieszak do kroplówek. Wysuw wieszaka regulowany tzw. systemem jednoręcznym.</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12"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sz w:val="20"/>
                <w:szCs w:val="20"/>
              </w:rPr>
            </w:pPr>
          </w:p>
        </w:tc>
      </w:tr>
      <w:tr w:rsidR="00575ABA" w:rsidRPr="00F85DEB" w:rsidTr="00575ABA">
        <w:trPr>
          <w:trHeight w:val="332"/>
          <w:jc w:val="center"/>
        </w:trPr>
        <w:tc>
          <w:tcPr>
            <w:tcW w:w="370"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2"/>
              </w:numPr>
              <w:snapToGrid w:val="0"/>
              <w:spacing w:before="60" w:after="60" w:line="240" w:lineRule="auto"/>
              <w:ind w:left="113"/>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color w:val="000000"/>
                <w:sz w:val="20"/>
                <w:szCs w:val="20"/>
              </w:rPr>
            </w:pPr>
            <w:r w:rsidRPr="00B00129">
              <w:rPr>
                <w:color w:val="000000"/>
                <w:sz w:val="20"/>
                <w:szCs w:val="20"/>
              </w:rPr>
              <w:t>Wysokość konsoli kolumny max 600mm, szerokość max 280mm.</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12"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370" w:type="dxa"/>
            <w:tcBorders>
              <w:left w:val="single" w:sz="4" w:space="0" w:color="000000"/>
              <w:right w:val="single" w:sz="4" w:space="0" w:color="auto"/>
            </w:tcBorders>
            <w:vAlign w:val="center"/>
          </w:tcPr>
          <w:p w:rsidR="00575ABA" w:rsidRPr="00F85DEB" w:rsidRDefault="00575ABA" w:rsidP="00B8553F">
            <w:pPr>
              <w:numPr>
                <w:ilvl w:val="0"/>
                <w:numId w:val="82"/>
              </w:numPr>
              <w:snapToGrid w:val="0"/>
              <w:spacing w:before="60" w:after="60" w:line="240" w:lineRule="auto"/>
              <w:ind w:left="113"/>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color w:val="000000"/>
                <w:sz w:val="20"/>
                <w:szCs w:val="20"/>
              </w:rPr>
            </w:pPr>
            <w:r w:rsidRPr="00B00129">
              <w:rPr>
                <w:sz w:val="20"/>
                <w:szCs w:val="20"/>
              </w:rPr>
              <w:t xml:space="preserve">Konsola o przekroju prostokąta. Ściany konsoli wg kolorystyki palety RAL (do wyboru przez </w:t>
            </w:r>
            <w:proofErr w:type="spellStart"/>
            <w:r w:rsidRPr="00B00129">
              <w:rPr>
                <w:sz w:val="20"/>
                <w:szCs w:val="20"/>
              </w:rPr>
              <w:t>Zamawiajacego</w:t>
            </w:r>
            <w:proofErr w:type="spellEnd"/>
            <w:r w:rsidRPr="00B00129">
              <w:rPr>
                <w:sz w:val="20"/>
                <w:szCs w:val="20"/>
              </w:rPr>
              <w:t xml:space="preserve"> przed podpisaniem umowy). Nie dopuszcza się frontowej i tylnej ściany konsoli wykonanej z aluminium anodowanego.</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12"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sz w:val="20"/>
                <w:szCs w:val="20"/>
              </w:rPr>
            </w:pPr>
          </w:p>
        </w:tc>
      </w:tr>
      <w:tr w:rsidR="00575ABA" w:rsidRPr="00F85DEB" w:rsidTr="00575ABA">
        <w:trPr>
          <w:trHeight w:val="332"/>
          <w:jc w:val="center"/>
        </w:trPr>
        <w:tc>
          <w:tcPr>
            <w:tcW w:w="370"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2"/>
              </w:numPr>
              <w:snapToGrid w:val="0"/>
              <w:spacing w:before="60" w:after="60" w:line="240" w:lineRule="auto"/>
              <w:ind w:left="113"/>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spacing w:line="100" w:lineRule="atLeast"/>
              <w:rPr>
                <w:rFonts w:ascii="Times New Roman" w:hAnsi="Times New Roman"/>
                <w:b/>
                <w:sz w:val="20"/>
                <w:szCs w:val="20"/>
              </w:rPr>
            </w:pPr>
            <w:r w:rsidRPr="00B00129">
              <w:rPr>
                <w:rFonts w:ascii="Times New Roman" w:hAnsi="Times New Roman"/>
                <w:b/>
                <w:sz w:val="20"/>
                <w:szCs w:val="20"/>
              </w:rPr>
              <w:t>Informacje dodatkowe</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uppressAutoHyphens/>
              <w:spacing w:line="100" w:lineRule="atLeast"/>
              <w:jc w:val="center"/>
            </w:pPr>
          </w:p>
        </w:tc>
        <w:tc>
          <w:tcPr>
            <w:tcW w:w="3912"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370"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2"/>
              </w:numPr>
              <w:snapToGrid w:val="0"/>
              <w:spacing w:before="60" w:after="60" w:line="240" w:lineRule="auto"/>
              <w:ind w:left="113"/>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spacing w:line="100" w:lineRule="atLeast"/>
              <w:rPr>
                <w:rFonts w:ascii="Times New Roman" w:hAnsi="Times New Roman"/>
                <w:sz w:val="20"/>
                <w:szCs w:val="20"/>
              </w:rPr>
            </w:pPr>
            <w:r w:rsidRPr="00B00129">
              <w:rPr>
                <w:rFonts w:ascii="Times New Roman" w:hAnsi="Times New Roman"/>
                <w:sz w:val="20"/>
                <w:szCs w:val="20"/>
              </w:rPr>
              <w:t xml:space="preserve">Instrukcja obsługi w języku polskim 2 szt. </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line="100" w:lineRule="atLeast"/>
              <w:jc w:val="center"/>
              <w:rPr>
                <w:rFonts w:eastAsia="Arial Unicode MS"/>
              </w:rPr>
            </w:pPr>
            <w:r w:rsidRPr="00F85DEB">
              <w:rPr>
                <w:rFonts w:eastAsia="Arial Unicode MS"/>
              </w:rPr>
              <w:t>TAK</w:t>
            </w:r>
          </w:p>
        </w:tc>
        <w:tc>
          <w:tcPr>
            <w:tcW w:w="3912"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370"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2"/>
              </w:numPr>
              <w:snapToGrid w:val="0"/>
              <w:spacing w:before="60" w:after="60" w:line="240" w:lineRule="auto"/>
              <w:ind w:left="113"/>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spacing w:line="100" w:lineRule="atLeast"/>
              <w:rPr>
                <w:rFonts w:ascii="Times New Roman" w:hAnsi="Times New Roman"/>
                <w:sz w:val="20"/>
                <w:szCs w:val="20"/>
              </w:rPr>
            </w:pPr>
            <w:r w:rsidRPr="00B00129">
              <w:rPr>
                <w:rFonts w:ascii="Times New Roman" w:hAnsi="Times New Roman"/>
                <w:sz w:val="20"/>
                <w:szCs w:val="20"/>
              </w:rPr>
              <w:t>Szkolenie personelu z zakresu obsługi, mycia, dezynfekcji</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line="100" w:lineRule="atLeast"/>
              <w:jc w:val="center"/>
              <w:rPr>
                <w:rFonts w:eastAsia="Arial Unicode MS"/>
              </w:rPr>
            </w:pPr>
            <w:r w:rsidRPr="00F85DEB">
              <w:rPr>
                <w:rFonts w:eastAsia="Arial Unicode MS"/>
              </w:rPr>
              <w:t>TAK</w:t>
            </w:r>
          </w:p>
        </w:tc>
        <w:tc>
          <w:tcPr>
            <w:tcW w:w="3912"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370"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2"/>
              </w:numPr>
              <w:snapToGrid w:val="0"/>
              <w:spacing w:before="60" w:after="60" w:line="240" w:lineRule="auto"/>
              <w:ind w:left="113"/>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spacing w:line="100" w:lineRule="atLeast"/>
              <w:rPr>
                <w:rFonts w:ascii="Times New Roman" w:hAnsi="Times New Roman"/>
                <w:sz w:val="20"/>
                <w:szCs w:val="20"/>
              </w:rPr>
            </w:pPr>
            <w:r w:rsidRPr="00B00129">
              <w:rPr>
                <w:rFonts w:ascii="Times New Roman" w:hAnsi="Times New Roman"/>
                <w:sz w:val="20"/>
                <w:szCs w:val="20"/>
              </w:rPr>
              <w:t>Szkolenie pracowników z zakresu podstawowej konserwacji i obsługi</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line="100" w:lineRule="atLeast"/>
              <w:jc w:val="center"/>
              <w:rPr>
                <w:rFonts w:eastAsia="Arial Unicode MS"/>
              </w:rPr>
            </w:pPr>
            <w:r w:rsidRPr="00F85DEB">
              <w:rPr>
                <w:rFonts w:eastAsia="Arial Unicode MS"/>
              </w:rPr>
              <w:t>TAK</w:t>
            </w:r>
          </w:p>
        </w:tc>
        <w:tc>
          <w:tcPr>
            <w:tcW w:w="3912"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370"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2"/>
              </w:numPr>
              <w:snapToGrid w:val="0"/>
              <w:spacing w:before="60" w:after="60" w:line="240" w:lineRule="auto"/>
              <w:ind w:left="113"/>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8E545F">
            <w:pPr>
              <w:snapToGrid w:val="0"/>
              <w:rPr>
                <w:rFonts w:ascii="Times New Roman" w:hAnsi="Times New Roman"/>
                <w:sz w:val="20"/>
                <w:szCs w:val="20"/>
              </w:rPr>
            </w:pPr>
            <w:r w:rsidRPr="00B00129">
              <w:rPr>
                <w:rFonts w:ascii="Times New Roman" w:hAnsi="Times New Roman"/>
                <w:sz w:val="20"/>
                <w:szCs w:val="20"/>
              </w:rPr>
              <w:t xml:space="preserve">Okres gwarancji, liczony od daty podpisania ostatecznego protokółu odbioru urządzenia minimum </w:t>
            </w:r>
            <w:r w:rsidR="008E545F">
              <w:rPr>
                <w:rFonts w:ascii="Times New Roman" w:hAnsi="Times New Roman"/>
                <w:sz w:val="20"/>
                <w:szCs w:val="20"/>
              </w:rPr>
              <w:t>36</w:t>
            </w:r>
            <w:r w:rsidRPr="00B00129">
              <w:rPr>
                <w:rFonts w:ascii="Times New Roman" w:hAnsi="Times New Roman"/>
                <w:sz w:val="20"/>
                <w:szCs w:val="20"/>
              </w:rPr>
              <w:t xml:space="preserve"> </w:t>
            </w:r>
            <w:proofErr w:type="spellStart"/>
            <w:r w:rsidRPr="00B00129">
              <w:rPr>
                <w:rFonts w:ascii="Times New Roman" w:hAnsi="Times New Roman"/>
                <w:sz w:val="20"/>
                <w:szCs w:val="20"/>
              </w:rPr>
              <w:t>miesie</w:t>
            </w:r>
            <w:r w:rsidR="008E545F">
              <w:rPr>
                <w:rFonts w:ascii="Times New Roman" w:hAnsi="Times New Roman"/>
                <w:sz w:val="20"/>
                <w:szCs w:val="20"/>
              </w:rPr>
              <w:t>cy</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line="100" w:lineRule="atLeast"/>
              <w:jc w:val="center"/>
              <w:rPr>
                <w:rFonts w:eastAsia="Arial Unicode MS"/>
              </w:rPr>
            </w:pPr>
            <w:r w:rsidRPr="00F85DEB">
              <w:rPr>
                <w:rFonts w:eastAsia="Arial Unicode MS"/>
              </w:rPr>
              <w:t>TAK</w:t>
            </w:r>
          </w:p>
        </w:tc>
        <w:tc>
          <w:tcPr>
            <w:tcW w:w="3912"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370"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2"/>
              </w:numPr>
              <w:snapToGrid w:val="0"/>
              <w:spacing w:before="60" w:after="60" w:line="240" w:lineRule="auto"/>
              <w:ind w:left="113"/>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 xml:space="preserve">Autoryzowane punkty serwisowe </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line="100" w:lineRule="atLeast"/>
              <w:jc w:val="center"/>
              <w:rPr>
                <w:rFonts w:eastAsia="Arial Unicode MS"/>
              </w:rPr>
            </w:pPr>
            <w:r w:rsidRPr="00F85DEB">
              <w:rPr>
                <w:rFonts w:eastAsia="Arial Unicode MS"/>
              </w:rPr>
              <w:t>TAK</w:t>
            </w:r>
          </w:p>
        </w:tc>
        <w:tc>
          <w:tcPr>
            <w:tcW w:w="3912"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370"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2"/>
              </w:numPr>
              <w:snapToGrid w:val="0"/>
              <w:spacing w:before="60" w:after="60" w:line="240" w:lineRule="auto"/>
              <w:ind w:left="113"/>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 xml:space="preserve">Dane teleadresowe i kontaktowe do autoryzowanych punktów serwisowych </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line="100" w:lineRule="atLeast"/>
              <w:jc w:val="center"/>
              <w:rPr>
                <w:rFonts w:eastAsia="Arial Unicode MS"/>
              </w:rPr>
            </w:pPr>
            <w:r w:rsidRPr="00F85DEB">
              <w:rPr>
                <w:rFonts w:eastAsia="Arial Unicode MS"/>
              </w:rPr>
              <w:t>TAK</w:t>
            </w:r>
          </w:p>
        </w:tc>
        <w:tc>
          <w:tcPr>
            <w:tcW w:w="3912" w:type="dxa"/>
            <w:tcBorders>
              <w:top w:val="single" w:sz="4" w:space="0" w:color="auto"/>
              <w:left w:val="single" w:sz="4" w:space="0" w:color="auto"/>
              <w:bottom w:val="single" w:sz="4" w:space="0" w:color="auto"/>
              <w:right w:val="single" w:sz="4" w:space="0" w:color="auto"/>
            </w:tcBorders>
          </w:tcPr>
          <w:p w:rsidR="00575ABA" w:rsidRPr="0030633F" w:rsidRDefault="00575ABA" w:rsidP="00575ABA">
            <w:pPr>
              <w:pStyle w:val="Tekstpodstawowy"/>
              <w:tabs>
                <w:tab w:val="left" w:pos="232"/>
                <w:tab w:val="left" w:pos="403"/>
                <w:tab w:val="left" w:pos="3434"/>
                <w:tab w:val="left" w:pos="3969"/>
                <w:tab w:val="left" w:pos="7422"/>
                <w:tab w:val="left" w:pos="7585"/>
                <w:tab w:val="right" w:pos="8958"/>
              </w:tabs>
              <w:ind w:right="28"/>
            </w:pPr>
          </w:p>
        </w:tc>
      </w:tr>
      <w:tr w:rsidR="00575ABA" w:rsidRPr="00F85DEB" w:rsidTr="00575ABA">
        <w:trPr>
          <w:trHeight w:val="332"/>
          <w:jc w:val="center"/>
        </w:trPr>
        <w:tc>
          <w:tcPr>
            <w:tcW w:w="370"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2"/>
              </w:numPr>
              <w:snapToGrid w:val="0"/>
              <w:spacing w:before="60" w:after="60" w:line="240" w:lineRule="auto"/>
              <w:ind w:left="113"/>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Liczba napraw gwarancyjnych uprawniających do wymiany urządzenia na nowe - max 3 naprawy tego samego podzespołu (z wyjątkiem uszkodzeń z winy użytkownika)</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line="100" w:lineRule="atLeast"/>
              <w:jc w:val="center"/>
              <w:rPr>
                <w:rFonts w:eastAsia="Arial Unicode MS"/>
              </w:rPr>
            </w:pPr>
            <w:r w:rsidRPr="00F85DEB">
              <w:rPr>
                <w:rFonts w:eastAsia="Arial Unicode MS"/>
              </w:rPr>
              <w:t>TAK</w:t>
            </w:r>
          </w:p>
        </w:tc>
        <w:tc>
          <w:tcPr>
            <w:tcW w:w="3912"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370"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2"/>
              </w:numPr>
              <w:snapToGrid w:val="0"/>
              <w:spacing w:before="60" w:after="60" w:line="240" w:lineRule="auto"/>
              <w:ind w:left="113"/>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Minimum 10-letni okres zagwarantowania dostępności części zamiennych od daty upływu terminu gwarancji</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jc w:val="center"/>
            </w:pPr>
            <w:r w:rsidRPr="00F85DEB">
              <w:t>TAK</w:t>
            </w:r>
          </w:p>
        </w:tc>
        <w:tc>
          <w:tcPr>
            <w:tcW w:w="3912"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370"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2"/>
              </w:numPr>
              <w:snapToGrid w:val="0"/>
              <w:spacing w:before="60" w:after="60" w:line="240" w:lineRule="auto"/>
              <w:ind w:left="113"/>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Urządzenia zgłoszone do Rejestru Wyrobów Medycznych</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jc w:val="center"/>
            </w:pPr>
            <w:r w:rsidRPr="00F85DEB">
              <w:t>TAK</w:t>
            </w:r>
          </w:p>
          <w:p w:rsidR="00575ABA" w:rsidRPr="00F85DEB" w:rsidRDefault="00575ABA" w:rsidP="00575ABA">
            <w:pPr>
              <w:snapToGrid w:val="0"/>
              <w:jc w:val="center"/>
            </w:pPr>
          </w:p>
        </w:tc>
        <w:tc>
          <w:tcPr>
            <w:tcW w:w="3912"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370"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2"/>
              </w:numPr>
              <w:snapToGrid w:val="0"/>
              <w:spacing w:before="60" w:after="60" w:line="240" w:lineRule="auto"/>
              <w:ind w:left="113"/>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Deklaracja zgodności ze znakiem CE.</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jc w:val="center"/>
            </w:pPr>
            <w:r w:rsidRPr="00F85DEB">
              <w:t>TAK</w:t>
            </w:r>
          </w:p>
          <w:p w:rsidR="00575ABA" w:rsidRPr="00F85DEB" w:rsidRDefault="00575ABA" w:rsidP="00575ABA">
            <w:pPr>
              <w:snapToGrid w:val="0"/>
              <w:jc w:val="center"/>
            </w:pPr>
            <w:r w:rsidRPr="00F85DEB">
              <w:t>dołączyć</w:t>
            </w:r>
          </w:p>
        </w:tc>
        <w:tc>
          <w:tcPr>
            <w:tcW w:w="3912"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370"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2"/>
              </w:numPr>
              <w:snapToGrid w:val="0"/>
              <w:spacing w:before="60" w:after="60" w:line="240" w:lineRule="auto"/>
              <w:ind w:left="113"/>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Karta katalogowa producenta, potwierdzająca wszystkie oferowane parametry.</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jc w:val="center"/>
            </w:pPr>
            <w:r w:rsidRPr="00F85DEB">
              <w:t>TAK</w:t>
            </w:r>
          </w:p>
          <w:p w:rsidR="00575ABA" w:rsidRPr="00F85DEB" w:rsidRDefault="00575ABA" w:rsidP="00575ABA">
            <w:pPr>
              <w:snapToGrid w:val="0"/>
              <w:jc w:val="center"/>
            </w:pPr>
            <w:r w:rsidRPr="00F85DEB">
              <w:t>dołączyć</w:t>
            </w:r>
          </w:p>
        </w:tc>
        <w:tc>
          <w:tcPr>
            <w:tcW w:w="3912"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370"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2"/>
              </w:numPr>
              <w:snapToGrid w:val="0"/>
              <w:spacing w:before="60" w:after="60" w:line="240" w:lineRule="auto"/>
              <w:ind w:left="113"/>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tcPr>
          <w:p w:rsidR="00575ABA" w:rsidRPr="00B00129" w:rsidRDefault="00575ABA" w:rsidP="00575ABA">
            <w:pPr>
              <w:pStyle w:val="Akapitzlist"/>
              <w:ind w:left="0"/>
              <w:rPr>
                <w:sz w:val="20"/>
              </w:rPr>
            </w:pPr>
            <w:r w:rsidRPr="00B00129">
              <w:rPr>
                <w:sz w:val="20"/>
              </w:rPr>
              <w:t>Czas trwania naprawy gwarancyjnej dla podzespołów dostępnych w kraju</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pStyle w:val="Akapitzlist"/>
              <w:ind w:left="0"/>
              <w:jc w:val="center"/>
              <w:rPr>
                <w:sz w:val="20"/>
              </w:rPr>
            </w:pPr>
            <w:r w:rsidRPr="00F85DEB">
              <w:rPr>
                <w:sz w:val="20"/>
              </w:rPr>
              <w:t>Max 3 dni</w:t>
            </w:r>
          </w:p>
        </w:tc>
        <w:tc>
          <w:tcPr>
            <w:tcW w:w="3912"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370"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2"/>
              </w:numPr>
              <w:snapToGrid w:val="0"/>
              <w:spacing w:before="60" w:after="60" w:line="240" w:lineRule="auto"/>
              <w:ind w:left="113"/>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tcPr>
          <w:p w:rsidR="00575ABA" w:rsidRPr="00B00129" w:rsidRDefault="00575ABA" w:rsidP="00575ABA">
            <w:pPr>
              <w:pStyle w:val="Akapitzlist"/>
              <w:ind w:left="0"/>
              <w:rPr>
                <w:sz w:val="20"/>
              </w:rPr>
            </w:pPr>
            <w:r w:rsidRPr="00B00129">
              <w:rPr>
                <w:sz w:val="20"/>
              </w:rPr>
              <w:t>Czas trwania naprawy gwarancyjnej dla podzespołów sprowadzanych z zagranicy</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pStyle w:val="Akapitzlist"/>
              <w:ind w:left="0"/>
              <w:jc w:val="center"/>
              <w:rPr>
                <w:sz w:val="20"/>
              </w:rPr>
            </w:pPr>
            <w:r w:rsidRPr="00F85DEB">
              <w:rPr>
                <w:sz w:val="20"/>
              </w:rPr>
              <w:t>Max 5 dni</w:t>
            </w:r>
          </w:p>
        </w:tc>
        <w:tc>
          <w:tcPr>
            <w:tcW w:w="3912"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370"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2"/>
              </w:numPr>
              <w:snapToGrid w:val="0"/>
              <w:spacing w:before="60" w:after="60" w:line="240" w:lineRule="auto"/>
              <w:ind w:left="113"/>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Wykonawca ponosi koszty przeglądów serwisowych wbudowanego i dostarczonego sprzętu w okresie gwarancji</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line="100" w:lineRule="atLeast"/>
              <w:jc w:val="center"/>
              <w:rPr>
                <w:rFonts w:eastAsia="Arial Unicode MS"/>
              </w:rPr>
            </w:pPr>
            <w:r w:rsidRPr="00F85DEB">
              <w:rPr>
                <w:rFonts w:eastAsia="Arial Unicode MS"/>
              </w:rPr>
              <w:t>Tak</w:t>
            </w:r>
          </w:p>
        </w:tc>
        <w:tc>
          <w:tcPr>
            <w:tcW w:w="3912"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370" w:type="dxa"/>
            <w:tcBorders>
              <w:left w:val="single" w:sz="4" w:space="0" w:color="000000"/>
              <w:right w:val="single" w:sz="4" w:space="0" w:color="auto"/>
            </w:tcBorders>
            <w:vAlign w:val="center"/>
          </w:tcPr>
          <w:p w:rsidR="00575ABA" w:rsidRPr="00F85DEB" w:rsidRDefault="00575ABA" w:rsidP="00B8553F">
            <w:pPr>
              <w:numPr>
                <w:ilvl w:val="0"/>
                <w:numId w:val="82"/>
              </w:numPr>
              <w:snapToGrid w:val="0"/>
              <w:spacing w:before="60" w:after="60" w:line="240" w:lineRule="auto"/>
              <w:ind w:left="113"/>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Wizualizacja oferowanego urządzenia z pełnym wyposażeniem – dostarczyć na płycie CD.</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pacing w:line="100" w:lineRule="atLeast"/>
              <w:jc w:val="center"/>
            </w:pPr>
            <w:r w:rsidRPr="00F85DEB">
              <w:t>TAK</w:t>
            </w:r>
          </w:p>
          <w:p w:rsidR="00575ABA" w:rsidRPr="00F85DEB" w:rsidRDefault="00575ABA" w:rsidP="00575ABA">
            <w:pPr>
              <w:suppressAutoHyphens/>
              <w:spacing w:line="100" w:lineRule="atLeast"/>
              <w:jc w:val="center"/>
            </w:pPr>
            <w:r w:rsidRPr="00F85DEB">
              <w:t>dołączyć</w:t>
            </w:r>
          </w:p>
        </w:tc>
        <w:tc>
          <w:tcPr>
            <w:tcW w:w="3912"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370" w:type="dxa"/>
            <w:tcBorders>
              <w:left w:val="single" w:sz="4" w:space="0" w:color="000000"/>
              <w:right w:val="single" w:sz="4" w:space="0" w:color="auto"/>
            </w:tcBorders>
            <w:vAlign w:val="center"/>
          </w:tcPr>
          <w:p w:rsidR="00575ABA" w:rsidRPr="00F85DEB" w:rsidRDefault="00575ABA" w:rsidP="00B8553F">
            <w:pPr>
              <w:numPr>
                <w:ilvl w:val="0"/>
                <w:numId w:val="82"/>
              </w:numPr>
              <w:snapToGrid w:val="0"/>
              <w:spacing w:before="60" w:after="60" w:line="240" w:lineRule="auto"/>
              <w:ind w:left="113"/>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Wartość brutto</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pacing w:line="100" w:lineRule="atLeast"/>
              <w:jc w:val="center"/>
            </w:pPr>
            <w:r>
              <w:t>PODAĆ</w:t>
            </w:r>
          </w:p>
        </w:tc>
        <w:tc>
          <w:tcPr>
            <w:tcW w:w="3912"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370"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2"/>
              </w:numPr>
              <w:snapToGrid w:val="0"/>
              <w:spacing w:before="60" w:after="60" w:line="240" w:lineRule="auto"/>
              <w:ind w:left="113"/>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Stawka VAT</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pacing w:line="100" w:lineRule="atLeast"/>
              <w:jc w:val="center"/>
            </w:pPr>
            <w:r>
              <w:t>PODAĆ</w:t>
            </w:r>
          </w:p>
        </w:tc>
        <w:tc>
          <w:tcPr>
            <w:tcW w:w="3912"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bl>
    <w:p w:rsidR="00575ABA" w:rsidRDefault="00575ABA" w:rsidP="00575ABA">
      <w:pPr>
        <w:ind w:right="-568"/>
        <w:rPr>
          <w:rFonts w:ascii="Cambria" w:hAnsi="Cambria"/>
        </w:rPr>
      </w:pPr>
    </w:p>
    <w:p w:rsidR="00575ABA" w:rsidRPr="00B10121" w:rsidRDefault="00575ABA" w:rsidP="00575ABA">
      <w:pPr>
        <w:ind w:right="-568"/>
        <w:rPr>
          <w:b/>
        </w:rPr>
      </w:pPr>
      <w:r w:rsidRPr="00B10121">
        <w:rPr>
          <w:b/>
        </w:rPr>
        <w:t xml:space="preserve">Powyższe warunki graniczne stanowią wymagania odcinające. Nie spełnienie nawet jednego z ww. wymagań spowoduje odrzucenie oferty. Brak opisu będzie traktowany jako brak danego parametru w oferowanym urządzeniu. </w:t>
      </w:r>
    </w:p>
    <w:p w:rsidR="00575ABA" w:rsidRPr="00B10121" w:rsidRDefault="00575ABA" w:rsidP="00575ABA">
      <w:pPr>
        <w:ind w:right="-568"/>
        <w:rPr>
          <w:b/>
        </w:rPr>
      </w:pPr>
      <w:r w:rsidRPr="00B10121">
        <w:rPr>
          <w:b/>
        </w:rPr>
        <w:t>Do oferty należy dołączyć materiały prospektowe potwierdzające spełnienie parametrów wymaganych.</w:t>
      </w:r>
    </w:p>
    <w:p w:rsidR="00575ABA" w:rsidRDefault="00575ABA" w:rsidP="00671AE9">
      <w:pPr>
        <w:ind w:right="-568"/>
        <w:rPr>
          <w:rFonts w:ascii="Cambria" w:hAnsi="Cambria"/>
        </w:rPr>
      </w:pPr>
      <w:r w:rsidRPr="00B10121">
        <w:rPr>
          <w:b/>
        </w:rPr>
        <w:t>Oświadczamy, że cechy techniczne i jakościowe urządzenia są zgodne z normatywami europejskimi (aprobatami technicznymi) obowiązującymi na terenie Polski.</w:t>
      </w:r>
      <w:r>
        <w:rPr>
          <w:rFonts w:ascii="Cambria" w:hAnsi="Cambria"/>
        </w:rPr>
        <w:t xml:space="preserve">                                          </w:t>
      </w:r>
    </w:p>
    <w:p w:rsidR="00575ABA" w:rsidRDefault="00575ABA" w:rsidP="00575ABA">
      <w:pPr>
        <w:tabs>
          <w:tab w:val="left" w:pos="4140"/>
        </w:tabs>
        <w:jc w:val="center"/>
        <w:rPr>
          <w:rFonts w:ascii="Cambria" w:hAnsi="Cambria"/>
        </w:rPr>
      </w:pPr>
    </w:p>
    <w:p w:rsidR="00575ABA" w:rsidRPr="0073378F" w:rsidRDefault="00575ABA" w:rsidP="00575ABA">
      <w:pPr>
        <w:tabs>
          <w:tab w:val="left" w:pos="4140"/>
        </w:tabs>
        <w:jc w:val="center"/>
        <w:rPr>
          <w:rFonts w:ascii="Cambria" w:hAnsi="Cambria"/>
        </w:rPr>
      </w:pPr>
      <w:r>
        <w:rPr>
          <w:rFonts w:ascii="Cambria" w:hAnsi="Cambria"/>
        </w:rPr>
        <w:t xml:space="preserve">                                                                               . . . . . . . . . . . . . . . . . . . . . . . . . . . . . . . . . . . . . . . . . .</w:t>
      </w:r>
    </w:p>
    <w:p w:rsidR="00575ABA" w:rsidRPr="00DE4EB8" w:rsidRDefault="00575ABA" w:rsidP="00575ABA">
      <w:pPr>
        <w:tabs>
          <w:tab w:val="left" w:pos="4140"/>
        </w:tabs>
        <w:jc w:val="center"/>
        <w:rPr>
          <w:rFonts w:ascii="Cambria" w:hAnsi="Cambria" w:cs="Calibri"/>
        </w:rPr>
      </w:pPr>
      <w:r w:rsidRPr="0073378F">
        <w:rPr>
          <w:rFonts w:ascii="Cambria" w:hAnsi="Cambria"/>
          <w:i/>
        </w:rPr>
        <w:t xml:space="preserve">                                                                                podpis </w:t>
      </w:r>
      <w:r w:rsidR="00671AE9">
        <w:rPr>
          <w:rFonts w:ascii="Cambria" w:hAnsi="Cambria"/>
          <w:i/>
        </w:rPr>
        <w:t>wykonawcy</w:t>
      </w:r>
    </w:p>
    <w:p w:rsidR="00575ABA" w:rsidRPr="00F85DEB" w:rsidRDefault="00575ABA" w:rsidP="00575ABA">
      <w:pPr>
        <w:spacing w:line="360" w:lineRule="auto"/>
        <w:jc w:val="both"/>
        <w:rPr>
          <w:b/>
          <w:color w:val="000000"/>
          <w:vertAlign w:val="superscript"/>
        </w:rPr>
      </w:pPr>
    </w:p>
    <w:p w:rsidR="00575ABA" w:rsidRDefault="00575ABA" w:rsidP="00575ABA">
      <w:pPr>
        <w:pStyle w:val="Tekstpodstawowy"/>
        <w:spacing w:before="60" w:after="60"/>
        <w:rPr>
          <w:rFonts w:eastAsia="Arial Unicode MS"/>
          <w:color w:val="000000"/>
        </w:rPr>
      </w:pPr>
    </w:p>
    <w:p w:rsidR="00B00129" w:rsidRDefault="00B00129" w:rsidP="00575ABA">
      <w:pPr>
        <w:pStyle w:val="Tekstpodstawowy"/>
        <w:tabs>
          <w:tab w:val="left" w:pos="284"/>
        </w:tabs>
        <w:spacing w:line="360" w:lineRule="auto"/>
        <w:rPr>
          <w:bCs/>
          <w:color w:val="000000"/>
        </w:rPr>
      </w:pPr>
    </w:p>
    <w:p w:rsidR="00B00129" w:rsidRDefault="00B00129" w:rsidP="00575ABA">
      <w:pPr>
        <w:pStyle w:val="Tekstpodstawowy"/>
        <w:tabs>
          <w:tab w:val="left" w:pos="284"/>
        </w:tabs>
        <w:spacing w:line="360" w:lineRule="auto"/>
        <w:rPr>
          <w:bCs/>
          <w:color w:val="000000"/>
        </w:rPr>
      </w:pPr>
    </w:p>
    <w:p w:rsidR="00B00129" w:rsidRDefault="00B00129" w:rsidP="00575ABA">
      <w:pPr>
        <w:pStyle w:val="Tekstpodstawowy"/>
        <w:tabs>
          <w:tab w:val="left" w:pos="284"/>
        </w:tabs>
        <w:spacing w:line="360" w:lineRule="auto"/>
        <w:rPr>
          <w:bCs/>
          <w:color w:val="000000"/>
        </w:rPr>
      </w:pPr>
    </w:p>
    <w:p w:rsidR="00B00129" w:rsidRDefault="00B00129" w:rsidP="00575ABA">
      <w:pPr>
        <w:pStyle w:val="Tekstpodstawowy"/>
        <w:tabs>
          <w:tab w:val="left" w:pos="284"/>
        </w:tabs>
        <w:spacing w:line="360" w:lineRule="auto"/>
        <w:rPr>
          <w:bCs/>
          <w:color w:val="000000"/>
        </w:rPr>
      </w:pPr>
    </w:p>
    <w:p w:rsidR="00B00129" w:rsidRDefault="00B00129" w:rsidP="00575ABA">
      <w:pPr>
        <w:pStyle w:val="Tekstpodstawowy"/>
        <w:tabs>
          <w:tab w:val="left" w:pos="284"/>
        </w:tabs>
        <w:spacing w:line="360" w:lineRule="auto"/>
        <w:rPr>
          <w:bCs/>
          <w:color w:val="000000"/>
        </w:rPr>
      </w:pPr>
    </w:p>
    <w:p w:rsidR="00B00129" w:rsidRDefault="00B00129" w:rsidP="00575ABA">
      <w:pPr>
        <w:pStyle w:val="Tekstpodstawowy"/>
        <w:tabs>
          <w:tab w:val="left" w:pos="284"/>
        </w:tabs>
        <w:spacing w:line="360" w:lineRule="auto"/>
        <w:rPr>
          <w:bCs/>
          <w:color w:val="000000"/>
        </w:rPr>
      </w:pPr>
    </w:p>
    <w:p w:rsidR="00B00129" w:rsidRDefault="00B00129" w:rsidP="00575ABA">
      <w:pPr>
        <w:pStyle w:val="Tekstpodstawowy"/>
        <w:tabs>
          <w:tab w:val="left" w:pos="284"/>
        </w:tabs>
        <w:spacing w:line="360" w:lineRule="auto"/>
        <w:rPr>
          <w:bCs/>
          <w:color w:val="000000"/>
        </w:rPr>
      </w:pPr>
    </w:p>
    <w:p w:rsidR="00B00129" w:rsidRDefault="00B00129" w:rsidP="00575ABA">
      <w:pPr>
        <w:pStyle w:val="Tekstpodstawowy"/>
        <w:tabs>
          <w:tab w:val="left" w:pos="284"/>
        </w:tabs>
        <w:spacing w:line="360" w:lineRule="auto"/>
        <w:rPr>
          <w:bCs/>
          <w:color w:val="000000"/>
        </w:rPr>
      </w:pPr>
    </w:p>
    <w:p w:rsidR="00B00129" w:rsidRDefault="00B00129" w:rsidP="00575ABA">
      <w:pPr>
        <w:pStyle w:val="Tekstpodstawowy"/>
        <w:tabs>
          <w:tab w:val="left" w:pos="284"/>
        </w:tabs>
        <w:spacing w:line="360" w:lineRule="auto"/>
        <w:rPr>
          <w:bCs/>
          <w:color w:val="000000"/>
        </w:rPr>
      </w:pPr>
    </w:p>
    <w:p w:rsidR="00B00129" w:rsidRDefault="00B00129" w:rsidP="00575ABA">
      <w:pPr>
        <w:pStyle w:val="Tekstpodstawowy"/>
        <w:tabs>
          <w:tab w:val="left" w:pos="284"/>
        </w:tabs>
        <w:spacing w:line="360" w:lineRule="auto"/>
        <w:rPr>
          <w:bCs/>
          <w:color w:val="000000"/>
        </w:rPr>
      </w:pPr>
    </w:p>
    <w:p w:rsidR="00575ABA" w:rsidRPr="00F85DEB" w:rsidRDefault="00575ABA" w:rsidP="00575ABA">
      <w:pPr>
        <w:pStyle w:val="Tekstpodstawowy"/>
        <w:tabs>
          <w:tab w:val="left" w:pos="284"/>
        </w:tabs>
        <w:spacing w:line="360" w:lineRule="auto"/>
        <w:rPr>
          <w:bCs/>
          <w:color w:val="000000"/>
        </w:rPr>
      </w:pPr>
      <w:r w:rsidRPr="00F85DEB">
        <w:rPr>
          <w:bCs/>
          <w:color w:val="000000"/>
        </w:rPr>
        <w:lastRenderedPageBreak/>
        <w:t xml:space="preserve">Uwaga: jeżeli Wytwórca pochodzi spoza państwa członkowskiego, należy podać również nazwę i adres autoryzowanego przedstawiciela (art. 2 ust. 1 pkt. 20, pkt. 22, pkt. 45, art. 12 Ustawy z dnia 20.05.2010 o wyrobach medycznych ( Dz. U. z 2010 r. nr 107, poz. 679 ze </w:t>
      </w:r>
      <w:proofErr w:type="spellStart"/>
      <w:r w:rsidRPr="00F85DEB">
        <w:rPr>
          <w:bCs/>
          <w:color w:val="000000"/>
        </w:rPr>
        <w:t>zm</w:t>
      </w:r>
      <w:proofErr w:type="spellEnd"/>
      <w:r w:rsidRPr="00F85DEB">
        <w:rPr>
          <w:bCs/>
          <w:color w:val="000000"/>
        </w:rPr>
        <w:t>).</w:t>
      </w:r>
    </w:p>
    <w:p w:rsidR="00575ABA" w:rsidRDefault="00575ABA" w:rsidP="00575ABA">
      <w:pPr>
        <w:pStyle w:val="Tekstpodstawowy"/>
        <w:spacing w:before="60" w:after="60"/>
        <w:jc w:val="center"/>
        <w:rPr>
          <w:rFonts w:eastAsia="Arial Unicode MS"/>
          <w:color w:val="000000"/>
        </w:rPr>
      </w:pPr>
    </w:p>
    <w:p w:rsidR="00575ABA" w:rsidRPr="00F85DEB" w:rsidRDefault="00575ABA" w:rsidP="00575ABA">
      <w:pPr>
        <w:pStyle w:val="Tekstpodstawowy"/>
        <w:spacing w:before="60" w:after="60"/>
        <w:jc w:val="center"/>
        <w:rPr>
          <w:rFonts w:eastAsia="Arial Unicode MS"/>
          <w:color w:val="000000"/>
        </w:rPr>
      </w:pPr>
      <w:r>
        <w:rPr>
          <w:rFonts w:eastAsia="Arial Unicode MS"/>
          <w:color w:val="000000"/>
        </w:rPr>
        <w:t>F</w:t>
      </w:r>
      <w:r w:rsidRPr="00F85DEB">
        <w:rPr>
          <w:rFonts w:eastAsia="Arial Unicode MS"/>
          <w:color w:val="000000"/>
        </w:rPr>
        <w:t>. - Kolumna chirurgiczna –</w:t>
      </w:r>
    </w:p>
    <w:p w:rsidR="00575ABA" w:rsidRPr="00F85DEB" w:rsidRDefault="00575ABA" w:rsidP="00575ABA">
      <w:pPr>
        <w:pStyle w:val="Tekstpodstawowy"/>
        <w:spacing w:before="60" w:after="60"/>
        <w:jc w:val="center"/>
        <w:rPr>
          <w:bCs/>
          <w:color w:val="000000"/>
        </w:rPr>
      </w:pPr>
    </w:p>
    <w:tbl>
      <w:tblPr>
        <w:tblW w:w="10613" w:type="dxa"/>
        <w:jc w:val="center"/>
        <w:tblInd w:w="765" w:type="dxa"/>
        <w:tblLayout w:type="fixed"/>
        <w:tblCellMar>
          <w:left w:w="70" w:type="dxa"/>
          <w:right w:w="70" w:type="dxa"/>
        </w:tblCellMar>
        <w:tblLook w:val="0000"/>
      </w:tblPr>
      <w:tblGrid>
        <w:gridCol w:w="386"/>
        <w:gridCol w:w="5001"/>
        <w:gridCol w:w="1276"/>
        <w:gridCol w:w="3950"/>
      </w:tblGrid>
      <w:tr w:rsidR="00575ABA" w:rsidRPr="00F85DEB" w:rsidTr="00575ABA">
        <w:trPr>
          <w:trHeight w:val="626"/>
          <w:jc w:val="center"/>
        </w:trPr>
        <w:tc>
          <w:tcPr>
            <w:tcW w:w="38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pacing w:before="60" w:after="60"/>
              <w:ind w:left="113"/>
              <w:jc w:val="center"/>
              <w:rPr>
                <w:rFonts w:eastAsia="Arial Unicode MS"/>
                <w:b/>
                <w:smallCaps/>
                <w:color w:val="000000"/>
              </w:rPr>
            </w:pPr>
            <w:r>
              <w:rPr>
                <w:rFonts w:eastAsia="Arial Unicode MS"/>
                <w:b/>
                <w:smallCaps/>
                <w:color w:val="000000"/>
              </w:rPr>
              <w:t>F</w:t>
            </w:r>
          </w:p>
        </w:tc>
        <w:tc>
          <w:tcPr>
            <w:tcW w:w="10227" w:type="dxa"/>
            <w:gridSpan w:val="3"/>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pacing w:before="60" w:after="60"/>
              <w:jc w:val="center"/>
              <w:rPr>
                <w:rFonts w:eastAsia="Arial Unicode MS"/>
                <w:b/>
                <w:smallCaps/>
                <w:color w:val="000000"/>
              </w:rPr>
            </w:pPr>
            <w:r w:rsidRPr="00F85DEB">
              <w:rPr>
                <w:rFonts w:eastAsia="Arial Unicode MS"/>
                <w:b/>
                <w:smallCaps/>
                <w:color w:val="000000"/>
              </w:rPr>
              <w:t xml:space="preserve">Kolumna chirurgiczna – 1 szt. </w:t>
            </w:r>
          </w:p>
        </w:tc>
      </w:tr>
      <w:tr w:rsidR="00575ABA" w:rsidRPr="00F85DEB" w:rsidTr="00575ABA">
        <w:trPr>
          <w:trHeight w:val="626"/>
          <w:jc w:val="center"/>
        </w:trPr>
        <w:tc>
          <w:tcPr>
            <w:tcW w:w="10613" w:type="dxa"/>
            <w:gridSpan w:val="4"/>
            <w:tcBorders>
              <w:left w:val="single" w:sz="4" w:space="0" w:color="000000"/>
              <w:bottom w:val="single" w:sz="4" w:space="0" w:color="auto"/>
              <w:right w:val="single" w:sz="4" w:space="0" w:color="000000"/>
            </w:tcBorders>
            <w:vAlign w:val="center"/>
          </w:tcPr>
          <w:p w:rsidR="00575ABA" w:rsidRPr="0030633F" w:rsidRDefault="00575ABA" w:rsidP="00575ABA">
            <w:pPr>
              <w:pStyle w:val="Nagwek3"/>
              <w:tabs>
                <w:tab w:val="left" w:pos="0"/>
              </w:tabs>
              <w:spacing w:before="60" w:after="60"/>
              <w:jc w:val="both"/>
              <w:rPr>
                <w:rFonts w:eastAsia="Arial Unicode MS"/>
                <w:color w:val="000000"/>
              </w:rPr>
            </w:pPr>
          </w:p>
          <w:p w:rsidR="00575ABA" w:rsidRPr="0030633F" w:rsidRDefault="00575ABA" w:rsidP="00575ABA">
            <w:pPr>
              <w:pStyle w:val="Nagwek3"/>
              <w:tabs>
                <w:tab w:val="left" w:pos="0"/>
              </w:tabs>
              <w:spacing w:before="60" w:after="60"/>
              <w:jc w:val="both"/>
              <w:rPr>
                <w:rFonts w:eastAsia="Arial Unicode MS"/>
                <w:color w:val="000000"/>
              </w:rPr>
            </w:pPr>
            <w:r w:rsidRPr="0030633F">
              <w:rPr>
                <w:rFonts w:eastAsia="Arial Unicode MS"/>
                <w:color w:val="000000"/>
              </w:rPr>
              <w:t>Typ: ________________   Model:  _____________</w:t>
            </w:r>
            <w:r>
              <w:rPr>
                <w:rFonts w:eastAsia="Arial Unicode MS"/>
                <w:color w:val="000000"/>
              </w:rPr>
              <w:t xml:space="preserve">_______________ Rok produkcji: </w:t>
            </w:r>
            <w:r w:rsidRPr="0030633F">
              <w:rPr>
                <w:rFonts w:eastAsia="Arial Unicode MS"/>
                <w:color w:val="000000"/>
              </w:rPr>
              <w:t xml:space="preserve"> </w:t>
            </w:r>
          </w:p>
          <w:p w:rsidR="00575ABA" w:rsidRPr="0030633F" w:rsidRDefault="00575ABA" w:rsidP="00575ABA">
            <w:pPr>
              <w:pStyle w:val="Nagwek3"/>
              <w:tabs>
                <w:tab w:val="left" w:pos="0"/>
              </w:tabs>
              <w:spacing w:before="60" w:after="60"/>
              <w:jc w:val="both"/>
              <w:rPr>
                <w:rFonts w:eastAsia="Arial Unicode MS"/>
                <w:color w:val="000000"/>
              </w:rPr>
            </w:pPr>
          </w:p>
          <w:p w:rsidR="00575ABA" w:rsidRPr="0030633F" w:rsidRDefault="00575ABA" w:rsidP="00575ABA">
            <w:pPr>
              <w:pStyle w:val="Nagwek3"/>
              <w:tabs>
                <w:tab w:val="left" w:pos="0"/>
              </w:tabs>
              <w:spacing w:before="60" w:after="60"/>
              <w:jc w:val="both"/>
              <w:rPr>
                <w:rFonts w:eastAsia="Arial Unicode MS"/>
                <w:color w:val="000000"/>
              </w:rPr>
            </w:pPr>
            <w:r w:rsidRPr="0030633F">
              <w:rPr>
                <w:rFonts w:eastAsia="Arial Unicode MS"/>
                <w:color w:val="000000"/>
              </w:rPr>
              <w:t>Wytwórca: _____________________________ Kraj Wytwórcy: ______________________</w:t>
            </w:r>
          </w:p>
          <w:p w:rsidR="00575ABA" w:rsidRPr="00F85DEB" w:rsidRDefault="00575ABA" w:rsidP="00575ABA">
            <w:pPr>
              <w:rPr>
                <w:rFonts w:eastAsia="Arial Unicode MS"/>
              </w:rPr>
            </w:pPr>
          </w:p>
          <w:p w:rsidR="00575ABA" w:rsidRPr="00F85DEB" w:rsidRDefault="00575ABA" w:rsidP="00575ABA">
            <w:pPr>
              <w:rPr>
                <w:rFonts w:eastAsia="Arial Unicode MS"/>
                <w:b/>
              </w:rPr>
            </w:pPr>
            <w:r w:rsidRPr="00F85DEB">
              <w:rPr>
                <w:rFonts w:eastAsia="Arial Unicode MS"/>
                <w:b/>
              </w:rPr>
              <w:t>Autoryzowany przedstawiciel: _______________________________________________________</w:t>
            </w:r>
          </w:p>
          <w:p w:rsidR="00575ABA" w:rsidRPr="00F85DEB" w:rsidRDefault="00575ABA" w:rsidP="00575ABA">
            <w:pPr>
              <w:rPr>
                <w:rFonts w:eastAsia="Arial Unicode MS"/>
                <w:b/>
              </w:rPr>
            </w:pPr>
          </w:p>
          <w:p w:rsidR="00575ABA" w:rsidRPr="00F85DEB" w:rsidRDefault="00575ABA" w:rsidP="00575ABA">
            <w:pPr>
              <w:rPr>
                <w:rFonts w:eastAsia="Arial Unicode MS"/>
              </w:rPr>
            </w:pPr>
          </w:p>
          <w:p w:rsidR="00575ABA" w:rsidRPr="0030633F" w:rsidRDefault="00575ABA" w:rsidP="00575ABA">
            <w:pPr>
              <w:pStyle w:val="Tekstpodstawowy"/>
              <w:spacing w:line="360" w:lineRule="auto"/>
              <w:rPr>
                <w:rFonts w:eastAsia="Arial Unicode MS"/>
                <w:b/>
                <w:u w:val="single"/>
              </w:rPr>
            </w:pPr>
            <w:r w:rsidRPr="0030633F">
              <w:rPr>
                <w:rFonts w:eastAsia="Arial Unicode MS"/>
                <w:b/>
                <w:u w:val="single"/>
              </w:rPr>
              <w:t>Wykaz użytkowników urządzeń:</w:t>
            </w:r>
          </w:p>
          <w:p w:rsidR="00575ABA" w:rsidRPr="0030633F" w:rsidRDefault="00575ABA" w:rsidP="00575ABA">
            <w:pPr>
              <w:pStyle w:val="Tekstpodstawowy"/>
              <w:spacing w:before="60" w:after="60"/>
              <w:rPr>
                <w:rFonts w:eastAsia="Arial Unicode MS"/>
                <w:color w:val="000000"/>
              </w:rPr>
            </w:pPr>
            <w:r w:rsidRPr="0030633F">
              <w:rPr>
                <w:rFonts w:eastAsia="Arial Unicode MS"/>
                <w:b/>
              </w:rPr>
              <w:t>3/58 - sala operacyjna – zespół porodowy</w:t>
            </w:r>
          </w:p>
        </w:tc>
      </w:tr>
      <w:tr w:rsidR="00575ABA" w:rsidRPr="00F85DEB" w:rsidTr="00575ABA">
        <w:trPr>
          <w:trHeight w:val="332"/>
          <w:jc w:val="center"/>
        </w:trPr>
        <w:tc>
          <w:tcPr>
            <w:tcW w:w="38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before="60" w:after="60"/>
              <w:jc w:val="center"/>
              <w:rPr>
                <w:rFonts w:eastAsia="Arial Unicode MS"/>
                <w:b/>
                <w:bCs/>
                <w:color w:val="000000"/>
              </w:rPr>
            </w:pPr>
            <w:r w:rsidRPr="00F85DEB">
              <w:rPr>
                <w:rFonts w:eastAsia="Arial Unicode MS"/>
                <w:b/>
                <w:bCs/>
                <w:color w:val="000000"/>
              </w:rPr>
              <w:t>Lp.</w:t>
            </w:r>
          </w:p>
        </w:tc>
        <w:tc>
          <w:tcPr>
            <w:tcW w:w="5001"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before="60" w:after="60"/>
              <w:jc w:val="center"/>
              <w:rPr>
                <w:rFonts w:eastAsia="Arial Unicode MS"/>
                <w:b/>
                <w:bCs/>
                <w:color w:val="000000"/>
              </w:rPr>
            </w:pPr>
            <w:r w:rsidRPr="00F85DEB">
              <w:rPr>
                <w:rFonts w:eastAsia="Arial Unicode MS"/>
                <w:b/>
                <w:bCs/>
                <w:color w:val="000000"/>
              </w:rPr>
              <w:t>Opis wymaganego parametru:</w:t>
            </w:r>
          </w:p>
        </w:tc>
        <w:tc>
          <w:tcPr>
            <w:tcW w:w="1276"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snapToGrid w:val="0"/>
              <w:spacing w:before="60" w:after="60"/>
              <w:jc w:val="center"/>
              <w:rPr>
                <w:rFonts w:eastAsia="Arial Unicode MS"/>
                <w:b/>
                <w:bCs/>
                <w:color w:val="000000"/>
              </w:rPr>
            </w:pPr>
          </w:p>
        </w:tc>
        <w:tc>
          <w:tcPr>
            <w:tcW w:w="395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snapToGrid w:val="0"/>
              <w:spacing w:before="60" w:after="60"/>
              <w:jc w:val="center"/>
              <w:rPr>
                <w:rFonts w:eastAsia="Arial Unicode MS"/>
                <w:b/>
                <w:bCs/>
                <w:color w:val="000000"/>
              </w:rPr>
            </w:pPr>
          </w:p>
        </w:tc>
      </w:tr>
      <w:tr w:rsidR="00575ABA" w:rsidRPr="00F85DEB" w:rsidTr="00575ABA">
        <w:trPr>
          <w:trHeight w:val="332"/>
          <w:jc w:val="center"/>
        </w:trPr>
        <w:tc>
          <w:tcPr>
            <w:tcW w:w="386"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5"/>
              </w:numPr>
              <w:snapToGrid w:val="0"/>
              <w:spacing w:before="60" w:after="60" w:line="240" w:lineRule="auto"/>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color w:val="000000"/>
                <w:sz w:val="20"/>
                <w:szCs w:val="20"/>
              </w:rPr>
            </w:pPr>
            <w:r w:rsidRPr="00B00129">
              <w:rPr>
                <w:color w:val="000000"/>
                <w:sz w:val="20"/>
                <w:szCs w:val="20"/>
              </w:rPr>
              <w:t xml:space="preserve">Sufitowa jednostka chirurgiczna – urządzenie zakwalifikowane do wyrobów medycznych klasy </w:t>
            </w:r>
            <w:proofErr w:type="spellStart"/>
            <w:r w:rsidRPr="00B00129">
              <w:rPr>
                <w:color w:val="000000"/>
                <w:sz w:val="20"/>
                <w:szCs w:val="20"/>
              </w:rPr>
              <w:t>IIb</w:t>
            </w:r>
            <w:proofErr w:type="spellEnd"/>
            <w:r w:rsidRPr="00B00129">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5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386"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5"/>
              </w:numPr>
              <w:snapToGrid w:val="0"/>
              <w:spacing w:before="60" w:after="60" w:line="240" w:lineRule="auto"/>
              <w:ind w:left="113"/>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color w:val="000000"/>
                <w:sz w:val="20"/>
                <w:szCs w:val="20"/>
              </w:rPr>
            </w:pPr>
            <w:r w:rsidRPr="00B00129">
              <w:rPr>
                <w:color w:val="000000"/>
                <w:sz w:val="20"/>
                <w:szCs w:val="20"/>
              </w:rPr>
              <w:t>Urządzenie powinno być łatwe w utrzymaniu czystości – gładkie powierzchnie bez wystających elementów obudowy, widocznych śrub, ostrych krawędzi i kantów.</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5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386"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5"/>
              </w:numPr>
              <w:snapToGrid w:val="0"/>
              <w:spacing w:before="60" w:after="60" w:line="240" w:lineRule="auto"/>
              <w:ind w:left="113"/>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color w:val="000000"/>
                <w:sz w:val="20"/>
                <w:szCs w:val="20"/>
              </w:rPr>
            </w:pPr>
            <w:r w:rsidRPr="00B00129">
              <w:rPr>
                <w:color w:val="000000"/>
                <w:sz w:val="20"/>
                <w:szCs w:val="20"/>
              </w:rPr>
              <w:t>Zestaw przyłączy elektryczno-gazowych na płycie stropowej mocowanych na sztywny lut do systemu szybkozłączy. Obudowa stropowa dopasowana do rusztu sufitu podwieszonego.</w:t>
            </w:r>
          </w:p>
          <w:p w:rsidR="00575ABA" w:rsidRPr="00B00129" w:rsidRDefault="00575ABA" w:rsidP="00575ABA">
            <w:pPr>
              <w:pStyle w:val="Bezodstpw"/>
              <w:spacing w:before="60" w:after="60"/>
              <w:rPr>
                <w:color w:val="000000"/>
                <w:sz w:val="20"/>
                <w:szCs w:val="20"/>
              </w:rPr>
            </w:pPr>
            <w:r w:rsidRPr="00B00129">
              <w:rPr>
                <w:sz w:val="20"/>
                <w:szCs w:val="20"/>
              </w:rPr>
              <w:t>Interfejsowa płyta sufitowa wyposażona w elektryczną i gazową listwę zasilającą. Listwy winny posiadać niezbędne kostki, zawory, serwisowe gwarantujące odcięcie zasilania gazowego kolumny w przypadku ewentualnej usterki lub celach serwisowych.</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5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386"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5"/>
              </w:numPr>
              <w:snapToGrid w:val="0"/>
              <w:spacing w:before="60" w:after="60" w:line="240" w:lineRule="auto"/>
              <w:ind w:left="113"/>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color w:val="000000"/>
                <w:sz w:val="20"/>
                <w:szCs w:val="20"/>
              </w:rPr>
            </w:pPr>
            <w:r w:rsidRPr="00B00129">
              <w:rPr>
                <w:color w:val="000000"/>
                <w:sz w:val="20"/>
                <w:szCs w:val="20"/>
              </w:rPr>
              <w:t xml:space="preserve">Zawieszenie kolumny: płyta stropowa wraz z płytą połączeń gazowo-elektrycznych i kwadratową, stropową maskownicą. Przyłącza gazów medycznych na </w:t>
            </w:r>
            <w:proofErr w:type="spellStart"/>
            <w:r w:rsidRPr="00B00129">
              <w:rPr>
                <w:color w:val="000000"/>
                <w:sz w:val="20"/>
                <w:szCs w:val="20"/>
              </w:rPr>
              <w:t>szybkozłączkach</w:t>
            </w:r>
            <w:proofErr w:type="spellEnd"/>
            <w:r w:rsidRPr="00B00129">
              <w:rPr>
                <w:color w:val="000000"/>
                <w:sz w:val="20"/>
                <w:szCs w:val="20"/>
              </w:rPr>
              <w:t xml:space="preserve"> lutowanych do przewodów instalacji szpitalnej.</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5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38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5"/>
              </w:numPr>
              <w:snapToGrid w:val="0"/>
              <w:spacing w:before="60" w:after="60" w:line="240" w:lineRule="auto"/>
              <w:ind w:left="113"/>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color w:val="000000"/>
                <w:sz w:val="20"/>
                <w:szCs w:val="20"/>
              </w:rPr>
            </w:pPr>
            <w:r w:rsidRPr="00B00129">
              <w:rPr>
                <w:color w:val="000000"/>
                <w:sz w:val="20"/>
                <w:szCs w:val="20"/>
              </w:rPr>
              <w:t>Kolumna jednoramienna o długości ramienia: 1000 mm ±5%</w:t>
            </w:r>
          </w:p>
          <w:p w:rsidR="00575ABA" w:rsidRPr="00B00129" w:rsidRDefault="00575ABA" w:rsidP="00575ABA">
            <w:pPr>
              <w:pStyle w:val="Bezodstpw"/>
              <w:spacing w:before="60" w:after="60"/>
              <w:rPr>
                <w:color w:val="000000"/>
                <w:sz w:val="20"/>
                <w:szCs w:val="20"/>
                <w:vertAlign w:val="superscript"/>
              </w:rPr>
            </w:pPr>
            <w:r w:rsidRPr="00B00129">
              <w:rPr>
                <w:color w:val="000000"/>
                <w:spacing w:val="-4"/>
                <w:sz w:val="20"/>
                <w:szCs w:val="20"/>
              </w:rPr>
              <w:t>Kąt obrotu każdego przegubu i głowicy min.  330°. Możliwość ograniczania kąta obrotu ramienia co 12°</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5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386" w:type="dxa"/>
            <w:tcBorders>
              <w:top w:val="single" w:sz="4" w:space="0" w:color="auto"/>
              <w:left w:val="single" w:sz="4" w:space="0" w:color="000000"/>
              <w:bottom w:val="single" w:sz="4" w:space="0" w:color="auto"/>
              <w:right w:val="single" w:sz="4" w:space="0" w:color="auto"/>
            </w:tcBorders>
            <w:vAlign w:val="center"/>
          </w:tcPr>
          <w:p w:rsidR="00575ABA" w:rsidRPr="00F85DEB" w:rsidRDefault="00575ABA" w:rsidP="00B8553F">
            <w:pPr>
              <w:numPr>
                <w:ilvl w:val="0"/>
                <w:numId w:val="85"/>
              </w:numPr>
              <w:snapToGrid w:val="0"/>
              <w:spacing w:before="60" w:after="60" w:line="240" w:lineRule="auto"/>
              <w:ind w:left="113"/>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color w:val="000000"/>
                <w:sz w:val="20"/>
                <w:szCs w:val="20"/>
              </w:rPr>
            </w:pPr>
            <w:r w:rsidRPr="00B00129">
              <w:rPr>
                <w:color w:val="000000"/>
                <w:sz w:val="20"/>
                <w:szCs w:val="20"/>
              </w:rPr>
              <w:t>Drugie ramię uchylne z regulacją wysokości w zakresie min 600 mm przy pomocy przycisku na manipulatorze trwale połączonym z półką - manipulator wspólny dla sterowania hamulcami i uchylnością.</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5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386"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5"/>
              </w:numPr>
              <w:snapToGrid w:val="0"/>
              <w:spacing w:before="60" w:after="60" w:line="240" w:lineRule="auto"/>
              <w:ind w:left="113"/>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color w:val="000000"/>
                <w:sz w:val="20"/>
                <w:szCs w:val="20"/>
              </w:rPr>
            </w:pPr>
            <w:r w:rsidRPr="00B00129">
              <w:rPr>
                <w:color w:val="000000"/>
                <w:sz w:val="20"/>
                <w:szCs w:val="20"/>
              </w:rPr>
              <w:t>Obciążenie kolumny dodatkowym zamocowanym do konsoli, ustawionym na półce: min. 100 kg.</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5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386"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5"/>
              </w:numPr>
              <w:snapToGrid w:val="0"/>
              <w:spacing w:before="60" w:after="60" w:line="240" w:lineRule="auto"/>
              <w:ind w:left="113"/>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color w:val="000000"/>
                <w:spacing w:val="-4"/>
                <w:sz w:val="20"/>
                <w:szCs w:val="20"/>
              </w:rPr>
            </w:pPr>
            <w:r w:rsidRPr="00B00129">
              <w:rPr>
                <w:color w:val="000000"/>
                <w:spacing w:val="-4"/>
                <w:sz w:val="20"/>
                <w:szCs w:val="20"/>
              </w:rPr>
              <w:t>Wszystkie dwa przeguby ramion wyposażone w hamulce mechaniczne cierne oraz hamulce mechaniczne sterowane pneumatycznie  Konstrukcja hamulców musi zapewniać stabilne zatrzymanie kolumny w przypadku braku sprężonego powietrza musi jednak umożliwiać też poruszenie kolumną w takiej sytuacji przy użyciu zwiększonej siły manewrowania (opór hamulców musi mieć możliwość regulacji serwisowej).</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5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pacing w:val="-4"/>
                <w:sz w:val="20"/>
                <w:szCs w:val="20"/>
              </w:rPr>
            </w:pPr>
          </w:p>
        </w:tc>
      </w:tr>
      <w:tr w:rsidR="00575ABA" w:rsidRPr="00F85DEB" w:rsidTr="00575ABA">
        <w:trPr>
          <w:trHeight w:val="332"/>
          <w:jc w:val="center"/>
        </w:trPr>
        <w:tc>
          <w:tcPr>
            <w:tcW w:w="386"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5"/>
              </w:numPr>
              <w:snapToGrid w:val="0"/>
              <w:spacing w:before="60" w:after="60" w:line="240" w:lineRule="auto"/>
              <w:ind w:left="113"/>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color w:val="000000"/>
                <w:sz w:val="20"/>
                <w:szCs w:val="20"/>
              </w:rPr>
            </w:pPr>
            <w:r w:rsidRPr="00B00129">
              <w:rPr>
                <w:color w:val="000000"/>
                <w:sz w:val="20"/>
                <w:szCs w:val="20"/>
              </w:rPr>
              <w:t xml:space="preserve">Sterowanie hamulcami pneumatycznymi musi odbywać się za pomocą manipulatora trwale połączonego z tylną ścianą głowicą. Manipulator w formie dwuręcznego uchwytu zawierającego w sobie wyraźnie oznaczone przyciski sterownicze przegubów. </w:t>
            </w:r>
          </w:p>
          <w:p w:rsidR="00575ABA" w:rsidRPr="00B00129" w:rsidRDefault="00575ABA" w:rsidP="00575ABA">
            <w:pPr>
              <w:spacing w:line="100" w:lineRule="atLeast"/>
              <w:rPr>
                <w:rFonts w:ascii="Times New Roman" w:hAnsi="Times New Roman"/>
                <w:sz w:val="20"/>
                <w:szCs w:val="20"/>
              </w:rPr>
            </w:pPr>
            <w:r w:rsidRPr="00B00129">
              <w:rPr>
                <w:rFonts w:ascii="Times New Roman" w:hAnsi="Times New Roman"/>
                <w:sz w:val="20"/>
                <w:szCs w:val="20"/>
              </w:rPr>
              <w:t xml:space="preserve">Ramiona wysięgnika i przyciski zwalniające hamulce oznaczone kolorami w sposób ułatwiający obsługę kolumny: przycisk i obsługiwane przez ten przycisk ramię oznaczone takim samym kolorem (innym niż drugi przycisk i drugie ramię). </w:t>
            </w:r>
          </w:p>
          <w:p w:rsidR="00575ABA" w:rsidRPr="00B00129" w:rsidRDefault="00575ABA" w:rsidP="00575ABA">
            <w:pPr>
              <w:pStyle w:val="Bezodstpw"/>
              <w:spacing w:before="60" w:after="60"/>
              <w:rPr>
                <w:color w:val="000000"/>
                <w:sz w:val="20"/>
                <w:szCs w:val="20"/>
              </w:rPr>
            </w:pPr>
            <w:r w:rsidRPr="00B00129">
              <w:rPr>
                <w:sz w:val="20"/>
                <w:szCs w:val="20"/>
              </w:rPr>
              <w:t>Przyciski do regulacji wysokości kolumny oznaczone odpowiednio strzałkami góra / dół.</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5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386"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5"/>
              </w:numPr>
              <w:snapToGrid w:val="0"/>
              <w:spacing w:before="60" w:after="60" w:line="240" w:lineRule="auto"/>
              <w:ind w:left="113"/>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vAlign w:val="center"/>
          </w:tcPr>
          <w:p w:rsidR="00575ABA" w:rsidRDefault="00575ABA" w:rsidP="00575ABA">
            <w:pPr>
              <w:pStyle w:val="Bezodstpw"/>
              <w:spacing w:before="60" w:after="60"/>
              <w:rPr>
                <w:sz w:val="20"/>
                <w:szCs w:val="20"/>
              </w:rPr>
            </w:pPr>
            <w:r w:rsidRPr="00B00129">
              <w:rPr>
                <w:color w:val="000000"/>
                <w:sz w:val="20"/>
                <w:szCs w:val="20"/>
              </w:rPr>
              <w:t xml:space="preserve">Punkty poboru </w:t>
            </w:r>
            <w:r w:rsidRPr="00B00129">
              <w:rPr>
                <w:sz w:val="20"/>
                <w:szCs w:val="20"/>
              </w:rPr>
              <w:t>medycznych w standardzie AGA w okrągłych modułach:</w:t>
            </w:r>
            <w:r w:rsidR="00640E8A">
              <w:rPr>
                <w:sz w:val="20"/>
                <w:szCs w:val="20"/>
              </w:rPr>
              <w:t xml:space="preserve"> </w:t>
            </w:r>
          </w:p>
          <w:p w:rsidR="00640E8A" w:rsidRPr="00B00129" w:rsidRDefault="00640E8A" w:rsidP="00575ABA">
            <w:pPr>
              <w:pStyle w:val="Bezodstpw"/>
              <w:spacing w:before="60" w:after="60"/>
              <w:rPr>
                <w:color w:val="000000"/>
                <w:sz w:val="20"/>
                <w:szCs w:val="20"/>
              </w:rPr>
            </w:pPr>
            <w:r>
              <w:rPr>
                <w:sz w:val="20"/>
                <w:szCs w:val="20"/>
              </w:rPr>
              <w:t xml:space="preserve">2 x O2 – tlen </w:t>
            </w:r>
          </w:p>
          <w:p w:rsidR="00575ABA" w:rsidRPr="00B00129" w:rsidRDefault="008563CC" w:rsidP="00575ABA">
            <w:pPr>
              <w:pStyle w:val="Bezodstpw"/>
              <w:spacing w:before="60" w:after="60"/>
              <w:rPr>
                <w:color w:val="000000"/>
                <w:sz w:val="20"/>
                <w:szCs w:val="20"/>
              </w:rPr>
            </w:pPr>
            <w:r>
              <w:rPr>
                <w:color w:val="000000"/>
                <w:sz w:val="20"/>
                <w:szCs w:val="20"/>
              </w:rPr>
              <w:t>3</w:t>
            </w:r>
            <w:r w:rsidR="00575ABA" w:rsidRPr="00B00129">
              <w:rPr>
                <w:color w:val="000000"/>
                <w:sz w:val="20"/>
                <w:szCs w:val="20"/>
              </w:rPr>
              <w:t xml:space="preserve"> x AIR - sprężone powietrze</w:t>
            </w:r>
          </w:p>
          <w:p w:rsidR="00575ABA" w:rsidRDefault="008563CC" w:rsidP="00575ABA">
            <w:pPr>
              <w:pStyle w:val="Bezodstpw"/>
              <w:spacing w:before="60" w:after="60"/>
              <w:rPr>
                <w:color w:val="000000"/>
                <w:sz w:val="20"/>
                <w:szCs w:val="20"/>
              </w:rPr>
            </w:pPr>
            <w:r>
              <w:rPr>
                <w:color w:val="000000"/>
                <w:sz w:val="20"/>
                <w:szCs w:val="20"/>
              </w:rPr>
              <w:t>3</w:t>
            </w:r>
            <w:r w:rsidR="00575ABA" w:rsidRPr="00B00129">
              <w:rPr>
                <w:color w:val="000000"/>
                <w:sz w:val="20"/>
                <w:szCs w:val="20"/>
              </w:rPr>
              <w:t xml:space="preserve"> x VAC – próżnia</w:t>
            </w:r>
            <w:r w:rsidR="00640E8A">
              <w:rPr>
                <w:color w:val="000000"/>
                <w:sz w:val="20"/>
                <w:szCs w:val="20"/>
              </w:rPr>
              <w:t xml:space="preserve"> </w:t>
            </w:r>
          </w:p>
          <w:p w:rsidR="00575ABA" w:rsidRPr="00B00129" w:rsidRDefault="00575ABA" w:rsidP="00575ABA">
            <w:pPr>
              <w:pStyle w:val="Bezodstpw"/>
              <w:spacing w:before="60" w:after="60"/>
              <w:rPr>
                <w:color w:val="000000"/>
                <w:sz w:val="20"/>
                <w:szCs w:val="20"/>
              </w:rPr>
            </w:pPr>
            <w:r w:rsidRPr="00B00129">
              <w:rPr>
                <w:sz w:val="20"/>
                <w:szCs w:val="20"/>
              </w:rPr>
              <w:t>Wszystkie punkty poboru gazów medycznych oznaczone znakiem CE, trwale opisane i oznaczone kolorami kodującymi typ gazu zgodnie z normą PN-ISO 32.</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5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386"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5"/>
              </w:numPr>
              <w:snapToGrid w:val="0"/>
              <w:spacing w:before="60" w:after="60" w:line="240" w:lineRule="auto"/>
              <w:ind w:left="113"/>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color w:val="000000"/>
                <w:sz w:val="20"/>
                <w:szCs w:val="20"/>
              </w:rPr>
            </w:pPr>
            <w:r w:rsidRPr="00B00129">
              <w:rPr>
                <w:color w:val="000000"/>
                <w:sz w:val="20"/>
                <w:szCs w:val="20"/>
              </w:rPr>
              <w:t>Wyposażenie konsoli w gniazda elektryczne.</w:t>
            </w:r>
          </w:p>
          <w:p w:rsidR="00575ABA" w:rsidRPr="00B00129" w:rsidRDefault="00575ABA" w:rsidP="00575ABA">
            <w:pPr>
              <w:spacing w:line="100" w:lineRule="atLeast"/>
              <w:rPr>
                <w:rFonts w:ascii="Times New Roman" w:hAnsi="Times New Roman"/>
                <w:sz w:val="20"/>
                <w:szCs w:val="20"/>
              </w:rPr>
            </w:pPr>
            <w:r w:rsidRPr="00B00129">
              <w:rPr>
                <w:rFonts w:ascii="Times New Roman" w:hAnsi="Times New Roman"/>
                <w:sz w:val="20"/>
                <w:szCs w:val="20"/>
              </w:rPr>
              <w:t xml:space="preserve">Gniazda elektryczne 230V montowane w ramkach osprzętowych wielokrotnych. Gniazda z bolcem „0” ochronnym w najwyższym położeniu zgodne z PN-IEC 60884-1:2006 oraz PN-EN-93201:1997. </w:t>
            </w:r>
          </w:p>
          <w:p w:rsidR="00575ABA" w:rsidRPr="00B00129" w:rsidRDefault="00575ABA" w:rsidP="00575ABA">
            <w:pPr>
              <w:spacing w:line="100" w:lineRule="atLeast"/>
              <w:rPr>
                <w:rFonts w:ascii="Times New Roman" w:hAnsi="Times New Roman"/>
                <w:sz w:val="20"/>
                <w:szCs w:val="20"/>
              </w:rPr>
            </w:pPr>
            <w:r w:rsidRPr="00B00129">
              <w:rPr>
                <w:rFonts w:ascii="Times New Roman" w:hAnsi="Times New Roman"/>
                <w:sz w:val="20"/>
                <w:szCs w:val="20"/>
              </w:rPr>
              <w:t xml:space="preserve">Gniazda z klapką ochronną oraz diodą LED sygnalizującą </w:t>
            </w:r>
            <w:r w:rsidRPr="00B00129">
              <w:rPr>
                <w:rFonts w:ascii="Times New Roman" w:hAnsi="Times New Roman"/>
                <w:sz w:val="20"/>
                <w:szCs w:val="20"/>
              </w:rPr>
              <w:lastRenderedPageBreak/>
              <w:t>obecność napięcia na każdym obwodzie elektrycznym.</w:t>
            </w:r>
          </w:p>
          <w:p w:rsidR="00575ABA" w:rsidRPr="00B00129" w:rsidRDefault="00575ABA" w:rsidP="00575ABA">
            <w:pPr>
              <w:pStyle w:val="Bezodstpw"/>
              <w:spacing w:before="60" w:after="60"/>
              <w:rPr>
                <w:color w:val="000000"/>
                <w:sz w:val="20"/>
                <w:szCs w:val="20"/>
              </w:rPr>
            </w:pPr>
            <w:r w:rsidRPr="00B00129">
              <w:rPr>
                <w:sz w:val="20"/>
                <w:szCs w:val="20"/>
              </w:rPr>
              <w:t>Nie dopuszcza się gniazd „zlicowanych”, które utrudniają i uniemożliwiają utrzymanie odpowiedniego poziomu</w:t>
            </w:r>
          </w:p>
          <w:p w:rsidR="00575ABA" w:rsidRPr="00B00129" w:rsidRDefault="00575ABA" w:rsidP="00575ABA">
            <w:pPr>
              <w:pStyle w:val="Bezodstpw"/>
              <w:spacing w:before="60" w:after="60"/>
              <w:rPr>
                <w:color w:val="000000"/>
                <w:sz w:val="20"/>
                <w:szCs w:val="20"/>
              </w:rPr>
            </w:pPr>
            <w:r w:rsidRPr="00B00129">
              <w:rPr>
                <w:color w:val="000000"/>
                <w:sz w:val="20"/>
                <w:szCs w:val="20"/>
              </w:rPr>
              <w:t xml:space="preserve">8 x gniazdo elektryczne  </w:t>
            </w:r>
            <w:r w:rsidRPr="00B00129">
              <w:rPr>
                <w:sz w:val="20"/>
                <w:szCs w:val="20"/>
              </w:rPr>
              <w:t>z bolcem, z klapką</w:t>
            </w:r>
          </w:p>
          <w:p w:rsidR="00575ABA" w:rsidRPr="00B00129" w:rsidRDefault="00575ABA" w:rsidP="00575ABA">
            <w:pPr>
              <w:pStyle w:val="Bezodstpw"/>
              <w:spacing w:before="60" w:after="60"/>
              <w:rPr>
                <w:color w:val="000000"/>
                <w:sz w:val="20"/>
                <w:szCs w:val="20"/>
              </w:rPr>
            </w:pPr>
            <w:r w:rsidRPr="00B00129">
              <w:rPr>
                <w:color w:val="000000"/>
                <w:sz w:val="20"/>
                <w:szCs w:val="20"/>
              </w:rPr>
              <w:t>8 x bolec wyrównania potencjałów</w:t>
            </w:r>
          </w:p>
          <w:p w:rsidR="00575ABA" w:rsidRPr="00B00129" w:rsidRDefault="00575ABA" w:rsidP="00575ABA">
            <w:pPr>
              <w:pStyle w:val="Bezodstpw"/>
              <w:spacing w:before="60" w:after="60"/>
              <w:rPr>
                <w:color w:val="000000"/>
                <w:sz w:val="20"/>
                <w:szCs w:val="20"/>
              </w:rPr>
            </w:pPr>
            <w:r w:rsidRPr="00B00129">
              <w:rPr>
                <w:color w:val="000000"/>
                <w:sz w:val="20"/>
                <w:szCs w:val="20"/>
              </w:rPr>
              <w:t xml:space="preserve">2 x przygotowanie pod gniazdo teletechniczne typu RJ 45 </w:t>
            </w:r>
            <w:r w:rsidRPr="00B00129">
              <w:rPr>
                <w:sz w:val="20"/>
                <w:szCs w:val="20"/>
              </w:rPr>
              <w:t>( na bocznych panelach dystrybucyjnych przygotowane puszki instalacyjne pod dodatkowe gniazda niskoprądowe. Wewnątrz głowicy zasilającej i wysięgnika kolumny, od puszki do przestrzeni technicznej między stropem a sufitem podwieszanym poprowadzony pilot  - tj. żyłka ułatwiająca wciągnięcie właściwego kabla).</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lastRenderedPageBreak/>
              <w:t>TAK</w:t>
            </w:r>
          </w:p>
        </w:tc>
        <w:tc>
          <w:tcPr>
            <w:tcW w:w="395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386"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5"/>
              </w:numPr>
              <w:snapToGrid w:val="0"/>
              <w:spacing w:before="60" w:after="60" w:line="240" w:lineRule="auto"/>
              <w:ind w:left="113"/>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color w:val="000000"/>
                <w:sz w:val="20"/>
                <w:szCs w:val="20"/>
              </w:rPr>
            </w:pPr>
            <w:r w:rsidRPr="00B00129">
              <w:rPr>
                <w:color w:val="000000"/>
                <w:sz w:val="20"/>
                <w:szCs w:val="20"/>
              </w:rPr>
              <w:t>Rozmieszczenie gniazd w sposób nie kolidujący z dodatkowym wyposażeniem kolumny (półki, wysięgniki itp.):</w:t>
            </w:r>
          </w:p>
          <w:p w:rsidR="00575ABA" w:rsidRPr="00B00129" w:rsidRDefault="00575ABA" w:rsidP="00575ABA">
            <w:pPr>
              <w:pStyle w:val="Bezodstpw"/>
              <w:spacing w:before="60" w:after="60"/>
              <w:rPr>
                <w:color w:val="000000"/>
                <w:sz w:val="20"/>
                <w:szCs w:val="20"/>
              </w:rPr>
            </w:pPr>
            <w:r w:rsidRPr="00B00129">
              <w:rPr>
                <w:color w:val="000000"/>
                <w:sz w:val="20"/>
                <w:szCs w:val="20"/>
              </w:rPr>
              <w:t xml:space="preserve">Gniazda gazów medycznych umieszczone na tylnej ścianie konsoli </w:t>
            </w:r>
          </w:p>
          <w:p w:rsidR="00575ABA" w:rsidRPr="00B00129" w:rsidRDefault="00575ABA" w:rsidP="00575ABA">
            <w:pPr>
              <w:pStyle w:val="Bezodstpw"/>
              <w:spacing w:before="60" w:after="60"/>
              <w:rPr>
                <w:color w:val="000000"/>
                <w:sz w:val="20"/>
                <w:szCs w:val="20"/>
              </w:rPr>
            </w:pPr>
            <w:r w:rsidRPr="00B00129">
              <w:rPr>
                <w:color w:val="000000"/>
                <w:sz w:val="20"/>
                <w:szCs w:val="20"/>
              </w:rPr>
              <w:t xml:space="preserve">Gniazda elektryczne umieszczone symetrycznie na obu bocznych ścianach konsoli </w:t>
            </w:r>
          </w:p>
          <w:p w:rsidR="00575ABA" w:rsidRPr="00B00129" w:rsidRDefault="00575ABA" w:rsidP="00575ABA">
            <w:pPr>
              <w:pStyle w:val="Bezodstpw"/>
              <w:spacing w:before="60" w:after="60"/>
              <w:rPr>
                <w:color w:val="000000"/>
                <w:sz w:val="20"/>
                <w:szCs w:val="20"/>
              </w:rPr>
            </w:pPr>
            <w:r w:rsidRPr="00B00129">
              <w:rPr>
                <w:color w:val="000000"/>
                <w:sz w:val="20"/>
                <w:szCs w:val="20"/>
              </w:rPr>
              <w:t>Gniazda teletechniczne umieszczone symetrycznie na obu bocznych ścianach konsoli</w:t>
            </w:r>
          </w:p>
          <w:p w:rsidR="00575ABA" w:rsidRPr="00B00129" w:rsidRDefault="00575ABA" w:rsidP="00575ABA">
            <w:pPr>
              <w:pStyle w:val="Bezodstpw"/>
              <w:spacing w:before="60" w:after="60"/>
              <w:rPr>
                <w:color w:val="000000"/>
                <w:sz w:val="20"/>
                <w:szCs w:val="20"/>
              </w:rPr>
            </w:pPr>
            <w:r w:rsidRPr="00B00129">
              <w:rPr>
                <w:sz w:val="20"/>
                <w:szCs w:val="20"/>
              </w:rPr>
              <w:t>Nie dopuszcza się rozmieszczenia tych gniazd na ścianie frontowej lub tylnej.</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5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386"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5"/>
              </w:numPr>
              <w:snapToGrid w:val="0"/>
              <w:spacing w:before="60" w:after="60" w:line="240" w:lineRule="auto"/>
              <w:ind w:left="113"/>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color w:val="000000"/>
                <w:sz w:val="20"/>
                <w:szCs w:val="20"/>
              </w:rPr>
            </w:pPr>
            <w:r w:rsidRPr="00B00129">
              <w:rPr>
                <w:sz w:val="20"/>
                <w:szCs w:val="20"/>
              </w:rPr>
              <w:t>Z przodu głowicy zasilającej zainstalowane na jej całej długości  pionowe szyny / prowadnice do mocowania półek i innego wyposażenia. Głowica z łączną ilością paneli dystrybucyjnych, na których można rozmieścić gniazda dystrybucyjne nie mniejsza niż 4.</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5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sz w:val="20"/>
                <w:szCs w:val="20"/>
              </w:rPr>
            </w:pPr>
          </w:p>
        </w:tc>
      </w:tr>
      <w:tr w:rsidR="00575ABA" w:rsidRPr="00F85DEB" w:rsidTr="00575ABA">
        <w:trPr>
          <w:trHeight w:val="332"/>
          <w:jc w:val="center"/>
        </w:trPr>
        <w:tc>
          <w:tcPr>
            <w:tcW w:w="386"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5"/>
              </w:numPr>
              <w:snapToGrid w:val="0"/>
              <w:spacing w:before="60" w:after="60" w:line="240" w:lineRule="auto"/>
              <w:ind w:left="113"/>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color w:val="000000"/>
                <w:sz w:val="20"/>
                <w:szCs w:val="20"/>
              </w:rPr>
            </w:pPr>
            <w:r w:rsidRPr="00B00129">
              <w:rPr>
                <w:sz w:val="20"/>
                <w:szCs w:val="20"/>
              </w:rPr>
              <w:t>Oświetlenie diodowe na spodzie kolumny, posiadające regulację natężenia, oświetlające podłogę podczas operacji.</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5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sz w:val="20"/>
                <w:szCs w:val="20"/>
              </w:rPr>
            </w:pPr>
          </w:p>
        </w:tc>
      </w:tr>
      <w:tr w:rsidR="00575ABA" w:rsidRPr="00F85DEB" w:rsidTr="00575ABA">
        <w:trPr>
          <w:trHeight w:val="332"/>
          <w:jc w:val="center"/>
        </w:trPr>
        <w:tc>
          <w:tcPr>
            <w:tcW w:w="386"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5"/>
              </w:numPr>
              <w:snapToGrid w:val="0"/>
              <w:spacing w:before="60" w:after="60" w:line="240" w:lineRule="auto"/>
              <w:ind w:left="113"/>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color w:val="000000"/>
                <w:sz w:val="20"/>
                <w:szCs w:val="20"/>
              </w:rPr>
            </w:pPr>
            <w:r w:rsidRPr="00B00129">
              <w:rPr>
                <w:color w:val="000000"/>
                <w:sz w:val="20"/>
                <w:szCs w:val="20"/>
              </w:rPr>
              <w:t>Konsola wyposażona w 1 półkę o wymiarach 450x 500mm (± 50mm).</w:t>
            </w:r>
          </w:p>
          <w:p w:rsidR="00575ABA" w:rsidRPr="00B00129" w:rsidRDefault="00575ABA" w:rsidP="00575ABA">
            <w:pPr>
              <w:pStyle w:val="Bezodstpw"/>
              <w:spacing w:before="60" w:after="60"/>
              <w:rPr>
                <w:color w:val="000000"/>
                <w:sz w:val="20"/>
                <w:szCs w:val="20"/>
              </w:rPr>
            </w:pPr>
            <w:r w:rsidRPr="00B00129">
              <w:rPr>
                <w:color w:val="000000"/>
                <w:sz w:val="20"/>
                <w:szCs w:val="20"/>
              </w:rPr>
              <w:t>Półka wyposażona w manipulator umieszczona na stałe na wysokości wygodnej dla użytkownika</w:t>
            </w:r>
          </w:p>
          <w:p w:rsidR="00575ABA" w:rsidRPr="00B00129" w:rsidRDefault="00575ABA" w:rsidP="00575ABA">
            <w:pPr>
              <w:pStyle w:val="Bezodstpw"/>
              <w:spacing w:before="60" w:after="60"/>
              <w:rPr>
                <w:color w:val="000000"/>
                <w:sz w:val="20"/>
                <w:szCs w:val="20"/>
              </w:rPr>
            </w:pPr>
            <w:r w:rsidRPr="00B00129">
              <w:rPr>
                <w:color w:val="000000"/>
                <w:sz w:val="20"/>
                <w:szCs w:val="20"/>
              </w:rPr>
              <w:t>Obciążenie póki min. 50kg.</w:t>
            </w:r>
          </w:p>
          <w:p w:rsidR="00575ABA" w:rsidRPr="00B00129" w:rsidRDefault="00575ABA" w:rsidP="00575ABA">
            <w:pPr>
              <w:spacing w:line="100" w:lineRule="atLeast"/>
              <w:rPr>
                <w:rFonts w:ascii="Times New Roman" w:hAnsi="Times New Roman"/>
                <w:sz w:val="20"/>
                <w:szCs w:val="20"/>
              </w:rPr>
            </w:pPr>
            <w:r w:rsidRPr="00B00129">
              <w:rPr>
                <w:rFonts w:ascii="Times New Roman" w:hAnsi="Times New Roman"/>
                <w:sz w:val="20"/>
                <w:szCs w:val="20"/>
              </w:rPr>
              <w:t xml:space="preserve">Powierzchnia </w:t>
            </w:r>
            <w:proofErr w:type="spellStart"/>
            <w:r w:rsidRPr="00B00129">
              <w:rPr>
                <w:rFonts w:ascii="Times New Roman" w:hAnsi="Times New Roman"/>
                <w:sz w:val="20"/>
                <w:szCs w:val="20"/>
              </w:rPr>
              <w:t>odkładcza</w:t>
            </w:r>
            <w:proofErr w:type="spellEnd"/>
            <w:r w:rsidRPr="00B00129">
              <w:rPr>
                <w:rFonts w:ascii="Times New Roman" w:hAnsi="Times New Roman"/>
                <w:sz w:val="20"/>
                <w:szCs w:val="20"/>
              </w:rPr>
              <w:t xml:space="preserve"> oraz boki półki gładkie, bez nitów, śrub, zaślepek i wkrętów.</w:t>
            </w:r>
          </w:p>
          <w:p w:rsidR="00575ABA" w:rsidRPr="00B00129" w:rsidRDefault="00575ABA" w:rsidP="00575ABA">
            <w:pPr>
              <w:spacing w:line="100" w:lineRule="atLeast"/>
              <w:rPr>
                <w:rFonts w:ascii="Times New Roman" w:hAnsi="Times New Roman"/>
                <w:sz w:val="20"/>
                <w:szCs w:val="20"/>
              </w:rPr>
            </w:pPr>
            <w:r w:rsidRPr="00B00129">
              <w:rPr>
                <w:rFonts w:ascii="Times New Roman" w:hAnsi="Times New Roman"/>
                <w:sz w:val="20"/>
                <w:szCs w:val="20"/>
              </w:rPr>
              <w:t>Odboje z miękkiego tworzywa o łagodnie zaokrąglonym kształcie chroniące sprzęt medyczny oraz personel.</w:t>
            </w:r>
          </w:p>
          <w:p w:rsidR="00575ABA" w:rsidRPr="00B00129" w:rsidRDefault="00575ABA" w:rsidP="00575ABA">
            <w:pPr>
              <w:pStyle w:val="Bezodstpw"/>
              <w:spacing w:before="60" w:after="60"/>
              <w:rPr>
                <w:sz w:val="20"/>
                <w:szCs w:val="20"/>
              </w:rPr>
            </w:pPr>
            <w:r w:rsidRPr="00B00129">
              <w:rPr>
                <w:sz w:val="20"/>
                <w:szCs w:val="20"/>
              </w:rPr>
              <w:t>Półka winna być o jednolitej, zwartej budowie, nie dopuszcza się półek w postaci blatów osadzonych na prowadnicach, ze względu na utrudnione utrzymanie czystości.</w:t>
            </w:r>
          </w:p>
          <w:p w:rsidR="00575ABA" w:rsidRPr="00B00129" w:rsidRDefault="00575ABA" w:rsidP="00575ABA">
            <w:pPr>
              <w:pStyle w:val="Bezodstpw"/>
              <w:spacing w:before="60" w:after="60"/>
              <w:rPr>
                <w:color w:val="000000"/>
                <w:sz w:val="20"/>
                <w:szCs w:val="20"/>
              </w:rPr>
            </w:pPr>
            <w:r w:rsidRPr="00B00129">
              <w:rPr>
                <w:sz w:val="20"/>
                <w:szCs w:val="20"/>
              </w:rPr>
              <w:t>Półka posiada płynną, bezstopniową  i nie wymagającą udziału serwisu regulacją położenia w pionie, z 2 stron szyny do zawieszenia sprzętu dodatkowego.</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5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386"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5"/>
              </w:numPr>
              <w:snapToGrid w:val="0"/>
              <w:spacing w:before="60" w:after="60" w:line="240" w:lineRule="auto"/>
              <w:ind w:left="113"/>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sz w:val="20"/>
                <w:szCs w:val="20"/>
              </w:rPr>
            </w:pPr>
            <w:r w:rsidRPr="00B00129">
              <w:rPr>
                <w:sz w:val="20"/>
                <w:szCs w:val="20"/>
              </w:rPr>
              <w:t>Konsola wyposażona w 1 szufladę.</w:t>
            </w:r>
          </w:p>
          <w:p w:rsidR="00575ABA" w:rsidRPr="00B00129" w:rsidRDefault="00575ABA" w:rsidP="00575ABA">
            <w:pPr>
              <w:pStyle w:val="Bezodstpw"/>
              <w:spacing w:before="60" w:after="60"/>
              <w:rPr>
                <w:color w:val="000000"/>
                <w:spacing w:val="-4"/>
                <w:sz w:val="20"/>
                <w:szCs w:val="20"/>
              </w:rPr>
            </w:pPr>
            <w:r w:rsidRPr="00B00129">
              <w:rPr>
                <w:sz w:val="20"/>
                <w:szCs w:val="20"/>
              </w:rPr>
              <w:t xml:space="preserve">Szuflada o wysokości min. 110 mm na drobny osprzęt </w:t>
            </w:r>
            <w:r w:rsidRPr="00B00129">
              <w:rPr>
                <w:sz w:val="20"/>
                <w:szCs w:val="20"/>
              </w:rPr>
              <w:lastRenderedPageBreak/>
              <w:t xml:space="preserve">medyczny montowana pod najniższą półką. Szuflada wyposażona w system </w:t>
            </w:r>
            <w:proofErr w:type="spellStart"/>
            <w:r w:rsidRPr="00B00129">
              <w:rPr>
                <w:sz w:val="20"/>
                <w:szCs w:val="20"/>
              </w:rPr>
              <w:t>samodomykający</w:t>
            </w:r>
            <w:proofErr w:type="spellEnd"/>
            <w:r w:rsidRPr="00B00129">
              <w:rPr>
                <w:sz w:val="20"/>
                <w:szCs w:val="20"/>
              </w:rPr>
              <w:t xml:space="preserve"> oraz gumową uszczelkę w celu zagwarantowania odpowiedniej szczelności zamknięcia. Szuflada musi posiadać możliwość pełnego wysuwu oraz całkowitego wyjęcia bez użycia dodatkowych narzędzi (w celu wyczyszczenia wnętrza), 1 szt.</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lastRenderedPageBreak/>
              <w:t>TAK</w:t>
            </w:r>
          </w:p>
        </w:tc>
        <w:tc>
          <w:tcPr>
            <w:tcW w:w="395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sz w:val="20"/>
                <w:szCs w:val="20"/>
              </w:rPr>
            </w:pPr>
          </w:p>
        </w:tc>
      </w:tr>
      <w:tr w:rsidR="00575ABA" w:rsidRPr="00F85DEB" w:rsidTr="00575ABA">
        <w:trPr>
          <w:trHeight w:val="332"/>
          <w:jc w:val="center"/>
        </w:trPr>
        <w:tc>
          <w:tcPr>
            <w:tcW w:w="386"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5"/>
              </w:numPr>
              <w:snapToGrid w:val="0"/>
              <w:spacing w:before="60" w:after="60" w:line="240" w:lineRule="auto"/>
              <w:ind w:left="113"/>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color w:val="000000"/>
                <w:sz w:val="20"/>
                <w:szCs w:val="20"/>
              </w:rPr>
            </w:pPr>
            <w:r w:rsidRPr="00B00129">
              <w:rPr>
                <w:color w:val="000000"/>
                <w:sz w:val="20"/>
                <w:szCs w:val="20"/>
              </w:rPr>
              <w:t>Wysokość konsoli kolumny max 600mm, szerokość max 280mm.</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5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386" w:type="dxa"/>
            <w:tcBorders>
              <w:left w:val="single" w:sz="4" w:space="0" w:color="000000"/>
              <w:right w:val="single" w:sz="4" w:space="0" w:color="auto"/>
            </w:tcBorders>
            <w:vAlign w:val="center"/>
          </w:tcPr>
          <w:p w:rsidR="00575ABA" w:rsidRPr="00F85DEB" w:rsidRDefault="00575ABA" w:rsidP="00B8553F">
            <w:pPr>
              <w:numPr>
                <w:ilvl w:val="0"/>
                <w:numId w:val="85"/>
              </w:numPr>
              <w:snapToGrid w:val="0"/>
              <w:spacing w:before="60" w:after="60" w:line="240" w:lineRule="auto"/>
              <w:ind w:left="113"/>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color w:val="000000"/>
                <w:sz w:val="20"/>
                <w:szCs w:val="20"/>
              </w:rPr>
            </w:pPr>
            <w:r w:rsidRPr="00B00129">
              <w:rPr>
                <w:sz w:val="20"/>
                <w:szCs w:val="20"/>
              </w:rPr>
              <w:t xml:space="preserve">Konsola o przekroju prostokąta. Ściany konsoli wg kolorystyki palety RAL (do wyboru przez </w:t>
            </w:r>
            <w:proofErr w:type="spellStart"/>
            <w:r w:rsidRPr="00B00129">
              <w:rPr>
                <w:sz w:val="20"/>
                <w:szCs w:val="20"/>
              </w:rPr>
              <w:t>Zamawiajacego</w:t>
            </w:r>
            <w:proofErr w:type="spellEnd"/>
            <w:r w:rsidRPr="00B00129">
              <w:rPr>
                <w:sz w:val="20"/>
                <w:szCs w:val="20"/>
              </w:rPr>
              <w:t xml:space="preserve"> przed podpisaniem umowy). Nie dopuszcza się frontowej i tylnej ściany konsoli wykonanej z aluminium anodowanego.</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5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sz w:val="20"/>
                <w:szCs w:val="20"/>
              </w:rPr>
            </w:pPr>
          </w:p>
        </w:tc>
      </w:tr>
      <w:tr w:rsidR="00575ABA" w:rsidRPr="00F85DEB" w:rsidTr="00575ABA">
        <w:trPr>
          <w:trHeight w:val="332"/>
          <w:jc w:val="center"/>
        </w:trPr>
        <w:tc>
          <w:tcPr>
            <w:tcW w:w="386"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5"/>
              </w:numPr>
              <w:snapToGrid w:val="0"/>
              <w:spacing w:before="60" w:after="60" w:line="240" w:lineRule="auto"/>
              <w:ind w:left="113"/>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spacing w:line="100" w:lineRule="atLeast"/>
              <w:rPr>
                <w:rFonts w:ascii="Times New Roman" w:hAnsi="Times New Roman"/>
                <w:b/>
                <w:sz w:val="20"/>
                <w:szCs w:val="20"/>
              </w:rPr>
            </w:pPr>
            <w:r w:rsidRPr="00B00129">
              <w:rPr>
                <w:rFonts w:ascii="Times New Roman" w:hAnsi="Times New Roman"/>
                <w:b/>
                <w:sz w:val="20"/>
                <w:szCs w:val="20"/>
              </w:rPr>
              <w:t>Informacje dodatkowe</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uppressAutoHyphens/>
              <w:spacing w:line="100" w:lineRule="atLeast"/>
              <w:jc w:val="center"/>
            </w:pPr>
          </w:p>
        </w:tc>
        <w:tc>
          <w:tcPr>
            <w:tcW w:w="395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386"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5"/>
              </w:numPr>
              <w:snapToGrid w:val="0"/>
              <w:spacing w:before="60" w:after="60" w:line="240" w:lineRule="auto"/>
              <w:ind w:left="113"/>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spacing w:line="100" w:lineRule="atLeast"/>
              <w:rPr>
                <w:rFonts w:ascii="Times New Roman" w:hAnsi="Times New Roman"/>
                <w:sz w:val="20"/>
                <w:szCs w:val="20"/>
              </w:rPr>
            </w:pPr>
            <w:r w:rsidRPr="00B00129">
              <w:rPr>
                <w:rFonts w:ascii="Times New Roman" w:hAnsi="Times New Roman"/>
                <w:sz w:val="20"/>
                <w:szCs w:val="20"/>
              </w:rPr>
              <w:t xml:space="preserve">Instrukcja obsługi w języku polskim 2 szt. </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line="100" w:lineRule="atLeast"/>
              <w:jc w:val="center"/>
              <w:rPr>
                <w:rFonts w:eastAsia="Arial Unicode MS"/>
              </w:rPr>
            </w:pPr>
            <w:r w:rsidRPr="00F85DEB">
              <w:rPr>
                <w:rFonts w:eastAsia="Arial Unicode MS"/>
              </w:rPr>
              <w:t>TAK</w:t>
            </w:r>
          </w:p>
        </w:tc>
        <w:tc>
          <w:tcPr>
            <w:tcW w:w="395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386"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5"/>
              </w:numPr>
              <w:snapToGrid w:val="0"/>
              <w:spacing w:before="60" w:after="60" w:line="240" w:lineRule="auto"/>
              <w:ind w:left="113"/>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spacing w:line="100" w:lineRule="atLeast"/>
              <w:rPr>
                <w:rFonts w:ascii="Times New Roman" w:hAnsi="Times New Roman"/>
                <w:sz w:val="20"/>
                <w:szCs w:val="20"/>
              </w:rPr>
            </w:pPr>
            <w:r w:rsidRPr="00B00129">
              <w:rPr>
                <w:rFonts w:ascii="Times New Roman" w:hAnsi="Times New Roman"/>
                <w:sz w:val="20"/>
                <w:szCs w:val="20"/>
              </w:rPr>
              <w:t>Szkolenie personelu z zakresu obsługi, mycia, dezynfekcji</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line="100" w:lineRule="atLeast"/>
              <w:jc w:val="center"/>
              <w:rPr>
                <w:rFonts w:eastAsia="Arial Unicode MS"/>
              </w:rPr>
            </w:pPr>
            <w:r w:rsidRPr="00F85DEB">
              <w:rPr>
                <w:rFonts w:eastAsia="Arial Unicode MS"/>
              </w:rPr>
              <w:t>TAK</w:t>
            </w:r>
          </w:p>
        </w:tc>
        <w:tc>
          <w:tcPr>
            <w:tcW w:w="395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386"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5"/>
              </w:numPr>
              <w:snapToGrid w:val="0"/>
              <w:spacing w:before="60" w:after="60" w:line="240" w:lineRule="auto"/>
              <w:ind w:left="113"/>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spacing w:line="100" w:lineRule="atLeast"/>
              <w:rPr>
                <w:rFonts w:ascii="Times New Roman" w:hAnsi="Times New Roman"/>
                <w:sz w:val="20"/>
                <w:szCs w:val="20"/>
              </w:rPr>
            </w:pPr>
            <w:r w:rsidRPr="00B00129">
              <w:rPr>
                <w:rFonts w:ascii="Times New Roman" w:hAnsi="Times New Roman"/>
                <w:sz w:val="20"/>
                <w:szCs w:val="20"/>
              </w:rPr>
              <w:t>Szkolenie pracowników z zakresu podstawowej konserwacji i obsługi</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line="100" w:lineRule="atLeast"/>
              <w:jc w:val="center"/>
              <w:rPr>
                <w:rFonts w:eastAsia="Arial Unicode MS"/>
              </w:rPr>
            </w:pPr>
            <w:r w:rsidRPr="00F85DEB">
              <w:rPr>
                <w:rFonts w:eastAsia="Arial Unicode MS"/>
              </w:rPr>
              <w:t>TAK</w:t>
            </w:r>
          </w:p>
        </w:tc>
        <w:tc>
          <w:tcPr>
            <w:tcW w:w="395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386"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5"/>
              </w:numPr>
              <w:snapToGrid w:val="0"/>
              <w:spacing w:before="60" w:after="60" w:line="240" w:lineRule="auto"/>
              <w:ind w:left="113"/>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8E545F">
            <w:pPr>
              <w:snapToGrid w:val="0"/>
              <w:rPr>
                <w:rFonts w:ascii="Times New Roman" w:hAnsi="Times New Roman"/>
                <w:sz w:val="20"/>
                <w:szCs w:val="20"/>
              </w:rPr>
            </w:pPr>
            <w:r w:rsidRPr="00B00129">
              <w:rPr>
                <w:rFonts w:ascii="Times New Roman" w:hAnsi="Times New Roman"/>
                <w:sz w:val="20"/>
                <w:szCs w:val="20"/>
              </w:rPr>
              <w:t xml:space="preserve">Okres gwarancji, liczony od daty podpisania ostatecznego protokółu odbioru urządzenia minimum </w:t>
            </w:r>
            <w:r w:rsidR="008E545F">
              <w:rPr>
                <w:rFonts w:ascii="Times New Roman" w:hAnsi="Times New Roman"/>
                <w:sz w:val="20"/>
                <w:szCs w:val="20"/>
              </w:rPr>
              <w:t>36</w:t>
            </w:r>
            <w:r w:rsidRPr="00B00129">
              <w:rPr>
                <w:rFonts w:ascii="Times New Roman" w:hAnsi="Times New Roman"/>
                <w:sz w:val="20"/>
                <w:szCs w:val="20"/>
              </w:rPr>
              <w:t xml:space="preserve"> miesi</w:t>
            </w:r>
            <w:r w:rsidR="008E545F">
              <w:rPr>
                <w:rFonts w:ascii="Times New Roman" w:hAnsi="Times New Roman"/>
                <w:sz w:val="20"/>
                <w:szCs w:val="20"/>
              </w:rPr>
              <w:t>ęcy</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line="100" w:lineRule="atLeast"/>
              <w:jc w:val="center"/>
              <w:rPr>
                <w:rFonts w:eastAsia="Arial Unicode MS"/>
              </w:rPr>
            </w:pPr>
            <w:r w:rsidRPr="00F85DEB">
              <w:rPr>
                <w:rFonts w:eastAsia="Arial Unicode MS"/>
              </w:rPr>
              <w:t>TAK</w:t>
            </w:r>
          </w:p>
        </w:tc>
        <w:tc>
          <w:tcPr>
            <w:tcW w:w="395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386"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5"/>
              </w:numPr>
              <w:snapToGrid w:val="0"/>
              <w:spacing w:before="60" w:after="60" w:line="240" w:lineRule="auto"/>
              <w:ind w:left="113"/>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 xml:space="preserve">Autoryzowane punkty serwisowe </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line="100" w:lineRule="atLeast"/>
              <w:jc w:val="center"/>
              <w:rPr>
                <w:rFonts w:eastAsia="Arial Unicode MS"/>
              </w:rPr>
            </w:pPr>
            <w:r w:rsidRPr="00F85DEB">
              <w:rPr>
                <w:rFonts w:eastAsia="Arial Unicode MS"/>
              </w:rPr>
              <w:t>TAK</w:t>
            </w:r>
          </w:p>
        </w:tc>
        <w:tc>
          <w:tcPr>
            <w:tcW w:w="395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386"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5"/>
              </w:numPr>
              <w:snapToGrid w:val="0"/>
              <w:spacing w:before="60" w:after="60" w:line="240" w:lineRule="auto"/>
              <w:ind w:left="113"/>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 xml:space="preserve">Dane teleadresowe i kontaktowe do autoryzowanych punktów serwisowych </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line="100" w:lineRule="atLeast"/>
              <w:jc w:val="center"/>
              <w:rPr>
                <w:rFonts w:eastAsia="Arial Unicode MS"/>
              </w:rPr>
            </w:pPr>
            <w:r w:rsidRPr="00F85DEB">
              <w:rPr>
                <w:rFonts w:eastAsia="Arial Unicode MS"/>
              </w:rPr>
              <w:t>TAK</w:t>
            </w:r>
          </w:p>
        </w:tc>
        <w:tc>
          <w:tcPr>
            <w:tcW w:w="3950" w:type="dxa"/>
            <w:tcBorders>
              <w:top w:val="single" w:sz="4" w:space="0" w:color="auto"/>
              <w:left w:val="single" w:sz="4" w:space="0" w:color="auto"/>
              <w:bottom w:val="single" w:sz="4" w:space="0" w:color="auto"/>
              <w:right w:val="single" w:sz="4" w:space="0" w:color="auto"/>
            </w:tcBorders>
          </w:tcPr>
          <w:p w:rsidR="00575ABA" w:rsidRPr="0030633F" w:rsidRDefault="00575ABA" w:rsidP="00575ABA">
            <w:pPr>
              <w:pStyle w:val="Tekstpodstawowy"/>
              <w:tabs>
                <w:tab w:val="left" w:pos="232"/>
                <w:tab w:val="left" w:pos="403"/>
                <w:tab w:val="left" w:pos="3434"/>
                <w:tab w:val="left" w:pos="3969"/>
                <w:tab w:val="left" w:pos="7422"/>
                <w:tab w:val="left" w:pos="7585"/>
                <w:tab w:val="right" w:pos="8958"/>
              </w:tabs>
              <w:ind w:right="28"/>
            </w:pPr>
          </w:p>
        </w:tc>
      </w:tr>
      <w:tr w:rsidR="00575ABA" w:rsidRPr="00F85DEB" w:rsidTr="00575ABA">
        <w:trPr>
          <w:trHeight w:val="332"/>
          <w:jc w:val="center"/>
        </w:trPr>
        <w:tc>
          <w:tcPr>
            <w:tcW w:w="386"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5"/>
              </w:numPr>
              <w:snapToGrid w:val="0"/>
              <w:spacing w:before="60" w:after="60" w:line="240" w:lineRule="auto"/>
              <w:ind w:left="113"/>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Liczba napraw gwarancyjnych uprawniających do wymiany urządzenia na nowe - max 3 naprawy tego samego podzespołu (z wyjątkiem uszkodzeń z winy użytkownika)</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line="100" w:lineRule="atLeast"/>
              <w:jc w:val="center"/>
              <w:rPr>
                <w:rFonts w:eastAsia="Arial Unicode MS"/>
              </w:rPr>
            </w:pPr>
            <w:r w:rsidRPr="00F85DEB">
              <w:rPr>
                <w:rFonts w:eastAsia="Arial Unicode MS"/>
              </w:rPr>
              <w:t>TAK</w:t>
            </w:r>
          </w:p>
        </w:tc>
        <w:tc>
          <w:tcPr>
            <w:tcW w:w="395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386"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5"/>
              </w:numPr>
              <w:snapToGrid w:val="0"/>
              <w:spacing w:before="60" w:after="60" w:line="240" w:lineRule="auto"/>
              <w:ind w:left="113"/>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Minimum 10-letni okres zagwarantowania dostępności części zamiennych od daty upływu terminu gwarancji</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jc w:val="center"/>
            </w:pPr>
            <w:r w:rsidRPr="00F85DEB">
              <w:t>TAK</w:t>
            </w:r>
          </w:p>
        </w:tc>
        <w:tc>
          <w:tcPr>
            <w:tcW w:w="395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386"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5"/>
              </w:numPr>
              <w:snapToGrid w:val="0"/>
              <w:spacing w:before="60" w:after="60" w:line="240" w:lineRule="auto"/>
              <w:ind w:left="113"/>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Urządzenia zgłoszone do Rejestru Wyrobów Medycznych</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jc w:val="center"/>
            </w:pPr>
            <w:r w:rsidRPr="00F85DEB">
              <w:t>TAK</w:t>
            </w:r>
          </w:p>
          <w:p w:rsidR="00575ABA" w:rsidRPr="00F85DEB" w:rsidRDefault="00575ABA" w:rsidP="00575ABA">
            <w:pPr>
              <w:snapToGrid w:val="0"/>
              <w:jc w:val="center"/>
            </w:pPr>
          </w:p>
        </w:tc>
        <w:tc>
          <w:tcPr>
            <w:tcW w:w="395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386"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5"/>
              </w:numPr>
              <w:snapToGrid w:val="0"/>
              <w:spacing w:before="60" w:after="60" w:line="240" w:lineRule="auto"/>
              <w:ind w:left="113"/>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Deklaracja zgodności ze znakiem CE.</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jc w:val="center"/>
            </w:pPr>
            <w:r w:rsidRPr="00F85DEB">
              <w:t>TAK</w:t>
            </w:r>
          </w:p>
          <w:p w:rsidR="00575ABA" w:rsidRPr="00F85DEB" w:rsidRDefault="00575ABA" w:rsidP="00575ABA">
            <w:pPr>
              <w:snapToGrid w:val="0"/>
              <w:jc w:val="center"/>
            </w:pPr>
            <w:r w:rsidRPr="00F85DEB">
              <w:t>dołączyć</w:t>
            </w:r>
          </w:p>
        </w:tc>
        <w:tc>
          <w:tcPr>
            <w:tcW w:w="395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386"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5"/>
              </w:numPr>
              <w:snapToGrid w:val="0"/>
              <w:spacing w:before="60" w:after="60" w:line="240" w:lineRule="auto"/>
              <w:ind w:left="113"/>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Karta katalogowa producenta, potwierdzająca wszystkie oferowane parametry.</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jc w:val="center"/>
            </w:pPr>
            <w:r w:rsidRPr="00F85DEB">
              <w:t>TAK</w:t>
            </w:r>
          </w:p>
          <w:p w:rsidR="00575ABA" w:rsidRPr="00F85DEB" w:rsidRDefault="00575ABA" w:rsidP="00575ABA">
            <w:pPr>
              <w:snapToGrid w:val="0"/>
              <w:jc w:val="center"/>
            </w:pPr>
            <w:r w:rsidRPr="00F85DEB">
              <w:t>dołączyć</w:t>
            </w:r>
          </w:p>
        </w:tc>
        <w:tc>
          <w:tcPr>
            <w:tcW w:w="395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386"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5"/>
              </w:numPr>
              <w:snapToGrid w:val="0"/>
              <w:spacing w:before="60" w:after="60" w:line="240" w:lineRule="auto"/>
              <w:ind w:left="113"/>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tcPr>
          <w:p w:rsidR="00575ABA" w:rsidRPr="00B00129" w:rsidRDefault="00575ABA" w:rsidP="00575ABA">
            <w:pPr>
              <w:pStyle w:val="Akapitzlist"/>
              <w:ind w:left="0"/>
              <w:rPr>
                <w:sz w:val="20"/>
              </w:rPr>
            </w:pPr>
            <w:r w:rsidRPr="00B00129">
              <w:rPr>
                <w:sz w:val="20"/>
              </w:rPr>
              <w:t>Czas trwania naprawy gwarancyjnej dla podzespołów dostępnych w kraju</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pStyle w:val="Akapitzlist"/>
              <w:ind w:left="0"/>
              <w:jc w:val="center"/>
              <w:rPr>
                <w:sz w:val="20"/>
              </w:rPr>
            </w:pPr>
            <w:r w:rsidRPr="00F85DEB">
              <w:rPr>
                <w:sz w:val="20"/>
              </w:rPr>
              <w:t>Max 3 dni</w:t>
            </w:r>
          </w:p>
        </w:tc>
        <w:tc>
          <w:tcPr>
            <w:tcW w:w="395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386"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5"/>
              </w:numPr>
              <w:snapToGrid w:val="0"/>
              <w:spacing w:before="60" w:after="60" w:line="240" w:lineRule="auto"/>
              <w:ind w:left="113"/>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tcPr>
          <w:p w:rsidR="00575ABA" w:rsidRPr="00B00129" w:rsidRDefault="00575ABA" w:rsidP="00575ABA">
            <w:pPr>
              <w:pStyle w:val="Akapitzlist"/>
              <w:ind w:left="0"/>
              <w:rPr>
                <w:sz w:val="20"/>
              </w:rPr>
            </w:pPr>
            <w:r w:rsidRPr="00B00129">
              <w:rPr>
                <w:sz w:val="20"/>
              </w:rPr>
              <w:t>Czas trwania naprawy gwarancyjnej dla podzespołów sprowadzanych z zagranicy</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pStyle w:val="Akapitzlist"/>
              <w:ind w:left="0"/>
              <w:jc w:val="center"/>
              <w:rPr>
                <w:sz w:val="20"/>
              </w:rPr>
            </w:pPr>
            <w:r w:rsidRPr="00F85DEB">
              <w:rPr>
                <w:sz w:val="20"/>
              </w:rPr>
              <w:t>Max 5 dni</w:t>
            </w:r>
          </w:p>
        </w:tc>
        <w:tc>
          <w:tcPr>
            <w:tcW w:w="395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386"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5"/>
              </w:numPr>
              <w:snapToGrid w:val="0"/>
              <w:spacing w:before="60" w:after="60" w:line="240" w:lineRule="auto"/>
              <w:ind w:left="113"/>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Wykonawca ponosi koszty przeglądów serwisowych wbudowanego i dostarczonego sprzętu w okresie gwarancji</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line="100" w:lineRule="atLeast"/>
              <w:jc w:val="center"/>
              <w:rPr>
                <w:rFonts w:eastAsia="Arial Unicode MS"/>
              </w:rPr>
            </w:pPr>
            <w:r w:rsidRPr="00F85DEB">
              <w:rPr>
                <w:rFonts w:eastAsia="Arial Unicode MS"/>
              </w:rPr>
              <w:t>Tak</w:t>
            </w:r>
          </w:p>
        </w:tc>
        <w:tc>
          <w:tcPr>
            <w:tcW w:w="395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386" w:type="dxa"/>
            <w:tcBorders>
              <w:left w:val="single" w:sz="4" w:space="0" w:color="000000"/>
              <w:right w:val="single" w:sz="4" w:space="0" w:color="auto"/>
            </w:tcBorders>
            <w:vAlign w:val="center"/>
          </w:tcPr>
          <w:p w:rsidR="00575ABA" w:rsidRPr="00F85DEB" w:rsidRDefault="00575ABA" w:rsidP="00B8553F">
            <w:pPr>
              <w:numPr>
                <w:ilvl w:val="0"/>
                <w:numId w:val="85"/>
              </w:numPr>
              <w:snapToGrid w:val="0"/>
              <w:spacing w:before="60" w:after="60" w:line="240" w:lineRule="auto"/>
              <w:ind w:left="113"/>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Wizualizacja oferowanego urządzenia z pełnym wyposażeniem – dostarczyć na płycie CD.</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pacing w:line="100" w:lineRule="atLeast"/>
              <w:jc w:val="center"/>
            </w:pPr>
            <w:r w:rsidRPr="00F85DEB">
              <w:t>TAK</w:t>
            </w:r>
          </w:p>
          <w:p w:rsidR="00575ABA" w:rsidRPr="00F85DEB" w:rsidRDefault="00575ABA" w:rsidP="00575ABA">
            <w:pPr>
              <w:suppressAutoHyphens/>
              <w:spacing w:line="100" w:lineRule="atLeast"/>
              <w:jc w:val="center"/>
            </w:pPr>
            <w:r w:rsidRPr="00F85DEB">
              <w:t>dołączyć</w:t>
            </w:r>
          </w:p>
        </w:tc>
        <w:tc>
          <w:tcPr>
            <w:tcW w:w="395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386" w:type="dxa"/>
            <w:tcBorders>
              <w:left w:val="single" w:sz="4" w:space="0" w:color="000000"/>
              <w:right w:val="single" w:sz="4" w:space="0" w:color="auto"/>
            </w:tcBorders>
            <w:vAlign w:val="center"/>
          </w:tcPr>
          <w:p w:rsidR="00575ABA" w:rsidRPr="00F85DEB" w:rsidRDefault="00575ABA" w:rsidP="00B8553F">
            <w:pPr>
              <w:numPr>
                <w:ilvl w:val="0"/>
                <w:numId w:val="85"/>
              </w:numPr>
              <w:snapToGrid w:val="0"/>
              <w:spacing w:before="60" w:after="60" w:line="240" w:lineRule="auto"/>
              <w:ind w:left="113"/>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Wartość brutto</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pacing w:line="100" w:lineRule="atLeast"/>
              <w:jc w:val="center"/>
            </w:pPr>
            <w:r>
              <w:t>PODAĆ</w:t>
            </w:r>
          </w:p>
        </w:tc>
        <w:tc>
          <w:tcPr>
            <w:tcW w:w="395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386"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5"/>
              </w:numPr>
              <w:snapToGrid w:val="0"/>
              <w:spacing w:before="60" w:after="60" w:line="240" w:lineRule="auto"/>
              <w:ind w:left="113"/>
              <w:jc w:val="center"/>
              <w:rPr>
                <w:rFonts w:eastAsia="Arial Unicode MS"/>
                <w:color w:val="000000"/>
              </w:rPr>
            </w:pPr>
          </w:p>
        </w:tc>
        <w:tc>
          <w:tcPr>
            <w:tcW w:w="500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Stawka VAT</w:t>
            </w:r>
          </w:p>
        </w:tc>
        <w:tc>
          <w:tcPr>
            <w:tcW w:w="1276"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pacing w:line="100" w:lineRule="atLeast"/>
              <w:jc w:val="center"/>
            </w:pPr>
            <w:r>
              <w:t>PODAĆ</w:t>
            </w:r>
          </w:p>
        </w:tc>
        <w:tc>
          <w:tcPr>
            <w:tcW w:w="395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bl>
    <w:p w:rsidR="00575ABA" w:rsidRPr="00F85DEB" w:rsidRDefault="00575ABA" w:rsidP="00575ABA">
      <w:pPr>
        <w:spacing w:before="60" w:after="60"/>
        <w:rPr>
          <w:color w:val="000000"/>
        </w:rPr>
      </w:pPr>
    </w:p>
    <w:p w:rsidR="00575ABA" w:rsidRPr="008E18E2" w:rsidRDefault="00575ABA" w:rsidP="00575ABA">
      <w:pPr>
        <w:ind w:right="-568"/>
        <w:rPr>
          <w:b/>
        </w:rPr>
      </w:pPr>
      <w:r w:rsidRPr="008E18E2">
        <w:rPr>
          <w:b/>
        </w:rPr>
        <w:t xml:space="preserve">Powyższe warunki graniczne stanowią wymagania odcinające. Nie spełnienie nawet jednego z ww. wymagań spowoduje odrzucenie oferty. Brak opisu będzie traktowany jako brak danego parametru w oferowanym urządzeniu. </w:t>
      </w:r>
    </w:p>
    <w:p w:rsidR="00575ABA" w:rsidRPr="008E18E2" w:rsidRDefault="00575ABA" w:rsidP="00575ABA">
      <w:pPr>
        <w:ind w:right="-568"/>
        <w:rPr>
          <w:b/>
        </w:rPr>
      </w:pPr>
      <w:r w:rsidRPr="008E18E2">
        <w:rPr>
          <w:b/>
        </w:rPr>
        <w:t>Do oferty należy dołączyć materiały prospektowe potwierdzające spełnienie parametrów wymaganych.</w:t>
      </w:r>
    </w:p>
    <w:p w:rsidR="00575ABA" w:rsidRDefault="00575ABA" w:rsidP="00671AE9">
      <w:pPr>
        <w:ind w:right="-568"/>
        <w:rPr>
          <w:rFonts w:ascii="Cambria" w:hAnsi="Cambria"/>
        </w:rPr>
      </w:pPr>
      <w:r w:rsidRPr="008E18E2">
        <w:rPr>
          <w:b/>
        </w:rPr>
        <w:t>Oświadczamy, że cechy techniczne i jakościowe urządzenia są zgodne z normatywami europejskimi (aprobatami technicznymi) obowiązującymi na terenie Polski.</w:t>
      </w:r>
      <w:r>
        <w:rPr>
          <w:rFonts w:ascii="Cambria" w:hAnsi="Cambria"/>
        </w:rPr>
        <w:t xml:space="preserve">                                                                     </w:t>
      </w:r>
    </w:p>
    <w:p w:rsidR="00575ABA" w:rsidRDefault="00575ABA" w:rsidP="00575ABA">
      <w:pPr>
        <w:tabs>
          <w:tab w:val="left" w:pos="4140"/>
        </w:tabs>
        <w:jc w:val="center"/>
        <w:rPr>
          <w:rFonts w:ascii="Cambria" w:hAnsi="Cambria"/>
        </w:rPr>
      </w:pPr>
    </w:p>
    <w:p w:rsidR="00575ABA" w:rsidRDefault="00575ABA" w:rsidP="00575ABA">
      <w:pPr>
        <w:tabs>
          <w:tab w:val="left" w:pos="4140"/>
        </w:tabs>
        <w:jc w:val="center"/>
        <w:rPr>
          <w:rFonts w:ascii="Cambria" w:hAnsi="Cambria"/>
        </w:rPr>
      </w:pPr>
    </w:p>
    <w:p w:rsidR="00575ABA" w:rsidRPr="0073378F" w:rsidRDefault="00575ABA" w:rsidP="00575ABA">
      <w:pPr>
        <w:tabs>
          <w:tab w:val="left" w:pos="4140"/>
        </w:tabs>
        <w:jc w:val="center"/>
        <w:rPr>
          <w:rFonts w:ascii="Cambria" w:hAnsi="Cambria"/>
        </w:rPr>
      </w:pPr>
      <w:r>
        <w:rPr>
          <w:rFonts w:ascii="Cambria" w:hAnsi="Cambria"/>
        </w:rPr>
        <w:t xml:space="preserve">                                                                               . . . . . . . . . . . . . . . . . . . . . . . . . . . . . . . . . . . . . . . . . .</w:t>
      </w:r>
    </w:p>
    <w:p w:rsidR="00575ABA" w:rsidRPr="00DE4EB8" w:rsidRDefault="00575ABA" w:rsidP="00575ABA">
      <w:pPr>
        <w:tabs>
          <w:tab w:val="left" w:pos="4140"/>
        </w:tabs>
        <w:jc w:val="center"/>
        <w:rPr>
          <w:rFonts w:ascii="Cambria" w:hAnsi="Cambria" w:cs="Calibri"/>
        </w:rPr>
      </w:pPr>
      <w:r w:rsidRPr="0073378F">
        <w:rPr>
          <w:rFonts w:ascii="Cambria" w:hAnsi="Cambria"/>
          <w:i/>
        </w:rPr>
        <w:t xml:space="preserve">                                                                                podpis </w:t>
      </w:r>
      <w:r w:rsidR="00671AE9">
        <w:rPr>
          <w:rFonts w:ascii="Cambria" w:hAnsi="Cambria"/>
          <w:i/>
        </w:rPr>
        <w:t>wykonawcy</w:t>
      </w:r>
    </w:p>
    <w:p w:rsidR="00575ABA" w:rsidRDefault="00575ABA" w:rsidP="00575ABA">
      <w:pPr>
        <w:pStyle w:val="Tekstpodstawowy"/>
        <w:spacing w:line="360" w:lineRule="auto"/>
        <w:rPr>
          <w:rFonts w:eastAsia="Arial Unicode MS"/>
          <w:b/>
          <w:color w:val="000000"/>
          <w:u w:val="single"/>
        </w:rPr>
      </w:pPr>
    </w:p>
    <w:p w:rsidR="00575ABA" w:rsidRDefault="00575ABA" w:rsidP="00575ABA">
      <w:pPr>
        <w:pStyle w:val="Tekstpodstawowy"/>
        <w:spacing w:line="360" w:lineRule="auto"/>
        <w:rPr>
          <w:rFonts w:eastAsia="Arial Unicode MS"/>
          <w:b/>
          <w:color w:val="000000"/>
          <w:u w:val="single"/>
        </w:rPr>
      </w:pPr>
    </w:p>
    <w:p w:rsidR="00575ABA" w:rsidRDefault="00575ABA" w:rsidP="00575ABA">
      <w:pPr>
        <w:pStyle w:val="Tekstpodstawowy"/>
        <w:spacing w:line="360" w:lineRule="auto"/>
        <w:rPr>
          <w:rFonts w:eastAsia="Arial Unicode MS"/>
          <w:b/>
          <w:color w:val="000000"/>
          <w:u w:val="single"/>
        </w:rPr>
      </w:pPr>
    </w:p>
    <w:p w:rsidR="00575ABA" w:rsidRDefault="00575ABA" w:rsidP="00575ABA">
      <w:pPr>
        <w:pStyle w:val="Tekstpodstawowy"/>
        <w:spacing w:line="360" w:lineRule="auto"/>
        <w:rPr>
          <w:rFonts w:eastAsia="Arial Unicode MS"/>
          <w:b/>
          <w:color w:val="000000"/>
          <w:u w:val="single"/>
        </w:rPr>
      </w:pPr>
    </w:p>
    <w:p w:rsidR="00575ABA" w:rsidRDefault="00575ABA" w:rsidP="00575ABA">
      <w:pPr>
        <w:pStyle w:val="Tekstpodstawowy"/>
        <w:spacing w:line="360" w:lineRule="auto"/>
        <w:rPr>
          <w:rFonts w:eastAsia="Arial Unicode MS"/>
          <w:b/>
          <w:color w:val="000000"/>
          <w:u w:val="single"/>
        </w:rPr>
      </w:pPr>
    </w:p>
    <w:p w:rsidR="00575ABA" w:rsidRDefault="00575ABA" w:rsidP="00575ABA">
      <w:pPr>
        <w:pStyle w:val="Tekstpodstawowy"/>
        <w:spacing w:line="360" w:lineRule="auto"/>
        <w:rPr>
          <w:rFonts w:eastAsia="Arial Unicode MS"/>
          <w:b/>
          <w:color w:val="000000"/>
          <w:u w:val="single"/>
        </w:rPr>
      </w:pPr>
    </w:p>
    <w:p w:rsidR="00575ABA" w:rsidRDefault="00575ABA" w:rsidP="00575ABA">
      <w:pPr>
        <w:pStyle w:val="Tekstpodstawowy"/>
        <w:spacing w:line="360" w:lineRule="auto"/>
        <w:rPr>
          <w:rFonts w:eastAsia="Arial Unicode MS"/>
          <w:b/>
          <w:color w:val="000000"/>
          <w:u w:val="single"/>
        </w:rPr>
      </w:pPr>
    </w:p>
    <w:p w:rsidR="00575ABA" w:rsidRDefault="00575ABA" w:rsidP="00575ABA">
      <w:pPr>
        <w:pStyle w:val="Tekstpodstawowy"/>
        <w:spacing w:line="360" w:lineRule="auto"/>
        <w:rPr>
          <w:rFonts w:eastAsia="Arial Unicode MS"/>
          <w:b/>
          <w:color w:val="000000"/>
          <w:u w:val="single"/>
        </w:rPr>
      </w:pPr>
    </w:p>
    <w:p w:rsidR="00B00129" w:rsidRDefault="00B00129" w:rsidP="00575ABA">
      <w:pPr>
        <w:pStyle w:val="Tekstpodstawowy"/>
        <w:tabs>
          <w:tab w:val="left" w:pos="284"/>
        </w:tabs>
        <w:spacing w:line="360" w:lineRule="auto"/>
        <w:rPr>
          <w:bCs/>
          <w:color w:val="000000"/>
        </w:rPr>
      </w:pPr>
    </w:p>
    <w:p w:rsidR="00B00129" w:rsidRDefault="00B00129" w:rsidP="00575ABA">
      <w:pPr>
        <w:pStyle w:val="Tekstpodstawowy"/>
        <w:tabs>
          <w:tab w:val="left" w:pos="284"/>
        </w:tabs>
        <w:spacing w:line="360" w:lineRule="auto"/>
        <w:rPr>
          <w:bCs/>
          <w:color w:val="000000"/>
        </w:rPr>
      </w:pPr>
    </w:p>
    <w:p w:rsidR="00B00129" w:rsidRDefault="00B00129" w:rsidP="00575ABA">
      <w:pPr>
        <w:pStyle w:val="Tekstpodstawowy"/>
        <w:tabs>
          <w:tab w:val="left" w:pos="284"/>
        </w:tabs>
        <w:spacing w:line="360" w:lineRule="auto"/>
        <w:rPr>
          <w:bCs/>
          <w:color w:val="000000"/>
        </w:rPr>
      </w:pPr>
    </w:p>
    <w:p w:rsidR="00B00129" w:rsidRDefault="00B00129" w:rsidP="00575ABA">
      <w:pPr>
        <w:pStyle w:val="Tekstpodstawowy"/>
        <w:tabs>
          <w:tab w:val="left" w:pos="284"/>
        </w:tabs>
        <w:spacing w:line="360" w:lineRule="auto"/>
        <w:rPr>
          <w:bCs/>
          <w:color w:val="000000"/>
        </w:rPr>
      </w:pPr>
    </w:p>
    <w:p w:rsidR="00575ABA" w:rsidRPr="00F85DEB" w:rsidRDefault="00575ABA" w:rsidP="00575ABA">
      <w:pPr>
        <w:pStyle w:val="Tekstpodstawowy"/>
        <w:tabs>
          <w:tab w:val="left" w:pos="284"/>
        </w:tabs>
        <w:spacing w:line="360" w:lineRule="auto"/>
        <w:rPr>
          <w:bCs/>
          <w:color w:val="000000"/>
        </w:rPr>
      </w:pPr>
      <w:r w:rsidRPr="00F85DEB">
        <w:rPr>
          <w:bCs/>
          <w:color w:val="000000"/>
        </w:rPr>
        <w:lastRenderedPageBreak/>
        <w:t xml:space="preserve">Uwaga: jeżeli Wytwórca pochodzi spoza państwa członkowskiego, należy podać również nazwę i adres autoryzowanego przedstawiciela (art. 2 ust. 1 pkt. 20, pkt. 22, pkt. 45, art. 12 Ustawy z dnia 20.05.2010 o wyrobach medycznych ( Dz. U. z 2010 r. nr 107, poz. 679 ze </w:t>
      </w:r>
      <w:proofErr w:type="spellStart"/>
      <w:r w:rsidRPr="00F85DEB">
        <w:rPr>
          <w:bCs/>
          <w:color w:val="000000"/>
        </w:rPr>
        <w:t>zm</w:t>
      </w:r>
      <w:proofErr w:type="spellEnd"/>
      <w:r w:rsidRPr="00F85DEB">
        <w:rPr>
          <w:bCs/>
          <w:color w:val="000000"/>
        </w:rPr>
        <w:t>).</w:t>
      </w:r>
    </w:p>
    <w:p w:rsidR="00575ABA" w:rsidRPr="00F85DEB" w:rsidRDefault="00575ABA" w:rsidP="00575ABA">
      <w:pPr>
        <w:pStyle w:val="Tekstpodstawowy"/>
        <w:spacing w:before="60" w:after="60"/>
        <w:jc w:val="center"/>
        <w:rPr>
          <w:rFonts w:eastAsia="Arial Unicode MS"/>
          <w:color w:val="000000"/>
        </w:rPr>
      </w:pPr>
      <w:r>
        <w:rPr>
          <w:rFonts w:eastAsia="Arial Unicode MS"/>
          <w:color w:val="000000"/>
        </w:rPr>
        <w:t>G</w:t>
      </w:r>
      <w:r w:rsidRPr="00F85DEB">
        <w:rPr>
          <w:rFonts w:eastAsia="Arial Unicode MS"/>
          <w:color w:val="000000"/>
        </w:rPr>
        <w:t xml:space="preserve">. - Kolumny </w:t>
      </w:r>
      <w:r w:rsidR="009D00C6">
        <w:rPr>
          <w:rFonts w:eastAsia="Arial Unicode MS"/>
          <w:color w:val="000000"/>
        </w:rPr>
        <w:t xml:space="preserve">sufitowa </w:t>
      </w:r>
      <w:r w:rsidRPr="00F85DEB">
        <w:rPr>
          <w:rFonts w:eastAsia="Arial Unicode MS"/>
          <w:color w:val="000000"/>
        </w:rPr>
        <w:t>OIT –</w:t>
      </w:r>
    </w:p>
    <w:p w:rsidR="00575ABA" w:rsidRPr="00F85DEB" w:rsidRDefault="00575ABA" w:rsidP="00575ABA">
      <w:pPr>
        <w:spacing w:before="60" w:after="60"/>
        <w:rPr>
          <w:color w:val="000000"/>
        </w:rPr>
      </w:pPr>
    </w:p>
    <w:tbl>
      <w:tblPr>
        <w:tblW w:w="10718" w:type="dxa"/>
        <w:jc w:val="center"/>
        <w:tblInd w:w="-1956" w:type="dxa"/>
        <w:tblLayout w:type="fixed"/>
        <w:tblCellMar>
          <w:left w:w="70" w:type="dxa"/>
          <w:right w:w="70" w:type="dxa"/>
        </w:tblCellMar>
        <w:tblLook w:val="0000"/>
      </w:tblPr>
      <w:tblGrid>
        <w:gridCol w:w="399"/>
        <w:gridCol w:w="4961"/>
        <w:gridCol w:w="1418"/>
        <w:gridCol w:w="3940"/>
      </w:tblGrid>
      <w:tr w:rsidR="00575ABA" w:rsidRPr="00F85DEB" w:rsidTr="00575ABA">
        <w:trPr>
          <w:trHeight w:val="626"/>
          <w:jc w:val="center"/>
        </w:trPr>
        <w:tc>
          <w:tcPr>
            <w:tcW w:w="399"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pacing w:before="60" w:after="60"/>
              <w:jc w:val="center"/>
              <w:rPr>
                <w:rFonts w:eastAsia="Arial Unicode MS"/>
                <w:b/>
                <w:smallCaps/>
                <w:color w:val="000000"/>
              </w:rPr>
            </w:pPr>
            <w:r>
              <w:rPr>
                <w:rFonts w:eastAsia="Arial Unicode MS"/>
                <w:b/>
                <w:smallCaps/>
                <w:color w:val="000000"/>
              </w:rPr>
              <w:t>G</w:t>
            </w:r>
          </w:p>
        </w:tc>
        <w:tc>
          <w:tcPr>
            <w:tcW w:w="10319" w:type="dxa"/>
            <w:gridSpan w:val="3"/>
            <w:tcBorders>
              <w:top w:val="single" w:sz="4" w:space="0" w:color="auto"/>
              <w:left w:val="single" w:sz="4" w:space="0" w:color="auto"/>
              <w:bottom w:val="single" w:sz="4" w:space="0" w:color="auto"/>
              <w:right w:val="single" w:sz="4" w:space="0" w:color="auto"/>
            </w:tcBorders>
          </w:tcPr>
          <w:p w:rsidR="00575ABA" w:rsidRPr="00F85DEB" w:rsidRDefault="00575ABA" w:rsidP="00575ABA">
            <w:pPr>
              <w:spacing w:before="60" w:after="60"/>
              <w:jc w:val="center"/>
              <w:rPr>
                <w:rFonts w:eastAsia="Arial Unicode MS"/>
                <w:b/>
                <w:smallCaps/>
                <w:color w:val="000000"/>
              </w:rPr>
            </w:pPr>
            <w:r w:rsidRPr="00F85DEB">
              <w:rPr>
                <w:rFonts w:eastAsia="Arial Unicode MS"/>
                <w:b/>
                <w:smallCaps/>
                <w:color w:val="000000"/>
              </w:rPr>
              <w:t xml:space="preserve">Kolumna </w:t>
            </w:r>
            <w:r w:rsidR="009D00C6">
              <w:rPr>
                <w:rFonts w:eastAsia="Arial Unicode MS"/>
                <w:b/>
                <w:smallCaps/>
                <w:color w:val="000000"/>
              </w:rPr>
              <w:t xml:space="preserve">sufitowa </w:t>
            </w:r>
            <w:r>
              <w:rPr>
                <w:rFonts w:eastAsia="Arial Unicode MS"/>
                <w:b/>
                <w:smallCaps/>
                <w:color w:val="000000"/>
              </w:rPr>
              <w:t>OIT – 3</w:t>
            </w:r>
            <w:r w:rsidRPr="00F85DEB">
              <w:rPr>
                <w:rFonts w:eastAsia="Arial Unicode MS"/>
                <w:b/>
                <w:smallCaps/>
                <w:color w:val="000000"/>
              </w:rPr>
              <w:t xml:space="preserve"> szt. </w:t>
            </w:r>
          </w:p>
        </w:tc>
      </w:tr>
      <w:tr w:rsidR="00575ABA" w:rsidRPr="00F85DEB" w:rsidTr="00575ABA">
        <w:trPr>
          <w:trHeight w:val="626"/>
          <w:jc w:val="center"/>
        </w:trPr>
        <w:tc>
          <w:tcPr>
            <w:tcW w:w="10718" w:type="dxa"/>
            <w:gridSpan w:val="4"/>
            <w:tcBorders>
              <w:left w:val="single" w:sz="4" w:space="0" w:color="000000"/>
              <w:bottom w:val="single" w:sz="4" w:space="0" w:color="auto"/>
              <w:right w:val="single" w:sz="4" w:space="0" w:color="000000"/>
            </w:tcBorders>
            <w:vAlign w:val="center"/>
          </w:tcPr>
          <w:p w:rsidR="00575ABA" w:rsidRPr="0030633F" w:rsidRDefault="00575ABA" w:rsidP="00575ABA">
            <w:pPr>
              <w:pStyle w:val="Nagwek3"/>
              <w:tabs>
                <w:tab w:val="left" w:pos="0"/>
              </w:tabs>
              <w:spacing w:before="60" w:after="60"/>
              <w:jc w:val="both"/>
              <w:rPr>
                <w:rFonts w:eastAsia="Arial Unicode MS"/>
                <w:color w:val="000000"/>
              </w:rPr>
            </w:pPr>
          </w:p>
          <w:p w:rsidR="00575ABA" w:rsidRPr="0030633F" w:rsidRDefault="00575ABA" w:rsidP="00575ABA">
            <w:pPr>
              <w:pStyle w:val="Nagwek3"/>
              <w:tabs>
                <w:tab w:val="left" w:pos="0"/>
              </w:tabs>
              <w:spacing w:before="60" w:after="60"/>
              <w:jc w:val="both"/>
              <w:rPr>
                <w:rFonts w:eastAsia="Arial Unicode MS"/>
                <w:color w:val="000000"/>
              </w:rPr>
            </w:pPr>
            <w:r w:rsidRPr="0030633F">
              <w:rPr>
                <w:rFonts w:eastAsia="Arial Unicode MS"/>
                <w:color w:val="000000"/>
              </w:rPr>
              <w:t xml:space="preserve">Typ: ________________   Model:  ____________________________ Rok produkcji: </w:t>
            </w:r>
          </w:p>
          <w:p w:rsidR="00575ABA" w:rsidRPr="0030633F" w:rsidRDefault="00575ABA" w:rsidP="00575ABA">
            <w:pPr>
              <w:pStyle w:val="Nagwek3"/>
              <w:tabs>
                <w:tab w:val="left" w:pos="0"/>
              </w:tabs>
              <w:spacing w:before="60" w:after="60"/>
              <w:jc w:val="both"/>
              <w:rPr>
                <w:rFonts w:eastAsia="Arial Unicode MS"/>
                <w:color w:val="000000"/>
              </w:rPr>
            </w:pPr>
          </w:p>
          <w:p w:rsidR="00575ABA" w:rsidRPr="0030633F" w:rsidRDefault="00575ABA" w:rsidP="00575ABA">
            <w:pPr>
              <w:pStyle w:val="Nagwek3"/>
              <w:tabs>
                <w:tab w:val="left" w:pos="0"/>
              </w:tabs>
              <w:spacing w:before="60" w:after="60"/>
              <w:jc w:val="both"/>
              <w:rPr>
                <w:rFonts w:eastAsia="Arial Unicode MS"/>
                <w:color w:val="000000"/>
              </w:rPr>
            </w:pPr>
            <w:r w:rsidRPr="0030633F">
              <w:rPr>
                <w:rFonts w:eastAsia="Arial Unicode MS"/>
                <w:color w:val="000000"/>
              </w:rPr>
              <w:t>Wytwórca: _____________________________ Kraj Wytwórcy: ______________________</w:t>
            </w:r>
          </w:p>
          <w:p w:rsidR="00575ABA" w:rsidRPr="00F85DEB" w:rsidRDefault="00575ABA" w:rsidP="00575ABA">
            <w:pPr>
              <w:rPr>
                <w:rFonts w:eastAsia="Arial Unicode MS"/>
              </w:rPr>
            </w:pPr>
          </w:p>
          <w:p w:rsidR="00575ABA" w:rsidRPr="00F85DEB" w:rsidRDefault="00575ABA" w:rsidP="00575ABA">
            <w:pPr>
              <w:rPr>
                <w:rFonts w:eastAsia="Arial Unicode MS"/>
                <w:b/>
              </w:rPr>
            </w:pPr>
            <w:r w:rsidRPr="00F85DEB">
              <w:rPr>
                <w:rFonts w:eastAsia="Arial Unicode MS"/>
                <w:b/>
              </w:rPr>
              <w:t>Autoryzowany przedstawiciel: _______________________________________________________</w:t>
            </w:r>
          </w:p>
          <w:p w:rsidR="00575ABA" w:rsidRPr="00F85DEB" w:rsidRDefault="00575ABA" w:rsidP="00575ABA">
            <w:pPr>
              <w:rPr>
                <w:rFonts w:eastAsia="Arial Unicode MS"/>
                <w:b/>
              </w:rPr>
            </w:pPr>
          </w:p>
          <w:p w:rsidR="00575ABA" w:rsidRPr="00F85DEB" w:rsidRDefault="00575ABA" w:rsidP="00575ABA">
            <w:pPr>
              <w:rPr>
                <w:rFonts w:eastAsia="Arial Unicode MS"/>
              </w:rPr>
            </w:pPr>
          </w:p>
          <w:p w:rsidR="00575ABA" w:rsidRPr="0030633F" w:rsidRDefault="00575ABA" w:rsidP="00575ABA">
            <w:pPr>
              <w:pStyle w:val="Tekstpodstawowy"/>
              <w:spacing w:line="360" w:lineRule="auto"/>
              <w:rPr>
                <w:rFonts w:eastAsia="Arial Unicode MS"/>
                <w:b/>
                <w:u w:val="single"/>
              </w:rPr>
            </w:pPr>
            <w:r w:rsidRPr="0030633F">
              <w:rPr>
                <w:rFonts w:eastAsia="Arial Unicode MS"/>
                <w:b/>
                <w:u w:val="single"/>
              </w:rPr>
              <w:t>Wykaz użytkowników urządzeń:</w:t>
            </w:r>
          </w:p>
          <w:p w:rsidR="00575ABA" w:rsidRPr="00BF5259" w:rsidRDefault="00575ABA" w:rsidP="00575ABA">
            <w:pPr>
              <w:autoSpaceDE w:val="0"/>
              <w:autoSpaceDN w:val="0"/>
              <w:adjustRightInd w:val="0"/>
            </w:pPr>
            <w:r>
              <w:t>1/45 - sala OIT 3-łóżkowa</w:t>
            </w:r>
            <w:r w:rsidRPr="00F85DEB">
              <w:rPr>
                <w:b/>
                <w:bCs/>
              </w:rPr>
              <w:tab/>
            </w:r>
          </w:p>
        </w:tc>
      </w:tr>
      <w:tr w:rsidR="00575ABA" w:rsidRPr="00F85DEB" w:rsidTr="00575ABA">
        <w:trPr>
          <w:trHeight w:val="332"/>
          <w:jc w:val="center"/>
        </w:trPr>
        <w:tc>
          <w:tcPr>
            <w:tcW w:w="399"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before="60" w:after="60"/>
              <w:jc w:val="center"/>
              <w:rPr>
                <w:rFonts w:eastAsia="Arial Unicode MS"/>
                <w:b/>
                <w:bCs/>
                <w:color w:val="000000"/>
              </w:rPr>
            </w:pPr>
            <w:r w:rsidRPr="00F85DEB">
              <w:rPr>
                <w:rFonts w:eastAsia="Arial Unicode MS"/>
                <w:b/>
                <w:bCs/>
                <w:color w:val="000000"/>
              </w:rPr>
              <w:t>Lp.</w:t>
            </w: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before="60" w:after="60"/>
              <w:jc w:val="center"/>
              <w:rPr>
                <w:rFonts w:eastAsia="Arial Unicode MS"/>
                <w:b/>
                <w:bCs/>
                <w:color w:val="000000"/>
              </w:rPr>
            </w:pPr>
            <w:r w:rsidRPr="00F85DEB">
              <w:rPr>
                <w:rFonts w:eastAsia="Arial Unicode MS"/>
                <w:b/>
                <w:bCs/>
                <w:color w:val="000000"/>
              </w:rPr>
              <w:t>Opis wymaganego parametru:</w:t>
            </w:r>
          </w:p>
        </w:tc>
        <w:tc>
          <w:tcPr>
            <w:tcW w:w="1418"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snapToGrid w:val="0"/>
              <w:spacing w:before="60" w:after="60"/>
              <w:jc w:val="center"/>
              <w:rPr>
                <w:rFonts w:eastAsia="Arial Unicode MS"/>
                <w:b/>
                <w:bCs/>
                <w:color w:val="000000"/>
              </w:rPr>
            </w:pP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snapToGrid w:val="0"/>
              <w:spacing w:before="60" w:after="60"/>
              <w:jc w:val="center"/>
              <w:rPr>
                <w:rFonts w:eastAsia="Arial Unicode MS"/>
                <w:b/>
                <w:bCs/>
                <w:color w:val="000000"/>
              </w:rPr>
            </w:pPr>
          </w:p>
        </w:tc>
      </w:tr>
      <w:tr w:rsidR="00575ABA" w:rsidRPr="00F85DEB" w:rsidTr="00575ABA">
        <w:trPr>
          <w:trHeight w:val="332"/>
          <w:jc w:val="center"/>
        </w:trPr>
        <w:tc>
          <w:tcPr>
            <w:tcW w:w="399"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3"/>
              </w:numPr>
              <w:snapToGrid w:val="0"/>
              <w:spacing w:before="60" w:after="60" w:line="240" w:lineRule="auto"/>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color w:val="000000"/>
                <w:sz w:val="20"/>
                <w:szCs w:val="20"/>
              </w:rPr>
            </w:pPr>
            <w:r w:rsidRPr="00B00129">
              <w:rPr>
                <w:color w:val="000000"/>
                <w:sz w:val="20"/>
                <w:szCs w:val="20"/>
              </w:rPr>
              <w:t xml:space="preserve">Sufitowa jednostka typu OIT ze wspólną stroną monitoringu i infuzji – urządzenie zakwalifikowane do wyrobów medycznych klasy </w:t>
            </w:r>
            <w:proofErr w:type="spellStart"/>
            <w:r w:rsidRPr="00B00129">
              <w:rPr>
                <w:color w:val="000000"/>
                <w:sz w:val="20"/>
                <w:szCs w:val="20"/>
              </w:rPr>
              <w:t>IIb</w:t>
            </w:r>
            <w:proofErr w:type="spellEnd"/>
            <w:r w:rsidRPr="00B00129">
              <w:rPr>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399"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3"/>
              </w:numPr>
              <w:snapToGrid w:val="0"/>
              <w:spacing w:before="60" w:after="60" w:line="240" w:lineRule="auto"/>
              <w:ind w:left="113"/>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color w:val="000000"/>
                <w:sz w:val="20"/>
                <w:szCs w:val="20"/>
              </w:rPr>
            </w:pPr>
            <w:r w:rsidRPr="00B00129">
              <w:rPr>
                <w:color w:val="000000"/>
                <w:sz w:val="20"/>
                <w:szCs w:val="20"/>
              </w:rPr>
              <w:t>Urządzenie powinno być łatwe w utrzymaniu czystości – gładkie powierzchnie bez wystających elementów obudowy, widocznych śrub, ostrych krawędzi i kantów.</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399"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3"/>
              </w:numPr>
              <w:snapToGrid w:val="0"/>
              <w:spacing w:before="60" w:after="60" w:line="240" w:lineRule="auto"/>
              <w:ind w:left="113"/>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color w:val="000000"/>
                <w:sz w:val="20"/>
                <w:szCs w:val="20"/>
              </w:rPr>
            </w:pPr>
            <w:r w:rsidRPr="00B00129">
              <w:rPr>
                <w:color w:val="000000"/>
                <w:sz w:val="20"/>
                <w:szCs w:val="20"/>
              </w:rPr>
              <w:t>Zestaw przyłączy elektryczno-gazowych na płycie stropowej mocowanych na sztywny lut do systemu szybkozłączy. Obudowa stropowa dopasowana do rusztu sufitu podwieszonego.</w:t>
            </w:r>
          </w:p>
          <w:p w:rsidR="00575ABA" w:rsidRPr="00B00129" w:rsidRDefault="00575ABA" w:rsidP="00575ABA">
            <w:pPr>
              <w:pStyle w:val="Bezodstpw"/>
              <w:spacing w:before="60" w:after="60"/>
              <w:rPr>
                <w:color w:val="000000"/>
                <w:sz w:val="20"/>
                <w:szCs w:val="20"/>
              </w:rPr>
            </w:pPr>
            <w:r w:rsidRPr="00B00129">
              <w:rPr>
                <w:sz w:val="20"/>
                <w:szCs w:val="20"/>
              </w:rPr>
              <w:t>Interfejsowa płyta sufitowa wyposażona w elektryczną i gazową listwę zasilającą. Listwy winny posiadać niezbędne kostki, zawory, serwisowe gwarantujące odcięcie zasilania gazowego kolumny w przypadku ewentualnej usterki lub celach serwisowych.</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399"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3"/>
              </w:numPr>
              <w:snapToGrid w:val="0"/>
              <w:spacing w:before="60" w:after="60" w:line="240" w:lineRule="auto"/>
              <w:ind w:left="113"/>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color w:val="000000"/>
                <w:sz w:val="20"/>
                <w:szCs w:val="20"/>
              </w:rPr>
            </w:pPr>
            <w:r w:rsidRPr="00B00129">
              <w:rPr>
                <w:color w:val="000000"/>
                <w:sz w:val="20"/>
                <w:szCs w:val="20"/>
              </w:rPr>
              <w:t xml:space="preserve">Zawieszenie kolumny: płyta stropowa wraz z płytą połączeń gazowo-elektrycznych i kwadratową, stropową maskownicą. Przyłącza gazów medycznych na </w:t>
            </w:r>
            <w:proofErr w:type="spellStart"/>
            <w:r w:rsidRPr="00B00129">
              <w:rPr>
                <w:color w:val="000000"/>
                <w:sz w:val="20"/>
                <w:szCs w:val="20"/>
              </w:rPr>
              <w:t>szybkozłączkach</w:t>
            </w:r>
            <w:proofErr w:type="spellEnd"/>
            <w:r w:rsidRPr="00B00129">
              <w:rPr>
                <w:color w:val="000000"/>
                <w:sz w:val="20"/>
                <w:szCs w:val="20"/>
              </w:rPr>
              <w:t xml:space="preserve"> lutowanych do przewodów instalacji szpitalnej.</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399"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3"/>
              </w:numPr>
              <w:snapToGrid w:val="0"/>
              <w:spacing w:before="60" w:after="60" w:line="240" w:lineRule="auto"/>
              <w:ind w:left="113"/>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color w:val="000000"/>
                <w:sz w:val="20"/>
                <w:szCs w:val="20"/>
              </w:rPr>
            </w:pPr>
            <w:r w:rsidRPr="00B00129">
              <w:rPr>
                <w:color w:val="000000"/>
                <w:sz w:val="20"/>
                <w:szCs w:val="20"/>
              </w:rPr>
              <w:t xml:space="preserve">Kolumna dwuramienna o długości ramion: </w:t>
            </w:r>
          </w:p>
          <w:p w:rsidR="00575ABA" w:rsidRPr="00B00129" w:rsidRDefault="00575ABA" w:rsidP="00575ABA">
            <w:pPr>
              <w:pStyle w:val="Bezodstpw"/>
              <w:spacing w:before="60" w:after="60"/>
              <w:rPr>
                <w:color w:val="000000"/>
                <w:sz w:val="20"/>
                <w:szCs w:val="20"/>
              </w:rPr>
            </w:pPr>
            <w:r w:rsidRPr="00B00129">
              <w:rPr>
                <w:color w:val="000000"/>
                <w:sz w:val="20"/>
                <w:szCs w:val="20"/>
              </w:rPr>
              <w:t>pierwsze ramie  -  600 mm ±5%</w:t>
            </w:r>
          </w:p>
          <w:p w:rsidR="00575ABA" w:rsidRPr="00B00129" w:rsidRDefault="00575ABA" w:rsidP="00575ABA">
            <w:pPr>
              <w:pStyle w:val="Bezodstpw"/>
              <w:spacing w:before="60" w:after="60"/>
              <w:rPr>
                <w:color w:val="000000"/>
                <w:sz w:val="20"/>
                <w:szCs w:val="20"/>
              </w:rPr>
            </w:pPr>
            <w:r w:rsidRPr="00B00129">
              <w:rPr>
                <w:color w:val="000000"/>
                <w:sz w:val="20"/>
                <w:szCs w:val="20"/>
              </w:rPr>
              <w:t>drugie ramie  - 800 mm ±5%</w:t>
            </w:r>
          </w:p>
          <w:p w:rsidR="00575ABA" w:rsidRPr="00B00129" w:rsidRDefault="00575ABA" w:rsidP="00575ABA">
            <w:pPr>
              <w:pStyle w:val="Bezodstpw"/>
              <w:spacing w:before="60" w:after="60"/>
              <w:rPr>
                <w:color w:val="000000"/>
                <w:sz w:val="20"/>
                <w:szCs w:val="20"/>
                <w:vertAlign w:val="superscript"/>
              </w:rPr>
            </w:pPr>
            <w:r w:rsidRPr="00B00129">
              <w:rPr>
                <w:color w:val="000000"/>
                <w:spacing w:val="-4"/>
                <w:sz w:val="20"/>
                <w:szCs w:val="20"/>
              </w:rPr>
              <w:t>Kąt obrotu każdego przegubu i głowicy min.  330°. Możliwość ograniczania kąta obrotu ramion co 12°</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399"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3"/>
              </w:numPr>
              <w:snapToGrid w:val="0"/>
              <w:spacing w:before="60" w:after="60" w:line="240" w:lineRule="auto"/>
              <w:ind w:left="113"/>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color w:val="000000"/>
                <w:sz w:val="20"/>
                <w:szCs w:val="20"/>
              </w:rPr>
            </w:pPr>
            <w:r w:rsidRPr="00B00129">
              <w:rPr>
                <w:color w:val="000000"/>
                <w:sz w:val="20"/>
                <w:szCs w:val="20"/>
              </w:rPr>
              <w:t>Obciążenie kolumny dodatkowym zamocowanym do konsoli, ustawionym na półce wraz z systemem ramion infuzyjnych: min. 120 kg.</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399" w:type="dxa"/>
            <w:tcBorders>
              <w:top w:val="single" w:sz="4" w:space="0" w:color="auto"/>
              <w:left w:val="single" w:sz="4" w:space="0" w:color="000000"/>
              <w:bottom w:val="single" w:sz="4" w:space="0" w:color="auto"/>
              <w:right w:val="single" w:sz="4" w:space="0" w:color="auto"/>
            </w:tcBorders>
            <w:vAlign w:val="center"/>
          </w:tcPr>
          <w:p w:rsidR="00575ABA" w:rsidRPr="00F85DEB" w:rsidRDefault="00575ABA" w:rsidP="00B8553F">
            <w:pPr>
              <w:numPr>
                <w:ilvl w:val="0"/>
                <w:numId w:val="83"/>
              </w:numPr>
              <w:snapToGrid w:val="0"/>
              <w:spacing w:before="60" w:after="60" w:line="240" w:lineRule="auto"/>
              <w:ind w:left="113"/>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color w:val="000000"/>
                <w:sz w:val="20"/>
                <w:szCs w:val="20"/>
              </w:rPr>
            </w:pPr>
            <w:r w:rsidRPr="00B00129">
              <w:rPr>
                <w:color w:val="000000"/>
                <w:spacing w:val="-4"/>
                <w:sz w:val="20"/>
                <w:szCs w:val="20"/>
              </w:rPr>
              <w:t>Wszystkie trzy przeguby ramion wyposażone w hamulce mechaniczne cierne oraz hamulce mechaniczne sterowane pneumatycznie  Konstrukcja hamulców musi zapewniać stabilne zatrzymanie kolumny w przypadku braku sprężonego powietrza musi jednak umożliwiać też poruszenie kolumną w takiej sytuacji przy użyciu zwiększonej siły manewrowania (opór hamulców musi mieć możliwość regulacji serwisowej).</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pacing w:val="-4"/>
                <w:sz w:val="20"/>
                <w:szCs w:val="20"/>
              </w:rPr>
            </w:pPr>
          </w:p>
        </w:tc>
      </w:tr>
      <w:tr w:rsidR="00575ABA" w:rsidRPr="00F85DEB" w:rsidTr="00575ABA">
        <w:trPr>
          <w:trHeight w:val="332"/>
          <w:jc w:val="center"/>
        </w:trPr>
        <w:tc>
          <w:tcPr>
            <w:tcW w:w="399"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3"/>
              </w:numPr>
              <w:snapToGrid w:val="0"/>
              <w:spacing w:before="60" w:after="60" w:line="240" w:lineRule="auto"/>
              <w:ind w:left="113"/>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color w:val="000000"/>
                <w:sz w:val="20"/>
                <w:szCs w:val="20"/>
              </w:rPr>
            </w:pPr>
            <w:r w:rsidRPr="00B00129">
              <w:rPr>
                <w:color w:val="000000"/>
                <w:sz w:val="20"/>
                <w:szCs w:val="20"/>
              </w:rPr>
              <w:t>Sterowanie hamulcami pneumatycznymi musi odbywać się za pomocą manipulatora trwale połączonego z konsolą. Manipulator w formie dwuręcznego uchwytu, na frontowej krawędzi konsoli, zawierającego w sobie wyraźnie oznaczone przyciski sterownicze przegubów.</w:t>
            </w:r>
          </w:p>
          <w:p w:rsidR="00575ABA" w:rsidRPr="00B00129" w:rsidRDefault="00575ABA" w:rsidP="00575ABA">
            <w:pPr>
              <w:spacing w:line="100" w:lineRule="atLeast"/>
              <w:rPr>
                <w:rFonts w:ascii="Times New Roman" w:hAnsi="Times New Roman"/>
                <w:sz w:val="20"/>
                <w:szCs w:val="20"/>
              </w:rPr>
            </w:pPr>
            <w:r w:rsidRPr="00B00129">
              <w:rPr>
                <w:rFonts w:ascii="Times New Roman" w:hAnsi="Times New Roman"/>
                <w:sz w:val="20"/>
                <w:szCs w:val="20"/>
              </w:rPr>
              <w:t>Ramiona wysięgnika i przyciski zwalniające hamulce oznaczone kolorami w sposób ułatwiający obsługę kolumny: przycisk i obsługiwane przez ten przycisk ramię oznaczone takim samym kolorem (innym niż drugi przycisk i drugie ramię)</w:t>
            </w:r>
          </w:p>
          <w:p w:rsidR="00575ABA" w:rsidRPr="00B00129" w:rsidRDefault="00575ABA" w:rsidP="00575ABA">
            <w:pPr>
              <w:spacing w:line="100" w:lineRule="atLeast"/>
              <w:rPr>
                <w:rFonts w:ascii="Times New Roman" w:hAnsi="Times New Roman"/>
                <w:color w:val="000000"/>
                <w:sz w:val="20"/>
                <w:szCs w:val="20"/>
              </w:rPr>
            </w:pPr>
            <w:r w:rsidRPr="00B00129">
              <w:rPr>
                <w:rFonts w:ascii="Times New Roman" w:hAnsi="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399"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3"/>
              </w:numPr>
              <w:snapToGrid w:val="0"/>
              <w:spacing w:before="60" w:after="60" w:line="240" w:lineRule="auto"/>
              <w:ind w:left="113"/>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color w:val="000000"/>
                <w:sz w:val="20"/>
                <w:szCs w:val="20"/>
              </w:rPr>
            </w:pPr>
            <w:r w:rsidRPr="00B00129">
              <w:rPr>
                <w:color w:val="000000"/>
                <w:sz w:val="20"/>
                <w:szCs w:val="20"/>
              </w:rPr>
              <w:t xml:space="preserve">Punkty poboru gazów    </w:t>
            </w:r>
            <w:r w:rsidRPr="00B00129">
              <w:rPr>
                <w:sz w:val="20"/>
                <w:szCs w:val="20"/>
              </w:rPr>
              <w:t>medycznych w standardzie AGA w okrągłych modułach:</w:t>
            </w:r>
          </w:p>
          <w:p w:rsidR="00575ABA" w:rsidRPr="00B00129" w:rsidRDefault="00575ABA" w:rsidP="00575ABA">
            <w:pPr>
              <w:pStyle w:val="Bezodstpw"/>
              <w:spacing w:before="60" w:after="60"/>
              <w:rPr>
                <w:color w:val="000000"/>
                <w:sz w:val="20"/>
                <w:szCs w:val="20"/>
              </w:rPr>
            </w:pPr>
            <w:r w:rsidRPr="00B00129">
              <w:rPr>
                <w:color w:val="000000"/>
                <w:sz w:val="20"/>
                <w:szCs w:val="20"/>
              </w:rPr>
              <w:t>2x O2-tlen</w:t>
            </w:r>
          </w:p>
          <w:p w:rsidR="00575ABA" w:rsidRPr="00B00129" w:rsidRDefault="00640E8A" w:rsidP="00575ABA">
            <w:pPr>
              <w:pStyle w:val="Bezodstpw"/>
              <w:spacing w:before="60" w:after="60"/>
              <w:rPr>
                <w:color w:val="000000"/>
                <w:sz w:val="20"/>
                <w:szCs w:val="20"/>
              </w:rPr>
            </w:pPr>
            <w:r>
              <w:rPr>
                <w:color w:val="000000"/>
                <w:sz w:val="20"/>
                <w:szCs w:val="20"/>
              </w:rPr>
              <w:t>4</w:t>
            </w:r>
            <w:r w:rsidR="00575ABA" w:rsidRPr="00B00129">
              <w:rPr>
                <w:color w:val="000000"/>
                <w:sz w:val="20"/>
                <w:szCs w:val="20"/>
              </w:rPr>
              <w:t xml:space="preserve"> x AIR - sprężone powietrze</w:t>
            </w:r>
          </w:p>
          <w:p w:rsidR="00575ABA" w:rsidRPr="00B00129" w:rsidRDefault="00575ABA" w:rsidP="00575ABA">
            <w:pPr>
              <w:pStyle w:val="Bezodstpw"/>
              <w:spacing w:before="60" w:after="60"/>
              <w:rPr>
                <w:color w:val="000000"/>
                <w:sz w:val="20"/>
                <w:szCs w:val="20"/>
              </w:rPr>
            </w:pPr>
            <w:r w:rsidRPr="00B00129">
              <w:rPr>
                <w:color w:val="000000"/>
                <w:sz w:val="20"/>
                <w:szCs w:val="20"/>
              </w:rPr>
              <w:t>2 x VAC – próżnia</w:t>
            </w:r>
            <w:r w:rsidR="00640E8A">
              <w:rPr>
                <w:color w:val="000000"/>
                <w:sz w:val="20"/>
                <w:szCs w:val="20"/>
              </w:rPr>
              <w:t xml:space="preserve"> </w:t>
            </w:r>
          </w:p>
          <w:p w:rsidR="00575ABA" w:rsidRPr="00B00129" w:rsidRDefault="00575ABA" w:rsidP="00575ABA">
            <w:pPr>
              <w:pStyle w:val="Bezodstpw"/>
              <w:spacing w:before="60" w:after="60"/>
              <w:rPr>
                <w:color w:val="000000"/>
                <w:sz w:val="20"/>
                <w:szCs w:val="20"/>
              </w:rPr>
            </w:pPr>
            <w:r w:rsidRPr="00B00129">
              <w:rPr>
                <w:sz w:val="20"/>
                <w:szCs w:val="20"/>
              </w:rPr>
              <w:t>Wszystkie punkty poboru gazów medycznych oznaczone znakiem CE, trwale opisane i oznaczone kolorami kodującymi typ gazu zgodnie z normą PN-ISO 32.</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399"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3"/>
              </w:numPr>
              <w:snapToGrid w:val="0"/>
              <w:spacing w:before="60" w:after="60" w:line="240" w:lineRule="auto"/>
              <w:ind w:left="113"/>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color w:val="000000"/>
                <w:sz w:val="20"/>
                <w:szCs w:val="20"/>
              </w:rPr>
            </w:pPr>
            <w:r w:rsidRPr="00B00129">
              <w:rPr>
                <w:color w:val="000000"/>
                <w:sz w:val="20"/>
                <w:szCs w:val="20"/>
              </w:rPr>
              <w:t>Wyposażenie konsoli w gniazda elektryczne.</w:t>
            </w:r>
          </w:p>
          <w:p w:rsidR="00575ABA" w:rsidRPr="00B00129" w:rsidRDefault="00575ABA" w:rsidP="00575ABA">
            <w:pPr>
              <w:spacing w:line="100" w:lineRule="atLeast"/>
              <w:rPr>
                <w:rFonts w:ascii="Times New Roman" w:hAnsi="Times New Roman"/>
                <w:sz w:val="20"/>
                <w:szCs w:val="20"/>
              </w:rPr>
            </w:pPr>
            <w:r w:rsidRPr="00B00129">
              <w:rPr>
                <w:rFonts w:ascii="Times New Roman" w:hAnsi="Times New Roman"/>
                <w:sz w:val="20"/>
                <w:szCs w:val="20"/>
              </w:rPr>
              <w:t xml:space="preserve">Gniazda elektryczne 230V montowane w ramkach osprzętowych wielokrotnych. Gniazda z bolcem „0” ochronnym w najwyższym położeniu zgodne z PN-IEC 60884-1:2006 oraz PN-EN-93201:1997. </w:t>
            </w:r>
          </w:p>
          <w:p w:rsidR="00575ABA" w:rsidRPr="00B00129" w:rsidRDefault="00575ABA" w:rsidP="00575ABA">
            <w:pPr>
              <w:spacing w:line="100" w:lineRule="atLeast"/>
              <w:rPr>
                <w:rFonts w:ascii="Times New Roman" w:hAnsi="Times New Roman"/>
                <w:sz w:val="20"/>
                <w:szCs w:val="20"/>
              </w:rPr>
            </w:pPr>
            <w:r w:rsidRPr="00B00129">
              <w:rPr>
                <w:rFonts w:ascii="Times New Roman" w:hAnsi="Times New Roman"/>
                <w:sz w:val="20"/>
                <w:szCs w:val="20"/>
              </w:rPr>
              <w:t>Gniazda z klapką ochronną oraz diodą LED sygnalizującą obecność napięcia na każdym obwodzie elektrycznym.</w:t>
            </w:r>
          </w:p>
          <w:p w:rsidR="00575ABA" w:rsidRPr="00B00129" w:rsidRDefault="00575ABA" w:rsidP="00575ABA">
            <w:pPr>
              <w:pStyle w:val="Bezodstpw"/>
              <w:spacing w:before="60" w:after="60"/>
              <w:rPr>
                <w:color w:val="000000"/>
                <w:sz w:val="20"/>
                <w:szCs w:val="20"/>
              </w:rPr>
            </w:pPr>
            <w:r w:rsidRPr="00B00129">
              <w:rPr>
                <w:sz w:val="20"/>
                <w:szCs w:val="20"/>
              </w:rPr>
              <w:t xml:space="preserve">Nie dopuszcza się gniazd „zlicowanych”, które utrudniają i </w:t>
            </w:r>
            <w:r w:rsidRPr="00B00129">
              <w:rPr>
                <w:sz w:val="20"/>
                <w:szCs w:val="20"/>
              </w:rPr>
              <w:lastRenderedPageBreak/>
              <w:t>uniemożliwiają utrzymanie odpowiedniego poziomu</w:t>
            </w:r>
          </w:p>
          <w:p w:rsidR="00575ABA" w:rsidRPr="00B00129" w:rsidRDefault="00575ABA" w:rsidP="00575ABA">
            <w:pPr>
              <w:pStyle w:val="Bezodstpw"/>
              <w:spacing w:before="60" w:after="60"/>
              <w:rPr>
                <w:color w:val="000000"/>
                <w:sz w:val="20"/>
                <w:szCs w:val="20"/>
              </w:rPr>
            </w:pPr>
            <w:r w:rsidRPr="00B00129">
              <w:rPr>
                <w:color w:val="000000"/>
                <w:sz w:val="20"/>
                <w:szCs w:val="20"/>
              </w:rPr>
              <w:t xml:space="preserve">16 x gniazdo elektryczne  </w:t>
            </w:r>
            <w:r w:rsidRPr="00B00129">
              <w:rPr>
                <w:sz w:val="20"/>
                <w:szCs w:val="20"/>
              </w:rPr>
              <w:t>z bolcem, z klapką</w:t>
            </w:r>
          </w:p>
          <w:p w:rsidR="00575ABA" w:rsidRPr="00B00129" w:rsidRDefault="00575ABA" w:rsidP="00575ABA">
            <w:pPr>
              <w:pStyle w:val="Bezodstpw"/>
              <w:spacing w:before="60" w:after="60"/>
              <w:rPr>
                <w:color w:val="000000"/>
                <w:sz w:val="20"/>
                <w:szCs w:val="20"/>
              </w:rPr>
            </w:pPr>
            <w:r w:rsidRPr="00B00129">
              <w:rPr>
                <w:color w:val="000000"/>
                <w:sz w:val="20"/>
                <w:szCs w:val="20"/>
              </w:rPr>
              <w:t>8 x bolec wyrównania potencjałów</w:t>
            </w:r>
          </w:p>
          <w:p w:rsidR="00575ABA" w:rsidRPr="00B00129" w:rsidRDefault="00575ABA" w:rsidP="00575ABA">
            <w:pPr>
              <w:pStyle w:val="Bezodstpw"/>
              <w:spacing w:before="60" w:after="60"/>
              <w:rPr>
                <w:color w:val="000000"/>
                <w:sz w:val="20"/>
                <w:szCs w:val="20"/>
              </w:rPr>
            </w:pPr>
            <w:r w:rsidRPr="00B00129">
              <w:rPr>
                <w:color w:val="000000"/>
                <w:sz w:val="20"/>
                <w:szCs w:val="20"/>
              </w:rPr>
              <w:t xml:space="preserve">2 x przygotowanie pod gniazdo teletechniczne typu RJ 45 </w:t>
            </w:r>
            <w:r w:rsidRPr="00B00129">
              <w:rPr>
                <w:sz w:val="20"/>
                <w:szCs w:val="20"/>
              </w:rPr>
              <w:t>( na bocznych panelach dystrybucyjnych przygotowane puszki instalacyjne pod dodatkowe gniazda niskoprądowe. Wewnątrz głowicy zasilającej i wysięgnika kolumny, od puszki do przestrzeni technicznej między stropem a sufitem podwieszanym poprowadzony pilot  - tj. żyłka ułatwiająca wciągnięcie właściwego kabla).</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lastRenderedPageBreak/>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399"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3"/>
              </w:numPr>
              <w:snapToGrid w:val="0"/>
              <w:spacing w:before="60" w:after="60" w:line="240" w:lineRule="auto"/>
              <w:ind w:left="113"/>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color w:val="000000"/>
                <w:sz w:val="20"/>
                <w:szCs w:val="20"/>
              </w:rPr>
            </w:pPr>
            <w:r w:rsidRPr="00B00129">
              <w:rPr>
                <w:sz w:val="20"/>
                <w:szCs w:val="20"/>
              </w:rPr>
              <w:t>Z przodu głowicy zasilającej zainstalowane na jej całej długości  pionowe szyny / prowadnice do mocowania półek i innego wyposażenia. Głowica z łączną ilością paneli dystrybucyjnych, na których można rozmieścić gniazda dystrybucyjne nie mniejsza niż 4.</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sz w:val="20"/>
                <w:szCs w:val="20"/>
              </w:rPr>
            </w:pPr>
          </w:p>
        </w:tc>
      </w:tr>
      <w:tr w:rsidR="00575ABA" w:rsidRPr="00F85DEB" w:rsidTr="00575ABA">
        <w:trPr>
          <w:trHeight w:val="332"/>
          <w:jc w:val="center"/>
        </w:trPr>
        <w:tc>
          <w:tcPr>
            <w:tcW w:w="399"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3"/>
              </w:numPr>
              <w:snapToGrid w:val="0"/>
              <w:spacing w:before="60" w:after="60" w:line="240" w:lineRule="auto"/>
              <w:ind w:left="113"/>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color w:val="000000"/>
                <w:sz w:val="20"/>
                <w:szCs w:val="20"/>
              </w:rPr>
            </w:pPr>
            <w:r w:rsidRPr="00B00129">
              <w:rPr>
                <w:sz w:val="20"/>
                <w:szCs w:val="20"/>
              </w:rPr>
              <w:t>Oświetlenie diodowe na spodzie kolumny, posiadające regulację natężenia, oświetlające podłogę stanowiska światłem orientacyjnym w nocy.</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sz w:val="20"/>
                <w:szCs w:val="20"/>
              </w:rPr>
            </w:pPr>
          </w:p>
        </w:tc>
      </w:tr>
      <w:tr w:rsidR="00575ABA" w:rsidRPr="00F85DEB" w:rsidTr="00575ABA">
        <w:trPr>
          <w:trHeight w:val="332"/>
          <w:jc w:val="center"/>
        </w:trPr>
        <w:tc>
          <w:tcPr>
            <w:tcW w:w="399"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3"/>
              </w:numPr>
              <w:snapToGrid w:val="0"/>
              <w:spacing w:before="60" w:after="60" w:line="240" w:lineRule="auto"/>
              <w:ind w:left="113"/>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sz w:val="20"/>
                <w:szCs w:val="20"/>
              </w:rPr>
            </w:pPr>
            <w:r w:rsidRPr="00B00129">
              <w:rPr>
                <w:sz w:val="20"/>
                <w:szCs w:val="20"/>
              </w:rPr>
              <w:t xml:space="preserve">Konsola wyposażona w przegubowy system drążków do mocowania pomp  oraz wieszania butli z płynami infuzyjnymi – 2 </w:t>
            </w:r>
            <w:proofErr w:type="spellStart"/>
            <w:r w:rsidRPr="00B00129">
              <w:rPr>
                <w:sz w:val="20"/>
                <w:szCs w:val="20"/>
              </w:rPr>
              <w:t>kpl</w:t>
            </w:r>
            <w:proofErr w:type="spellEnd"/>
            <w:r w:rsidRPr="00B00129">
              <w:rPr>
                <w:sz w:val="20"/>
                <w:szCs w:val="20"/>
              </w:rPr>
              <w:t>.</w:t>
            </w:r>
          </w:p>
          <w:p w:rsidR="00575ABA" w:rsidRPr="00B00129" w:rsidRDefault="00575ABA" w:rsidP="00575ABA">
            <w:pPr>
              <w:pStyle w:val="Bezodstpw"/>
              <w:spacing w:before="60" w:after="60"/>
              <w:rPr>
                <w:color w:val="000000"/>
                <w:sz w:val="20"/>
                <w:szCs w:val="20"/>
              </w:rPr>
            </w:pPr>
            <w:r w:rsidRPr="00B00129">
              <w:rPr>
                <w:sz w:val="20"/>
                <w:szCs w:val="20"/>
              </w:rPr>
              <w:t>Drążek do mocowania pomp infuzyjnych wyposażony w dodatkowe pojedyncze ramię przegubowe i czteroramienny wysuwany wieszak do kroplówek. Wysuw wieszaka regulowany tzw. systemem jednoręcznym.</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sz w:val="20"/>
                <w:szCs w:val="20"/>
              </w:rPr>
            </w:pPr>
          </w:p>
        </w:tc>
      </w:tr>
      <w:tr w:rsidR="00575ABA" w:rsidRPr="00F85DEB" w:rsidTr="00575ABA">
        <w:trPr>
          <w:trHeight w:val="332"/>
          <w:jc w:val="center"/>
        </w:trPr>
        <w:tc>
          <w:tcPr>
            <w:tcW w:w="399"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3"/>
              </w:numPr>
              <w:snapToGrid w:val="0"/>
              <w:spacing w:before="60" w:after="60" w:line="240" w:lineRule="auto"/>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color w:val="000000"/>
                <w:sz w:val="20"/>
                <w:szCs w:val="20"/>
              </w:rPr>
            </w:pPr>
            <w:r w:rsidRPr="00B00129">
              <w:rPr>
                <w:sz w:val="20"/>
                <w:szCs w:val="20"/>
              </w:rPr>
              <w:t>Z przodu głowicy zasilającej zainstalowane na jej całej długości  pionowe</w:t>
            </w:r>
            <w:r w:rsidR="008563CC">
              <w:rPr>
                <w:sz w:val="20"/>
                <w:szCs w:val="20"/>
              </w:rPr>
              <w:t xml:space="preserve">/poziome </w:t>
            </w:r>
            <w:r w:rsidRPr="00B00129">
              <w:rPr>
                <w:sz w:val="20"/>
                <w:szCs w:val="20"/>
              </w:rPr>
              <w:t xml:space="preserve"> szyny / prowadnice do mocowania półek i innego wyposażenia. Głowica z łączną ilością paneli dystrybucyjnych, na których można rozmieścić gniazda dystrybucyjne nie mniejsza niż 4.</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sz w:val="20"/>
                <w:szCs w:val="20"/>
              </w:rPr>
            </w:pPr>
          </w:p>
        </w:tc>
      </w:tr>
      <w:tr w:rsidR="00575ABA" w:rsidRPr="00F85DEB" w:rsidTr="00575ABA">
        <w:trPr>
          <w:trHeight w:val="332"/>
          <w:jc w:val="center"/>
        </w:trPr>
        <w:tc>
          <w:tcPr>
            <w:tcW w:w="399"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3"/>
              </w:numPr>
              <w:snapToGrid w:val="0"/>
              <w:spacing w:before="60" w:after="60" w:line="240" w:lineRule="auto"/>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color w:val="000000"/>
                <w:sz w:val="20"/>
                <w:szCs w:val="20"/>
              </w:rPr>
            </w:pPr>
            <w:r w:rsidRPr="00B00129">
              <w:rPr>
                <w:color w:val="000000"/>
                <w:sz w:val="20"/>
                <w:szCs w:val="20"/>
              </w:rPr>
              <w:t>Konsola wyposażona w 3 półki o wymiarach 450x 500mm (± 50mm).</w:t>
            </w:r>
          </w:p>
          <w:p w:rsidR="00575ABA" w:rsidRPr="00B00129" w:rsidRDefault="00575ABA" w:rsidP="00575ABA">
            <w:pPr>
              <w:pStyle w:val="Bezodstpw"/>
              <w:spacing w:before="60" w:after="60"/>
              <w:rPr>
                <w:color w:val="000000"/>
                <w:sz w:val="20"/>
                <w:szCs w:val="20"/>
              </w:rPr>
            </w:pPr>
            <w:r w:rsidRPr="00B00129">
              <w:rPr>
                <w:color w:val="000000"/>
                <w:sz w:val="20"/>
                <w:szCs w:val="20"/>
              </w:rPr>
              <w:t>Jedna z półek wyposażona w manipulator umieszczona na stałe na wysokości wygodnej dla użytkownika</w:t>
            </w:r>
          </w:p>
          <w:p w:rsidR="00575ABA" w:rsidRPr="00B00129" w:rsidRDefault="00575ABA" w:rsidP="00575ABA">
            <w:pPr>
              <w:pStyle w:val="Bezodstpw"/>
              <w:spacing w:before="60" w:after="60"/>
              <w:rPr>
                <w:color w:val="000000"/>
                <w:sz w:val="20"/>
                <w:szCs w:val="20"/>
              </w:rPr>
            </w:pPr>
            <w:r w:rsidRPr="00B00129">
              <w:rPr>
                <w:color w:val="000000"/>
                <w:sz w:val="20"/>
                <w:szCs w:val="20"/>
              </w:rPr>
              <w:t>Obciążenie póki min. 50kg.</w:t>
            </w:r>
          </w:p>
          <w:p w:rsidR="00575ABA" w:rsidRPr="00B00129" w:rsidRDefault="00575ABA" w:rsidP="00575ABA">
            <w:pPr>
              <w:spacing w:line="100" w:lineRule="atLeast"/>
              <w:rPr>
                <w:rFonts w:ascii="Times New Roman" w:hAnsi="Times New Roman"/>
                <w:sz w:val="20"/>
                <w:szCs w:val="20"/>
              </w:rPr>
            </w:pPr>
            <w:r w:rsidRPr="00B00129">
              <w:rPr>
                <w:rFonts w:ascii="Times New Roman" w:hAnsi="Times New Roman"/>
                <w:sz w:val="20"/>
                <w:szCs w:val="20"/>
              </w:rPr>
              <w:t xml:space="preserve">Powierzchnia </w:t>
            </w:r>
            <w:proofErr w:type="spellStart"/>
            <w:r w:rsidRPr="00B00129">
              <w:rPr>
                <w:rFonts w:ascii="Times New Roman" w:hAnsi="Times New Roman"/>
                <w:sz w:val="20"/>
                <w:szCs w:val="20"/>
              </w:rPr>
              <w:t>odkładcza</w:t>
            </w:r>
            <w:proofErr w:type="spellEnd"/>
            <w:r w:rsidRPr="00B00129">
              <w:rPr>
                <w:rFonts w:ascii="Times New Roman" w:hAnsi="Times New Roman"/>
                <w:sz w:val="20"/>
                <w:szCs w:val="20"/>
              </w:rPr>
              <w:t xml:space="preserve"> oraz boki półki gładkie, bez nitów, śrub, zaślepek i wkrętów.</w:t>
            </w:r>
          </w:p>
          <w:p w:rsidR="00575ABA" w:rsidRPr="00B00129" w:rsidRDefault="00575ABA" w:rsidP="00575ABA">
            <w:pPr>
              <w:spacing w:line="100" w:lineRule="atLeast"/>
              <w:rPr>
                <w:rFonts w:ascii="Times New Roman" w:hAnsi="Times New Roman"/>
                <w:sz w:val="20"/>
                <w:szCs w:val="20"/>
              </w:rPr>
            </w:pPr>
            <w:r w:rsidRPr="00B00129">
              <w:rPr>
                <w:rFonts w:ascii="Times New Roman" w:hAnsi="Times New Roman"/>
                <w:sz w:val="20"/>
                <w:szCs w:val="20"/>
              </w:rPr>
              <w:t>Odboje z miękkiego tworzywa o łagodnie zaokrąglonym kształcie chroniące sprzęt medyczny oraz personel.</w:t>
            </w:r>
          </w:p>
          <w:p w:rsidR="00575ABA" w:rsidRPr="00B00129" w:rsidRDefault="00575ABA" w:rsidP="00575ABA">
            <w:pPr>
              <w:pStyle w:val="Bezodstpw"/>
              <w:spacing w:before="60" w:after="60"/>
              <w:rPr>
                <w:sz w:val="20"/>
                <w:szCs w:val="20"/>
              </w:rPr>
            </w:pPr>
            <w:r w:rsidRPr="00B00129">
              <w:rPr>
                <w:sz w:val="20"/>
                <w:szCs w:val="20"/>
              </w:rPr>
              <w:t>Półki winny być o jednolitej, zwartej budowie, nie dopuszcza się półek w postaci blatów osadzonych na prowadnicach, ze względu na utrudnione utrzymanie czystości.</w:t>
            </w:r>
          </w:p>
          <w:p w:rsidR="00575ABA" w:rsidRPr="00B00129" w:rsidRDefault="00575ABA" w:rsidP="00575ABA">
            <w:pPr>
              <w:pStyle w:val="Bezodstpw"/>
              <w:spacing w:before="60" w:after="60"/>
              <w:rPr>
                <w:color w:val="000000"/>
                <w:sz w:val="20"/>
                <w:szCs w:val="20"/>
              </w:rPr>
            </w:pPr>
            <w:r w:rsidRPr="00B00129">
              <w:rPr>
                <w:sz w:val="20"/>
                <w:szCs w:val="20"/>
              </w:rPr>
              <w:t>Półki posiada płynną, bezstopniową  i nie wymagającą udziału serwisu regulacją położenia w pionie, z 2 stron szyny do zawieszenia sprzętu dodatkowego.</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399"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3"/>
              </w:numPr>
              <w:snapToGrid w:val="0"/>
              <w:spacing w:before="60" w:after="60" w:line="240" w:lineRule="auto"/>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sz w:val="20"/>
                <w:szCs w:val="20"/>
              </w:rPr>
            </w:pPr>
            <w:r w:rsidRPr="00B00129">
              <w:rPr>
                <w:sz w:val="20"/>
                <w:szCs w:val="20"/>
              </w:rPr>
              <w:t>Konsola wyposażona w 1 szufladę.</w:t>
            </w:r>
          </w:p>
          <w:p w:rsidR="00575ABA" w:rsidRPr="00B00129" w:rsidRDefault="00575ABA" w:rsidP="00575ABA">
            <w:pPr>
              <w:pStyle w:val="Bezodstpw"/>
              <w:spacing w:before="60" w:after="60"/>
              <w:rPr>
                <w:color w:val="000000"/>
                <w:spacing w:val="-4"/>
                <w:sz w:val="20"/>
                <w:szCs w:val="20"/>
              </w:rPr>
            </w:pPr>
            <w:r w:rsidRPr="00B00129">
              <w:rPr>
                <w:sz w:val="20"/>
                <w:szCs w:val="20"/>
              </w:rPr>
              <w:t xml:space="preserve">Szuflada o wysokości min. 110 mm na drobny osprzęt medyczny montowana pod najniższą półką. Szuflada </w:t>
            </w:r>
            <w:r w:rsidRPr="00B00129">
              <w:rPr>
                <w:sz w:val="20"/>
                <w:szCs w:val="20"/>
              </w:rPr>
              <w:lastRenderedPageBreak/>
              <w:t xml:space="preserve">wyposażona w system </w:t>
            </w:r>
            <w:proofErr w:type="spellStart"/>
            <w:r w:rsidRPr="00B00129">
              <w:rPr>
                <w:sz w:val="20"/>
                <w:szCs w:val="20"/>
              </w:rPr>
              <w:t>samodomykający</w:t>
            </w:r>
            <w:proofErr w:type="spellEnd"/>
            <w:r w:rsidRPr="00B00129">
              <w:rPr>
                <w:sz w:val="20"/>
                <w:szCs w:val="20"/>
              </w:rPr>
              <w:t xml:space="preserve"> oraz gumową uszczelkę w celu zagwarantowania odpowiedniej szczelności zamknięcia. Szuflada musi posiadać możliwość pełnego wysuwu oraz całkowitego wyjęcia bez użycia dodatkowych narzędzi (w celu wyczyszczenia wnętrza), 1 szt.</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lastRenderedPageBreak/>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sz w:val="20"/>
                <w:szCs w:val="20"/>
              </w:rPr>
            </w:pPr>
          </w:p>
        </w:tc>
      </w:tr>
      <w:tr w:rsidR="00575ABA" w:rsidRPr="00F85DEB" w:rsidTr="00575ABA">
        <w:trPr>
          <w:trHeight w:val="332"/>
          <w:jc w:val="center"/>
        </w:trPr>
        <w:tc>
          <w:tcPr>
            <w:tcW w:w="399"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3"/>
              </w:numPr>
              <w:snapToGrid w:val="0"/>
              <w:spacing w:before="60" w:after="60" w:line="240" w:lineRule="auto"/>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color w:val="000000"/>
                <w:sz w:val="20"/>
                <w:szCs w:val="20"/>
              </w:rPr>
            </w:pPr>
            <w:r w:rsidRPr="00B00129">
              <w:rPr>
                <w:color w:val="000000"/>
                <w:sz w:val="20"/>
                <w:szCs w:val="20"/>
              </w:rPr>
              <w:t>Wysokość konsoli kolumny min 1020mm, szerokość max 280mm.</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399"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3"/>
              </w:numPr>
              <w:snapToGrid w:val="0"/>
              <w:spacing w:before="60" w:after="60" w:line="240" w:lineRule="auto"/>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color w:val="000000"/>
                <w:sz w:val="20"/>
                <w:szCs w:val="20"/>
              </w:rPr>
            </w:pPr>
            <w:r w:rsidRPr="00B00129">
              <w:rPr>
                <w:sz w:val="20"/>
                <w:szCs w:val="20"/>
              </w:rPr>
              <w:t xml:space="preserve">Konsola o przekroju prostokąta. Ściany konsoli wg kolorystyki palety RAL (do wyboru przez </w:t>
            </w:r>
            <w:proofErr w:type="spellStart"/>
            <w:r w:rsidRPr="00B00129">
              <w:rPr>
                <w:sz w:val="20"/>
                <w:szCs w:val="20"/>
              </w:rPr>
              <w:t>Zamawiajacego</w:t>
            </w:r>
            <w:proofErr w:type="spellEnd"/>
            <w:r w:rsidRPr="00B00129">
              <w:rPr>
                <w:sz w:val="20"/>
                <w:szCs w:val="20"/>
              </w:rPr>
              <w:t xml:space="preserve"> przed podpisaniem umowy). Nie dopuszcza się frontowej i tylnej ściany konsoli wykonanej z aluminium anodowanego.</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sz w:val="20"/>
                <w:szCs w:val="20"/>
              </w:rPr>
            </w:pPr>
          </w:p>
        </w:tc>
      </w:tr>
      <w:tr w:rsidR="00575ABA" w:rsidRPr="00F85DEB" w:rsidTr="00575ABA">
        <w:trPr>
          <w:trHeight w:val="332"/>
          <w:jc w:val="center"/>
        </w:trPr>
        <w:tc>
          <w:tcPr>
            <w:tcW w:w="399"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3"/>
              </w:numPr>
              <w:snapToGrid w:val="0"/>
              <w:spacing w:before="60" w:after="60" w:line="240" w:lineRule="auto"/>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spacing w:line="100" w:lineRule="atLeast"/>
              <w:rPr>
                <w:rFonts w:ascii="Times New Roman" w:hAnsi="Times New Roman"/>
                <w:b/>
                <w:sz w:val="20"/>
                <w:szCs w:val="20"/>
              </w:rPr>
            </w:pPr>
            <w:r w:rsidRPr="00B00129">
              <w:rPr>
                <w:rFonts w:ascii="Times New Roman" w:hAnsi="Times New Roman"/>
                <w:b/>
                <w:sz w:val="20"/>
                <w:szCs w:val="20"/>
              </w:rPr>
              <w:t>Informacje dodatkowe</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uppressAutoHyphens/>
              <w:spacing w:line="100" w:lineRule="atLeast"/>
              <w:jc w:val="center"/>
            </w:pP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399"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3"/>
              </w:numPr>
              <w:snapToGrid w:val="0"/>
              <w:spacing w:before="60" w:after="60" w:line="240" w:lineRule="auto"/>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spacing w:line="100" w:lineRule="atLeast"/>
              <w:rPr>
                <w:rFonts w:ascii="Times New Roman" w:hAnsi="Times New Roman"/>
                <w:sz w:val="20"/>
                <w:szCs w:val="20"/>
              </w:rPr>
            </w:pPr>
            <w:r w:rsidRPr="00B00129">
              <w:rPr>
                <w:rFonts w:ascii="Times New Roman" w:hAnsi="Times New Roman"/>
                <w:sz w:val="20"/>
                <w:szCs w:val="20"/>
              </w:rPr>
              <w:t xml:space="preserve">Instrukcja obsługi w języku polskim 2 szt. </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line="100" w:lineRule="atLeast"/>
              <w:jc w:val="center"/>
              <w:rPr>
                <w:rFonts w:eastAsia="Arial Unicode MS"/>
              </w:rPr>
            </w:pPr>
            <w:r w:rsidRPr="00F85DEB">
              <w:rPr>
                <w:rFonts w:eastAsia="Arial Unicode MS"/>
              </w:rPr>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399"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3"/>
              </w:numPr>
              <w:snapToGrid w:val="0"/>
              <w:spacing w:before="60" w:after="60" w:line="240" w:lineRule="auto"/>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spacing w:line="100" w:lineRule="atLeast"/>
              <w:rPr>
                <w:rFonts w:ascii="Times New Roman" w:hAnsi="Times New Roman"/>
                <w:sz w:val="20"/>
                <w:szCs w:val="20"/>
              </w:rPr>
            </w:pPr>
            <w:r w:rsidRPr="00B00129">
              <w:rPr>
                <w:rFonts w:ascii="Times New Roman" w:hAnsi="Times New Roman"/>
                <w:sz w:val="20"/>
                <w:szCs w:val="20"/>
              </w:rPr>
              <w:t>Szkolenie personelu z zakresu obsługi, mycia, dezynfekcji</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line="100" w:lineRule="atLeast"/>
              <w:jc w:val="center"/>
              <w:rPr>
                <w:rFonts w:eastAsia="Arial Unicode MS"/>
              </w:rPr>
            </w:pPr>
            <w:r w:rsidRPr="00F85DEB">
              <w:rPr>
                <w:rFonts w:eastAsia="Arial Unicode MS"/>
              </w:rPr>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399"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3"/>
              </w:numPr>
              <w:snapToGrid w:val="0"/>
              <w:spacing w:before="60" w:after="60" w:line="240" w:lineRule="auto"/>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spacing w:line="100" w:lineRule="atLeast"/>
              <w:rPr>
                <w:rFonts w:ascii="Times New Roman" w:hAnsi="Times New Roman"/>
                <w:sz w:val="20"/>
                <w:szCs w:val="20"/>
              </w:rPr>
            </w:pPr>
            <w:r w:rsidRPr="00B00129">
              <w:rPr>
                <w:rFonts w:ascii="Times New Roman" w:hAnsi="Times New Roman"/>
                <w:sz w:val="20"/>
                <w:szCs w:val="20"/>
              </w:rPr>
              <w:t>Szkolenie pracowników z zakresu podstawowej konserwacji i obsługi</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line="100" w:lineRule="atLeast"/>
              <w:jc w:val="center"/>
              <w:rPr>
                <w:rFonts w:eastAsia="Arial Unicode MS"/>
              </w:rPr>
            </w:pPr>
            <w:r w:rsidRPr="00F85DEB">
              <w:rPr>
                <w:rFonts w:eastAsia="Arial Unicode MS"/>
              </w:rPr>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399"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3"/>
              </w:numPr>
              <w:snapToGrid w:val="0"/>
              <w:spacing w:before="60" w:after="60" w:line="240" w:lineRule="auto"/>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8E545F">
            <w:pPr>
              <w:snapToGrid w:val="0"/>
              <w:rPr>
                <w:rFonts w:ascii="Times New Roman" w:hAnsi="Times New Roman"/>
                <w:sz w:val="20"/>
                <w:szCs w:val="20"/>
              </w:rPr>
            </w:pPr>
            <w:r w:rsidRPr="00B00129">
              <w:rPr>
                <w:rFonts w:ascii="Times New Roman" w:hAnsi="Times New Roman"/>
                <w:sz w:val="20"/>
                <w:szCs w:val="20"/>
              </w:rPr>
              <w:t xml:space="preserve">Okres gwarancji, liczony od daty podpisania ostatecznego protokółu odbioru urządzenia minimum </w:t>
            </w:r>
            <w:r w:rsidR="008E545F">
              <w:rPr>
                <w:rFonts w:ascii="Times New Roman" w:hAnsi="Times New Roman"/>
                <w:sz w:val="20"/>
                <w:szCs w:val="20"/>
              </w:rPr>
              <w:t>36</w:t>
            </w:r>
            <w:r w:rsidRPr="00B00129">
              <w:rPr>
                <w:rFonts w:ascii="Times New Roman" w:hAnsi="Times New Roman"/>
                <w:sz w:val="20"/>
                <w:szCs w:val="20"/>
              </w:rPr>
              <w:t xml:space="preserve"> miesi</w:t>
            </w:r>
            <w:r w:rsidR="008E545F">
              <w:rPr>
                <w:rFonts w:ascii="Times New Roman" w:hAnsi="Times New Roman"/>
                <w:sz w:val="20"/>
                <w:szCs w:val="20"/>
              </w:rPr>
              <w:t>ęcy</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line="100" w:lineRule="atLeast"/>
              <w:jc w:val="center"/>
              <w:rPr>
                <w:rFonts w:eastAsia="Arial Unicode MS"/>
              </w:rPr>
            </w:pPr>
            <w:r w:rsidRPr="00F85DEB">
              <w:rPr>
                <w:rFonts w:eastAsia="Arial Unicode MS"/>
              </w:rPr>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399"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3"/>
              </w:numPr>
              <w:snapToGrid w:val="0"/>
              <w:spacing w:before="60" w:after="60" w:line="240" w:lineRule="auto"/>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 xml:space="preserve">Autoryzowane punkty serwisowe </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line="100" w:lineRule="atLeast"/>
              <w:jc w:val="center"/>
              <w:rPr>
                <w:rFonts w:eastAsia="Arial Unicode MS"/>
              </w:rPr>
            </w:pPr>
            <w:r w:rsidRPr="00F85DEB">
              <w:rPr>
                <w:rFonts w:eastAsia="Arial Unicode MS"/>
              </w:rPr>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399"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3"/>
              </w:numPr>
              <w:snapToGrid w:val="0"/>
              <w:spacing w:before="60" w:after="60" w:line="240" w:lineRule="auto"/>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 xml:space="preserve">Dane teleadresowe i kontaktowe do autoryzowanych punktów serwisowych </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line="100" w:lineRule="atLeast"/>
              <w:jc w:val="center"/>
              <w:rPr>
                <w:rFonts w:eastAsia="Arial Unicode MS"/>
              </w:rPr>
            </w:pPr>
            <w:r w:rsidRPr="00F85DEB">
              <w:rPr>
                <w:rFonts w:eastAsia="Arial Unicode MS"/>
              </w:rPr>
              <w:t>TAK</w:t>
            </w:r>
          </w:p>
        </w:tc>
        <w:tc>
          <w:tcPr>
            <w:tcW w:w="3940" w:type="dxa"/>
            <w:tcBorders>
              <w:top w:val="single" w:sz="4" w:space="0" w:color="auto"/>
              <w:left w:val="single" w:sz="4" w:space="0" w:color="auto"/>
              <w:bottom w:val="single" w:sz="4" w:space="0" w:color="auto"/>
              <w:right w:val="single" w:sz="4" w:space="0" w:color="auto"/>
            </w:tcBorders>
          </w:tcPr>
          <w:p w:rsidR="00575ABA" w:rsidRPr="0030633F" w:rsidRDefault="00575ABA" w:rsidP="00575ABA">
            <w:pPr>
              <w:pStyle w:val="Tekstpodstawowy"/>
              <w:tabs>
                <w:tab w:val="left" w:pos="232"/>
                <w:tab w:val="left" w:pos="403"/>
                <w:tab w:val="left" w:pos="3434"/>
                <w:tab w:val="left" w:pos="3969"/>
                <w:tab w:val="left" w:pos="7422"/>
                <w:tab w:val="left" w:pos="7585"/>
                <w:tab w:val="right" w:pos="8958"/>
              </w:tabs>
              <w:ind w:right="28"/>
            </w:pPr>
          </w:p>
        </w:tc>
      </w:tr>
      <w:tr w:rsidR="00575ABA" w:rsidRPr="00F85DEB" w:rsidTr="00575ABA">
        <w:trPr>
          <w:trHeight w:val="332"/>
          <w:jc w:val="center"/>
        </w:trPr>
        <w:tc>
          <w:tcPr>
            <w:tcW w:w="399"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3"/>
              </w:numPr>
              <w:snapToGrid w:val="0"/>
              <w:spacing w:before="60" w:after="60" w:line="240" w:lineRule="auto"/>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Liczba napraw gwarancyjnych uprawniających do wymiany urządzenia na nowe - max 3 naprawy tego samego podzespołu (z wyjątkiem uszkodzeń z winy użytkownika)</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line="100" w:lineRule="atLeast"/>
              <w:jc w:val="center"/>
              <w:rPr>
                <w:rFonts w:eastAsia="Arial Unicode MS"/>
              </w:rPr>
            </w:pPr>
            <w:r w:rsidRPr="00F85DEB">
              <w:rPr>
                <w:rFonts w:eastAsia="Arial Unicode MS"/>
              </w:rPr>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399"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3"/>
              </w:numPr>
              <w:snapToGrid w:val="0"/>
              <w:spacing w:before="60" w:after="60" w:line="240" w:lineRule="auto"/>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Minimum 10-letni okres zagwarantowania dostępności części zamiennych od daty upływu terminu gwarancji</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jc w:val="center"/>
            </w:pPr>
            <w:r w:rsidRPr="00F85DEB">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399"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3"/>
              </w:numPr>
              <w:snapToGrid w:val="0"/>
              <w:spacing w:before="60" w:after="60" w:line="240" w:lineRule="auto"/>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Urządzenia zgłoszone do Rejestru Wyrobów Medycznych</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jc w:val="center"/>
            </w:pPr>
            <w:r w:rsidRPr="00F85DEB">
              <w:t>TAK</w:t>
            </w:r>
          </w:p>
          <w:p w:rsidR="00575ABA" w:rsidRPr="00F85DEB" w:rsidRDefault="00575ABA" w:rsidP="00575ABA">
            <w:pPr>
              <w:snapToGrid w:val="0"/>
              <w:jc w:val="center"/>
            </w:pP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399"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3"/>
              </w:numPr>
              <w:snapToGrid w:val="0"/>
              <w:spacing w:before="60" w:after="60" w:line="240" w:lineRule="auto"/>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Deklaracja zgodności ze znakiem CE.</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jc w:val="center"/>
            </w:pPr>
            <w:r w:rsidRPr="00F85DEB">
              <w:t>TAK</w:t>
            </w:r>
          </w:p>
          <w:p w:rsidR="00575ABA" w:rsidRPr="00F85DEB" w:rsidRDefault="00575ABA" w:rsidP="00575ABA">
            <w:pPr>
              <w:snapToGrid w:val="0"/>
              <w:jc w:val="center"/>
            </w:pPr>
            <w:r w:rsidRPr="00F85DEB">
              <w:t>dołączyć</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399"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3"/>
              </w:numPr>
              <w:snapToGrid w:val="0"/>
              <w:spacing w:before="60" w:after="60" w:line="240" w:lineRule="auto"/>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Karta katalogowa producenta, potwierdzająca wszystkie oferowane parametry.</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jc w:val="center"/>
            </w:pPr>
            <w:r w:rsidRPr="00F85DEB">
              <w:t>TAK</w:t>
            </w:r>
          </w:p>
          <w:p w:rsidR="00575ABA" w:rsidRPr="00F85DEB" w:rsidRDefault="00575ABA" w:rsidP="00575ABA">
            <w:pPr>
              <w:snapToGrid w:val="0"/>
              <w:jc w:val="center"/>
            </w:pPr>
            <w:r w:rsidRPr="00F85DEB">
              <w:t>dołączyć</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399"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3"/>
              </w:numPr>
              <w:snapToGrid w:val="0"/>
              <w:spacing w:before="60" w:after="60" w:line="240" w:lineRule="auto"/>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tcPr>
          <w:p w:rsidR="00575ABA" w:rsidRPr="00B00129" w:rsidRDefault="00575ABA" w:rsidP="00575ABA">
            <w:pPr>
              <w:pStyle w:val="Akapitzlist"/>
              <w:ind w:left="0"/>
              <w:rPr>
                <w:sz w:val="20"/>
              </w:rPr>
            </w:pPr>
            <w:r w:rsidRPr="00B00129">
              <w:rPr>
                <w:sz w:val="20"/>
              </w:rPr>
              <w:t>Czas trwania naprawy gwarancyjnej dla podzespołów dostępnych w kraju</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pStyle w:val="Akapitzlist"/>
              <w:ind w:left="0"/>
              <w:jc w:val="center"/>
              <w:rPr>
                <w:sz w:val="20"/>
              </w:rPr>
            </w:pPr>
            <w:r w:rsidRPr="00F85DEB">
              <w:rPr>
                <w:sz w:val="20"/>
              </w:rPr>
              <w:t>Max 3 dni</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399"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3"/>
              </w:numPr>
              <w:snapToGrid w:val="0"/>
              <w:spacing w:before="60" w:after="60" w:line="240" w:lineRule="auto"/>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tcPr>
          <w:p w:rsidR="00575ABA" w:rsidRPr="00B00129" w:rsidRDefault="00575ABA" w:rsidP="00575ABA">
            <w:pPr>
              <w:pStyle w:val="Akapitzlist"/>
              <w:ind w:left="0"/>
              <w:rPr>
                <w:sz w:val="20"/>
              </w:rPr>
            </w:pPr>
            <w:r w:rsidRPr="00B00129">
              <w:rPr>
                <w:sz w:val="20"/>
              </w:rPr>
              <w:t>Czas trwania naprawy gwarancyjnej dla podzespołów sprowadzanych z zagranicy</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pStyle w:val="Akapitzlist"/>
              <w:ind w:left="0"/>
              <w:jc w:val="center"/>
              <w:rPr>
                <w:sz w:val="20"/>
              </w:rPr>
            </w:pPr>
            <w:r w:rsidRPr="00F85DEB">
              <w:rPr>
                <w:sz w:val="20"/>
              </w:rPr>
              <w:t>Max 5 dni</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399"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3"/>
              </w:numPr>
              <w:snapToGrid w:val="0"/>
              <w:spacing w:before="60" w:after="60" w:line="240" w:lineRule="auto"/>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Wykonawca ponosi koszty przeglądów serwisowych wbudowanego i dostarczonego sprzętu w okresie gwarancji</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line="100" w:lineRule="atLeast"/>
              <w:jc w:val="center"/>
              <w:rPr>
                <w:rFonts w:eastAsia="Arial Unicode MS"/>
              </w:rPr>
            </w:pPr>
            <w:r w:rsidRPr="00F85DEB">
              <w:rPr>
                <w:rFonts w:eastAsia="Arial Unicode MS"/>
              </w:rPr>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399"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3"/>
              </w:numPr>
              <w:snapToGrid w:val="0"/>
              <w:spacing w:before="60" w:after="60" w:line="240" w:lineRule="auto"/>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Wizualizacja oferowanego urządzenia z pełnym wyposażeniem – dostarczyć na płycie CD.</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pacing w:line="100" w:lineRule="atLeast"/>
              <w:jc w:val="center"/>
            </w:pPr>
            <w:r w:rsidRPr="00F85DEB">
              <w:t>TAK</w:t>
            </w:r>
          </w:p>
          <w:p w:rsidR="00575ABA" w:rsidRPr="00F85DEB" w:rsidRDefault="00575ABA" w:rsidP="00575ABA">
            <w:pPr>
              <w:suppressAutoHyphens/>
              <w:spacing w:line="100" w:lineRule="atLeast"/>
              <w:jc w:val="center"/>
            </w:pPr>
            <w:r w:rsidRPr="00F85DEB">
              <w:t>dołączyć</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399"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3"/>
              </w:numPr>
              <w:snapToGrid w:val="0"/>
              <w:spacing w:before="60" w:after="60" w:line="240" w:lineRule="auto"/>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Wartość brutto</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pacing w:line="100" w:lineRule="atLeast"/>
              <w:jc w:val="center"/>
            </w:pPr>
            <w:r>
              <w:t>PODAĆ</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399"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3"/>
              </w:numPr>
              <w:snapToGrid w:val="0"/>
              <w:spacing w:before="60" w:after="60" w:line="240" w:lineRule="auto"/>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Stawka VAT</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pacing w:line="100" w:lineRule="atLeast"/>
              <w:jc w:val="center"/>
            </w:pPr>
            <w:r>
              <w:t>PODAĆ</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bl>
    <w:p w:rsidR="00575ABA" w:rsidRDefault="00575ABA" w:rsidP="00575ABA">
      <w:pPr>
        <w:ind w:right="-568"/>
        <w:rPr>
          <w:rFonts w:ascii="Cambria" w:hAnsi="Cambria"/>
        </w:rPr>
      </w:pPr>
    </w:p>
    <w:p w:rsidR="00575ABA" w:rsidRPr="008E18E2" w:rsidRDefault="00575ABA" w:rsidP="00575ABA">
      <w:pPr>
        <w:ind w:right="-568"/>
        <w:rPr>
          <w:b/>
        </w:rPr>
      </w:pPr>
      <w:r w:rsidRPr="008E18E2">
        <w:rPr>
          <w:b/>
        </w:rPr>
        <w:t xml:space="preserve">Powyższe warunki graniczne stanowią wymagania odcinające. Nie spełnienie nawet jednego z ww. wymagań spowoduje odrzucenie oferty. Brak opisu będzie traktowany jako brak danego parametru w oferowanym urządzeniu. </w:t>
      </w:r>
    </w:p>
    <w:p w:rsidR="00575ABA" w:rsidRPr="008E18E2" w:rsidRDefault="00575ABA" w:rsidP="00575ABA">
      <w:pPr>
        <w:ind w:right="-568"/>
        <w:rPr>
          <w:b/>
        </w:rPr>
      </w:pPr>
      <w:r w:rsidRPr="008E18E2">
        <w:rPr>
          <w:b/>
        </w:rPr>
        <w:t>Do oferty należy dołączyć materiały prospektowe potwierdzające spełnienie parametrów wymaganych.</w:t>
      </w:r>
    </w:p>
    <w:p w:rsidR="00575ABA" w:rsidRDefault="00575ABA" w:rsidP="00671AE9">
      <w:pPr>
        <w:ind w:right="-568"/>
        <w:rPr>
          <w:rFonts w:ascii="Cambria" w:hAnsi="Cambria"/>
        </w:rPr>
      </w:pPr>
      <w:r w:rsidRPr="008E18E2">
        <w:rPr>
          <w:b/>
        </w:rPr>
        <w:t>Oświadczamy, że cechy techniczne i jakościowe urządzenia są zgodne z normatywami europejskimi (aprobatami technicznymi) obowiązującymi na terenie Polski.</w:t>
      </w:r>
      <w:r>
        <w:rPr>
          <w:rFonts w:ascii="Cambria" w:hAnsi="Cambria"/>
        </w:rPr>
        <w:t xml:space="preserve">                                                                   </w:t>
      </w:r>
    </w:p>
    <w:p w:rsidR="00575ABA" w:rsidRDefault="00575ABA" w:rsidP="00575ABA">
      <w:pPr>
        <w:tabs>
          <w:tab w:val="left" w:pos="4140"/>
        </w:tabs>
        <w:jc w:val="center"/>
        <w:rPr>
          <w:rFonts w:ascii="Cambria" w:hAnsi="Cambria"/>
        </w:rPr>
      </w:pPr>
    </w:p>
    <w:p w:rsidR="00575ABA" w:rsidRPr="0073378F" w:rsidRDefault="00575ABA" w:rsidP="00575ABA">
      <w:pPr>
        <w:tabs>
          <w:tab w:val="left" w:pos="4140"/>
        </w:tabs>
        <w:jc w:val="center"/>
        <w:rPr>
          <w:rFonts w:ascii="Cambria" w:hAnsi="Cambria"/>
        </w:rPr>
      </w:pPr>
      <w:r>
        <w:rPr>
          <w:rFonts w:ascii="Cambria" w:hAnsi="Cambria"/>
        </w:rPr>
        <w:t xml:space="preserve">                                                                               . . . . . . . . . . . . . . . . . . . . . . . . . . . . . . . . . . . . . . . . . .</w:t>
      </w:r>
    </w:p>
    <w:p w:rsidR="00575ABA" w:rsidRPr="00DE4EB8" w:rsidRDefault="00575ABA" w:rsidP="00575ABA">
      <w:pPr>
        <w:tabs>
          <w:tab w:val="left" w:pos="4140"/>
        </w:tabs>
        <w:jc w:val="center"/>
        <w:rPr>
          <w:rFonts w:ascii="Cambria" w:hAnsi="Cambria" w:cs="Calibri"/>
        </w:rPr>
      </w:pPr>
      <w:r w:rsidRPr="0073378F">
        <w:rPr>
          <w:rFonts w:ascii="Cambria" w:hAnsi="Cambria"/>
          <w:i/>
        </w:rPr>
        <w:t xml:space="preserve">                                                                                podpis </w:t>
      </w:r>
      <w:r w:rsidR="00671AE9">
        <w:rPr>
          <w:rFonts w:ascii="Cambria" w:hAnsi="Cambria"/>
          <w:i/>
        </w:rPr>
        <w:t>wykonawcy</w:t>
      </w:r>
    </w:p>
    <w:p w:rsidR="00575ABA" w:rsidRPr="00575ABA" w:rsidRDefault="00575ABA" w:rsidP="00575ABA">
      <w:pPr>
        <w:pStyle w:val="Tekstpodstawowywcity"/>
        <w:spacing w:line="360" w:lineRule="auto"/>
        <w:jc w:val="center"/>
        <w:rPr>
          <w:bCs/>
          <w:i/>
          <w:sz w:val="20"/>
          <w:lang w:val="pl-PL"/>
        </w:rPr>
      </w:pPr>
    </w:p>
    <w:p w:rsidR="00575ABA" w:rsidRDefault="00575ABA" w:rsidP="00575ABA">
      <w:pPr>
        <w:pStyle w:val="Tekstpodstawowy"/>
        <w:spacing w:line="360" w:lineRule="auto"/>
        <w:rPr>
          <w:b/>
          <w:bCs/>
        </w:rPr>
      </w:pPr>
      <w:r w:rsidRPr="00F85DEB">
        <w:rPr>
          <w:b/>
          <w:bCs/>
        </w:rPr>
        <w:tab/>
      </w:r>
    </w:p>
    <w:p w:rsidR="00575ABA" w:rsidRDefault="00575ABA" w:rsidP="00575ABA">
      <w:pPr>
        <w:pStyle w:val="Tekstpodstawowy"/>
        <w:spacing w:line="360" w:lineRule="auto"/>
        <w:rPr>
          <w:b/>
          <w:bCs/>
        </w:rPr>
      </w:pPr>
    </w:p>
    <w:p w:rsidR="00575ABA" w:rsidRDefault="00575ABA" w:rsidP="00575ABA">
      <w:pPr>
        <w:pStyle w:val="Tekstpodstawowy"/>
        <w:spacing w:line="360" w:lineRule="auto"/>
        <w:rPr>
          <w:b/>
          <w:bCs/>
        </w:rPr>
      </w:pPr>
    </w:p>
    <w:p w:rsidR="00575ABA" w:rsidRDefault="00575ABA" w:rsidP="00575ABA">
      <w:pPr>
        <w:pStyle w:val="Tekstpodstawowy"/>
        <w:spacing w:line="360" w:lineRule="auto"/>
        <w:rPr>
          <w:b/>
          <w:bCs/>
        </w:rPr>
      </w:pPr>
    </w:p>
    <w:p w:rsidR="00575ABA" w:rsidRDefault="00575ABA" w:rsidP="00575ABA">
      <w:pPr>
        <w:pStyle w:val="Tekstpodstawowy"/>
        <w:spacing w:line="360" w:lineRule="auto"/>
        <w:rPr>
          <w:b/>
          <w:bCs/>
        </w:rPr>
      </w:pPr>
    </w:p>
    <w:p w:rsidR="00B00129" w:rsidRDefault="00B00129" w:rsidP="00575ABA">
      <w:pPr>
        <w:pStyle w:val="Tekstpodstawowy"/>
        <w:tabs>
          <w:tab w:val="left" w:pos="284"/>
        </w:tabs>
        <w:spacing w:line="360" w:lineRule="auto"/>
        <w:rPr>
          <w:bCs/>
          <w:color w:val="000000"/>
        </w:rPr>
      </w:pPr>
    </w:p>
    <w:p w:rsidR="00B00129" w:rsidRDefault="00B00129" w:rsidP="00575ABA">
      <w:pPr>
        <w:pStyle w:val="Tekstpodstawowy"/>
        <w:tabs>
          <w:tab w:val="left" w:pos="284"/>
        </w:tabs>
        <w:spacing w:line="360" w:lineRule="auto"/>
        <w:rPr>
          <w:bCs/>
          <w:color w:val="000000"/>
        </w:rPr>
      </w:pPr>
    </w:p>
    <w:p w:rsidR="00B00129" w:rsidRDefault="00B00129" w:rsidP="00575ABA">
      <w:pPr>
        <w:pStyle w:val="Tekstpodstawowy"/>
        <w:tabs>
          <w:tab w:val="left" w:pos="284"/>
        </w:tabs>
        <w:spacing w:line="360" w:lineRule="auto"/>
        <w:rPr>
          <w:bCs/>
          <w:color w:val="000000"/>
        </w:rPr>
      </w:pPr>
    </w:p>
    <w:p w:rsidR="00B00129" w:rsidRDefault="00B00129" w:rsidP="00575ABA">
      <w:pPr>
        <w:pStyle w:val="Tekstpodstawowy"/>
        <w:tabs>
          <w:tab w:val="left" w:pos="284"/>
        </w:tabs>
        <w:spacing w:line="360" w:lineRule="auto"/>
        <w:rPr>
          <w:bCs/>
          <w:color w:val="000000"/>
        </w:rPr>
      </w:pPr>
    </w:p>
    <w:p w:rsidR="00B00129" w:rsidRDefault="00B00129" w:rsidP="00575ABA">
      <w:pPr>
        <w:pStyle w:val="Tekstpodstawowy"/>
        <w:tabs>
          <w:tab w:val="left" w:pos="284"/>
        </w:tabs>
        <w:spacing w:line="360" w:lineRule="auto"/>
        <w:rPr>
          <w:bCs/>
          <w:color w:val="000000"/>
        </w:rPr>
      </w:pPr>
    </w:p>
    <w:p w:rsidR="00B00129" w:rsidRDefault="00B00129" w:rsidP="00575ABA">
      <w:pPr>
        <w:pStyle w:val="Tekstpodstawowy"/>
        <w:tabs>
          <w:tab w:val="left" w:pos="284"/>
        </w:tabs>
        <w:spacing w:line="360" w:lineRule="auto"/>
        <w:rPr>
          <w:bCs/>
          <w:color w:val="000000"/>
        </w:rPr>
      </w:pPr>
    </w:p>
    <w:p w:rsidR="00575ABA" w:rsidRPr="00F85DEB" w:rsidRDefault="00671AE9" w:rsidP="00575ABA">
      <w:pPr>
        <w:pStyle w:val="Tekstpodstawowy"/>
        <w:tabs>
          <w:tab w:val="left" w:pos="284"/>
        </w:tabs>
        <w:spacing w:line="360" w:lineRule="auto"/>
        <w:rPr>
          <w:bCs/>
          <w:color w:val="000000"/>
        </w:rPr>
      </w:pPr>
      <w:r>
        <w:rPr>
          <w:bCs/>
          <w:color w:val="000000"/>
        </w:rPr>
        <w:lastRenderedPageBreak/>
        <w:t>U</w:t>
      </w:r>
      <w:r w:rsidR="00575ABA" w:rsidRPr="00F85DEB">
        <w:rPr>
          <w:bCs/>
          <w:color w:val="000000"/>
        </w:rPr>
        <w:t xml:space="preserve">waga: jeżeli Wytwórca pochodzi spoza państwa członkowskiego, należy podać również nazwę i adres autoryzowanego przedstawiciela (art. 2 ust. 1 pkt. 20, pkt. 22, pkt. 45, art. 12 Ustawy z dnia 20.05.2010 o wyrobach medycznych ( Dz. U. z 2010 r. nr 107, poz. 679 ze </w:t>
      </w:r>
      <w:proofErr w:type="spellStart"/>
      <w:r w:rsidR="00575ABA" w:rsidRPr="00F85DEB">
        <w:rPr>
          <w:bCs/>
          <w:color w:val="000000"/>
        </w:rPr>
        <w:t>zm</w:t>
      </w:r>
      <w:proofErr w:type="spellEnd"/>
      <w:r w:rsidR="00575ABA" w:rsidRPr="00F85DEB">
        <w:rPr>
          <w:bCs/>
          <w:color w:val="000000"/>
        </w:rPr>
        <w:t>).</w:t>
      </w:r>
    </w:p>
    <w:p w:rsidR="00575ABA" w:rsidRPr="00F85DEB" w:rsidRDefault="00575ABA" w:rsidP="00575ABA">
      <w:pPr>
        <w:pStyle w:val="Tekstpodstawowy"/>
        <w:spacing w:before="60" w:after="60"/>
        <w:jc w:val="center"/>
        <w:rPr>
          <w:rFonts w:eastAsia="Arial Unicode MS"/>
          <w:color w:val="000000"/>
        </w:rPr>
      </w:pPr>
      <w:r>
        <w:rPr>
          <w:rFonts w:eastAsia="Arial Unicode MS"/>
          <w:color w:val="000000"/>
        </w:rPr>
        <w:t>H</w:t>
      </w:r>
      <w:r w:rsidRPr="00F85DEB">
        <w:rPr>
          <w:rFonts w:eastAsia="Arial Unicode MS"/>
          <w:color w:val="000000"/>
        </w:rPr>
        <w:t xml:space="preserve">. - Kolumny </w:t>
      </w:r>
      <w:r w:rsidR="009D00C6">
        <w:rPr>
          <w:rFonts w:eastAsia="Arial Unicode MS"/>
          <w:color w:val="000000"/>
        </w:rPr>
        <w:t xml:space="preserve">sufitowa </w:t>
      </w:r>
      <w:r w:rsidRPr="00F85DEB">
        <w:rPr>
          <w:rFonts w:eastAsia="Arial Unicode MS"/>
          <w:color w:val="000000"/>
        </w:rPr>
        <w:t>OIT –</w:t>
      </w:r>
    </w:p>
    <w:p w:rsidR="00575ABA" w:rsidRPr="00F85DEB" w:rsidRDefault="00575ABA" w:rsidP="00575ABA">
      <w:pPr>
        <w:spacing w:before="60" w:after="60"/>
        <w:rPr>
          <w:color w:val="000000"/>
        </w:rPr>
      </w:pPr>
    </w:p>
    <w:tbl>
      <w:tblPr>
        <w:tblW w:w="10718" w:type="dxa"/>
        <w:jc w:val="center"/>
        <w:tblInd w:w="-1956" w:type="dxa"/>
        <w:tblLayout w:type="fixed"/>
        <w:tblCellMar>
          <w:left w:w="70" w:type="dxa"/>
          <w:right w:w="70" w:type="dxa"/>
        </w:tblCellMar>
        <w:tblLook w:val="0000"/>
      </w:tblPr>
      <w:tblGrid>
        <w:gridCol w:w="399"/>
        <w:gridCol w:w="4961"/>
        <w:gridCol w:w="1418"/>
        <w:gridCol w:w="3940"/>
      </w:tblGrid>
      <w:tr w:rsidR="00575ABA" w:rsidRPr="00F85DEB" w:rsidTr="00575ABA">
        <w:trPr>
          <w:trHeight w:val="626"/>
          <w:jc w:val="center"/>
        </w:trPr>
        <w:tc>
          <w:tcPr>
            <w:tcW w:w="399"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pacing w:before="60" w:after="60"/>
              <w:jc w:val="center"/>
              <w:rPr>
                <w:rFonts w:eastAsia="Arial Unicode MS"/>
                <w:b/>
                <w:smallCaps/>
                <w:color w:val="000000"/>
              </w:rPr>
            </w:pPr>
            <w:r>
              <w:rPr>
                <w:rFonts w:eastAsia="Arial Unicode MS"/>
                <w:b/>
                <w:smallCaps/>
                <w:color w:val="000000"/>
              </w:rPr>
              <w:t>H</w:t>
            </w:r>
          </w:p>
        </w:tc>
        <w:tc>
          <w:tcPr>
            <w:tcW w:w="10319" w:type="dxa"/>
            <w:gridSpan w:val="3"/>
            <w:tcBorders>
              <w:top w:val="single" w:sz="4" w:space="0" w:color="auto"/>
              <w:left w:val="single" w:sz="4" w:space="0" w:color="auto"/>
              <w:bottom w:val="single" w:sz="4" w:space="0" w:color="auto"/>
              <w:right w:val="single" w:sz="4" w:space="0" w:color="auto"/>
            </w:tcBorders>
          </w:tcPr>
          <w:p w:rsidR="00575ABA" w:rsidRPr="00F85DEB" w:rsidRDefault="00575ABA" w:rsidP="00575ABA">
            <w:pPr>
              <w:spacing w:before="60" w:after="60"/>
              <w:jc w:val="center"/>
              <w:rPr>
                <w:rFonts w:eastAsia="Arial Unicode MS"/>
                <w:b/>
                <w:smallCaps/>
                <w:color w:val="000000"/>
              </w:rPr>
            </w:pPr>
            <w:r w:rsidRPr="00F85DEB">
              <w:rPr>
                <w:rFonts w:eastAsia="Arial Unicode MS"/>
                <w:b/>
                <w:smallCaps/>
                <w:color w:val="000000"/>
              </w:rPr>
              <w:t xml:space="preserve">Kolumna </w:t>
            </w:r>
            <w:r w:rsidR="009D00C6">
              <w:rPr>
                <w:rFonts w:eastAsia="Arial Unicode MS"/>
                <w:b/>
                <w:smallCaps/>
                <w:color w:val="000000"/>
              </w:rPr>
              <w:t xml:space="preserve">sufitowa </w:t>
            </w:r>
            <w:r>
              <w:rPr>
                <w:rFonts w:eastAsia="Arial Unicode MS"/>
                <w:b/>
                <w:smallCaps/>
                <w:color w:val="000000"/>
              </w:rPr>
              <w:t>OIT – 1</w:t>
            </w:r>
            <w:r w:rsidRPr="00F85DEB">
              <w:rPr>
                <w:rFonts w:eastAsia="Arial Unicode MS"/>
                <w:b/>
                <w:smallCaps/>
                <w:color w:val="000000"/>
              </w:rPr>
              <w:t xml:space="preserve"> szt. </w:t>
            </w:r>
          </w:p>
        </w:tc>
      </w:tr>
      <w:tr w:rsidR="00575ABA" w:rsidRPr="00F85DEB" w:rsidTr="00575ABA">
        <w:trPr>
          <w:trHeight w:val="626"/>
          <w:jc w:val="center"/>
        </w:trPr>
        <w:tc>
          <w:tcPr>
            <w:tcW w:w="10718" w:type="dxa"/>
            <w:gridSpan w:val="4"/>
            <w:tcBorders>
              <w:left w:val="single" w:sz="4" w:space="0" w:color="000000"/>
              <w:bottom w:val="single" w:sz="4" w:space="0" w:color="auto"/>
              <w:right w:val="single" w:sz="4" w:space="0" w:color="000000"/>
            </w:tcBorders>
            <w:vAlign w:val="center"/>
          </w:tcPr>
          <w:p w:rsidR="00575ABA" w:rsidRPr="0030633F" w:rsidRDefault="00575ABA" w:rsidP="00575ABA">
            <w:pPr>
              <w:pStyle w:val="Nagwek3"/>
              <w:tabs>
                <w:tab w:val="left" w:pos="0"/>
              </w:tabs>
              <w:spacing w:before="60" w:after="60"/>
              <w:jc w:val="both"/>
              <w:rPr>
                <w:rFonts w:eastAsia="Arial Unicode MS"/>
                <w:color w:val="000000"/>
              </w:rPr>
            </w:pPr>
          </w:p>
          <w:p w:rsidR="00575ABA" w:rsidRPr="0030633F" w:rsidRDefault="00575ABA" w:rsidP="00575ABA">
            <w:pPr>
              <w:pStyle w:val="Nagwek3"/>
              <w:tabs>
                <w:tab w:val="left" w:pos="0"/>
              </w:tabs>
              <w:spacing w:before="60" w:after="60"/>
              <w:jc w:val="both"/>
              <w:rPr>
                <w:rFonts w:eastAsia="Arial Unicode MS"/>
                <w:color w:val="000000"/>
              </w:rPr>
            </w:pPr>
            <w:r w:rsidRPr="0030633F">
              <w:rPr>
                <w:rFonts w:eastAsia="Arial Unicode MS"/>
                <w:color w:val="000000"/>
              </w:rPr>
              <w:t>Typ: ________________   Model:  ________________</w:t>
            </w:r>
            <w:r>
              <w:rPr>
                <w:rFonts w:eastAsia="Arial Unicode MS"/>
                <w:color w:val="000000"/>
              </w:rPr>
              <w:t xml:space="preserve">____________ Rok produkcji: </w:t>
            </w:r>
            <w:r w:rsidRPr="0030633F">
              <w:rPr>
                <w:rFonts w:eastAsia="Arial Unicode MS"/>
                <w:color w:val="000000"/>
              </w:rPr>
              <w:t xml:space="preserve">  </w:t>
            </w:r>
          </w:p>
          <w:p w:rsidR="00575ABA" w:rsidRPr="0030633F" w:rsidRDefault="00575ABA" w:rsidP="00575ABA">
            <w:pPr>
              <w:pStyle w:val="Nagwek3"/>
              <w:tabs>
                <w:tab w:val="left" w:pos="0"/>
              </w:tabs>
              <w:spacing w:before="60" w:after="60"/>
              <w:jc w:val="both"/>
              <w:rPr>
                <w:rFonts w:eastAsia="Arial Unicode MS"/>
                <w:color w:val="000000"/>
              </w:rPr>
            </w:pPr>
          </w:p>
          <w:p w:rsidR="00575ABA" w:rsidRPr="0030633F" w:rsidRDefault="00575ABA" w:rsidP="00575ABA">
            <w:pPr>
              <w:pStyle w:val="Nagwek3"/>
              <w:tabs>
                <w:tab w:val="left" w:pos="0"/>
              </w:tabs>
              <w:spacing w:before="60" w:after="60"/>
              <w:jc w:val="both"/>
              <w:rPr>
                <w:rFonts w:eastAsia="Arial Unicode MS"/>
                <w:color w:val="000000"/>
              </w:rPr>
            </w:pPr>
            <w:r w:rsidRPr="0030633F">
              <w:rPr>
                <w:rFonts w:eastAsia="Arial Unicode MS"/>
                <w:color w:val="000000"/>
              </w:rPr>
              <w:t>Wytwórca: _____________________________ Kraj Wytwórcy: ______________________</w:t>
            </w:r>
          </w:p>
          <w:p w:rsidR="00575ABA" w:rsidRPr="00F85DEB" w:rsidRDefault="00575ABA" w:rsidP="00575ABA">
            <w:pPr>
              <w:rPr>
                <w:rFonts w:eastAsia="Arial Unicode MS"/>
              </w:rPr>
            </w:pPr>
          </w:p>
          <w:p w:rsidR="00575ABA" w:rsidRPr="00F85DEB" w:rsidRDefault="00575ABA" w:rsidP="00575ABA">
            <w:pPr>
              <w:rPr>
                <w:rFonts w:eastAsia="Arial Unicode MS"/>
                <w:b/>
              </w:rPr>
            </w:pPr>
            <w:r w:rsidRPr="00F85DEB">
              <w:rPr>
                <w:rFonts w:eastAsia="Arial Unicode MS"/>
                <w:b/>
              </w:rPr>
              <w:t>Autoryzowany przedstawiciel: _______________________________________________________</w:t>
            </w:r>
          </w:p>
          <w:p w:rsidR="00575ABA" w:rsidRPr="00F85DEB" w:rsidRDefault="00575ABA" w:rsidP="00575ABA">
            <w:pPr>
              <w:rPr>
                <w:rFonts w:eastAsia="Arial Unicode MS"/>
                <w:b/>
              </w:rPr>
            </w:pPr>
          </w:p>
          <w:p w:rsidR="00575ABA" w:rsidRPr="00F85DEB" w:rsidRDefault="00575ABA" w:rsidP="00575ABA">
            <w:pPr>
              <w:rPr>
                <w:rFonts w:eastAsia="Arial Unicode MS"/>
              </w:rPr>
            </w:pPr>
          </w:p>
          <w:p w:rsidR="00575ABA" w:rsidRPr="0030633F" w:rsidRDefault="00575ABA" w:rsidP="00575ABA">
            <w:pPr>
              <w:pStyle w:val="Tekstpodstawowy"/>
              <w:spacing w:line="360" w:lineRule="auto"/>
              <w:rPr>
                <w:rFonts w:eastAsia="Arial Unicode MS"/>
                <w:b/>
                <w:u w:val="single"/>
              </w:rPr>
            </w:pPr>
            <w:r w:rsidRPr="0030633F">
              <w:rPr>
                <w:rFonts w:eastAsia="Arial Unicode MS"/>
                <w:b/>
                <w:u w:val="single"/>
              </w:rPr>
              <w:t>Wykaz użytkowników urządzeń:</w:t>
            </w:r>
          </w:p>
          <w:p w:rsidR="00575ABA" w:rsidRPr="0030633F" w:rsidRDefault="00575ABA" w:rsidP="00575ABA">
            <w:pPr>
              <w:pStyle w:val="Nagwek3"/>
              <w:tabs>
                <w:tab w:val="left" w:pos="0"/>
              </w:tabs>
              <w:spacing w:before="60" w:after="60"/>
              <w:jc w:val="both"/>
              <w:rPr>
                <w:rFonts w:eastAsia="Arial Unicode MS"/>
                <w:color w:val="000000"/>
              </w:rPr>
            </w:pPr>
            <w:r w:rsidRPr="0030633F">
              <w:rPr>
                <w:rFonts w:eastAsia="Calibri"/>
                <w:b w:val="0"/>
              </w:rPr>
              <w:t>1/44 - sala OIT 1- łóżkowa</w:t>
            </w:r>
            <w:r w:rsidRPr="0030633F">
              <w:rPr>
                <w:b w:val="0"/>
                <w:bCs w:val="0"/>
              </w:rPr>
              <w:tab/>
            </w:r>
          </w:p>
        </w:tc>
      </w:tr>
      <w:tr w:rsidR="00575ABA" w:rsidRPr="00F85DEB" w:rsidTr="00575ABA">
        <w:trPr>
          <w:trHeight w:val="332"/>
          <w:jc w:val="center"/>
        </w:trPr>
        <w:tc>
          <w:tcPr>
            <w:tcW w:w="399"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before="60" w:after="60"/>
              <w:jc w:val="center"/>
              <w:rPr>
                <w:rFonts w:eastAsia="Arial Unicode MS"/>
                <w:b/>
                <w:bCs/>
                <w:color w:val="000000"/>
              </w:rPr>
            </w:pPr>
            <w:r w:rsidRPr="00F85DEB">
              <w:rPr>
                <w:rFonts w:eastAsia="Arial Unicode MS"/>
                <w:b/>
                <w:bCs/>
                <w:color w:val="000000"/>
              </w:rPr>
              <w:t>Lp.</w:t>
            </w: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before="60" w:after="60"/>
              <w:jc w:val="center"/>
              <w:rPr>
                <w:rFonts w:eastAsia="Arial Unicode MS"/>
                <w:b/>
                <w:bCs/>
                <w:color w:val="000000"/>
              </w:rPr>
            </w:pPr>
            <w:r w:rsidRPr="00F85DEB">
              <w:rPr>
                <w:rFonts w:eastAsia="Arial Unicode MS"/>
                <w:b/>
                <w:bCs/>
                <w:color w:val="000000"/>
              </w:rPr>
              <w:t>Opis wymaganego parametru:</w:t>
            </w:r>
          </w:p>
        </w:tc>
        <w:tc>
          <w:tcPr>
            <w:tcW w:w="1418"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snapToGrid w:val="0"/>
              <w:spacing w:before="60" w:after="60"/>
              <w:jc w:val="center"/>
              <w:rPr>
                <w:rFonts w:eastAsia="Arial Unicode MS"/>
                <w:b/>
                <w:bCs/>
                <w:color w:val="000000"/>
              </w:rPr>
            </w:pP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snapToGrid w:val="0"/>
              <w:spacing w:before="60" w:after="60"/>
              <w:jc w:val="center"/>
              <w:rPr>
                <w:rFonts w:eastAsia="Arial Unicode MS"/>
                <w:b/>
                <w:bCs/>
                <w:color w:val="000000"/>
              </w:rPr>
            </w:pPr>
          </w:p>
        </w:tc>
      </w:tr>
      <w:tr w:rsidR="00575ABA" w:rsidRPr="00F85DEB" w:rsidTr="00575ABA">
        <w:trPr>
          <w:trHeight w:val="332"/>
          <w:jc w:val="center"/>
        </w:trPr>
        <w:tc>
          <w:tcPr>
            <w:tcW w:w="399"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6"/>
              </w:numPr>
              <w:snapToGrid w:val="0"/>
              <w:spacing w:before="60" w:after="60" w:line="240" w:lineRule="auto"/>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color w:val="000000"/>
                <w:sz w:val="20"/>
                <w:szCs w:val="20"/>
              </w:rPr>
            </w:pPr>
            <w:r w:rsidRPr="00B00129">
              <w:rPr>
                <w:color w:val="000000"/>
                <w:sz w:val="20"/>
                <w:szCs w:val="20"/>
              </w:rPr>
              <w:t xml:space="preserve">Sufitowa jednostka typu OIT ze wspólną stroną monitoringu i infuzji – urządzenie zakwalifikowane do wyrobów medycznych klasy </w:t>
            </w:r>
            <w:proofErr w:type="spellStart"/>
            <w:r w:rsidRPr="00B00129">
              <w:rPr>
                <w:color w:val="000000"/>
                <w:sz w:val="20"/>
                <w:szCs w:val="20"/>
              </w:rPr>
              <w:t>IIb</w:t>
            </w:r>
            <w:proofErr w:type="spellEnd"/>
            <w:r w:rsidRPr="00B00129">
              <w:rPr>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399"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6"/>
              </w:numPr>
              <w:snapToGrid w:val="0"/>
              <w:spacing w:before="60" w:after="60" w:line="240" w:lineRule="auto"/>
              <w:ind w:left="113"/>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color w:val="000000"/>
                <w:sz w:val="20"/>
                <w:szCs w:val="20"/>
              </w:rPr>
            </w:pPr>
            <w:r w:rsidRPr="00B00129">
              <w:rPr>
                <w:color w:val="000000"/>
                <w:sz w:val="20"/>
                <w:szCs w:val="20"/>
              </w:rPr>
              <w:t>Urządzenie powinno być łatwe w utrzymaniu czystości – gładkie powierzchnie bez wystających elementów obudowy, widocznych śrub, ostrych krawędzi i kantów.</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399"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6"/>
              </w:numPr>
              <w:snapToGrid w:val="0"/>
              <w:spacing w:before="60" w:after="60" w:line="240" w:lineRule="auto"/>
              <w:ind w:left="113"/>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color w:val="000000"/>
                <w:sz w:val="20"/>
                <w:szCs w:val="20"/>
              </w:rPr>
            </w:pPr>
            <w:r w:rsidRPr="00B00129">
              <w:rPr>
                <w:color w:val="000000"/>
                <w:sz w:val="20"/>
                <w:szCs w:val="20"/>
              </w:rPr>
              <w:t>Zestaw przyłączy elektryczno-gazowych na płycie stropowej mocowanych na sztywny lut do systemu szybkozłączy. Obudowa stropowa dopasowana do rusztu sufitu podwieszonego.</w:t>
            </w:r>
          </w:p>
          <w:p w:rsidR="00575ABA" w:rsidRPr="00B00129" w:rsidRDefault="00575ABA" w:rsidP="00575ABA">
            <w:pPr>
              <w:pStyle w:val="Bezodstpw"/>
              <w:spacing w:before="60" w:after="60"/>
              <w:rPr>
                <w:color w:val="000000"/>
                <w:sz w:val="20"/>
                <w:szCs w:val="20"/>
              </w:rPr>
            </w:pPr>
            <w:r w:rsidRPr="00B00129">
              <w:rPr>
                <w:sz w:val="20"/>
                <w:szCs w:val="20"/>
              </w:rPr>
              <w:t>Interfejsowa płyta sufitowa wyposażona w elektryczną i gazową listwę zasilającą. Listwy winny posiadać niezbędne kostki, zawory, serwisowe gwarantujące odcięcie zasilania gazowego kolumny w przypadku ewentualnej usterki lub celach serwisowych.</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399"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6"/>
              </w:numPr>
              <w:snapToGrid w:val="0"/>
              <w:spacing w:before="60" w:after="60" w:line="240" w:lineRule="auto"/>
              <w:ind w:left="113"/>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color w:val="000000"/>
                <w:sz w:val="20"/>
                <w:szCs w:val="20"/>
              </w:rPr>
            </w:pPr>
            <w:r w:rsidRPr="00B00129">
              <w:rPr>
                <w:color w:val="000000"/>
                <w:sz w:val="20"/>
                <w:szCs w:val="20"/>
              </w:rPr>
              <w:t xml:space="preserve">Zawieszenie kolumny: płyta stropowa wraz z płytą połączeń gazowo-elektrycznych i kwadratową, stropową maskownicą. Przyłącza gazów medycznych na </w:t>
            </w:r>
            <w:proofErr w:type="spellStart"/>
            <w:r w:rsidRPr="00B00129">
              <w:rPr>
                <w:color w:val="000000"/>
                <w:sz w:val="20"/>
                <w:szCs w:val="20"/>
              </w:rPr>
              <w:t>szybkozłączkach</w:t>
            </w:r>
            <w:proofErr w:type="spellEnd"/>
            <w:r w:rsidRPr="00B00129">
              <w:rPr>
                <w:color w:val="000000"/>
                <w:sz w:val="20"/>
                <w:szCs w:val="20"/>
              </w:rPr>
              <w:t xml:space="preserve"> lutowanych do przewodów instalacji szpitalnej.</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399"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6"/>
              </w:numPr>
              <w:snapToGrid w:val="0"/>
              <w:spacing w:before="60" w:after="60" w:line="240" w:lineRule="auto"/>
              <w:ind w:left="113"/>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color w:val="000000"/>
                <w:sz w:val="20"/>
                <w:szCs w:val="20"/>
              </w:rPr>
            </w:pPr>
            <w:r w:rsidRPr="00B00129">
              <w:rPr>
                <w:color w:val="000000"/>
                <w:sz w:val="20"/>
                <w:szCs w:val="20"/>
              </w:rPr>
              <w:t xml:space="preserve">Kolumna dwuramienna o długości ramion: </w:t>
            </w:r>
          </w:p>
          <w:p w:rsidR="00575ABA" w:rsidRPr="00B00129" w:rsidRDefault="00575ABA" w:rsidP="00575ABA">
            <w:pPr>
              <w:pStyle w:val="Bezodstpw"/>
              <w:spacing w:before="60" w:after="60"/>
              <w:rPr>
                <w:color w:val="000000"/>
                <w:sz w:val="20"/>
                <w:szCs w:val="20"/>
              </w:rPr>
            </w:pPr>
            <w:r w:rsidRPr="00B00129">
              <w:rPr>
                <w:color w:val="000000"/>
                <w:sz w:val="20"/>
                <w:szCs w:val="20"/>
              </w:rPr>
              <w:t>pierwsze ramie  -  600 mm ±5%</w:t>
            </w:r>
          </w:p>
          <w:p w:rsidR="00575ABA" w:rsidRPr="00B00129" w:rsidRDefault="00575ABA" w:rsidP="00575ABA">
            <w:pPr>
              <w:pStyle w:val="Bezodstpw"/>
              <w:spacing w:before="60" w:after="60"/>
              <w:rPr>
                <w:color w:val="000000"/>
                <w:sz w:val="20"/>
                <w:szCs w:val="20"/>
              </w:rPr>
            </w:pPr>
            <w:r w:rsidRPr="00B00129">
              <w:rPr>
                <w:color w:val="000000"/>
                <w:sz w:val="20"/>
                <w:szCs w:val="20"/>
              </w:rPr>
              <w:t>drugie ramie  - 800 mm ±5%</w:t>
            </w:r>
          </w:p>
          <w:p w:rsidR="00575ABA" w:rsidRPr="00B00129" w:rsidRDefault="00575ABA" w:rsidP="00575ABA">
            <w:pPr>
              <w:pStyle w:val="Bezodstpw"/>
              <w:spacing w:before="60" w:after="60"/>
              <w:rPr>
                <w:color w:val="000000"/>
                <w:sz w:val="20"/>
                <w:szCs w:val="20"/>
                <w:vertAlign w:val="superscript"/>
              </w:rPr>
            </w:pPr>
            <w:r w:rsidRPr="00B00129">
              <w:rPr>
                <w:color w:val="000000"/>
                <w:spacing w:val="-4"/>
                <w:sz w:val="20"/>
                <w:szCs w:val="20"/>
              </w:rPr>
              <w:t>Kąt obrotu każdego przegubu i głowicy min.  330°. Możliwość ograniczania kąta obrotu ramion co 12°</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399"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6"/>
              </w:numPr>
              <w:snapToGrid w:val="0"/>
              <w:spacing w:before="60" w:after="60" w:line="240" w:lineRule="auto"/>
              <w:ind w:left="113"/>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color w:val="000000"/>
                <w:sz w:val="20"/>
                <w:szCs w:val="20"/>
              </w:rPr>
            </w:pPr>
            <w:r w:rsidRPr="00B00129">
              <w:rPr>
                <w:color w:val="000000"/>
                <w:sz w:val="20"/>
                <w:szCs w:val="20"/>
              </w:rPr>
              <w:t>Obciążenie kolumny dodatkowym zamocowanym do konsoli, ustawionym na półce wraz z systemem ramion infuzyjnych: min. 120 kg.</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399" w:type="dxa"/>
            <w:tcBorders>
              <w:top w:val="single" w:sz="4" w:space="0" w:color="auto"/>
              <w:left w:val="single" w:sz="4" w:space="0" w:color="000000"/>
              <w:bottom w:val="single" w:sz="4" w:space="0" w:color="auto"/>
              <w:right w:val="single" w:sz="4" w:space="0" w:color="auto"/>
            </w:tcBorders>
            <w:vAlign w:val="center"/>
          </w:tcPr>
          <w:p w:rsidR="00575ABA" w:rsidRPr="00F85DEB" w:rsidRDefault="00575ABA" w:rsidP="00B8553F">
            <w:pPr>
              <w:numPr>
                <w:ilvl w:val="0"/>
                <w:numId w:val="86"/>
              </w:numPr>
              <w:snapToGrid w:val="0"/>
              <w:spacing w:before="60" w:after="60" w:line="240" w:lineRule="auto"/>
              <w:ind w:left="113"/>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color w:val="000000"/>
                <w:sz w:val="20"/>
                <w:szCs w:val="20"/>
              </w:rPr>
            </w:pPr>
            <w:r w:rsidRPr="00B00129">
              <w:rPr>
                <w:color w:val="000000"/>
                <w:spacing w:val="-4"/>
                <w:sz w:val="20"/>
                <w:szCs w:val="20"/>
              </w:rPr>
              <w:t>Wszystkie trzy przeguby ramion wyposażone w hamulce mechaniczne cierne oraz hamulce mechaniczne sterowane pneumatycznie  Konstrukcja hamulców musi zapewniać stabilne zatrzymanie kolumny w przypadku braku sprężonego powietrza musi jednak umożliwiać też poruszenie kolumną w takiej sytuacji przy użyciu zwiększonej siły manewrowania (opór hamulców musi mieć możliwość regulacji serwisowej).</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pacing w:val="-4"/>
                <w:sz w:val="20"/>
                <w:szCs w:val="20"/>
              </w:rPr>
            </w:pPr>
          </w:p>
        </w:tc>
      </w:tr>
      <w:tr w:rsidR="00575ABA" w:rsidRPr="00F85DEB" w:rsidTr="00575ABA">
        <w:trPr>
          <w:trHeight w:val="332"/>
          <w:jc w:val="center"/>
        </w:trPr>
        <w:tc>
          <w:tcPr>
            <w:tcW w:w="399"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6"/>
              </w:numPr>
              <w:snapToGrid w:val="0"/>
              <w:spacing w:before="60" w:after="60" w:line="240" w:lineRule="auto"/>
              <w:ind w:left="113"/>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color w:val="000000"/>
                <w:sz w:val="20"/>
                <w:szCs w:val="20"/>
              </w:rPr>
            </w:pPr>
            <w:r w:rsidRPr="00B00129">
              <w:rPr>
                <w:color w:val="000000"/>
                <w:sz w:val="20"/>
                <w:szCs w:val="20"/>
              </w:rPr>
              <w:t>Sterowanie hamulcami pneumatycznymi musi odbywać się za pomocą manipulatora trwale połączonego z konsolą. Manipulator w formie dwuręcznego uchwytu, na frontowej krawędzi konsoli, zawierającego w sobie wyraźnie oznaczone przyciski sterownicze przegubów.</w:t>
            </w:r>
          </w:p>
          <w:p w:rsidR="00575ABA" w:rsidRPr="00B00129" w:rsidRDefault="00575ABA" w:rsidP="00575ABA">
            <w:pPr>
              <w:spacing w:line="100" w:lineRule="atLeast"/>
              <w:rPr>
                <w:rFonts w:ascii="Times New Roman" w:hAnsi="Times New Roman"/>
                <w:sz w:val="20"/>
                <w:szCs w:val="20"/>
              </w:rPr>
            </w:pPr>
            <w:r w:rsidRPr="00B00129">
              <w:rPr>
                <w:rFonts w:ascii="Times New Roman" w:hAnsi="Times New Roman"/>
                <w:sz w:val="20"/>
                <w:szCs w:val="20"/>
              </w:rPr>
              <w:t>Ramiona wysięgnika i przyciski zwalniające hamulce oznaczone kolorami w sposób ułatwiający obsługę kolumny: przycisk i obsługiwane przez ten przycisk ramię oznaczone takim samym kolorem (innym niż drugi przycisk i drugie ramię).</w:t>
            </w:r>
          </w:p>
          <w:p w:rsidR="00575ABA" w:rsidRPr="00B00129" w:rsidRDefault="00575ABA" w:rsidP="00575ABA">
            <w:pPr>
              <w:spacing w:line="100" w:lineRule="atLeast"/>
              <w:rPr>
                <w:rFonts w:ascii="Times New Roman" w:hAnsi="Times New Roman"/>
                <w:color w:val="000000"/>
                <w:sz w:val="20"/>
                <w:szCs w:val="20"/>
              </w:rPr>
            </w:pPr>
            <w:r w:rsidRPr="00B00129">
              <w:rPr>
                <w:rFonts w:ascii="Times New Roman" w:hAnsi="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399"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6"/>
              </w:numPr>
              <w:snapToGrid w:val="0"/>
              <w:spacing w:before="60" w:after="60" w:line="240" w:lineRule="auto"/>
              <w:ind w:left="113"/>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color w:val="000000"/>
                <w:sz w:val="20"/>
                <w:szCs w:val="20"/>
              </w:rPr>
            </w:pPr>
            <w:r w:rsidRPr="00B00129">
              <w:rPr>
                <w:color w:val="000000"/>
                <w:sz w:val="20"/>
                <w:szCs w:val="20"/>
              </w:rPr>
              <w:t xml:space="preserve">Punkty poboru gazów </w:t>
            </w:r>
            <w:r w:rsidRPr="00B00129">
              <w:rPr>
                <w:sz w:val="20"/>
                <w:szCs w:val="20"/>
              </w:rPr>
              <w:t>medycznych w standardzie AGA w okrągłych modułach:</w:t>
            </w:r>
          </w:p>
          <w:p w:rsidR="00575ABA" w:rsidRPr="00B00129" w:rsidRDefault="00575ABA" w:rsidP="00575ABA">
            <w:pPr>
              <w:pStyle w:val="Bezodstpw"/>
              <w:spacing w:before="60" w:after="60"/>
              <w:rPr>
                <w:color w:val="000000"/>
                <w:sz w:val="20"/>
                <w:szCs w:val="20"/>
              </w:rPr>
            </w:pPr>
            <w:r w:rsidRPr="00B00129">
              <w:rPr>
                <w:color w:val="000000"/>
                <w:sz w:val="20"/>
                <w:szCs w:val="20"/>
              </w:rPr>
              <w:t>2xO2 - tlen</w:t>
            </w:r>
          </w:p>
          <w:p w:rsidR="00575ABA" w:rsidRPr="00B00129" w:rsidRDefault="00344356" w:rsidP="00575ABA">
            <w:pPr>
              <w:pStyle w:val="Bezodstpw"/>
              <w:spacing w:before="60" w:after="60"/>
              <w:rPr>
                <w:color w:val="000000"/>
                <w:sz w:val="20"/>
                <w:szCs w:val="20"/>
              </w:rPr>
            </w:pPr>
            <w:r>
              <w:rPr>
                <w:color w:val="000000"/>
                <w:sz w:val="20"/>
                <w:szCs w:val="20"/>
              </w:rPr>
              <w:t>4</w:t>
            </w:r>
            <w:r w:rsidR="00575ABA" w:rsidRPr="00B00129">
              <w:rPr>
                <w:color w:val="000000"/>
                <w:sz w:val="20"/>
                <w:szCs w:val="20"/>
              </w:rPr>
              <w:t xml:space="preserve"> x AIR - sprężone powietrze</w:t>
            </w:r>
          </w:p>
          <w:p w:rsidR="00575ABA" w:rsidRPr="00B00129" w:rsidRDefault="00575ABA" w:rsidP="00575ABA">
            <w:pPr>
              <w:pStyle w:val="Bezodstpw"/>
              <w:spacing w:before="60" w:after="60"/>
              <w:rPr>
                <w:color w:val="000000"/>
                <w:sz w:val="20"/>
                <w:szCs w:val="20"/>
              </w:rPr>
            </w:pPr>
            <w:r w:rsidRPr="00B00129">
              <w:rPr>
                <w:color w:val="000000"/>
                <w:sz w:val="20"/>
                <w:szCs w:val="20"/>
              </w:rPr>
              <w:t>2 x VAC – próżnia</w:t>
            </w:r>
          </w:p>
          <w:p w:rsidR="00575ABA" w:rsidRPr="00B00129" w:rsidRDefault="00575ABA" w:rsidP="00575ABA">
            <w:pPr>
              <w:pStyle w:val="Bezodstpw"/>
              <w:spacing w:before="60" w:after="60"/>
              <w:rPr>
                <w:color w:val="000000"/>
                <w:sz w:val="20"/>
                <w:szCs w:val="20"/>
              </w:rPr>
            </w:pPr>
            <w:r w:rsidRPr="00B00129">
              <w:rPr>
                <w:sz w:val="20"/>
                <w:szCs w:val="20"/>
              </w:rPr>
              <w:t>Wszystkie punkty poboru gazów medycznych oznaczone znakiem CE, trwale opisane i oznaczone kolorami kodującymi typ gazu zgodnie z normą PN-ISO 32.</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399"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6"/>
              </w:numPr>
              <w:snapToGrid w:val="0"/>
              <w:spacing w:before="60" w:after="60" w:line="240" w:lineRule="auto"/>
              <w:ind w:left="113"/>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color w:val="000000"/>
                <w:sz w:val="20"/>
                <w:szCs w:val="20"/>
              </w:rPr>
            </w:pPr>
            <w:r w:rsidRPr="00B00129">
              <w:rPr>
                <w:color w:val="000000"/>
                <w:sz w:val="20"/>
                <w:szCs w:val="20"/>
              </w:rPr>
              <w:t>Wyposażenie konsoli w gniazda elektryczne.</w:t>
            </w:r>
          </w:p>
          <w:p w:rsidR="00575ABA" w:rsidRPr="00B00129" w:rsidRDefault="00575ABA" w:rsidP="00575ABA">
            <w:pPr>
              <w:spacing w:line="100" w:lineRule="atLeast"/>
              <w:rPr>
                <w:rFonts w:ascii="Times New Roman" w:hAnsi="Times New Roman"/>
                <w:sz w:val="20"/>
                <w:szCs w:val="20"/>
              </w:rPr>
            </w:pPr>
            <w:r w:rsidRPr="00B00129">
              <w:rPr>
                <w:rFonts w:ascii="Times New Roman" w:hAnsi="Times New Roman"/>
                <w:sz w:val="20"/>
                <w:szCs w:val="20"/>
              </w:rPr>
              <w:t xml:space="preserve">Gniazda elektryczne 230V montowane w ramkach osprzętowych wielokrotnych. Gniazda z bolcem „0” ochronnym w najwyższym położeniu zgodne z PN-IEC 60884-1:2006 oraz PN-EN-93201:1997. </w:t>
            </w:r>
          </w:p>
          <w:p w:rsidR="00575ABA" w:rsidRPr="00B00129" w:rsidRDefault="00575ABA" w:rsidP="00575ABA">
            <w:pPr>
              <w:spacing w:line="100" w:lineRule="atLeast"/>
              <w:rPr>
                <w:rFonts w:ascii="Times New Roman" w:hAnsi="Times New Roman"/>
                <w:sz w:val="20"/>
                <w:szCs w:val="20"/>
              </w:rPr>
            </w:pPr>
            <w:r w:rsidRPr="00B00129">
              <w:rPr>
                <w:rFonts w:ascii="Times New Roman" w:hAnsi="Times New Roman"/>
                <w:sz w:val="20"/>
                <w:szCs w:val="20"/>
              </w:rPr>
              <w:t>Gniazda z klapką ochronną oraz diodą LED sygnalizującą obecność napięcia na każdym obwodzie elektrycznym.</w:t>
            </w:r>
          </w:p>
          <w:p w:rsidR="00575ABA" w:rsidRPr="00B00129" w:rsidRDefault="00575ABA" w:rsidP="00575ABA">
            <w:pPr>
              <w:pStyle w:val="Bezodstpw"/>
              <w:spacing w:before="60" w:after="60"/>
              <w:rPr>
                <w:color w:val="000000"/>
                <w:sz w:val="20"/>
                <w:szCs w:val="20"/>
              </w:rPr>
            </w:pPr>
            <w:r w:rsidRPr="00B00129">
              <w:rPr>
                <w:sz w:val="20"/>
                <w:szCs w:val="20"/>
              </w:rPr>
              <w:t xml:space="preserve">Nie dopuszcza się gniazd „zlicowanych”, które utrudniają i </w:t>
            </w:r>
            <w:r w:rsidRPr="00B00129">
              <w:rPr>
                <w:sz w:val="20"/>
                <w:szCs w:val="20"/>
              </w:rPr>
              <w:lastRenderedPageBreak/>
              <w:t>uniemożliwiają utrzymanie odpowiedniego poziomu</w:t>
            </w:r>
          </w:p>
          <w:p w:rsidR="00575ABA" w:rsidRPr="00B00129" w:rsidRDefault="00575ABA" w:rsidP="00575ABA">
            <w:pPr>
              <w:pStyle w:val="Bezodstpw"/>
              <w:spacing w:before="60" w:after="60"/>
              <w:rPr>
                <w:color w:val="000000"/>
                <w:sz w:val="20"/>
                <w:szCs w:val="20"/>
              </w:rPr>
            </w:pPr>
            <w:r w:rsidRPr="00B00129">
              <w:rPr>
                <w:color w:val="000000"/>
                <w:sz w:val="20"/>
                <w:szCs w:val="20"/>
              </w:rPr>
              <w:t xml:space="preserve">16 x gniazdo elektryczne  </w:t>
            </w:r>
            <w:r w:rsidRPr="00B00129">
              <w:rPr>
                <w:sz w:val="20"/>
                <w:szCs w:val="20"/>
              </w:rPr>
              <w:t>z bolcem, z klapką</w:t>
            </w:r>
          </w:p>
          <w:p w:rsidR="00575ABA" w:rsidRPr="00B00129" w:rsidRDefault="00575ABA" w:rsidP="00575ABA">
            <w:pPr>
              <w:pStyle w:val="Bezodstpw"/>
              <w:spacing w:before="60" w:after="60"/>
              <w:rPr>
                <w:color w:val="000000"/>
                <w:sz w:val="20"/>
                <w:szCs w:val="20"/>
              </w:rPr>
            </w:pPr>
            <w:r w:rsidRPr="00B00129">
              <w:rPr>
                <w:color w:val="000000"/>
                <w:sz w:val="20"/>
                <w:szCs w:val="20"/>
              </w:rPr>
              <w:t>8 x bolec wyrównania potencjałów</w:t>
            </w:r>
          </w:p>
          <w:p w:rsidR="00575ABA" w:rsidRPr="00B00129" w:rsidRDefault="00575ABA" w:rsidP="00575ABA">
            <w:pPr>
              <w:pStyle w:val="Bezodstpw"/>
              <w:spacing w:before="60" w:after="60"/>
              <w:rPr>
                <w:color w:val="000000"/>
                <w:sz w:val="20"/>
                <w:szCs w:val="20"/>
              </w:rPr>
            </w:pPr>
            <w:r w:rsidRPr="00B00129">
              <w:rPr>
                <w:color w:val="000000"/>
                <w:sz w:val="20"/>
                <w:szCs w:val="20"/>
              </w:rPr>
              <w:t xml:space="preserve">2 x przygotowanie pod gniazdo teletechniczne typu RJ 45 </w:t>
            </w:r>
            <w:r w:rsidRPr="00B00129">
              <w:rPr>
                <w:sz w:val="20"/>
                <w:szCs w:val="20"/>
              </w:rPr>
              <w:t>( na bocznych panelach dystrybucyjnych przygotowane puszki instalacyjne pod dodatkowe gniazda niskoprądowe. Wewnątrz głowicy zasilającej i wysięgnika kolumny, od puszki do przestrzeni technicznej między stropem a sufitem podwieszanym poprowadzony pilot  - tj. żyłka ułatwiająca wciągnięcie właściwego kabla).</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lastRenderedPageBreak/>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399"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6"/>
              </w:numPr>
              <w:snapToGrid w:val="0"/>
              <w:spacing w:before="60" w:after="60" w:line="240" w:lineRule="auto"/>
              <w:ind w:left="113"/>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color w:val="000000"/>
                <w:sz w:val="20"/>
                <w:szCs w:val="20"/>
              </w:rPr>
            </w:pPr>
            <w:r w:rsidRPr="00B00129">
              <w:rPr>
                <w:sz w:val="20"/>
                <w:szCs w:val="20"/>
              </w:rPr>
              <w:t>Z przodu głowicy zasilającej zainstalowane na jej całej długości  pionowe szyny / prowadnice do mocowania półek i innego wyposażenia. Głowica z łączną ilością paneli dystrybucyjnych, na których można rozmieścić gniazda dystrybucyjne nie mniejsza niż 4.</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sz w:val="20"/>
                <w:szCs w:val="20"/>
              </w:rPr>
            </w:pPr>
          </w:p>
        </w:tc>
      </w:tr>
      <w:tr w:rsidR="00575ABA" w:rsidRPr="00F85DEB" w:rsidTr="00575ABA">
        <w:trPr>
          <w:trHeight w:val="332"/>
          <w:jc w:val="center"/>
        </w:trPr>
        <w:tc>
          <w:tcPr>
            <w:tcW w:w="399"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6"/>
              </w:numPr>
              <w:snapToGrid w:val="0"/>
              <w:spacing w:before="60" w:after="60" w:line="240" w:lineRule="auto"/>
              <w:ind w:left="113"/>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color w:val="000000"/>
                <w:sz w:val="20"/>
                <w:szCs w:val="20"/>
              </w:rPr>
            </w:pPr>
            <w:r w:rsidRPr="00B00129">
              <w:rPr>
                <w:sz w:val="20"/>
                <w:szCs w:val="20"/>
              </w:rPr>
              <w:t>Oświetlenie diodowe na spodzie kolumny, posiadające regulację natężenia, oświetlające podłogę światłem orientacyjnym w nocy.</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sz w:val="20"/>
                <w:szCs w:val="20"/>
              </w:rPr>
            </w:pPr>
          </w:p>
        </w:tc>
      </w:tr>
      <w:tr w:rsidR="00575ABA" w:rsidRPr="00F85DEB" w:rsidTr="00575ABA">
        <w:trPr>
          <w:trHeight w:val="332"/>
          <w:jc w:val="center"/>
        </w:trPr>
        <w:tc>
          <w:tcPr>
            <w:tcW w:w="399"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6"/>
              </w:numPr>
              <w:snapToGrid w:val="0"/>
              <w:spacing w:before="60" w:after="60" w:line="240" w:lineRule="auto"/>
              <w:ind w:left="113"/>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sz w:val="20"/>
                <w:szCs w:val="20"/>
              </w:rPr>
            </w:pPr>
            <w:r w:rsidRPr="00B00129">
              <w:rPr>
                <w:sz w:val="20"/>
                <w:szCs w:val="20"/>
              </w:rPr>
              <w:t xml:space="preserve">Konsola wyposażona w przegubowy system drążków do mocowania pomp  oraz wieszania butli z płynami infuzyjnymi – 2 </w:t>
            </w:r>
            <w:proofErr w:type="spellStart"/>
            <w:r w:rsidRPr="00B00129">
              <w:rPr>
                <w:sz w:val="20"/>
                <w:szCs w:val="20"/>
              </w:rPr>
              <w:t>kpl</w:t>
            </w:r>
            <w:proofErr w:type="spellEnd"/>
            <w:r w:rsidRPr="00B00129">
              <w:rPr>
                <w:sz w:val="20"/>
                <w:szCs w:val="20"/>
              </w:rPr>
              <w:t>.</w:t>
            </w:r>
          </w:p>
          <w:p w:rsidR="00575ABA" w:rsidRPr="00B00129" w:rsidRDefault="00575ABA" w:rsidP="00575ABA">
            <w:pPr>
              <w:pStyle w:val="Bezodstpw"/>
              <w:spacing w:before="60" w:after="60"/>
              <w:rPr>
                <w:color w:val="000000"/>
                <w:sz w:val="20"/>
                <w:szCs w:val="20"/>
              </w:rPr>
            </w:pPr>
            <w:r w:rsidRPr="00B00129">
              <w:rPr>
                <w:sz w:val="20"/>
                <w:szCs w:val="20"/>
              </w:rPr>
              <w:t>Drążek do mocowania pomp infuzyjnych wyposażony w dodatkowe pojedyncze ramię przegubowe i czteroramienny wysuwany wieszak do kroplówek. Wysuw wieszaka regulowany tzw. systemem jednoręcznym.</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sz w:val="20"/>
                <w:szCs w:val="20"/>
              </w:rPr>
            </w:pPr>
          </w:p>
        </w:tc>
      </w:tr>
      <w:tr w:rsidR="00575ABA" w:rsidRPr="00F85DEB" w:rsidTr="00575ABA">
        <w:trPr>
          <w:trHeight w:val="332"/>
          <w:jc w:val="center"/>
        </w:trPr>
        <w:tc>
          <w:tcPr>
            <w:tcW w:w="399"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6"/>
              </w:numPr>
              <w:snapToGrid w:val="0"/>
              <w:spacing w:before="60" w:after="60" w:line="240" w:lineRule="auto"/>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color w:val="000000"/>
                <w:sz w:val="20"/>
                <w:szCs w:val="20"/>
              </w:rPr>
            </w:pPr>
            <w:r w:rsidRPr="00B00129">
              <w:rPr>
                <w:sz w:val="20"/>
                <w:szCs w:val="20"/>
              </w:rPr>
              <w:t>Z przodu głowicy zasilającej zainstalowane na jej całej długości  pionowe</w:t>
            </w:r>
            <w:r w:rsidR="008563CC">
              <w:rPr>
                <w:sz w:val="20"/>
                <w:szCs w:val="20"/>
              </w:rPr>
              <w:t xml:space="preserve">/poziome </w:t>
            </w:r>
            <w:r w:rsidRPr="00B00129">
              <w:rPr>
                <w:sz w:val="20"/>
                <w:szCs w:val="20"/>
              </w:rPr>
              <w:t xml:space="preserve"> szyny / prowadnice do mocowania półek i innego wyposażenia. Głowica z łączną ilością paneli dystrybucyjnych, na których można rozmieścić gniazda dystrybucyjne nie mniejsza niż 4.</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sz w:val="20"/>
                <w:szCs w:val="20"/>
              </w:rPr>
            </w:pPr>
          </w:p>
        </w:tc>
      </w:tr>
      <w:tr w:rsidR="00575ABA" w:rsidRPr="00F85DEB" w:rsidTr="00575ABA">
        <w:trPr>
          <w:trHeight w:val="332"/>
          <w:jc w:val="center"/>
        </w:trPr>
        <w:tc>
          <w:tcPr>
            <w:tcW w:w="399"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6"/>
              </w:numPr>
              <w:snapToGrid w:val="0"/>
              <w:spacing w:before="60" w:after="60" w:line="240" w:lineRule="auto"/>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color w:val="000000"/>
                <w:sz w:val="20"/>
                <w:szCs w:val="20"/>
              </w:rPr>
            </w:pPr>
            <w:r w:rsidRPr="00B00129">
              <w:rPr>
                <w:color w:val="000000"/>
                <w:sz w:val="20"/>
                <w:szCs w:val="20"/>
              </w:rPr>
              <w:t>Konsola wyposażona w 3 półki o wymiarach 450x 500mm (± 50mm).</w:t>
            </w:r>
          </w:p>
          <w:p w:rsidR="00575ABA" w:rsidRPr="00B00129" w:rsidRDefault="00575ABA" w:rsidP="00575ABA">
            <w:pPr>
              <w:pStyle w:val="Bezodstpw"/>
              <w:spacing w:before="60" w:after="60"/>
              <w:rPr>
                <w:color w:val="000000"/>
                <w:sz w:val="20"/>
                <w:szCs w:val="20"/>
              </w:rPr>
            </w:pPr>
            <w:r w:rsidRPr="00B00129">
              <w:rPr>
                <w:color w:val="000000"/>
                <w:sz w:val="20"/>
                <w:szCs w:val="20"/>
              </w:rPr>
              <w:t>Jedna z półek wyposażona w manipulator umieszczona na stałe na wysokości wygodnej dla użytkownika</w:t>
            </w:r>
          </w:p>
          <w:p w:rsidR="00575ABA" w:rsidRPr="00B00129" w:rsidRDefault="00575ABA" w:rsidP="00575ABA">
            <w:pPr>
              <w:pStyle w:val="Bezodstpw"/>
              <w:spacing w:before="60" w:after="60"/>
              <w:rPr>
                <w:color w:val="000000"/>
                <w:sz w:val="20"/>
                <w:szCs w:val="20"/>
              </w:rPr>
            </w:pPr>
            <w:r w:rsidRPr="00B00129">
              <w:rPr>
                <w:color w:val="000000"/>
                <w:sz w:val="20"/>
                <w:szCs w:val="20"/>
              </w:rPr>
              <w:t>Obciążenie póki min. 50kg.</w:t>
            </w:r>
          </w:p>
          <w:p w:rsidR="00575ABA" w:rsidRPr="00B00129" w:rsidRDefault="00575ABA" w:rsidP="00575ABA">
            <w:pPr>
              <w:spacing w:line="100" w:lineRule="atLeast"/>
              <w:rPr>
                <w:rFonts w:ascii="Times New Roman" w:hAnsi="Times New Roman"/>
                <w:sz w:val="20"/>
                <w:szCs w:val="20"/>
              </w:rPr>
            </w:pPr>
            <w:r w:rsidRPr="00B00129">
              <w:rPr>
                <w:rFonts w:ascii="Times New Roman" w:hAnsi="Times New Roman"/>
                <w:sz w:val="20"/>
                <w:szCs w:val="20"/>
              </w:rPr>
              <w:t xml:space="preserve">Powierzchnia </w:t>
            </w:r>
            <w:proofErr w:type="spellStart"/>
            <w:r w:rsidRPr="00B00129">
              <w:rPr>
                <w:rFonts w:ascii="Times New Roman" w:hAnsi="Times New Roman"/>
                <w:sz w:val="20"/>
                <w:szCs w:val="20"/>
              </w:rPr>
              <w:t>odkładcza</w:t>
            </w:r>
            <w:proofErr w:type="spellEnd"/>
            <w:r w:rsidRPr="00B00129">
              <w:rPr>
                <w:rFonts w:ascii="Times New Roman" w:hAnsi="Times New Roman"/>
                <w:sz w:val="20"/>
                <w:szCs w:val="20"/>
              </w:rPr>
              <w:t xml:space="preserve"> oraz boki półki gładkie, bez nitów, śrub, zaślepek i wkrętów.</w:t>
            </w:r>
          </w:p>
          <w:p w:rsidR="00575ABA" w:rsidRPr="00B00129" w:rsidRDefault="00575ABA" w:rsidP="00575ABA">
            <w:pPr>
              <w:spacing w:line="100" w:lineRule="atLeast"/>
              <w:rPr>
                <w:rFonts w:ascii="Times New Roman" w:hAnsi="Times New Roman"/>
                <w:sz w:val="20"/>
                <w:szCs w:val="20"/>
              </w:rPr>
            </w:pPr>
            <w:r w:rsidRPr="00B00129">
              <w:rPr>
                <w:rFonts w:ascii="Times New Roman" w:hAnsi="Times New Roman"/>
                <w:sz w:val="20"/>
                <w:szCs w:val="20"/>
              </w:rPr>
              <w:t>Odboje z miękkiego tworzywa o łagodnie zaokrąglonym kształcie chroniące sprzęt medyczny oraz personel.</w:t>
            </w:r>
          </w:p>
          <w:p w:rsidR="00575ABA" w:rsidRPr="00B00129" w:rsidRDefault="00575ABA" w:rsidP="00575ABA">
            <w:pPr>
              <w:pStyle w:val="Bezodstpw"/>
              <w:spacing w:before="60" w:after="60"/>
              <w:rPr>
                <w:sz w:val="20"/>
                <w:szCs w:val="20"/>
              </w:rPr>
            </w:pPr>
            <w:r w:rsidRPr="00B00129">
              <w:rPr>
                <w:sz w:val="20"/>
                <w:szCs w:val="20"/>
              </w:rPr>
              <w:t>Półki winny być o jednolitej, zwartej budowie, nie dopuszcza się półek w postaci blatów osadzonych na prowadnicach, ze względu na utrudnione utrzymanie czystości.</w:t>
            </w:r>
          </w:p>
          <w:p w:rsidR="00575ABA" w:rsidRPr="00B00129" w:rsidRDefault="00575ABA" w:rsidP="00575ABA">
            <w:pPr>
              <w:pStyle w:val="Bezodstpw"/>
              <w:spacing w:before="60" w:after="60"/>
              <w:rPr>
                <w:color w:val="000000"/>
                <w:sz w:val="20"/>
                <w:szCs w:val="20"/>
              </w:rPr>
            </w:pPr>
            <w:r w:rsidRPr="00B00129">
              <w:rPr>
                <w:sz w:val="20"/>
                <w:szCs w:val="20"/>
              </w:rPr>
              <w:t>Półki posiada płynną, bezstopniową  i nie wymagającą udziału serwisu regulacją położenia w pionie, z 2 stron szyny do zawieszenia sprzętu dodatkowego.</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399"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6"/>
              </w:numPr>
              <w:snapToGrid w:val="0"/>
              <w:spacing w:before="60" w:after="60" w:line="240" w:lineRule="auto"/>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sz w:val="20"/>
                <w:szCs w:val="20"/>
              </w:rPr>
            </w:pPr>
            <w:r w:rsidRPr="00B00129">
              <w:rPr>
                <w:sz w:val="20"/>
                <w:szCs w:val="20"/>
              </w:rPr>
              <w:t>Konsola wyposażona w 1 szufladę.</w:t>
            </w:r>
          </w:p>
          <w:p w:rsidR="00575ABA" w:rsidRPr="00B00129" w:rsidRDefault="00575ABA" w:rsidP="00575ABA">
            <w:pPr>
              <w:pStyle w:val="Bezodstpw"/>
              <w:spacing w:before="60" w:after="60"/>
              <w:rPr>
                <w:color w:val="000000"/>
                <w:spacing w:val="-4"/>
                <w:sz w:val="20"/>
                <w:szCs w:val="20"/>
              </w:rPr>
            </w:pPr>
            <w:r w:rsidRPr="00B00129">
              <w:rPr>
                <w:sz w:val="20"/>
                <w:szCs w:val="20"/>
              </w:rPr>
              <w:t xml:space="preserve">Szuflada o wysokości min. 110 mm na drobny osprzęt medyczny montowana pod najniższą półką. Szuflada </w:t>
            </w:r>
            <w:r w:rsidRPr="00B00129">
              <w:rPr>
                <w:sz w:val="20"/>
                <w:szCs w:val="20"/>
              </w:rPr>
              <w:lastRenderedPageBreak/>
              <w:t xml:space="preserve">wyposażona w system </w:t>
            </w:r>
            <w:proofErr w:type="spellStart"/>
            <w:r w:rsidRPr="00B00129">
              <w:rPr>
                <w:sz w:val="20"/>
                <w:szCs w:val="20"/>
              </w:rPr>
              <w:t>samodomykający</w:t>
            </w:r>
            <w:proofErr w:type="spellEnd"/>
            <w:r w:rsidRPr="00B00129">
              <w:rPr>
                <w:sz w:val="20"/>
                <w:szCs w:val="20"/>
              </w:rPr>
              <w:t xml:space="preserve"> oraz gumową uszczelkę w celu zagwarantowania odpowiedniej szczelności zamknięcia. Szuflada musi posiadać możliwość pełnego wysuwu oraz całkowitego wyjęcia bez użycia dodatkowych narzędzi (w celu wyczyszczenia wnętrza), 1 szt.</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lastRenderedPageBreak/>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sz w:val="20"/>
                <w:szCs w:val="20"/>
              </w:rPr>
            </w:pPr>
          </w:p>
        </w:tc>
      </w:tr>
      <w:tr w:rsidR="00575ABA" w:rsidRPr="00F85DEB" w:rsidTr="00575ABA">
        <w:trPr>
          <w:trHeight w:val="332"/>
          <w:jc w:val="center"/>
        </w:trPr>
        <w:tc>
          <w:tcPr>
            <w:tcW w:w="399"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6"/>
              </w:numPr>
              <w:snapToGrid w:val="0"/>
              <w:spacing w:before="60" w:after="60" w:line="240" w:lineRule="auto"/>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color w:val="000000"/>
                <w:sz w:val="20"/>
                <w:szCs w:val="20"/>
              </w:rPr>
            </w:pPr>
            <w:r w:rsidRPr="00B00129">
              <w:rPr>
                <w:color w:val="000000"/>
                <w:sz w:val="20"/>
                <w:szCs w:val="20"/>
              </w:rPr>
              <w:t>Wysokość konsoli kolumny min 1020mm, szerokość max 280mm.</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399"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6"/>
              </w:numPr>
              <w:snapToGrid w:val="0"/>
              <w:spacing w:before="60" w:after="60" w:line="240" w:lineRule="auto"/>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sz w:val="20"/>
                <w:szCs w:val="20"/>
              </w:rPr>
            </w:pPr>
            <w:r w:rsidRPr="00B00129">
              <w:rPr>
                <w:sz w:val="20"/>
                <w:szCs w:val="20"/>
              </w:rPr>
              <w:t>Konsola o przekroju prostokąta. Ściany konsoli wg kolorystyki palety RAL (do wyboru przez Zamawiaj</w:t>
            </w:r>
            <w:r w:rsidR="00B00129">
              <w:rPr>
                <w:sz w:val="20"/>
                <w:szCs w:val="20"/>
              </w:rPr>
              <w:t>ą</w:t>
            </w:r>
            <w:r w:rsidRPr="00B00129">
              <w:rPr>
                <w:sz w:val="20"/>
                <w:szCs w:val="20"/>
              </w:rPr>
              <w:t>cego przed podpisaniem umowy). Nie dopuszcza się frontowej i tylnej ściany konsoli wykonanej z aluminium anodowanego.</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sz w:val="20"/>
                <w:szCs w:val="20"/>
              </w:rPr>
            </w:pPr>
          </w:p>
        </w:tc>
      </w:tr>
      <w:tr w:rsidR="00575ABA" w:rsidRPr="00F85DEB" w:rsidTr="00575ABA">
        <w:trPr>
          <w:trHeight w:val="332"/>
          <w:jc w:val="center"/>
        </w:trPr>
        <w:tc>
          <w:tcPr>
            <w:tcW w:w="399"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6"/>
              </w:numPr>
              <w:snapToGrid w:val="0"/>
              <w:spacing w:before="60" w:after="60" w:line="240" w:lineRule="auto"/>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spacing w:line="100" w:lineRule="atLeast"/>
              <w:rPr>
                <w:rFonts w:ascii="Times New Roman" w:hAnsi="Times New Roman"/>
                <w:sz w:val="20"/>
                <w:szCs w:val="20"/>
              </w:rPr>
            </w:pPr>
            <w:r w:rsidRPr="00B00129">
              <w:rPr>
                <w:rFonts w:ascii="Times New Roman" w:hAnsi="Times New Roman"/>
                <w:sz w:val="20"/>
                <w:szCs w:val="20"/>
              </w:rPr>
              <w:t>Do górnego ramienia kolumny mocowana halogenowa lampa zabiegowa o parametrach:</w:t>
            </w:r>
          </w:p>
          <w:p w:rsidR="00575ABA" w:rsidRPr="00B00129" w:rsidRDefault="00575ABA" w:rsidP="00575ABA">
            <w:pPr>
              <w:snapToGrid w:val="0"/>
              <w:spacing w:line="100" w:lineRule="atLeast"/>
              <w:rPr>
                <w:rFonts w:ascii="Times New Roman" w:hAnsi="Times New Roman"/>
                <w:color w:val="000000"/>
                <w:spacing w:val="-1"/>
                <w:sz w:val="20"/>
                <w:szCs w:val="20"/>
              </w:rPr>
            </w:pPr>
            <w:r w:rsidRPr="00B00129">
              <w:rPr>
                <w:rFonts w:ascii="Times New Roman" w:hAnsi="Times New Roman"/>
                <w:sz w:val="20"/>
                <w:szCs w:val="20"/>
              </w:rPr>
              <w:t xml:space="preserve">- </w:t>
            </w:r>
            <w:r w:rsidRPr="00B00129">
              <w:rPr>
                <w:rFonts w:ascii="Times New Roman" w:hAnsi="Times New Roman"/>
                <w:color w:val="000000"/>
                <w:spacing w:val="-1"/>
                <w:sz w:val="20"/>
                <w:szCs w:val="20"/>
              </w:rPr>
              <w:t xml:space="preserve">Natężenie światła lampy </w:t>
            </w:r>
            <w:r w:rsidRPr="00B00129">
              <w:rPr>
                <w:rFonts w:ascii="Times New Roman" w:hAnsi="Times New Roman"/>
                <w:color w:val="000000"/>
                <w:sz w:val="20"/>
                <w:szCs w:val="20"/>
              </w:rPr>
              <w:t xml:space="preserve">&gt;= </w:t>
            </w:r>
            <w:r w:rsidRPr="00B00129">
              <w:rPr>
                <w:rFonts w:ascii="Times New Roman" w:hAnsi="Times New Roman"/>
                <w:color w:val="000000"/>
                <w:spacing w:val="-1"/>
                <w:sz w:val="20"/>
                <w:szCs w:val="20"/>
              </w:rPr>
              <w:t>45 [</w:t>
            </w:r>
            <w:proofErr w:type="spellStart"/>
            <w:r w:rsidRPr="00B00129">
              <w:rPr>
                <w:rFonts w:ascii="Times New Roman" w:hAnsi="Times New Roman"/>
                <w:color w:val="000000"/>
                <w:spacing w:val="-1"/>
                <w:sz w:val="20"/>
                <w:szCs w:val="20"/>
              </w:rPr>
              <w:t>klux</w:t>
            </w:r>
            <w:proofErr w:type="spellEnd"/>
            <w:r w:rsidRPr="00B00129">
              <w:rPr>
                <w:rFonts w:ascii="Times New Roman" w:hAnsi="Times New Roman"/>
                <w:color w:val="000000"/>
                <w:spacing w:val="-1"/>
                <w:sz w:val="20"/>
                <w:szCs w:val="20"/>
              </w:rPr>
              <w:t>]</w:t>
            </w:r>
          </w:p>
          <w:p w:rsidR="00575ABA" w:rsidRPr="00B00129" w:rsidRDefault="00575ABA" w:rsidP="00575ABA">
            <w:pPr>
              <w:snapToGrid w:val="0"/>
              <w:spacing w:line="100" w:lineRule="atLeast"/>
              <w:rPr>
                <w:rFonts w:ascii="Times New Roman" w:hAnsi="Times New Roman"/>
                <w:color w:val="000000"/>
                <w:sz w:val="20"/>
                <w:szCs w:val="20"/>
              </w:rPr>
            </w:pPr>
            <w:r w:rsidRPr="00B00129">
              <w:rPr>
                <w:rFonts w:ascii="Times New Roman" w:hAnsi="Times New Roman"/>
                <w:color w:val="000000"/>
                <w:spacing w:val="-1"/>
                <w:sz w:val="20"/>
                <w:szCs w:val="20"/>
              </w:rPr>
              <w:t xml:space="preserve">- </w:t>
            </w:r>
            <w:r w:rsidRPr="00B00129">
              <w:rPr>
                <w:rFonts w:ascii="Times New Roman" w:hAnsi="Times New Roman"/>
                <w:color w:val="000000"/>
                <w:sz w:val="20"/>
                <w:szCs w:val="20"/>
              </w:rPr>
              <w:t>Temperatura barwowa &gt;= 4200 [K]</w:t>
            </w:r>
          </w:p>
          <w:p w:rsidR="00575ABA" w:rsidRPr="00B00129" w:rsidRDefault="00575ABA" w:rsidP="00575ABA">
            <w:pPr>
              <w:snapToGrid w:val="0"/>
              <w:spacing w:line="100" w:lineRule="atLeast"/>
              <w:rPr>
                <w:rFonts w:ascii="Times New Roman" w:hAnsi="Times New Roman"/>
                <w:color w:val="000000"/>
                <w:sz w:val="20"/>
                <w:szCs w:val="20"/>
              </w:rPr>
            </w:pPr>
            <w:r w:rsidRPr="00B00129">
              <w:rPr>
                <w:rFonts w:ascii="Times New Roman" w:hAnsi="Times New Roman"/>
                <w:color w:val="000000"/>
                <w:sz w:val="20"/>
                <w:szCs w:val="20"/>
              </w:rPr>
              <w:t xml:space="preserve">- </w:t>
            </w:r>
            <w:r w:rsidRPr="00B00129">
              <w:rPr>
                <w:rFonts w:ascii="Times New Roman" w:hAnsi="Times New Roman"/>
                <w:color w:val="000000"/>
                <w:spacing w:val="-2"/>
                <w:sz w:val="20"/>
                <w:szCs w:val="20"/>
              </w:rPr>
              <w:t>Współczynnik odwzorowania barw R</w:t>
            </w:r>
            <w:r w:rsidRPr="00B00129">
              <w:rPr>
                <w:rFonts w:ascii="Times New Roman" w:hAnsi="Times New Roman"/>
                <w:color w:val="000000"/>
                <w:spacing w:val="-2"/>
                <w:sz w:val="20"/>
                <w:szCs w:val="20"/>
                <w:vertAlign w:val="subscript"/>
              </w:rPr>
              <w:t>a</w:t>
            </w:r>
            <w:r w:rsidRPr="00B00129">
              <w:rPr>
                <w:rFonts w:ascii="Times New Roman" w:hAnsi="Times New Roman"/>
                <w:color w:val="000000"/>
                <w:spacing w:val="-2"/>
                <w:sz w:val="20"/>
                <w:szCs w:val="20"/>
              </w:rPr>
              <w:t xml:space="preserve"> &gt;= 90 [%]</w:t>
            </w:r>
          </w:p>
          <w:p w:rsidR="00575ABA" w:rsidRPr="00B00129" w:rsidRDefault="00575ABA" w:rsidP="00575ABA">
            <w:pPr>
              <w:snapToGrid w:val="0"/>
              <w:spacing w:line="100" w:lineRule="atLeast"/>
              <w:rPr>
                <w:rFonts w:ascii="Times New Roman" w:hAnsi="Times New Roman"/>
                <w:color w:val="000000"/>
                <w:sz w:val="20"/>
                <w:szCs w:val="20"/>
              </w:rPr>
            </w:pPr>
            <w:r w:rsidRPr="00B00129">
              <w:rPr>
                <w:rFonts w:ascii="Times New Roman" w:hAnsi="Times New Roman"/>
                <w:color w:val="000000"/>
                <w:sz w:val="20"/>
                <w:szCs w:val="20"/>
              </w:rPr>
              <w:t>-</w:t>
            </w:r>
            <w:r w:rsidRPr="00B00129">
              <w:rPr>
                <w:rFonts w:ascii="Times New Roman" w:hAnsi="Times New Roman"/>
                <w:color w:val="000000"/>
                <w:spacing w:val="-1"/>
                <w:sz w:val="20"/>
                <w:szCs w:val="20"/>
              </w:rPr>
              <w:t xml:space="preserve"> Średnica pola oświetlenia w polu </w:t>
            </w:r>
            <w:r w:rsidRPr="00B00129">
              <w:rPr>
                <w:rFonts w:ascii="Times New Roman" w:hAnsi="Times New Roman"/>
                <w:color w:val="000000"/>
                <w:spacing w:val="1"/>
                <w:sz w:val="20"/>
                <w:szCs w:val="20"/>
              </w:rPr>
              <w:t>operacyjnym &gt;=150 mm</w:t>
            </w:r>
          </w:p>
          <w:p w:rsidR="00575ABA" w:rsidRPr="00B00129" w:rsidRDefault="00575ABA" w:rsidP="00575ABA">
            <w:pPr>
              <w:shd w:val="clear" w:color="auto" w:fill="FFFFFF"/>
              <w:spacing w:line="245" w:lineRule="exact"/>
              <w:rPr>
                <w:rFonts w:ascii="Times New Roman" w:hAnsi="Times New Roman"/>
                <w:color w:val="000000"/>
                <w:spacing w:val="-1"/>
                <w:sz w:val="20"/>
                <w:szCs w:val="20"/>
              </w:rPr>
            </w:pPr>
            <w:r w:rsidRPr="00B00129">
              <w:rPr>
                <w:rFonts w:ascii="Times New Roman" w:hAnsi="Times New Roman"/>
                <w:color w:val="000000"/>
                <w:sz w:val="20"/>
                <w:szCs w:val="20"/>
              </w:rPr>
              <w:t>-</w:t>
            </w:r>
            <w:r w:rsidRPr="00B00129">
              <w:rPr>
                <w:rFonts w:ascii="Times New Roman" w:hAnsi="Times New Roman"/>
                <w:color w:val="000000"/>
                <w:spacing w:val="-1"/>
                <w:sz w:val="20"/>
                <w:szCs w:val="20"/>
              </w:rPr>
              <w:t xml:space="preserve"> Głębokość wstępnie zogniskowanego oświetlenia </w:t>
            </w:r>
          </w:p>
          <w:p w:rsidR="00575ABA" w:rsidRPr="00B00129" w:rsidRDefault="00575ABA" w:rsidP="00575ABA">
            <w:pPr>
              <w:snapToGrid w:val="0"/>
              <w:spacing w:line="100" w:lineRule="atLeast"/>
              <w:rPr>
                <w:rFonts w:ascii="Times New Roman" w:hAnsi="Times New Roman"/>
                <w:color w:val="000000"/>
                <w:sz w:val="20"/>
                <w:szCs w:val="20"/>
              </w:rPr>
            </w:pPr>
            <w:r w:rsidRPr="00B00129">
              <w:rPr>
                <w:rFonts w:ascii="Times New Roman" w:hAnsi="Times New Roman"/>
                <w:color w:val="000000"/>
                <w:spacing w:val="-1"/>
                <w:sz w:val="20"/>
                <w:szCs w:val="20"/>
              </w:rPr>
              <w:t xml:space="preserve">&gt;= </w:t>
            </w:r>
            <w:r w:rsidRPr="00B00129">
              <w:rPr>
                <w:rFonts w:ascii="Times New Roman" w:hAnsi="Times New Roman"/>
                <w:color w:val="000000"/>
                <w:spacing w:val="-6"/>
                <w:sz w:val="20"/>
                <w:szCs w:val="20"/>
              </w:rPr>
              <w:t>130 [cm]</w:t>
            </w:r>
          </w:p>
          <w:p w:rsidR="00575ABA" w:rsidRPr="00B00129" w:rsidRDefault="00575ABA" w:rsidP="00575ABA">
            <w:pPr>
              <w:snapToGrid w:val="0"/>
              <w:spacing w:line="100" w:lineRule="atLeast"/>
              <w:rPr>
                <w:rFonts w:ascii="Times New Roman" w:hAnsi="Times New Roman"/>
                <w:color w:val="000000"/>
                <w:sz w:val="20"/>
                <w:szCs w:val="20"/>
              </w:rPr>
            </w:pPr>
            <w:r w:rsidRPr="00B00129">
              <w:rPr>
                <w:rFonts w:ascii="Times New Roman" w:hAnsi="Times New Roman"/>
                <w:color w:val="000000"/>
                <w:sz w:val="20"/>
                <w:szCs w:val="20"/>
              </w:rPr>
              <w:t>-</w:t>
            </w:r>
            <w:r w:rsidRPr="00B00129">
              <w:rPr>
                <w:rFonts w:ascii="Times New Roman" w:hAnsi="Times New Roman"/>
                <w:sz w:val="20"/>
                <w:szCs w:val="20"/>
              </w:rPr>
              <w:t xml:space="preserve"> Możliwość obrotu czaszy lampy o 360° wokół osi pionowej</w:t>
            </w:r>
          </w:p>
          <w:p w:rsidR="00575ABA" w:rsidRPr="00B00129" w:rsidRDefault="00575ABA" w:rsidP="00575ABA">
            <w:pPr>
              <w:snapToGrid w:val="0"/>
              <w:spacing w:line="100" w:lineRule="atLeast"/>
              <w:rPr>
                <w:rFonts w:ascii="Times New Roman" w:hAnsi="Times New Roman"/>
                <w:sz w:val="20"/>
                <w:szCs w:val="20"/>
              </w:rPr>
            </w:pPr>
            <w:r w:rsidRPr="00B00129">
              <w:rPr>
                <w:rFonts w:ascii="Times New Roman" w:hAnsi="Times New Roman"/>
                <w:color w:val="000000"/>
                <w:sz w:val="20"/>
                <w:szCs w:val="20"/>
              </w:rPr>
              <w:t>-</w:t>
            </w:r>
            <w:r w:rsidRPr="00B00129">
              <w:rPr>
                <w:rFonts w:ascii="Times New Roman" w:hAnsi="Times New Roman"/>
                <w:color w:val="000000"/>
                <w:spacing w:val="-2"/>
                <w:sz w:val="20"/>
                <w:szCs w:val="20"/>
              </w:rPr>
              <w:t xml:space="preserve"> Czasza wyposażona w tzw. brudny uchwyt do sterowania położeniem kopuły</w:t>
            </w:r>
            <w:r w:rsidRPr="00B00129">
              <w:rPr>
                <w:rFonts w:ascii="Times New Roman" w:hAnsi="Times New Roman"/>
                <w:sz w:val="20"/>
                <w:szCs w:val="20"/>
              </w:rPr>
              <w:t xml:space="preserve"> </w:t>
            </w:r>
          </w:p>
          <w:p w:rsidR="00575ABA" w:rsidRPr="00B00129" w:rsidRDefault="00575ABA" w:rsidP="00575ABA">
            <w:pPr>
              <w:snapToGrid w:val="0"/>
              <w:spacing w:line="100" w:lineRule="atLeast"/>
              <w:rPr>
                <w:rFonts w:ascii="Times New Roman" w:hAnsi="Times New Roman"/>
                <w:sz w:val="20"/>
                <w:szCs w:val="20"/>
              </w:rPr>
            </w:pPr>
            <w:r w:rsidRPr="00B00129">
              <w:rPr>
                <w:rFonts w:ascii="Times New Roman" w:hAnsi="Times New Roman"/>
                <w:sz w:val="20"/>
                <w:szCs w:val="20"/>
              </w:rPr>
              <w:t>- Zestaw elementów montażowych dający obrót lamy o 360° wokół punktu mocowania lampy</w:t>
            </w:r>
          </w:p>
          <w:p w:rsidR="00575ABA" w:rsidRPr="00B00129" w:rsidRDefault="00575ABA" w:rsidP="00575ABA">
            <w:pPr>
              <w:snapToGrid w:val="0"/>
              <w:spacing w:line="100" w:lineRule="atLeast"/>
              <w:rPr>
                <w:rFonts w:ascii="Times New Roman" w:hAnsi="Times New Roman"/>
                <w:color w:val="000000"/>
                <w:spacing w:val="-2"/>
                <w:sz w:val="20"/>
                <w:szCs w:val="20"/>
              </w:rPr>
            </w:pPr>
            <w:r w:rsidRPr="00B00129">
              <w:rPr>
                <w:rFonts w:ascii="Times New Roman" w:hAnsi="Times New Roman"/>
                <w:sz w:val="20"/>
                <w:szCs w:val="20"/>
              </w:rPr>
              <w:t>-</w:t>
            </w:r>
            <w:r w:rsidRPr="00B00129">
              <w:rPr>
                <w:rFonts w:ascii="Times New Roman" w:hAnsi="Times New Roman"/>
                <w:color w:val="000000"/>
                <w:spacing w:val="-2"/>
                <w:sz w:val="20"/>
                <w:szCs w:val="20"/>
              </w:rPr>
              <w:t xml:space="preserve"> Moc pobierana przez żarówkę lampy max 50 [W]</w:t>
            </w:r>
          </w:p>
          <w:p w:rsidR="00575ABA" w:rsidRPr="00B00129" w:rsidRDefault="00575ABA" w:rsidP="00575ABA">
            <w:pPr>
              <w:snapToGrid w:val="0"/>
              <w:spacing w:line="100" w:lineRule="atLeast"/>
              <w:rPr>
                <w:rFonts w:ascii="Times New Roman" w:hAnsi="Times New Roman"/>
                <w:color w:val="000000"/>
                <w:spacing w:val="-1"/>
                <w:sz w:val="20"/>
                <w:szCs w:val="20"/>
              </w:rPr>
            </w:pPr>
            <w:r w:rsidRPr="00B00129">
              <w:rPr>
                <w:rFonts w:ascii="Times New Roman" w:hAnsi="Times New Roman"/>
                <w:color w:val="000000"/>
                <w:spacing w:val="-1"/>
                <w:sz w:val="20"/>
                <w:szCs w:val="20"/>
              </w:rPr>
              <w:t>- Napięcie zasilające 230[V] / 50-60 [Hz]</w:t>
            </w:r>
          </w:p>
          <w:p w:rsidR="00575ABA" w:rsidRPr="00B00129" w:rsidRDefault="00575ABA" w:rsidP="00575ABA">
            <w:pPr>
              <w:snapToGrid w:val="0"/>
              <w:spacing w:line="100" w:lineRule="atLeast"/>
              <w:rPr>
                <w:rFonts w:ascii="Times New Roman" w:hAnsi="Times New Roman"/>
                <w:color w:val="000000"/>
                <w:spacing w:val="-1"/>
                <w:sz w:val="20"/>
                <w:szCs w:val="20"/>
              </w:rPr>
            </w:pPr>
            <w:r w:rsidRPr="00B00129">
              <w:rPr>
                <w:rFonts w:ascii="Times New Roman" w:hAnsi="Times New Roman"/>
                <w:color w:val="000000"/>
                <w:spacing w:val="-1"/>
                <w:sz w:val="20"/>
                <w:szCs w:val="20"/>
              </w:rPr>
              <w:t>- Żywotność żarówki min. 2000 godzin</w:t>
            </w:r>
          </w:p>
          <w:p w:rsidR="00575ABA" w:rsidRPr="00B00129" w:rsidRDefault="00575ABA" w:rsidP="00575ABA">
            <w:pPr>
              <w:snapToGrid w:val="0"/>
              <w:spacing w:line="100" w:lineRule="atLeast"/>
              <w:rPr>
                <w:rFonts w:ascii="Times New Roman" w:hAnsi="Times New Roman"/>
                <w:sz w:val="20"/>
                <w:szCs w:val="20"/>
              </w:rPr>
            </w:pPr>
            <w:r w:rsidRPr="00B00129">
              <w:rPr>
                <w:rFonts w:ascii="Times New Roman" w:hAnsi="Times New Roman"/>
                <w:color w:val="000000"/>
                <w:spacing w:val="-1"/>
                <w:sz w:val="20"/>
                <w:szCs w:val="20"/>
              </w:rPr>
              <w:t xml:space="preserve">- Możliwość wymiany żarówki bez konieczności </w:t>
            </w:r>
            <w:r w:rsidRPr="00B00129">
              <w:rPr>
                <w:rFonts w:ascii="Times New Roman" w:hAnsi="Times New Roman"/>
                <w:color w:val="000000"/>
                <w:sz w:val="20"/>
                <w:szCs w:val="20"/>
              </w:rPr>
              <w:t>użycia specjalnych narzędzi</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snapToGrid w:val="0"/>
              <w:spacing w:line="100" w:lineRule="atLeast"/>
            </w:pPr>
          </w:p>
        </w:tc>
      </w:tr>
      <w:tr w:rsidR="00575ABA" w:rsidRPr="00F85DEB" w:rsidTr="00575ABA">
        <w:trPr>
          <w:trHeight w:val="332"/>
          <w:jc w:val="center"/>
        </w:trPr>
        <w:tc>
          <w:tcPr>
            <w:tcW w:w="399"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6"/>
              </w:numPr>
              <w:snapToGrid w:val="0"/>
              <w:spacing w:before="60" w:after="60" w:line="240" w:lineRule="auto"/>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hd w:val="clear" w:color="auto" w:fill="FFFFFF"/>
              <w:snapToGrid w:val="0"/>
              <w:spacing w:line="250" w:lineRule="exact"/>
              <w:ind w:right="178"/>
              <w:rPr>
                <w:rFonts w:ascii="Times New Roman" w:hAnsi="Times New Roman"/>
                <w:color w:val="000000"/>
                <w:spacing w:val="-2"/>
                <w:sz w:val="20"/>
                <w:szCs w:val="20"/>
              </w:rPr>
            </w:pPr>
            <w:r w:rsidRPr="00B00129">
              <w:rPr>
                <w:rFonts w:ascii="Times New Roman" w:hAnsi="Times New Roman"/>
                <w:color w:val="000000"/>
                <w:spacing w:val="-2"/>
                <w:sz w:val="20"/>
                <w:szCs w:val="20"/>
              </w:rPr>
              <w:t>Kolumny i lampa produkcji jednego producenta.</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shd w:val="clear" w:color="auto" w:fill="FFFFFF"/>
              <w:snapToGrid w:val="0"/>
              <w:spacing w:line="250" w:lineRule="exact"/>
              <w:ind w:right="178"/>
              <w:rPr>
                <w:color w:val="000000"/>
                <w:spacing w:val="-2"/>
              </w:rPr>
            </w:pPr>
          </w:p>
        </w:tc>
      </w:tr>
      <w:tr w:rsidR="00575ABA" w:rsidRPr="00F85DEB" w:rsidTr="00575ABA">
        <w:trPr>
          <w:trHeight w:val="332"/>
          <w:jc w:val="center"/>
        </w:trPr>
        <w:tc>
          <w:tcPr>
            <w:tcW w:w="399"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6"/>
              </w:numPr>
              <w:snapToGrid w:val="0"/>
              <w:spacing w:before="60" w:after="60" w:line="240" w:lineRule="auto"/>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spacing w:line="100" w:lineRule="atLeast"/>
              <w:rPr>
                <w:rFonts w:ascii="Times New Roman" w:hAnsi="Times New Roman"/>
                <w:b/>
                <w:sz w:val="20"/>
                <w:szCs w:val="20"/>
              </w:rPr>
            </w:pPr>
            <w:r w:rsidRPr="00B00129">
              <w:rPr>
                <w:rFonts w:ascii="Times New Roman" w:hAnsi="Times New Roman"/>
                <w:b/>
                <w:sz w:val="20"/>
                <w:szCs w:val="20"/>
              </w:rPr>
              <w:t>Informacje dodatkowe</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uppressAutoHyphens/>
              <w:spacing w:line="100" w:lineRule="atLeast"/>
              <w:jc w:val="center"/>
            </w:pP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399"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6"/>
              </w:numPr>
              <w:snapToGrid w:val="0"/>
              <w:spacing w:before="60" w:after="60" w:line="240" w:lineRule="auto"/>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spacing w:line="100" w:lineRule="atLeast"/>
              <w:rPr>
                <w:rFonts w:ascii="Times New Roman" w:hAnsi="Times New Roman"/>
                <w:sz w:val="20"/>
                <w:szCs w:val="20"/>
              </w:rPr>
            </w:pPr>
            <w:r w:rsidRPr="00B00129">
              <w:rPr>
                <w:rFonts w:ascii="Times New Roman" w:hAnsi="Times New Roman"/>
                <w:sz w:val="20"/>
                <w:szCs w:val="20"/>
              </w:rPr>
              <w:t xml:space="preserve">Instrukcja obsługi w języku polskim 2 szt. </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line="100" w:lineRule="atLeast"/>
              <w:jc w:val="center"/>
              <w:rPr>
                <w:rFonts w:eastAsia="Arial Unicode MS"/>
              </w:rPr>
            </w:pPr>
            <w:r w:rsidRPr="00F85DEB">
              <w:rPr>
                <w:rFonts w:eastAsia="Arial Unicode MS"/>
              </w:rPr>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399"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6"/>
              </w:numPr>
              <w:snapToGrid w:val="0"/>
              <w:spacing w:before="60" w:after="60" w:line="240" w:lineRule="auto"/>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spacing w:line="100" w:lineRule="atLeast"/>
              <w:rPr>
                <w:rFonts w:ascii="Times New Roman" w:hAnsi="Times New Roman"/>
                <w:sz w:val="20"/>
                <w:szCs w:val="20"/>
              </w:rPr>
            </w:pPr>
            <w:r w:rsidRPr="00B00129">
              <w:rPr>
                <w:rFonts w:ascii="Times New Roman" w:hAnsi="Times New Roman"/>
                <w:sz w:val="20"/>
                <w:szCs w:val="20"/>
              </w:rPr>
              <w:t>Szkolenie personelu z zakresu obsługi, mycia, dezynfekcji</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line="100" w:lineRule="atLeast"/>
              <w:jc w:val="center"/>
              <w:rPr>
                <w:rFonts w:eastAsia="Arial Unicode MS"/>
              </w:rPr>
            </w:pPr>
            <w:r w:rsidRPr="00F85DEB">
              <w:rPr>
                <w:rFonts w:eastAsia="Arial Unicode MS"/>
              </w:rPr>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399"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6"/>
              </w:numPr>
              <w:snapToGrid w:val="0"/>
              <w:spacing w:before="60" w:after="60" w:line="240" w:lineRule="auto"/>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spacing w:line="100" w:lineRule="atLeast"/>
              <w:rPr>
                <w:rFonts w:ascii="Times New Roman" w:hAnsi="Times New Roman"/>
                <w:sz w:val="20"/>
                <w:szCs w:val="20"/>
              </w:rPr>
            </w:pPr>
            <w:r w:rsidRPr="00B00129">
              <w:rPr>
                <w:rFonts w:ascii="Times New Roman" w:hAnsi="Times New Roman"/>
                <w:sz w:val="20"/>
                <w:szCs w:val="20"/>
              </w:rPr>
              <w:t xml:space="preserve">Szkolenie pracowników z zakresu podstawowej </w:t>
            </w:r>
            <w:r w:rsidRPr="00B00129">
              <w:rPr>
                <w:rFonts w:ascii="Times New Roman" w:hAnsi="Times New Roman"/>
                <w:sz w:val="20"/>
                <w:szCs w:val="20"/>
              </w:rPr>
              <w:lastRenderedPageBreak/>
              <w:t>konserwacji i obsługi</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line="100" w:lineRule="atLeast"/>
              <w:jc w:val="center"/>
              <w:rPr>
                <w:rFonts w:eastAsia="Arial Unicode MS"/>
              </w:rPr>
            </w:pPr>
            <w:r w:rsidRPr="00F85DEB">
              <w:rPr>
                <w:rFonts w:eastAsia="Arial Unicode MS"/>
              </w:rPr>
              <w:lastRenderedPageBreak/>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399"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6"/>
              </w:numPr>
              <w:snapToGrid w:val="0"/>
              <w:spacing w:before="60" w:after="60" w:line="240" w:lineRule="auto"/>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8E545F">
            <w:pPr>
              <w:snapToGrid w:val="0"/>
              <w:rPr>
                <w:rFonts w:ascii="Times New Roman" w:hAnsi="Times New Roman"/>
                <w:sz w:val="20"/>
                <w:szCs w:val="20"/>
              </w:rPr>
            </w:pPr>
            <w:r w:rsidRPr="00B00129">
              <w:rPr>
                <w:rFonts w:ascii="Times New Roman" w:hAnsi="Times New Roman"/>
                <w:sz w:val="20"/>
                <w:szCs w:val="20"/>
              </w:rPr>
              <w:t xml:space="preserve">Okres gwarancji, liczony od daty podpisania ostatecznego protokółu odbioru urządzenia minimum </w:t>
            </w:r>
            <w:r w:rsidR="008E545F">
              <w:rPr>
                <w:rFonts w:ascii="Times New Roman" w:hAnsi="Times New Roman"/>
                <w:sz w:val="20"/>
                <w:szCs w:val="20"/>
              </w:rPr>
              <w:t>36</w:t>
            </w:r>
            <w:r w:rsidRPr="00B00129">
              <w:rPr>
                <w:rFonts w:ascii="Times New Roman" w:hAnsi="Times New Roman"/>
                <w:sz w:val="20"/>
                <w:szCs w:val="20"/>
              </w:rPr>
              <w:t xml:space="preserve"> miesi</w:t>
            </w:r>
            <w:r w:rsidR="008E545F">
              <w:rPr>
                <w:rFonts w:ascii="Times New Roman" w:hAnsi="Times New Roman"/>
                <w:sz w:val="20"/>
                <w:szCs w:val="20"/>
              </w:rPr>
              <w:t>ęcy</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line="100" w:lineRule="atLeast"/>
              <w:jc w:val="center"/>
              <w:rPr>
                <w:rFonts w:eastAsia="Arial Unicode MS"/>
              </w:rPr>
            </w:pPr>
            <w:r w:rsidRPr="00F85DEB">
              <w:rPr>
                <w:rFonts w:eastAsia="Arial Unicode MS"/>
              </w:rPr>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399"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6"/>
              </w:numPr>
              <w:snapToGrid w:val="0"/>
              <w:spacing w:before="60" w:after="60" w:line="240" w:lineRule="auto"/>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 xml:space="preserve">Autoryzowane punkty serwisowe </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line="100" w:lineRule="atLeast"/>
              <w:jc w:val="center"/>
              <w:rPr>
                <w:rFonts w:eastAsia="Arial Unicode MS"/>
              </w:rPr>
            </w:pPr>
            <w:r w:rsidRPr="00F85DEB">
              <w:rPr>
                <w:rFonts w:eastAsia="Arial Unicode MS"/>
              </w:rPr>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399"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6"/>
              </w:numPr>
              <w:snapToGrid w:val="0"/>
              <w:spacing w:before="60" w:after="60" w:line="240" w:lineRule="auto"/>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 xml:space="preserve">Dane teleadresowe i kontaktowe do autoryzowanych punktów serwisowych </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line="100" w:lineRule="atLeast"/>
              <w:jc w:val="center"/>
              <w:rPr>
                <w:rFonts w:eastAsia="Arial Unicode MS"/>
              </w:rPr>
            </w:pPr>
            <w:r w:rsidRPr="00F85DEB">
              <w:rPr>
                <w:rFonts w:eastAsia="Arial Unicode MS"/>
              </w:rPr>
              <w:t>TAK</w:t>
            </w:r>
          </w:p>
        </w:tc>
        <w:tc>
          <w:tcPr>
            <w:tcW w:w="3940" w:type="dxa"/>
            <w:tcBorders>
              <w:top w:val="single" w:sz="4" w:space="0" w:color="auto"/>
              <w:left w:val="single" w:sz="4" w:space="0" w:color="auto"/>
              <w:bottom w:val="single" w:sz="4" w:space="0" w:color="auto"/>
              <w:right w:val="single" w:sz="4" w:space="0" w:color="auto"/>
            </w:tcBorders>
          </w:tcPr>
          <w:p w:rsidR="00575ABA" w:rsidRPr="0030633F" w:rsidRDefault="00575ABA" w:rsidP="00575ABA">
            <w:pPr>
              <w:pStyle w:val="Tekstpodstawowy"/>
              <w:tabs>
                <w:tab w:val="left" w:pos="232"/>
                <w:tab w:val="left" w:pos="403"/>
                <w:tab w:val="left" w:pos="3434"/>
                <w:tab w:val="left" w:pos="3969"/>
                <w:tab w:val="left" w:pos="7422"/>
                <w:tab w:val="left" w:pos="7585"/>
                <w:tab w:val="right" w:pos="8958"/>
              </w:tabs>
              <w:ind w:right="28"/>
            </w:pPr>
          </w:p>
        </w:tc>
      </w:tr>
      <w:tr w:rsidR="00575ABA" w:rsidRPr="00F85DEB" w:rsidTr="00575ABA">
        <w:trPr>
          <w:trHeight w:val="332"/>
          <w:jc w:val="center"/>
        </w:trPr>
        <w:tc>
          <w:tcPr>
            <w:tcW w:w="399"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6"/>
              </w:numPr>
              <w:snapToGrid w:val="0"/>
              <w:spacing w:before="60" w:after="60" w:line="240" w:lineRule="auto"/>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Liczba napraw gwarancyjnych uprawniających do wymiany urządzenia na nowe - max 3 naprawy tego samego podzespołu (z wyjątkiem uszkodzeń z winy użytkownika)</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line="100" w:lineRule="atLeast"/>
              <w:jc w:val="center"/>
              <w:rPr>
                <w:rFonts w:eastAsia="Arial Unicode MS"/>
              </w:rPr>
            </w:pPr>
            <w:r w:rsidRPr="00F85DEB">
              <w:rPr>
                <w:rFonts w:eastAsia="Arial Unicode MS"/>
              </w:rPr>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399"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6"/>
              </w:numPr>
              <w:snapToGrid w:val="0"/>
              <w:spacing w:before="60" w:after="60" w:line="240" w:lineRule="auto"/>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Minimum 10-letni okres zagwarantowania dostępności części zamiennych od daty upływu terminu gwarancji</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jc w:val="center"/>
            </w:pPr>
            <w:r w:rsidRPr="00F85DEB">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399"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6"/>
              </w:numPr>
              <w:snapToGrid w:val="0"/>
              <w:spacing w:before="60" w:after="60" w:line="240" w:lineRule="auto"/>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Urządzenia zgłoszone do Rejestru Wyrobów Medycznych</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jc w:val="center"/>
            </w:pPr>
            <w:r w:rsidRPr="00F85DEB">
              <w:t>TAK</w:t>
            </w:r>
          </w:p>
          <w:p w:rsidR="00575ABA" w:rsidRPr="00F85DEB" w:rsidRDefault="00575ABA" w:rsidP="00575ABA">
            <w:pPr>
              <w:snapToGrid w:val="0"/>
              <w:jc w:val="center"/>
            </w:pP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399"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6"/>
              </w:numPr>
              <w:snapToGrid w:val="0"/>
              <w:spacing w:before="60" w:after="60" w:line="240" w:lineRule="auto"/>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Deklaracja zgodności ze znakiem CE.</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jc w:val="center"/>
            </w:pPr>
            <w:r w:rsidRPr="00F85DEB">
              <w:t>TAK</w:t>
            </w:r>
          </w:p>
          <w:p w:rsidR="00575ABA" w:rsidRPr="00F85DEB" w:rsidRDefault="00575ABA" w:rsidP="00575ABA">
            <w:pPr>
              <w:snapToGrid w:val="0"/>
              <w:jc w:val="center"/>
            </w:pPr>
            <w:r w:rsidRPr="00F85DEB">
              <w:t>dołączyć</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399"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6"/>
              </w:numPr>
              <w:snapToGrid w:val="0"/>
              <w:spacing w:before="60" w:after="60" w:line="240" w:lineRule="auto"/>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Karta katalogowa producenta, potwierdzająca wszystkie oferowane parametry.</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jc w:val="center"/>
            </w:pPr>
            <w:r w:rsidRPr="00F85DEB">
              <w:t>TAK</w:t>
            </w:r>
          </w:p>
          <w:p w:rsidR="00575ABA" w:rsidRPr="00F85DEB" w:rsidRDefault="00575ABA" w:rsidP="00575ABA">
            <w:pPr>
              <w:snapToGrid w:val="0"/>
              <w:jc w:val="center"/>
            </w:pPr>
            <w:r w:rsidRPr="00F85DEB">
              <w:t>dołączyć</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399"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6"/>
              </w:numPr>
              <w:snapToGrid w:val="0"/>
              <w:spacing w:before="60" w:after="60" w:line="240" w:lineRule="auto"/>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tcPr>
          <w:p w:rsidR="00575ABA" w:rsidRPr="00B00129" w:rsidRDefault="00575ABA" w:rsidP="00575ABA">
            <w:pPr>
              <w:pStyle w:val="Akapitzlist"/>
              <w:ind w:left="0"/>
              <w:rPr>
                <w:sz w:val="20"/>
              </w:rPr>
            </w:pPr>
            <w:r w:rsidRPr="00B00129">
              <w:rPr>
                <w:sz w:val="20"/>
              </w:rPr>
              <w:t>Czas trwania naprawy gwarancyjnej dla podzespołów dostępnych w kraju</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pStyle w:val="Akapitzlist"/>
              <w:ind w:left="0"/>
              <w:jc w:val="center"/>
              <w:rPr>
                <w:sz w:val="20"/>
              </w:rPr>
            </w:pPr>
            <w:r w:rsidRPr="00F85DEB">
              <w:rPr>
                <w:sz w:val="20"/>
              </w:rPr>
              <w:t>Max 3 dni</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399"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6"/>
              </w:numPr>
              <w:snapToGrid w:val="0"/>
              <w:spacing w:before="60" w:after="60" w:line="240" w:lineRule="auto"/>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tcPr>
          <w:p w:rsidR="00575ABA" w:rsidRPr="00B00129" w:rsidRDefault="00575ABA" w:rsidP="00575ABA">
            <w:pPr>
              <w:pStyle w:val="Akapitzlist"/>
              <w:ind w:left="0"/>
              <w:rPr>
                <w:sz w:val="20"/>
              </w:rPr>
            </w:pPr>
            <w:r w:rsidRPr="00B00129">
              <w:rPr>
                <w:sz w:val="20"/>
              </w:rPr>
              <w:t>Czas trwania naprawy gwarancyjnej dla podzespołów sprowadzanych z zagranicy</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pStyle w:val="Akapitzlist"/>
              <w:ind w:left="0"/>
              <w:jc w:val="center"/>
              <w:rPr>
                <w:sz w:val="20"/>
              </w:rPr>
            </w:pPr>
            <w:r w:rsidRPr="00F85DEB">
              <w:rPr>
                <w:sz w:val="20"/>
              </w:rPr>
              <w:t>Max 5 dni</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399"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6"/>
              </w:numPr>
              <w:snapToGrid w:val="0"/>
              <w:spacing w:before="60" w:after="60" w:line="240" w:lineRule="auto"/>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Wykonawca ponosi koszty przeglądów serwisowych wbudowanego i dostarczonego sprzętu w okresie gwarancji</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line="100" w:lineRule="atLeast"/>
              <w:jc w:val="center"/>
              <w:rPr>
                <w:rFonts w:eastAsia="Arial Unicode MS"/>
              </w:rPr>
            </w:pPr>
            <w:r w:rsidRPr="00F85DEB">
              <w:rPr>
                <w:rFonts w:eastAsia="Arial Unicode MS"/>
              </w:rPr>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399"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6"/>
              </w:numPr>
              <w:snapToGrid w:val="0"/>
              <w:spacing w:before="60" w:after="60" w:line="240" w:lineRule="auto"/>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Wizualizacja oferowanego urządzenia z pełnym wyposażeniem – dostarczyć na płycie CD.</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pacing w:line="100" w:lineRule="atLeast"/>
              <w:jc w:val="center"/>
            </w:pPr>
            <w:r w:rsidRPr="00F85DEB">
              <w:t>TAK</w:t>
            </w:r>
          </w:p>
          <w:p w:rsidR="00575ABA" w:rsidRPr="00F85DEB" w:rsidRDefault="00575ABA" w:rsidP="00575ABA">
            <w:pPr>
              <w:suppressAutoHyphens/>
              <w:spacing w:line="100" w:lineRule="atLeast"/>
              <w:jc w:val="center"/>
            </w:pPr>
            <w:r w:rsidRPr="00F85DEB">
              <w:t>dołączyć</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399"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6"/>
              </w:numPr>
              <w:snapToGrid w:val="0"/>
              <w:spacing w:before="60" w:after="60" w:line="240" w:lineRule="auto"/>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Wartość brutto</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pacing w:line="100" w:lineRule="atLeast"/>
              <w:jc w:val="center"/>
            </w:pPr>
            <w:r>
              <w:t>PODAĆ</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399"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6"/>
              </w:numPr>
              <w:snapToGrid w:val="0"/>
              <w:spacing w:before="60" w:after="60" w:line="240" w:lineRule="auto"/>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Stawka VAT</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pacing w:line="100" w:lineRule="atLeast"/>
              <w:jc w:val="center"/>
            </w:pPr>
            <w:r>
              <w:t>PODAĆ</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bl>
    <w:p w:rsidR="00575ABA" w:rsidRPr="008E18E2" w:rsidRDefault="00575ABA" w:rsidP="00575ABA">
      <w:pPr>
        <w:ind w:right="-568"/>
        <w:rPr>
          <w:b/>
        </w:rPr>
      </w:pPr>
      <w:r w:rsidRPr="008E18E2">
        <w:rPr>
          <w:b/>
        </w:rPr>
        <w:t xml:space="preserve">Powyższe warunki graniczne stanowią wymagania odcinające. Nie spełnienie nawet jednego z ww. wymagań spowoduje odrzucenie oferty. Brak opisu będzie traktowany jako brak danego parametru w oferowanym urządzeniu. </w:t>
      </w:r>
    </w:p>
    <w:p w:rsidR="00575ABA" w:rsidRPr="008E18E2" w:rsidRDefault="00575ABA" w:rsidP="00575ABA">
      <w:pPr>
        <w:ind w:right="-568"/>
        <w:rPr>
          <w:b/>
        </w:rPr>
      </w:pPr>
      <w:r w:rsidRPr="008E18E2">
        <w:rPr>
          <w:b/>
        </w:rPr>
        <w:t>Do oferty należy dołączyć materiały prospektowe potwierdzające spełnienie parametrów wymaganych.</w:t>
      </w:r>
    </w:p>
    <w:p w:rsidR="00575ABA" w:rsidRDefault="00575ABA" w:rsidP="00671AE9">
      <w:pPr>
        <w:ind w:right="-568"/>
        <w:rPr>
          <w:rFonts w:ascii="Cambria" w:hAnsi="Cambria"/>
        </w:rPr>
      </w:pPr>
      <w:r w:rsidRPr="008E18E2">
        <w:rPr>
          <w:b/>
        </w:rPr>
        <w:lastRenderedPageBreak/>
        <w:t>Oświadczamy, że cechy techniczne i jakościowe urządzenia są zgodne z normatywami europejskimi (aprobatami technicznymi) obowiązującymi na terenie Polski.</w:t>
      </w:r>
      <w:r>
        <w:rPr>
          <w:rFonts w:ascii="Cambria" w:hAnsi="Cambria"/>
        </w:rPr>
        <w:t xml:space="preserve">                                                                     </w:t>
      </w:r>
    </w:p>
    <w:p w:rsidR="00575ABA" w:rsidRDefault="00575ABA" w:rsidP="00575ABA">
      <w:pPr>
        <w:tabs>
          <w:tab w:val="left" w:pos="4140"/>
        </w:tabs>
        <w:jc w:val="center"/>
        <w:rPr>
          <w:rFonts w:ascii="Cambria" w:hAnsi="Cambria"/>
        </w:rPr>
      </w:pPr>
    </w:p>
    <w:p w:rsidR="00575ABA" w:rsidRDefault="00575ABA" w:rsidP="00575ABA">
      <w:pPr>
        <w:tabs>
          <w:tab w:val="left" w:pos="4140"/>
        </w:tabs>
        <w:jc w:val="center"/>
        <w:rPr>
          <w:rFonts w:ascii="Cambria" w:hAnsi="Cambria"/>
        </w:rPr>
      </w:pPr>
    </w:p>
    <w:p w:rsidR="00575ABA" w:rsidRDefault="00575ABA" w:rsidP="00575ABA">
      <w:pPr>
        <w:tabs>
          <w:tab w:val="left" w:pos="4140"/>
        </w:tabs>
        <w:jc w:val="center"/>
        <w:rPr>
          <w:rFonts w:ascii="Cambria" w:hAnsi="Cambria"/>
        </w:rPr>
      </w:pPr>
    </w:p>
    <w:p w:rsidR="00575ABA" w:rsidRPr="0073378F" w:rsidRDefault="00575ABA" w:rsidP="00575ABA">
      <w:pPr>
        <w:tabs>
          <w:tab w:val="left" w:pos="4140"/>
        </w:tabs>
        <w:jc w:val="center"/>
        <w:rPr>
          <w:rFonts w:ascii="Cambria" w:hAnsi="Cambria"/>
        </w:rPr>
      </w:pPr>
      <w:r>
        <w:rPr>
          <w:rFonts w:ascii="Cambria" w:hAnsi="Cambria"/>
        </w:rPr>
        <w:t xml:space="preserve">                                                                               . . . . . . . . . . . . . . . . . . . . . . . . . . . . . . . . . . . . . . . . . .</w:t>
      </w:r>
    </w:p>
    <w:p w:rsidR="00575ABA" w:rsidRPr="005938BA" w:rsidRDefault="00575ABA" w:rsidP="00575ABA">
      <w:pPr>
        <w:tabs>
          <w:tab w:val="left" w:pos="4140"/>
        </w:tabs>
        <w:jc w:val="center"/>
        <w:rPr>
          <w:rFonts w:ascii="Cambria" w:hAnsi="Cambria" w:cs="Calibri"/>
        </w:rPr>
      </w:pPr>
      <w:r w:rsidRPr="0073378F">
        <w:rPr>
          <w:rFonts w:ascii="Cambria" w:hAnsi="Cambria"/>
          <w:i/>
        </w:rPr>
        <w:t xml:space="preserve">                                                                                podpis </w:t>
      </w:r>
      <w:r w:rsidR="00671AE9">
        <w:rPr>
          <w:rFonts w:ascii="Cambria" w:hAnsi="Cambria"/>
          <w:i/>
        </w:rPr>
        <w:t>wykonawcy</w:t>
      </w:r>
    </w:p>
    <w:p w:rsidR="00575ABA" w:rsidRDefault="00575ABA" w:rsidP="00575ABA">
      <w:pPr>
        <w:pStyle w:val="Tekstpodstawowy"/>
        <w:spacing w:line="360" w:lineRule="auto"/>
        <w:rPr>
          <w:b/>
          <w:bCs/>
        </w:rPr>
      </w:pPr>
    </w:p>
    <w:p w:rsidR="00575ABA" w:rsidRDefault="00575ABA" w:rsidP="00575ABA">
      <w:pPr>
        <w:pStyle w:val="Tekstpodstawowy"/>
        <w:spacing w:line="360" w:lineRule="auto"/>
        <w:rPr>
          <w:b/>
          <w:bCs/>
        </w:rPr>
      </w:pPr>
    </w:p>
    <w:p w:rsidR="00575ABA" w:rsidRDefault="00575ABA" w:rsidP="00575ABA">
      <w:pPr>
        <w:pStyle w:val="Tekstpodstawowy"/>
        <w:spacing w:line="360" w:lineRule="auto"/>
        <w:rPr>
          <w:b/>
          <w:bCs/>
        </w:rPr>
      </w:pPr>
    </w:p>
    <w:p w:rsidR="00575ABA" w:rsidRDefault="00575ABA" w:rsidP="00575ABA">
      <w:pPr>
        <w:pStyle w:val="Tekstpodstawowy"/>
        <w:spacing w:line="360" w:lineRule="auto"/>
        <w:rPr>
          <w:b/>
          <w:bCs/>
        </w:rPr>
      </w:pPr>
    </w:p>
    <w:p w:rsidR="00575ABA" w:rsidRDefault="00575ABA" w:rsidP="00575ABA">
      <w:pPr>
        <w:pStyle w:val="Tekstpodstawowy"/>
        <w:spacing w:line="360" w:lineRule="auto"/>
        <w:rPr>
          <w:b/>
          <w:bCs/>
        </w:rPr>
      </w:pPr>
    </w:p>
    <w:p w:rsidR="00575ABA" w:rsidRDefault="00575ABA" w:rsidP="00575ABA">
      <w:pPr>
        <w:pStyle w:val="Tekstpodstawowy"/>
        <w:spacing w:line="360" w:lineRule="auto"/>
        <w:rPr>
          <w:b/>
          <w:bCs/>
        </w:rPr>
      </w:pPr>
    </w:p>
    <w:p w:rsidR="00575ABA" w:rsidRDefault="00575ABA" w:rsidP="00575ABA">
      <w:pPr>
        <w:pStyle w:val="Tekstpodstawowy"/>
        <w:spacing w:line="360" w:lineRule="auto"/>
        <w:rPr>
          <w:b/>
          <w:bCs/>
        </w:rPr>
      </w:pPr>
    </w:p>
    <w:p w:rsidR="00575ABA" w:rsidRDefault="00575ABA" w:rsidP="00575ABA">
      <w:pPr>
        <w:pStyle w:val="Tekstpodstawowy"/>
        <w:spacing w:line="360" w:lineRule="auto"/>
        <w:rPr>
          <w:b/>
          <w:bCs/>
        </w:rPr>
      </w:pPr>
    </w:p>
    <w:p w:rsidR="00575ABA" w:rsidRDefault="00575ABA" w:rsidP="00575ABA">
      <w:pPr>
        <w:pStyle w:val="Tekstpodstawowy"/>
        <w:spacing w:line="360" w:lineRule="auto"/>
        <w:rPr>
          <w:b/>
          <w:bCs/>
        </w:rPr>
      </w:pPr>
    </w:p>
    <w:p w:rsidR="00575ABA" w:rsidRDefault="00575ABA" w:rsidP="00575ABA">
      <w:pPr>
        <w:pStyle w:val="Tekstpodstawowy"/>
        <w:spacing w:line="360" w:lineRule="auto"/>
        <w:rPr>
          <w:b/>
          <w:bCs/>
        </w:rPr>
      </w:pPr>
    </w:p>
    <w:p w:rsidR="00575ABA" w:rsidRDefault="00575ABA" w:rsidP="00575ABA">
      <w:pPr>
        <w:pStyle w:val="Tekstpodstawowy"/>
        <w:spacing w:line="360" w:lineRule="auto"/>
        <w:rPr>
          <w:b/>
          <w:bCs/>
        </w:rPr>
      </w:pPr>
    </w:p>
    <w:p w:rsidR="00575ABA" w:rsidRPr="005938BA" w:rsidRDefault="00575ABA" w:rsidP="00575ABA">
      <w:pPr>
        <w:pStyle w:val="Tekstpodstawowy"/>
        <w:spacing w:line="360" w:lineRule="auto"/>
        <w:rPr>
          <w:b/>
          <w:bCs/>
        </w:rPr>
      </w:pPr>
    </w:p>
    <w:p w:rsidR="00575ABA" w:rsidRPr="00F85DEB" w:rsidRDefault="00575ABA" w:rsidP="00575ABA">
      <w:pPr>
        <w:pStyle w:val="Tekstpodstawowy"/>
        <w:spacing w:line="360" w:lineRule="auto"/>
        <w:rPr>
          <w:b/>
          <w:bCs/>
        </w:rPr>
      </w:pPr>
    </w:p>
    <w:p w:rsidR="00575ABA" w:rsidRPr="00F85DEB" w:rsidRDefault="00575ABA" w:rsidP="00575ABA">
      <w:pPr>
        <w:pStyle w:val="Tekstpodstawowy"/>
        <w:spacing w:line="360" w:lineRule="auto"/>
        <w:rPr>
          <w:rFonts w:eastAsia="Arial Unicode MS"/>
          <w:b/>
          <w:color w:val="000000"/>
          <w:u w:val="single"/>
        </w:rPr>
      </w:pPr>
    </w:p>
    <w:p w:rsidR="00B00129" w:rsidRDefault="00B00129" w:rsidP="00575ABA">
      <w:pPr>
        <w:pStyle w:val="Tekstpodstawowy"/>
        <w:tabs>
          <w:tab w:val="left" w:pos="284"/>
        </w:tabs>
        <w:spacing w:line="360" w:lineRule="auto"/>
        <w:rPr>
          <w:bCs/>
          <w:color w:val="000000"/>
        </w:rPr>
      </w:pPr>
    </w:p>
    <w:p w:rsidR="00B00129" w:rsidRDefault="00B00129" w:rsidP="00575ABA">
      <w:pPr>
        <w:pStyle w:val="Tekstpodstawowy"/>
        <w:tabs>
          <w:tab w:val="left" w:pos="284"/>
        </w:tabs>
        <w:spacing w:line="360" w:lineRule="auto"/>
        <w:rPr>
          <w:bCs/>
          <w:color w:val="000000"/>
        </w:rPr>
      </w:pPr>
    </w:p>
    <w:p w:rsidR="00B00129" w:rsidRDefault="00B00129" w:rsidP="00575ABA">
      <w:pPr>
        <w:pStyle w:val="Tekstpodstawowy"/>
        <w:tabs>
          <w:tab w:val="left" w:pos="284"/>
        </w:tabs>
        <w:spacing w:line="360" w:lineRule="auto"/>
        <w:rPr>
          <w:bCs/>
          <w:color w:val="000000"/>
        </w:rPr>
      </w:pPr>
    </w:p>
    <w:p w:rsidR="00B00129" w:rsidRDefault="00B00129" w:rsidP="00575ABA">
      <w:pPr>
        <w:pStyle w:val="Tekstpodstawowy"/>
        <w:tabs>
          <w:tab w:val="left" w:pos="284"/>
        </w:tabs>
        <w:spacing w:line="360" w:lineRule="auto"/>
        <w:rPr>
          <w:bCs/>
          <w:color w:val="000000"/>
        </w:rPr>
      </w:pPr>
    </w:p>
    <w:p w:rsidR="00B00129" w:rsidRDefault="00B00129" w:rsidP="00575ABA">
      <w:pPr>
        <w:pStyle w:val="Tekstpodstawowy"/>
        <w:tabs>
          <w:tab w:val="left" w:pos="284"/>
        </w:tabs>
        <w:spacing w:line="360" w:lineRule="auto"/>
        <w:rPr>
          <w:bCs/>
          <w:color w:val="000000"/>
        </w:rPr>
      </w:pPr>
    </w:p>
    <w:p w:rsidR="00B00129" w:rsidRDefault="00B00129" w:rsidP="00575ABA">
      <w:pPr>
        <w:pStyle w:val="Tekstpodstawowy"/>
        <w:tabs>
          <w:tab w:val="left" w:pos="284"/>
        </w:tabs>
        <w:spacing w:line="360" w:lineRule="auto"/>
        <w:rPr>
          <w:bCs/>
          <w:color w:val="000000"/>
        </w:rPr>
      </w:pPr>
    </w:p>
    <w:p w:rsidR="00B00129" w:rsidRDefault="00B00129" w:rsidP="00575ABA">
      <w:pPr>
        <w:pStyle w:val="Tekstpodstawowy"/>
        <w:tabs>
          <w:tab w:val="left" w:pos="284"/>
        </w:tabs>
        <w:spacing w:line="360" w:lineRule="auto"/>
        <w:rPr>
          <w:bCs/>
          <w:color w:val="000000"/>
        </w:rPr>
      </w:pPr>
    </w:p>
    <w:p w:rsidR="00B00129" w:rsidRDefault="00B00129" w:rsidP="00575ABA">
      <w:pPr>
        <w:pStyle w:val="Tekstpodstawowy"/>
        <w:tabs>
          <w:tab w:val="left" w:pos="284"/>
        </w:tabs>
        <w:spacing w:line="360" w:lineRule="auto"/>
        <w:rPr>
          <w:bCs/>
          <w:color w:val="000000"/>
        </w:rPr>
      </w:pPr>
    </w:p>
    <w:p w:rsidR="00B00129" w:rsidRDefault="00B00129" w:rsidP="00575ABA">
      <w:pPr>
        <w:pStyle w:val="Tekstpodstawowy"/>
        <w:tabs>
          <w:tab w:val="left" w:pos="284"/>
        </w:tabs>
        <w:spacing w:line="360" w:lineRule="auto"/>
        <w:rPr>
          <w:bCs/>
          <w:color w:val="000000"/>
        </w:rPr>
      </w:pPr>
    </w:p>
    <w:p w:rsidR="00B00129" w:rsidRDefault="00B00129" w:rsidP="00575ABA">
      <w:pPr>
        <w:pStyle w:val="Tekstpodstawowy"/>
        <w:tabs>
          <w:tab w:val="left" w:pos="284"/>
        </w:tabs>
        <w:spacing w:line="360" w:lineRule="auto"/>
        <w:rPr>
          <w:bCs/>
          <w:color w:val="000000"/>
        </w:rPr>
      </w:pPr>
    </w:p>
    <w:p w:rsidR="00575ABA" w:rsidRPr="00F85DEB" w:rsidRDefault="00575ABA" w:rsidP="00575ABA">
      <w:pPr>
        <w:pStyle w:val="Tekstpodstawowy"/>
        <w:tabs>
          <w:tab w:val="left" w:pos="284"/>
        </w:tabs>
        <w:spacing w:line="360" w:lineRule="auto"/>
        <w:rPr>
          <w:bCs/>
          <w:color w:val="000000"/>
        </w:rPr>
      </w:pPr>
      <w:r w:rsidRPr="00F85DEB">
        <w:rPr>
          <w:bCs/>
          <w:color w:val="000000"/>
        </w:rPr>
        <w:lastRenderedPageBreak/>
        <w:t xml:space="preserve">Uwaga: jeżeli Wytwórca pochodzi spoza państwa członkowskiego, należy podać również nazwę i adres autoryzowanego przedstawiciela (art. 2 ust. 1 pkt. 20, pkt. 22, pkt. 45, art. 12 Ustawy z dnia 20.05.2010 o wyrobach medycznych ( Dz. U. z 2010 r. nr 107, poz. 679 ze </w:t>
      </w:r>
      <w:proofErr w:type="spellStart"/>
      <w:r w:rsidRPr="00F85DEB">
        <w:rPr>
          <w:bCs/>
          <w:color w:val="000000"/>
        </w:rPr>
        <w:t>zm</w:t>
      </w:r>
      <w:proofErr w:type="spellEnd"/>
      <w:r w:rsidRPr="00F85DEB">
        <w:rPr>
          <w:bCs/>
          <w:color w:val="000000"/>
        </w:rPr>
        <w:t>).</w:t>
      </w:r>
    </w:p>
    <w:p w:rsidR="00575ABA" w:rsidRDefault="00575ABA" w:rsidP="00575ABA">
      <w:pPr>
        <w:pStyle w:val="Tekstpodstawowy"/>
        <w:spacing w:before="60" w:after="60"/>
        <w:rPr>
          <w:rFonts w:eastAsia="Arial Unicode MS"/>
          <w:color w:val="000000"/>
        </w:rPr>
      </w:pPr>
    </w:p>
    <w:p w:rsidR="00575ABA" w:rsidRPr="008E18E2" w:rsidRDefault="00575ABA" w:rsidP="00575ABA">
      <w:pPr>
        <w:pStyle w:val="Tekstpodstawowy"/>
        <w:spacing w:before="60" w:after="60"/>
        <w:rPr>
          <w:rFonts w:eastAsia="Arial Unicode MS"/>
          <w:color w:val="000000"/>
        </w:rPr>
      </w:pPr>
    </w:p>
    <w:p w:rsidR="00575ABA" w:rsidRPr="00F85DEB" w:rsidRDefault="00575ABA" w:rsidP="00575ABA">
      <w:pPr>
        <w:pStyle w:val="Tekstpodstawowy"/>
        <w:spacing w:before="60" w:after="60"/>
        <w:jc w:val="center"/>
        <w:rPr>
          <w:rFonts w:eastAsia="Arial Unicode MS"/>
          <w:color w:val="000000"/>
        </w:rPr>
      </w:pPr>
      <w:r>
        <w:rPr>
          <w:rFonts w:eastAsia="Arial Unicode MS"/>
          <w:color w:val="000000"/>
        </w:rPr>
        <w:t>I</w:t>
      </w:r>
      <w:r w:rsidRPr="00F85DEB">
        <w:rPr>
          <w:rFonts w:eastAsia="Arial Unicode MS"/>
          <w:color w:val="000000"/>
        </w:rPr>
        <w:t xml:space="preserve">. - Kolumny </w:t>
      </w:r>
      <w:r w:rsidR="009D00C6">
        <w:rPr>
          <w:rFonts w:eastAsia="Arial Unicode MS"/>
          <w:color w:val="000000"/>
        </w:rPr>
        <w:t>sufitowa OIT /pooperacyjna/</w:t>
      </w:r>
    </w:p>
    <w:p w:rsidR="00575ABA" w:rsidRPr="00F85DEB" w:rsidRDefault="00575ABA" w:rsidP="00575ABA">
      <w:pPr>
        <w:spacing w:before="60" w:after="60"/>
        <w:rPr>
          <w:color w:val="000000"/>
        </w:rPr>
      </w:pPr>
    </w:p>
    <w:tbl>
      <w:tblPr>
        <w:tblW w:w="10718" w:type="dxa"/>
        <w:jc w:val="center"/>
        <w:tblInd w:w="-1956" w:type="dxa"/>
        <w:tblLayout w:type="fixed"/>
        <w:tblCellMar>
          <w:left w:w="70" w:type="dxa"/>
          <w:right w:w="70" w:type="dxa"/>
        </w:tblCellMar>
        <w:tblLook w:val="0000"/>
      </w:tblPr>
      <w:tblGrid>
        <w:gridCol w:w="399"/>
        <w:gridCol w:w="4961"/>
        <w:gridCol w:w="1418"/>
        <w:gridCol w:w="3940"/>
      </w:tblGrid>
      <w:tr w:rsidR="00575ABA" w:rsidRPr="00F85DEB" w:rsidTr="00575ABA">
        <w:trPr>
          <w:trHeight w:val="626"/>
          <w:jc w:val="center"/>
        </w:trPr>
        <w:tc>
          <w:tcPr>
            <w:tcW w:w="399"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pacing w:before="60" w:after="60"/>
              <w:jc w:val="center"/>
              <w:rPr>
                <w:rFonts w:eastAsia="Arial Unicode MS"/>
                <w:b/>
                <w:smallCaps/>
                <w:color w:val="000000"/>
              </w:rPr>
            </w:pPr>
            <w:r>
              <w:rPr>
                <w:rFonts w:eastAsia="Arial Unicode MS"/>
                <w:b/>
                <w:smallCaps/>
                <w:color w:val="000000"/>
              </w:rPr>
              <w:t>I</w:t>
            </w:r>
          </w:p>
        </w:tc>
        <w:tc>
          <w:tcPr>
            <w:tcW w:w="10319" w:type="dxa"/>
            <w:gridSpan w:val="3"/>
            <w:tcBorders>
              <w:top w:val="single" w:sz="4" w:space="0" w:color="auto"/>
              <w:left w:val="single" w:sz="4" w:space="0" w:color="auto"/>
              <w:bottom w:val="single" w:sz="4" w:space="0" w:color="auto"/>
              <w:right w:val="single" w:sz="4" w:space="0" w:color="auto"/>
            </w:tcBorders>
          </w:tcPr>
          <w:p w:rsidR="00575ABA" w:rsidRPr="00F85DEB" w:rsidRDefault="00575ABA" w:rsidP="009D00C6">
            <w:pPr>
              <w:spacing w:before="60" w:after="60"/>
              <w:jc w:val="center"/>
              <w:rPr>
                <w:rFonts w:eastAsia="Arial Unicode MS"/>
                <w:b/>
                <w:smallCaps/>
                <w:color w:val="000000"/>
              </w:rPr>
            </w:pPr>
            <w:r w:rsidRPr="00F85DEB">
              <w:rPr>
                <w:rFonts w:eastAsia="Arial Unicode MS"/>
                <w:b/>
                <w:smallCaps/>
                <w:color w:val="000000"/>
              </w:rPr>
              <w:t xml:space="preserve">Kolumna </w:t>
            </w:r>
            <w:r w:rsidR="009D00C6">
              <w:rPr>
                <w:rFonts w:eastAsia="Arial Unicode MS"/>
                <w:b/>
                <w:smallCaps/>
                <w:color w:val="000000"/>
              </w:rPr>
              <w:t xml:space="preserve">sufitowa OIT /pooperacyjna/ </w:t>
            </w:r>
            <w:r>
              <w:rPr>
                <w:rFonts w:eastAsia="Arial Unicode MS"/>
                <w:b/>
                <w:smallCaps/>
                <w:color w:val="000000"/>
              </w:rPr>
              <w:t xml:space="preserve"> – 4</w:t>
            </w:r>
            <w:r w:rsidRPr="00F85DEB">
              <w:rPr>
                <w:rFonts w:eastAsia="Arial Unicode MS"/>
                <w:b/>
                <w:smallCaps/>
                <w:color w:val="000000"/>
              </w:rPr>
              <w:t xml:space="preserve"> szt. </w:t>
            </w:r>
          </w:p>
        </w:tc>
      </w:tr>
      <w:tr w:rsidR="00575ABA" w:rsidRPr="00F85DEB" w:rsidTr="00575ABA">
        <w:trPr>
          <w:trHeight w:val="626"/>
          <w:jc w:val="center"/>
        </w:trPr>
        <w:tc>
          <w:tcPr>
            <w:tcW w:w="10718" w:type="dxa"/>
            <w:gridSpan w:val="4"/>
            <w:tcBorders>
              <w:left w:val="single" w:sz="4" w:space="0" w:color="000000"/>
              <w:bottom w:val="single" w:sz="4" w:space="0" w:color="auto"/>
              <w:right w:val="single" w:sz="4" w:space="0" w:color="000000"/>
            </w:tcBorders>
            <w:vAlign w:val="center"/>
          </w:tcPr>
          <w:p w:rsidR="00575ABA" w:rsidRPr="0030633F" w:rsidRDefault="00575ABA" w:rsidP="00575ABA">
            <w:pPr>
              <w:pStyle w:val="Nagwek3"/>
              <w:tabs>
                <w:tab w:val="left" w:pos="0"/>
              </w:tabs>
              <w:spacing w:before="60" w:after="60"/>
              <w:jc w:val="both"/>
              <w:rPr>
                <w:rFonts w:eastAsia="Arial Unicode MS"/>
                <w:color w:val="000000"/>
              </w:rPr>
            </w:pPr>
          </w:p>
          <w:p w:rsidR="00575ABA" w:rsidRPr="0030633F" w:rsidRDefault="00575ABA" w:rsidP="00575ABA">
            <w:pPr>
              <w:pStyle w:val="Nagwek3"/>
              <w:tabs>
                <w:tab w:val="left" w:pos="0"/>
              </w:tabs>
              <w:spacing w:before="60" w:after="60"/>
              <w:jc w:val="both"/>
              <w:rPr>
                <w:rFonts w:eastAsia="Arial Unicode MS"/>
                <w:color w:val="000000"/>
              </w:rPr>
            </w:pPr>
            <w:r w:rsidRPr="0030633F">
              <w:rPr>
                <w:rFonts w:eastAsia="Arial Unicode MS"/>
                <w:color w:val="000000"/>
              </w:rPr>
              <w:t xml:space="preserve">Typ: ________________   Model:  ____________________________ Rok produkcji: </w:t>
            </w:r>
          </w:p>
          <w:p w:rsidR="00575ABA" w:rsidRPr="0030633F" w:rsidRDefault="00575ABA" w:rsidP="00575ABA">
            <w:pPr>
              <w:pStyle w:val="Nagwek3"/>
              <w:tabs>
                <w:tab w:val="left" w:pos="0"/>
              </w:tabs>
              <w:spacing w:before="60" w:after="60"/>
              <w:jc w:val="both"/>
              <w:rPr>
                <w:rFonts w:eastAsia="Arial Unicode MS"/>
                <w:color w:val="000000"/>
              </w:rPr>
            </w:pPr>
          </w:p>
          <w:p w:rsidR="00575ABA" w:rsidRPr="0030633F" w:rsidRDefault="00575ABA" w:rsidP="00575ABA">
            <w:pPr>
              <w:pStyle w:val="Nagwek3"/>
              <w:tabs>
                <w:tab w:val="left" w:pos="0"/>
              </w:tabs>
              <w:spacing w:before="60" w:after="60"/>
              <w:jc w:val="both"/>
              <w:rPr>
                <w:rFonts w:eastAsia="Arial Unicode MS"/>
                <w:color w:val="000000"/>
              </w:rPr>
            </w:pPr>
            <w:r w:rsidRPr="0030633F">
              <w:rPr>
                <w:rFonts w:eastAsia="Arial Unicode MS"/>
                <w:color w:val="000000"/>
              </w:rPr>
              <w:t>Wytwórca: _____________________________ Kraj Wytwórcy: ______________________</w:t>
            </w:r>
          </w:p>
          <w:p w:rsidR="00575ABA" w:rsidRPr="00F85DEB" w:rsidRDefault="00575ABA" w:rsidP="00575ABA">
            <w:pPr>
              <w:rPr>
                <w:rFonts w:eastAsia="Arial Unicode MS"/>
              </w:rPr>
            </w:pPr>
          </w:p>
          <w:p w:rsidR="00575ABA" w:rsidRPr="00F85DEB" w:rsidRDefault="00575ABA" w:rsidP="00575ABA">
            <w:pPr>
              <w:rPr>
                <w:rFonts w:eastAsia="Arial Unicode MS"/>
                <w:b/>
              </w:rPr>
            </w:pPr>
            <w:r w:rsidRPr="00F85DEB">
              <w:rPr>
                <w:rFonts w:eastAsia="Arial Unicode MS"/>
                <w:b/>
              </w:rPr>
              <w:t>Autoryzowany przedstawiciel: _______________________________________________________</w:t>
            </w:r>
          </w:p>
          <w:p w:rsidR="00575ABA" w:rsidRPr="00F85DEB" w:rsidRDefault="00575ABA" w:rsidP="00575ABA">
            <w:pPr>
              <w:rPr>
                <w:rFonts w:eastAsia="Arial Unicode MS"/>
                <w:b/>
              </w:rPr>
            </w:pPr>
          </w:p>
          <w:p w:rsidR="00575ABA" w:rsidRPr="00F85DEB" w:rsidRDefault="00575ABA" w:rsidP="00575ABA">
            <w:pPr>
              <w:rPr>
                <w:rFonts w:eastAsia="Arial Unicode MS"/>
              </w:rPr>
            </w:pPr>
          </w:p>
          <w:p w:rsidR="00575ABA" w:rsidRPr="0030633F" w:rsidRDefault="00575ABA" w:rsidP="00575ABA">
            <w:pPr>
              <w:pStyle w:val="Tekstpodstawowy"/>
              <w:spacing w:line="360" w:lineRule="auto"/>
              <w:rPr>
                <w:rFonts w:eastAsia="Arial Unicode MS"/>
                <w:b/>
                <w:u w:val="single"/>
              </w:rPr>
            </w:pPr>
            <w:r w:rsidRPr="0030633F">
              <w:rPr>
                <w:rFonts w:eastAsia="Arial Unicode MS"/>
                <w:b/>
                <w:u w:val="single"/>
              </w:rPr>
              <w:t>Wykaz użytkowników urządzeń:</w:t>
            </w:r>
          </w:p>
          <w:p w:rsidR="00575ABA" w:rsidRDefault="00575ABA" w:rsidP="00575ABA">
            <w:pPr>
              <w:autoSpaceDE w:val="0"/>
              <w:autoSpaceDN w:val="0"/>
              <w:adjustRightInd w:val="0"/>
            </w:pPr>
            <w:r w:rsidRPr="00F85DEB">
              <w:t>1/72 - sala POOP 4-łóżkowa</w:t>
            </w:r>
          </w:p>
          <w:p w:rsidR="00575ABA" w:rsidRPr="00BF5259" w:rsidRDefault="00575ABA" w:rsidP="00575ABA">
            <w:pPr>
              <w:autoSpaceDE w:val="0"/>
              <w:autoSpaceDN w:val="0"/>
              <w:adjustRightInd w:val="0"/>
            </w:pPr>
          </w:p>
        </w:tc>
      </w:tr>
      <w:tr w:rsidR="00575ABA" w:rsidRPr="00F85DEB" w:rsidTr="00575ABA">
        <w:trPr>
          <w:trHeight w:val="332"/>
          <w:jc w:val="center"/>
        </w:trPr>
        <w:tc>
          <w:tcPr>
            <w:tcW w:w="399"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before="60" w:after="60"/>
              <w:jc w:val="center"/>
              <w:rPr>
                <w:rFonts w:eastAsia="Arial Unicode MS"/>
                <w:b/>
                <w:bCs/>
                <w:color w:val="000000"/>
              </w:rPr>
            </w:pPr>
            <w:r w:rsidRPr="00F85DEB">
              <w:rPr>
                <w:rFonts w:eastAsia="Arial Unicode MS"/>
                <w:b/>
                <w:bCs/>
                <w:color w:val="000000"/>
              </w:rPr>
              <w:t>Lp.</w:t>
            </w: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before="60" w:after="60"/>
              <w:jc w:val="center"/>
              <w:rPr>
                <w:rFonts w:eastAsia="Arial Unicode MS"/>
                <w:b/>
                <w:bCs/>
                <w:color w:val="000000"/>
              </w:rPr>
            </w:pPr>
            <w:r w:rsidRPr="00F85DEB">
              <w:rPr>
                <w:rFonts w:eastAsia="Arial Unicode MS"/>
                <w:b/>
                <w:bCs/>
                <w:color w:val="000000"/>
              </w:rPr>
              <w:t>Opis wymaganego parametru:</w:t>
            </w:r>
          </w:p>
        </w:tc>
        <w:tc>
          <w:tcPr>
            <w:tcW w:w="1418"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snapToGrid w:val="0"/>
              <w:spacing w:before="60" w:after="60"/>
              <w:jc w:val="center"/>
              <w:rPr>
                <w:rFonts w:eastAsia="Arial Unicode MS"/>
                <w:b/>
                <w:bCs/>
                <w:color w:val="000000"/>
              </w:rPr>
            </w:pP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snapToGrid w:val="0"/>
              <w:spacing w:before="60" w:after="60"/>
              <w:jc w:val="center"/>
              <w:rPr>
                <w:rFonts w:eastAsia="Arial Unicode MS"/>
                <w:b/>
                <w:bCs/>
                <w:color w:val="000000"/>
              </w:rPr>
            </w:pPr>
          </w:p>
        </w:tc>
      </w:tr>
      <w:tr w:rsidR="00575ABA" w:rsidRPr="00F85DEB" w:rsidTr="00575ABA">
        <w:trPr>
          <w:trHeight w:val="332"/>
          <w:jc w:val="center"/>
        </w:trPr>
        <w:tc>
          <w:tcPr>
            <w:tcW w:w="399"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7"/>
              </w:numPr>
              <w:snapToGrid w:val="0"/>
              <w:spacing w:before="60" w:after="60" w:line="240" w:lineRule="auto"/>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color w:val="000000"/>
                <w:sz w:val="20"/>
                <w:szCs w:val="20"/>
              </w:rPr>
            </w:pPr>
            <w:r w:rsidRPr="00B00129">
              <w:rPr>
                <w:color w:val="000000"/>
                <w:sz w:val="20"/>
                <w:szCs w:val="20"/>
              </w:rPr>
              <w:t xml:space="preserve">Sufitowa jednostka typu OIT ze wspólną stroną monitoringu i infuzji – urządzenie zakwalifikowane do wyrobów medycznych klasy </w:t>
            </w:r>
            <w:proofErr w:type="spellStart"/>
            <w:r w:rsidRPr="00B00129">
              <w:rPr>
                <w:color w:val="000000"/>
                <w:sz w:val="20"/>
                <w:szCs w:val="20"/>
              </w:rPr>
              <w:t>IIb</w:t>
            </w:r>
            <w:proofErr w:type="spellEnd"/>
            <w:r w:rsidRPr="00B00129">
              <w:rPr>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399"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7"/>
              </w:numPr>
              <w:snapToGrid w:val="0"/>
              <w:spacing w:before="60" w:after="60" w:line="240" w:lineRule="auto"/>
              <w:ind w:left="113"/>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color w:val="000000"/>
                <w:sz w:val="20"/>
                <w:szCs w:val="20"/>
              </w:rPr>
            </w:pPr>
            <w:r w:rsidRPr="00B00129">
              <w:rPr>
                <w:color w:val="000000"/>
                <w:sz w:val="20"/>
                <w:szCs w:val="20"/>
              </w:rPr>
              <w:t>Urządzenie powinno być łatwe w utrzymaniu czystości – gładkie powierzchnie bez wystających elementów obudowy, widocznych śrub, ostrych krawędzi i kantów.</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399"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7"/>
              </w:numPr>
              <w:snapToGrid w:val="0"/>
              <w:spacing w:before="60" w:after="60" w:line="240" w:lineRule="auto"/>
              <w:ind w:left="113"/>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color w:val="000000"/>
                <w:sz w:val="20"/>
                <w:szCs w:val="20"/>
              </w:rPr>
            </w:pPr>
            <w:r w:rsidRPr="00B00129">
              <w:rPr>
                <w:color w:val="000000"/>
                <w:sz w:val="20"/>
                <w:szCs w:val="20"/>
              </w:rPr>
              <w:t>Zestaw przyłączy elektryczno-gazowych na płycie stropowej mocowanych na sztywny lut do systemu szybkozłączy. Obudowa stropowa dopasowana do rusztu sufitu podwieszonego.</w:t>
            </w:r>
          </w:p>
          <w:p w:rsidR="00575ABA" w:rsidRPr="00B00129" w:rsidRDefault="00575ABA" w:rsidP="00575ABA">
            <w:pPr>
              <w:pStyle w:val="Bezodstpw"/>
              <w:spacing w:before="60" w:after="60"/>
              <w:rPr>
                <w:color w:val="000000"/>
                <w:sz w:val="20"/>
                <w:szCs w:val="20"/>
              </w:rPr>
            </w:pPr>
            <w:r w:rsidRPr="00B00129">
              <w:rPr>
                <w:sz w:val="20"/>
                <w:szCs w:val="20"/>
              </w:rPr>
              <w:lastRenderedPageBreak/>
              <w:t>Interfejsowa płyta sufitowa wyposażona w elektryczną i gazową listwę zasilającą. Listwy winny posiadać niezbędne kostki, zawory, serwisowe gwarantujące odcięcie zasilania gazowego kolumny w przypadku ewentualnej usterki lub celach serwisowych.</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lastRenderedPageBreak/>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399"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7"/>
              </w:numPr>
              <w:snapToGrid w:val="0"/>
              <w:spacing w:before="60" w:after="60" w:line="240" w:lineRule="auto"/>
              <w:ind w:left="113"/>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color w:val="000000"/>
                <w:sz w:val="20"/>
                <w:szCs w:val="20"/>
              </w:rPr>
            </w:pPr>
            <w:r w:rsidRPr="00B00129">
              <w:rPr>
                <w:color w:val="000000"/>
                <w:sz w:val="20"/>
                <w:szCs w:val="20"/>
              </w:rPr>
              <w:t xml:space="preserve">Zawieszenie kolumny: płyta stropowa wraz z płytą połączeń gazowo-elektrycznych i kwadratową, stropową maskownicą. Przyłącza gazów medycznych na </w:t>
            </w:r>
            <w:proofErr w:type="spellStart"/>
            <w:r w:rsidRPr="00B00129">
              <w:rPr>
                <w:color w:val="000000"/>
                <w:sz w:val="20"/>
                <w:szCs w:val="20"/>
              </w:rPr>
              <w:t>szybkozłączkach</w:t>
            </w:r>
            <w:proofErr w:type="spellEnd"/>
            <w:r w:rsidRPr="00B00129">
              <w:rPr>
                <w:color w:val="000000"/>
                <w:sz w:val="20"/>
                <w:szCs w:val="20"/>
              </w:rPr>
              <w:t xml:space="preserve"> lutowanych do przewodów instalacji szpitalnej.</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399"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7"/>
              </w:numPr>
              <w:snapToGrid w:val="0"/>
              <w:spacing w:before="60" w:after="60" w:line="240" w:lineRule="auto"/>
              <w:ind w:left="113"/>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color w:val="000000"/>
                <w:sz w:val="20"/>
                <w:szCs w:val="20"/>
              </w:rPr>
            </w:pPr>
            <w:r w:rsidRPr="00B00129">
              <w:rPr>
                <w:color w:val="000000"/>
                <w:sz w:val="20"/>
                <w:szCs w:val="20"/>
              </w:rPr>
              <w:t xml:space="preserve">Kolumna dwuramienna o długości ramion: </w:t>
            </w:r>
          </w:p>
          <w:p w:rsidR="00575ABA" w:rsidRPr="00B00129" w:rsidRDefault="00575ABA" w:rsidP="00575ABA">
            <w:pPr>
              <w:pStyle w:val="Bezodstpw"/>
              <w:spacing w:before="60" w:after="60"/>
              <w:rPr>
                <w:color w:val="000000"/>
                <w:sz w:val="20"/>
                <w:szCs w:val="20"/>
              </w:rPr>
            </w:pPr>
            <w:r w:rsidRPr="00B00129">
              <w:rPr>
                <w:color w:val="000000"/>
                <w:sz w:val="20"/>
                <w:szCs w:val="20"/>
              </w:rPr>
              <w:t>pierwsze ramie  -  600 mm ±5%</w:t>
            </w:r>
          </w:p>
          <w:p w:rsidR="00575ABA" w:rsidRPr="00B00129" w:rsidRDefault="00575ABA" w:rsidP="00575ABA">
            <w:pPr>
              <w:pStyle w:val="Bezodstpw"/>
              <w:spacing w:before="60" w:after="60"/>
              <w:rPr>
                <w:color w:val="000000"/>
                <w:sz w:val="20"/>
                <w:szCs w:val="20"/>
              </w:rPr>
            </w:pPr>
            <w:r w:rsidRPr="00B00129">
              <w:rPr>
                <w:color w:val="000000"/>
                <w:sz w:val="20"/>
                <w:szCs w:val="20"/>
              </w:rPr>
              <w:t>drugie ramie  - 800 mm ±5%</w:t>
            </w:r>
          </w:p>
          <w:p w:rsidR="00575ABA" w:rsidRPr="00B00129" w:rsidRDefault="00575ABA" w:rsidP="00575ABA">
            <w:pPr>
              <w:pStyle w:val="Bezodstpw"/>
              <w:spacing w:before="60" w:after="60"/>
              <w:rPr>
                <w:color w:val="000000"/>
                <w:sz w:val="20"/>
                <w:szCs w:val="20"/>
                <w:vertAlign w:val="superscript"/>
              </w:rPr>
            </w:pPr>
            <w:r w:rsidRPr="00B00129">
              <w:rPr>
                <w:color w:val="000000"/>
                <w:spacing w:val="-4"/>
                <w:sz w:val="20"/>
                <w:szCs w:val="20"/>
              </w:rPr>
              <w:t>Kąt obrotu każdego przegubu i głowicy min.  330°. Możliwość ograniczania kąta obrotu ramion co 12°</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399"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7"/>
              </w:numPr>
              <w:snapToGrid w:val="0"/>
              <w:spacing w:before="60" w:after="60" w:line="240" w:lineRule="auto"/>
              <w:ind w:left="113"/>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color w:val="000000"/>
                <w:sz w:val="20"/>
                <w:szCs w:val="20"/>
              </w:rPr>
            </w:pPr>
            <w:r w:rsidRPr="00B00129">
              <w:rPr>
                <w:color w:val="000000"/>
                <w:sz w:val="20"/>
                <w:szCs w:val="20"/>
              </w:rPr>
              <w:t>Obciążenie kolumny dodatkowym zamocowanym do konsoli, ustawionym na półce wraz z systemem ramion infuzyjnych: min. 120 kg.</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399" w:type="dxa"/>
            <w:tcBorders>
              <w:top w:val="single" w:sz="4" w:space="0" w:color="auto"/>
              <w:left w:val="single" w:sz="4" w:space="0" w:color="000000"/>
              <w:bottom w:val="single" w:sz="4" w:space="0" w:color="auto"/>
              <w:right w:val="single" w:sz="4" w:space="0" w:color="auto"/>
            </w:tcBorders>
            <w:vAlign w:val="center"/>
          </w:tcPr>
          <w:p w:rsidR="00575ABA" w:rsidRPr="00F85DEB" w:rsidRDefault="00575ABA" w:rsidP="00B8553F">
            <w:pPr>
              <w:numPr>
                <w:ilvl w:val="0"/>
                <w:numId w:val="87"/>
              </w:numPr>
              <w:snapToGrid w:val="0"/>
              <w:spacing w:before="60" w:after="60" w:line="240" w:lineRule="auto"/>
              <w:ind w:left="113"/>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color w:val="000000"/>
                <w:sz w:val="20"/>
                <w:szCs w:val="20"/>
              </w:rPr>
            </w:pPr>
            <w:r w:rsidRPr="00B00129">
              <w:rPr>
                <w:color w:val="000000"/>
                <w:spacing w:val="-4"/>
                <w:sz w:val="20"/>
                <w:szCs w:val="20"/>
              </w:rPr>
              <w:t>Wszystkie trzy przeguby ramion wyposażone w hamulce mechaniczne cierne oraz hamulce mechaniczne sterowane pneumatycznie  Konstrukcja hamulców musi zapewniać stabilne zatrzymanie kolumny w przypadku braku sprężonego powietrza musi jednak umożliwiać też poruszenie kolumną w takiej sytuacji przy użyciu zwiększonej siły manewrowania (opór hamulców musi mieć możliwość regulacji serwisowej).</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pacing w:val="-4"/>
                <w:sz w:val="20"/>
                <w:szCs w:val="20"/>
              </w:rPr>
            </w:pPr>
          </w:p>
        </w:tc>
      </w:tr>
      <w:tr w:rsidR="00575ABA" w:rsidRPr="00F85DEB" w:rsidTr="00575ABA">
        <w:trPr>
          <w:trHeight w:val="332"/>
          <w:jc w:val="center"/>
        </w:trPr>
        <w:tc>
          <w:tcPr>
            <w:tcW w:w="399"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7"/>
              </w:numPr>
              <w:snapToGrid w:val="0"/>
              <w:spacing w:before="60" w:after="60" w:line="240" w:lineRule="auto"/>
              <w:ind w:left="113"/>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color w:val="000000"/>
                <w:sz w:val="20"/>
                <w:szCs w:val="20"/>
              </w:rPr>
            </w:pPr>
            <w:r w:rsidRPr="00B00129">
              <w:rPr>
                <w:color w:val="000000"/>
                <w:sz w:val="20"/>
                <w:szCs w:val="20"/>
              </w:rPr>
              <w:t>Sterowanie hamulcami pneumatycznymi musi odbywać się za pomocą manipulatora trwale połączonego z konsolą. Manipulator w formie dwuręcznego uchwytu, na frontowej krawędzi konsoli, zawierającego w sobie wyraźnie oznaczone przyciski sterownicze przegubów.</w:t>
            </w:r>
          </w:p>
          <w:p w:rsidR="00575ABA" w:rsidRPr="00B00129" w:rsidRDefault="00575ABA" w:rsidP="00575ABA">
            <w:pPr>
              <w:spacing w:line="100" w:lineRule="atLeast"/>
              <w:rPr>
                <w:rFonts w:ascii="Times New Roman" w:hAnsi="Times New Roman"/>
                <w:sz w:val="20"/>
                <w:szCs w:val="20"/>
              </w:rPr>
            </w:pPr>
            <w:r w:rsidRPr="00B00129">
              <w:rPr>
                <w:rFonts w:ascii="Times New Roman" w:hAnsi="Times New Roman"/>
                <w:sz w:val="20"/>
                <w:szCs w:val="20"/>
              </w:rPr>
              <w:t>Ramiona wysięgnika i przyciski zwalniające hamulce oznaczone kolorami w sposób ułatwiający obsługę kolumny: przycisk i obsługiwane przez ten przycisk ramię oznaczone takim samym kolorem (innym niż drugi przycisk i drugie ramię).</w:t>
            </w:r>
          </w:p>
          <w:p w:rsidR="00575ABA" w:rsidRPr="00B00129" w:rsidRDefault="00575ABA" w:rsidP="00575ABA">
            <w:pPr>
              <w:spacing w:line="100" w:lineRule="atLeast"/>
              <w:rPr>
                <w:rFonts w:ascii="Times New Roman" w:hAnsi="Times New Roman"/>
                <w:color w:val="000000"/>
                <w:sz w:val="20"/>
                <w:szCs w:val="20"/>
              </w:rPr>
            </w:pPr>
            <w:r w:rsidRPr="00B00129">
              <w:rPr>
                <w:rFonts w:ascii="Times New Roman" w:hAnsi="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399"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7"/>
              </w:numPr>
              <w:snapToGrid w:val="0"/>
              <w:spacing w:before="60" w:after="60" w:line="240" w:lineRule="auto"/>
              <w:ind w:left="113"/>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color w:val="000000"/>
                <w:sz w:val="20"/>
                <w:szCs w:val="20"/>
              </w:rPr>
            </w:pPr>
            <w:r w:rsidRPr="00B00129">
              <w:rPr>
                <w:color w:val="000000"/>
                <w:sz w:val="20"/>
                <w:szCs w:val="20"/>
              </w:rPr>
              <w:t xml:space="preserve">Punkty poboru gazów </w:t>
            </w:r>
            <w:r w:rsidRPr="00B00129">
              <w:rPr>
                <w:sz w:val="20"/>
                <w:szCs w:val="20"/>
              </w:rPr>
              <w:t>medycznych w standardzie AGA w okrągłych modułach:</w:t>
            </w:r>
          </w:p>
          <w:p w:rsidR="00575ABA" w:rsidRPr="00B00129" w:rsidRDefault="00575ABA" w:rsidP="00575ABA">
            <w:pPr>
              <w:pStyle w:val="Bezodstpw"/>
              <w:spacing w:before="60" w:after="60"/>
              <w:rPr>
                <w:color w:val="000000"/>
                <w:sz w:val="20"/>
                <w:szCs w:val="20"/>
              </w:rPr>
            </w:pPr>
            <w:r w:rsidRPr="00B00129">
              <w:rPr>
                <w:color w:val="000000"/>
                <w:sz w:val="20"/>
                <w:szCs w:val="20"/>
              </w:rPr>
              <w:t>2xO2 - tlen</w:t>
            </w:r>
          </w:p>
          <w:p w:rsidR="00575ABA" w:rsidRPr="00B00129" w:rsidRDefault="00344356" w:rsidP="00575ABA">
            <w:pPr>
              <w:pStyle w:val="Bezodstpw"/>
              <w:spacing w:before="60" w:after="60"/>
              <w:rPr>
                <w:color w:val="000000"/>
                <w:sz w:val="20"/>
                <w:szCs w:val="20"/>
              </w:rPr>
            </w:pPr>
            <w:r>
              <w:rPr>
                <w:color w:val="000000"/>
                <w:sz w:val="20"/>
                <w:szCs w:val="20"/>
              </w:rPr>
              <w:t>4</w:t>
            </w:r>
            <w:r w:rsidR="00575ABA" w:rsidRPr="00B00129">
              <w:rPr>
                <w:color w:val="000000"/>
                <w:sz w:val="20"/>
                <w:szCs w:val="20"/>
              </w:rPr>
              <w:t xml:space="preserve"> x AIR - sprężone powietrze</w:t>
            </w:r>
          </w:p>
          <w:p w:rsidR="00575ABA" w:rsidRPr="00B00129" w:rsidRDefault="00575ABA" w:rsidP="00575ABA">
            <w:pPr>
              <w:pStyle w:val="Bezodstpw"/>
              <w:spacing w:before="60" w:after="60"/>
              <w:rPr>
                <w:color w:val="000000"/>
                <w:sz w:val="20"/>
                <w:szCs w:val="20"/>
              </w:rPr>
            </w:pPr>
            <w:r w:rsidRPr="00B00129">
              <w:rPr>
                <w:color w:val="000000"/>
                <w:sz w:val="20"/>
                <w:szCs w:val="20"/>
              </w:rPr>
              <w:t>2 x VAC – próżnia</w:t>
            </w:r>
          </w:p>
          <w:p w:rsidR="00575ABA" w:rsidRPr="00B00129" w:rsidRDefault="00575ABA" w:rsidP="00575ABA">
            <w:pPr>
              <w:pStyle w:val="Bezodstpw"/>
              <w:spacing w:before="60" w:after="60"/>
              <w:rPr>
                <w:color w:val="000000"/>
                <w:sz w:val="20"/>
                <w:szCs w:val="20"/>
              </w:rPr>
            </w:pPr>
            <w:r w:rsidRPr="00B00129">
              <w:rPr>
                <w:sz w:val="20"/>
                <w:szCs w:val="20"/>
              </w:rPr>
              <w:t>Wszystkie punkty poboru gazów medycznych oznaczone znakiem CE, trwale opisane i oznaczone kolorami kodującymi typ gazu zgodnie z normą PN-ISO 32.</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399"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7"/>
              </w:numPr>
              <w:snapToGrid w:val="0"/>
              <w:spacing w:before="60" w:after="60" w:line="240" w:lineRule="auto"/>
              <w:ind w:left="113"/>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color w:val="000000"/>
                <w:sz w:val="20"/>
                <w:szCs w:val="20"/>
              </w:rPr>
            </w:pPr>
            <w:r w:rsidRPr="00B00129">
              <w:rPr>
                <w:color w:val="000000"/>
                <w:sz w:val="20"/>
                <w:szCs w:val="20"/>
              </w:rPr>
              <w:t>Wyposażenie konsoli w gniazda elektryczne.</w:t>
            </w:r>
          </w:p>
          <w:p w:rsidR="00575ABA" w:rsidRPr="00B00129" w:rsidRDefault="00575ABA" w:rsidP="00575ABA">
            <w:pPr>
              <w:spacing w:line="100" w:lineRule="atLeast"/>
              <w:rPr>
                <w:rFonts w:ascii="Times New Roman" w:hAnsi="Times New Roman"/>
                <w:sz w:val="20"/>
                <w:szCs w:val="20"/>
              </w:rPr>
            </w:pPr>
            <w:r w:rsidRPr="00B00129">
              <w:rPr>
                <w:rFonts w:ascii="Times New Roman" w:hAnsi="Times New Roman"/>
                <w:sz w:val="20"/>
                <w:szCs w:val="20"/>
              </w:rPr>
              <w:t xml:space="preserve">Gniazda elektryczne 230V montowane w ramkach osprzętowych wielokrotnych. Gniazda z bolcem „0” ochronnym w najwyższym położeniu zgodne z PN-IEC </w:t>
            </w:r>
            <w:r w:rsidRPr="00B00129">
              <w:rPr>
                <w:rFonts w:ascii="Times New Roman" w:hAnsi="Times New Roman"/>
                <w:sz w:val="20"/>
                <w:szCs w:val="20"/>
              </w:rPr>
              <w:lastRenderedPageBreak/>
              <w:t xml:space="preserve">60884-1:2006 oraz PN-EN-93201:1997. </w:t>
            </w:r>
          </w:p>
          <w:p w:rsidR="00575ABA" w:rsidRPr="00B00129" w:rsidRDefault="00575ABA" w:rsidP="00575ABA">
            <w:pPr>
              <w:spacing w:line="100" w:lineRule="atLeast"/>
              <w:rPr>
                <w:rFonts w:ascii="Times New Roman" w:hAnsi="Times New Roman"/>
                <w:sz w:val="20"/>
                <w:szCs w:val="20"/>
              </w:rPr>
            </w:pPr>
            <w:r w:rsidRPr="00B00129">
              <w:rPr>
                <w:rFonts w:ascii="Times New Roman" w:hAnsi="Times New Roman"/>
                <w:sz w:val="20"/>
                <w:szCs w:val="20"/>
              </w:rPr>
              <w:t>Gniazda z klapką ochronną oraz diodą LED sygnalizującą obecność napięcia na każdym obwodzie elektrycznym.</w:t>
            </w:r>
          </w:p>
          <w:p w:rsidR="00575ABA" w:rsidRPr="00B00129" w:rsidRDefault="00575ABA" w:rsidP="00575ABA">
            <w:pPr>
              <w:pStyle w:val="Bezodstpw"/>
              <w:spacing w:before="60" w:after="60"/>
              <w:rPr>
                <w:color w:val="000000"/>
                <w:sz w:val="20"/>
                <w:szCs w:val="20"/>
              </w:rPr>
            </w:pPr>
            <w:r w:rsidRPr="00B00129">
              <w:rPr>
                <w:sz w:val="20"/>
                <w:szCs w:val="20"/>
              </w:rPr>
              <w:t>Nie dopuszcza się gniazd „zlicowanych”, które utrudniają i uniemożliwiają utrzymanie odpowiedniego poziomu</w:t>
            </w:r>
          </w:p>
          <w:p w:rsidR="00575ABA" w:rsidRPr="00B00129" w:rsidRDefault="00575ABA" w:rsidP="00575ABA">
            <w:pPr>
              <w:pStyle w:val="Bezodstpw"/>
              <w:spacing w:before="60" w:after="60"/>
              <w:rPr>
                <w:color w:val="000000"/>
                <w:sz w:val="20"/>
                <w:szCs w:val="20"/>
              </w:rPr>
            </w:pPr>
            <w:r w:rsidRPr="00B00129">
              <w:rPr>
                <w:color w:val="000000"/>
                <w:sz w:val="20"/>
                <w:szCs w:val="20"/>
              </w:rPr>
              <w:t xml:space="preserve">16 x gniazdo elektryczne  </w:t>
            </w:r>
            <w:r w:rsidRPr="00B00129">
              <w:rPr>
                <w:sz w:val="20"/>
                <w:szCs w:val="20"/>
              </w:rPr>
              <w:t>z bolcem, z klapką</w:t>
            </w:r>
          </w:p>
          <w:p w:rsidR="00575ABA" w:rsidRPr="00B00129" w:rsidRDefault="00575ABA" w:rsidP="00575ABA">
            <w:pPr>
              <w:pStyle w:val="Bezodstpw"/>
              <w:spacing w:before="60" w:after="60"/>
              <w:rPr>
                <w:color w:val="000000"/>
                <w:sz w:val="20"/>
                <w:szCs w:val="20"/>
              </w:rPr>
            </w:pPr>
            <w:r w:rsidRPr="00B00129">
              <w:rPr>
                <w:color w:val="000000"/>
                <w:sz w:val="20"/>
                <w:szCs w:val="20"/>
              </w:rPr>
              <w:t>8 x bolec wyrównania potencjałów</w:t>
            </w:r>
          </w:p>
          <w:p w:rsidR="00575ABA" w:rsidRPr="00B00129" w:rsidRDefault="00575ABA" w:rsidP="00575ABA">
            <w:pPr>
              <w:pStyle w:val="Bezodstpw"/>
              <w:spacing w:before="60" w:after="60"/>
              <w:rPr>
                <w:color w:val="000000"/>
                <w:sz w:val="20"/>
                <w:szCs w:val="20"/>
              </w:rPr>
            </w:pPr>
            <w:r w:rsidRPr="00B00129">
              <w:rPr>
                <w:color w:val="000000"/>
                <w:sz w:val="20"/>
                <w:szCs w:val="20"/>
              </w:rPr>
              <w:t xml:space="preserve">2 x przygotowanie pod gniazdo teletechniczne typu RJ 45 </w:t>
            </w:r>
            <w:r w:rsidRPr="00B00129">
              <w:rPr>
                <w:sz w:val="20"/>
                <w:szCs w:val="20"/>
              </w:rPr>
              <w:t>( na bocznych panelach dystrybucyjnych przygotowane puszki instalacyjne pod dodatkowe gniazda niskoprądowe. Wewnątrz głowicy zasilającej i wysięgnika kolumny, od puszki do przestrzeni technicznej między stropem a sufitem podwieszanym poprowadzony pilot  - tj. żyłka ułatwiająca wciągnięcie właściwego kabla).</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lastRenderedPageBreak/>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399"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7"/>
              </w:numPr>
              <w:snapToGrid w:val="0"/>
              <w:spacing w:before="60" w:after="60" w:line="240" w:lineRule="auto"/>
              <w:ind w:left="113"/>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color w:val="000000"/>
                <w:sz w:val="20"/>
                <w:szCs w:val="20"/>
              </w:rPr>
            </w:pPr>
            <w:r w:rsidRPr="00B00129">
              <w:rPr>
                <w:sz w:val="20"/>
                <w:szCs w:val="20"/>
              </w:rPr>
              <w:t>Z przodu głowicy zasilającej zainstalowane na jej całej długości  pionowe</w:t>
            </w:r>
            <w:r w:rsidR="008563CC">
              <w:rPr>
                <w:sz w:val="20"/>
                <w:szCs w:val="20"/>
              </w:rPr>
              <w:t xml:space="preserve">/poziome </w:t>
            </w:r>
            <w:r w:rsidRPr="00B00129">
              <w:rPr>
                <w:sz w:val="20"/>
                <w:szCs w:val="20"/>
              </w:rPr>
              <w:t xml:space="preserve"> szyny / prowadnice do mocowania półek i innego wyposażenia. Głowica z łączną ilością paneli dystrybucyjnych, na których można rozmieścić gniazda dystrybucyjne nie mniejsza niż 4.</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sz w:val="20"/>
                <w:szCs w:val="20"/>
              </w:rPr>
            </w:pPr>
          </w:p>
        </w:tc>
      </w:tr>
      <w:tr w:rsidR="00575ABA" w:rsidRPr="00F85DEB" w:rsidTr="00575ABA">
        <w:trPr>
          <w:trHeight w:val="332"/>
          <w:jc w:val="center"/>
        </w:trPr>
        <w:tc>
          <w:tcPr>
            <w:tcW w:w="399"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7"/>
              </w:numPr>
              <w:snapToGrid w:val="0"/>
              <w:spacing w:before="60" w:after="60" w:line="240" w:lineRule="auto"/>
              <w:ind w:left="113"/>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color w:val="000000"/>
                <w:sz w:val="20"/>
                <w:szCs w:val="20"/>
              </w:rPr>
            </w:pPr>
            <w:r w:rsidRPr="00B00129">
              <w:rPr>
                <w:sz w:val="20"/>
                <w:szCs w:val="20"/>
              </w:rPr>
              <w:t>Oświetlenie diodowe na spodzie kolumny, posiadające regulację natężenia, oświetlające podłogę światłem orientacyjnym w nocy.</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sz w:val="20"/>
                <w:szCs w:val="20"/>
              </w:rPr>
            </w:pPr>
          </w:p>
        </w:tc>
      </w:tr>
      <w:tr w:rsidR="00575ABA" w:rsidRPr="00F85DEB" w:rsidTr="00575ABA">
        <w:trPr>
          <w:trHeight w:val="332"/>
          <w:jc w:val="center"/>
        </w:trPr>
        <w:tc>
          <w:tcPr>
            <w:tcW w:w="399"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7"/>
              </w:numPr>
              <w:snapToGrid w:val="0"/>
              <w:spacing w:before="60" w:after="60" w:line="240" w:lineRule="auto"/>
              <w:ind w:left="113"/>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sz w:val="20"/>
                <w:szCs w:val="20"/>
              </w:rPr>
            </w:pPr>
            <w:r w:rsidRPr="00B00129">
              <w:rPr>
                <w:sz w:val="20"/>
                <w:szCs w:val="20"/>
              </w:rPr>
              <w:t xml:space="preserve">Konsola wyposażona w przegubowy system drążków do mocowania pomp  oraz wieszania butli z płynami infuzyjnymi – 2 </w:t>
            </w:r>
            <w:proofErr w:type="spellStart"/>
            <w:r w:rsidRPr="00B00129">
              <w:rPr>
                <w:sz w:val="20"/>
                <w:szCs w:val="20"/>
              </w:rPr>
              <w:t>kpl</w:t>
            </w:r>
            <w:proofErr w:type="spellEnd"/>
            <w:r w:rsidRPr="00B00129">
              <w:rPr>
                <w:sz w:val="20"/>
                <w:szCs w:val="20"/>
              </w:rPr>
              <w:t>.</w:t>
            </w:r>
          </w:p>
          <w:p w:rsidR="00575ABA" w:rsidRPr="00B00129" w:rsidRDefault="00575ABA" w:rsidP="00575ABA">
            <w:pPr>
              <w:pStyle w:val="Bezodstpw"/>
              <w:spacing w:before="60" w:after="60"/>
              <w:rPr>
                <w:color w:val="000000"/>
                <w:sz w:val="20"/>
                <w:szCs w:val="20"/>
              </w:rPr>
            </w:pPr>
            <w:r w:rsidRPr="00B00129">
              <w:rPr>
                <w:sz w:val="20"/>
                <w:szCs w:val="20"/>
              </w:rPr>
              <w:t>Drążek do mocowania pomp infuzyjnych wyposażony w dodatkowe pojedyncze ramię przegubowe i czteroramienny wysuwany wieszak do kroplówek. Wysuw wieszaka regulowany tzw. systemem jednoręcznym.</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sz w:val="20"/>
                <w:szCs w:val="20"/>
              </w:rPr>
            </w:pPr>
          </w:p>
        </w:tc>
      </w:tr>
      <w:tr w:rsidR="00575ABA" w:rsidRPr="00F85DEB" w:rsidTr="00575ABA">
        <w:trPr>
          <w:trHeight w:val="332"/>
          <w:jc w:val="center"/>
        </w:trPr>
        <w:tc>
          <w:tcPr>
            <w:tcW w:w="399"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7"/>
              </w:numPr>
              <w:snapToGrid w:val="0"/>
              <w:spacing w:before="60" w:after="60" w:line="240" w:lineRule="auto"/>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color w:val="000000"/>
                <w:sz w:val="20"/>
                <w:szCs w:val="20"/>
              </w:rPr>
            </w:pPr>
            <w:r w:rsidRPr="00B00129">
              <w:rPr>
                <w:sz w:val="20"/>
                <w:szCs w:val="20"/>
              </w:rPr>
              <w:t>Z przodu głowicy zasilającej zainstalowane na jej całej długości  pionowe szyny / prowadnice do mocowania półek i innego wyposażenia. Głowica z łączną ilością paneli dystrybucyjnych, na których można rozmieścić gniazda dystrybucyjne nie mniejsza niż 4.</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sz w:val="20"/>
                <w:szCs w:val="20"/>
              </w:rPr>
            </w:pPr>
          </w:p>
        </w:tc>
      </w:tr>
      <w:tr w:rsidR="00575ABA" w:rsidRPr="00F85DEB" w:rsidTr="00575ABA">
        <w:trPr>
          <w:trHeight w:val="332"/>
          <w:jc w:val="center"/>
        </w:trPr>
        <w:tc>
          <w:tcPr>
            <w:tcW w:w="399"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7"/>
              </w:numPr>
              <w:snapToGrid w:val="0"/>
              <w:spacing w:before="60" w:after="60" w:line="240" w:lineRule="auto"/>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color w:val="000000"/>
                <w:sz w:val="20"/>
                <w:szCs w:val="20"/>
              </w:rPr>
            </w:pPr>
            <w:r w:rsidRPr="00B00129">
              <w:rPr>
                <w:color w:val="000000"/>
                <w:sz w:val="20"/>
                <w:szCs w:val="20"/>
              </w:rPr>
              <w:t>Konsola wyposażona w 3 półki o wymiarach 450x 500mm (± 50mm).</w:t>
            </w:r>
          </w:p>
          <w:p w:rsidR="00575ABA" w:rsidRPr="00B00129" w:rsidRDefault="00575ABA" w:rsidP="00575ABA">
            <w:pPr>
              <w:pStyle w:val="Bezodstpw"/>
              <w:spacing w:before="60" w:after="60"/>
              <w:rPr>
                <w:color w:val="000000"/>
                <w:sz w:val="20"/>
                <w:szCs w:val="20"/>
              </w:rPr>
            </w:pPr>
            <w:r w:rsidRPr="00B00129">
              <w:rPr>
                <w:color w:val="000000"/>
                <w:sz w:val="20"/>
                <w:szCs w:val="20"/>
              </w:rPr>
              <w:t>Jedna z półek wyposażona w manipulator umieszczona na stałe na wysokości wygodnej dla użytkownika</w:t>
            </w:r>
          </w:p>
          <w:p w:rsidR="00575ABA" w:rsidRPr="00B00129" w:rsidRDefault="00575ABA" w:rsidP="00575ABA">
            <w:pPr>
              <w:pStyle w:val="Bezodstpw"/>
              <w:spacing w:before="60" w:after="60"/>
              <w:rPr>
                <w:color w:val="000000"/>
                <w:sz w:val="20"/>
                <w:szCs w:val="20"/>
              </w:rPr>
            </w:pPr>
            <w:r w:rsidRPr="00B00129">
              <w:rPr>
                <w:color w:val="000000"/>
                <w:sz w:val="20"/>
                <w:szCs w:val="20"/>
              </w:rPr>
              <w:t>Obciążenie póki min. 50kg.</w:t>
            </w:r>
          </w:p>
          <w:p w:rsidR="00575ABA" w:rsidRPr="00B00129" w:rsidRDefault="00575ABA" w:rsidP="00575ABA">
            <w:pPr>
              <w:spacing w:line="100" w:lineRule="atLeast"/>
              <w:rPr>
                <w:rFonts w:ascii="Times New Roman" w:hAnsi="Times New Roman"/>
                <w:sz w:val="20"/>
                <w:szCs w:val="20"/>
              </w:rPr>
            </w:pPr>
            <w:r w:rsidRPr="00B00129">
              <w:rPr>
                <w:rFonts w:ascii="Times New Roman" w:hAnsi="Times New Roman"/>
                <w:sz w:val="20"/>
                <w:szCs w:val="20"/>
              </w:rPr>
              <w:t xml:space="preserve">Powierzchnia </w:t>
            </w:r>
            <w:proofErr w:type="spellStart"/>
            <w:r w:rsidRPr="00B00129">
              <w:rPr>
                <w:rFonts w:ascii="Times New Roman" w:hAnsi="Times New Roman"/>
                <w:sz w:val="20"/>
                <w:szCs w:val="20"/>
              </w:rPr>
              <w:t>odkładcza</w:t>
            </w:r>
            <w:proofErr w:type="spellEnd"/>
            <w:r w:rsidRPr="00B00129">
              <w:rPr>
                <w:rFonts w:ascii="Times New Roman" w:hAnsi="Times New Roman"/>
                <w:sz w:val="20"/>
                <w:szCs w:val="20"/>
              </w:rPr>
              <w:t xml:space="preserve"> oraz boki półki gładkie, bez nitów, śrub, zaślepek i wkrętów.</w:t>
            </w:r>
          </w:p>
          <w:p w:rsidR="00575ABA" w:rsidRPr="00B00129" w:rsidRDefault="00575ABA" w:rsidP="00575ABA">
            <w:pPr>
              <w:spacing w:line="100" w:lineRule="atLeast"/>
              <w:rPr>
                <w:rFonts w:ascii="Times New Roman" w:hAnsi="Times New Roman"/>
                <w:sz w:val="20"/>
                <w:szCs w:val="20"/>
              </w:rPr>
            </w:pPr>
            <w:r w:rsidRPr="00B00129">
              <w:rPr>
                <w:rFonts w:ascii="Times New Roman" w:hAnsi="Times New Roman"/>
                <w:sz w:val="20"/>
                <w:szCs w:val="20"/>
              </w:rPr>
              <w:t>Odboje z miękkiego tworzywa o łagodnie zaokrąglonym kształcie chroniące sprzęt medyczny oraz personel.</w:t>
            </w:r>
          </w:p>
          <w:p w:rsidR="00575ABA" w:rsidRPr="00B00129" w:rsidRDefault="00575ABA" w:rsidP="00575ABA">
            <w:pPr>
              <w:pStyle w:val="Bezodstpw"/>
              <w:spacing w:before="60" w:after="60"/>
              <w:rPr>
                <w:sz w:val="20"/>
                <w:szCs w:val="20"/>
              </w:rPr>
            </w:pPr>
            <w:r w:rsidRPr="00B00129">
              <w:rPr>
                <w:sz w:val="20"/>
                <w:szCs w:val="20"/>
              </w:rPr>
              <w:t>Półki winny być o jednolitej, zwartej budowie, nie dopuszcza się półek w postaci blatów osadzonych na prowadnicach, ze względu na utrudnione utrzymanie czystości.</w:t>
            </w:r>
          </w:p>
          <w:p w:rsidR="00575ABA" w:rsidRPr="00B00129" w:rsidRDefault="00575ABA" w:rsidP="00575ABA">
            <w:pPr>
              <w:pStyle w:val="Bezodstpw"/>
              <w:spacing w:before="60" w:after="60"/>
              <w:rPr>
                <w:color w:val="000000"/>
                <w:sz w:val="20"/>
                <w:szCs w:val="20"/>
              </w:rPr>
            </w:pPr>
            <w:r w:rsidRPr="00B00129">
              <w:rPr>
                <w:sz w:val="20"/>
                <w:szCs w:val="20"/>
              </w:rPr>
              <w:t xml:space="preserve">Półki posiada płynną, bezstopniową  i nie wymagającą </w:t>
            </w:r>
            <w:r w:rsidRPr="00B00129">
              <w:rPr>
                <w:sz w:val="20"/>
                <w:szCs w:val="20"/>
              </w:rPr>
              <w:lastRenderedPageBreak/>
              <w:t>udziału serwisu regulacją położenia w pionie, z 2 stron szyny do zawieszenia sprzętu dodatkowego.</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lastRenderedPageBreak/>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399"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7"/>
              </w:numPr>
              <w:snapToGrid w:val="0"/>
              <w:spacing w:before="60" w:after="60" w:line="240" w:lineRule="auto"/>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sz w:val="20"/>
                <w:szCs w:val="20"/>
              </w:rPr>
            </w:pPr>
            <w:r w:rsidRPr="00B00129">
              <w:rPr>
                <w:sz w:val="20"/>
                <w:szCs w:val="20"/>
              </w:rPr>
              <w:t>Konsola wyposażona w 1 szufladę.</w:t>
            </w:r>
          </w:p>
          <w:p w:rsidR="00575ABA" w:rsidRPr="00B00129" w:rsidRDefault="00575ABA" w:rsidP="00575ABA">
            <w:pPr>
              <w:pStyle w:val="Bezodstpw"/>
              <w:spacing w:before="60" w:after="60"/>
              <w:rPr>
                <w:color w:val="000000"/>
                <w:spacing w:val="-4"/>
                <w:sz w:val="20"/>
                <w:szCs w:val="20"/>
              </w:rPr>
            </w:pPr>
            <w:r w:rsidRPr="00B00129">
              <w:rPr>
                <w:sz w:val="20"/>
                <w:szCs w:val="20"/>
              </w:rPr>
              <w:t xml:space="preserve">Szuflada o wysokości min. 110 mm na drobny osprzęt medyczny montowana pod najniższą półką. Szuflada wyposażona w system </w:t>
            </w:r>
            <w:proofErr w:type="spellStart"/>
            <w:r w:rsidRPr="00B00129">
              <w:rPr>
                <w:sz w:val="20"/>
                <w:szCs w:val="20"/>
              </w:rPr>
              <w:t>samodomykający</w:t>
            </w:r>
            <w:proofErr w:type="spellEnd"/>
            <w:r w:rsidRPr="00B00129">
              <w:rPr>
                <w:sz w:val="20"/>
                <w:szCs w:val="20"/>
              </w:rPr>
              <w:t xml:space="preserve"> oraz gumową uszczelkę w celu zagwarantowania odpowiedniej szczelności zamknięcia. Szuflada musi posiadać możliwość pełnego wysuwu oraz całkowitego wyjęcia bez użycia dodatkowych narzędzi (w celu wyczyszczenia wnętrza), 1 szt.</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sz w:val="20"/>
                <w:szCs w:val="20"/>
              </w:rPr>
            </w:pPr>
          </w:p>
        </w:tc>
      </w:tr>
      <w:tr w:rsidR="00575ABA" w:rsidRPr="00F85DEB" w:rsidTr="00575ABA">
        <w:trPr>
          <w:trHeight w:val="332"/>
          <w:jc w:val="center"/>
        </w:trPr>
        <w:tc>
          <w:tcPr>
            <w:tcW w:w="399"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7"/>
              </w:numPr>
              <w:snapToGrid w:val="0"/>
              <w:spacing w:before="60" w:after="60" w:line="240" w:lineRule="auto"/>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color w:val="000000"/>
                <w:sz w:val="20"/>
                <w:szCs w:val="20"/>
              </w:rPr>
            </w:pPr>
            <w:r w:rsidRPr="00B00129">
              <w:rPr>
                <w:color w:val="000000"/>
                <w:sz w:val="20"/>
                <w:szCs w:val="20"/>
              </w:rPr>
              <w:t>Wysokość konsoli kolumny min 1020mm, szerokość max 280mm.</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color w:val="000000"/>
                <w:sz w:val="20"/>
                <w:szCs w:val="20"/>
              </w:rPr>
            </w:pPr>
          </w:p>
        </w:tc>
      </w:tr>
      <w:tr w:rsidR="00575ABA" w:rsidRPr="00F85DEB" w:rsidTr="00575ABA">
        <w:trPr>
          <w:trHeight w:val="332"/>
          <w:jc w:val="center"/>
        </w:trPr>
        <w:tc>
          <w:tcPr>
            <w:tcW w:w="399" w:type="dxa"/>
            <w:tcBorders>
              <w:left w:val="single" w:sz="4" w:space="0" w:color="000000"/>
              <w:bottom w:val="single" w:sz="4" w:space="0" w:color="auto"/>
              <w:right w:val="single" w:sz="4" w:space="0" w:color="auto"/>
            </w:tcBorders>
            <w:vAlign w:val="center"/>
          </w:tcPr>
          <w:p w:rsidR="00575ABA" w:rsidRPr="00F85DEB" w:rsidRDefault="00575ABA" w:rsidP="00B8553F">
            <w:pPr>
              <w:numPr>
                <w:ilvl w:val="0"/>
                <w:numId w:val="87"/>
              </w:numPr>
              <w:snapToGrid w:val="0"/>
              <w:spacing w:before="60" w:after="60" w:line="240" w:lineRule="auto"/>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color w:val="000000"/>
                <w:sz w:val="20"/>
                <w:szCs w:val="20"/>
              </w:rPr>
            </w:pPr>
            <w:r w:rsidRPr="00B00129">
              <w:rPr>
                <w:sz w:val="20"/>
                <w:szCs w:val="20"/>
              </w:rPr>
              <w:t>Konsola o przekroju prostokąta. Ściany konsoli wg kolorystyki palet</w:t>
            </w:r>
            <w:r w:rsidR="0042154F">
              <w:rPr>
                <w:sz w:val="20"/>
                <w:szCs w:val="20"/>
              </w:rPr>
              <w:t>y RAL (do wyboru przez Zamawiają</w:t>
            </w:r>
            <w:r w:rsidRPr="00B00129">
              <w:rPr>
                <w:sz w:val="20"/>
                <w:szCs w:val="20"/>
              </w:rPr>
              <w:t>cego przed podpisaniem umowy). Nie dopuszcza się frontowej i tylnej ściany konsoli wykonanej z aluminium anodowanego.</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pStyle w:val="Bezodstpw"/>
              <w:spacing w:before="60" w:after="60"/>
              <w:rPr>
                <w:sz w:val="20"/>
                <w:szCs w:val="20"/>
              </w:rPr>
            </w:pPr>
          </w:p>
        </w:tc>
      </w:tr>
      <w:tr w:rsidR="00575ABA" w:rsidRPr="00F85DEB" w:rsidTr="00575ABA">
        <w:trPr>
          <w:trHeight w:val="332"/>
          <w:jc w:val="center"/>
        </w:trPr>
        <w:tc>
          <w:tcPr>
            <w:tcW w:w="399"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7"/>
              </w:numPr>
              <w:snapToGrid w:val="0"/>
              <w:spacing w:before="60" w:after="60" w:line="240" w:lineRule="auto"/>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spacing w:line="100" w:lineRule="atLeast"/>
              <w:rPr>
                <w:rFonts w:ascii="Times New Roman" w:hAnsi="Times New Roman"/>
                <w:b/>
                <w:sz w:val="20"/>
                <w:szCs w:val="20"/>
              </w:rPr>
            </w:pPr>
            <w:r w:rsidRPr="00B00129">
              <w:rPr>
                <w:rFonts w:ascii="Times New Roman" w:hAnsi="Times New Roman"/>
                <w:b/>
                <w:sz w:val="20"/>
                <w:szCs w:val="20"/>
              </w:rPr>
              <w:t>Informacje dodatkowe</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uppressAutoHyphens/>
              <w:spacing w:line="100" w:lineRule="atLeast"/>
              <w:jc w:val="center"/>
            </w:pP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399"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7"/>
              </w:numPr>
              <w:snapToGrid w:val="0"/>
              <w:spacing w:before="60" w:after="60" w:line="240" w:lineRule="auto"/>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spacing w:line="100" w:lineRule="atLeast"/>
              <w:rPr>
                <w:rFonts w:ascii="Times New Roman" w:hAnsi="Times New Roman"/>
                <w:sz w:val="20"/>
                <w:szCs w:val="20"/>
              </w:rPr>
            </w:pPr>
            <w:r w:rsidRPr="00B00129">
              <w:rPr>
                <w:rFonts w:ascii="Times New Roman" w:hAnsi="Times New Roman"/>
                <w:sz w:val="20"/>
                <w:szCs w:val="20"/>
              </w:rPr>
              <w:t xml:space="preserve">Instrukcja obsługi w języku polskim 2 szt. </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line="100" w:lineRule="atLeast"/>
              <w:jc w:val="center"/>
              <w:rPr>
                <w:rFonts w:eastAsia="Arial Unicode MS"/>
              </w:rPr>
            </w:pPr>
            <w:r w:rsidRPr="00F85DEB">
              <w:rPr>
                <w:rFonts w:eastAsia="Arial Unicode MS"/>
              </w:rPr>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399"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7"/>
              </w:numPr>
              <w:snapToGrid w:val="0"/>
              <w:spacing w:before="60" w:after="60" w:line="240" w:lineRule="auto"/>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spacing w:line="100" w:lineRule="atLeast"/>
              <w:rPr>
                <w:rFonts w:ascii="Times New Roman" w:hAnsi="Times New Roman"/>
                <w:sz w:val="20"/>
                <w:szCs w:val="20"/>
              </w:rPr>
            </w:pPr>
            <w:r w:rsidRPr="00B00129">
              <w:rPr>
                <w:rFonts w:ascii="Times New Roman" w:hAnsi="Times New Roman"/>
                <w:sz w:val="20"/>
                <w:szCs w:val="20"/>
              </w:rPr>
              <w:t>Szkolenie personelu z zakresu obsługi, mycia, dezynfekcji</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line="100" w:lineRule="atLeast"/>
              <w:jc w:val="center"/>
              <w:rPr>
                <w:rFonts w:eastAsia="Arial Unicode MS"/>
              </w:rPr>
            </w:pPr>
            <w:r w:rsidRPr="00F85DEB">
              <w:rPr>
                <w:rFonts w:eastAsia="Arial Unicode MS"/>
              </w:rPr>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399"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7"/>
              </w:numPr>
              <w:snapToGrid w:val="0"/>
              <w:spacing w:before="60" w:after="60" w:line="240" w:lineRule="auto"/>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spacing w:line="100" w:lineRule="atLeast"/>
              <w:rPr>
                <w:rFonts w:ascii="Times New Roman" w:hAnsi="Times New Roman"/>
                <w:sz w:val="20"/>
                <w:szCs w:val="20"/>
              </w:rPr>
            </w:pPr>
            <w:r w:rsidRPr="00B00129">
              <w:rPr>
                <w:rFonts w:ascii="Times New Roman" w:hAnsi="Times New Roman"/>
                <w:sz w:val="20"/>
                <w:szCs w:val="20"/>
              </w:rPr>
              <w:t>Szkolenie pracowników z zakresu podstawowej konserwacji i obsługi</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line="100" w:lineRule="atLeast"/>
              <w:jc w:val="center"/>
              <w:rPr>
                <w:rFonts w:eastAsia="Arial Unicode MS"/>
              </w:rPr>
            </w:pPr>
            <w:r w:rsidRPr="00F85DEB">
              <w:rPr>
                <w:rFonts w:eastAsia="Arial Unicode MS"/>
              </w:rPr>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399"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7"/>
              </w:numPr>
              <w:snapToGrid w:val="0"/>
              <w:spacing w:before="60" w:after="60" w:line="240" w:lineRule="auto"/>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8E545F">
            <w:pPr>
              <w:snapToGrid w:val="0"/>
              <w:rPr>
                <w:rFonts w:ascii="Times New Roman" w:hAnsi="Times New Roman"/>
                <w:sz w:val="20"/>
                <w:szCs w:val="20"/>
              </w:rPr>
            </w:pPr>
            <w:r w:rsidRPr="00B00129">
              <w:rPr>
                <w:rFonts w:ascii="Times New Roman" w:hAnsi="Times New Roman"/>
                <w:sz w:val="20"/>
                <w:szCs w:val="20"/>
              </w:rPr>
              <w:t xml:space="preserve">Okres gwarancji, liczony od daty podpisania ostatecznego protokółu odbioru urządzenia minimum </w:t>
            </w:r>
            <w:r w:rsidR="008E545F">
              <w:rPr>
                <w:rFonts w:ascii="Times New Roman" w:hAnsi="Times New Roman"/>
                <w:sz w:val="20"/>
                <w:szCs w:val="20"/>
              </w:rPr>
              <w:t>36</w:t>
            </w:r>
            <w:r w:rsidRPr="00B00129">
              <w:rPr>
                <w:rFonts w:ascii="Times New Roman" w:hAnsi="Times New Roman"/>
                <w:sz w:val="20"/>
                <w:szCs w:val="20"/>
              </w:rPr>
              <w:t xml:space="preserve"> </w:t>
            </w:r>
            <w:proofErr w:type="spellStart"/>
            <w:r w:rsidRPr="00B00129">
              <w:rPr>
                <w:rFonts w:ascii="Times New Roman" w:hAnsi="Times New Roman"/>
                <w:sz w:val="20"/>
                <w:szCs w:val="20"/>
              </w:rPr>
              <w:t>miesie</w:t>
            </w:r>
            <w:r w:rsidR="008E545F">
              <w:rPr>
                <w:rFonts w:ascii="Times New Roman" w:hAnsi="Times New Roman"/>
                <w:sz w:val="20"/>
                <w:szCs w:val="20"/>
              </w:rPr>
              <w:t>cy</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line="100" w:lineRule="atLeast"/>
              <w:jc w:val="center"/>
              <w:rPr>
                <w:rFonts w:eastAsia="Arial Unicode MS"/>
              </w:rPr>
            </w:pPr>
            <w:r w:rsidRPr="00F85DEB">
              <w:rPr>
                <w:rFonts w:eastAsia="Arial Unicode MS"/>
              </w:rPr>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399"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7"/>
              </w:numPr>
              <w:snapToGrid w:val="0"/>
              <w:spacing w:before="60" w:after="60" w:line="240" w:lineRule="auto"/>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 xml:space="preserve">Autoryzowane punkty serwisowe </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line="100" w:lineRule="atLeast"/>
              <w:jc w:val="center"/>
              <w:rPr>
                <w:rFonts w:eastAsia="Arial Unicode MS"/>
              </w:rPr>
            </w:pPr>
            <w:r w:rsidRPr="00F85DEB">
              <w:rPr>
                <w:rFonts w:eastAsia="Arial Unicode MS"/>
              </w:rPr>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399"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7"/>
              </w:numPr>
              <w:snapToGrid w:val="0"/>
              <w:spacing w:before="60" w:after="60" w:line="240" w:lineRule="auto"/>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 xml:space="preserve">Dane teleadresowe i kontaktowe do autoryzowanych punktów serwisowych </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line="100" w:lineRule="atLeast"/>
              <w:jc w:val="center"/>
              <w:rPr>
                <w:rFonts w:eastAsia="Arial Unicode MS"/>
              </w:rPr>
            </w:pPr>
            <w:r w:rsidRPr="00F85DEB">
              <w:rPr>
                <w:rFonts w:eastAsia="Arial Unicode MS"/>
              </w:rPr>
              <w:t>TAK</w:t>
            </w:r>
          </w:p>
        </w:tc>
        <w:tc>
          <w:tcPr>
            <w:tcW w:w="3940" w:type="dxa"/>
            <w:tcBorders>
              <w:top w:val="single" w:sz="4" w:space="0" w:color="auto"/>
              <w:left w:val="single" w:sz="4" w:space="0" w:color="auto"/>
              <w:bottom w:val="single" w:sz="4" w:space="0" w:color="auto"/>
              <w:right w:val="single" w:sz="4" w:space="0" w:color="auto"/>
            </w:tcBorders>
          </w:tcPr>
          <w:p w:rsidR="00575ABA" w:rsidRPr="0030633F" w:rsidRDefault="00575ABA" w:rsidP="00575ABA">
            <w:pPr>
              <w:pStyle w:val="Tekstpodstawowy"/>
              <w:tabs>
                <w:tab w:val="left" w:pos="232"/>
                <w:tab w:val="left" w:pos="403"/>
                <w:tab w:val="left" w:pos="3434"/>
                <w:tab w:val="left" w:pos="3969"/>
                <w:tab w:val="left" w:pos="7422"/>
                <w:tab w:val="left" w:pos="7585"/>
                <w:tab w:val="right" w:pos="8958"/>
              </w:tabs>
              <w:ind w:right="28"/>
            </w:pPr>
          </w:p>
        </w:tc>
      </w:tr>
      <w:tr w:rsidR="00575ABA" w:rsidRPr="00F85DEB" w:rsidTr="00575ABA">
        <w:trPr>
          <w:trHeight w:val="332"/>
          <w:jc w:val="center"/>
        </w:trPr>
        <w:tc>
          <w:tcPr>
            <w:tcW w:w="399"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7"/>
              </w:numPr>
              <w:snapToGrid w:val="0"/>
              <w:spacing w:before="60" w:after="60" w:line="240" w:lineRule="auto"/>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Liczba napraw gwarancyjnych uprawniających do wymiany urządzenia na nowe - max 3 naprawy tego samego podzespołu (z wyjątkiem uszkodzeń z winy użytkownika)</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line="100" w:lineRule="atLeast"/>
              <w:jc w:val="center"/>
              <w:rPr>
                <w:rFonts w:eastAsia="Arial Unicode MS"/>
              </w:rPr>
            </w:pPr>
            <w:r w:rsidRPr="00F85DEB">
              <w:rPr>
                <w:rFonts w:eastAsia="Arial Unicode MS"/>
              </w:rPr>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399"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7"/>
              </w:numPr>
              <w:snapToGrid w:val="0"/>
              <w:spacing w:before="60" w:after="60" w:line="240" w:lineRule="auto"/>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Minimum 10-letni okres zagwarantowania dostępności części zamiennych od daty upływu terminu gwarancji</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jc w:val="center"/>
            </w:pPr>
            <w:r w:rsidRPr="00F85DEB">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399"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7"/>
              </w:numPr>
              <w:snapToGrid w:val="0"/>
              <w:spacing w:before="60" w:after="60" w:line="240" w:lineRule="auto"/>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Urządzenia zgłoszone do Rejestru Wyrobów Medycznych</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jc w:val="center"/>
            </w:pPr>
            <w:r w:rsidRPr="00F85DEB">
              <w:t>TAK</w:t>
            </w:r>
          </w:p>
          <w:p w:rsidR="00575ABA" w:rsidRPr="00F85DEB" w:rsidRDefault="00575ABA" w:rsidP="00575ABA">
            <w:pPr>
              <w:snapToGrid w:val="0"/>
              <w:jc w:val="center"/>
            </w:pP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399"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7"/>
              </w:numPr>
              <w:snapToGrid w:val="0"/>
              <w:spacing w:before="60" w:after="60" w:line="240" w:lineRule="auto"/>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Deklaracja zgodności ze znakiem CE.</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jc w:val="center"/>
            </w:pPr>
            <w:r w:rsidRPr="00F85DEB">
              <w:t>TAK</w:t>
            </w:r>
          </w:p>
          <w:p w:rsidR="00575ABA" w:rsidRPr="00F85DEB" w:rsidRDefault="00575ABA" w:rsidP="00575ABA">
            <w:pPr>
              <w:snapToGrid w:val="0"/>
              <w:jc w:val="center"/>
            </w:pPr>
            <w:r w:rsidRPr="00F85DEB">
              <w:t>dołączyć</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399"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7"/>
              </w:numPr>
              <w:snapToGrid w:val="0"/>
              <w:spacing w:before="60" w:after="60" w:line="240" w:lineRule="auto"/>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Karta katalogowa producenta, potwierdzająca wszystkie oferowane parametry.</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jc w:val="center"/>
            </w:pPr>
            <w:r w:rsidRPr="00F85DEB">
              <w:t>TAK</w:t>
            </w:r>
          </w:p>
          <w:p w:rsidR="00575ABA" w:rsidRPr="00F85DEB" w:rsidRDefault="00575ABA" w:rsidP="00575ABA">
            <w:pPr>
              <w:snapToGrid w:val="0"/>
              <w:jc w:val="center"/>
            </w:pPr>
            <w:r w:rsidRPr="00F85DEB">
              <w:t>dołączyć</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399"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7"/>
              </w:numPr>
              <w:snapToGrid w:val="0"/>
              <w:spacing w:before="60" w:after="60" w:line="240" w:lineRule="auto"/>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tcPr>
          <w:p w:rsidR="00575ABA" w:rsidRPr="00B00129" w:rsidRDefault="00575ABA" w:rsidP="00575ABA">
            <w:pPr>
              <w:pStyle w:val="Akapitzlist"/>
              <w:ind w:left="0"/>
              <w:rPr>
                <w:sz w:val="20"/>
              </w:rPr>
            </w:pPr>
            <w:r w:rsidRPr="00B00129">
              <w:rPr>
                <w:sz w:val="20"/>
              </w:rPr>
              <w:t>Czas trwania naprawy gwarancyjnej dla podzespołów dostępnych w kraju</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pStyle w:val="Akapitzlist"/>
              <w:ind w:left="0"/>
              <w:jc w:val="center"/>
              <w:rPr>
                <w:sz w:val="20"/>
              </w:rPr>
            </w:pPr>
            <w:r w:rsidRPr="00F85DEB">
              <w:rPr>
                <w:sz w:val="20"/>
              </w:rPr>
              <w:t>Max 3 dni</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399"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7"/>
              </w:numPr>
              <w:snapToGrid w:val="0"/>
              <w:spacing w:before="60" w:after="60" w:line="240" w:lineRule="auto"/>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tcPr>
          <w:p w:rsidR="00575ABA" w:rsidRPr="00B00129" w:rsidRDefault="00575ABA" w:rsidP="00575ABA">
            <w:pPr>
              <w:pStyle w:val="Akapitzlist"/>
              <w:ind w:left="0"/>
              <w:rPr>
                <w:sz w:val="20"/>
              </w:rPr>
            </w:pPr>
            <w:r w:rsidRPr="00B00129">
              <w:rPr>
                <w:sz w:val="20"/>
              </w:rPr>
              <w:t>Czas trwania naprawy gwarancyjnej dla podzespołów sprowadzanych z zagranicy</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pStyle w:val="Akapitzlist"/>
              <w:ind w:left="0"/>
              <w:jc w:val="center"/>
              <w:rPr>
                <w:sz w:val="20"/>
              </w:rPr>
            </w:pPr>
            <w:r w:rsidRPr="00F85DEB">
              <w:rPr>
                <w:sz w:val="20"/>
              </w:rPr>
              <w:t>Max 5 dni</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399"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7"/>
              </w:numPr>
              <w:snapToGrid w:val="0"/>
              <w:spacing w:before="60" w:after="60" w:line="240" w:lineRule="auto"/>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Wykonawca ponosi koszty przeglądów serwisowych wbudowanego i dostarczonego sprzętu w okresie gwarancji</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line="100" w:lineRule="atLeast"/>
              <w:jc w:val="center"/>
              <w:rPr>
                <w:rFonts w:eastAsia="Arial Unicode MS"/>
              </w:rPr>
            </w:pPr>
            <w:r w:rsidRPr="00F85DEB">
              <w:rPr>
                <w:rFonts w:eastAsia="Arial Unicode MS"/>
              </w:rPr>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399"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7"/>
              </w:numPr>
              <w:snapToGrid w:val="0"/>
              <w:spacing w:before="60" w:after="60" w:line="240" w:lineRule="auto"/>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Wizualizacja oferowanego urządzenia z pełnym wyposażeniem – dostarczyć na płycie CD.</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pacing w:line="100" w:lineRule="atLeast"/>
              <w:jc w:val="center"/>
            </w:pPr>
            <w:r w:rsidRPr="00F85DEB">
              <w:t>TAK</w:t>
            </w:r>
          </w:p>
          <w:p w:rsidR="00575ABA" w:rsidRPr="00F85DEB" w:rsidRDefault="00575ABA" w:rsidP="00575ABA">
            <w:pPr>
              <w:suppressAutoHyphens/>
              <w:spacing w:line="100" w:lineRule="atLeast"/>
              <w:jc w:val="center"/>
            </w:pPr>
            <w:r w:rsidRPr="00F85DEB">
              <w:t>dołączyć</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399"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7"/>
              </w:numPr>
              <w:snapToGrid w:val="0"/>
              <w:spacing w:before="60" w:after="60" w:line="240" w:lineRule="auto"/>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Wartość brutto</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pacing w:line="100" w:lineRule="atLeast"/>
              <w:jc w:val="center"/>
            </w:pPr>
            <w:r>
              <w:t>PODAĆ</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399"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7"/>
              </w:numPr>
              <w:snapToGrid w:val="0"/>
              <w:spacing w:before="60" w:after="60" w:line="240" w:lineRule="auto"/>
              <w:jc w:val="center"/>
              <w:rPr>
                <w:rFonts w:eastAsia="Arial Unicode M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Stawka VAT</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pacing w:line="100" w:lineRule="atLeast"/>
              <w:jc w:val="center"/>
            </w:pPr>
            <w:r>
              <w:t>PODAĆ</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bl>
    <w:p w:rsidR="00575ABA" w:rsidRPr="00F85DEB" w:rsidRDefault="00575ABA" w:rsidP="00575ABA">
      <w:pPr>
        <w:pStyle w:val="Tekstpodstawowy"/>
        <w:spacing w:before="60" w:after="60"/>
        <w:rPr>
          <w:rFonts w:eastAsia="Arial Unicode MS"/>
          <w:color w:val="000000"/>
        </w:rPr>
      </w:pPr>
    </w:p>
    <w:p w:rsidR="00575ABA" w:rsidRDefault="00575ABA" w:rsidP="00575ABA">
      <w:pPr>
        <w:ind w:right="-568"/>
        <w:rPr>
          <w:b/>
        </w:rPr>
      </w:pPr>
      <w:r w:rsidRPr="00165090">
        <w:rPr>
          <w:b/>
        </w:rPr>
        <w:t>Powyższe warunki graniczne stanowią wymagania odcinające. Nie spełnienie nawet jednego z ww. wymagań spowoduje odrzucenie oferty. Brak opisu będzie traktowany jako brak danego parametru w oferowanym urządzeniu.</w:t>
      </w:r>
    </w:p>
    <w:p w:rsidR="00575ABA" w:rsidRPr="00165090" w:rsidRDefault="00575ABA" w:rsidP="00575ABA">
      <w:pPr>
        <w:ind w:right="-568"/>
        <w:rPr>
          <w:b/>
        </w:rPr>
      </w:pPr>
      <w:r w:rsidRPr="00165090">
        <w:rPr>
          <w:b/>
        </w:rPr>
        <w:t xml:space="preserve"> Do oferty należy dołączyć materiały prospektowe potwierdzające spełnienie parametrów wymaganych.</w:t>
      </w:r>
    </w:p>
    <w:p w:rsidR="00575ABA" w:rsidRDefault="00575ABA" w:rsidP="00671AE9">
      <w:pPr>
        <w:ind w:right="-568"/>
        <w:rPr>
          <w:rFonts w:ascii="Cambria" w:hAnsi="Cambria"/>
        </w:rPr>
      </w:pPr>
      <w:r w:rsidRPr="00165090">
        <w:rPr>
          <w:b/>
        </w:rPr>
        <w:t>Oświadczamy, że cechy techniczne i jakościowe urządzenia są zgodne z normatywami europejskimi (aprobatami technicznymi) obowiązującymi na terenie Polski.</w:t>
      </w:r>
      <w:r>
        <w:rPr>
          <w:rFonts w:ascii="Cambria" w:hAnsi="Cambria"/>
        </w:rPr>
        <w:t xml:space="preserve">                                                                     </w:t>
      </w:r>
    </w:p>
    <w:p w:rsidR="00575ABA" w:rsidRDefault="00575ABA" w:rsidP="00575ABA">
      <w:pPr>
        <w:tabs>
          <w:tab w:val="left" w:pos="4140"/>
        </w:tabs>
        <w:jc w:val="center"/>
        <w:rPr>
          <w:rFonts w:ascii="Cambria" w:hAnsi="Cambria"/>
        </w:rPr>
      </w:pPr>
    </w:p>
    <w:p w:rsidR="00575ABA" w:rsidRPr="0073378F" w:rsidRDefault="00575ABA" w:rsidP="00575ABA">
      <w:pPr>
        <w:tabs>
          <w:tab w:val="left" w:pos="4140"/>
        </w:tabs>
        <w:jc w:val="center"/>
        <w:rPr>
          <w:rFonts w:ascii="Cambria" w:hAnsi="Cambria"/>
        </w:rPr>
      </w:pPr>
      <w:r>
        <w:rPr>
          <w:rFonts w:ascii="Cambria" w:hAnsi="Cambria"/>
        </w:rPr>
        <w:t xml:space="preserve">                                                                               . . . . . . . . . . . . . . . . . . . . . . . . . . . . . . . . . . . . . . . . . .</w:t>
      </w:r>
    </w:p>
    <w:p w:rsidR="00575ABA" w:rsidRPr="00DE4EB8" w:rsidRDefault="00575ABA" w:rsidP="00575ABA">
      <w:pPr>
        <w:tabs>
          <w:tab w:val="left" w:pos="4140"/>
        </w:tabs>
        <w:jc w:val="center"/>
        <w:rPr>
          <w:rFonts w:ascii="Cambria" w:hAnsi="Cambria" w:cs="Calibri"/>
        </w:rPr>
      </w:pPr>
      <w:r w:rsidRPr="0073378F">
        <w:rPr>
          <w:rFonts w:ascii="Cambria" w:hAnsi="Cambria"/>
          <w:i/>
        </w:rPr>
        <w:t xml:space="preserve">                                                                                podpis </w:t>
      </w:r>
      <w:r w:rsidR="00671AE9">
        <w:rPr>
          <w:rFonts w:ascii="Cambria" w:hAnsi="Cambria"/>
          <w:i/>
        </w:rPr>
        <w:t>wykonawcy</w:t>
      </w:r>
    </w:p>
    <w:p w:rsidR="00575ABA" w:rsidRPr="00F85DEB" w:rsidRDefault="00575ABA" w:rsidP="00575ABA">
      <w:pPr>
        <w:pStyle w:val="Tekstpodstawowy"/>
        <w:spacing w:line="360" w:lineRule="auto"/>
        <w:rPr>
          <w:b/>
          <w:bCs/>
        </w:rPr>
      </w:pPr>
    </w:p>
    <w:p w:rsidR="00575ABA" w:rsidRDefault="00575ABA" w:rsidP="00575ABA">
      <w:pPr>
        <w:pStyle w:val="Tekstpodstawowy"/>
        <w:spacing w:line="360" w:lineRule="auto"/>
        <w:rPr>
          <w:rFonts w:eastAsia="Arial Unicode MS"/>
          <w:b/>
          <w:color w:val="000000"/>
          <w:u w:val="single"/>
        </w:rPr>
      </w:pPr>
    </w:p>
    <w:p w:rsidR="00575ABA" w:rsidRDefault="00575ABA" w:rsidP="00575ABA">
      <w:pPr>
        <w:pStyle w:val="Tekstpodstawowy"/>
        <w:spacing w:line="360" w:lineRule="auto"/>
        <w:rPr>
          <w:rFonts w:eastAsia="Arial Unicode MS"/>
          <w:b/>
          <w:color w:val="000000"/>
          <w:u w:val="single"/>
        </w:rPr>
      </w:pPr>
    </w:p>
    <w:p w:rsidR="0042154F" w:rsidRDefault="0042154F" w:rsidP="00575ABA">
      <w:pPr>
        <w:pStyle w:val="Tekstpodstawowy"/>
        <w:tabs>
          <w:tab w:val="left" w:pos="284"/>
        </w:tabs>
        <w:spacing w:line="360" w:lineRule="auto"/>
        <w:rPr>
          <w:bCs/>
          <w:color w:val="000000"/>
        </w:rPr>
      </w:pPr>
    </w:p>
    <w:p w:rsidR="0042154F" w:rsidRDefault="0042154F" w:rsidP="00575ABA">
      <w:pPr>
        <w:pStyle w:val="Tekstpodstawowy"/>
        <w:tabs>
          <w:tab w:val="left" w:pos="284"/>
        </w:tabs>
        <w:spacing w:line="360" w:lineRule="auto"/>
        <w:rPr>
          <w:bCs/>
          <w:color w:val="000000"/>
        </w:rPr>
      </w:pPr>
    </w:p>
    <w:p w:rsidR="0042154F" w:rsidRDefault="0042154F" w:rsidP="00575ABA">
      <w:pPr>
        <w:pStyle w:val="Tekstpodstawowy"/>
        <w:tabs>
          <w:tab w:val="left" w:pos="284"/>
        </w:tabs>
        <w:spacing w:line="360" w:lineRule="auto"/>
        <w:rPr>
          <w:bCs/>
          <w:color w:val="000000"/>
        </w:rPr>
      </w:pPr>
    </w:p>
    <w:p w:rsidR="0042154F" w:rsidRDefault="0042154F" w:rsidP="00575ABA">
      <w:pPr>
        <w:pStyle w:val="Tekstpodstawowy"/>
        <w:tabs>
          <w:tab w:val="left" w:pos="284"/>
        </w:tabs>
        <w:spacing w:line="360" w:lineRule="auto"/>
        <w:rPr>
          <w:bCs/>
          <w:color w:val="000000"/>
        </w:rPr>
      </w:pPr>
    </w:p>
    <w:p w:rsidR="0042154F" w:rsidRDefault="0042154F" w:rsidP="00575ABA">
      <w:pPr>
        <w:pStyle w:val="Tekstpodstawowy"/>
        <w:tabs>
          <w:tab w:val="left" w:pos="284"/>
        </w:tabs>
        <w:spacing w:line="360" w:lineRule="auto"/>
        <w:rPr>
          <w:bCs/>
          <w:color w:val="000000"/>
        </w:rPr>
      </w:pPr>
    </w:p>
    <w:p w:rsidR="0042154F" w:rsidRDefault="0042154F" w:rsidP="00575ABA">
      <w:pPr>
        <w:pStyle w:val="Tekstpodstawowy"/>
        <w:tabs>
          <w:tab w:val="left" w:pos="284"/>
        </w:tabs>
        <w:spacing w:line="360" w:lineRule="auto"/>
        <w:rPr>
          <w:bCs/>
          <w:color w:val="000000"/>
        </w:rPr>
      </w:pPr>
    </w:p>
    <w:p w:rsidR="00575ABA" w:rsidRPr="00F85DEB" w:rsidRDefault="00575ABA" w:rsidP="00575ABA">
      <w:pPr>
        <w:pStyle w:val="Tekstpodstawowy"/>
        <w:tabs>
          <w:tab w:val="left" w:pos="284"/>
        </w:tabs>
        <w:spacing w:line="360" w:lineRule="auto"/>
        <w:rPr>
          <w:bCs/>
          <w:color w:val="000000"/>
        </w:rPr>
      </w:pPr>
      <w:r w:rsidRPr="00F85DEB">
        <w:rPr>
          <w:bCs/>
          <w:color w:val="000000"/>
        </w:rPr>
        <w:lastRenderedPageBreak/>
        <w:t xml:space="preserve">Uwaga: jeżeli Wytwórca pochodzi spoza państwa członkowskiego, należy podać również nazwę i adres autoryzowanego przedstawiciela (art. 2 ust. 1 pkt. 20, pkt. 22, pkt. 45, art. 12 Ustawy z dnia 20.05.2010 o wyrobach medycznych ( Dz. U. z 2010 r. nr 107, poz. 679 ze </w:t>
      </w:r>
      <w:proofErr w:type="spellStart"/>
      <w:r w:rsidRPr="00F85DEB">
        <w:rPr>
          <w:bCs/>
          <w:color w:val="000000"/>
        </w:rPr>
        <w:t>zm</w:t>
      </w:r>
      <w:proofErr w:type="spellEnd"/>
      <w:r w:rsidRPr="00F85DEB">
        <w:rPr>
          <w:bCs/>
          <w:color w:val="000000"/>
        </w:rPr>
        <w:t>).</w:t>
      </w:r>
    </w:p>
    <w:p w:rsidR="00575ABA" w:rsidRPr="00F85DEB" w:rsidRDefault="00575ABA" w:rsidP="00575ABA">
      <w:pPr>
        <w:pStyle w:val="Tekstpodstawowy"/>
        <w:spacing w:before="60" w:after="60"/>
        <w:rPr>
          <w:rFonts w:eastAsia="Arial Unicode MS"/>
          <w:color w:val="000000"/>
        </w:rPr>
      </w:pPr>
    </w:p>
    <w:p w:rsidR="00575ABA" w:rsidRPr="00F85DEB" w:rsidRDefault="00575ABA" w:rsidP="00575ABA">
      <w:pPr>
        <w:pStyle w:val="Tekstpodstawowy"/>
        <w:spacing w:before="60" w:after="60"/>
        <w:jc w:val="center"/>
        <w:rPr>
          <w:rFonts w:eastAsia="Arial Unicode MS"/>
          <w:color w:val="000000"/>
        </w:rPr>
      </w:pPr>
      <w:r>
        <w:rPr>
          <w:rFonts w:eastAsia="Arial Unicode MS"/>
          <w:color w:val="000000"/>
        </w:rPr>
        <w:t>J</w:t>
      </w:r>
      <w:r w:rsidR="009D00C6">
        <w:rPr>
          <w:rFonts w:eastAsia="Arial Unicode MS"/>
          <w:color w:val="000000"/>
        </w:rPr>
        <w:t xml:space="preserve">. – Oprawa </w:t>
      </w:r>
      <w:proofErr w:type="spellStart"/>
      <w:r w:rsidR="009D00C6">
        <w:rPr>
          <w:rFonts w:eastAsia="Arial Unicode MS"/>
          <w:color w:val="000000"/>
        </w:rPr>
        <w:t>nadłóżkowa</w:t>
      </w:r>
      <w:proofErr w:type="spellEnd"/>
      <w:r w:rsidR="00344356">
        <w:rPr>
          <w:rFonts w:eastAsia="Arial Unicode MS"/>
          <w:color w:val="000000"/>
        </w:rPr>
        <w:t xml:space="preserve"> 160x15x17/165</w:t>
      </w:r>
      <w:r w:rsidR="009D00C6">
        <w:rPr>
          <w:rFonts w:eastAsia="Arial Unicode MS"/>
          <w:color w:val="000000"/>
        </w:rPr>
        <w:t xml:space="preserve"> </w:t>
      </w:r>
    </w:p>
    <w:p w:rsidR="00575ABA" w:rsidRPr="00F85DEB" w:rsidRDefault="00575ABA" w:rsidP="00575ABA">
      <w:pPr>
        <w:spacing w:before="60" w:after="60"/>
        <w:rPr>
          <w:color w:val="000000"/>
        </w:rPr>
      </w:pPr>
    </w:p>
    <w:p w:rsidR="00575ABA" w:rsidRPr="00F85DEB" w:rsidRDefault="00575ABA" w:rsidP="00575ABA">
      <w:pPr>
        <w:spacing w:before="60" w:after="60"/>
        <w:rPr>
          <w:color w:val="000000"/>
        </w:rPr>
      </w:pPr>
    </w:p>
    <w:p w:rsidR="00575ABA" w:rsidRPr="00F85DEB" w:rsidRDefault="00575ABA" w:rsidP="00575ABA">
      <w:pPr>
        <w:spacing w:before="60" w:after="60"/>
        <w:rPr>
          <w:color w:val="000000"/>
        </w:rPr>
      </w:pPr>
    </w:p>
    <w:tbl>
      <w:tblPr>
        <w:tblW w:w="11002" w:type="dxa"/>
        <w:jc w:val="center"/>
        <w:tblInd w:w="-1956" w:type="dxa"/>
        <w:tblLayout w:type="fixed"/>
        <w:tblCellMar>
          <w:left w:w="70" w:type="dxa"/>
          <w:right w:w="70" w:type="dxa"/>
        </w:tblCellMar>
        <w:tblLook w:val="0000"/>
      </w:tblPr>
      <w:tblGrid>
        <w:gridCol w:w="683"/>
        <w:gridCol w:w="4961"/>
        <w:gridCol w:w="1418"/>
        <w:gridCol w:w="3940"/>
      </w:tblGrid>
      <w:tr w:rsidR="00575ABA" w:rsidRPr="00F85DEB" w:rsidTr="00575ABA">
        <w:trPr>
          <w:trHeight w:val="626"/>
          <w:jc w:val="center"/>
        </w:trPr>
        <w:tc>
          <w:tcPr>
            <w:tcW w:w="68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pacing w:before="60" w:after="60"/>
              <w:jc w:val="center"/>
              <w:rPr>
                <w:rFonts w:eastAsia="Arial Unicode MS"/>
                <w:b/>
                <w:smallCaps/>
                <w:color w:val="000000"/>
              </w:rPr>
            </w:pPr>
            <w:r>
              <w:rPr>
                <w:rFonts w:eastAsia="Arial Unicode MS"/>
                <w:b/>
                <w:smallCaps/>
                <w:color w:val="000000"/>
              </w:rPr>
              <w:t>J</w:t>
            </w:r>
          </w:p>
        </w:tc>
        <w:tc>
          <w:tcPr>
            <w:tcW w:w="10319" w:type="dxa"/>
            <w:gridSpan w:val="3"/>
            <w:tcBorders>
              <w:top w:val="single" w:sz="4" w:space="0" w:color="auto"/>
              <w:left w:val="single" w:sz="4" w:space="0" w:color="auto"/>
              <w:bottom w:val="single" w:sz="4" w:space="0" w:color="auto"/>
              <w:right w:val="single" w:sz="4" w:space="0" w:color="auto"/>
            </w:tcBorders>
          </w:tcPr>
          <w:p w:rsidR="00575ABA" w:rsidRPr="00F85DEB" w:rsidRDefault="009D00C6" w:rsidP="00575ABA">
            <w:pPr>
              <w:spacing w:before="60" w:after="60"/>
              <w:jc w:val="center"/>
              <w:rPr>
                <w:rFonts w:eastAsia="Arial Unicode MS"/>
                <w:b/>
                <w:smallCaps/>
                <w:color w:val="000000"/>
              </w:rPr>
            </w:pPr>
            <w:r>
              <w:rPr>
                <w:rFonts w:eastAsia="Arial Unicode MS"/>
                <w:b/>
                <w:smallCaps/>
                <w:color w:val="000000"/>
              </w:rPr>
              <w:t xml:space="preserve">Oprawa </w:t>
            </w:r>
            <w:proofErr w:type="spellStart"/>
            <w:r>
              <w:rPr>
                <w:rFonts w:eastAsia="Arial Unicode MS"/>
                <w:b/>
                <w:smallCaps/>
                <w:color w:val="000000"/>
              </w:rPr>
              <w:t>nadłóżkowa</w:t>
            </w:r>
            <w:proofErr w:type="spellEnd"/>
            <w:r w:rsidR="00575ABA">
              <w:rPr>
                <w:rFonts w:eastAsia="Arial Unicode MS"/>
                <w:b/>
                <w:smallCaps/>
                <w:color w:val="000000"/>
              </w:rPr>
              <w:t xml:space="preserve"> </w:t>
            </w:r>
            <w:r w:rsidR="00344356">
              <w:rPr>
                <w:rFonts w:eastAsia="Arial Unicode MS"/>
                <w:color w:val="000000"/>
              </w:rPr>
              <w:t xml:space="preserve">160x15x17/165 </w:t>
            </w:r>
            <w:r w:rsidR="00575ABA">
              <w:rPr>
                <w:rFonts w:eastAsia="Arial Unicode MS"/>
                <w:b/>
                <w:smallCaps/>
                <w:color w:val="000000"/>
              </w:rPr>
              <w:t>– 4</w:t>
            </w:r>
            <w:r w:rsidR="00575ABA" w:rsidRPr="00F85DEB">
              <w:rPr>
                <w:rFonts w:eastAsia="Arial Unicode MS"/>
                <w:b/>
                <w:smallCaps/>
                <w:color w:val="000000"/>
              </w:rPr>
              <w:t xml:space="preserve"> </w:t>
            </w:r>
            <w:proofErr w:type="spellStart"/>
            <w:r w:rsidR="003A55EB">
              <w:rPr>
                <w:rFonts w:eastAsia="Arial Unicode MS"/>
                <w:b/>
                <w:smallCaps/>
                <w:color w:val="000000"/>
              </w:rPr>
              <w:t>kpl</w:t>
            </w:r>
            <w:proofErr w:type="spellEnd"/>
            <w:r w:rsidR="003A55EB">
              <w:rPr>
                <w:rFonts w:eastAsia="Arial Unicode MS"/>
                <w:b/>
                <w:smallCaps/>
                <w:color w:val="000000"/>
              </w:rPr>
              <w:t xml:space="preserve">.  </w:t>
            </w:r>
          </w:p>
        </w:tc>
      </w:tr>
      <w:tr w:rsidR="00575ABA" w:rsidRPr="00F85DEB" w:rsidTr="00575ABA">
        <w:trPr>
          <w:trHeight w:val="626"/>
          <w:jc w:val="center"/>
        </w:trPr>
        <w:tc>
          <w:tcPr>
            <w:tcW w:w="11002" w:type="dxa"/>
            <w:gridSpan w:val="4"/>
            <w:tcBorders>
              <w:left w:val="single" w:sz="4" w:space="0" w:color="000000"/>
              <w:bottom w:val="single" w:sz="4" w:space="0" w:color="auto"/>
              <w:right w:val="single" w:sz="4" w:space="0" w:color="000000"/>
            </w:tcBorders>
            <w:vAlign w:val="center"/>
          </w:tcPr>
          <w:p w:rsidR="00575ABA" w:rsidRPr="0030633F" w:rsidRDefault="00575ABA" w:rsidP="00575ABA">
            <w:pPr>
              <w:pStyle w:val="Nagwek3"/>
              <w:tabs>
                <w:tab w:val="left" w:pos="0"/>
              </w:tabs>
              <w:spacing w:before="60" w:after="60"/>
              <w:jc w:val="both"/>
              <w:rPr>
                <w:rFonts w:eastAsia="Arial Unicode MS"/>
                <w:color w:val="000000"/>
              </w:rPr>
            </w:pPr>
          </w:p>
          <w:p w:rsidR="00575ABA" w:rsidRPr="0030633F" w:rsidRDefault="00575ABA" w:rsidP="00575ABA">
            <w:pPr>
              <w:pStyle w:val="Nagwek3"/>
              <w:tabs>
                <w:tab w:val="left" w:pos="0"/>
              </w:tabs>
              <w:spacing w:before="60" w:after="60"/>
              <w:jc w:val="both"/>
              <w:rPr>
                <w:rFonts w:eastAsia="Arial Unicode MS"/>
                <w:color w:val="000000"/>
              </w:rPr>
            </w:pPr>
            <w:r w:rsidRPr="0030633F">
              <w:rPr>
                <w:rFonts w:eastAsia="Arial Unicode MS"/>
                <w:color w:val="000000"/>
              </w:rPr>
              <w:t xml:space="preserve">Typ: ________________   Model:  ____________________________ Rok produkcji:  </w:t>
            </w:r>
          </w:p>
          <w:p w:rsidR="00575ABA" w:rsidRPr="0030633F" w:rsidRDefault="00575ABA" w:rsidP="00575ABA">
            <w:pPr>
              <w:pStyle w:val="Nagwek3"/>
              <w:tabs>
                <w:tab w:val="left" w:pos="0"/>
              </w:tabs>
              <w:spacing w:before="60" w:after="60"/>
              <w:jc w:val="both"/>
              <w:rPr>
                <w:rFonts w:eastAsia="Arial Unicode MS"/>
                <w:color w:val="000000"/>
              </w:rPr>
            </w:pPr>
          </w:p>
          <w:p w:rsidR="00575ABA" w:rsidRPr="0030633F" w:rsidRDefault="00575ABA" w:rsidP="00575ABA">
            <w:pPr>
              <w:pStyle w:val="Nagwek3"/>
              <w:tabs>
                <w:tab w:val="left" w:pos="0"/>
              </w:tabs>
              <w:spacing w:before="60" w:after="60"/>
              <w:jc w:val="both"/>
              <w:rPr>
                <w:rFonts w:eastAsia="Arial Unicode MS"/>
                <w:color w:val="000000"/>
              </w:rPr>
            </w:pPr>
            <w:r w:rsidRPr="0030633F">
              <w:rPr>
                <w:rFonts w:eastAsia="Arial Unicode MS"/>
                <w:color w:val="000000"/>
              </w:rPr>
              <w:t>Wytwórca: _____________________________ Kraj Wytwórcy: ______________________</w:t>
            </w:r>
          </w:p>
          <w:p w:rsidR="00575ABA" w:rsidRPr="00F85DEB" w:rsidRDefault="00575ABA" w:rsidP="00575ABA">
            <w:pPr>
              <w:rPr>
                <w:rFonts w:eastAsia="Arial Unicode MS"/>
              </w:rPr>
            </w:pPr>
          </w:p>
          <w:p w:rsidR="00575ABA" w:rsidRPr="00F85DEB" w:rsidRDefault="00575ABA" w:rsidP="00575ABA">
            <w:pPr>
              <w:rPr>
                <w:rFonts w:eastAsia="Arial Unicode MS"/>
                <w:b/>
              </w:rPr>
            </w:pPr>
            <w:r w:rsidRPr="00F85DEB">
              <w:rPr>
                <w:rFonts w:eastAsia="Arial Unicode MS"/>
                <w:b/>
              </w:rPr>
              <w:t>Autoryzowany przedstawiciel: _______________________________________________________</w:t>
            </w:r>
          </w:p>
          <w:p w:rsidR="00575ABA" w:rsidRPr="00F85DEB" w:rsidRDefault="00575ABA" w:rsidP="00575ABA">
            <w:pPr>
              <w:rPr>
                <w:rFonts w:eastAsia="Arial Unicode MS"/>
              </w:rPr>
            </w:pPr>
          </w:p>
          <w:p w:rsidR="00575ABA" w:rsidRPr="0030633F" w:rsidRDefault="00575ABA" w:rsidP="00575ABA">
            <w:pPr>
              <w:pStyle w:val="Nagwek3"/>
              <w:tabs>
                <w:tab w:val="left" w:pos="0"/>
              </w:tabs>
              <w:spacing w:before="60" w:after="60"/>
              <w:jc w:val="both"/>
              <w:rPr>
                <w:rFonts w:eastAsia="Arial Unicode MS"/>
                <w:color w:val="000000"/>
              </w:rPr>
            </w:pPr>
          </w:p>
        </w:tc>
      </w:tr>
      <w:tr w:rsidR="00575ABA" w:rsidRPr="00F85DEB" w:rsidTr="00575ABA">
        <w:trPr>
          <w:trHeight w:val="332"/>
          <w:jc w:val="center"/>
        </w:trPr>
        <w:tc>
          <w:tcPr>
            <w:tcW w:w="68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before="60" w:after="60"/>
              <w:jc w:val="center"/>
              <w:rPr>
                <w:rFonts w:eastAsia="Arial Unicode MS"/>
                <w:b/>
                <w:bCs/>
                <w:color w:val="000000"/>
              </w:rPr>
            </w:pPr>
            <w:r w:rsidRPr="00F85DEB">
              <w:rPr>
                <w:rFonts w:eastAsia="Arial Unicode MS"/>
                <w:b/>
                <w:bCs/>
                <w:color w:val="000000"/>
              </w:rPr>
              <w:t>Lp.</w:t>
            </w: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before="60" w:after="60"/>
              <w:jc w:val="center"/>
              <w:rPr>
                <w:rFonts w:eastAsia="Arial Unicode MS"/>
                <w:b/>
                <w:bCs/>
                <w:color w:val="000000"/>
              </w:rPr>
            </w:pPr>
            <w:r w:rsidRPr="00F85DEB">
              <w:rPr>
                <w:rFonts w:eastAsia="Arial Unicode MS"/>
                <w:b/>
                <w:bCs/>
                <w:color w:val="000000"/>
              </w:rPr>
              <w:t>Opis wymaganego parametru:</w:t>
            </w:r>
          </w:p>
        </w:tc>
        <w:tc>
          <w:tcPr>
            <w:tcW w:w="1418"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snapToGrid w:val="0"/>
              <w:spacing w:before="60" w:after="60"/>
              <w:jc w:val="center"/>
              <w:rPr>
                <w:rFonts w:eastAsia="Arial Unicode MS"/>
                <w:b/>
                <w:bCs/>
                <w:color w:val="000000"/>
              </w:rPr>
            </w:pP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snapToGrid w:val="0"/>
              <w:spacing w:before="60" w:after="60"/>
              <w:jc w:val="center"/>
              <w:rPr>
                <w:rFonts w:eastAsia="Arial Unicode MS"/>
                <w:b/>
                <w:bCs/>
                <w:color w:val="000000"/>
              </w:rPr>
            </w:pPr>
          </w:p>
        </w:tc>
      </w:tr>
      <w:tr w:rsidR="00575ABA" w:rsidRPr="00F85DEB" w:rsidTr="00575ABA">
        <w:trPr>
          <w:trHeight w:val="332"/>
          <w:jc w:val="center"/>
        </w:trPr>
        <w:tc>
          <w:tcPr>
            <w:tcW w:w="68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4"/>
              </w:numPr>
              <w:snapToGrid w:val="0"/>
              <w:spacing w:before="60" w:after="60" w:line="240" w:lineRule="auto"/>
              <w:jc w:val="center"/>
              <w:rPr>
                <w:rFonts w:eastAsia="Arial Unicode MS"/>
                <w:b/>
                <w:bCs/>
                <w:color w:val="000000"/>
              </w:rPr>
            </w:pPr>
            <w:r w:rsidRPr="00F85DEB">
              <w:rPr>
                <w:rFonts w:eastAsia="Arial Unicode MS"/>
                <w:b/>
                <w:bCs/>
                <w:color w:val="000000"/>
              </w:rPr>
              <w:t>1</w:t>
            </w: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344356" w:rsidP="00575ABA">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rFonts w:ascii="Times New Roman" w:hAnsi="Times New Roman"/>
                <w:sz w:val="20"/>
                <w:szCs w:val="20"/>
              </w:rPr>
            </w:pPr>
            <w:r>
              <w:rPr>
                <w:rFonts w:ascii="Times New Roman" w:hAnsi="Times New Roman"/>
                <w:sz w:val="20"/>
                <w:szCs w:val="20"/>
              </w:rPr>
              <w:t>Mocowana ściennie oprawa zbudowana</w:t>
            </w:r>
            <w:r w:rsidR="00575ABA" w:rsidRPr="00B00129">
              <w:rPr>
                <w:rFonts w:ascii="Times New Roman" w:hAnsi="Times New Roman"/>
                <w:sz w:val="20"/>
                <w:szCs w:val="20"/>
              </w:rPr>
              <w:t xml:space="preserve"> z profili aluminiowych o łagodnych krawędziach zaślepionych deklami bocznymi z tworzywa sztucznego bez widocznych śrub i nitów. </w:t>
            </w:r>
          </w:p>
          <w:p w:rsidR="00575ABA" w:rsidRPr="00B00129" w:rsidRDefault="00575ABA" w:rsidP="00575ABA">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rFonts w:ascii="Times New Roman" w:hAnsi="Times New Roman"/>
                <w:sz w:val="20"/>
                <w:szCs w:val="20"/>
              </w:rPr>
            </w:pPr>
            <w:r w:rsidRPr="00B00129">
              <w:rPr>
                <w:rFonts w:ascii="Times New Roman" w:hAnsi="Times New Roman"/>
                <w:sz w:val="20"/>
                <w:szCs w:val="20"/>
              </w:rPr>
              <w:t xml:space="preserve">Ze względów higienicznych nie dopuszcza się paneli których górna część lub klosz odstaje od ściany tworząc szczelinę gdzie gromadzi się kurz.                                                                             </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snapToGrid w:val="0"/>
              <w:spacing w:before="60" w:after="60"/>
              <w:jc w:val="center"/>
              <w:rPr>
                <w:rFonts w:eastAsia="Arial Unicode MS"/>
                <w:b/>
                <w:bCs/>
                <w:color w:val="000000"/>
              </w:rPr>
            </w:pPr>
          </w:p>
        </w:tc>
      </w:tr>
      <w:tr w:rsidR="00575ABA" w:rsidRPr="00F85DEB" w:rsidTr="00575ABA">
        <w:trPr>
          <w:trHeight w:val="332"/>
          <w:jc w:val="center"/>
        </w:trPr>
        <w:tc>
          <w:tcPr>
            <w:tcW w:w="68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4"/>
              </w:numPr>
              <w:snapToGrid w:val="0"/>
              <w:spacing w:before="60" w:after="60" w:line="240" w:lineRule="auto"/>
              <w:jc w:val="center"/>
              <w:rPr>
                <w:rFonts w:eastAsia="Arial Unicode MS"/>
                <w:b/>
                <w:bC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rFonts w:ascii="Times New Roman" w:hAnsi="Times New Roman"/>
                <w:sz w:val="20"/>
                <w:szCs w:val="20"/>
              </w:rPr>
            </w:pPr>
            <w:r w:rsidRPr="00B00129">
              <w:rPr>
                <w:rFonts w:ascii="Times New Roman" w:hAnsi="Times New Roman"/>
                <w:sz w:val="20"/>
                <w:szCs w:val="20"/>
              </w:rPr>
              <w:t xml:space="preserve">Panel musi składać się minimum trzech odseparowanych od siebie kanałów. Ze względu na możliwość przyszłej rozbudowy nie dopuszcza się jednolitej konstrukcji bez możliwości indywidualnej aranżacji kanałów. </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snapToGrid w:val="0"/>
              <w:spacing w:before="60" w:after="60"/>
              <w:jc w:val="center"/>
              <w:rPr>
                <w:rFonts w:eastAsia="Arial Unicode MS"/>
                <w:b/>
                <w:bCs/>
                <w:color w:val="000000"/>
              </w:rPr>
            </w:pPr>
          </w:p>
        </w:tc>
      </w:tr>
      <w:tr w:rsidR="00575ABA" w:rsidRPr="00F85DEB" w:rsidTr="00575ABA">
        <w:trPr>
          <w:trHeight w:val="332"/>
          <w:jc w:val="center"/>
        </w:trPr>
        <w:tc>
          <w:tcPr>
            <w:tcW w:w="68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4"/>
              </w:numPr>
              <w:snapToGrid w:val="0"/>
              <w:spacing w:before="60" w:after="60" w:line="240" w:lineRule="auto"/>
              <w:jc w:val="center"/>
              <w:rPr>
                <w:rFonts w:eastAsia="Arial Unicode MS"/>
                <w:b/>
                <w:bC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rFonts w:ascii="Times New Roman" w:hAnsi="Times New Roman"/>
                <w:sz w:val="20"/>
                <w:szCs w:val="20"/>
              </w:rPr>
            </w:pPr>
            <w:r w:rsidRPr="00B00129">
              <w:rPr>
                <w:rFonts w:ascii="Times New Roman" w:hAnsi="Times New Roman"/>
                <w:sz w:val="20"/>
                <w:szCs w:val="20"/>
              </w:rPr>
              <w:t>Panel odporny na płynne środki dezynfekcyjne i zarysowania.</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snapToGrid w:val="0"/>
              <w:spacing w:before="60" w:after="60"/>
              <w:jc w:val="center"/>
              <w:rPr>
                <w:rFonts w:eastAsia="Arial Unicode MS"/>
                <w:b/>
                <w:bCs/>
                <w:color w:val="000000"/>
              </w:rPr>
            </w:pPr>
          </w:p>
        </w:tc>
      </w:tr>
      <w:tr w:rsidR="00575ABA" w:rsidRPr="00F85DEB" w:rsidTr="00575ABA">
        <w:trPr>
          <w:trHeight w:val="332"/>
          <w:jc w:val="center"/>
        </w:trPr>
        <w:tc>
          <w:tcPr>
            <w:tcW w:w="68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4"/>
              </w:numPr>
              <w:snapToGrid w:val="0"/>
              <w:spacing w:before="60" w:after="60" w:line="240" w:lineRule="auto"/>
              <w:jc w:val="center"/>
              <w:rPr>
                <w:rFonts w:eastAsia="Arial Unicode MS"/>
                <w:b/>
                <w:bC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rFonts w:ascii="Times New Roman" w:hAnsi="Times New Roman"/>
                <w:sz w:val="20"/>
                <w:szCs w:val="20"/>
              </w:rPr>
            </w:pPr>
            <w:r w:rsidRPr="00B00129">
              <w:rPr>
                <w:rFonts w:ascii="Times New Roman" w:hAnsi="Times New Roman"/>
                <w:sz w:val="20"/>
                <w:szCs w:val="20"/>
              </w:rPr>
              <w:t xml:space="preserve">Głębokość </w:t>
            </w:r>
            <w:proofErr w:type="spellStart"/>
            <w:r w:rsidRPr="00B00129">
              <w:rPr>
                <w:rFonts w:ascii="Times New Roman" w:hAnsi="Times New Roman"/>
                <w:sz w:val="20"/>
                <w:szCs w:val="20"/>
              </w:rPr>
              <w:t>panela</w:t>
            </w:r>
            <w:proofErr w:type="spellEnd"/>
            <w:r w:rsidRPr="00B00129">
              <w:rPr>
                <w:rFonts w:ascii="Times New Roman" w:hAnsi="Times New Roman"/>
                <w:sz w:val="20"/>
                <w:szCs w:val="20"/>
              </w:rPr>
              <w:t xml:space="preserve"> maksymalnie: 58mm</w:t>
            </w:r>
          </w:p>
          <w:p w:rsidR="00575ABA" w:rsidRPr="00B00129" w:rsidRDefault="00575ABA" w:rsidP="00575ABA">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rFonts w:ascii="Times New Roman" w:hAnsi="Times New Roman"/>
                <w:sz w:val="20"/>
                <w:szCs w:val="20"/>
              </w:rPr>
            </w:pPr>
            <w:r w:rsidRPr="00B00129">
              <w:rPr>
                <w:rFonts w:ascii="Times New Roman" w:hAnsi="Times New Roman"/>
                <w:sz w:val="20"/>
                <w:szCs w:val="20"/>
              </w:rPr>
              <w:t>Wysokość maksymalnie: 250mm</w:t>
            </w:r>
          </w:p>
          <w:p w:rsidR="00575ABA" w:rsidRPr="00B00129" w:rsidRDefault="00575ABA" w:rsidP="00575ABA">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rFonts w:ascii="Times New Roman" w:hAnsi="Times New Roman"/>
                <w:sz w:val="20"/>
                <w:szCs w:val="20"/>
              </w:rPr>
            </w:pPr>
            <w:r w:rsidRPr="00B00129">
              <w:rPr>
                <w:rFonts w:ascii="Times New Roman" w:hAnsi="Times New Roman"/>
                <w:sz w:val="20"/>
                <w:szCs w:val="20"/>
              </w:rPr>
              <w:t>Ze względów ergonomicznych nie dopuszcza się innych wymiarów.</w:t>
            </w:r>
          </w:p>
          <w:p w:rsidR="00575ABA" w:rsidRPr="00B00129" w:rsidRDefault="00575ABA" w:rsidP="00575ABA">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rFonts w:ascii="Times New Roman" w:hAnsi="Times New Roman"/>
                <w:sz w:val="20"/>
                <w:szCs w:val="20"/>
              </w:rPr>
            </w:pPr>
            <w:r w:rsidRPr="00B00129">
              <w:rPr>
                <w:rFonts w:ascii="Times New Roman" w:hAnsi="Times New Roman"/>
                <w:sz w:val="20"/>
                <w:szCs w:val="20"/>
              </w:rPr>
              <w:t>Waga max. 4kg/m bez wyposażenia.</w:t>
            </w:r>
          </w:p>
          <w:p w:rsidR="00575ABA" w:rsidRPr="00B00129" w:rsidRDefault="00575ABA" w:rsidP="00575ABA">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rFonts w:ascii="Times New Roman" w:hAnsi="Times New Roman"/>
                <w:sz w:val="20"/>
                <w:szCs w:val="20"/>
              </w:rPr>
            </w:pPr>
            <w:r w:rsidRPr="00B00129">
              <w:rPr>
                <w:rFonts w:ascii="Times New Roman" w:hAnsi="Times New Roman"/>
                <w:sz w:val="20"/>
                <w:szCs w:val="20"/>
              </w:rPr>
              <w:t>Długość: 1600mm/ 1 łóżko</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snapToGrid w:val="0"/>
              <w:spacing w:before="60" w:after="60"/>
              <w:jc w:val="center"/>
              <w:rPr>
                <w:rFonts w:eastAsia="Arial Unicode MS"/>
                <w:b/>
                <w:bCs/>
                <w:color w:val="000000"/>
              </w:rPr>
            </w:pPr>
          </w:p>
        </w:tc>
      </w:tr>
      <w:tr w:rsidR="00575ABA" w:rsidRPr="00F85DEB" w:rsidTr="00575ABA">
        <w:trPr>
          <w:trHeight w:val="332"/>
          <w:jc w:val="center"/>
        </w:trPr>
        <w:tc>
          <w:tcPr>
            <w:tcW w:w="68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4"/>
              </w:numPr>
              <w:snapToGrid w:val="0"/>
              <w:spacing w:before="60" w:after="60" w:line="240" w:lineRule="auto"/>
              <w:jc w:val="center"/>
              <w:rPr>
                <w:rFonts w:eastAsia="Arial Unicode MS"/>
                <w:b/>
                <w:bC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rFonts w:ascii="Times New Roman" w:hAnsi="Times New Roman"/>
                <w:sz w:val="20"/>
                <w:szCs w:val="20"/>
              </w:rPr>
            </w:pPr>
            <w:r w:rsidRPr="00B00129">
              <w:rPr>
                <w:rFonts w:ascii="Times New Roman" w:hAnsi="Times New Roman"/>
                <w:sz w:val="20"/>
                <w:szCs w:val="20"/>
              </w:rPr>
              <w:t>W kanale należy zamontować i rozprowadzić kompletną instalację elektryczną zakończoną przyłączami RSA/ZUG z szybkozłączami do zapinania przewodów.  Nie dopuszcza się połączeń śrubowych.</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snapToGrid w:val="0"/>
              <w:spacing w:before="60" w:after="60"/>
              <w:jc w:val="center"/>
              <w:rPr>
                <w:rFonts w:eastAsia="Arial Unicode MS"/>
                <w:b/>
                <w:bCs/>
                <w:color w:val="000000"/>
              </w:rPr>
            </w:pPr>
          </w:p>
        </w:tc>
      </w:tr>
      <w:tr w:rsidR="00575ABA" w:rsidRPr="00F85DEB" w:rsidTr="00575ABA">
        <w:trPr>
          <w:trHeight w:val="332"/>
          <w:jc w:val="center"/>
        </w:trPr>
        <w:tc>
          <w:tcPr>
            <w:tcW w:w="68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4"/>
              </w:numPr>
              <w:snapToGrid w:val="0"/>
              <w:spacing w:before="60" w:after="60" w:line="240" w:lineRule="auto"/>
              <w:jc w:val="center"/>
              <w:rPr>
                <w:rFonts w:eastAsia="Arial Unicode MS"/>
                <w:b/>
                <w:bC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rFonts w:ascii="Times New Roman" w:hAnsi="Times New Roman"/>
                <w:sz w:val="20"/>
                <w:szCs w:val="20"/>
              </w:rPr>
            </w:pPr>
            <w:r w:rsidRPr="00B00129">
              <w:rPr>
                <w:rFonts w:ascii="Times New Roman" w:hAnsi="Times New Roman"/>
                <w:sz w:val="20"/>
                <w:szCs w:val="20"/>
              </w:rPr>
              <w:t>Nie dopuszcza się gniazd elektrycznych  i/ lub teletechnicznych „zlicowanych”, które utrudniają i uniemożliwiają utrzymanie odpowiedniego poziomu czystości urządzenia.</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snapToGrid w:val="0"/>
              <w:spacing w:before="60" w:after="60"/>
              <w:jc w:val="center"/>
              <w:rPr>
                <w:rFonts w:eastAsia="Arial Unicode MS"/>
                <w:b/>
                <w:bCs/>
                <w:color w:val="000000"/>
              </w:rPr>
            </w:pPr>
          </w:p>
        </w:tc>
      </w:tr>
      <w:tr w:rsidR="00575ABA" w:rsidRPr="00F85DEB" w:rsidTr="00575ABA">
        <w:trPr>
          <w:trHeight w:val="332"/>
          <w:jc w:val="center"/>
        </w:trPr>
        <w:tc>
          <w:tcPr>
            <w:tcW w:w="68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4"/>
              </w:numPr>
              <w:snapToGrid w:val="0"/>
              <w:spacing w:before="60" w:after="60" w:line="240" w:lineRule="auto"/>
              <w:jc w:val="center"/>
              <w:rPr>
                <w:rFonts w:eastAsia="Arial Unicode MS"/>
                <w:b/>
                <w:bC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rFonts w:ascii="Times New Roman" w:hAnsi="Times New Roman"/>
                <w:sz w:val="20"/>
                <w:szCs w:val="20"/>
              </w:rPr>
            </w:pPr>
            <w:r w:rsidRPr="00B00129">
              <w:rPr>
                <w:rFonts w:ascii="Times New Roman" w:hAnsi="Times New Roman"/>
                <w:sz w:val="20"/>
                <w:szCs w:val="20"/>
              </w:rPr>
              <w:t>Wszystkie montowane elementy osprzętu elektrycznego oraz teletechnicznego muszą być standardem jednego producenta.</w:t>
            </w:r>
          </w:p>
          <w:p w:rsidR="00575ABA" w:rsidRPr="00B00129" w:rsidRDefault="00575ABA" w:rsidP="00575ABA">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rFonts w:ascii="Times New Roman" w:hAnsi="Times New Roman"/>
                <w:sz w:val="20"/>
                <w:szCs w:val="20"/>
              </w:rPr>
            </w:pPr>
            <w:r w:rsidRPr="00B00129">
              <w:rPr>
                <w:rFonts w:ascii="Times New Roman" w:hAnsi="Times New Roman"/>
                <w:sz w:val="20"/>
                <w:szCs w:val="20"/>
              </w:rPr>
              <w:t xml:space="preserve">Wymagane jest, aby instalacja elektryczna </w:t>
            </w:r>
            <w:proofErr w:type="spellStart"/>
            <w:r w:rsidRPr="00B00129">
              <w:rPr>
                <w:rFonts w:ascii="Times New Roman" w:hAnsi="Times New Roman"/>
                <w:sz w:val="20"/>
                <w:szCs w:val="20"/>
              </w:rPr>
              <w:t>panela</w:t>
            </w:r>
            <w:proofErr w:type="spellEnd"/>
            <w:r w:rsidRPr="00B00129">
              <w:rPr>
                <w:rFonts w:ascii="Times New Roman" w:hAnsi="Times New Roman"/>
                <w:sz w:val="20"/>
                <w:szCs w:val="20"/>
              </w:rPr>
              <w:t xml:space="preserve"> była zgodna z EN 60601-1 oraz EMC.</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snapToGrid w:val="0"/>
              <w:spacing w:before="60" w:after="60"/>
              <w:jc w:val="center"/>
              <w:rPr>
                <w:rFonts w:eastAsia="Arial Unicode MS"/>
                <w:b/>
                <w:bCs/>
                <w:color w:val="000000"/>
              </w:rPr>
            </w:pPr>
          </w:p>
        </w:tc>
      </w:tr>
      <w:tr w:rsidR="00575ABA" w:rsidRPr="00F85DEB" w:rsidTr="00575ABA">
        <w:trPr>
          <w:trHeight w:val="332"/>
          <w:jc w:val="center"/>
        </w:trPr>
        <w:tc>
          <w:tcPr>
            <w:tcW w:w="68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4"/>
              </w:numPr>
              <w:snapToGrid w:val="0"/>
              <w:spacing w:before="60" w:after="60" w:line="240" w:lineRule="auto"/>
              <w:jc w:val="center"/>
              <w:rPr>
                <w:rFonts w:eastAsia="Arial Unicode MS"/>
                <w:b/>
                <w:bC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rFonts w:ascii="Times New Roman" w:hAnsi="Times New Roman"/>
                <w:sz w:val="20"/>
                <w:szCs w:val="20"/>
              </w:rPr>
            </w:pPr>
            <w:r w:rsidRPr="00B00129">
              <w:rPr>
                <w:rFonts w:ascii="Times New Roman" w:hAnsi="Times New Roman"/>
                <w:sz w:val="20"/>
                <w:szCs w:val="20"/>
              </w:rPr>
              <w:t>Wyposażenie dla jednego łóżka:</w:t>
            </w:r>
          </w:p>
          <w:p w:rsidR="00575ABA" w:rsidRPr="00B00129" w:rsidRDefault="00575ABA" w:rsidP="00575ABA">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rFonts w:ascii="Times New Roman" w:hAnsi="Times New Roman"/>
                <w:sz w:val="20"/>
                <w:szCs w:val="20"/>
              </w:rPr>
            </w:pPr>
            <w:r w:rsidRPr="00B00129">
              <w:rPr>
                <w:rFonts w:ascii="Times New Roman" w:hAnsi="Times New Roman"/>
                <w:sz w:val="20"/>
                <w:szCs w:val="20"/>
              </w:rPr>
              <w:t>2x gniazdo 230V obwód 1</w:t>
            </w:r>
          </w:p>
          <w:p w:rsidR="00575ABA" w:rsidRPr="00B00129" w:rsidRDefault="00575ABA" w:rsidP="00575ABA">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rFonts w:ascii="Times New Roman" w:hAnsi="Times New Roman"/>
                <w:sz w:val="20"/>
                <w:szCs w:val="20"/>
              </w:rPr>
            </w:pPr>
            <w:r w:rsidRPr="00B00129">
              <w:rPr>
                <w:rFonts w:ascii="Times New Roman" w:hAnsi="Times New Roman"/>
                <w:sz w:val="20"/>
                <w:szCs w:val="20"/>
              </w:rPr>
              <w:t>1x gniazdo 230V DATA obwód 2</w:t>
            </w:r>
          </w:p>
          <w:p w:rsidR="00575ABA" w:rsidRPr="00B00129" w:rsidRDefault="00575ABA" w:rsidP="00575ABA">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rFonts w:ascii="Times New Roman" w:hAnsi="Times New Roman"/>
                <w:sz w:val="20"/>
                <w:szCs w:val="20"/>
              </w:rPr>
            </w:pPr>
            <w:r w:rsidRPr="00B00129">
              <w:rPr>
                <w:rFonts w:ascii="Times New Roman" w:hAnsi="Times New Roman"/>
                <w:sz w:val="20"/>
                <w:szCs w:val="20"/>
              </w:rPr>
              <w:t>1x włącznik oświetlenia</w:t>
            </w:r>
          </w:p>
          <w:p w:rsidR="00575ABA" w:rsidRPr="00B00129" w:rsidRDefault="00575ABA" w:rsidP="00575ABA">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rFonts w:ascii="Times New Roman" w:hAnsi="Times New Roman"/>
                <w:sz w:val="20"/>
                <w:szCs w:val="20"/>
              </w:rPr>
            </w:pPr>
            <w:r w:rsidRPr="00B00129">
              <w:rPr>
                <w:rFonts w:ascii="Times New Roman" w:hAnsi="Times New Roman"/>
                <w:sz w:val="20"/>
                <w:szCs w:val="20"/>
              </w:rPr>
              <w:t xml:space="preserve">1x RJ45 </w:t>
            </w:r>
          </w:p>
          <w:p w:rsidR="00575ABA" w:rsidRPr="00B00129" w:rsidRDefault="00575ABA" w:rsidP="00575ABA">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rFonts w:ascii="Times New Roman" w:hAnsi="Times New Roman"/>
                <w:sz w:val="20"/>
                <w:szCs w:val="20"/>
              </w:rPr>
            </w:pPr>
            <w:r w:rsidRPr="00B00129">
              <w:rPr>
                <w:rFonts w:ascii="Times New Roman" w:hAnsi="Times New Roman"/>
                <w:sz w:val="20"/>
                <w:szCs w:val="20"/>
              </w:rPr>
              <w:t>1x PE</w:t>
            </w:r>
          </w:p>
          <w:p w:rsidR="00575ABA" w:rsidRPr="00B00129" w:rsidRDefault="00575ABA" w:rsidP="00575ABA">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rFonts w:ascii="Times New Roman" w:hAnsi="Times New Roman"/>
                <w:sz w:val="20"/>
                <w:szCs w:val="20"/>
              </w:rPr>
            </w:pPr>
            <w:r w:rsidRPr="00B00129">
              <w:rPr>
                <w:rFonts w:ascii="Times New Roman" w:hAnsi="Times New Roman"/>
                <w:sz w:val="20"/>
                <w:szCs w:val="20"/>
              </w:rPr>
              <w:t xml:space="preserve">1x otworowanie pod </w:t>
            </w:r>
            <w:proofErr w:type="spellStart"/>
            <w:r w:rsidRPr="00B00129">
              <w:rPr>
                <w:rFonts w:ascii="Times New Roman" w:hAnsi="Times New Roman"/>
                <w:sz w:val="20"/>
                <w:szCs w:val="20"/>
              </w:rPr>
              <w:t>przyzyw</w:t>
            </w:r>
            <w:proofErr w:type="spellEnd"/>
          </w:p>
          <w:p w:rsidR="00575ABA" w:rsidRPr="00B00129" w:rsidRDefault="00575ABA" w:rsidP="00575ABA">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snapToGrid w:val="0"/>
              <w:spacing w:before="60" w:after="60"/>
              <w:jc w:val="center"/>
              <w:rPr>
                <w:rFonts w:eastAsia="Arial Unicode MS"/>
                <w:b/>
                <w:bCs/>
                <w:color w:val="000000"/>
              </w:rPr>
            </w:pPr>
          </w:p>
        </w:tc>
      </w:tr>
      <w:tr w:rsidR="00575ABA" w:rsidRPr="00F85DEB" w:rsidTr="00575ABA">
        <w:trPr>
          <w:trHeight w:val="332"/>
          <w:jc w:val="center"/>
        </w:trPr>
        <w:tc>
          <w:tcPr>
            <w:tcW w:w="68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4"/>
              </w:numPr>
              <w:snapToGrid w:val="0"/>
              <w:spacing w:before="60" w:after="60" w:line="240" w:lineRule="auto"/>
              <w:jc w:val="center"/>
              <w:rPr>
                <w:rFonts w:eastAsia="Arial Unicode MS"/>
                <w:b/>
                <w:bC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rFonts w:ascii="Times New Roman" w:hAnsi="Times New Roman"/>
                <w:sz w:val="20"/>
                <w:szCs w:val="20"/>
              </w:rPr>
            </w:pPr>
            <w:r w:rsidRPr="00B00129">
              <w:rPr>
                <w:rFonts w:ascii="Times New Roman" w:hAnsi="Times New Roman"/>
                <w:sz w:val="20"/>
                <w:szCs w:val="20"/>
              </w:rPr>
              <w:t xml:space="preserve">Na wyposażeniu każdego stanowiska łóżkowego otwór pod </w:t>
            </w:r>
            <w:proofErr w:type="spellStart"/>
            <w:r w:rsidRPr="00B00129">
              <w:rPr>
                <w:rFonts w:ascii="Times New Roman" w:hAnsi="Times New Roman"/>
                <w:sz w:val="20"/>
                <w:szCs w:val="20"/>
              </w:rPr>
              <w:t>przyzyw</w:t>
            </w:r>
            <w:proofErr w:type="spellEnd"/>
            <w:r w:rsidRPr="00B00129">
              <w:rPr>
                <w:rFonts w:ascii="Times New Roman" w:hAnsi="Times New Roman"/>
                <w:sz w:val="20"/>
                <w:szCs w:val="20"/>
              </w:rPr>
              <w:t xml:space="preserve">, tzn. do montażu gniazda i zintegrowanego manipulatora do sterowania oświetleniem nocnym i miejscowym a także przyciskiem do wezwania pielęgniarki współpracującym z systemem przywoławczym.           </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snapToGrid w:val="0"/>
              <w:spacing w:before="60" w:after="60"/>
              <w:jc w:val="center"/>
              <w:rPr>
                <w:rFonts w:eastAsia="Arial Unicode MS"/>
                <w:b/>
                <w:bCs/>
                <w:color w:val="000000"/>
              </w:rPr>
            </w:pPr>
          </w:p>
        </w:tc>
      </w:tr>
      <w:tr w:rsidR="00575ABA" w:rsidRPr="00F85DEB" w:rsidTr="00575ABA">
        <w:trPr>
          <w:trHeight w:val="332"/>
          <w:jc w:val="center"/>
        </w:trPr>
        <w:tc>
          <w:tcPr>
            <w:tcW w:w="68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4"/>
              </w:numPr>
              <w:snapToGrid w:val="0"/>
              <w:spacing w:before="60" w:after="60" w:line="240" w:lineRule="auto"/>
              <w:jc w:val="center"/>
              <w:rPr>
                <w:rFonts w:eastAsia="Arial Unicode MS"/>
                <w:b/>
                <w:bC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rFonts w:ascii="Times New Roman" w:hAnsi="Times New Roman"/>
                <w:sz w:val="20"/>
                <w:szCs w:val="20"/>
              </w:rPr>
            </w:pPr>
            <w:r w:rsidRPr="00B00129">
              <w:rPr>
                <w:rFonts w:ascii="Times New Roman" w:hAnsi="Times New Roman"/>
                <w:sz w:val="20"/>
                <w:szCs w:val="20"/>
              </w:rPr>
              <w:t xml:space="preserve">W kanale należy prowadzić rurociągi gazów medycznych zgodnie z ISO 7396, z rur zgodnych z ISO 13348. Między instalacją </w:t>
            </w:r>
            <w:proofErr w:type="spellStart"/>
            <w:r w:rsidRPr="00B00129">
              <w:rPr>
                <w:rFonts w:ascii="Times New Roman" w:hAnsi="Times New Roman"/>
                <w:sz w:val="20"/>
                <w:szCs w:val="20"/>
              </w:rPr>
              <w:t>panela</w:t>
            </w:r>
            <w:proofErr w:type="spellEnd"/>
            <w:r w:rsidRPr="00B00129">
              <w:rPr>
                <w:rFonts w:ascii="Times New Roman" w:hAnsi="Times New Roman"/>
                <w:sz w:val="20"/>
                <w:szCs w:val="20"/>
              </w:rPr>
              <w:t xml:space="preserve"> oraz dystrybucyjnym systemem </w:t>
            </w:r>
            <w:r w:rsidRPr="00B00129">
              <w:rPr>
                <w:rFonts w:ascii="Times New Roman" w:hAnsi="Times New Roman"/>
                <w:sz w:val="20"/>
                <w:szCs w:val="20"/>
              </w:rPr>
              <w:lastRenderedPageBreak/>
              <w:t>rurociągowym należy zastosować połączenie lutowane.</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lastRenderedPageBreak/>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snapToGrid w:val="0"/>
              <w:spacing w:before="60" w:after="60"/>
              <w:jc w:val="center"/>
              <w:rPr>
                <w:rFonts w:eastAsia="Arial Unicode MS"/>
                <w:b/>
                <w:bCs/>
                <w:color w:val="000000"/>
              </w:rPr>
            </w:pPr>
          </w:p>
        </w:tc>
      </w:tr>
      <w:tr w:rsidR="00575ABA" w:rsidRPr="00F85DEB" w:rsidTr="00575ABA">
        <w:trPr>
          <w:trHeight w:val="332"/>
          <w:jc w:val="center"/>
        </w:trPr>
        <w:tc>
          <w:tcPr>
            <w:tcW w:w="68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4"/>
              </w:numPr>
              <w:snapToGrid w:val="0"/>
              <w:spacing w:before="60" w:after="60" w:line="240" w:lineRule="auto"/>
              <w:jc w:val="center"/>
              <w:rPr>
                <w:rFonts w:eastAsia="Arial Unicode MS"/>
                <w:b/>
                <w:bC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sz w:val="20"/>
                <w:szCs w:val="20"/>
              </w:rPr>
            </w:pPr>
            <w:r w:rsidRPr="00B00129">
              <w:rPr>
                <w:color w:val="000000"/>
                <w:sz w:val="20"/>
                <w:szCs w:val="20"/>
              </w:rPr>
              <w:t xml:space="preserve">Punkty poboru </w:t>
            </w:r>
            <w:r w:rsidRPr="00B00129">
              <w:rPr>
                <w:sz w:val="20"/>
                <w:szCs w:val="20"/>
              </w:rPr>
              <w:t>medycznych w standardzie AGA w okrągłych modułach:</w:t>
            </w:r>
          </w:p>
          <w:p w:rsidR="00575ABA" w:rsidRPr="00B00129" w:rsidRDefault="00575ABA" w:rsidP="00575ABA">
            <w:pPr>
              <w:pStyle w:val="Bezodstpw"/>
              <w:spacing w:before="60" w:after="60"/>
              <w:rPr>
                <w:color w:val="000000"/>
                <w:sz w:val="20"/>
                <w:szCs w:val="20"/>
              </w:rPr>
            </w:pPr>
          </w:p>
          <w:p w:rsidR="00575ABA" w:rsidRPr="00B00129" w:rsidRDefault="00575ABA" w:rsidP="00575ABA">
            <w:pPr>
              <w:pStyle w:val="Bezodstpw"/>
              <w:spacing w:before="60" w:after="60"/>
              <w:rPr>
                <w:color w:val="000000"/>
                <w:sz w:val="20"/>
                <w:szCs w:val="20"/>
              </w:rPr>
            </w:pPr>
            <w:r w:rsidRPr="00B00129">
              <w:rPr>
                <w:sz w:val="20"/>
                <w:szCs w:val="20"/>
              </w:rPr>
              <w:t>Typ 1 (dla 3 łóżek położnictwa) wyposażenie dla 1 łóżka:</w:t>
            </w:r>
          </w:p>
          <w:p w:rsidR="00575ABA" w:rsidRPr="00B00129" w:rsidRDefault="00575ABA" w:rsidP="00575ABA">
            <w:pPr>
              <w:pStyle w:val="Bezodstpw"/>
              <w:spacing w:before="60" w:after="60"/>
              <w:rPr>
                <w:color w:val="000000"/>
                <w:sz w:val="20"/>
                <w:szCs w:val="20"/>
              </w:rPr>
            </w:pPr>
            <w:r w:rsidRPr="00B00129">
              <w:rPr>
                <w:color w:val="000000"/>
                <w:sz w:val="20"/>
                <w:szCs w:val="20"/>
              </w:rPr>
              <w:t>1 x AIR - sprężone powietrze</w:t>
            </w:r>
          </w:p>
          <w:p w:rsidR="00575ABA" w:rsidRPr="00B00129" w:rsidRDefault="00575ABA" w:rsidP="00575ABA">
            <w:pPr>
              <w:pStyle w:val="Bezodstpw"/>
              <w:spacing w:before="60" w:after="60"/>
              <w:rPr>
                <w:color w:val="000000"/>
                <w:sz w:val="20"/>
                <w:szCs w:val="20"/>
              </w:rPr>
            </w:pPr>
            <w:r w:rsidRPr="00B00129">
              <w:rPr>
                <w:color w:val="000000"/>
                <w:sz w:val="20"/>
                <w:szCs w:val="20"/>
              </w:rPr>
              <w:t>1x O2 – tlen</w:t>
            </w:r>
          </w:p>
          <w:p w:rsidR="00575ABA" w:rsidRPr="00B00129" w:rsidRDefault="00575ABA" w:rsidP="00575ABA">
            <w:pPr>
              <w:pStyle w:val="Bezodstpw"/>
              <w:spacing w:before="60" w:after="60"/>
              <w:rPr>
                <w:color w:val="000000"/>
                <w:sz w:val="20"/>
                <w:szCs w:val="20"/>
              </w:rPr>
            </w:pPr>
          </w:p>
          <w:p w:rsidR="00575ABA" w:rsidRPr="00B00129" w:rsidRDefault="00575ABA" w:rsidP="00575ABA">
            <w:pPr>
              <w:pStyle w:val="Bezodstpw"/>
              <w:spacing w:before="60" w:after="60"/>
              <w:rPr>
                <w:sz w:val="20"/>
                <w:szCs w:val="20"/>
              </w:rPr>
            </w:pPr>
            <w:r w:rsidRPr="00B00129">
              <w:rPr>
                <w:sz w:val="20"/>
                <w:szCs w:val="20"/>
              </w:rPr>
              <w:t>Typ 2 (dla 1 łóżka położnictwa) wyposażenie dla 1 łóżka:</w:t>
            </w:r>
          </w:p>
          <w:p w:rsidR="00575ABA" w:rsidRPr="00B00129" w:rsidRDefault="00575ABA" w:rsidP="00575ABA">
            <w:pPr>
              <w:pStyle w:val="Bezodstpw"/>
              <w:spacing w:before="60" w:after="60"/>
              <w:rPr>
                <w:color w:val="000000"/>
                <w:sz w:val="20"/>
                <w:szCs w:val="20"/>
              </w:rPr>
            </w:pPr>
            <w:r w:rsidRPr="00B00129">
              <w:rPr>
                <w:color w:val="000000"/>
                <w:sz w:val="20"/>
                <w:szCs w:val="20"/>
              </w:rPr>
              <w:t>1 x AIR - sprężone powietrze</w:t>
            </w:r>
          </w:p>
          <w:p w:rsidR="00575ABA" w:rsidRPr="00B00129" w:rsidRDefault="00575ABA" w:rsidP="00575ABA">
            <w:pPr>
              <w:pStyle w:val="Bezodstpw"/>
              <w:spacing w:before="60" w:after="60"/>
              <w:rPr>
                <w:color w:val="000000"/>
                <w:sz w:val="20"/>
                <w:szCs w:val="20"/>
              </w:rPr>
            </w:pPr>
            <w:r w:rsidRPr="00B00129">
              <w:rPr>
                <w:color w:val="000000"/>
                <w:sz w:val="20"/>
                <w:szCs w:val="20"/>
              </w:rPr>
              <w:t>1x O2 – tlen</w:t>
            </w:r>
          </w:p>
          <w:p w:rsidR="00575ABA" w:rsidRPr="00B00129" w:rsidRDefault="00575ABA" w:rsidP="00575ABA">
            <w:pPr>
              <w:pStyle w:val="Bezodstpw"/>
              <w:spacing w:before="60" w:after="60"/>
              <w:rPr>
                <w:color w:val="000000"/>
                <w:sz w:val="20"/>
                <w:szCs w:val="20"/>
              </w:rPr>
            </w:pPr>
            <w:r w:rsidRPr="00B00129">
              <w:rPr>
                <w:color w:val="000000"/>
                <w:sz w:val="20"/>
                <w:szCs w:val="20"/>
              </w:rPr>
              <w:t>1x VAC - próżnia</w:t>
            </w:r>
          </w:p>
          <w:p w:rsidR="00575ABA" w:rsidRPr="00B00129" w:rsidRDefault="00575ABA" w:rsidP="00575ABA">
            <w:pPr>
              <w:pStyle w:val="Bezodstpw"/>
              <w:spacing w:before="60" w:after="60"/>
              <w:rPr>
                <w:color w:val="000000"/>
                <w:sz w:val="20"/>
                <w:szCs w:val="20"/>
              </w:rPr>
            </w:pPr>
          </w:p>
          <w:p w:rsidR="00575ABA" w:rsidRPr="00B00129" w:rsidRDefault="00575ABA" w:rsidP="00575ABA">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rFonts w:ascii="Times New Roman" w:hAnsi="Times New Roman"/>
                <w:sz w:val="20"/>
                <w:szCs w:val="20"/>
              </w:rPr>
            </w:pPr>
            <w:r w:rsidRPr="00B00129">
              <w:rPr>
                <w:rFonts w:ascii="Times New Roman" w:hAnsi="Times New Roman"/>
                <w:sz w:val="20"/>
                <w:szCs w:val="20"/>
              </w:rPr>
              <w:t>Wszystkie punkty poboru gazów medycznych oznaczone znakiem CE, trwale opisane i oznaczone kolorami kodującymi typ gazu zgodnie z normą PN-ISO 32.</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snapToGrid w:val="0"/>
              <w:spacing w:before="60" w:after="60"/>
              <w:jc w:val="center"/>
              <w:rPr>
                <w:rFonts w:eastAsia="Arial Unicode MS"/>
                <w:b/>
                <w:bCs/>
                <w:color w:val="000000"/>
              </w:rPr>
            </w:pPr>
          </w:p>
        </w:tc>
      </w:tr>
      <w:tr w:rsidR="00575ABA" w:rsidRPr="00F85DEB" w:rsidTr="00575ABA">
        <w:trPr>
          <w:trHeight w:val="332"/>
          <w:jc w:val="center"/>
        </w:trPr>
        <w:tc>
          <w:tcPr>
            <w:tcW w:w="68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4"/>
              </w:numPr>
              <w:snapToGrid w:val="0"/>
              <w:spacing w:before="60" w:after="60" w:line="240" w:lineRule="auto"/>
              <w:jc w:val="center"/>
              <w:rPr>
                <w:rFonts w:eastAsia="Arial Unicode MS"/>
                <w:b/>
                <w:bC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rFonts w:ascii="Times New Roman" w:hAnsi="Times New Roman"/>
                <w:sz w:val="20"/>
                <w:szCs w:val="20"/>
              </w:rPr>
            </w:pPr>
            <w:r w:rsidRPr="00B00129">
              <w:rPr>
                <w:rFonts w:ascii="Times New Roman" w:hAnsi="Times New Roman"/>
                <w:sz w:val="20"/>
                <w:szCs w:val="20"/>
              </w:rPr>
              <w:t>Konstrukcja punktów poboru gazów medycznych musi gwarantować wymianę zaworu końcowego z popychaczem bez konieczności demontażu pokrywy frontowej.</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snapToGrid w:val="0"/>
              <w:spacing w:before="60" w:after="60"/>
              <w:jc w:val="center"/>
              <w:rPr>
                <w:rFonts w:eastAsia="Arial Unicode MS"/>
                <w:b/>
                <w:bCs/>
                <w:color w:val="000000"/>
              </w:rPr>
            </w:pPr>
          </w:p>
        </w:tc>
      </w:tr>
      <w:tr w:rsidR="00575ABA" w:rsidRPr="00F85DEB" w:rsidTr="00575ABA">
        <w:trPr>
          <w:trHeight w:val="332"/>
          <w:jc w:val="center"/>
        </w:trPr>
        <w:tc>
          <w:tcPr>
            <w:tcW w:w="68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4"/>
              </w:numPr>
              <w:snapToGrid w:val="0"/>
              <w:spacing w:before="60" w:after="60" w:line="240" w:lineRule="auto"/>
              <w:jc w:val="center"/>
              <w:rPr>
                <w:rFonts w:eastAsia="Arial Unicode MS"/>
                <w:b/>
                <w:bC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rFonts w:ascii="Times New Roman" w:hAnsi="Times New Roman"/>
                <w:sz w:val="20"/>
                <w:szCs w:val="20"/>
              </w:rPr>
            </w:pPr>
            <w:r w:rsidRPr="00B00129">
              <w:rPr>
                <w:rFonts w:ascii="Times New Roman" w:hAnsi="Times New Roman"/>
                <w:sz w:val="20"/>
                <w:szCs w:val="20"/>
              </w:rPr>
              <w:t xml:space="preserve">Górna część </w:t>
            </w:r>
            <w:proofErr w:type="spellStart"/>
            <w:r w:rsidRPr="00B00129">
              <w:rPr>
                <w:rFonts w:ascii="Times New Roman" w:hAnsi="Times New Roman"/>
                <w:sz w:val="20"/>
                <w:szCs w:val="20"/>
              </w:rPr>
              <w:t>panela</w:t>
            </w:r>
            <w:proofErr w:type="spellEnd"/>
            <w:r w:rsidRPr="00B00129">
              <w:rPr>
                <w:rFonts w:ascii="Times New Roman" w:hAnsi="Times New Roman"/>
                <w:sz w:val="20"/>
                <w:szCs w:val="20"/>
              </w:rPr>
              <w:t xml:space="preserve"> (kanał A) łagodnie opadająca  ku dołowi uniemożliwiająca stawianie przedmiotów-stanowiąca zintegrowany moduł oświetlenia głównego (na każde łóżko) 2x36W  z kloszem mlecznym wklęsło-wypukłym zapewniającym optymalne rozproszenie światła w sali pacjentów.</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snapToGrid w:val="0"/>
              <w:spacing w:before="60" w:after="60"/>
              <w:jc w:val="center"/>
              <w:rPr>
                <w:rFonts w:eastAsia="Arial Unicode MS"/>
                <w:b/>
                <w:bCs/>
                <w:color w:val="000000"/>
              </w:rPr>
            </w:pPr>
          </w:p>
        </w:tc>
      </w:tr>
      <w:tr w:rsidR="00575ABA" w:rsidRPr="00F85DEB" w:rsidTr="00575ABA">
        <w:trPr>
          <w:trHeight w:val="332"/>
          <w:jc w:val="center"/>
        </w:trPr>
        <w:tc>
          <w:tcPr>
            <w:tcW w:w="68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4"/>
              </w:numPr>
              <w:snapToGrid w:val="0"/>
              <w:spacing w:before="60" w:after="60" w:line="240" w:lineRule="auto"/>
              <w:jc w:val="center"/>
              <w:rPr>
                <w:rFonts w:eastAsia="Arial Unicode MS"/>
                <w:b/>
                <w:bC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rFonts w:ascii="Times New Roman" w:hAnsi="Times New Roman"/>
                <w:sz w:val="20"/>
                <w:szCs w:val="20"/>
              </w:rPr>
            </w:pPr>
            <w:r w:rsidRPr="00B00129">
              <w:rPr>
                <w:rFonts w:ascii="Times New Roman" w:hAnsi="Times New Roman"/>
                <w:sz w:val="20"/>
                <w:szCs w:val="20"/>
              </w:rPr>
              <w:t xml:space="preserve">Dolna część </w:t>
            </w:r>
            <w:proofErr w:type="spellStart"/>
            <w:r w:rsidRPr="00B00129">
              <w:rPr>
                <w:rFonts w:ascii="Times New Roman" w:hAnsi="Times New Roman"/>
                <w:sz w:val="20"/>
                <w:szCs w:val="20"/>
              </w:rPr>
              <w:t>panela</w:t>
            </w:r>
            <w:proofErr w:type="spellEnd"/>
            <w:r w:rsidRPr="00B00129">
              <w:rPr>
                <w:rFonts w:ascii="Times New Roman" w:hAnsi="Times New Roman"/>
                <w:sz w:val="20"/>
                <w:szCs w:val="20"/>
              </w:rPr>
              <w:t xml:space="preserve"> (kanał C) moduł oświetlenia zawierający  oświetlenie miejscowe    / do czytania / na każde łóżko) 1 x 24W kompakt oraz nocne (na każde łóżko) min.1 x 9W kompakt / obserwacyjne / z jednolitym kloszem mlecznym wypukłym na całej długości </w:t>
            </w:r>
            <w:proofErr w:type="spellStart"/>
            <w:r w:rsidRPr="00B00129">
              <w:rPr>
                <w:rFonts w:ascii="Times New Roman" w:hAnsi="Times New Roman"/>
                <w:sz w:val="20"/>
                <w:szCs w:val="20"/>
              </w:rPr>
              <w:t>panela</w:t>
            </w:r>
            <w:proofErr w:type="spellEnd"/>
            <w:r w:rsidRPr="00B00129">
              <w:rPr>
                <w:rFonts w:ascii="Times New Roman" w:hAnsi="Times New Roman"/>
                <w:sz w:val="20"/>
                <w:szCs w:val="20"/>
              </w:rPr>
              <w:t xml:space="preserve">.  Nie dopuszcza się opraw z kloszem przeźroczystym – przeziernym przez który widać elementy konstrukcyjne </w:t>
            </w:r>
            <w:proofErr w:type="spellStart"/>
            <w:r w:rsidRPr="00B00129">
              <w:rPr>
                <w:rFonts w:ascii="Times New Roman" w:hAnsi="Times New Roman"/>
                <w:sz w:val="20"/>
                <w:szCs w:val="20"/>
              </w:rPr>
              <w:t>panela</w:t>
            </w:r>
            <w:proofErr w:type="spellEnd"/>
            <w:r w:rsidRPr="00B00129">
              <w:rPr>
                <w:rFonts w:ascii="Times New Roman" w:hAnsi="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snapToGrid w:val="0"/>
              <w:spacing w:before="60" w:after="60"/>
              <w:jc w:val="center"/>
              <w:rPr>
                <w:rFonts w:eastAsia="Arial Unicode MS"/>
                <w:b/>
                <w:bCs/>
                <w:color w:val="000000"/>
              </w:rPr>
            </w:pPr>
          </w:p>
        </w:tc>
      </w:tr>
      <w:tr w:rsidR="00575ABA" w:rsidRPr="00F85DEB" w:rsidTr="00575ABA">
        <w:trPr>
          <w:trHeight w:val="332"/>
          <w:jc w:val="center"/>
        </w:trPr>
        <w:tc>
          <w:tcPr>
            <w:tcW w:w="68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4"/>
              </w:numPr>
              <w:snapToGrid w:val="0"/>
              <w:spacing w:before="60" w:after="60" w:line="240" w:lineRule="auto"/>
              <w:jc w:val="center"/>
              <w:rPr>
                <w:rFonts w:eastAsia="Arial Unicode MS"/>
                <w:b/>
                <w:bC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rFonts w:ascii="Times New Roman" w:hAnsi="Times New Roman"/>
                <w:sz w:val="20"/>
                <w:szCs w:val="20"/>
              </w:rPr>
            </w:pPr>
            <w:r w:rsidRPr="00B00129">
              <w:rPr>
                <w:rFonts w:ascii="Times New Roman" w:hAnsi="Times New Roman"/>
                <w:sz w:val="20"/>
                <w:szCs w:val="20"/>
              </w:rPr>
              <w:t>Ściany panelu wg kolorystyki palet</w:t>
            </w:r>
            <w:r w:rsidR="0042154F">
              <w:rPr>
                <w:rFonts w:ascii="Times New Roman" w:hAnsi="Times New Roman"/>
                <w:sz w:val="20"/>
                <w:szCs w:val="20"/>
              </w:rPr>
              <w:t>y RAL (do wyboru przez Zamawiają</w:t>
            </w:r>
            <w:r w:rsidRPr="00B00129">
              <w:rPr>
                <w:rFonts w:ascii="Times New Roman" w:hAnsi="Times New Roman"/>
                <w:sz w:val="20"/>
                <w:szCs w:val="20"/>
              </w:rPr>
              <w:t>cego przed podpisaniem umowy). Nie dopuszcza się by panel w całości był wykonany z aluminium anodowanego – możliwość pokrycia dowolnym kolorem przynajmniej jednego kanału.</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snapToGrid w:val="0"/>
              <w:spacing w:before="60" w:after="60"/>
              <w:jc w:val="center"/>
              <w:rPr>
                <w:rFonts w:eastAsia="Arial Unicode MS"/>
                <w:b/>
                <w:bCs/>
                <w:color w:val="000000"/>
              </w:rPr>
            </w:pPr>
          </w:p>
        </w:tc>
      </w:tr>
      <w:tr w:rsidR="00575ABA" w:rsidRPr="00F85DEB" w:rsidTr="00575ABA">
        <w:trPr>
          <w:trHeight w:val="332"/>
          <w:jc w:val="center"/>
        </w:trPr>
        <w:tc>
          <w:tcPr>
            <w:tcW w:w="68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4"/>
              </w:numPr>
              <w:snapToGrid w:val="0"/>
              <w:spacing w:before="60" w:after="60" w:line="240" w:lineRule="auto"/>
              <w:jc w:val="center"/>
              <w:rPr>
                <w:rFonts w:eastAsia="Arial Unicode MS"/>
                <w:b/>
                <w:bC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spacing w:line="100" w:lineRule="atLeast"/>
              <w:rPr>
                <w:rFonts w:ascii="Times New Roman" w:hAnsi="Times New Roman"/>
                <w:b/>
                <w:sz w:val="20"/>
                <w:szCs w:val="20"/>
              </w:rPr>
            </w:pPr>
            <w:r w:rsidRPr="00B00129">
              <w:rPr>
                <w:rFonts w:ascii="Times New Roman" w:hAnsi="Times New Roman"/>
                <w:b/>
                <w:sz w:val="20"/>
                <w:szCs w:val="20"/>
              </w:rPr>
              <w:t>Informacje dodatkowe</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uppressAutoHyphens/>
              <w:spacing w:line="100" w:lineRule="atLeast"/>
              <w:jc w:val="center"/>
            </w:pP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68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4"/>
              </w:numPr>
              <w:snapToGrid w:val="0"/>
              <w:spacing w:before="60" w:after="60" w:line="240" w:lineRule="auto"/>
              <w:jc w:val="center"/>
              <w:rPr>
                <w:rFonts w:eastAsia="Arial Unicode MS"/>
                <w:b/>
                <w:bC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spacing w:line="100" w:lineRule="atLeast"/>
              <w:rPr>
                <w:rFonts w:ascii="Times New Roman" w:hAnsi="Times New Roman"/>
                <w:sz w:val="20"/>
                <w:szCs w:val="20"/>
              </w:rPr>
            </w:pPr>
            <w:r w:rsidRPr="00B00129">
              <w:rPr>
                <w:rFonts w:ascii="Times New Roman" w:hAnsi="Times New Roman"/>
                <w:sz w:val="20"/>
                <w:szCs w:val="20"/>
              </w:rPr>
              <w:t xml:space="preserve">Instrukcja obsługi w języku polskim 2 szt. </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line="100" w:lineRule="atLeast"/>
              <w:jc w:val="center"/>
              <w:rPr>
                <w:rFonts w:eastAsia="Arial Unicode MS"/>
              </w:rPr>
            </w:pPr>
            <w:r w:rsidRPr="00F85DEB">
              <w:rPr>
                <w:rFonts w:eastAsia="Arial Unicode MS"/>
              </w:rPr>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68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4"/>
              </w:numPr>
              <w:snapToGrid w:val="0"/>
              <w:spacing w:before="60" w:after="60" w:line="240" w:lineRule="auto"/>
              <w:jc w:val="center"/>
              <w:rPr>
                <w:rFonts w:eastAsia="Arial Unicode MS"/>
                <w:b/>
                <w:bC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spacing w:line="100" w:lineRule="atLeast"/>
              <w:rPr>
                <w:rFonts w:ascii="Times New Roman" w:hAnsi="Times New Roman"/>
                <w:sz w:val="20"/>
                <w:szCs w:val="20"/>
              </w:rPr>
            </w:pPr>
            <w:r w:rsidRPr="00B00129">
              <w:rPr>
                <w:rFonts w:ascii="Times New Roman" w:hAnsi="Times New Roman"/>
                <w:sz w:val="20"/>
                <w:szCs w:val="20"/>
              </w:rPr>
              <w:t>Szkolenie personelu z zakresu obsługi, mycia, dezynfekcji</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line="100" w:lineRule="atLeast"/>
              <w:jc w:val="center"/>
              <w:rPr>
                <w:rFonts w:eastAsia="Arial Unicode MS"/>
              </w:rPr>
            </w:pPr>
            <w:r w:rsidRPr="00F85DEB">
              <w:rPr>
                <w:rFonts w:eastAsia="Arial Unicode MS"/>
              </w:rPr>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68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4"/>
              </w:numPr>
              <w:snapToGrid w:val="0"/>
              <w:spacing w:before="60" w:after="60" w:line="240" w:lineRule="auto"/>
              <w:jc w:val="center"/>
              <w:rPr>
                <w:rFonts w:eastAsia="Arial Unicode MS"/>
                <w:b/>
                <w:bC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spacing w:line="100" w:lineRule="atLeast"/>
              <w:rPr>
                <w:rFonts w:ascii="Times New Roman" w:hAnsi="Times New Roman"/>
                <w:sz w:val="20"/>
                <w:szCs w:val="20"/>
              </w:rPr>
            </w:pPr>
            <w:r w:rsidRPr="00B00129">
              <w:rPr>
                <w:rFonts w:ascii="Times New Roman" w:hAnsi="Times New Roman"/>
                <w:sz w:val="20"/>
                <w:szCs w:val="20"/>
              </w:rPr>
              <w:t>Szkolenie pracowników z zakresu podstawowej konserwacji i obsługi</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line="100" w:lineRule="atLeast"/>
              <w:jc w:val="center"/>
              <w:rPr>
                <w:rFonts w:eastAsia="Arial Unicode MS"/>
              </w:rPr>
            </w:pPr>
            <w:r w:rsidRPr="00F85DEB">
              <w:rPr>
                <w:rFonts w:eastAsia="Arial Unicode MS"/>
              </w:rPr>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68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4"/>
              </w:numPr>
              <w:snapToGrid w:val="0"/>
              <w:spacing w:before="60" w:after="60" w:line="240" w:lineRule="auto"/>
              <w:jc w:val="center"/>
              <w:rPr>
                <w:rFonts w:eastAsia="Arial Unicode MS"/>
                <w:b/>
                <w:bC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8E545F">
            <w:pPr>
              <w:snapToGrid w:val="0"/>
              <w:rPr>
                <w:rFonts w:ascii="Times New Roman" w:hAnsi="Times New Roman"/>
                <w:sz w:val="20"/>
                <w:szCs w:val="20"/>
              </w:rPr>
            </w:pPr>
            <w:r w:rsidRPr="00B00129">
              <w:rPr>
                <w:rFonts w:ascii="Times New Roman" w:hAnsi="Times New Roman"/>
                <w:sz w:val="20"/>
                <w:szCs w:val="20"/>
              </w:rPr>
              <w:t xml:space="preserve">Okres gwarancji, liczony od daty podpisania ostatecznego protokółu odbioru urządzenia minimum </w:t>
            </w:r>
            <w:r w:rsidR="008E545F">
              <w:rPr>
                <w:rFonts w:ascii="Times New Roman" w:hAnsi="Times New Roman"/>
                <w:sz w:val="20"/>
                <w:szCs w:val="20"/>
              </w:rPr>
              <w:t>36</w:t>
            </w:r>
            <w:r w:rsidRPr="00B00129">
              <w:rPr>
                <w:rFonts w:ascii="Times New Roman" w:hAnsi="Times New Roman"/>
                <w:sz w:val="20"/>
                <w:szCs w:val="20"/>
              </w:rPr>
              <w:t xml:space="preserve"> miesi</w:t>
            </w:r>
            <w:r w:rsidR="008E545F">
              <w:rPr>
                <w:rFonts w:ascii="Times New Roman" w:hAnsi="Times New Roman"/>
                <w:sz w:val="20"/>
                <w:szCs w:val="20"/>
              </w:rPr>
              <w:t>ęcy</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line="100" w:lineRule="atLeast"/>
              <w:jc w:val="center"/>
              <w:rPr>
                <w:rFonts w:eastAsia="Arial Unicode MS"/>
              </w:rPr>
            </w:pPr>
            <w:r w:rsidRPr="00F85DEB">
              <w:rPr>
                <w:rFonts w:eastAsia="Arial Unicode MS"/>
              </w:rPr>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68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4"/>
              </w:numPr>
              <w:snapToGrid w:val="0"/>
              <w:spacing w:before="60" w:after="60" w:line="240" w:lineRule="auto"/>
              <w:jc w:val="center"/>
              <w:rPr>
                <w:rFonts w:eastAsia="Arial Unicode MS"/>
                <w:b/>
                <w:bC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 xml:space="preserve">Autoryzowane punkty serwisowe </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line="100" w:lineRule="atLeast"/>
              <w:jc w:val="center"/>
              <w:rPr>
                <w:rFonts w:eastAsia="Arial Unicode MS"/>
              </w:rPr>
            </w:pPr>
            <w:r w:rsidRPr="00F85DEB">
              <w:rPr>
                <w:rFonts w:eastAsia="Arial Unicode MS"/>
              </w:rPr>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68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4"/>
              </w:numPr>
              <w:snapToGrid w:val="0"/>
              <w:spacing w:before="60" w:after="60" w:line="240" w:lineRule="auto"/>
              <w:jc w:val="center"/>
              <w:rPr>
                <w:rFonts w:eastAsia="Arial Unicode MS"/>
                <w:b/>
                <w:bC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 xml:space="preserve">Dane teleadresowe i kontaktowe do autoryzowanych punktów serwisowych </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line="100" w:lineRule="atLeast"/>
              <w:jc w:val="center"/>
              <w:rPr>
                <w:rFonts w:eastAsia="Arial Unicode MS"/>
              </w:rPr>
            </w:pPr>
            <w:r w:rsidRPr="00F85DEB">
              <w:rPr>
                <w:rFonts w:eastAsia="Arial Unicode MS"/>
              </w:rPr>
              <w:t>TAK</w:t>
            </w:r>
          </w:p>
        </w:tc>
        <w:tc>
          <w:tcPr>
            <w:tcW w:w="3940" w:type="dxa"/>
            <w:tcBorders>
              <w:top w:val="single" w:sz="4" w:space="0" w:color="auto"/>
              <w:left w:val="single" w:sz="4" w:space="0" w:color="auto"/>
              <w:bottom w:val="single" w:sz="4" w:space="0" w:color="auto"/>
              <w:right w:val="single" w:sz="4" w:space="0" w:color="auto"/>
            </w:tcBorders>
          </w:tcPr>
          <w:p w:rsidR="00575ABA" w:rsidRPr="0030633F" w:rsidRDefault="00575ABA" w:rsidP="00575ABA">
            <w:pPr>
              <w:pStyle w:val="Tekstpodstawowy"/>
              <w:tabs>
                <w:tab w:val="left" w:pos="232"/>
                <w:tab w:val="left" w:pos="403"/>
                <w:tab w:val="left" w:pos="3434"/>
                <w:tab w:val="left" w:pos="3969"/>
                <w:tab w:val="left" w:pos="7422"/>
                <w:tab w:val="left" w:pos="7585"/>
                <w:tab w:val="right" w:pos="8958"/>
              </w:tabs>
              <w:ind w:right="28"/>
            </w:pPr>
          </w:p>
        </w:tc>
      </w:tr>
      <w:tr w:rsidR="00575ABA" w:rsidRPr="00F85DEB" w:rsidTr="00575ABA">
        <w:trPr>
          <w:trHeight w:val="332"/>
          <w:jc w:val="center"/>
        </w:trPr>
        <w:tc>
          <w:tcPr>
            <w:tcW w:w="68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4"/>
              </w:numPr>
              <w:snapToGrid w:val="0"/>
              <w:spacing w:before="60" w:after="60" w:line="240" w:lineRule="auto"/>
              <w:jc w:val="center"/>
              <w:rPr>
                <w:rFonts w:eastAsia="Arial Unicode MS"/>
                <w:b/>
                <w:bC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Liczba napraw gwarancyjnych uprawniających do wymiany urządzenia na nowe - max 3 naprawy tego samego podzespołu (z wyjątkiem uszkodzeń z winy użytkownika)</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line="100" w:lineRule="atLeast"/>
              <w:jc w:val="center"/>
              <w:rPr>
                <w:rFonts w:eastAsia="Arial Unicode MS"/>
              </w:rPr>
            </w:pPr>
            <w:r w:rsidRPr="00F85DEB">
              <w:rPr>
                <w:rFonts w:eastAsia="Arial Unicode MS"/>
              </w:rPr>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68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4"/>
              </w:numPr>
              <w:snapToGrid w:val="0"/>
              <w:spacing w:before="60" w:after="60" w:line="240" w:lineRule="auto"/>
              <w:jc w:val="center"/>
              <w:rPr>
                <w:rFonts w:eastAsia="Arial Unicode MS"/>
                <w:b/>
                <w:bC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Minimum 10-letni okres zagwarantowania dostępności części zamiennych od daty upływu terminu gwarancji</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jc w:val="center"/>
            </w:pPr>
            <w:r w:rsidRPr="00F85DEB">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68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4"/>
              </w:numPr>
              <w:snapToGrid w:val="0"/>
              <w:spacing w:before="60" w:after="60" w:line="240" w:lineRule="auto"/>
              <w:jc w:val="center"/>
              <w:rPr>
                <w:rFonts w:eastAsia="Arial Unicode MS"/>
                <w:b/>
                <w:bC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Urządzenia zgłoszone do Rejestru Wyrobów Medycznych</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jc w:val="center"/>
            </w:pPr>
            <w:r w:rsidRPr="00F85DEB">
              <w:t>TAK</w:t>
            </w:r>
          </w:p>
          <w:p w:rsidR="00575ABA" w:rsidRPr="00F85DEB" w:rsidRDefault="00575ABA" w:rsidP="00575ABA">
            <w:pPr>
              <w:snapToGrid w:val="0"/>
              <w:jc w:val="center"/>
            </w:pP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68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4"/>
              </w:numPr>
              <w:snapToGrid w:val="0"/>
              <w:spacing w:before="60" w:after="60" w:line="240" w:lineRule="auto"/>
              <w:jc w:val="center"/>
              <w:rPr>
                <w:rFonts w:eastAsia="Arial Unicode MS"/>
                <w:b/>
                <w:bC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Deklaracja zgodności ze znakiem CE.</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jc w:val="center"/>
            </w:pPr>
            <w:r w:rsidRPr="00F85DEB">
              <w:t>TAK</w:t>
            </w:r>
          </w:p>
          <w:p w:rsidR="00575ABA" w:rsidRPr="00F85DEB" w:rsidRDefault="00575ABA" w:rsidP="00575ABA">
            <w:pPr>
              <w:snapToGrid w:val="0"/>
              <w:jc w:val="center"/>
            </w:pPr>
            <w:r w:rsidRPr="00F85DEB">
              <w:t>dołączyć</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68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4"/>
              </w:numPr>
              <w:snapToGrid w:val="0"/>
              <w:spacing w:before="60" w:after="60" w:line="240" w:lineRule="auto"/>
              <w:jc w:val="center"/>
              <w:rPr>
                <w:rFonts w:eastAsia="Arial Unicode MS"/>
                <w:b/>
                <w:bC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Karta katalogowa producenta, potwierdzająca wszystkie oferowane parametry.</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jc w:val="center"/>
            </w:pPr>
            <w:r w:rsidRPr="00F85DEB">
              <w:t>TAK</w:t>
            </w:r>
          </w:p>
          <w:p w:rsidR="00575ABA" w:rsidRPr="00F85DEB" w:rsidRDefault="00575ABA" w:rsidP="00575ABA">
            <w:pPr>
              <w:snapToGrid w:val="0"/>
              <w:jc w:val="center"/>
            </w:pPr>
            <w:r w:rsidRPr="00F85DEB">
              <w:t>dołączyć</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68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4"/>
              </w:numPr>
              <w:snapToGrid w:val="0"/>
              <w:spacing w:before="60" w:after="60" w:line="240" w:lineRule="auto"/>
              <w:jc w:val="center"/>
              <w:rPr>
                <w:rFonts w:eastAsia="Arial Unicode MS"/>
                <w:b/>
                <w:bCs/>
                <w:color w:val="000000"/>
              </w:rPr>
            </w:pPr>
          </w:p>
        </w:tc>
        <w:tc>
          <w:tcPr>
            <w:tcW w:w="4961" w:type="dxa"/>
            <w:tcBorders>
              <w:top w:val="single" w:sz="4" w:space="0" w:color="auto"/>
              <w:left w:val="single" w:sz="4" w:space="0" w:color="auto"/>
              <w:bottom w:val="single" w:sz="4" w:space="0" w:color="auto"/>
              <w:right w:val="single" w:sz="4" w:space="0" w:color="auto"/>
            </w:tcBorders>
          </w:tcPr>
          <w:p w:rsidR="00575ABA" w:rsidRPr="00B00129" w:rsidRDefault="00575ABA" w:rsidP="00575ABA">
            <w:pPr>
              <w:pStyle w:val="Akapitzlist"/>
              <w:ind w:left="0"/>
              <w:rPr>
                <w:sz w:val="20"/>
              </w:rPr>
            </w:pPr>
            <w:r w:rsidRPr="00B00129">
              <w:rPr>
                <w:sz w:val="20"/>
              </w:rPr>
              <w:t>Czas trwania naprawy gwarancyjnej dla podzespołów dostępnych w kraju</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pStyle w:val="Akapitzlist"/>
              <w:ind w:left="0"/>
              <w:jc w:val="center"/>
              <w:rPr>
                <w:sz w:val="20"/>
              </w:rPr>
            </w:pPr>
            <w:r w:rsidRPr="00F85DEB">
              <w:rPr>
                <w:sz w:val="20"/>
              </w:rPr>
              <w:t>Max 3 dni</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68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4"/>
              </w:numPr>
              <w:snapToGrid w:val="0"/>
              <w:spacing w:before="60" w:after="60" w:line="240" w:lineRule="auto"/>
              <w:jc w:val="center"/>
              <w:rPr>
                <w:rFonts w:eastAsia="Arial Unicode MS"/>
                <w:b/>
                <w:bCs/>
                <w:color w:val="000000"/>
              </w:rPr>
            </w:pPr>
          </w:p>
        </w:tc>
        <w:tc>
          <w:tcPr>
            <w:tcW w:w="4961" w:type="dxa"/>
            <w:tcBorders>
              <w:top w:val="single" w:sz="4" w:space="0" w:color="auto"/>
              <w:left w:val="single" w:sz="4" w:space="0" w:color="auto"/>
              <w:bottom w:val="single" w:sz="4" w:space="0" w:color="auto"/>
              <w:right w:val="single" w:sz="4" w:space="0" w:color="auto"/>
            </w:tcBorders>
          </w:tcPr>
          <w:p w:rsidR="00575ABA" w:rsidRPr="00B00129" w:rsidRDefault="00575ABA" w:rsidP="00575ABA">
            <w:pPr>
              <w:pStyle w:val="Akapitzlist"/>
              <w:ind w:left="0"/>
              <w:rPr>
                <w:sz w:val="20"/>
              </w:rPr>
            </w:pPr>
            <w:r w:rsidRPr="00B00129">
              <w:rPr>
                <w:sz w:val="20"/>
              </w:rPr>
              <w:t>Czas trwania naprawy gwarancyjnej dla podzespołów sprowadzanych z zagranicy</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pStyle w:val="Akapitzlist"/>
              <w:ind w:left="0"/>
              <w:jc w:val="center"/>
              <w:rPr>
                <w:sz w:val="20"/>
              </w:rPr>
            </w:pPr>
            <w:r w:rsidRPr="00F85DEB">
              <w:rPr>
                <w:sz w:val="20"/>
              </w:rPr>
              <w:t>Max 5 dni</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68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4"/>
              </w:numPr>
              <w:snapToGrid w:val="0"/>
              <w:spacing w:before="60" w:after="60" w:line="240" w:lineRule="auto"/>
              <w:jc w:val="center"/>
              <w:rPr>
                <w:rFonts w:eastAsia="Arial Unicode MS"/>
                <w:b/>
                <w:bC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Wykonawca ponosi koszty przeglądów serwisowych wbudowanego i dostarczonego sprzętu w okresie gwarancji</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line="100" w:lineRule="atLeast"/>
              <w:jc w:val="center"/>
              <w:rPr>
                <w:rFonts w:eastAsia="Arial Unicode MS"/>
              </w:rPr>
            </w:pPr>
            <w:r w:rsidRPr="00F85DEB">
              <w:rPr>
                <w:rFonts w:eastAsia="Arial Unicode MS"/>
              </w:rPr>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68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4"/>
              </w:numPr>
              <w:snapToGrid w:val="0"/>
              <w:spacing w:before="60" w:after="60" w:line="240" w:lineRule="auto"/>
              <w:jc w:val="center"/>
              <w:rPr>
                <w:rFonts w:eastAsia="Arial Unicode MS"/>
                <w:b/>
                <w:bC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Wizualizacja oferowanego urządzenia z pełnym wyposażeniem – dostarczyć na płycie CD.</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pacing w:line="100" w:lineRule="atLeast"/>
              <w:jc w:val="center"/>
            </w:pPr>
            <w:r w:rsidRPr="00F85DEB">
              <w:t>TAK</w:t>
            </w:r>
          </w:p>
          <w:p w:rsidR="00575ABA" w:rsidRPr="00F85DEB" w:rsidRDefault="00575ABA" w:rsidP="00575ABA">
            <w:pPr>
              <w:suppressAutoHyphens/>
              <w:spacing w:line="100" w:lineRule="atLeast"/>
              <w:jc w:val="center"/>
            </w:pPr>
            <w:r w:rsidRPr="00F85DEB">
              <w:t>dołączyć</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68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4"/>
              </w:numPr>
              <w:snapToGrid w:val="0"/>
              <w:spacing w:before="60" w:after="60" w:line="240" w:lineRule="auto"/>
              <w:jc w:val="center"/>
              <w:rPr>
                <w:rFonts w:eastAsia="Arial Unicode MS"/>
                <w:b/>
                <w:bC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Wartość brutto</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pacing w:line="100" w:lineRule="atLeast"/>
              <w:jc w:val="center"/>
            </w:pPr>
            <w:r>
              <w:t>PODAĆ</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68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4"/>
              </w:numPr>
              <w:snapToGrid w:val="0"/>
              <w:spacing w:before="60" w:after="60" w:line="240" w:lineRule="auto"/>
              <w:jc w:val="center"/>
              <w:rPr>
                <w:rFonts w:eastAsia="Arial Unicode MS"/>
                <w:b/>
                <w:bC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Stawka VAT</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pacing w:line="100" w:lineRule="atLeast"/>
              <w:jc w:val="center"/>
            </w:pPr>
            <w:r>
              <w:t>PODAĆ</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bl>
    <w:p w:rsidR="00575ABA" w:rsidRPr="00F85DEB" w:rsidRDefault="00575ABA" w:rsidP="00575ABA">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pPr>
    </w:p>
    <w:p w:rsidR="00575ABA" w:rsidRPr="00165090" w:rsidRDefault="00575ABA" w:rsidP="00575ABA">
      <w:pPr>
        <w:ind w:right="-568"/>
        <w:rPr>
          <w:b/>
        </w:rPr>
      </w:pPr>
      <w:r w:rsidRPr="00165090">
        <w:rPr>
          <w:b/>
        </w:rPr>
        <w:t>Powyższe warunki graniczne stanowią wymagania odcinające. Nie spełnienie nawet jednego z ww. wymagań spowoduje odrzucenie oferty. Brak opisu będzie traktowany jako brak danego parametru w oferowanym urządzeniu. Do oferty należy dołączyć materiały prospektowe potwierdzające spełnienie parametrów wymaganych.</w:t>
      </w:r>
    </w:p>
    <w:p w:rsidR="00575ABA" w:rsidRPr="00165090" w:rsidRDefault="00575ABA" w:rsidP="00575ABA">
      <w:pPr>
        <w:ind w:right="-568"/>
        <w:rPr>
          <w:b/>
        </w:rPr>
      </w:pPr>
      <w:r w:rsidRPr="00165090">
        <w:rPr>
          <w:b/>
        </w:rPr>
        <w:lastRenderedPageBreak/>
        <w:t>Oświadczamy, że cechy techniczne i jakościowe urządzenia są zgodne z normatywami europejskimi (aprobatami technicznymi) obowiązującymi na terenie Polski.</w:t>
      </w:r>
    </w:p>
    <w:p w:rsidR="00575ABA" w:rsidRDefault="00575ABA" w:rsidP="00575ABA">
      <w:pPr>
        <w:spacing w:line="360" w:lineRule="auto"/>
        <w:jc w:val="both"/>
        <w:rPr>
          <w:b/>
          <w:color w:val="000000"/>
          <w:vertAlign w:val="superscript"/>
        </w:rPr>
      </w:pPr>
    </w:p>
    <w:p w:rsidR="00575ABA" w:rsidRDefault="00575ABA" w:rsidP="00575ABA">
      <w:pPr>
        <w:tabs>
          <w:tab w:val="left" w:pos="4140"/>
        </w:tabs>
        <w:jc w:val="center"/>
        <w:rPr>
          <w:rFonts w:ascii="Cambria" w:hAnsi="Cambria"/>
        </w:rPr>
      </w:pPr>
      <w:r>
        <w:rPr>
          <w:rFonts w:ascii="Cambria" w:hAnsi="Cambria"/>
        </w:rPr>
        <w:t xml:space="preserve">                                                                       </w:t>
      </w:r>
    </w:p>
    <w:p w:rsidR="00575ABA" w:rsidRDefault="00575ABA" w:rsidP="00575ABA">
      <w:pPr>
        <w:tabs>
          <w:tab w:val="left" w:pos="4140"/>
        </w:tabs>
        <w:jc w:val="center"/>
        <w:rPr>
          <w:rFonts w:ascii="Cambria" w:hAnsi="Cambria"/>
        </w:rPr>
      </w:pPr>
    </w:p>
    <w:p w:rsidR="00575ABA" w:rsidRDefault="00575ABA" w:rsidP="00575ABA">
      <w:pPr>
        <w:tabs>
          <w:tab w:val="left" w:pos="4140"/>
        </w:tabs>
        <w:jc w:val="center"/>
        <w:rPr>
          <w:rFonts w:ascii="Cambria" w:hAnsi="Cambria"/>
        </w:rPr>
      </w:pPr>
    </w:p>
    <w:p w:rsidR="00575ABA" w:rsidRDefault="00575ABA" w:rsidP="00575ABA">
      <w:pPr>
        <w:tabs>
          <w:tab w:val="left" w:pos="4140"/>
        </w:tabs>
        <w:jc w:val="center"/>
        <w:rPr>
          <w:rFonts w:ascii="Cambria" w:hAnsi="Cambria"/>
        </w:rPr>
      </w:pPr>
    </w:p>
    <w:p w:rsidR="00575ABA" w:rsidRPr="0073378F" w:rsidRDefault="00575ABA" w:rsidP="00575ABA">
      <w:pPr>
        <w:tabs>
          <w:tab w:val="left" w:pos="4140"/>
        </w:tabs>
        <w:jc w:val="center"/>
        <w:rPr>
          <w:rFonts w:ascii="Cambria" w:hAnsi="Cambria"/>
        </w:rPr>
      </w:pPr>
      <w:r>
        <w:rPr>
          <w:rFonts w:ascii="Cambria" w:hAnsi="Cambria"/>
        </w:rPr>
        <w:t xml:space="preserve">                                                                               . . . . . . . . . . . . . . . . . . . . . . . . . . . . . . . . . . . . . . . . . .</w:t>
      </w:r>
    </w:p>
    <w:p w:rsidR="00575ABA" w:rsidRPr="00DE4EB8" w:rsidRDefault="00575ABA" w:rsidP="00575ABA">
      <w:pPr>
        <w:tabs>
          <w:tab w:val="left" w:pos="4140"/>
        </w:tabs>
        <w:jc w:val="center"/>
        <w:rPr>
          <w:rFonts w:ascii="Cambria" w:hAnsi="Cambria" w:cs="Calibri"/>
        </w:rPr>
      </w:pPr>
      <w:r w:rsidRPr="0073378F">
        <w:rPr>
          <w:rFonts w:ascii="Cambria" w:hAnsi="Cambria"/>
          <w:i/>
        </w:rPr>
        <w:t xml:space="preserve">                                                                                podpis </w:t>
      </w:r>
      <w:r w:rsidR="00671AE9">
        <w:rPr>
          <w:rFonts w:ascii="Cambria" w:hAnsi="Cambria"/>
          <w:i/>
        </w:rPr>
        <w:t>wykonawcy</w:t>
      </w:r>
    </w:p>
    <w:p w:rsidR="00575ABA" w:rsidRPr="00575ABA" w:rsidRDefault="00575ABA" w:rsidP="00575ABA">
      <w:pPr>
        <w:pStyle w:val="Tekstpodstawowywcity"/>
        <w:spacing w:line="360" w:lineRule="auto"/>
        <w:jc w:val="center"/>
        <w:rPr>
          <w:bCs/>
          <w:i/>
          <w:sz w:val="20"/>
          <w:lang w:val="pl-PL"/>
        </w:rPr>
      </w:pPr>
    </w:p>
    <w:p w:rsidR="00575ABA" w:rsidRDefault="00575ABA" w:rsidP="00575ABA">
      <w:pPr>
        <w:pStyle w:val="Tekstpodstawowywcity"/>
        <w:spacing w:line="360" w:lineRule="auto"/>
        <w:jc w:val="center"/>
        <w:rPr>
          <w:bCs/>
          <w:i/>
          <w:sz w:val="20"/>
          <w:lang w:val="pl-PL"/>
        </w:rPr>
      </w:pPr>
    </w:p>
    <w:p w:rsidR="00575ABA" w:rsidRDefault="00575ABA" w:rsidP="00575ABA">
      <w:pPr>
        <w:pStyle w:val="Tekstpodstawowywcity"/>
        <w:spacing w:line="360" w:lineRule="auto"/>
        <w:jc w:val="center"/>
        <w:rPr>
          <w:bCs/>
          <w:i/>
          <w:sz w:val="20"/>
          <w:lang w:val="pl-PL"/>
        </w:rPr>
      </w:pPr>
    </w:p>
    <w:p w:rsidR="00575ABA" w:rsidRDefault="00575ABA" w:rsidP="00575ABA">
      <w:pPr>
        <w:pStyle w:val="Tekstpodstawowywcity"/>
        <w:spacing w:line="360" w:lineRule="auto"/>
        <w:jc w:val="center"/>
        <w:rPr>
          <w:bCs/>
          <w:i/>
          <w:sz w:val="20"/>
          <w:lang w:val="pl-PL"/>
        </w:rPr>
      </w:pPr>
    </w:p>
    <w:p w:rsidR="00575ABA" w:rsidRDefault="00575ABA" w:rsidP="00575ABA">
      <w:pPr>
        <w:pStyle w:val="Tekstpodstawowywcity"/>
        <w:spacing w:line="360" w:lineRule="auto"/>
        <w:jc w:val="center"/>
        <w:rPr>
          <w:bCs/>
          <w:i/>
          <w:sz w:val="20"/>
          <w:lang w:val="pl-PL"/>
        </w:rPr>
      </w:pPr>
    </w:p>
    <w:p w:rsidR="00575ABA" w:rsidRDefault="00575ABA" w:rsidP="00575ABA">
      <w:pPr>
        <w:pStyle w:val="Tekstpodstawowywcity"/>
        <w:spacing w:line="360" w:lineRule="auto"/>
        <w:jc w:val="center"/>
        <w:rPr>
          <w:bCs/>
          <w:i/>
          <w:sz w:val="20"/>
          <w:lang w:val="pl-PL"/>
        </w:rPr>
      </w:pPr>
    </w:p>
    <w:p w:rsidR="00575ABA" w:rsidRPr="00451953" w:rsidRDefault="00575ABA" w:rsidP="00575ABA">
      <w:pPr>
        <w:pStyle w:val="Tekstpodstawowywcity"/>
        <w:spacing w:line="360" w:lineRule="auto"/>
        <w:jc w:val="center"/>
        <w:rPr>
          <w:b/>
          <w:bCs/>
          <w:i/>
          <w:sz w:val="20"/>
          <w:lang w:val="pl-PL"/>
        </w:rPr>
      </w:pPr>
    </w:p>
    <w:p w:rsidR="0042154F" w:rsidRDefault="0042154F" w:rsidP="00575ABA">
      <w:pPr>
        <w:pStyle w:val="Tekstpodstawowywcity"/>
        <w:spacing w:line="360" w:lineRule="auto"/>
        <w:jc w:val="center"/>
        <w:rPr>
          <w:b/>
          <w:bCs/>
          <w:color w:val="000000"/>
          <w:sz w:val="20"/>
          <w:lang w:val="pl-PL"/>
        </w:rPr>
      </w:pPr>
    </w:p>
    <w:p w:rsidR="0042154F" w:rsidRDefault="0042154F" w:rsidP="00575ABA">
      <w:pPr>
        <w:pStyle w:val="Tekstpodstawowywcity"/>
        <w:spacing w:line="360" w:lineRule="auto"/>
        <w:jc w:val="center"/>
        <w:rPr>
          <w:b/>
          <w:bCs/>
          <w:color w:val="000000"/>
          <w:sz w:val="20"/>
          <w:lang w:val="pl-PL"/>
        </w:rPr>
      </w:pPr>
    </w:p>
    <w:p w:rsidR="0042154F" w:rsidRDefault="0042154F" w:rsidP="00575ABA">
      <w:pPr>
        <w:pStyle w:val="Tekstpodstawowywcity"/>
        <w:spacing w:line="360" w:lineRule="auto"/>
        <w:jc w:val="center"/>
        <w:rPr>
          <w:b/>
          <w:bCs/>
          <w:color w:val="000000"/>
          <w:sz w:val="20"/>
          <w:lang w:val="pl-PL"/>
        </w:rPr>
      </w:pPr>
    </w:p>
    <w:p w:rsidR="0042154F" w:rsidRDefault="0042154F" w:rsidP="00575ABA">
      <w:pPr>
        <w:pStyle w:val="Tekstpodstawowywcity"/>
        <w:spacing w:line="360" w:lineRule="auto"/>
        <w:jc w:val="center"/>
        <w:rPr>
          <w:b/>
          <w:bCs/>
          <w:color w:val="000000"/>
          <w:sz w:val="20"/>
          <w:lang w:val="pl-PL"/>
        </w:rPr>
      </w:pPr>
    </w:p>
    <w:p w:rsidR="0042154F" w:rsidRDefault="0042154F" w:rsidP="00575ABA">
      <w:pPr>
        <w:pStyle w:val="Tekstpodstawowywcity"/>
        <w:spacing w:line="360" w:lineRule="auto"/>
        <w:jc w:val="center"/>
        <w:rPr>
          <w:b/>
          <w:bCs/>
          <w:color w:val="000000"/>
          <w:sz w:val="20"/>
          <w:lang w:val="pl-PL"/>
        </w:rPr>
      </w:pPr>
    </w:p>
    <w:p w:rsidR="0042154F" w:rsidRDefault="0042154F" w:rsidP="00575ABA">
      <w:pPr>
        <w:pStyle w:val="Tekstpodstawowywcity"/>
        <w:spacing w:line="360" w:lineRule="auto"/>
        <w:jc w:val="center"/>
        <w:rPr>
          <w:b/>
          <w:bCs/>
          <w:color w:val="000000"/>
          <w:sz w:val="20"/>
          <w:lang w:val="pl-PL"/>
        </w:rPr>
      </w:pPr>
    </w:p>
    <w:p w:rsidR="0042154F" w:rsidRDefault="0042154F" w:rsidP="00575ABA">
      <w:pPr>
        <w:pStyle w:val="Tekstpodstawowywcity"/>
        <w:spacing w:line="360" w:lineRule="auto"/>
        <w:jc w:val="center"/>
        <w:rPr>
          <w:b/>
          <w:bCs/>
          <w:color w:val="000000"/>
          <w:sz w:val="20"/>
          <w:lang w:val="pl-PL"/>
        </w:rPr>
      </w:pPr>
    </w:p>
    <w:p w:rsidR="0042154F" w:rsidRDefault="0042154F" w:rsidP="00575ABA">
      <w:pPr>
        <w:pStyle w:val="Tekstpodstawowywcity"/>
        <w:spacing w:line="360" w:lineRule="auto"/>
        <w:jc w:val="center"/>
        <w:rPr>
          <w:b/>
          <w:bCs/>
          <w:color w:val="000000"/>
          <w:sz w:val="20"/>
          <w:lang w:val="pl-PL"/>
        </w:rPr>
      </w:pPr>
    </w:p>
    <w:p w:rsidR="0042154F" w:rsidRDefault="0042154F" w:rsidP="00575ABA">
      <w:pPr>
        <w:pStyle w:val="Tekstpodstawowywcity"/>
        <w:spacing w:line="360" w:lineRule="auto"/>
        <w:jc w:val="center"/>
        <w:rPr>
          <w:b/>
          <w:bCs/>
          <w:color w:val="000000"/>
          <w:sz w:val="20"/>
          <w:lang w:val="pl-PL"/>
        </w:rPr>
      </w:pPr>
    </w:p>
    <w:p w:rsidR="0042154F" w:rsidRDefault="0042154F" w:rsidP="00575ABA">
      <w:pPr>
        <w:pStyle w:val="Tekstpodstawowywcity"/>
        <w:spacing w:line="360" w:lineRule="auto"/>
        <w:jc w:val="center"/>
        <w:rPr>
          <w:b/>
          <w:bCs/>
          <w:color w:val="000000"/>
          <w:sz w:val="20"/>
          <w:lang w:val="pl-PL"/>
        </w:rPr>
      </w:pPr>
    </w:p>
    <w:p w:rsidR="0042154F" w:rsidRDefault="0042154F" w:rsidP="00575ABA">
      <w:pPr>
        <w:pStyle w:val="Tekstpodstawowywcity"/>
        <w:spacing w:line="360" w:lineRule="auto"/>
        <w:jc w:val="center"/>
        <w:rPr>
          <w:b/>
          <w:bCs/>
          <w:color w:val="000000"/>
          <w:sz w:val="20"/>
          <w:lang w:val="pl-PL"/>
        </w:rPr>
      </w:pPr>
    </w:p>
    <w:p w:rsidR="0042154F" w:rsidRDefault="0042154F" w:rsidP="00575ABA">
      <w:pPr>
        <w:pStyle w:val="Tekstpodstawowywcity"/>
        <w:spacing w:line="360" w:lineRule="auto"/>
        <w:jc w:val="center"/>
        <w:rPr>
          <w:b/>
          <w:bCs/>
          <w:color w:val="000000"/>
          <w:sz w:val="20"/>
          <w:lang w:val="pl-PL"/>
        </w:rPr>
      </w:pPr>
    </w:p>
    <w:p w:rsidR="0042154F" w:rsidRDefault="0042154F" w:rsidP="00575ABA">
      <w:pPr>
        <w:pStyle w:val="Tekstpodstawowywcity"/>
        <w:spacing w:line="360" w:lineRule="auto"/>
        <w:jc w:val="center"/>
        <w:rPr>
          <w:b/>
          <w:bCs/>
          <w:color w:val="000000"/>
          <w:sz w:val="20"/>
          <w:lang w:val="pl-PL"/>
        </w:rPr>
      </w:pPr>
    </w:p>
    <w:p w:rsidR="0042154F" w:rsidRDefault="0042154F" w:rsidP="00575ABA">
      <w:pPr>
        <w:pStyle w:val="Tekstpodstawowywcity"/>
        <w:spacing w:line="360" w:lineRule="auto"/>
        <w:jc w:val="center"/>
        <w:rPr>
          <w:b/>
          <w:bCs/>
          <w:color w:val="000000"/>
          <w:sz w:val="20"/>
          <w:lang w:val="pl-PL"/>
        </w:rPr>
      </w:pPr>
    </w:p>
    <w:p w:rsidR="0042154F" w:rsidRDefault="0042154F" w:rsidP="00575ABA">
      <w:pPr>
        <w:pStyle w:val="Tekstpodstawowywcity"/>
        <w:spacing w:line="360" w:lineRule="auto"/>
        <w:jc w:val="center"/>
        <w:rPr>
          <w:b/>
          <w:bCs/>
          <w:color w:val="000000"/>
          <w:sz w:val="20"/>
          <w:lang w:val="pl-PL"/>
        </w:rPr>
      </w:pPr>
    </w:p>
    <w:p w:rsidR="0042154F" w:rsidRDefault="0042154F" w:rsidP="00575ABA">
      <w:pPr>
        <w:pStyle w:val="Tekstpodstawowywcity"/>
        <w:spacing w:line="360" w:lineRule="auto"/>
        <w:jc w:val="center"/>
        <w:rPr>
          <w:b/>
          <w:bCs/>
          <w:color w:val="000000"/>
          <w:sz w:val="20"/>
          <w:lang w:val="pl-PL"/>
        </w:rPr>
      </w:pPr>
    </w:p>
    <w:p w:rsidR="0042154F" w:rsidRDefault="0042154F" w:rsidP="00575ABA">
      <w:pPr>
        <w:pStyle w:val="Tekstpodstawowywcity"/>
        <w:spacing w:line="360" w:lineRule="auto"/>
        <w:jc w:val="center"/>
        <w:rPr>
          <w:b/>
          <w:bCs/>
          <w:color w:val="000000"/>
          <w:sz w:val="20"/>
          <w:lang w:val="pl-PL"/>
        </w:rPr>
      </w:pPr>
    </w:p>
    <w:p w:rsidR="0042154F" w:rsidRDefault="0042154F" w:rsidP="00575ABA">
      <w:pPr>
        <w:pStyle w:val="Tekstpodstawowywcity"/>
        <w:spacing w:line="360" w:lineRule="auto"/>
        <w:jc w:val="center"/>
        <w:rPr>
          <w:b/>
          <w:bCs/>
          <w:color w:val="000000"/>
          <w:sz w:val="20"/>
          <w:lang w:val="pl-PL"/>
        </w:rPr>
      </w:pPr>
    </w:p>
    <w:p w:rsidR="00575ABA" w:rsidRPr="00451953" w:rsidRDefault="00575ABA" w:rsidP="00575ABA">
      <w:pPr>
        <w:pStyle w:val="Tekstpodstawowywcity"/>
        <w:spacing w:line="360" w:lineRule="auto"/>
        <w:jc w:val="center"/>
        <w:rPr>
          <w:b/>
          <w:bCs/>
          <w:i/>
          <w:sz w:val="20"/>
          <w:lang w:val="pl-PL"/>
        </w:rPr>
      </w:pPr>
      <w:r w:rsidRPr="00575ABA">
        <w:rPr>
          <w:b/>
          <w:bCs/>
          <w:color w:val="000000"/>
          <w:sz w:val="20"/>
          <w:lang w:val="pl-PL"/>
        </w:rPr>
        <w:lastRenderedPageBreak/>
        <w:t xml:space="preserve">Uwaga: jeżeli Wytwórca pochodzi spoza państwa członkowskiego, należy podać również nazwę i adres autoryzowanego przedstawiciela (art. 2 ust. 1 pkt. 20, pkt. 22, pkt. 45, art. 12 Ustawy z dnia 20.05.2010 o wyrobach medycznych ( Dz. U. z 2010 r. nr 107, poz. 679 ze </w:t>
      </w:r>
      <w:proofErr w:type="spellStart"/>
      <w:r w:rsidRPr="00575ABA">
        <w:rPr>
          <w:b/>
          <w:bCs/>
          <w:color w:val="000000"/>
          <w:sz w:val="20"/>
          <w:lang w:val="pl-PL"/>
        </w:rPr>
        <w:t>zm</w:t>
      </w:r>
      <w:proofErr w:type="spellEnd"/>
      <w:r w:rsidRPr="00575ABA">
        <w:rPr>
          <w:b/>
          <w:bCs/>
          <w:color w:val="000000"/>
          <w:sz w:val="20"/>
          <w:lang w:val="pl-PL"/>
        </w:rPr>
        <w:t>)</w:t>
      </w:r>
    </w:p>
    <w:p w:rsidR="00575ABA" w:rsidRDefault="00575ABA" w:rsidP="00575ABA">
      <w:pPr>
        <w:pStyle w:val="Tekstpodstawowy"/>
        <w:spacing w:before="60" w:after="60"/>
        <w:jc w:val="center"/>
        <w:rPr>
          <w:rFonts w:eastAsia="Arial Unicode MS"/>
          <w:color w:val="000000"/>
        </w:rPr>
      </w:pPr>
    </w:p>
    <w:p w:rsidR="00575ABA" w:rsidRPr="00451953" w:rsidRDefault="00575ABA" w:rsidP="00575ABA">
      <w:pPr>
        <w:pStyle w:val="Tekstpodstawowy"/>
        <w:spacing w:before="60" w:after="60"/>
        <w:jc w:val="center"/>
        <w:rPr>
          <w:rFonts w:eastAsia="Arial Unicode MS"/>
          <w:color w:val="000000"/>
        </w:rPr>
      </w:pPr>
      <w:r>
        <w:rPr>
          <w:rFonts w:eastAsia="Arial Unicode MS"/>
          <w:color w:val="000000"/>
        </w:rPr>
        <w:t>K</w:t>
      </w:r>
      <w:r w:rsidR="003A55EB">
        <w:rPr>
          <w:rFonts w:eastAsia="Arial Unicode MS"/>
          <w:color w:val="000000"/>
        </w:rPr>
        <w:t xml:space="preserve">. – Oprawy </w:t>
      </w:r>
      <w:proofErr w:type="spellStart"/>
      <w:r w:rsidR="003A55EB">
        <w:rPr>
          <w:rFonts w:eastAsia="Arial Unicode MS"/>
          <w:color w:val="000000"/>
        </w:rPr>
        <w:t>nadłóżkowe</w:t>
      </w:r>
      <w:proofErr w:type="spellEnd"/>
      <w:r w:rsidR="00344356">
        <w:rPr>
          <w:rFonts w:eastAsia="Arial Unicode MS"/>
          <w:color w:val="000000"/>
        </w:rPr>
        <w:t xml:space="preserve"> 160x15x17/165</w:t>
      </w:r>
      <w:r w:rsidR="003A55EB">
        <w:rPr>
          <w:rFonts w:eastAsia="Arial Unicode MS"/>
          <w:color w:val="000000"/>
        </w:rPr>
        <w:t xml:space="preserve"> </w:t>
      </w:r>
    </w:p>
    <w:p w:rsidR="00575ABA" w:rsidRPr="00F85DEB" w:rsidRDefault="00575ABA" w:rsidP="00575ABA">
      <w:pPr>
        <w:spacing w:before="60" w:after="60"/>
        <w:rPr>
          <w:color w:val="000000"/>
        </w:rPr>
      </w:pPr>
    </w:p>
    <w:tbl>
      <w:tblPr>
        <w:tblW w:w="11002" w:type="dxa"/>
        <w:jc w:val="center"/>
        <w:tblInd w:w="-1956" w:type="dxa"/>
        <w:tblLayout w:type="fixed"/>
        <w:tblCellMar>
          <w:left w:w="70" w:type="dxa"/>
          <w:right w:w="70" w:type="dxa"/>
        </w:tblCellMar>
        <w:tblLook w:val="0000"/>
      </w:tblPr>
      <w:tblGrid>
        <w:gridCol w:w="683"/>
        <w:gridCol w:w="4961"/>
        <w:gridCol w:w="1418"/>
        <w:gridCol w:w="3940"/>
      </w:tblGrid>
      <w:tr w:rsidR="00575ABA" w:rsidRPr="00F85DEB" w:rsidTr="00575ABA">
        <w:trPr>
          <w:trHeight w:val="626"/>
          <w:jc w:val="center"/>
        </w:trPr>
        <w:tc>
          <w:tcPr>
            <w:tcW w:w="68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pacing w:before="60" w:after="60"/>
              <w:jc w:val="center"/>
              <w:rPr>
                <w:rFonts w:eastAsia="Arial Unicode MS"/>
                <w:b/>
                <w:smallCaps/>
                <w:color w:val="000000"/>
              </w:rPr>
            </w:pPr>
            <w:r>
              <w:rPr>
                <w:rFonts w:eastAsia="Arial Unicode MS"/>
                <w:b/>
                <w:smallCaps/>
                <w:color w:val="000000"/>
              </w:rPr>
              <w:t>J</w:t>
            </w:r>
          </w:p>
        </w:tc>
        <w:tc>
          <w:tcPr>
            <w:tcW w:w="10319" w:type="dxa"/>
            <w:gridSpan w:val="3"/>
            <w:tcBorders>
              <w:top w:val="single" w:sz="4" w:space="0" w:color="auto"/>
              <w:left w:val="single" w:sz="4" w:space="0" w:color="auto"/>
              <w:bottom w:val="single" w:sz="4" w:space="0" w:color="auto"/>
              <w:right w:val="single" w:sz="4" w:space="0" w:color="auto"/>
            </w:tcBorders>
          </w:tcPr>
          <w:p w:rsidR="00575ABA" w:rsidRPr="00F85DEB" w:rsidRDefault="003A55EB" w:rsidP="00575ABA">
            <w:pPr>
              <w:spacing w:before="60" w:after="60"/>
              <w:jc w:val="center"/>
              <w:rPr>
                <w:rFonts w:eastAsia="Arial Unicode MS"/>
                <w:b/>
                <w:smallCaps/>
                <w:color w:val="000000"/>
              </w:rPr>
            </w:pPr>
            <w:r>
              <w:rPr>
                <w:rFonts w:eastAsia="Arial Unicode MS"/>
                <w:b/>
                <w:smallCaps/>
                <w:color w:val="000000"/>
              </w:rPr>
              <w:t xml:space="preserve">Oprawy </w:t>
            </w:r>
            <w:proofErr w:type="spellStart"/>
            <w:r>
              <w:rPr>
                <w:rFonts w:eastAsia="Arial Unicode MS"/>
                <w:b/>
                <w:smallCaps/>
                <w:color w:val="000000"/>
              </w:rPr>
              <w:t>nadłóżkowe</w:t>
            </w:r>
            <w:proofErr w:type="spellEnd"/>
            <w:r w:rsidR="00575ABA">
              <w:rPr>
                <w:rFonts w:eastAsia="Arial Unicode MS"/>
                <w:b/>
                <w:smallCaps/>
                <w:color w:val="000000"/>
              </w:rPr>
              <w:t xml:space="preserve"> </w:t>
            </w:r>
            <w:r w:rsidR="00344356">
              <w:rPr>
                <w:rFonts w:eastAsia="Arial Unicode MS"/>
                <w:color w:val="000000"/>
              </w:rPr>
              <w:t xml:space="preserve">160x15x17/165  </w:t>
            </w:r>
            <w:r w:rsidR="00575ABA">
              <w:rPr>
                <w:rFonts w:eastAsia="Arial Unicode MS"/>
                <w:b/>
                <w:smallCaps/>
                <w:color w:val="000000"/>
              </w:rPr>
              <w:t xml:space="preserve">– 9 </w:t>
            </w:r>
            <w:proofErr w:type="spellStart"/>
            <w:r w:rsidR="00575ABA">
              <w:rPr>
                <w:rFonts w:eastAsia="Arial Unicode MS"/>
                <w:b/>
                <w:smallCaps/>
                <w:color w:val="000000"/>
              </w:rPr>
              <w:t>kpl</w:t>
            </w:r>
            <w:proofErr w:type="spellEnd"/>
            <w:r w:rsidR="00575ABA">
              <w:rPr>
                <w:rFonts w:eastAsia="Arial Unicode MS"/>
                <w:b/>
                <w:smallCaps/>
                <w:color w:val="000000"/>
              </w:rPr>
              <w:t>.</w:t>
            </w:r>
            <w:r w:rsidR="00575ABA" w:rsidRPr="00F85DEB">
              <w:rPr>
                <w:rFonts w:eastAsia="Arial Unicode MS"/>
                <w:b/>
                <w:smallCaps/>
                <w:color w:val="000000"/>
              </w:rPr>
              <w:t xml:space="preserve"> </w:t>
            </w:r>
          </w:p>
        </w:tc>
      </w:tr>
      <w:tr w:rsidR="00575ABA" w:rsidRPr="00F85DEB" w:rsidTr="00575ABA">
        <w:trPr>
          <w:trHeight w:val="626"/>
          <w:jc w:val="center"/>
        </w:trPr>
        <w:tc>
          <w:tcPr>
            <w:tcW w:w="11002" w:type="dxa"/>
            <w:gridSpan w:val="4"/>
            <w:tcBorders>
              <w:left w:val="single" w:sz="4" w:space="0" w:color="000000"/>
              <w:bottom w:val="single" w:sz="4" w:space="0" w:color="auto"/>
              <w:right w:val="single" w:sz="4" w:space="0" w:color="000000"/>
            </w:tcBorders>
            <w:vAlign w:val="center"/>
          </w:tcPr>
          <w:p w:rsidR="00575ABA" w:rsidRPr="0030633F" w:rsidRDefault="00575ABA" w:rsidP="00575ABA">
            <w:pPr>
              <w:pStyle w:val="Nagwek3"/>
              <w:tabs>
                <w:tab w:val="left" w:pos="0"/>
              </w:tabs>
              <w:spacing w:before="60" w:after="60"/>
              <w:jc w:val="both"/>
              <w:rPr>
                <w:rFonts w:eastAsia="Arial Unicode MS"/>
                <w:color w:val="000000"/>
              </w:rPr>
            </w:pPr>
          </w:p>
          <w:p w:rsidR="00575ABA" w:rsidRPr="0030633F" w:rsidRDefault="00575ABA" w:rsidP="00575ABA">
            <w:pPr>
              <w:pStyle w:val="Nagwek3"/>
              <w:tabs>
                <w:tab w:val="left" w:pos="0"/>
              </w:tabs>
              <w:spacing w:before="60" w:after="60"/>
              <w:jc w:val="both"/>
              <w:rPr>
                <w:rFonts w:eastAsia="Arial Unicode MS"/>
                <w:color w:val="000000"/>
              </w:rPr>
            </w:pPr>
            <w:r w:rsidRPr="0030633F">
              <w:rPr>
                <w:rFonts w:eastAsia="Arial Unicode MS"/>
                <w:color w:val="000000"/>
              </w:rPr>
              <w:t xml:space="preserve">Typ: ________________   Model:  ____________________________ Rok produkcji: </w:t>
            </w:r>
          </w:p>
          <w:p w:rsidR="00575ABA" w:rsidRPr="0030633F" w:rsidRDefault="00575ABA" w:rsidP="00575ABA">
            <w:pPr>
              <w:pStyle w:val="Nagwek3"/>
              <w:tabs>
                <w:tab w:val="left" w:pos="0"/>
              </w:tabs>
              <w:spacing w:before="60" w:after="60"/>
              <w:jc w:val="both"/>
              <w:rPr>
                <w:rFonts w:eastAsia="Arial Unicode MS"/>
                <w:color w:val="000000"/>
              </w:rPr>
            </w:pPr>
          </w:p>
          <w:p w:rsidR="00575ABA" w:rsidRPr="0030633F" w:rsidRDefault="00575ABA" w:rsidP="00575ABA">
            <w:pPr>
              <w:pStyle w:val="Nagwek3"/>
              <w:tabs>
                <w:tab w:val="left" w:pos="0"/>
              </w:tabs>
              <w:spacing w:before="60" w:after="60"/>
              <w:jc w:val="both"/>
              <w:rPr>
                <w:rFonts w:eastAsia="Arial Unicode MS"/>
                <w:color w:val="000000"/>
              </w:rPr>
            </w:pPr>
            <w:r w:rsidRPr="0030633F">
              <w:rPr>
                <w:rFonts w:eastAsia="Arial Unicode MS"/>
                <w:color w:val="000000"/>
              </w:rPr>
              <w:t>Wytwórca: _____________________________ Kraj Wytwórcy: ______________________</w:t>
            </w:r>
          </w:p>
          <w:p w:rsidR="00575ABA" w:rsidRPr="00F85DEB" w:rsidRDefault="00575ABA" w:rsidP="00575ABA">
            <w:pPr>
              <w:rPr>
                <w:rFonts w:eastAsia="Arial Unicode MS"/>
              </w:rPr>
            </w:pPr>
          </w:p>
          <w:p w:rsidR="00575ABA" w:rsidRPr="00F85DEB" w:rsidRDefault="00575ABA" w:rsidP="00575ABA">
            <w:pPr>
              <w:rPr>
                <w:rFonts w:eastAsia="Arial Unicode MS"/>
                <w:b/>
              </w:rPr>
            </w:pPr>
            <w:r w:rsidRPr="00F85DEB">
              <w:rPr>
                <w:rFonts w:eastAsia="Arial Unicode MS"/>
                <w:b/>
              </w:rPr>
              <w:t>Autoryzowany przedstawiciel: _______________________________________________________</w:t>
            </w:r>
          </w:p>
          <w:p w:rsidR="00575ABA" w:rsidRPr="00F85DEB" w:rsidRDefault="00575ABA" w:rsidP="00575ABA">
            <w:pPr>
              <w:rPr>
                <w:rFonts w:eastAsia="Arial Unicode MS"/>
              </w:rPr>
            </w:pPr>
          </w:p>
          <w:p w:rsidR="00575ABA" w:rsidRPr="0030633F" w:rsidRDefault="00575ABA" w:rsidP="00575ABA">
            <w:pPr>
              <w:pStyle w:val="Nagwek3"/>
              <w:tabs>
                <w:tab w:val="left" w:pos="0"/>
              </w:tabs>
              <w:spacing w:before="60" w:after="60"/>
              <w:jc w:val="both"/>
              <w:rPr>
                <w:rFonts w:eastAsia="Arial Unicode MS"/>
                <w:color w:val="000000"/>
              </w:rPr>
            </w:pPr>
          </w:p>
        </w:tc>
      </w:tr>
      <w:tr w:rsidR="00575ABA" w:rsidRPr="00F85DEB" w:rsidTr="00575ABA">
        <w:trPr>
          <w:trHeight w:val="332"/>
          <w:jc w:val="center"/>
        </w:trPr>
        <w:tc>
          <w:tcPr>
            <w:tcW w:w="68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before="60" w:after="60"/>
              <w:jc w:val="center"/>
              <w:rPr>
                <w:rFonts w:eastAsia="Arial Unicode MS"/>
                <w:b/>
                <w:bCs/>
                <w:color w:val="000000"/>
              </w:rPr>
            </w:pPr>
            <w:r w:rsidRPr="00F85DEB">
              <w:rPr>
                <w:rFonts w:eastAsia="Arial Unicode MS"/>
                <w:b/>
                <w:bCs/>
                <w:color w:val="000000"/>
              </w:rPr>
              <w:t>Lp.</w:t>
            </w: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before="60" w:after="60"/>
              <w:jc w:val="center"/>
              <w:rPr>
                <w:rFonts w:eastAsia="Arial Unicode MS"/>
                <w:b/>
                <w:bCs/>
                <w:color w:val="000000"/>
              </w:rPr>
            </w:pPr>
            <w:r w:rsidRPr="00F85DEB">
              <w:rPr>
                <w:rFonts w:eastAsia="Arial Unicode MS"/>
                <w:b/>
                <w:bCs/>
                <w:color w:val="000000"/>
              </w:rPr>
              <w:t>Opis wymaganego parametru:</w:t>
            </w:r>
          </w:p>
        </w:tc>
        <w:tc>
          <w:tcPr>
            <w:tcW w:w="1418"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snapToGrid w:val="0"/>
              <w:spacing w:before="60" w:after="60"/>
              <w:jc w:val="center"/>
              <w:rPr>
                <w:rFonts w:eastAsia="Arial Unicode MS"/>
                <w:b/>
                <w:bCs/>
                <w:color w:val="000000"/>
              </w:rPr>
            </w:pP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snapToGrid w:val="0"/>
              <w:spacing w:before="60" w:after="60"/>
              <w:jc w:val="center"/>
              <w:rPr>
                <w:rFonts w:eastAsia="Arial Unicode MS"/>
                <w:b/>
                <w:bCs/>
                <w:color w:val="000000"/>
              </w:rPr>
            </w:pPr>
          </w:p>
        </w:tc>
      </w:tr>
      <w:tr w:rsidR="00575ABA" w:rsidRPr="00F85DEB" w:rsidTr="00575ABA">
        <w:trPr>
          <w:trHeight w:val="332"/>
          <w:jc w:val="center"/>
        </w:trPr>
        <w:tc>
          <w:tcPr>
            <w:tcW w:w="68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8"/>
              </w:numPr>
              <w:snapToGrid w:val="0"/>
              <w:spacing w:before="60" w:after="60" w:line="240" w:lineRule="auto"/>
              <w:jc w:val="center"/>
              <w:rPr>
                <w:rFonts w:eastAsia="Arial Unicode MS"/>
                <w:b/>
                <w:bCs/>
                <w:color w:val="000000"/>
              </w:rPr>
            </w:pPr>
            <w:r w:rsidRPr="00F85DEB">
              <w:rPr>
                <w:rFonts w:eastAsia="Arial Unicode MS"/>
                <w:b/>
                <w:bCs/>
                <w:color w:val="000000"/>
              </w:rPr>
              <w:t>1</w:t>
            </w: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39715C" w:rsidP="00575ABA">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rFonts w:ascii="Times New Roman" w:hAnsi="Times New Roman"/>
                <w:sz w:val="20"/>
                <w:szCs w:val="20"/>
              </w:rPr>
            </w:pPr>
            <w:r>
              <w:rPr>
                <w:rFonts w:ascii="Times New Roman" w:hAnsi="Times New Roman"/>
                <w:sz w:val="20"/>
                <w:szCs w:val="20"/>
              </w:rPr>
              <w:t>Oprawa ścienna mocowana ściennie zdublowana</w:t>
            </w:r>
            <w:r w:rsidR="00575ABA" w:rsidRPr="00B00129">
              <w:rPr>
                <w:rFonts w:ascii="Times New Roman" w:hAnsi="Times New Roman"/>
                <w:sz w:val="20"/>
                <w:szCs w:val="20"/>
              </w:rPr>
              <w:t xml:space="preserve"> z profili aluminiowych o łagodnych krawędziach zaślepionych deklami bocznymi z tworzywa sztucznego bez widocznych śrub i nitów. </w:t>
            </w:r>
          </w:p>
          <w:p w:rsidR="00575ABA" w:rsidRPr="00B00129" w:rsidRDefault="00575ABA" w:rsidP="00575ABA">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rFonts w:ascii="Times New Roman" w:hAnsi="Times New Roman"/>
                <w:sz w:val="20"/>
                <w:szCs w:val="20"/>
              </w:rPr>
            </w:pPr>
            <w:r w:rsidRPr="00B00129">
              <w:rPr>
                <w:rFonts w:ascii="Times New Roman" w:hAnsi="Times New Roman"/>
                <w:sz w:val="20"/>
                <w:szCs w:val="20"/>
              </w:rPr>
              <w:t xml:space="preserve">Ze względów higienicznych nie dopuszcza się paneli których górna część lub klosz odstaje od ściany tworząc szczelinę gdzie gromadzi się kurz.                                                                             </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snapToGrid w:val="0"/>
              <w:spacing w:before="60" w:after="60"/>
              <w:jc w:val="center"/>
              <w:rPr>
                <w:rFonts w:eastAsia="Arial Unicode MS"/>
                <w:b/>
                <w:bCs/>
                <w:color w:val="000000"/>
              </w:rPr>
            </w:pPr>
          </w:p>
        </w:tc>
      </w:tr>
      <w:tr w:rsidR="00575ABA" w:rsidRPr="00F85DEB" w:rsidTr="00575ABA">
        <w:trPr>
          <w:trHeight w:val="332"/>
          <w:jc w:val="center"/>
        </w:trPr>
        <w:tc>
          <w:tcPr>
            <w:tcW w:w="68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8"/>
              </w:numPr>
              <w:snapToGrid w:val="0"/>
              <w:spacing w:before="60" w:after="60" w:line="240" w:lineRule="auto"/>
              <w:jc w:val="center"/>
              <w:rPr>
                <w:rFonts w:eastAsia="Arial Unicode MS"/>
                <w:b/>
                <w:bC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rFonts w:ascii="Times New Roman" w:hAnsi="Times New Roman"/>
                <w:sz w:val="20"/>
                <w:szCs w:val="20"/>
              </w:rPr>
            </w:pPr>
            <w:r w:rsidRPr="00B00129">
              <w:rPr>
                <w:rFonts w:ascii="Times New Roman" w:hAnsi="Times New Roman"/>
                <w:sz w:val="20"/>
                <w:szCs w:val="20"/>
              </w:rPr>
              <w:t xml:space="preserve">Panel musi składać się minimum trzech odseparowanych od siebie kanałów. Ze względu na możliwość przyszłej rozbudowy nie dopuszcza się jednolitej konstrukcji bez możliwości indywidualnej aranżacji kanałów. </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snapToGrid w:val="0"/>
              <w:spacing w:before="60" w:after="60"/>
              <w:jc w:val="center"/>
              <w:rPr>
                <w:rFonts w:eastAsia="Arial Unicode MS"/>
                <w:b/>
                <w:bCs/>
                <w:color w:val="000000"/>
              </w:rPr>
            </w:pPr>
          </w:p>
        </w:tc>
      </w:tr>
      <w:tr w:rsidR="00575ABA" w:rsidRPr="00F85DEB" w:rsidTr="00575ABA">
        <w:trPr>
          <w:trHeight w:val="332"/>
          <w:jc w:val="center"/>
        </w:trPr>
        <w:tc>
          <w:tcPr>
            <w:tcW w:w="68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8"/>
              </w:numPr>
              <w:snapToGrid w:val="0"/>
              <w:spacing w:before="60" w:after="60" w:line="240" w:lineRule="auto"/>
              <w:jc w:val="center"/>
              <w:rPr>
                <w:rFonts w:eastAsia="Arial Unicode MS"/>
                <w:b/>
                <w:bC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rFonts w:ascii="Times New Roman" w:hAnsi="Times New Roman"/>
                <w:sz w:val="20"/>
                <w:szCs w:val="20"/>
              </w:rPr>
            </w:pPr>
            <w:r w:rsidRPr="00B00129">
              <w:rPr>
                <w:rFonts w:ascii="Times New Roman" w:hAnsi="Times New Roman"/>
                <w:sz w:val="20"/>
                <w:szCs w:val="20"/>
              </w:rPr>
              <w:t>Panel odporny na płynne środki dezynfekcyjne i zarysowania.</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snapToGrid w:val="0"/>
              <w:spacing w:before="60" w:after="60"/>
              <w:jc w:val="center"/>
              <w:rPr>
                <w:rFonts w:eastAsia="Arial Unicode MS"/>
                <w:b/>
                <w:bCs/>
                <w:color w:val="000000"/>
              </w:rPr>
            </w:pPr>
          </w:p>
        </w:tc>
      </w:tr>
      <w:tr w:rsidR="00575ABA" w:rsidRPr="00F85DEB" w:rsidTr="00575ABA">
        <w:trPr>
          <w:trHeight w:val="332"/>
          <w:jc w:val="center"/>
        </w:trPr>
        <w:tc>
          <w:tcPr>
            <w:tcW w:w="68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8"/>
              </w:numPr>
              <w:snapToGrid w:val="0"/>
              <w:spacing w:before="60" w:after="60" w:line="240" w:lineRule="auto"/>
              <w:jc w:val="center"/>
              <w:rPr>
                <w:rFonts w:eastAsia="Arial Unicode MS"/>
                <w:b/>
                <w:bC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rFonts w:ascii="Times New Roman" w:hAnsi="Times New Roman"/>
                <w:sz w:val="20"/>
                <w:szCs w:val="20"/>
              </w:rPr>
            </w:pPr>
            <w:r w:rsidRPr="00B00129">
              <w:rPr>
                <w:rFonts w:ascii="Times New Roman" w:hAnsi="Times New Roman"/>
                <w:sz w:val="20"/>
                <w:szCs w:val="20"/>
              </w:rPr>
              <w:t xml:space="preserve">Głębokość </w:t>
            </w:r>
            <w:proofErr w:type="spellStart"/>
            <w:r w:rsidRPr="00B00129">
              <w:rPr>
                <w:rFonts w:ascii="Times New Roman" w:hAnsi="Times New Roman"/>
                <w:sz w:val="20"/>
                <w:szCs w:val="20"/>
              </w:rPr>
              <w:t>panela</w:t>
            </w:r>
            <w:proofErr w:type="spellEnd"/>
            <w:r w:rsidRPr="00B00129">
              <w:rPr>
                <w:rFonts w:ascii="Times New Roman" w:hAnsi="Times New Roman"/>
                <w:sz w:val="20"/>
                <w:szCs w:val="20"/>
              </w:rPr>
              <w:t xml:space="preserve"> maksymalnie: 58mm</w:t>
            </w:r>
          </w:p>
          <w:p w:rsidR="00575ABA" w:rsidRPr="00B00129" w:rsidRDefault="00575ABA" w:rsidP="00575ABA">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rFonts w:ascii="Times New Roman" w:hAnsi="Times New Roman"/>
                <w:sz w:val="20"/>
                <w:szCs w:val="20"/>
              </w:rPr>
            </w:pPr>
            <w:r w:rsidRPr="00B00129">
              <w:rPr>
                <w:rFonts w:ascii="Times New Roman" w:hAnsi="Times New Roman"/>
                <w:sz w:val="20"/>
                <w:szCs w:val="20"/>
              </w:rPr>
              <w:t>Wysokość maksymalnie: 250mm</w:t>
            </w:r>
          </w:p>
          <w:p w:rsidR="00575ABA" w:rsidRPr="00B00129" w:rsidRDefault="00575ABA" w:rsidP="00575ABA">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rFonts w:ascii="Times New Roman" w:hAnsi="Times New Roman"/>
                <w:sz w:val="20"/>
                <w:szCs w:val="20"/>
              </w:rPr>
            </w:pPr>
            <w:r w:rsidRPr="00B00129">
              <w:rPr>
                <w:rFonts w:ascii="Times New Roman" w:hAnsi="Times New Roman"/>
                <w:sz w:val="20"/>
                <w:szCs w:val="20"/>
              </w:rPr>
              <w:t xml:space="preserve">Ze względów ergonomicznych nie dopuszcza się innych </w:t>
            </w:r>
            <w:r w:rsidRPr="00B00129">
              <w:rPr>
                <w:rFonts w:ascii="Times New Roman" w:hAnsi="Times New Roman"/>
                <w:sz w:val="20"/>
                <w:szCs w:val="20"/>
              </w:rPr>
              <w:lastRenderedPageBreak/>
              <w:t>wymiarów.</w:t>
            </w:r>
          </w:p>
          <w:p w:rsidR="00575ABA" w:rsidRPr="00B00129" w:rsidRDefault="00575ABA" w:rsidP="00575ABA">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rFonts w:ascii="Times New Roman" w:hAnsi="Times New Roman"/>
                <w:sz w:val="20"/>
                <w:szCs w:val="20"/>
              </w:rPr>
            </w:pPr>
            <w:r w:rsidRPr="00B00129">
              <w:rPr>
                <w:rFonts w:ascii="Times New Roman" w:hAnsi="Times New Roman"/>
                <w:sz w:val="20"/>
                <w:szCs w:val="20"/>
              </w:rPr>
              <w:t>Waga max. 4kg/m bez wyposażenia.</w:t>
            </w:r>
          </w:p>
          <w:p w:rsidR="00575ABA" w:rsidRPr="00B00129" w:rsidRDefault="00575ABA" w:rsidP="00575ABA">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rFonts w:ascii="Times New Roman" w:hAnsi="Times New Roman"/>
                <w:sz w:val="20"/>
                <w:szCs w:val="20"/>
              </w:rPr>
            </w:pPr>
            <w:r w:rsidRPr="00B00129">
              <w:rPr>
                <w:rFonts w:ascii="Times New Roman" w:hAnsi="Times New Roman"/>
                <w:sz w:val="20"/>
                <w:szCs w:val="20"/>
              </w:rPr>
              <w:t>Długość: 1600mm/ 1 łóżko</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lastRenderedPageBreak/>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snapToGrid w:val="0"/>
              <w:spacing w:before="60" w:after="60"/>
              <w:jc w:val="center"/>
              <w:rPr>
                <w:rFonts w:eastAsia="Arial Unicode MS"/>
                <w:b/>
                <w:bCs/>
                <w:color w:val="000000"/>
              </w:rPr>
            </w:pPr>
          </w:p>
        </w:tc>
      </w:tr>
      <w:tr w:rsidR="00575ABA" w:rsidRPr="00F85DEB" w:rsidTr="00575ABA">
        <w:trPr>
          <w:trHeight w:val="332"/>
          <w:jc w:val="center"/>
        </w:trPr>
        <w:tc>
          <w:tcPr>
            <w:tcW w:w="68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8"/>
              </w:numPr>
              <w:snapToGrid w:val="0"/>
              <w:spacing w:before="60" w:after="60" w:line="240" w:lineRule="auto"/>
              <w:jc w:val="center"/>
              <w:rPr>
                <w:rFonts w:eastAsia="Arial Unicode MS"/>
                <w:b/>
                <w:bC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rFonts w:ascii="Times New Roman" w:hAnsi="Times New Roman"/>
                <w:sz w:val="20"/>
                <w:szCs w:val="20"/>
              </w:rPr>
            </w:pPr>
            <w:r w:rsidRPr="00B00129">
              <w:rPr>
                <w:rFonts w:ascii="Times New Roman" w:hAnsi="Times New Roman"/>
                <w:sz w:val="20"/>
                <w:szCs w:val="20"/>
              </w:rPr>
              <w:t>W kanale należy zamontować i rozprowadzić kompletną instalację elektryczną zakończoną przyłączami RSA/ZUG z szybkozłączami do zapinania przewodów.  Nie dopuszcza się połączeń śrubowych.</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snapToGrid w:val="0"/>
              <w:spacing w:before="60" w:after="60"/>
              <w:jc w:val="center"/>
              <w:rPr>
                <w:rFonts w:eastAsia="Arial Unicode MS"/>
                <w:b/>
                <w:bCs/>
                <w:color w:val="000000"/>
              </w:rPr>
            </w:pPr>
          </w:p>
        </w:tc>
      </w:tr>
      <w:tr w:rsidR="00575ABA" w:rsidRPr="00F85DEB" w:rsidTr="00575ABA">
        <w:trPr>
          <w:trHeight w:val="332"/>
          <w:jc w:val="center"/>
        </w:trPr>
        <w:tc>
          <w:tcPr>
            <w:tcW w:w="68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8"/>
              </w:numPr>
              <w:snapToGrid w:val="0"/>
              <w:spacing w:before="60" w:after="60" w:line="240" w:lineRule="auto"/>
              <w:jc w:val="center"/>
              <w:rPr>
                <w:rFonts w:eastAsia="Arial Unicode MS"/>
                <w:b/>
                <w:bC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rFonts w:ascii="Times New Roman" w:hAnsi="Times New Roman"/>
                <w:sz w:val="20"/>
                <w:szCs w:val="20"/>
              </w:rPr>
            </w:pPr>
            <w:r w:rsidRPr="00B00129">
              <w:rPr>
                <w:rFonts w:ascii="Times New Roman" w:hAnsi="Times New Roman"/>
                <w:sz w:val="20"/>
                <w:szCs w:val="20"/>
              </w:rPr>
              <w:t>Nie dopuszcza się gniazd elektrycznych  i/ lub teletechnicznych „zlicowanych”, które utrudniają i uniemożliwiają utrzymanie odpowiedniego poziomu czystości urządzenia.</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snapToGrid w:val="0"/>
              <w:spacing w:before="60" w:after="60"/>
              <w:jc w:val="center"/>
              <w:rPr>
                <w:rFonts w:eastAsia="Arial Unicode MS"/>
                <w:b/>
                <w:bCs/>
                <w:color w:val="000000"/>
              </w:rPr>
            </w:pPr>
          </w:p>
        </w:tc>
      </w:tr>
      <w:tr w:rsidR="00575ABA" w:rsidRPr="00F85DEB" w:rsidTr="00575ABA">
        <w:trPr>
          <w:trHeight w:val="332"/>
          <w:jc w:val="center"/>
        </w:trPr>
        <w:tc>
          <w:tcPr>
            <w:tcW w:w="68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8"/>
              </w:numPr>
              <w:snapToGrid w:val="0"/>
              <w:spacing w:before="60" w:after="60" w:line="240" w:lineRule="auto"/>
              <w:jc w:val="center"/>
              <w:rPr>
                <w:rFonts w:eastAsia="Arial Unicode MS"/>
                <w:b/>
                <w:bC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rFonts w:ascii="Times New Roman" w:hAnsi="Times New Roman"/>
                <w:sz w:val="20"/>
                <w:szCs w:val="20"/>
              </w:rPr>
            </w:pPr>
            <w:r w:rsidRPr="00B00129">
              <w:rPr>
                <w:rFonts w:ascii="Times New Roman" w:hAnsi="Times New Roman"/>
                <w:sz w:val="20"/>
                <w:szCs w:val="20"/>
              </w:rPr>
              <w:t>Wszystkie montowane elementy osprzętu elektrycznego oraz teletechnicznego muszą być standardem jednego producenta.</w:t>
            </w:r>
          </w:p>
          <w:p w:rsidR="00575ABA" w:rsidRPr="00B00129" w:rsidRDefault="00575ABA" w:rsidP="00575ABA">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rFonts w:ascii="Times New Roman" w:hAnsi="Times New Roman"/>
                <w:sz w:val="20"/>
                <w:szCs w:val="20"/>
              </w:rPr>
            </w:pPr>
            <w:r w:rsidRPr="00B00129">
              <w:rPr>
                <w:rFonts w:ascii="Times New Roman" w:hAnsi="Times New Roman"/>
                <w:sz w:val="20"/>
                <w:szCs w:val="20"/>
              </w:rPr>
              <w:t xml:space="preserve">Wymagane jest, aby instalacja elektryczna </w:t>
            </w:r>
            <w:proofErr w:type="spellStart"/>
            <w:r w:rsidRPr="00B00129">
              <w:rPr>
                <w:rFonts w:ascii="Times New Roman" w:hAnsi="Times New Roman"/>
                <w:sz w:val="20"/>
                <w:szCs w:val="20"/>
              </w:rPr>
              <w:t>panela</w:t>
            </w:r>
            <w:proofErr w:type="spellEnd"/>
            <w:r w:rsidRPr="00B00129">
              <w:rPr>
                <w:rFonts w:ascii="Times New Roman" w:hAnsi="Times New Roman"/>
                <w:sz w:val="20"/>
                <w:szCs w:val="20"/>
              </w:rPr>
              <w:t xml:space="preserve"> była zgodna z EN 60601-1 oraz EMC.</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snapToGrid w:val="0"/>
              <w:spacing w:before="60" w:after="60"/>
              <w:jc w:val="center"/>
              <w:rPr>
                <w:rFonts w:eastAsia="Arial Unicode MS"/>
                <w:b/>
                <w:bCs/>
                <w:color w:val="000000"/>
              </w:rPr>
            </w:pPr>
          </w:p>
        </w:tc>
      </w:tr>
      <w:tr w:rsidR="00575ABA" w:rsidRPr="00F85DEB" w:rsidTr="00575ABA">
        <w:trPr>
          <w:trHeight w:val="332"/>
          <w:jc w:val="center"/>
        </w:trPr>
        <w:tc>
          <w:tcPr>
            <w:tcW w:w="68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8"/>
              </w:numPr>
              <w:snapToGrid w:val="0"/>
              <w:spacing w:before="60" w:after="60" w:line="240" w:lineRule="auto"/>
              <w:jc w:val="center"/>
              <w:rPr>
                <w:rFonts w:eastAsia="Arial Unicode MS"/>
                <w:b/>
                <w:bC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rFonts w:ascii="Times New Roman" w:hAnsi="Times New Roman"/>
                <w:sz w:val="20"/>
                <w:szCs w:val="20"/>
              </w:rPr>
            </w:pPr>
            <w:r w:rsidRPr="00B00129">
              <w:rPr>
                <w:rFonts w:ascii="Times New Roman" w:hAnsi="Times New Roman"/>
                <w:sz w:val="20"/>
                <w:szCs w:val="20"/>
              </w:rPr>
              <w:t>Wyposażenie dla jednego łóżka (zdublować):</w:t>
            </w:r>
          </w:p>
          <w:p w:rsidR="00575ABA" w:rsidRPr="00B00129" w:rsidRDefault="00575ABA" w:rsidP="00575ABA">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rFonts w:ascii="Times New Roman" w:hAnsi="Times New Roman"/>
                <w:sz w:val="20"/>
                <w:szCs w:val="20"/>
              </w:rPr>
            </w:pPr>
            <w:r w:rsidRPr="00B00129">
              <w:rPr>
                <w:rFonts w:ascii="Times New Roman" w:hAnsi="Times New Roman"/>
                <w:sz w:val="20"/>
                <w:szCs w:val="20"/>
              </w:rPr>
              <w:t>2x gniazdo 230V obwód 1</w:t>
            </w:r>
          </w:p>
          <w:p w:rsidR="00575ABA" w:rsidRPr="00B00129" w:rsidRDefault="00575ABA" w:rsidP="00575ABA">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rFonts w:ascii="Times New Roman" w:hAnsi="Times New Roman"/>
                <w:sz w:val="20"/>
                <w:szCs w:val="20"/>
              </w:rPr>
            </w:pPr>
            <w:r w:rsidRPr="00B00129">
              <w:rPr>
                <w:rFonts w:ascii="Times New Roman" w:hAnsi="Times New Roman"/>
                <w:sz w:val="20"/>
                <w:szCs w:val="20"/>
              </w:rPr>
              <w:t>1x gniazdo 230V DATA obwód 2</w:t>
            </w:r>
          </w:p>
          <w:p w:rsidR="00575ABA" w:rsidRPr="00B00129" w:rsidRDefault="00575ABA" w:rsidP="00575ABA">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rFonts w:ascii="Times New Roman" w:hAnsi="Times New Roman"/>
                <w:sz w:val="20"/>
                <w:szCs w:val="20"/>
              </w:rPr>
            </w:pPr>
            <w:r w:rsidRPr="00B00129">
              <w:rPr>
                <w:rFonts w:ascii="Times New Roman" w:hAnsi="Times New Roman"/>
                <w:sz w:val="20"/>
                <w:szCs w:val="20"/>
              </w:rPr>
              <w:t>1x włącznik oświetlenia</w:t>
            </w:r>
          </w:p>
          <w:p w:rsidR="00575ABA" w:rsidRPr="00B00129" w:rsidRDefault="00575ABA" w:rsidP="00575ABA">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rFonts w:ascii="Times New Roman" w:hAnsi="Times New Roman"/>
                <w:sz w:val="20"/>
                <w:szCs w:val="20"/>
              </w:rPr>
            </w:pPr>
            <w:r w:rsidRPr="00B00129">
              <w:rPr>
                <w:rFonts w:ascii="Times New Roman" w:hAnsi="Times New Roman"/>
                <w:sz w:val="20"/>
                <w:szCs w:val="20"/>
              </w:rPr>
              <w:t xml:space="preserve">1x RJ45 </w:t>
            </w:r>
          </w:p>
          <w:p w:rsidR="00575ABA" w:rsidRPr="00B00129" w:rsidRDefault="00575ABA" w:rsidP="00575ABA">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rFonts w:ascii="Times New Roman" w:hAnsi="Times New Roman"/>
                <w:sz w:val="20"/>
                <w:szCs w:val="20"/>
              </w:rPr>
            </w:pPr>
            <w:r w:rsidRPr="00B00129">
              <w:rPr>
                <w:rFonts w:ascii="Times New Roman" w:hAnsi="Times New Roman"/>
                <w:sz w:val="20"/>
                <w:szCs w:val="20"/>
              </w:rPr>
              <w:t>1x PE</w:t>
            </w:r>
          </w:p>
          <w:p w:rsidR="00575ABA" w:rsidRPr="00B00129" w:rsidRDefault="00575ABA" w:rsidP="00575ABA">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rFonts w:ascii="Times New Roman" w:hAnsi="Times New Roman"/>
                <w:sz w:val="20"/>
                <w:szCs w:val="20"/>
              </w:rPr>
            </w:pPr>
            <w:r w:rsidRPr="00B00129">
              <w:rPr>
                <w:rFonts w:ascii="Times New Roman" w:hAnsi="Times New Roman"/>
                <w:sz w:val="20"/>
                <w:szCs w:val="20"/>
              </w:rPr>
              <w:t xml:space="preserve">1x otworowanie pod </w:t>
            </w:r>
            <w:proofErr w:type="spellStart"/>
            <w:r w:rsidRPr="00B00129">
              <w:rPr>
                <w:rFonts w:ascii="Times New Roman" w:hAnsi="Times New Roman"/>
                <w:sz w:val="20"/>
                <w:szCs w:val="20"/>
              </w:rPr>
              <w:t>przyzyw</w:t>
            </w:r>
            <w:proofErr w:type="spellEnd"/>
          </w:p>
          <w:p w:rsidR="00575ABA" w:rsidRPr="00B00129" w:rsidRDefault="00575ABA" w:rsidP="00575ABA">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snapToGrid w:val="0"/>
              <w:spacing w:before="60" w:after="60"/>
              <w:jc w:val="center"/>
              <w:rPr>
                <w:rFonts w:eastAsia="Arial Unicode MS"/>
                <w:b/>
                <w:bCs/>
                <w:color w:val="000000"/>
              </w:rPr>
            </w:pPr>
          </w:p>
        </w:tc>
      </w:tr>
      <w:tr w:rsidR="00575ABA" w:rsidRPr="00F85DEB" w:rsidTr="00575ABA">
        <w:trPr>
          <w:trHeight w:val="332"/>
          <w:jc w:val="center"/>
        </w:trPr>
        <w:tc>
          <w:tcPr>
            <w:tcW w:w="68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8"/>
              </w:numPr>
              <w:snapToGrid w:val="0"/>
              <w:spacing w:before="60" w:after="60" w:line="240" w:lineRule="auto"/>
              <w:jc w:val="center"/>
              <w:rPr>
                <w:rFonts w:eastAsia="Arial Unicode MS"/>
                <w:b/>
                <w:bC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rFonts w:ascii="Times New Roman" w:hAnsi="Times New Roman"/>
                <w:sz w:val="20"/>
                <w:szCs w:val="20"/>
              </w:rPr>
            </w:pPr>
            <w:r w:rsidRPr="00B00129">
              <w:rPr>
                <w:rFonts w:ascii="Times New Roman" w:hAnsi="Times New Roman"/>
                <w:sz w:val="20"/>
                <w:szCs w:val="20"/>
              </w:rPr>
              <w:t xml:space="preserve">Na wyposażeniu każdego stanowiska łóżkowego otwór pod </w:t>
            </w:r>
            <w:proofErr w:type="spellStart"/>
            <w:r w:rsidRPr="00B00129">
              <w:rPr>
                <w:rFonts w:ascii="Times New Roman" w:hAnsi="Times New Roman"/>
                <w:sz w:val="20"/>
                <w:szCs w:val="20"/>
              </w:rPr>
              <w:t>przyzyw</w:t>
            </w:r>
            <w:proofErr w:type="spellEnd"/>
            <w:r w:rsidRPr="00B00129">
              <w:rPr>
                <w:rFonts w:ascii="Times New Roman" w:hAnsi="Times New Roman"/>
                <w:sz w:val="20"/>
                <w:szCs w:val="20"/>
              </w:rPr>
              <w:t xml:space="preserve">, tzn. do montażu gniazda i zintegrowanego manipulatora do sterowania oświetleniem nocnym i miejscowym a także przyciskiem do wezwania pielęgniarki współpracującym z systemem przywoławczym.           </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snapToGrid w:val="0"/>
              <w:spacing w:before="60" w:after="60"/>
              <w:jc w:val="center"/>
              <w:rPr>
                <w:rFonts w:eastAsia="Arial Unicode MS"/>
                <w:b/>
                <w:bCs/>
                <w:color w:val="000000"/>
              </w:rPr>
            </w:pPr>
          </w:p>
        </w:tc>
      </w:tr>
      <w:tr w:rsidR="00575ABA" w:rsidRPr="00F85DEB" w:rsidTr="00575ABA">
        <w:trPr>
          <w:trHeight w:val="332"/>
          <w:jc w:val="center"/>
        </w:trPr>
        <w:tc>
          <w:tcPr>
            <w:tcW w:w="68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8"/>
              </w:numPr>
              <w:snapToGrid w:val="0"/>
              <w:spacing w:before="60" w:after="60" w:line="240" w:lineRule="auto"/>
              <w:jc w:val="center"/>
              <w:rPr>
                <w:rFonts w:eastAsia="Arial Unicode MS"/>
                <w:b/>
                <w:bC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rFonts w:ascii="Times New Roman" w:hAnsi="Times New Roman"/>
                <w:sz w:val="20"/>
                <w:szCs w:val="20"/>
              </w:rPr>
            </w:pPr>
            <w:r w:rsidRPr="00B00129">
              <w:rPr>
                <w:rFonts w:ascii="Times New Roman" w:hAnsi="Times New Roman"/>
                <w:sz w:val="20"/>
                <w:szCs w:val="20"/>
              </w:rPr>
              <w:t xml:space="preserve">W kanale należy prowadzić rurociągi gazów medycznych zgodnie z ISO 7396, z rur zgodnych z ISO 13348. Między instalacją </w:t>
            </w:r>
            <w:proofErr w:type="spellStart"/>
            <w:r w:rsidRPr="00B00129">
              <w:rPr>
                <w:rFonts w:ascii="Times New Roman" w:hAnsi="Times New Roman"/>
                <w:sz w:val="20"/>
                <w:szCs w:val="20"/>
              </w:rPr>
              <w:t>panela</w:t>
            </w:r>
            <w:proofErr w:type="spellEnd"/>
            <w:r w:rsidRPr="00B00129">
              <w:rPr>
                <w:rFonts w:ascii="Times New Roman" w:hAnsi="Times New Roman"/>
                <w:sz w:val="20"/>
                <w:szCs w:val="20"/>
              </w:rPr>
              <w:t xml:space="preserve"> oraz dystrybucyjnym systemem rurociągowym należy zastosować połączenie lutowane.</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snapToGrid w:val="0"/>
              <w:spacing w:before="60" w:after="60"/>
              <w:jc w:val="center"/>
              <w:rPr>
                <w:rFonts w:eastAsia="Arial Unicode MS"/>
                <w:b/>
                <w:bCs/>
                <w:color w:val="000000"/>
              </w:rPr>
            </w:pPr>
          </w:p>
        </w:tc>
      </w:tr>
      <w:tr w:rsidR="00575ABA" w:rsidRPr="00F85DEB" w:rsidTr="00575ABA">
        <w:trPr>
          <w:trHeight w:val="332"/>
          <w:jc w:val="center"/>
        </w:trPr>
        <w:tc>
          <w:tcPr>
            <w:tcW w:w="68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8"/>
              </w:numPr>
              <w:snapToGrid w:val="0"/>
              <w:spacing w:before="60" w:after="60" w:line="240" w:lineRule="auto"/>
              <w:jc w:val="center"/>
              <w:rPr>
                <w:rFonts w:eastAsia="Arial Unicode MS"/>
                <w:b/>
                <w:bC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sz w:val="20"/>
                <w:szCs w:val="20"/>
              </w:rPr>
            </w:pPr>
            <w:r w:rsidRPr="00B00129">
              <w:rPr>
                <w:color w:val="000000"/>
                <w:sz w:val="20"/>
                <w:szCs w:val="20"/>
              </w:rPr>
              <w:t xml:space="preserve">Punkty poboru </w:t>
            </w:r>
            <w:r w:rsidRPr="00B00129">
              <w:rPr>
                <w:sz w:val="20"/>
                <w:szCs w:val="20"/>
              </w:rPr>
              <w:t>medycznych w standardzie AGA w okrągłych modułach:</w:t>
            </w:r>
          </w:p>
          <w:p w:rsidR="00575ABA" w:rsidRPr="00B00129" w:rsidRDefault="00575ABA" w:rsidP="00575ABA">
            <w:pPr>
              <w:pStyle w:val="Bezodstpw"/>
              <w:spacing w:before="60" w:after="60"/>
              <w:rPr>
                <w:color w:val="000000"/>
                <w:sz w:val="20"/>
                <w:szCs w:val="20"/>
              </w:rPr>
            </w:pPr>
            <w:r w:rsidRPr="00B00129">
              <w:rPr>
                <w:sz w:val="20"/>
                <w:szCs w:val="20"/>
              </w:rPr>
              <w:t>Typ 1, wyposażenie dla 1 łóżka (zdublować):</w:t>
            </w:r>
          </w:p>
          <w:p w:rsidR="00575ABA" w:rsidRPr="00B00129" w:rsidRDefault="00575ABA" w:rsidP="00575ABA">
            <w:pPr>
              <w:pStyle w:val="Bezodstpw"/>
              <w:spacing w:before="60" w:after="60"/>
              <w:rPr>
                <w:color w:val="000000"/>
                <w:sz w:val="20"/>
                <w:szCs w:val="20"/>
              </w:rPr>
            </w:pPr>
            <w:r w:rsidRPr="00B00129">
              <w:rPr>
                <w:color w:val="000000"/>
                <w:sz w:val="20"/>
                <w:szCs w:val="20"/>
              </w:rPr>
              <w:lastRenderedPageBreak/>
              <w:t>1x O2 – tlen/ łóżko</w:t>
            </w:r>
          </w:p>
          <w:p w:rsidR="00575ABA" w:rsidRPr="00B00129" w:rsidRDefault="00575ABA" w:rsidP="00575ABA">
            <w:pPr>
              <w:pStyle w:val="Bezodstpw"/>
              <w:spacing w:before="60" w:after="60"/>
              <w:rPr>
                <w:color w:val="000000"/>
                <w:sz w:val="20"/>
                <w:szCs w:val="20"/>
              </w:rPr>
            </w:pPr>
          </w:p>
          <w:p w:rsidR="00575ABA" w:rsidRPr="00B00129" w:rsidRDefault="00575ABA" w:rsidP="00575ABA">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rFonts w:ascii="Times New Roman" w:hAnsi="Times New Roman"/>
                <w:sz w:val="20"/>
                <w:szCs w:val="20"/>
              </w:rPr>
            </w:pPr>
            <w:r w:rsidRPr="00B00129">
              <w:rPr>
                <w:rFonts w:ascii="Times New Roman" w:hAnsi="Times New Roman"/>
                <w:sz w:val="20"/>
                <w:szCs w:val="20"/>
              </w:rPr>
              <w:t>Wszystkie punkty poboru gazów medycznych oznaczone znakiem CE, trwale opisane i oznaczone kolorami kodującymi typ gazu zgodnie z normą PN-ISO 32.</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lastRenderedPageBreak/>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snapToGrid w:val="0"/>
              <w:spacing w:before="60" w:after="60"/>
              <w:jc w:val="center"/>
              <w:rPr>
                <w:rFonts w:eastAsia="Arial Unicode MS"/>
                <w:b/>
                <w:bCs/>
                <w:color w:val="000000"/>
              </w:rPr>
            </w:pPr>
          </w:p>
        </w:tc>
      </w:tr>
      <w:tr w:rsidR="00575ABA" w:rsidRPr="00F85DEB" w:rsidTr="00575ABA">
        <w:trPr>
          <w:trHeight w:val="332"/>
          <w:jc w:val="center"/>
        </w:trPr>
        <w:tc>
          <w:tcPr>
            <w:tcW w:w="68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8"/>
              </w:numPr>
              <w:snapToGrid w:val="0"/>
              <w:spacing w:before="60" w:after="60" w:line="240" w:lineRule="auto"/>
              <w:jc w:val="center"/>
              <w:rPr>
                <w:rFonts w:eastAsia="Arial Unicode MS"/>
                <w:b/>
                <w:bC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rFonts w:ascii="Times New Roman" w:hAnsi="Times New Roman"/>
                <w:sz w:val="20"/>
                <w:szCs w:val="20"/>
              </w:rPr>
            </w:pPr>
            <w:r w:rsidRPr="00B00129">
              <w:rPr>
                <w:rFonts w:ascii="Times New Roman" w:hAnsi="Times New Roman"/>
                <w:sz w:val="20"/>
                <w:szCs w:val="20"/>
              </w:rPr>
              <w:t>Konstrukcja punktów poboru gazów medycznych musi gwarantować wymianę zaworu końcowego z popychaczem bez konieczności demontażu pokrywy frontowej.</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snapToGrid w:val="0"/>
              <w:spacing w:before="60" w:after="60"/>
              <w:jc w:val="center"/>
              <w:rPr>
                <w:rFonts w:eastAsia="Arial Unicode MS"/>
                <w:b/>
                <w:bCs/>
                <w:color w:val="000000"/>
              </w:rPr>
            </w:pPr>
          </w:p>
        </w:tc>
      </w:tr>
      <w:tr w:rsidR="00575ABA" w:rsidRPr="00F85DEB" w:rsidTr="00575ABA">
        <w:trPr>
          <w:trHeight w:val="332"/>
          <w:jc w:val="center"/>
        </w:trPr>
        <w:tc>
          <w:tcPr>
            <w:tcW w:w="68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8"/>
              </w:numPr>
              <w:snapToGrid w:val="0"/>
              <w:spacing w:before="60" w:after="60" w:line="240" w:lineRule="auto"/>
              <w:jc w:val="center"/>
              <w:rPr>
                <w:rFonts w:eastAsia="Arial Unicode MS"/>
                <w:b/>
                <w:bC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rFonts w:ascii="Times New Roman" w:hAnsi="Times New Roman"/>
                <w:sz w:val="20"/>
                <w:szCs w:val="20"/>
              </w:rPr>
            </w:pPr>
            <w:r w:rsidRPr="00B00129">
              <w:rPr>
                <w:rFonts w:ascii="Times New Roman" w:hAnsi="Times New Roman"/>
                <w:sz w:val="20"/>
                <w:szCs w:val="20"/>
              </w:rPr>
              <w:t xml:space="preserve">Górna część </w:t>
            </w:r>
            <w:proofErr w:type="spellStart"/>
            <w:r w:rsidRPr="00B00129">
              <w:rPr>
                <w:rFonts w:ascii="Times New Roman" w:hAnsi="Times New Roman"/>
                <w:sz w:val="20"/>
                <w:szCs w:val="20"/>
              </w:rPr>
              <w:t>panela</w:t>
            </w:r>
            <w:proofErr w:type="spellEnd"/>
            <w:r w:rsidRPr="00B00129">
              <w:rPr>
                <w:rFonts w:ascii="Times New Roman" w:hAnsi="Times New Roman"/>
                <w:sz w:val="20"/>
                <w:szCs w:val="20"/>
              </w:rPr>
              <w:t xml:space="preserve"> (kanał A) łagodnie opadająca  ku dołowi uniemożliwiająca stawianie przedmiotów-stanowiąca zintegrowany moduł oświetlenia głównego (zdublować) 2x36W  z kloszem mlecznym wklęsło-wypukłym zapewniającym optymalne rozproszenie światła w sali pacjentów.</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snapToGrid w:val="0"/>
              <w:spacing w:before="60" w:after="60"/>
              <w:jc w:val="center"/>
              <w:rPr>
                <w:rFonts w:eastAsia="Arial Unicode MS"/>
                <w:b/>
                <w:bCs/>
                <w:color w:val="000000"/>
              </w:rPr>
            </w:pPr>
          </w:p>
        </w:tc>
      </w:tr>
      <w:tr w:rsidR="00575ABA" w:rsidRPr="00F85DEB" w:rsidTr="00575ABA">
        <w:trPr>
          <w:trHeight w:val="332"/>
          <w:jc w:val="center"/>
        </w:trPr>
        <w:tc>
          <w:tcPr>
            <w:tcW w:w="68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8"/>
              </w:numPr>
              <w:snapToGrid w:val="0"/>
              <w:spacing w:before="60" w:after="60" w:line="240" w:lineRule="auto"/>
              <w:jc w:val="center"/>
              <w:rPr>
                <w:rFonts w:eastAsia="Arial Unicode MS"/>
                <w:b/>
                <w:bC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rFonts w:ascii="Times New Roman" w:hAnsi="Times New Roman"/>
                <w:sz w:val="20"/>
                <w:szCs w:val="20"/>
              </w:rPr>
            </w:pPr>
            <w:r w:rsidRPr="00B00129">
              <w:rPr>
                <w:rFonts w:ascii="Times New Roman" w:hAnsi="Times New Roman"/>
                <w:sz w:val="20"/>
                <w:szCs w:val="20"/>
              </w:rPr>
              <w:t xml:space="preserve">Dolna część </w:t>
            </w:r>
            <w:proofErr w:type="spellStart"/>
            <w:r w:rsidRPr="00B00129">
              <w:rPr>
                <w:rFonts w:ascii="Times New Roman" w:hAnsi="Times New Roman"/>
                <w:sz w:val="20"/>
                <w:szCs w:val="20"/>
              </w:rPr>
              <w:t>panela</w:t>
            </w:r>
            <w:proofErr w:type="spellEnd"/>
            <w:r w:rsidRPr="00B00129">
              <w:rPr>
                <w:rFonts w:ascii="Times New Roman" w:hAnsi="Times New Roman"/>
                <w:sz w:val="20"/>
                <w:szCs w:val="20"/>
              </w:rPr>
              <w:t xml:space="preserve"> (kanał C) moduł oświetlenia zawierający  oświetlenie miejscowe    / do czytania / (zdublować) 1 x 24W kompakt oraz nocne (zdublować) min.1 x 9W kompakt / obserwacyjne / z jednolitym kloszem mlecznym wypukłym na całej długości </w:t>
            </w:r>
            <w:proofErr w:type="spellStart"/>
            <w:r w:rsidRPr="00B00129">
              <w:rPr>
                <w:rFonts w:ascii="Times New Roman" w:hAnsi="Times New Roman"/>
                <w:sz w:val="20"/>
                <w:szCs w:val="20"/>
              </w:rPr>
              <w:t>panela</w:t>
            </w:r>
            <w:proofErr w:type="spellEnd"/>
            <w:r w:rsidRPr="00B00129">
              <w:rPr>
                <w:rFonts w:ascii="Times New Roman" w:hAnsi="Times New Roman"/>
                <w:sz w:val="20"/>
                <w:szCs w:val="20"/>
              </w:rPr>
              <w:t xml:space="preserve">.  Nie dopuszcza się opraw z kloszem przeźroczystym – przeziernym przez który widać elementy konstrukcyjne </w:t>
            </w:r>
            <w:proofErr w:type="spellStart"/>
            <w:r w:rsidRPr="00B00129">
              <w:rPr>
                <w:rFonts w:ascii="Times New Roman" w:hAnsi="Times New Roman"/>
                <w:sz w:val="20"/>
                <w:szCs w:val="20"/>
              </w:rPr>
              <w:t>panela</w:t>
            </w:r>
            <w:proofErr w:type="spellEnd"/>
            <w:r w:rsidRPr="00B00129">
              <w:rPr>
                <w:rFonts w:ascii="Times New Roman" w:hAnsi="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snapToGrid w:val="0"/>
              <w:spacing w:before="60" w:after="60"/>
              <w:jc w:val="center"/>
              <w:rPr>
                <w:rFonts w:eastAsia="Arial Unicode MS"/>
                <w:b/>
                <w:bCs/>
                <w:color w:val="000000"/>
              </w:rPr>
            </w:pPr>
          </w:p>
        </w:tc>
      </w:tr>
      <w:tr w:rsidR="00575ABA" w:rsidRPr="00F85DEB" w:rsidTr="00575ABA">
        <w:trPr>
          <w:trHeight w:val="332"/>
          <w:jc w:val="center"/>
        </w:trPr>
        <w:tc>
          <w:tcPr>
            <w:tcW w:w="68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8"/>
              </w:numPr>
              <w:snapToGrid w:val="0"/>
              <w:spacing w:before="60" w:after="60" w:line="240" w:lineRule="auto"/>
              <w:jc w:val="center"/>
              <w:rPr>
                <w:rFonts w:eastAsia="Arial Unicode MS"/>
                <w:b/>
                <w:bC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rFonts w:ascii="Times New Roman" w:hAnsi="Times New Roman"/>
                <w:sz w:val="20"/>
                <w:szCs w:val="20"/>
              </w:rPr>
            </w:pPr>
            <w:r w:rsidRPr="00B00129">
              <w:rPr>
                <w:rFonts w:ascii="Times New Roman" w:hAnsi="Times New Roman"/>
                <w:sz w:val="20"/>
                <w:szCs w:val="20"/>
              </w:rPr>
              <w:t>Ściany panelu wg kolorystyki palet</w:t>
            </w:r>
            <w:r w:rsidR="0042154F">
              <w:rPr>
                <w:rFonts w:ascii="Times New Roman" w:hAnsi="Times New Roman"/>
                <w:sz w:val="20"/>
                <w:szCs w:val="20"/>
              </w:rPr>
              <w:t>y RAL (do wyboru przez Zamawiają</w:t>
            </w:r>
            <w:r w:rsidRPr="00B00129">
              <w:rPr>
                <w:rFonts w:ascii="Times New Roman" w:hAnsi="Times New Roman"/>
                <w:sz w:val="20"/>
                <w:szCs w:val="20"/>
              </w:rPr>
              <w:t>cego przed podpisaniem umowy). Nie dopuszcza się by panel w całości był wykonany z aluminium anodowanego – możliwość pokrycia dowolnym kolorem przynajmniej jednego kanału.</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snapToGrid w:val="0"/>
              <w:spacing w:before="60" w:after="60"/>
              <w:jc w:val="center"/>
              <w:rPr>
                <w:rFonts w:eastAsia="Arial Unicode MS"/>
                <w:b/>
                <w:bCs/>
                <w:color w:val="000000"/>
              </w:rPr>
            </w:pPr>
          </w:p>
        </w:tc>
      </w:tr>
      <w:tr w:rsidR="00575ABA" w:rsidRPr="00F85DEB" w:rsidTr="00575ABA">
        <w:trPr>
          <w:trHeight w:val="332"/>
          <w:jc w:val="center"/>
        </w:trPr>
        <w:tc>
          <w:tcPr>
            <w:tcW w:w="68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8"/>
              </w:numPr>
              <w:snapToGrid w:val="0"/>
              <w:spacing w:before="60" w:after="60" w:line="240" w:lineRule="auto"/>
              <w:jc w:val="center"/>
              <w:rPr>
                <w:rFonts w:eastAsia="Arial Unicode MS"/>
                <w:b/>
                <w:bC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spacing w:line="100" w:lineRule="atLeast"/>
              <w:rPr>
                <w:rFonts w:ascii="Times New Roman" w:hAnsi="Times New Roman"/>
                <w:b/>
                <w:sz w:val="20"/>
                <w:szCs w:val="20"/>
              </w:rPr>
            </w:pPr>
            <w:r w:rsidRPr="00B00129">
              <w:rPr>
                <w:rFonts w:ascii="Times New Roman" w:hAnsi="Times New Roman"/>
                <w:b/>
                <w:sz w:val="20"/>
                <w:szCs w:val="20"/>
              </w:rPr>
              <w:t>Informacje dodatkowe</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uppressAutoHyphens/>
              <w:spacing w:line="100" w:lineRule="atLeast"/>
              <w:jc w:val="center"/>
            </w:pP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68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8"/>
              </w:numPr>
              <w:snapToGrid w:val="0"/>
              <w:spacing w:before="60" w:after="60" w:line="240" w:lineRule="auto"/>
              <w:jc w:val="center"/>
              <w:rPr>
                <w:rFonts w:eastAsia="Arial Unicode MS"/>
                <w:b/>
                <w:bC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spacing w:line="100" w:lineRule="atLeast"/>
              <w:rPr>
                <w:rFonts w:ascii="Times New Roman" w:hAnsi="Times New Roman"/>
                <w:sz w:val="20"/>
                <w:szCs w:val="20"/>
              </w:rPr>
            </w:pPr>
            <w:r w:rsidRPr="00B00129">
              <w:rPr>
                <w:rFonts w:ascii="Times New Roman" w:hAnsi="Times New Roman"/>
                <w:sz w:val="20"/>
                <w:szCs w:val="20"/>
              </w:rPr>
              <w:t xml:space="preserve">Instrukcja obsługi w języku polskim 2 szt. </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line="100" w:lineRule="atLeast"/>
              <w:jc w:val="center"/>
              <w:rPr>
                <w:rFonts w:eastAsia="Arial Unicode MS"/>
              </w:rPr>
            </w:pPr>
            <w:r w:rsidRPr="00F85DEB">
              <w:rPr>
                <w:rFonts w:eastAsia="Arial Unicode MS"/>
              </w:rPr>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68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8"/>
              </w:numPr>
              <w:snapToGrid w:val="0"/>
              <w:spacing w:before="60" w:after="60" w:line="240" w:lineRule="auto"/>
              <w:jc w:val="center"/>
              <w:rPr>
                <w:rFonts w:eastAsia="Arial Unicode MS"/>
                <w:b/>
                <w:bC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spacing w:line="100" w:lineRule="atLeast"/>
              <w:rPr>
                <w:rFonts w:ascii="Times New Roman" w:hAnsi="Times New Roman"/>
                <w:sz w:val="20"/>
                <w:szCs w:val="20"/>
              </w:rPr>
            </w:pPr>
            <w:r w:rsidRPr="00B00129">
              <w:rPr>
                <w:rFonts w:ascii="Times New Roman" w:hAnsi="Times New Roman"/>
                <w:sz w:val="20"/>
                <w:szCs w:val="20"/>
              </w:rPr>
              <w:t>Szkolenie personelu z zakresu obsługi, mycia, dezynfekcji</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line="100" w:lineRule="atLeast"/>
              <w:jc w:val="center"/>
              <w:rPr>
                <w:rFonts w:eastAsia="Arial Unicode MS"/>
              </w:rPr>
            </w:pPr>
            <w:r w:rsidRPr="00F85DEB">
              <w:rPr>
                <w:rFonts w:eastAsia="Arial Unicode MS"/>
              </w:rPr>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68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8"/>
              </w:numPr>
              <w:snapToGrid w:val="0"/>
              <w:spacing w:before="60" w:after="60" w:line="240" w:lineRule="auto"/>
              <w:jc w:val="center"/>
              <w:rPr>
                <w:rFonts w:eastAsia="Arial Unicode MS"/>
                <w:b/>
                <w:bC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spacing w:line="100" w:lineRule="atLeast"/>
              <w:rPr>
                <w:rFonts w:ascii="Times New Roman" w:hAnsi="Times New Roman"/>
                <w:sz w:val="20"/>
                <w:szCs w:val="20"/>
              </w:rPr>
            </w:pPr>
            <w:r w:rsidRPr="00B00129">
              <w:rPr>
                <w:rFonts w:ascii="Times New Roman" w:hAnsi="Times New Roman"/>
                <w:sz w:val="20"/>
                <w:szCs w:val="20"/>
              </w:rPr>
              <w:t>Szkolenie pracowników z zakresu podstawowej konserwacji i obsługi</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line="100" w:lineRule="atLeast"/>
              <w:jc w:val="center"/>
              <w:rPr>
                <w:rFonts w:eastAsia="Arial Unicode MS"/>
              </w:rPr>
            </w:pPr>
            <w:r w:rsidRPr="00F85DEB">
              <w:rPr>
                <w:rFonts w:eastAsia="Arial Unicode MS"/>
              </w:rPr>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68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8"/>
              </w:numPr>
              <w:snapToGrid w:val="0"/>
              <w:spacing w:before="60" w:after="60" w:line="240" w:lineRule="auto"/>
              <w:jc w:val="center"/>
              <w:rPr>
                <w:rFonts w:eastAsia="Arial Unicode MS"/>
                <w:b/>
                <w:bC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8E545F">
            <w:pPr>
              <w:snapToGrid w:val="0"/>
              <w:rPr>
                <w:rFonts w:ascii="Times New Roman" w:hAnsi="Times New Roman"/>
                <w:sz w:val="20"/>
                <w:szCs w:val="20"/>
              </w:rPr>
            </w:pPr>
            <w:r w:rsidRPr="00B00129">
              <w:rPr>
                <w:rFonts w:ascii="Times New Roman" w:hAnsi="Times New Roman"/>
                <w:sz w:val="20"/>
                <w:szCs w:val="20"/>
              </w:rPr>
              <w:t xml:space="preserve">Okres gwarancji, liczony od daty podpisania ostatecznego protokółu odbioru urządzenia minimum </w:t>
            </w:r>
            <w:r w:rsidR="008E545F">
              <w:rPr>
                <w:rFonts w:ascii="Times New Roman" w:hAnsi="Times New Roman"/>
                <w:sz w:val="20"/>
                <w:szCs w:val="20"/>
              </w:rPr>
              <w:t xml:space="preserve">36 </w:t>
            </w:r>
            <w:r w:rsidRPr="00B00129">
              <w:rPr>
                <w:rFonts w:ascii="Times New Roman" w:hAnsi="Times New Roman"/>
                <w:sz w:val="20"/>
                <w:szCs w:val="20"/>
              </w:rPr>
              <w:t xml:space="preserve"> miesi</w:t>
            </w:r>
            <w:r w:rsidR="008E545F">
              <w:rPr>
                <w:rFonts w:ascii="Times New Roman" w:hAnsi="Times New Roman"/>
                <w:sz w:val="20"/>
                <w:szCs w:val="20"/>
              </w:rPr>
              <w:t>ęcy</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line="100" w:lineRule="atLeast"/>
              <w:jc w:val="center"/>
              <w:rPr>
                <w:rFonts w:eastAsia="Arial Unicode MS"/>
              </w:rPr>
            </w:pPr>
            <w:r w:rsidRPr="00F85DEB">
              <w:rPr>
                <w:rFonts w:eastAsia="Arial Unicode MS"/>
              </w:rPr>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68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8"/>
              </w:numPr>
              <w:snapToGrid w:val="0"/>
              <w:spacing w:before="60" w:after="60" w:line="240" w:lineRule="auto"/>
              <w:jc w:val="center"/>
              <w:rPr>
                <w:rFonts w:eastAsia="Arial Unicode MS"/>
                <w:b/>
                <w:bC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 xml:space="preserve">Autoryzowane punkty serwisowe </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line="100" w:lineRule="atLeast"/>
              <w:jc w:val="center"/>
              <w:rPr>
                <w:rFonts w:eastAsia="Arial Unicode MS"/>
              </w:rPr>
            </w:pPr>
            <w:r w:rsidRPr="00F85DEB">
              <w:rPr>
                <w:rFonts w:eastAsia="Arial Unicode MS"/>
              </w:rPr>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68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8"/>
              </w:numPr>
              <w:snapToGrid w:val="0"/>
              <w:spacing w:before="60" w:after="60" w:line="240" w:lineRule="auto"/>
              <w:jc w:val="center"/>
              <w:rPr>
                <w:rFonts w:eastAsia="Arial Unicode MS"/>
                <w:b/>
                <w:bC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 xml:space="preserve">Dane teleadresowe i kontaktowe do autoryzowanych punktów serwisowych </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line="100" w:lineRule="atLeast"/>
              <w:jc w:val="center"/>
              <w:rPr>
                <w:rFonts w:eastAsia="Arial Unicode MS"/>
              </w:rPr>
            </w:pPr>
            <w:r w:rsidRPr="00F85DEB">
              <w:rPr>
                <w:rFonts w:eastAsia="Arial Unicode MS"/>
              </w:rPr>
              <w:t>TAK</w:t>
            </w:r>
          </w:p>
        </w:tc>
        <w:tc>
          <w:tcPr>
            <w:tcW w:w="3940" w:type="dxa"/>
            <w:tcBorders>
              <w:top w:val="single" w:sz="4" w:space="0" w:color="auto"/>
              <w:left w:val="single" w:sz="4" w:space="0" w:color="auto"/>
              <w:bottom w:val="single" w:sz="4" w:space="0" w:color="auto"/>
              <w:right w:val="single" w:sz="4" w:space="0" w:color="auto"/>
            </w:tcBorders>
          </w:tcPr>
          <w:p w:rsidR="00575ABA" w:rsidRPr="0030633F" w:rsidRDefault="00575ABA" w:rsidP="00575ABA">
            <w:pPr>
              <w:pStyle w:val="Tekstpodstawowy"/>
              <w:tabs>
                <w:tab w:val="left" w:pos="232"/>
                <w:tab w:val="left" w:pos="403"/>
                <w:tab w:val="left" w:pos="3434"/>
                <w:tab w:val="left" w:pos="3969"/>
                <w:tab w:val="left" w:pos="7422"/>
                <w:tab w:val="left" w:pos="7585"/>
                <w:tab w:val="right" w:pos="8958"/>
              </w:tabs>
              <w:ind w:right="28"/>
            </w:pPr>
          </w:p>
        </w:tc>
      </w:tr>
      <w:tr w:rsidR="00575ABA" w:rsidRPr="00F85DEB" w:rsidTr="00575ABA">
        <w:trPr>
          <w:trHeight w:val="332"/>
          <w:jc w:val="center"/>
        </w:trPr>
        <w:tc>
          <w:tcPr>
            <w:tcW w:w="68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8"/>
              </w:numPr>
              <w:snapToGrid w:val="0"/>
              <w:spacing w:before="60" w:after="60" w:line="240" w:lineRule="auto"/>
              <w:jc w:val="center"/>
              <w:rPr>
                <w:rFonts w:eastAsia="Arial Unicode MS"/>
                <w:b/>
                <w:bC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 xml:space="preserve">Liczba napraw gwarancyjnych uprawniających do wymiany urządzenia na nowe - max 3 naprawy tego samego </w:t>
            </w:r>
            <w:r w:rsidRPr="00B00129">
              <w:rPr>
                <w:rFonts w:ascii="Times New Roman" w:hAnsi="Times New Roman"/>
                <w:sz w:val="20"/>
                <w:szCs w:val="20"/>
              </w:rPr>
              <w:lastRenderedPageBreak/>
              <w:t>podzespołu (z wyjątkiem uszkodzeń z winy użytkownika)</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line="100" w:lineRule="atLeast"/>
              <w:jc w:val="center"/>
              <w:rPr>
                <w:rFonts w:eastAsia="Arial Unicode MS"/>
              </w:rPr>
            </w:pPr>
            <w:r w:rsidRPr="00F85DEB">
              <w:rPr>
                <w:rFonts w:eastAsia="Arial Unicode MS"/>
              </w:rPr>
              <w:lastRenderedPageBreak/>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68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8"/>
              </w:numPr>
              <w:snapToGrid w:val="0"/>
              <w:spacing w:before="60" w:after="60" w:line="240" w:lineRule="auto"/>
              <w:jc w:val="center"/>
              <w:rPr>
                <w:rFonts w:eastAsia="Arial Unicode MS"/>
                <w:b/>
                <w:bC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Minimum 10-letni okres zagwarantowania dostępności części zamiennych od daty upływu terminu gwarancji</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jc w:val="center"/>
            </w:pPr>
            <w:r w:rsidRPr="00F85DEB">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68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8"/>
              </w:numPr>
              <w:snapToGrid w:val="0"/>
              <w:spacing w:before="60" w:after="60" w:line="240" w:lineRule="auto"/>
              <w:jc w:val="center"/>
              <w:rPr>
                <w:rFonts w:eastAsia="Arial Unicode MS"/>
                <w:b/>
                <w:bC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Urządzenia zgłoszone do Rejestru Wyrobów Medycznych</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jc w:val="center"/>
            </w:pPr>
            <w:r w:rsidRPr="00F85DEB">
              <w:t>TAK</w:t>
            </w:r>
          </w:p>
          <w:p w:rsidR="00575ABA" w:rsidRPr="00F85DEB" w:rsidRDefault="00575ABA" w:rsidP="00575ABA">
            <w:pPr>
              <w:snapToGrid w:val="0"/>
              <w:jc w:val="center"/>
            </w:pP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68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8"/>
              </w:numPr>
              <w:snapToGrid w:val="0"/>
              <w:spacing w:before="60" w:after="60" w:line="240" w:lineRule="auto"/>
              <w:jc w:val="center"/>
              <w:rPr>
                <w:rFonts w:eastAsia="Arial Unicode MS"/>
                <w:b/>
                <w:bC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Deklaracja zgodności ze znakiem CE.</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jc w:val="center"/>
            </w:pPr>
            <w:r w:rsidRPr="00F85DEB">
              <w:t>TAK</w:t>
            </w:r>
          </w:p>
          <w:p w:rsidR="00575ABA" w:rsidRPr="00F85DEB" w:rsidRDefault="00575ABA" w:rsidP="00575ABA">
            <w:pPr>
              <w:snapToGrid w:val="0"/>
              <w:jc w:val="center"/>
            </w:pPr>
            <w:r w:rsidRPr="00F85DEB">
              <w:t>dołączyć</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68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8"/>
              </w:numPr>
              <w:snapToGrid w:val="0"/>
              <w:spacing w:before="60" w:after="60" w:line="240" w:lineRule="auto"/>
              <w:jc w:val="center"/>
              <w:rPr>
                <w:rFonts w:eastAsia="Arial Unicode MS"/>
                <w:b/>
                <w:bC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Karta katalogowa producenta, potwierdzająca wszystkie oferowane parametry.</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jc w:val="center"/>
            </w:pPr>
            <w:r w:rsidRPr="00F85DEB">
              <w:t>TAK</w:t>
            </w:r>
          </w:p>
          <w:p w:rsidR="00575ABA" w:rsidRPr="00F85DEB" w:rsidRDefault="00575ABA" w:rsidP="00575ABA">
            <w:pPr>
              <w:snapToGrid w:val="0"/>
              <w:jc w:val="center"/>
            </w:pPr>
            <w:r w:rsidRPr="00F85DEB">
              <w:t>dołączyć</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68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8"/>
              </w:numPr>
              <w:snapToGrid w:val="0"/>
              <w:spacing w:before="60" w:after="60" w:line="240" w:lineRule="auto"/>
              <w:jc w:val="center"/>
              <w:rPr>
                <w:rFonts w:eastAsia="Arial Unicode MS"/>
                <w:b/>
                <w:bCs/>
                <w:color w:val="000000"/>
              </w:rPr>
            </w:pPr>
          </w:p>
        </w:tc>
        <w:tc>
          <w:tcPr>
            <w:tcW w:w="4961" w:type="dxa"/>
            <w:tcBorders>
              <w:top w:val="single" w:sz="4" w:space="0" w:color="auto"/>
              <w:left w:val="single" w:sz="4" w:space="0" w:color="auto"/>
              <w:bottom w:val="single" w:sz="4" w:space="0" w:color="auto"/>
              <w:right w:val="single" w:sz="4" w:space="0" w:color="auto"/>
            </w:tcBorders>
          </w:tcPr>
          <w:p w:rsidR="00575ABA" w:rsidRPr="00B00129" w:rsidRDefault="00575ABA" w:rsidP="00575ABA">
            <w:pPr>
              <w:pStyle w:val="Akapitzlist"/>
              <w:ind w:left="0"/>
              <w:rPr>
                <w:sz w:val="20"/>
              </w:rPr>
            </w:pPr>
            <w:r w:rsidRPr="00B00129">
              <w:rPr>
                <w:sz w:val="20"/>
              </w:rPr>
              <w:t>Czas trwania naprawy gwarancyjnej dla podzespołów dostępnych w kraju</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pStyle w:val="Akapitzlist"/>
              <w:ind w:left="0"/>
              <w:jc w:val="center"/>
              <w:rPr>
                <w:sz w:val="20"/>
              </w:rPr>
            </w:pPr>
            <w:r w:rsidRPr="00F85DEB">
              <w:rPr>
                <w:sz w:val="20"/>
              </w:rPr>
              <w:t>Max 3 dni</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68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8"/>
              </w:numPr>
              <w:snapToGrid w:val="0"/>
              <w:spacing w:before="60" w:after="60" w:line="240" w:lineRule="auto"/>
              <w:jc w:val="center"/>
              <w:rPr>
                <w:rFonts w:eastAsia="Arial Unicode MS"/>
                <w:b/>
                <w:bCs/>
                <w:color w:val="000000"/>
              </w:rPr>
            </w:pPr>
          </w:p>
        </w:tc>
        <w:tc>
          <w:tcPr>
            <w:tcW w:w="4961" w:type="dxa"/>
            <w:tcBorders>
              <w:top w:val="single" w:sz="4" w:space="0" w:color="auto"/>
              <w:left w:val="single" w:sz="4" w:space="0" w:color="auto"/>
              <w:bottom w:val="single" w:sz="4" w:space="0" w:color="auto"/>
              <w:right w:val="single" w:sz="4" w:space="0" w:color="auto"/>
            </w:tcBorders>
          </w:tcPr>
          <w:p w:rsidR="00575ABA" w:rsidRPr="00B00129" w:rsidRDefault="00575ABA" w:rsidP="00575ABA">
            <w:pPr>
              <w:pStyle w:val="Akapitzlist"/>
              <w:ind w:left="0"/>
              <w:rPr>
                <w:sz w:val="20"/>
              </w:rPr>
            </w:pPr>
            <w:r w:rsidRPr="00B00129">
              <w:rPr>
                <w:sz w:val="20"/>
              </w:rPr>
              <w:t>Czas trwania naprawy gwarancyjnej dla podzespołów sprowadzanych z zagranicy</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pStyle w:val="Akapitzlist"/>
              <w:ind w:left="0"/>
              <w:jc w:val="center"/>
              <w:rPr>
                <w:sz w:val="20"/>
              </w:rPr>
            </w:pPr>
            <w:r w:rsidRPr="00F85DEB">
              <w:rPr>
                <w:sz w:val="20"/>
              </w:rPr>
              <w:t>Max 5 dni</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68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8"/>
              </w:numPr>
              <w:snapToGrid w:val="0"/>
              <w:spacing w:before="60" w:after="60" w:line="240" w:lineRule="auto"/>
              <w:jc w:val="center"/>
              <w:rPr>
                <w:rFonts w:eastAsia="Arial Unicode MS"/>
                <w:b/>
                <w:bC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Wykonawca ponosi koszty przeglądów serwisowych wbudowanego i dostarczonego sprzętu w okresie gwarancji</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line="100" w:lineRule="atLeast"/>
              <w:jc w:val="center"/>
              <w:rPr>
                <w:rFonts w:eastAsia="Arial Unicode MS"/>
              </w:rPr>
            </w:pPr>
            <w:r w:rsidRPr="00F85DEB">
              <w:rPr>
                <w:rFonts w:eastAsia="Arial Unicode MS"/>
              </w:rPr>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68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8"/>
              </w:numPr>
              <w:snapToGrid w:val="0"/>
              <w:spacing w:before="60" w:after="60" w:line="240" w:lineRule="auto"/>
              <w:jc w:val="center"/>
              <w:rPr>
                <w:rFonts w:eastAsia="Arial Unicode MS"/>
                <w:b/>
                <w:bC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Wizualizacja oferowanego urządzenia z pełnym wyposażeniem – dostarczyć na płycie CD.</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pacing w:line="100" w:lineRule="atLeast"/>
              <w:jc w:val="center"/>
            </w:pPr>
            <w:r w:rsidRPr="00F85DEB">
              <w:t>TAK</w:t>
            </w:r>
          </w:p>
          <w:p w:rsidR="00575ABA" w:rsidRPr="00F85DEB" w:rsidRDefault="00575ABA" w:rsidP="00575ABA">
            <w:pPr>
              <w:suppressAutoHyphens/>
              <w:spacing w:line="100" w:lineRule="atLeast"/>
              <w:jc w:val="center"/>
            </w:pPr>
            <w:r w:rsidRPr="00F85DEB">
              <w:t>dołączyć</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68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8"/>
              </w:numPr>
              <w:snapToGrid w:val="0"/>
              <w:spacing w:before="60" w:after="60" w:line="240" w:lineRule="auto"/>
              <w:jc w:val="center"/>
              <w:rPr>
                <w:rFonts w:eastAsia="Arial Unicode MS"/>
                <w:b/>
                <w:bC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Wartość brutto</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pacing w:line="100" w:lineRule="atLeast"/>
              <w:jc w:val="center"/>
            </w:pPr>
            <w:r>
              <w:t>PODAĆ</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68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8"/>
              </w:numPr>
              <w:snapToGrid w:val="0"/>
              <w:spacing w:before="60" w:after="60" w:line="240" w:lineRule="auto"/>
              <w:jc w:val="center"/>
              <w:rPr>
                <w:rFonts w:eastAsia="Arial Unicode MS"/>
                <w:b/>
                <w:bC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Stawka VAT</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pacing w:line="100" w:lineRule="atLeast"/>
              <w:jc w:val="center"/>
            </w:pPr>
            <w:r>
              <w:t>PODAĆ</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bl>
    <w:p w:rsidR="00575ABA" w:rsidRDefault="00575ABA" w:rsidP="00575ABA">
      <w:pPr>
        <w:ind w:right="-568"/>
        <w:rPr>
          <w:rFonts w:ascii="Cambria" w:hAnsi="Cambria"/>
        </w:rPr>
      </w:pPr>
    </w:p>
    <w:p w:rsidR="00575ABA" w:rsidRPr="00451953" w:rsidRDefault="00575ABA" w:rsidP="00575ABA">
      <w:pPr>
        <w:ind w:right="-568"/>
        <w:rPr>
          <w:b/>
        </w:rPr>
      </w:pPr>
      <w:r w:rsidRPr="00451953">
        <w:rPr>
          <w:b/>
        </w:rPr>
        <w:t>Powyższe warunki graniczne stanowią wymagania odcinające. Nie spełnienie nawet jednego z ww. wymagań spowoduje odrzucenie oferty. Brak opisu będzie traktowany jako brak danego parametru w oferowanym urządzeniu. Do oferty należy dołączyć materiały prospektowe potwierdzające spełnienie parametrów wymaganych.</w:t>
      </w:r>
    </w:p>
    <w:p w:rsidR="00575ABA" w:rsidRPr="00451953" w:rsidRDefault="00575ABA" w:rsidP="00575ABA">
      <w:pPr>
        <w:ind w:right="-568"/>
        <w:rPr>
          <w:b/>
        </w:rPr>
      </w:pPr>
      <w:r w:rsidRPr="00451953">
        <w:rPr>
          <w:b/>
        </w:rPr>
        <w:t>Oświadczamy, że cechy techniczne i jakościowe urządzenia są zgodne z normatywami europejskimi (aprobatami technicznymi) obowiązującymi na terenie Polski.</w:t>
      </w:r>
    </w:p>
    <w:p w:rsidR="00575ABA" w:rsidRDefault="00575ABA" w:rsidP="00575ABA">
      <w:pPr>
        <w:tabs>
          <w:tab w:val="left" w:pos="4140"/>
        </w:tabs>
        <w:jc w:val="center"/>
        <w:rPr>
          <w:rFonts w:ascii="Cambria" w:hAnsi="Cambria"/>
        </w:rPr>
      </w:pPr>
      <w:r>
        <w:rPr>
          <w:rFonts w:ascii="Cambria" w:hAnsi="Cambria"/>
        </w:rPr>
        <w:t xml:space="preserve">                                                                   </w:t>
      </w:r>
    </w:p>
    <w:p w:rsidR="00575ABA" w:rsidRDefault="00575ABA" w:rsidP="00575ABA">
      <w:pPr>
        <w:tabs>
          <w:tab w:val="left" w:pos="4140"/>
        </w:tabs>
        <w:jc w:val="center"/>
        <w:rPr>
          <w:rFonts w:ascii="Cambria" w:hAnsi="Cambria"/>
        </w:rPr>
      </w:pPr>
    </w:p>
    <w:p w:rsidR="00575ABA" w:rsidRDefault="00575ABA" w:rsidP="00575ABA">
      <w:pPr>
        <w:tabs>
          <w:tab w:val="left" w:pos="4140"/>
        </w:tabs>
        <w:jc w:val="center"/>
        <w:rPr>
          <w:rFonts w:ascii="Cambria" w:hAnsi="Cambria"/>
        </w:rPr>
      </w:pPr>
    </w:p>
    <w:p w:rsidR="00575ABA" w:rsidRPr="0073378F" w:rsidRDefault="00575ABA" w:rsidP="00575ABA">
      <w:pPr>
        <w:tabs>
          <w:tab w:val="left" w:pos="4140"/>
        </w:tabs>
        <w:jc w:val="center"/>
        <w:rPr>
          <w:rFonts w:ascii="Cambria" w:hAnsi="Cambria"/>
        </w:rPr>
      </w:pPr>
      <w:r>
        <w:rPr>
          <w:rFonts w:ascii="Cambria" w:hAnsi="Cambria"/>
        </w:rPr>
        <w:t xml:space="preserve">                                                                               . . . . . . . . . . . . . . . . . . . . . . . . . . . . . . . . . . . . . . . . . .</w:t>
      </w:r>
    </w:p>
    <w:p w:rsidR="00575ABA" w:rsidRPr="00DE4EB8" w:rsidRDefault="00575ABA" w:rsidP="00575ABA">
      <w:pPr>
        <w:tabs>
          <w:tab w:val="left" w:pos="4140"/>
        </w:tabs>
        <w:jc w:val="center"/>
        <w:rPr>
          <w:rFonts w:ascii="Cambria" w:hAnsi="Cambria" w:cs="Calibri"/>
        </w:rPr>
      </w:pPr>
      <w:r w:rsidRPr="0073378F">
        <w:rPr>
          <w:rFonts w:ascii="Cambria" w:hAnsi="Cambria"/>
          <w:i/>
        </w:rPr>
        <w:t xml:space="preserve">                                                                                podpis </w:t>
      </w:r>
      <w:r w:rsidR="00671AE9">
        <w:rPr>
          <w:rFonts w:ascii="Cambria" w:hAnsi="Cambria"/>
          <w:i/>
        </w:rPr>
        <w:t>wykonawcy</w:t>
      </w:r>
    </w:p>
    <w:p w:rsidR="00575ABA" w:rsidRDefault="00575ABA" w:rsidP="00575ABA">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b/>
        </w:rPr>
      </w:pPr>
    </w:p>
    <w:p w:rsidR="00575ABA" w:rsidRDefault="00575ABA" w:rsidP="00575ABA">
      <w:pPr>
        <w:pStyle w:val="Tekstpodstawowywcity"/>
        <w:spacing w:line="360" w:lineRule="auto"/>
        <w:jc w:val="center"/>
        <w:rPr>
          <w:b/>
          <w:bCs/>
          <w:color w:val="000000"/>
          <w:sz w:val="20"/>
          <w:lang w:val="pl-PL"/>
        </w:rPr>
      </w:pPr>
      <w:r w:rsidRPr="00575ABA">
        <w:rPr>
          <w:b/>
          <w:bCs/>
          <w:color w:val="000000"/>
          <w:sz w:val="20"/>
          <w:lang w:val="pl-PL"/>
        </w:rPr>
        <w:t xml:space="preserve">Uwaga: jeżeli Wytwórca pochodzi spoza państwa członkowskiego, należy podać również nazwę i adres autoryzowanego przedstawiciela (art. 2 ust. 1 pkt. 20, pkt. 22, pkt. 45, art. 12 Ustawy z dnia 20.05.2010 o wyrobach medycznych ( Dz. U. z 2010 r. nr 107, poz. 679 ze </w:t>
      </w:r>
      <w:proofErr w:type="spellStart"/>
      <w:r w:rsidRPr="00575ABA">
        <w:rPr>
          <w:b/>
          <w:bCs/>
          <w:color w:val="000000"/>
          <w:sz w:val="20"/>
          <w:lang w:val="pl-PL"/>
        </w:rPr>
        <w:t>zm</w:t>
      </w:r>
      <w:proofErr w:type="spellEnd"/>
      <w:r w:rsidRPr="00575ABA">
        <w:rPr>
          <w:b/>
          <w:bCs/>
          <w:color w:val="000000"/>
          <w:sz w:val="20"/>
          <w:lang w:val="pl-PL"/>
        </w:rPr>
        <w:t>)</w:t>
      </w:r>
    </w:p>
    <w:p w:rsidR="00575ABA" w:rsidRPr="00451953" w:rsidRDefault="00575ABA" w:rsidP="00575ABA">
      <w:pPr>
        <w:pStyle w:val="Tekstpodstawowywcity"/>
        <w:spacing w:line="360" w:lineRule="auto"/>
        <w:jc w:val="center"/>
        <w:rPr>
          <w:b/>
          <w:bCs/>
          <w:i/>
          <w:sz w:val="20"/>
          <w:lang w:val="pl-PL"/>
        </w:rPr>
      </w:pPr>
    </w:p>
    <w:p w:rsidR="00575ABA" w:rsidRPr="00451953" w:rsidRDefault="00575ABA" w:rsidP="00575ABA">
      <w:pPr>
        <w:pStyle w:val="Tekstpodstawowy"/>
        <w:spacing w:before="60" w:after="60"/>
        <w:jc w:val="center"/>
        <w:rPr>
          <w:rFonts w:eastAsia="Arial Unicode MS"/>
          <w:color w:val="000000"/>
        </w:rPr>
      </w:pPr>
      <w:r>
        <w:rPr>
          <w:rFonts w:eastAsia="Arial Unicode MS"/>
          <w:color w:val="000000"/>
        </w:rPr>
        <w:t>L</w:t>
      </w:r>
      <w:r w:rsidR="003A55EB">
        <w:rPr>
          <w:rFonts w:eastAsia="Arial Unicode MS"/>
          <w:color w:val="000000"/>
        </w:rPr>
        <w:t xml:space="preserve"> – Oprawy </w:t>
      </w:r>
      <w:proofErr w:type="spellStart"/>
      <w:r w:rsidR="003A55EB">
        <w:rPr>
          <w:rFonts w:eastAsia="Arial Unicode MS"/>
          <w:color w:val="000000"/>
        </w:rPr>
        <w:t>nadłóżkowe</w:t>
      </w:r>
      <w:proofErr w:type="spellEnd"/>
      <w:r w:rsidR="003A55EB">
        <w:rPr>
          <w:rFonts w:eastAsia="Arial Unicode MS"/>
          <w:color w:val="000000"/>
        </w:rPr>
        <w:t xml:space="preserve"> </w:t>
      </w:r>
      <w:r w:rsidR="00344356">
        <w:rPr>
          <w:rFonts w:eastAsia="Arial Unicode MS"/>
          <w:color w:val="000000"/>
        </w:rPr>
        <w:t>320x15x17/165</w:t>
      </w:r>
    </w:p>
    <w:p w:rsidR="00575ABA" w:rsidRPr="00F85DEB" w:rsidRDefault="00575ABA" w:rsidP="00575ABA">
      <w:pPr>
        <w:spacing w:before="60" w:after="60"/>
        <w:rPr>
          <w:color w:val="000000"/>
        </w:rPr>
      </w:pPr>
    </w:p>
    <w:tbl>
      <w:tblPr>
        <w:tblW w:w="11002" w:type="dxa"/>
        <w:jc w:val="center"/>
        <w:tblInd w:w="-1956" w:type="dxa"/>
        <w:tblLayout w:type="fixed"/>
        <w:tblCellMar>
          <w:left w:w="70" w:type="dxa"/>
          <w:right w:w="70" w:type="dxa"/>
        </w:tblCellMar>
        <w:tblLook w:val="0000"/>
      </w:tblPr>
      <w:tblGrid>
        <w:gridCol w:w="683"/>
        <w:gridCol w:w="4961"/>
        <w:gridCol w:w="1418"/>
        <w:gridCol w:w="3940"/>
      </w:tblGrid>
      <w:tr w:rsidR="00575ABA" w:rsidRPr="00F85DEB" w:rsidTr="00575ABA">
        <w:trPr>
          <w:trHeight w:val="626"/>
          <w:jc w:val="center"/>
        </w:trPr>
        <w:tc>
          <w:tcPr>
            <w:tcW w:w="68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pacing w:before="60" w:after="60"/>
              <w:jc w:val="center"/>
              <w:rPr>
                <w:rFonts w:eastAsia="Arial Unicode MS"/>
                <w:b/>
                <w:smallCaps/>
                <w:color w:val="000000"/>
              </w:rPr>
            </w:pPr>
            <w:r>
              <w:rPr>
                <w:rFonts w:eastAsia="Arial Unicode MS"/>
                <w:b/>
                <w:smallCaps/>
                <w:color w:val="000000"/>
              </w:rPr>
              <w:t>L</w:t>
            </w:r>
          </w:p>
        </w:tc>
        <w:tc>
          <w:tcPr>
            <w:tcW w:w="10319" w:type="dxa"/>
            <w:gridSpan w:val="3"/>
            <w:tcBorders>
              <w:top w:val="single" w:sz="4" w:space="0" w:color="auto"/>
              <w:left w:val="single" w:sz="4" w:space="0" w:color="auto"/>
              <w:bottom w:val="single" w:sz="4" w:space="0" w:color="auto"/>
              <w:right w:val="single" w:sz="4" w:space="0" w:color="auto"/>
            </w:tcBorders>
          </w:tcPr>
          <w:p w:rsidR="00575ABA" w:rsidRPr="00F85DEB" w:rsidRDefault="003A55EB" w:rsidP="003A55EB">
            <w:pPr>
              <w:spacing w:before="60" w:after="60"/>
              <w:jc w:val="center"/>
              <w:rPr>
                <w:rFonts w:eastAsia="Arial Unicode MS"/>
                <w:b/>
                <w:smallCaps/>
                <w:color w:val="000000"/>
              </w:rPr>
            </w:pPr>
            <w:r>
              <w:rPr>
                <w:rFonts w:eastAsia="Arial Unicode MS"/>
                <w:b/>
                <w:smallCaps/>
                <w:color w:val="000000"/>
              </w:rPr>
              <w:t xml:space="preserve">Oprawy </w:t>
            </w:r>
            <w:proofErr w:type="spellStart"/>
            <w:r>
              <w:rPr>
                <w:rFonts w:eastAsia="Arial Unicode MS"/>
                <w:b/>
                <w:smallCaps/>
                <w:color w:val="000000"/>
              </w:rPr>
              <w:t>nadłóżkowe</w:t>
            </w:r>
            <w:proofErr w:type="spellEnd"/>
            <w:r>
              <w:rPr>
                <w:rFonts w:eastAsia="Arial Unicode MS"/>
                <w:b/>
                <w:smallCaps/>
                <w:color w:val="000000"/>
              </w:rPr>
              <w:t xml:space="preserve"> </w:t>
            </w:r>
            <w:r w:rsidR="00575ABA">
              <w:rPr>
                <w:rFonts w:eastAsia="Arial Unicode MS"/>
                <w:b/>
                <w:smallCaps/>
                <w:color w:val="000000"/>
              </w:rPr>
              <w:t xml:space="preserve"> </w:t>
            </w:r>
            <w:r w:rsidR="00344356">
              <w:rPr>
                <w:rFonts w:eastAsia="Arial Unicode MS"/>
                <w:color w:val="000000"/>
              </w:rPr>
              <w:t xml:space="preserve">320x15x17/165 </w:t>
            </w:r>
            <w:r w:rsidR="00575ABA">
              <w:rPr>
                <w:rFonts w:eastAsia="Arial Unicode MS"/>
                <w:b/>
                <w:smallCaps/>
                <w:color w:val="000000"/>
              </w:rPr>
              <w:t xml:space="preserve">– 24 </w:t>
            </w:r>
            <w:proofErr w:type="spellStart"/>
            <w:r w:rsidR="00575ABA">
              <w:rPr>
                <w:rFonts w:eastAsia="Arial Unicode MS"/>
                <w:b/>
                <w:smallCaps/>
                <w:color w:val="000000"/>
              </w:rPr>
              <w:t>kpl</w:t>
            </w:r>
            <w:proofErr w:type="spellEnd"/>
            <w:r>
              <w:rPr>
                <w:rFonts w:eastAsia="Arial Unicode MS"/>
                <w:b/>
                <w:smallCaps/>
                <w:color w:val="000000"/>
              </w:rPr>
              <w:t xml:space="preserve">. </w:t>
            </w:r>
          </w:p>
        </w:tc>
      </w:tr>
      <w:tr w:rsidR="00575ABA" w:rsidRPr="00F85DEB" w:rsidTr="00575ABA">
        <w:trPr>
          <w:trHeight w:val="626"/>
          <w:jc w:val="center"/>
        </w:trPr>
        <w:tc>
          <w:tcPr>
            <w:tcW w:w="11002" w:type="dxa"/>
            <w:gridSpan w:val="4"/>
            <w:tcBorders>
              <w:left w:val="single" w:sz="4" w:space="0" w:color="000000"/>
              <w:bottom w:val="single" w:sz="4" w:space="0" w:color="auto"/>
              <w:right w:val="single" w:sz="4" w:space="0" w:color="000000"/>
            </w:tcBorders>
            <w:vAlign w:val="center"/>
          </w:tcPr>
          <w:p w:rsidR="00575ABA" w:rsidRPr="0030633F" w:rsidRDefault="00575ABA" w:rsidP="00575ABA">
            <w:pPr>
              <w:pStyle w:val="Nagwek3"/>
              <w:tabs>
                <w:tab w:val="left" w:pos="0"/>
              </w:tabs>
              <w:spacing w:before="60" w:after="60"/>
              <w:jc w:val="both"/>
              <w:rPr>
                <w:rFonts w:eastAsia="Arial Unicode MS"/>
                <w:color w:val="000000"/>
              </w:rPr>
            </w:pPr>
          </w:p>
          <w:p w:rsidR="00575ABA" w:rsidRPr="0030633F" w:rsidRDefault="00575ABA" w:rsidP="00575ABA">
            <w:pPr>
              <w:pStyle w:val="Nagwek3"/>
              <w:tabs>
                <w:tab w:val="left" w:pos="0"/>
              </w:tabs>
              <w:spacing w:before="60" w:after="60"/>
              <w:jc w:val="both"/>
              <w:rPr>
                <w:rFonts w:eastAsia="Arial Unicode MS"/>
                <w:color w:val="000000"/>
              </w:rPr>
            </w:pPr>
            <w:r w:rsidRPr="0030633F">
              <w:rPr>
                <w:rFonts w:eastAsia="Arial Unicode MS"/>
                <w:color w:val="000000"/>
              </w:rPr>
              <w:t xml:space="preserve">Typ: ________________   Model:  ____________________________ Rok produkcji: </w:t>
            </w:r>
          </w:p>
          <w:p w:rsidR="00575ABA" w:rsidRPr="0030633F" w:rsidRDefault="00575ABA" w:rsidP="00575ABA">
            <w:pPr>
              <w:pStyle w:val="Nagwek3"/>
              <w:tabs>
                <w:tab w:val="left" w:pos="0"/>
              </w:tabs>
              <w:spacing w:before="60" w:after="60"/>
              <w:jc w:val="both"/>
              <w:rPr>
                <w:rFonts w:eastAsia="Arial Unicode MS"/>
                <w:color w:val="000000"/>
              </w:rPr>
            </w:pPr>
          </w:p>
          <w:p w:rsidR="00575ABA" w:rsidRPr="0030633F" w:rsidRDefault="00575ABA" w:rsidP="00575ABA">
            <w:pPr>
              <w:pStyle w:val="Nagwek3"/>
              <w:tabs>
                <w:tab w:val="left" w:pos="0"/>
              </w:tabs>
              <w:spacing w:before="60" w:after="60"/>
              <w:jc w:val="both"/>
              <w:rPr>
                <w:rFonts w:eastAsia="Arial Unicode MS"/>
                <w:color w:val="000000"/>
              </w:rPr>
            </w:pPr>
            <w:r w:rsidRPr="0030633F">
              <w:rPr>
                <w:rFonts w:eastAsia="Arial Unicode MS"/>
                <w:color w:val="000000"/>
              </w:rPr>
              <w:t>Wytwórca: _____________________________ Kraj Wytwórcy: ______________________</w:t>
            </w:r>
          </w:p>
          <w:p w:rsidR="00575ABA" w:rsidRPr="00F85DEB" w:rsidRDefault="00575ABA" w:rsidP="00575ABA">
            <w:pPr>
              <w:rPr>
                <w:rFonts w:eastAsia="Arial Unicode MS"/>
              </w:rPr>
            </w:pPr>
          </w:p>
          <w:p w:rsidR="00575ABA" w:rsidRPr="00F85DEB" w:rsidRDefault="00575ABA" w:rsidP="00575ABA">
            <w:pPr>
              <w:rPr>
                <w:rFonts w:eastAsia="Arial Unicode MS"/>
                <w:b/>
              </w:rPr>
            </w:pPr>
            <w:r w:rsidRPr="00F85DEB">
              <w:rPr>
                <w:rFonts w:eastAsia="Arial Unicode MS"/>
                <w:b/>
              </w:rPr>
              <w:t>Autoryzowany przedstawiciel: _______________________________________________________</w:t>
            </w:r>
          </w:p>
          <w:p w:rsidR="00575ABA" w:rsidRPr="00F85DEB" w:rsidRDefault="00575ABA" w:rsidP="00575ABA">
            <w:pPr>
              <w:rPr>
                <w:rFonts w:eastAsia="Arial Unicode MS"/>
              </w:rPr>
            </w:pPr>
          </w:p>
          <w:p w:rsidR="00575ABA" w:rsidRPr="0030633F" w:rsidRDefault="00575ABA" w:rsidP="00575ABA">
            <w:pPr>
              <w:pStyle w:val="Nagwek3"/>
              <w:tabs>
                <w:tab w:val="left" w:pos="0"/>
              </w:tabs>
              <w:spacing w:before="60" w:after="60"/>
              <w:jc w:val="both"/>
              <w:rPr>
                <w:rFonts w:eastAsia="Arial Unicode MS"/>
                <w:color w:val="000000"/>
              </w:rPr>
            </w:pPr>
          </w:p>
        </w:tc>
      </w:tr>
      <w:tr w:rsidR="00575ABA" w:rsidRPr="00F85DEB" w:rsidTr="00575ABA">
        <w:trPr>
          <w:trHeight w:val="332"/>
          <w:jc w:val="center"/>
        </w:trPr>
        <w:tc>
          <w:tcPr>
            <w:tcW w:w="68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before="60" w:after="60"/>
              <w:jc w:val="center"/>
              <w:rPr>
                <w:rFonts w:eastAsia="Arial Unicode MS"/>
                <w:b/>
                <w:bCs/>
                <w:color w:val="000000"/>
              </w:rPr>
            </w:pPr>
            <w:r w:rsidRPr="00F85DEB">
              <w:rPr>
                <w:rFonts w:eastAsia="Arial Unicode MS"/>
                <w:b/>
                <w:bCs/>
                <w:color w:val="000000"/>
              </w:rPr>
              <w:t>Lp.</w:t>
            </w: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before="60" w:after="60"/>
              <w:jc w:val="center"/>
              <w:rPr>
                <w:rFonts w:eastAsia="Arial Unicode MS"/>
                <w:b/>
                <w:bCs/>
                <w:color w:val="000000"/>
              </w:rPr>
            </w:pPr>
            <w:r w:rsidRPr="00F85DEB">
              <w:rPr>
                <w:rFonts w:eastAsia="Arial Unicode MS"/>
                <w:b/>
                <w:bCs/>
                <w:color w:val="000000"/>
              </w:rPr>
              <w:t>Opis wymaganego parametru:</w:t>
            </w:r>
          </w:p>
        </w:tc>
        <w:tc>
          <w:tcPr>
            <w:tcW w:w="1418"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snapToGrid w:val="0"/>
              <w:spacing w:before="60" w:after="60"/>
              <w:jc w:val="center"/>
              <w:rPr>
                <w:rFonts w:eastAsia="Arial Unicode MS"/>
                <w:b/>
                <w:bCs/>
                <w:color w:val="000000"/>
              </w:rPr>
            </w:pP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snapToGrid w:val="0"/>
              <w:spacing w:before="60" w:after="60"/>
              <w:jc w:val="center"/>
              <w:rPr>
                <w:rFonts w:eastAsia="Arial Unicode MS"/>
                <w:b/>
                <w:bCs/>
                <w:color w:val="000000"/>
              </w:rPr>
            </w:pPr>
          </w:p>
        </w:tc>
      </w:tr>
      <w:tr w:rsidR="00575ABA" w:rsidRPr="00F85DEB" w:rsidTr="00575ABA">
        <w:trPr>
          <w:trHeight w:val="332"/>
          <w:jc w:val="center"/>
        </w:trPr>
        <w:tc>
          <w:tcPr>
            <w:tcW w:w="68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9"/>
              </w:numPr>
              <w:snapToGrid w:val="0"/>
              <w:spacing w:before="60" w:after="60" w:line="240" w:lineRule="auto"/>
              <w:jc w:val="center"/>
              <w:rPr>
                <w:rFonts w:eastAsia="Arial Unicode MS"/>
                <w:b/>
                <w:bCs/>
                <w:color w:val="000000"/>
              </w:rPr>
            </w:pPr>
            <w:r w:rsidRPr="00F85DEB">
              <w:rPr>
                <w:rFonts w:eastAsia="Arial Unicode MS"/>
                <w:b/>
                <w:bCs/>
                <w:color w:val="000000"/>
              </w:rPr>
              <w:t>1</w:t>
            </w: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39715C" w:rsidP="00575ABA">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rFonts w:ascii="Times New Roman" w:hAnsi="Times New Roman"/>
                <w:sz w:val="20"/>
                <w:szCs w:val="20"/>
              </w:rPr>
            </w:pPr>
            <w:r>
              <w:rPr>
                <w:rFonts w:ascii="Times New Roman" w:hAnsi="Times New Roman"/>
                <w:sz w:val="20"/>
                <w:szCs w:val="20"/>
              </w:rPr>
              <w:t>Mocowana ściennie oprawa</w:t>
            </w:r>
            <w:r w:rsidR="00575ABA" w:rsidRPr="00B00129">
              <w:rPr>
                <w:rFonts w:ascii="Times New Roman" w:hAnsi="Times New Roman"/>
                <w:sz w:val="20"/>
                <w:szCs w:val="20"/>
              </w:rPr>
              <w:t xml:space="preserve"> z</w:t>
            </w:r>
            <w:r>
              <w:rPr>
                <w:rFonts w:ascii="Times New Roman" w:hAnsi="Times New Roman"/>
                <w:sz w:val="20"/>
                <w:szCs w:val="20"/>
              </w:rPr>
              <w:t>budowana</w:t>
            </w:r>
            <w:r w:rsidR="00575ABA" w:rsidRPr="00B00129">
              <w:rPr>
                <w:rFonts w:ascii="Times New Roman" w:hAnsi="Times New Roman"/>
                <w:sz w:val="20"/>
                <w:szCs w:val="20"/>
              </w:rPr>
              <w:t xml:space="preserve"> z profili aluminiowych o łagodnych krawędziach zaślepionych deklami bocznymi z tworzywa sztucznego bez widocznych śrub i nitów. </w:t>
            </w:r>
          </w:p>
          <w:p w:rsidR="00575ABA" w:rsidRPr="00B00129" w:rsidRDefault="00575ABA" w:rsidP="00575ABA">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rFonts w:ascii="Times New Roman" w:hAnsi="Times New Roman"/>
                <w:sz w:val="20"/>
                <w:szCs w:val="20"/>
              </w:rPr>
            </w:pPr>
            <w:r w:rsidRPr="00B00129">
              <w:rPr>
                <w:rFonts w:ascii="Times New Roman" w:hAnsi="Times New Roman"/>
                <w:sz w:val="20"/>
                <w:szCs w:val="20"/>
              </w:rPr>
              <w:t xml:space="preserve">Ze względów higienicznych nie dopuszcza się paneli których górna część lub klosz odstaje od ściany tworząc szczelinę gdzie gromadzi się kurz.                                                                             </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snapToGrid w:val="0"/>
              <w:spacing w:before="60" w:after="60"/>
              <w:jc w:val="center"/>
              <w:rPr>
                <w:rFonts w:eastAsia="Arial Unicode MS"/>
                <w:b/>
                <w:bCs/>
                <w:color w:val="000000"/>
              </w:rPr>
            </w:pPr>
          </w:p>
        </w:tc>
      </w:tr>
      <w:tr w:rsidR="00575ABA" w:rsidRPr="00F85DEB" w:rsidTr="00575ABA">
        <w:trPr>
          <w:trHeight w:val="332"/>
          <w:jc w:val="center"/>
        </w:trPr>
        <w:tc>
          <w:tcPr>
            <w:tcW w:w="68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9"/>
              </w:numPr>
              <w:snapToGrid w:val="0"/>
              <w:spacing w:before="60" w:after="60" w:line="240" w:lineRule="auto"/>
              <w:jc w:val="center"/>
              <w:rPr>
                <w:rFonts w:eastAsia="Arial Unicode MS"/>
                <w:b/>
                <w:bC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rFonts w:ascii="Times New Roman" w:hAnsi="Times New Roman"/>
                <w:sz w:val="20"/>
                <w:szCs w:val="20"/>
              </w:rPr>
            </w:pPr>
            <w:r w:rsidRPr="00B00129">
              <w:rPr>
                <w:rFonts w:ascii="Times New Roman" w:hAnsi="Times New Roman"/>
                <w:sz w:val="20"/>
                <w:szCs w:val="20"/>
              </w:rPr>
              <w:t xml:space="preserve">Panel musi składać się minimum trzech odseparowanych od siebie kanałów. Ze względu na możliwość przyszłej rozbudowy nie dopuszcza się jednolitej konstrukcji bez możliwości indywidualnej aranżacji kanałów. </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snapToGrid w:val="0"/>
              <w:spacing w:before="60" w:after="60"/>
              <w:jc w:val="center"/>
              <w:rPr>
                <w:rFonts w:eastAsia="Arial Unicode MS"/>
                <w:b/>
                <w:bCs/>
                <w:color w:val="000000"/>
              </w:rPr>
            </w:pPr>
          </w:p>
        </w:tc>
      </w:tr>
      <w:tr w:rsidR="00575ABA" w:rsidRPr="00F85DEB" w:rsidTr="00575ABA">
        <w:trPr>
          <w:trHeight w:val="332"/>
          <w:jc w:val="center"/>
        </w:trPr>
        <w:tc>
          <w:tcPr>
            <w:tcW w:w="68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9"/>
              </w:numPr>
              <w:snapToGrid w:val="0"/>
              <w:spacing w:before="60" w:after="60" w:line="240" w:lineRule="auto"/>
              <w:jc w:val="center"/>
              <w:rPr>
                <w:rFonts w:eastAsia="Arial Unicode MS"/>
                <w:b/>
                <w:bC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rFonts w:ascii="Times New Roman" w:hAnsi="Times New Roman"/>
                <w:sz w:val="20"/>
                <w:szCs w:val="20"/>
              </w:rPr>
            </w:pPr>
            <w:r w:rsidRPr="00B00129">
              <w:rPr>
                <w:rFonts w:ascii="Times New Roman" w:hAnsi="Times New Roman"/>
                <w:sz w:val="20"/>
                <w:szCs w:val="20"/>
              </w:rPr>
              <w:t>Panel odporny na płynne środki dezynfekcyjne i zarysowania.</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snapToGrid w:val="0"/>
              <w:spacing w:before="60" w:after="60"/>
              <w:jc w:val="center"/>
              <w:rPr>
                <w:rFonts w:eastAsia="Arial Unicode MS"/>
                <w:b/>
                <w:bCs/>
                <w:color w:val="000000"/>
              </w:rPr>
            </w:pPr>
          </w:p>
        </w:tc>
      </w:tr>
      <w:tr w:rsidR="00575ABA" w:rsidRPr="00F85DEB" w:rsidTr="00575ABA">
        <w:trPr>
          <w:trHeight w:val="332"/>
          <w:jc w:val="center"/>
        </w:trPr>
        <w:tc>
          <w:tcPr>
            <w:tcW w:w="68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9"/>
              </w:numPr>
              <w:snapToGrid w:val="0"/>
              <w:spacing w:before="60" w:after="60" w:line="240" w:lineRule="auto"/>
              <w:jc w:val="center"/>
              <w:rPr>
                <w:rFonts w:eastAsia="Arial Unicode MS"/>
                <w:b/>
                <w:bC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rFonts w:ascii="Times New Roman" w:hAnsi="Times New Roman"/>
                <w:sz w:val="20"/>
                <w:szCs w:val="20"/>
              </w:rPr>
            </w:pPr>
            <w:r w:rsidRPr="00B00129">
              <w:rPr>
                <w:rFonts w:ascii="Times New Roman" w:hAnsi="Times New Roman"/>
                <w:sz w:val="20"/>
                <w:szCs w:val="20"/>
              </w:rPr>
              <w:t xml:space="preserve">Głębokość </w:t>
            </w:r>
            <w:proofErr w:type="spellStart"/>
            <w:r w:rsidRPr="00B00129">
              <w:rPr>
                <w:rFonts w:ascii="Times New Roman" w:hAnsi="Times New Roman"/>
                <w:sz w:val="20"/>
                <w:szCs w:val="20"/>
              </w:rPr>
              <w:t>panela</w:t>
            </w:r>
            <w:proofErr w:type="spellEnd"/>
            <w:r w:rsidRPr="00B00129">
              <w:rPr>
                <w:rFonts w:ascii="Times New Roman" w:hAnsi="Times New Roman"/>
                <w:sz w:val="20"/>
                <w:szCs w:val="20"/>
              </w:rPr>
              <w:t xml:space="preserve"> maksymalnie: 58mm</w:t>
            </w:r>
          </w:p>
          <w:p w:rsidR="00575ABA" w:rsidRPr="00B00129" w:rsidRDefault="00575ABA" w:rsidP="00575ABA">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rFonts w:ascii="Times New Roman" w:hAnsi="Times New Roman"/>
                <w:sz w:val="20"/>
                <w:szCs w:val="20"/>
              </w:rPr>
            </w:pPr>
            <w:r w:rsidRPr="00B00129">
              <w:rPr>
                <w:rFonts w:ascii="Times New Roman" w:hAnsi="Times New Roman"/>
                <w:sz w:val="20"/>
                <w:szCs w:val="20"/>
              </w:rPr>
              <w:lastRenderedPageBreak/>
              <w:t>Wysokość maksymalnie: 250mm</w:t>
            </w:r>
          </w:p>
          <w:p w:rsidR="00575ABA" w:rsidRPr="00B00129" w:rsidRDefault="00575ABA" w:rsidP="00575ABA">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rFonts w:ascii="Times New Roman" w:hAnsi="Times New Roman"/>
                <w:sz w:val="20"/>
                <w:szCs w:val="20"/>
              </w:rPr>
            </w:pPr>
            <w:r w:rsidRPr="00B00129">
              <w:rPr>
                <w:rFonts w:ascii="Times New Roman" w:hAnsi="Times New Roman"/>
                <w:sz w:val="20"/>
                <w:szCs w:val="20"/>
              </w:rPr>
              <w:t>Ze względów ergonomicznych nie dopuszcza się innych wymiarów.</w:t>
            </w:r>
          </w:p>
          <w:p w:rsidR="00575ABA" w:rsidRPr="00B00129" w:rsidRDefault="00575ABA" w:rsidP="00575ABA">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rFonts w:ascii="Times New Roman" w:hAnsi="Times New Roman"/>
                <w:sz w:val="20"/>
                <w:szCs w:val="20"/>
              </w:rPr>
            </w:pPr>
            <w:r w:rsidRPr="00B00129">
              <w:rPr>
                <w:rFonts w:ascii="Times New Roman" w:hAnsi="Times New Roman"/>
                <w:sz w:val="20"/>
                <w:szCs w:val="20"/>
              </w:rPr>
              <w:t>Waga max. 4kg/m bez wyposażenia.</w:t>
            </w:r>
          </w:p>
          <w:p w:rsidR="00575ABA" w:rsidRPr="00B00129" w:rsidRDefault="00575ABA" w:rsidP="00575ABA">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rFonts w:ascii="Times New Roman" w:hAnsi="Times New Roman"/>
                <w:sz w:val="20"/>
                <w:szCs w:val="20"/>
              </w:rPr>
            </w:pPr>
            <w:r w:rsidRPr="00B00129">
              <w:rPr>
                <w:rFonts w:ascii="Times New Roman" w:hAnsi="Times New Roman"/>
                <w:sz w:val="20"/>
                <w:szCs w:val="20"/>
              </w:rPr>
              <w:t>Długość: 1600mm/ 1 łóżko</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lastRenderedPageBreak/>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snapToGrid w:val="0"/>
              <w:spacing w:before="60" w:after="60"/>
              <w:jc w:val="center"/>
              <w:rPr>
                <w:rFonts w:eastAsia="Arial Unicode MS"/>
                <w:b/>
                <w:bCs/>
                <w:color w:val="000000"/>
              </w:rPr>
            </w:pPr>
          </w:p>
        </w:tc>
      </w:tr>
      <w:tr w:rsidR="00575ABA" w:rsidRPr="00F85DEB" w:rsidTr="00575ABA">
        <w:trPr>
          <w:trHeight w:val="332"/>
          <w:jc w:val="center"/>
        </w:trPr>
        <w:tc>
          <w:tcPr>
            <w:tcW w:w="68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9"/>
              </w:numPr>
              <w:snapToGrid w:val="0"/>
              <w:spacing w:before="60" w:after="60" w:line="240" w:lineRule="auto"/>
              <w:jc w:val="center"/>
              <w:rPr>
                <w:rFonts w:eastAsia="Arial Unicode MS"/>
                <w:b/>
                <w:bC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rFonts w:ascii="Times New Roman" w:hAnsi="Times New Roman"/>
                <w:sz w:val="20"/>
                <w:szCs w:val="20"/>
              </w:rPr>
            </w:pPr>
            <w:r w:rsidRPr="00B00129">
              <w:rPr>
                <w:rFonts w:ascii="Times New Roman" w:hAnsi="Times New Roman"/>
                <w:sz w:val="20"/>
                <w:szCs w:val="20"/>
              </w:rPr>
              <w:t>W kanale należy zamontować i rozprowadzić kompletną instalację elektryczną zakończoną przyłączami RSA/ZUG z szybkozłączami do zapinania przewodów.  Nie dopuszcza się połączeń śrubowych.</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snapToGrid w:val="0"/>
              <w:spacing w:before="60" w:after="60"/>
              <w:jc w:val="center"/>
              <w:rPr>
                <w:rFonts w:eastAsia="Arial Unicode MS"/>
                <w:b/>
                <w:bCs/>
                <w:color w:val="000000"/>
              </w:rPr>
            </w:pPr>
          </w:p>
        </w:tc>
      </w:tr>
      <w:tr w:rsidR="00575ABA" w:rsidRPr="00F85DEB" w:rsidTr="00575ABA">
        <w:trPr>
          <w:trHeight w:val="332"/>
          <w:jc w:val="center"/>
        </w:trPr>
        <w:tc>
          <w:tcPr>
            <w:tcW w:w="68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9"/>
              </w:numPr>
              <w:snapToGrid w:val="0"/>
              <w:spacing w:before="60" w:after="60" w:line="240" w:lineRule="auto"/>
              <w:jc w:val="center"/>
              <w:rPr>
                <w:rFonts w:eastAsia="Arial Unicode MS"/>
                <w:b/>
                <w:bC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rFonts w:ascii="Times New Roman" w:hAnsi="Times New Roman"/>
                <w:sz w:val="20"/>
                <w:szCs w:val="20"/>
              </w:rPr>
            </w:pPr>
            <w:r w:rsidRPr="00B00129">
              <w:rPr>
                <w:rFonts w:ascii="Times New Roman" w:hAnsi="Times New Roman"/>
                <w:sz w:val="20"/>
                <w:szCs w:val="20"/>
              </w:rPr>
              <w:t>Nie dopuszcza się gniazd elektrycznych  i/ lub teletechnicznych „zlicowanych”, które utrudniają i uniemożliwiają utrzymanie odpowiedniego poziomu czystości urządzenia.</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snapToGrid w:val="0"/>
              <w:spacing w:before="60" w:after="60"/>
              <w:jc w:val="center"/>
              <w:rPr>
                <w:rFonts w:eastAsia="Arial Unicode MS"/>
                <w:b/>
                <w:bCs/>
                <w:color w:val="000000"/>
              </w:rPr>
            </w:pPr>
          </w:p>
        </w:tc>
      </w:tr>
      <w:tr w:rsidR="00575ABA" w:rsidRPr="00F85DEB" w:rsidTr="00575ABA">
        <w:trPr>
          <w:trHeight w:val="332"/>
          <w:jc w:val="center"/>
        </w:trPr>
        <w:tc>
          <w:tcPr>
            <w:tcW w:w="68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9"/>
              </w:numPr>
              <w:snapToGrid w:val="0"/>
              <w:spacing w:before="60" w:after="60" w:line="240" w:lineRule="auto"/>
              <w:jc w:val="center"/>
              <w:rPr>
                <w:rFonts w:eastAsia="Arial Unicode MS"/>
                <w:b/>
                <w:bC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rFonts w:ascii="Times New Roman" w:hAnsi="Times New Roman"/>
                <w:sz w:val="20"/>
                <w:szCs w:val="20"/>
              </w:rPr>
            </w:pPr>
            <w:r w:rsidRPr="00B00129">
              <w:rPr>
                <w:rFonts w:ascii="Times New Roman" w:hAnsi="Times New Roman"/>
                <w:sz w:val="20"/>
                <w:szCs w:val="20"/>
              </w:rPr>
              <w:t>Wszystkie montowane elementy osprzętu elektrycznego oraz teletechnicznego muszą być standardem jednego producenta.</w:t>
            </w:r>
          </w:p>
          <w:p w:rsidR="00575ABA" w:rsidRPr="00B00129" w:rsidRDefault="00575ABA" w:rsidP="00575ABA">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rFonts w:ascii="Times New Roman" w:hAnsi="Times New Roman"/>
                <w:sz w:val="20"/>
                <w:szCs w:val="20"/>
              </w:rPr>
            </w:pPr>
            <w:r w:rsidRPr="00B00129">
              <w:rPr>
                <w:rFonts w:ascii="Times New Roman" w:hAnsi="Times New Roman"/>
                <w:sz w:val="20"/>
                <w:szCs w:val="20"/>
              </w:rPr>
              <w:t xml:space="preserve">Wymagane jest, aby instalacja elektryczna </w:t>
            </w:r>
            <w:proofErr w:type="spellStart"/>
            <w:r w:rsidRPr="00B00129">
              <w:rPr>
                <w:rFonts w:ascii="Times New Roman" w:hAnsi="Times New Roman"/>
                <w:sz w:val="20"/>
                <w:szCs w:val="20"/>
              </w:rPr>
              <w:t>panela</w:t>
            </w:r>
            <w:proofErr w:type="spellEnd"/>
            <w:r w:rsidRPr="00B00129">
              <w:rPr>
                <w:rFonts w:ascii="Times New Roman" w:hAnsi="Times New Roman"/>
                <w:sz w:val="20"/>
                <w:szCs w:val="20"/>
              </w:rPr>
              <w:t xml:space="preserve"> była zgodna z EN 60601-1 oraz EMC.</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snapToGrid w:val="0"/>
              <w:spacing w:before="60" w:after="60"/>
              <w:jc w:val="center"/>
              <w:rPr>
                <w:rFonts w:eastAsia="Arial Unicode MS"/>
                <w:b/>
                <w:bCs/>
                <w:color w:val="000000"/>
              </w:rPr>
            </w:pPr>
          </w:p>
        </w:tc>
      </w:tr>
      <w:tr w:rsidR="00575ABA" w:rsidRPr="00F85DEB" w:rsidTr="00575ABA">
        <w:trPr>
          <w:trHeight w:val="332"/>
          <w:jc w:val="center"/>
        </w:trPr>
        <w:tc>
          <w:tcPr>
            <w:tcW w:w="68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9"/>
              </w:numPr>
              <w:snapToGrid w:val="0"/>
              <w:spacing w:before="60" w:after="60" w:line="240" w:lineRule="auto"/>
              <w:jc w:val="center"/>
              <w:rPr>
                <w:rFonts w:eastAsia="Arial Unicode MS"/>
                <w:b/>
                <w:bC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rFonts w:ascii="Times New Roman" w:hAnsi="Times New Roman"/>
                <w:sz w:val="20"/>
                <w:szCs w:val="20"/>
              </w:rPr>
            </w:pPr>
            <w:r w:rsidRPr="00B00129">
              <w:rPr>
                <w:rFonts w:ascii="Times New Roman" w:hAnsi="Times New Roman"/>
                <w:sz w:val="20"/>
                <w:szCs w:val="20"/>
              </w:rPr>
              <w:t>Wyposażenie dla jednego łóżka:</w:t>
            </w:r>
          </w:p>
          <w:p w:rsidR="00575ABA" w:rsidRPr="00B00129" w:rsidRDefault="00575ABA" w:rsidP="00575ABA">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rFonts w:ascii="Times New Roman" w:hAnsi="Times New Roman"/>
                <w:sz w:val="20"/>
                <w:szCs w:val="20"/>
              </w:rPr>
            </w:pPr>
            <w:r w:rsidRPr="00B00129">
              <w:rPr>
                <w:rFonts w:ascii="Times New Roman" w:hAnsi="Times New Roman"/>
                <w:sz w:val="20"/>
                <w:szCs w:val="20"/>
              </w:rPr>
              <w:t>2x gniazdo 230V obwód 1</w:t>
            </w:r>
          </w:p>
          <w:p w:rsidR="00575ABA" w:rsidRPr="00B00129" w:rsidRDefault="00575ABA" w:rsidP="00575ABA">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rFonts w:ascii="Times New Roman" w:hAnsi="Times New Roman"/>
                <w:sz w:val="20"/>
                <w:szCs w:val="20"/>
              </w:rPr>
            </w:pPr>
            <w:r w:rsidRPr="00B00129">
              <w:rPr>
                <w:rFonts w:ascii="Times New Roman" w:hAnsi="Times New Roman"/>
                <w:sz w:val="20"/>
                <w:szCs w:val="20"/>
              </w:rPr>
              <w:t>1x gniazdo 230V DATA obwód 2</w:t>
            </w:r>
          </w:p>
          <w:p w:rsidR="00575ABA" w:rsidRPr="00B00129" w:rsidRDefault="00575ABA" w:rsidP="00575ABA">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rFonts w:ascii="Times New Roman" w:hAnsi="Times New Roman"/>
                <w:sz w:val="20"/>
                <w:szCs w:val="20"/>
              </w:rPr>
            </w:pPr>
            <w:r w:rsidRPr="00B00129">
              <w:rPr>
                <w:rFonts w:ascii="Times New Roman" w:hAnsi="Times New Roman"/>
                <w:sz w:val="20"/>
                <w:szCs w:val="20"/>
              </w:rPr>
              <w:t>1x włącznik oświetlenia</w:t>
            </w:r>
          </w:p>
          <w:p w:rsidR="00575ABA" w:rsidRPr="00B00129" w:rsidRDefault="00575ABA" w:rsidP="00575ABA">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rFonts w:ascii="Times New Roman" w:hAnsi="Times New Roman"/>
                <w:sz w:val="20"/>
                <w:szCs w:val="20"/>
              </w:rPr>
            </w:pPr>
            <w:r w:rsidRPr="00B00129">
              <w:rPr>
                <w:rFonts w:ascii="Times New Roman" w:hAnsi="Times New Roman"/>
                <w:sz w:val="20"/>
                <w:szCs w:val="20"/>
              </w:rPr>
              <w:t xml:space="preserve">1x RJ45 </w:t>
            </w:r>
          </w:p>
          <w:p w:rsidR="00575ABA" w:rsidRPr="00B00129" w:rsidRDefault="00575ABA" w:rsidP="00575ABA">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rFonts w:ascii="Times New Roman" w:hAnsi="Times New Roman"/>
                <w:sz w:val="20"/>
                <w:szCs w:val="20"/>
              </w:rPr>
            </w:pPr>
            <w:r w:rsidRPr="00B00129">
              <w:rPr>
                <w:rFonts w:ascii="Times New Roman" w:hAnsi="Times New Roman"/>
                <w:sz w:val="20"/>
                <w:szCs w:val="20"/>
              </w:rPr>
              <w:t>1x PE</w:t>
            </w:r>
          </w:p>
          <w:p w:rsidR="00575ABA" w:rsidRPr="00B00129" w:rsidRDefault="00575ABA" w:rsidP="00575ABA">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rFonts w:ascii="Times New Roman" w:hAnsi="Times New Roman"/>
                <w:sz w:val="20"/>
                <w:szCs w:val="20"/>
              </w:rPr>
            </w:pPr>
            <w:r w:rsidRPr="00B00129">
              <w:rPr>
                <w:rFonts w:ascii="Times New Roman" w:hAnsi="Times New Roman"/>
                <w:sz w:val="20"/>
                <w:szCs w:val="20"/>
              </w:rPr>
              <w:t xml:space="preserve">1x otworowanie pod </w:t>
            </w:r>
            <w:proofErr w:type="spellStart"/>
            <w:r w:rsidRPr="00B00129">
              <w:rPr>
                <w:rFonts w:ascii="Times New Roman" w:hAnsi="Times New Roman"/>
                <w:sz w:val="20"/>
                <w:szCs w:val="20"/>
              </w:rPr>
              <w:t>przyzyw</w:t>
            </w:r>
            <w:proofErr w:type="spellEnd"/>
          </w:p>
          <w:p w:rsidR="00575ABA" w:rsidRPr="00B00129" w:rsidRDefault="00575ABA" w:rsidP="00575ABA">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snapToGrid w:val="0"/>
              <w:spacing w:before="60" w:after="60"/>
              <w:jc w:val="center"/>
              <w:rPr>
                <w:rFonts w:eastAsia="Arial Unicode MS"/>
                <w:b/>
                <w:bCs/>
                <w:color w:val="000000"/>
              </w:rPr>
            </w:pPr>
          </w:p>
        </w:tc>
      </w:tr>
      <w:tr w:rsidR="00575ABA" w:rsidRPr="00F85DEB" w:rsidTr="00575ABA">
        <w:trPr>
          <w:trHeight w:val="332"/>
          <w:jc w:val="center"/>
        </w:trPr>
        <w:tc>
          <w:tcPr>
            <w:tcW w:w="68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9"/>
              </w:numPr>
              <w:snapToGrid w:val="0"/>
              <w:spacing w:before="60" w:after="60" w:line="240" w:lineRule="auto"/>
              <w:jc w:val="center"/>
              <w:rPr>
                <w:rFonts w:eastAsia="Arial Unicode MS"/>
                <w:b/>
                <w:bC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rFonts w:ascii="Times New Roman" w:hAnsi="Times New Roman"/>
                <w:sz w:val="20"/>
                <w:szCs w:val="20"/>
              </w:rPr>
            </w:pPr>
            <w:r w:rsidRPr="00B00129">
              <w:rPr>
                <w:rFonts w:ascii="Times New Roman" w:hAnsi="Times New Roman"/>
                <w:sz w:val="20"/>
                <w:szCs w:val="20"/>
              </w:rPr>
              <w:t xml:space="preserve">Na wyposażeniu każdego stanowiska łóżkowego otwór pod </w:t>
            </w:r>
            <w:proofErr w:type="spellStart"/>
            <w:r w:rsidRPr="00B00129">
              <w:rPr>
                <w:rFonts w:ascii="Times New Roman" w:hAnsi="Times New Roman"/>
                <w:sz w:val="20"/>
                <w:szCs w:val="20"/>
              </w:rPr>
              <w:t>przyzyw</w:t>
            </w:r>
            <w:proofErr w:type="spellEnd"/>
            <w:r w:rsidRPr="00B00129">
              <w:rPr>
                <w:rFonts w:ascii="Times New Roman" w:hAnsi="Times New Roman"/>
                <w:sz w:val="20"/>
                <w:szCs w:val="20"/>
              </w:rPr>
              <w:t xml:space="preserve">, tzn. do montażu gniazda i zintegrowanego manipulatora do sterowania oświetleniem nocnym i miejscowym a także przyciskiem do wezwania pielęgniarki współpracującym z systemem przywoławczym.           </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snapToGrid w:val="0"/>
              <w:spacing w:before="60" w:after="60"/>
              <w:jc w:val="center"/>
              <w:rPr>
                <w:rFonts w:eastAsia="Arial Unicode MS"/>
                <w:b/>
                <w:bCs/>
                <w:color w:val="000000"/>
              </w:rPr>
            </w:pPr>
          </w:p>
        </w:tc>
      </w:tr>
      <w:tr w:rsidR="00575ABA" w:rsidRPr="00F85DEB" w:rsidTr="00575ABA">
        <w:trPr>
          <w:trHeight w:val="332"/>
          <w:jc w:val="center"/>
        </w:trPr>
        <w:tc>
          <w:tcPr>
            <w:tcW w:w="68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9"/>
              </w:numPr>
              <w:snapToGrid w:val="0"/>
              <w:spacing w:before="60" w:after="60" w:line="240" w:lineRule="auto"/>
              <w:jc w:val="center"/>
              <w:rPr>
                <w:rFonts w:eastAsia="Arial Unicode MS"/>
                <w:b/>
                <w:bC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rFonts w:ascii="Times New Roman" w:hAnsi="Times New Roman"/>
                <w:sz w:val="20"/>
                <w:szCs w:val="20"/>
              </w:rPr>
            </w:pPr>
            <w:r w:rsidRPr="00B00129">
              <w:rPr>
                <w:rFonts w:ascii="Times New Roman" w:hAnsi="Times New Roman"/>
                <w:sz w:val="20"/>
                <w:szCs w:val="20"/>
              </w:rPr>
              <w:t xml:space="preserve">W kanale należy prowadzić rurociągi gazów medycznych zgodnie z ISO 7396, z rur zgodnych z ISO 13348. Między instalacją </w:t>
            </w:r>
            <w:proofErr w:type="spellStart"/>
            <w:r w:rsidRPr="00B00129">
              <w:rPr>
                <w:rFonts w:ascii="Times New Roman" w:hAnsi="Times New Roman"/>
                <w:sz w:val="20"/>
                <w:szCs w:val="20"/>
              </w:rPr>
              <w:t>panela</w:t>
            </w:r>
            <w:proofErr w:type="spellEnd"/>
            <w:r w:rsidRPr="00B00129">
              <w:rPr>
                <w:rFonts w:ascii="Times New Roman" w:hAnsi="Times New Roman"/>
                <w:sz w:val="20"/>
                <w:szCs w:val="20"/>
              </w:rPr>
              <w:t xml:space="preserve"> oraz dystrybucyjnym systemem rurociągowym należy zastosować połączenie lutowane.</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snapToGrid w:val="0"/>
              <w:spacing w:before="60" w:after="60"/>
              <w:jc w:val="center"/>
              <w:rPr>
                <w:rFonts w:eastAsia="Arial Unicode MS"/>
                <w:b/>
                <w:bCs/>
                <w:color w:val="000000"/>
              </w:rPr>
            </w:pPr>
          </w:p>
        </w:tc>
      </w:tr>
      <w:tr w:rsidR="00575ABA" w:rsidRPr="00F85DEB" w:rsidTr="00575ABA">
        <w:trPr>
          <w:trHeight w:val="332"/>
          <w:jc w:val="center"/>
        </w:trPr>
        <w:tc>
          <w:tcPr>
            <w:tcW w:w="68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9"/>
              </w:numPr>
              <w:snapToGrid w:val="0"/>
              <w:spacing w:before="60" w:after="60" w:line="240" w:lineRule="auto"/>
              <w:jc w:val="center"/>
              <w:rPr>
                <w:rFonts w:eastAsia="Arial Unicode MS"/>
                <w:b/>
                <w:bC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pStyle w:val="Bezodstpw"/>
              <w:spacing w:before="60" w:after="60"/>
              <w:rPr>
                <w:sz w:val="20"/>
                <w:szCs w:val="20"/>
              </w:rPr>
            </w:pPr>
            <w:r w:rsidRPr="00B00129">
              <w:rPr>
                <w:color w:val="000000"/>
                <w:sz w:val="20"/>
                <w:szCs w:val="20"/>
              </w:rPr>
              <w:t xml:space="preserve">Punkty poboru </w:t>
            </w:r>
            <w:r w:rsidRPr="00B00129">
              <w:rPr>
                <w:sz w:val="20"/>
                <w:szCs w:val="20"/>
              </w:rPr>
              <w:t>medycznych w standardzie AGA w okrągłych modułach:</w:t>
            </w:r>
          </w:p>
          <w:p w:rsidR="00575ABA" w:rsidRPr="00B00129" w:rsidRDefault="00575ABA" w:rsidP="00575ABA">
            <w:pPr>
              <w:pStyle w:val="Bezodstpw"/>
              <w:spacing w:before="60" w:after="60"/>
              <w:rPr>
                <w:color w:val="000000"/>
                <w:sz w:val="20"/>
                <w:szCs w:val="20"/>
              </w:rPr>
            </w:pPr>
            <w:r w:rsidRPr="00B00129">
              <w:rPr>
                <w:sz w:val="20"/>
                <w:szCs w:val="20"/>
              </w:rPr>
              <w:t>Typ 1, wyposażenie dla 1 łóżka:</w:t>
            </w:r>
          </w:p>
          <w:p w:rsidR="00575ABA" w:rsidRPr="00B00129" w:rsidRDefault="00575ABA" w:rsidP="00575ABA">
            <w:pPr>
              <w:pStyle w:val="Bezodstpw"/>
              <w:spacing w:before="60" w:after="60"/>
              <w:rPr>
                <w:color w:val="000000"/>
                <w:sz w:val="20"/>
                <w:szCs w:val="20"/>
              </w:rPr>
            </w:pPr>
            <w:r w:rsidRPr="00B00129">
              <w:rPr>
                <w:color w:val="000000"/>
                <w:sz w:val="20"/>
                <w:szCs w:val="20"/>
              </w:rPr>
              <w:t>1x O2 – tlen/ łóżko</w:t>
            </w:r>
          </w:p>
          <w:p w:rsidR="00575ABA" w:rsidRPr="00B00129" w:rsidRDefault="00575ABA" w:rsidP="00575ABA">
            <w:pPr>
              <w:pStyle w:val="Bezodstpw"/>
              <w:spacing w:before="60" w:after="60"/>
              <w:rPr>
                <w:color w:val="000000"/>
                <w:sz w:val="20"/>
                <w:szCs w:val="20"/>
              </w:rPr>
            </w:pPr>
          </w:p>
          <w:p w:rsidR="00575ABA" w:rsidRPr="00B00129" w:rsidRDefault="00575ABA" w:rsidP="00575ABA">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rFonts w:ascii="Times New Roman" w:hAnsi="Times New Roman"/>
                <w:sz w:val="20"/>
                <w:szCs w:val="20"/>
              </w:rPr>
            </w:pPr>
            <w:r w:rsidRPr="00B00129">
              <w:rPr>
                <w:rFonts w:ascii="Times New Roman" w:hAnsi="Times New Roman"/>
                <w:sz w:val="20"/>
                <w:szCs w:val="20"/>
              </w:rPr>
              <w:t>Wszystkie punkty poboru gazów medycznych oznaczone znakiem CE, trwale opisane i oznaczone kolorami kodującymi typ gazu zgodnie z normą PN-ISO 32.</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snapToGrid w:val="0"/>
              <w:spacing w:before="60" w:after="60"/>
              <w:jc w:val="center"/>
              <w:rPr>
                <w:rFonts w:eastAsia="Arial Unicode MS"/>
                <w:b/>
                <w:bCs/>
                <w:color w:val="000000"/>
              </w:rPr>
            </w:pPr>
          </w:p>
        </w:tc>
      </w:tr>
      <w:tr w:rsidR="00575ABA" w:rsidRPr="00F85DEB" w:rsidTr="00575ABA">
        <w:trPr>
          <w:trHeight w:val="332"/>
          <w:jc w:val="center"/>
        </w:trPr>
        <w:tc>
          <w:tcPr>
            <w:tcW w:w="68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9"/>
              </w:numPr>
              <w:snapToGrid w:val="0"/>
              <w:spacing w:before="60" w:after="60" w:line="240" w:lineRule="auto"/>
              <w:jc w:val="center"/>
              <w:rPr>
                <w:rFonts w:eastAsia="Arial Unicode MS"/>
                <w:b/>
                <w:bC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rFonts w:ascii="Times New Roman" w:hAnsi="Times New Roman"/>
                <w:sz w:val="20"/>
                <w:szCs w:val="20"/>
              </w:rPr>
            </w:pPr>
            <w:r w:rsidRPr="00B00129">
              <w:rPr>
                <w:rFonts w:ascii="Times New Roman" w:hAnsi="Times New Roman"/>
                <w:sz w:val="20"/>
                <w:szCs w:val="20"/>
              </w:rPr>
              <w:t>Konstrukcja punktów poboru gazów medycznych musi gwarantować wymianę zaworu końcowego z popychaczem bez konieczności demontażu pokrywy frontowej.</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snapToGrid w:val="0"/>
              <w:spacing w:before="60" w:after="60"/>
              <w:jc w:val="center"/>
              <w:rPr>
                <w:rFonts w:eastAsia="Arial Unicode MS"/>
                <w:b/>
                <w:bCs/>
                <w:color w:val="000000"/>
              </w:rPr>
            </w:pPr>
          </w:p>
        </w:tc>
      </w:tr>
      <w:tr w:rsidR="00575ABA" w:rsidRPr="00F85DEB" w:rsidTr="00575ABA">
        <w:trPr>
          <w:trHeight w:val="332"/>
          <w:jc w:val="center"/>
        </w:trPr>
        <w:tc>
          <w:tcPr>
            <w:tcW w:w="68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9"/>
              </w:numPr>
              <w:snapToGrid w:val="0"/>
              <w:spacing w:before="60" w:after="60" w:line="240" w:lineRule="auto"/>
              <w:jc w:val="center"/>
              <w:rPr>
                <w:rFonts w:eastAsia="Arial Unicode MS"/>
                <w:b/>
                <w:bC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rFonts w:ascii="Times New Roman" w:hAnsi="Times New Roman"/>
                <w:sz w:val="20"/>
                <w:szCs w:val="20"/>
              </w:rPr>
            </w:pPr>
            <w:r w:rsidRPr="00B00129">
              <w:rPr>
                <w:rFonts w:ascii="Times New Roman" w:hAnsi="Times New Roman"/>
                <w:sz w:val="20"/>
                <w:szCs w:val="20"/>
              </w:rPr>
              <w:t xml:space="preserve">Górna część </w:t>
            </w:r>
            <w:proofErr w:type="spellStart"/>
            <w:r w:rsidRPr="00B00129">
              <w:rPr>
                <w:rFonts w:ascii="Times New Roman" w:hAnsi="Times New Roman"/>
                <w:sz w:val="20"/>
                <w:szCs w:val="20"/>
              </w:rPr>
              <w:t>panela</w:t>
            </w:r>
            <w:proofErr w:type="spellEnd"/>
            <w:r w:rsidRPr="00B00129">
              <w:rPr>
                <w:rFonts w:ascii="Times New Roman" w:hAnsi="Times New Roman"/>
                <w:sz w:val="20"/>
                <w:szCs w:val="20"/>
              </w:rPr>
              <w:t xml:space="preserve"> (kanał A) łagodnie opadająca  ku dołowi uniemożliwiająca stawianie przedmiotów-stanowiąca zintegrowany moduł oświetlenia głównego (na każde łóżko) 2x36W  z kloszem mlecznym wklęsło-wypukłym zapewniającym optymalne rozproszenie światła w sali pacjentów.</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snapToGrid w:val="0"/>
              <w:spacing w:before="60" w:after="60"/>
              <w:jc w:val="center"/>
              <w:rPr>
                <w:rFonts w:eastAsia="Arial Unicode MS"/>
                <w:b/>
                <w:bCs/>
                <w:color w:val="000000"/>
              </w:rPr>
            </w:pPr>
          </w:p>
        </w:tc>
      </w:tr>
      <w:tr w:rsidR="00575ABA" w:rsidRPr="00F85DEB" w:rsidTr="00575ABA">
        <w:trPr>
          <w:trHeight w:val="332"/>
          <w:jc w:val="center"/>
        </w:trPr>
        <w:tc>
          <w:tcPr>
            <w:tcW w:w="68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9"/>
              </w:numPr>
              <w:snapToGrid w:val="0"/>
              <w:spacing w:before="60" w:after="60" w:line="240" w:lineRule="auto"/>
              <w:jc w:val="center"/>
              <w:rPr>
                <w:rFonts w:eastAsia="Arial Unicode MS"/>
                <w:b/>
                <w:bC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rFonts w:ascii="Times New Roman" w:hAnsi="Times New Roman"/>
                <w:sz w:val="20"/>
                <w:szCs w:val="20"/>
              </w:rPr>
            </w:pPr>
            <w:r w:rsidRPr="00B00129">
              <w:rPr>
                <w:rFonts w:ascii="Times New Roman" w:hAnsi="Times New Roman"/>
                <w:sz w:val="20"/>
                <w:szCs w:val="20"/>
              </w:rPr>
              <w:t xml:space="preserve">Dolna część </w:t>
            </w:r>
            <w:proofErr w:type="spellStart"/>
            <w:r w:rsidRPr="00B00129">
              <w:rPr>
                <w:rFonts w:ascii="Times New Roman" w:hAnsi="Times New Roman"/>
                <w:sz w:val="20"/>
                <w:szCs w:val="20"/>
              </w:rPr>
              <w:t>panela</w:t>
            </w:r>
            <w:proofErr w:type="spellEnd"/>
            <w:r w:rsidRPr="00B00129">
              <w:rPr>
                <w:rFonts w:ascii="Times New Roman" w:hAnsi="Times New Roman"/>
                <w:sz w:val="20"/>
                <w:szCs w:val="20"/>
              </w:rPr>
              <w:t xml:space="preserve"> (kanał C) moduł oświetlenia zawierający  oświetlenie miejscowe    / do czytania / na każde łóżko) 1 x 24W kompakt oraz nocne (na każde łóżko) min.1 x 9W kompakt / obserwacyjne / z jednolitym kloszem mlecznym wypukłym na całej długości </w:t>
            </w:r>
            <w:proofErr w:type="spellStart"/>
            <w:r w:rsidRPr="00B00129">
              <w:rPr>
                <w:rFonts w:ascii="Times New Roman" w:hAnsi="Times New Roman"/>
                <w:sz w:val="20"/>
                <w:szCs w:val="20"/>
              </w:rPr>
              <w:t>panela</w:t>
            </w:r>
            <w:proofErr w:type="spellEnd"/>
            <w:r w:rsidRPr="00B00129">
              <w:rPr>
                <w:rFonts w:ascii="Times New Roman" w:hAnsi="Times New Roman"/>
                <w:sz w:val="20"/>
                <w:szCs w:val="20"/>
              </w:rPr>
              <w:t xml:space="preserve">.  Nie dopuszcza się opraw z kloszem przeźroczystym – przeziernym przez który widać elementy konstrukcyjne </w:t>
            </w:r>
            <w:proofErr w:type="spellStart"/>
            <w:r w:rsidRPr="00B00129">
              <w:rPr>
                <w:rFonts w:ascii="Times New Roman" w:hAnsi="Times New Roman"/>
                <w:sz w:val="20"/>
                <w:szCs w:val="20"/>
              </w:rPr>
              <w:t>panela</w:t>
            </w:r>
            <w:proofErr w:type="spellEnd"/>
            <w:r w:rsidRPr="00B00129">
              <w:rPr>
                <w:rFonts w:ascii="Times New Roman" w:hAnsi="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snapToGrid w:val="0"/>
              <w:spacing w:before="60" w:after="60"/>
              <w:jc w:val="center"/>
              <w:rPr>
                <w:rFonts w:eastAsia="Arial Unicode MS"/>
                <w:b/>
                <w:bCs/>
                <w:color w:val="000000"/>
              </w:rPr>
            </w:pPr>
          </w:p>
        </w:tc>
      </w:tr>
      <w:tr w:rsidR="00575ABA" w:rsidRPr="00F85DEB" w:rsidTr="00575ABA">
        <w:trPr>
          <w:trHeight w:val="332"/>
          <w:jc w:val="center"/>
        </w:trPr>
        <w:tc>
          <w:tcPr>
            <w:tcW w:w="68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9"/>
              </w:numPr>
              <w:snapToGrid w:val="0"/>
              <w:spacing w:before="60" w:after="60" w:line="240" w:lineRule="auto"/>
              <w:jc w:val="center"/>
              <w:rPr>
                <w:rFonts w:eastAsia="Arial Unicode MS"/>
                <w:b/>
                <w:bC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rFonts w:ascii="Times New Roman" w:hAnsi="Times New Roman"/>
                <w:sz w:val="20"/>
                <w:szCs w:val="20"/>
              </w:rPr>
            </w:pPr>
            <w:r w:rsidRPr="00B00129">
              <w:rPr>
                <w:rFonts w:ascii="Times New Roman" w:hAnsi="Times New Roman"/>
                <w:sz w:val="20"/>
                <w:szCs w:val="20"/>
              </w:rPr>
              <w:t>Ściany panelu wg kolorystyki palet</w:t>
            </w:r>
            <w:r w:rsidR="0042154F">
              <w:rPr>
                <w:rFonts w:ascii="Times New Roman" w:hAnsi="Times New Roman"/>
                <w:sz w:val="20"/>
                <w:szCs w:val="20"/>
              </w:rPr>
              <w:t>y RAL (do wyboru przez Zamawiają</w:t>
            </w:r>
            <w:r w:rsidRPr="00B00129">
              <w:rPr>
                <w:rFonts w:ascii="Times New Roman" w:hAnsi="Times New Roman"/>
                <w:sz w:val="20"/>
                <w:szCs w:val="20"/>
              </w:rPr>
              <w:t>cego przed podpisaniem umowy). Nie dopuszcza się by panel w całości był wykonany z aluminium anodowanego – możliwość pokrycia dowolnym kolorem przynajmniej jednego kanału.</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jc w:val="center"/>
            </w:pPr>
            <w:r w:rsidRPr="00F85DEB">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pPr>
              <w:snapToGrid w:val="0"/>
              <w:spacing w:before="60" w:after="60"/>
              <w:jc w:val="center"/>
              <w:rPr>
                <w:rFonts w:eastAsia="Arial Unicode MS"/>
                <w:b/>
                <w:bCs/>
                <w:color w:val="000000"/>
              </w:rPr>
            </w:pPr>
          </w:p>
        </w:tc>
      </w:tr>
      <w:tr w:rsidR="00575ABA" w:rsidRPr="00F85DEB" w:rsidTr="00575ABA">
        <w:trPr>
          <w:trHeight w:val="332"/>
          <w:jc w:val="center"/>
        </w:trPr>
        <w:tc>
          <w:tcPr>
            <w:tcW w:w="68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9"/>
              </w:numPr>
              <w:snapToGrid w:val="0"/>
              <w:spacing w:before="60" w:after="60" w:line="240" w:lineRule="auto"/>
              <w:jc w:val="center"/>
              <w:rPr>
                <w:rFonts w:eastAsia="Arial Unicode MS"/>
                <w:b/>
                <w:bC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spacing w:line="100" w:lineRule="atLeast"/>
              <w:rPr>
                <w:rFonts w:ascii="Times New Roman" w:hAnsi="Times New Roman"/>
                <w:b/>
                <w:sz w:val="20"/>
                <w:szCs w:val="20"/>
              </w:rPr>
            </w:pPr>
            <w:r w:rsidRPr="00B00129">
              <w:rPr>
                <w:rFonts w:ascii="Times New Roman" w:hAnsi="Times New Roman"/>
                <w:b/>
                <w:sz w:val="20"/>
                <w:szCs w:val="20"/>
              </w:rPr>
              <w:t>Informacje dodatkowe</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uppressAutoHyphens/>
              <w:spacing w:line="100" w:lineRule="atLeast"/>
              <w:jc w:val="center"/>
            </w:pP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68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9"/>
              </w:numPr>
              <w:snapToGrid w:val="0"/>
              <w:spacing w:before="60" w:after="60" w:line="240" w:lineRule="auto"/>
              <w:jc w:val="center"/>
              <w:rPr>
                <w:rFonts w:eastAsia="Arial Unicode MS"/>
                <w:b/>
                <w:bC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spacing w:line="100" w:lineRule="atLeast"/>
              <w:rPr>
                <w:rFonts w:ascii="Times New Roman" w:hAnsi="Times New Roman"/>
                <w:sz w:val="20"/>
                <w:szCs w:val="20"/>
              </w:rPr>
            </w:pPr>
            <w:r w:rsidRPr="00B00129">
              <w:rPr>
                <w:rFonts w:ascii="Times New Roman" w:hAnsi="Times New Roman"/>
                <w:sz w:val="20"/>
                <w:szCs w:val="20"/>
              </w:rPr>
              <w:t xml:space="preserve">Instrukcja obsługi w języku polskim 2 szt. </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line="100" w:lineRule="atLeast"/>
              <w:jc w:val="center"/>
              <w:rPr>
                <w:rFonts w:eastAsia="Arial Unicode MS"/>
              </w:rPr>
            </w:pPr>
            <w:r w:rsidRPr="00F85DEB">
              <w:rPr>
                <w:rFonts w:eastAsia="Arial Unicode MS"/>
              </w:rPr>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68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9"/>
              </w:numPr>
              <w:snapToGrid w:val="0"/>
              <w:spacing w:before="60" w:after="60" w:line="240" w:lineRule="auto"/>
              <w:jc w:val="center"/>
              <w:rPr>
                <w:rFonts w:eastAsia="Arial Unicode MS"/>
                <w:b/>
                <w:bC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spacing w:line="100" w:lineRule="atLeast"/>
              <w:rPr>
                <w:rFonts w:ascii="Times New Roman" w:hAnsi="Times New Roman"/>
                <w:sz w:val="20"/>
                <w:szCs w:val="20"/>
              </w:rPr>
            </w:pPr>
            <w:r w:rsidRPr="00B00129">
              <w:rPr>
                <w:rFonts w:ascii="Times New Roman" w:hAnsi="Times New Roman"/>
                <w:sz w:val="20"/>
                <w:szCs w:val="20"/>
              </w:rPr>
              <w:t>Szkolenie personelu z zakresu obsługi, mycia, dezynfekcji</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line="100" w:lineRule="atLeast"/>
              <w:jc w:val="center"/>
              <w:rPr>
                <w:rFonts w:eastAsia="Arial Unicode MS"/>
              </w:rPr>
            </w:pPr>
            <w:r w:rsidRPr="00F85DEB">
              <w:rPr>
                <w:rFonts w:eastAsia="Arial Unicode MS"/>
              </w:rPr>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68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9"/>
              </w:numPr>
              <w:snapToGrid w:val="0"/>
              <w:spacing w:before="60" w:after="60" w:line="240" w:lineRule="auto"/>
              <w:jc w:val="center"/>
              <w:rPr>
                <w:rFonts w:eastAsia="Arial Unicode MS"/>
                <w:b/>
                <w:bC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spacing w:line="100" w:lineRule="atLeast"/>
              <w:rPr>
                <w:rFonts w:ascii="Times New Roman" w:hAnsi="Times New Roman"/>
                <w:sz w:val="20"/>
                <w:szCs w:val="20"/>
              </w:rPr>
            </w:pPr>
            <w:r w:rsidRPr="00B00129">
              <w:rPr>
                <w:rFonts w:ascii="Times New Roman" w:hAnsi="Times New Roman"/>
                <w:sz w:val="20"/>
                <w:szCs w:val="20"/>
              </w:rPr>
              <w:t>Szkolenie pracowników z zakresu podstawowej konserwacji i obsługi</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line="100" w:lineRule="atLeast"/>
              <w:jc w:val="center"/>
              <w:rPr>
                <w:rFonts w:eastAsia="Arial Unicode MS"/>
              </w:rPr>
            </w:pPr>
            <w:r w:rsidRPr="00F85DEB">
              <w:rPr>
                <w:rFonts w:eastAsia="Arial Unicode MS"/>
              </w:rPr>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68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9"/>
              </w:numPr>
              <w:snapToGrid w:val="0"/>
              <w:spacing w:before="60" w:after="60" w:line="240" w:lineRule="auto"/>
              <w:jc w:val="center"/>
              <w:rPr>
                <w:rFonts w:eastAsia="Arial Unicode MS"/>
                <w:b/>
                <w:bC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DC10A0">
            <w:pPr>
              <w:snapToGrid w:val="0"/>
              <w:rPr>
                <w:rFonts w:ascii="Times New Roman" w:hAnsi="Times New Roman"/>
                <w:sz w:val="20"/>
                <w:szCs w:val="20"/>
              </w:rPr>
            </w:pPr>
            <w:r w:rsidRPr="00B00129">
              <w:rPr>
                <w:rFonts w:ascii="Times New Roman" w:hAnsi="Times New Roman"/>
                <w:sz w:val="20"/>
                <w:szCs w:val="20"/>
              </w:rPr>
              <w:t xml:space="preserve">Okres gwarancji, liczony od daty podpisania ostatecznego protokółu odbioru urządzenia minimum </w:t>
            </w:r>
            <w:r w:rsidR="00DC10A0">
              <w:rPr>
                <w:rFonts w:ascii="Times New Roman" w:hAnsi="Times New Roman"/>
                <w:sz w:val="20"/>
                <w:szCs w:val="20"/>
              </w:rPr>
              <w:t>36</w:t>
            </w:r>
            <w:r w:rsidRPr="00B00129">
              <w:rPr>
                <w:rFonts w:ascii="Times New Roman" w:hAnsi="Times New Roman"/>
                <w:sz w:val="20"/>
                <w:szCs w:val="20"/>
              </w:rPr>
              <w:t xml:space="preserve"> miesi</w:t>
            </w:r>
            <w:r w:rsidR="00DC10A0">
              <w:rPr>
                <w:rFonts w:ascii="Times New Roman" w:hAnsi="Times New Roman"/>
                <w:sz w:val="20"/>
                <w:szCs w:val="20"/>
              </w:rPr>
              <w:t>ęcy</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line="100" w:lineRule="atLeast"/>
              <w:jc w:val="center"/>
              <w:rPr>
                <w:rFonts w:eastAsia="Arial Unicode MS"/>
              </w:rPr>
            </w:pPr>
            <w:r w:rsidRPr="00F85DEB">
              <w:rPr>
                <w:rFonts w:eastAsia="Arial Unicode MS"/>
              </w:rPr>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68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9"/>
              </w:numPr>
              <w:snapToGrid w:val="0"/>
              <w:spacing w:before="60" w:after="60" w:line="240" w:lineRule="auto"/>
              <w:jc w:val="center"/>
              <w:rPr>
                <w:rFonts w:eastAsia="Arial Unicode MS"/>
                <w:b/>
                <w:bC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 xml:space="preserve">Autoryzowane punkty serwisowe </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line="100" w:lineRule="atLeast"/>
              <w:jc w:val="center"/>
              <w:rPr>
                <w:rFonts w:eastAsia="Arial Unicode MS"/>
              </w:rPr>
            </w:pPr>
            <w:r w:rsidRPr="00F85DEB">
              <w:rPr>
                <w:rFonts w:eastAsia="Arial Unicode MS"/>
              </w:rPr>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68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9"/>
              </w:numPr>
              <w:snapToGrid w:val="0"/>
              <w:spacing w:before="60" w:after="60" w:line="240" w:lineRule="auto"/>
              <w:jc w:val="center"/>
              <w:rPr>
                <w:rFonts w:eastAsia="Arial Unicode MS"/>
                <w:b/>
                <w:bC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 xml:space="preserve">Dane teleadresowe i kontaktowe do autoryzowanych </w:t>
            </w:r>
            <w:r w:rsidRPr="00B00129">
              <w:rPr>
                <w:rFonts w:ascii="Times New Roman" w:hAnsi="Times New Roman"/>
                <w:sz w:val="20"/>
                <w:szCs w:val="20"/>
              </w:rPr>
              <w:lastRenderedPageBreak/>
              <w:t xml:space="preserve">punktów serwisowych </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line="100" w:lineRule="atLeast"/>
              <w:jc w:val="center"/>
              <w:rPr>
                <w:rFonts w:eastAsia="Arial Unicode MS"/>
              </w:rPr>
            </w:pPr>
            <w:r w:rsidRPr="00F85DEB">
              <w:rPr>
                <w:rFonts w:eastAsia="Arial Unicode MS"/>
              </w:rPr>
              <w:lastRenderedPageBreak/>
              <w:t>TAK</w:t>
            </w:r>
          </w:p>
        </w:tc>
        <w:tc>
          <w:tcPr>
            <w:tcW w:w="3940" w:type="dxa"/>
            <w:tcBorders>
              <w:top w:val="single" w:sz="4" w:space="0" w:color="auto"/>
              <w:left w:val="single" w:sz="4" w:space="0" w:color="auto"/>
              <w:bottom w:val="single" w:sz="4" w:space="0" w:color="auto"/>
              <w:right w:val="single" w:sz="4" w:space="0" w:color="auto"/>
            </w:tcBorders>
          </w:tcPr>
          <w:p w:rsidR="00575ABA" w:rsidRPr="0030633F" w:rsidRDefault="00575ABA" w:rsidP="00575ABA">
            <w:pPr>
              <w:pStyle w:val="Tekstpodstawowy"/>
              <w:tabs>
                <w:tab w:val="left" w:pos="232"/>
                <w:tab w:val="left" w:pos="403"/>
                <w:tab w:val="left" w:pos="3434"/>
                <w:tab w:val="left" w:pos="3969"/>
                <w:tab w:val="left" w:pos="7422"/>
                <w:tab w:val="left" w:pos="7585"/>
                <w:tab w:val="right" w:pos="8958"/>
              </w:tabs>
              <w:ind w:right="28"/>
            </w:pPr>
          </w:p>
        </w:tc>
      </w:tr>
      <w:tr w:rsidR="00575ABA" w:rsidRPr="00F85DEB" w:rsidTr="00575ABA">
        <w:trPr>
          <w:trHeight w:val="332"/>
          <w:jc w:val="center"/>
        </w:trPr>
        <w:tc>
          <w:tcPr>
            <w:tcW w:w="68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9"/>
              </w:numPr>
              <w:snapToGrid w:val="0"/>
              <w:spacing w:before="60" w:after="60" w:line="240" w:lineRule="auto"/>
              <w:jc w:val="center"/>
              <w:rPr>
                <w:rFonts w:eastAsia="Arial Unicode MS"/>
                <w:b/>
                <w:bC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Liczba napraw gwarancyjnych uprawniających do wymiany urządzenia na nowe - max 3 naprawy tego samego podzespołu (z wyjątkiem uszkodzeń z winy użytkownika)</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line="100" w:lineRule="atLeast"/>
              <w:jc w:val="center"/>
              <w:rPr>
                <w:rFonts w:eastAsia="Arial Unicode MS"/>
              </w:rPr>
            </w:pPr>
            <w:r w:rsidRPr="00F85DEB">
              <w:rPr>
                <w:rFonts w:eastAsia="Arial Unicode MS"/>
              </w:rPr>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68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9"/>
              </w:numPr>
              <w:snapToGrid w:val="0"/>
              <w:spacing w:before="60" w:after="60" w:line="240" w:lineRule="auto"/>
              <w:jc w:val="center"/>
              <w:rPr>
                <w:rFonts w:eastAsia="Arial Unicode MS"/>
                <w:b/>
                <w:bC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Minimum 10-letni okres zagwarantowania dostępności części zamiennych od daty upływu terminu gwarancji</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jc w:val="center"/>
            </w:pPr>
            <w:r w:rsidRPr="00F85DEB">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68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9"/>
              </w:numPr>
              <w:snapToGrid w:val="0"/>
              <w:spacing w:before="60" w:after="60" w:line="240" w:lineRule="auto"/>
              <w:jc w:val="center"/>
              <w:rPr>
                <w:rFonts w:eastAsia="Arial Unicode MS"/>
                <w:b/>
                <w:bC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Urządzenia zgłoszone do Rejestru Wyrobów Medycznych</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jc w:val="center"/>
            </w:pPr>
            <w:r w:rsidRPr="00F85DEB">
              <w:t>TAK</w:t>
            </w:r>
          </w:p>
          <w:p w:rsidR="00575ABA" w:rsidRPr="00F85DEB" w:rsidRDefault="00575ABA" w:rsidP="00575ABA">
            <w:pPr>
              <w:snapToGrid w:val="0"/>
              <w:jc w:val="center"/>
            </w:pP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68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9"/>
              </w:numPr>
              <w:snapToGrid w:val="0"/>
              <w:spacing w:before="60" w:after="60" w:line="240" w:lineRule="auto"/>
              <w:jc w:val="center"/>
              <w:rPr>
                <w:rFonts w:eastAsia="Arial Unicode MS"/>
                <w:b/>
                <w:bC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Deklaracja zgodności ze znakiem CE.</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jc w:val="center"/>
            </w:pPr>
            <w:r w:rsidRPr="00F85DEB">
              <w:t>TAK</w:t>
            </w:r>
          </w:p>
          <w:p w:rsidR="00575ABA" w:rsidRPr="00F85DEB" w:rsidRDefault="00575ABA" w:rsidP="00575ABA">
            <w:pPr>
              <w:snapToGrid w:val="0"/>
              <w:jc w:val="center"/>
            </w:pPr>
            <w:r w:rsidRPr="00F85DEB">
              <w:t>dołączyć</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68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9"/>
              </w:numPr>
              <w:snapToGrid w:val="0"/>
              <w:spacing w:before="60" w:after="60" w:line="240" w:lineRule="auto"/>
              <w:jc w:val="center"/>
              <w:rPr>
                <w:rFonts w:eastAsia="Arial Unicode MS"/>
                <w:b/>
                <w:bC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Karta katalogowa producenta, potwierdzająca wszystkie oferowane parametry.</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jc w:val="center"/>
            </w:pPr>
            <w:r w:rsidRPr="00F85DEB">
              <w:t>TAK</w:t>
            </w:r>
          </w:p>
          <w:p w:rsidR="00575ABA" w:rsidRPr="00F85DEB" w:rsidRDefault="00575ABA" w:rsidP="00575ABA">
            <w:pPr>
              <w:snapToGrid w:val="0"/>
              <w:jc w:val="center"/>
            </w:pPr>
            <w:r w:rsidRPr="00F85DEB">
              <w:t>dołączyć</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68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9"/>
              </w:numPr>
              <w:snapToGrid w:val="0"/>
              <w:spacing w:before="60" w:after="60" w:line="240" w:lineRule="auto"/>
              <w:jc w:val="center"/>
              <w:rPr>
                <w:rFonts w:eastAsia="Arial Unicode MS"/>
                <w:b/>
                <w:bCs/>
                <w:color w:val="000000"/>
              </w:rPr>
            </w:pPr>
          </w:p>
        </w:tc>
        <w:tc>
          <w:tcPr>
            <w:tcW w:w="4961" w:type="dxa"/>
            <w:tcBorders>
              <w:top w:val="single" w:sz="4" w:space="0" w:color="auto"/>
              <w:left w:val="single" w:sz="4" w:space="0" w:color="auto"/>
              <w:bottom w:val="single" w:sz="4" w:space="0" w:color="auto"/>
              <w:right w:val="single" w:sz="4" w:space="0" w:color="auto"/>
            </w:tcBorders>
          </w:tcPr>
          <w:p w:rsidR="00575ABA" w:rsidRPr="00B00129" w:rsidRDefault="00575ABA" w:rsidP="00575ABA">
            <w:pPr>
              <w:pStyle w:val="Akapitzlist"/>
              <w:ind w:left="0"/>
              <w:rPr>
                <w:sz w:val="20"/>
              </w:rPr>
            </w:pPr>
            <w:r w:rsidRPr="00B00129">
              <w:rPr>
                <w:sz w:val="20"/>
              </w:rPr>
              <w:t>Czas trwania naprawy gwarancyjnej dla podzespołów dostępnych w kraju</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pStyle w:val="Akapitzlist"/>
              <w:ind w:left="0"/>
              <w:jc w:val="center"/>
              <w:rPr>
                <w:sz w:val="20"/>
              </w:rPr>
            </w:pPr>
            <w:r w:rsidRPr="00F85DEB">
              <w:rPr>
                <w:sz w:val="20"/>
              </w:rPr>
              <w:t>Max 3 dni</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68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9"/>
              </w:numPr>
              <w:snapToGrid w:val="0"/>
              <w:spacing w:before="60" w:after="60" w:line="240" w:lineRule="auto"/>
              <w:jc w:val="center"/>
              <w:rPr>
                <w:rFonts w:eastAsia="Arial Unicode MS"/>
                <w:b/>
                <w:bCs/>
                <w:color w:val="000000"/>
              </w:rPr>
            </w:pPr>
          </w:p>
        </w:tc>
        <w:tc>
          <w:tcPr>
            <w:tcW w:w="4961" w:type="dxa"/>
            <w:tcBorders>
              <w:top w:val="single" w:sz="4" w:space="0" w:color="auto"/>
              <w:left w:val="single" w:sz="4" w:space="0" w:color="auto"/>
              <w:bottom w:val="single" w:sz="4" w:space="0" w:color="auto"/>
              <w:right w:val="single" w:sz="4" w:space="0" w:color="auto"/>
            </w:tcBorders>
          </w:tcPr>
          <w:p w:rsidR="00575ABA" w:rsidRPr="00B00129" w:rsidRDefault="00575ABA" w:rsidP="00575ABA">
            <w:pPr>
              <w:pStyle w:val="Akapitzlist"/>
              <w:ind w:left="0"/>
              <w:rPr>
                <w:sz w:val="20"/>
              </w:rPr>
            </w:pPr>
            <w:r w:rsidRPr="00B00129">
              <w:rPr>
                <w:sz w:val="20"/>
              </w:rPr>
              <w:t>Czas trwania naprawy gwarancyjnej dla podzespołów sprowadzanych z zagranicy</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pStyle w:val="Akapitzlist"/>
              <w:ind w:left="0"/>
              <w:jc w:val="center"/>
              <w:rPr>
                <w:sz w:val="20"/>
              </w:rPr>
            </w:pPr>
            <w:r w:rsidRPr="00F85DEB">
              <w:rPr>
                <w:sz w:val="20"/>
              </w:rPr>
              <w:t>Max 5 dni</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68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9"/>
              </w:numPr>
              <w:snapToGrid w:val="0"/>
              <w:spacing w:before="60" w:after="60" w:line="240" w:lineRule="auto"/>
              <w:jc w:val="center"/>
              <w:rPr>
                <w:rFonts w:eastAsia="Arial Unicode MS"/>
                <w:b/>
                <w:bC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Wykonawca ponosi koszty przeglądów serwisowych wbudowanego i dostarczonego sprzętu w okresie gwarancji</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napToGrid w:val="0"/>
              <w:spacing w:line="100" w:lineRule="atLeast"/>
              <w:jc w:val="center"/>
              <w:rPr>
                <w:rFonts w:eastAsia="Arial Unicode MS"/>
              </w:rPr>
            </w:pPr>
            <w:r w:rsidRPr="00F85DEB">
              <w:rPr>
                <w:rFonts w:eastAsia="Arial Unicode MS"/>
              </w:rPr>
              <w:t>Tak</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68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9"/>
              </w:numPr>
              <w:snapToGrid w:val="0"/>
              <w:spacing w:before="60" w:after="60" w:line="240" w:lineRule="auto"/>
              <w:jc w:val="center"/>
              <w:rPr>
                <w:rFonts w:eastAsia="Arial Unicode MS"/>
                <w:b/>
                <w:bC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Wizualizacja oferowanego urządzenia z pełnym wyposażeniem – dostarczyć na płycie CD.</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pacing w:line="100" w:lineRule="atLeast"/>
              <w:jc w:val="center"/>
            </w:pPr>
            <w:r w:rsidRPr="00F85DEB">
              <w:t>TAK</w:t>
            </w:r>
          </w:p>
          <w:p w:rsidR="00575ABA" w:rsidRPr="00F85DEB" w:rsidRDefault="00575ABA" w:rsidP="00575ABA">
            <w:pPr>
              <w:suppressAutoHyphens/>
              <w:spacing w:line="100" w:lineRule="atLeast"/>
              <w:jc w:val="center"/>
            </w:pPr>
            <w:r w:rsidRPr="00F85DEB">
              <w:t>dołączyć</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68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9"/>
              </w:numPr>
              <w:snapToGrid w:val="0"/>
              <w:spacing w:before="60" w:after="60" w:line="240" w:lineRule="auto"/>
              <w:jc w:val="center"/>
              <w:rPr>
                <w:rFonts w:eastAsia="Arial Unicode MS"/>
                <w:b/>
                <w:bC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Wartość brutto</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pacing w:line="100" w:lineRule="atLeast"/>
              <w:jc w:val="center"/>
            </w:pPr>
            <w:r>
              <w:t>PODAĆ</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r w:rsidR="00575ABA" w:rsidRPr="00F85DEB" w:rsidTr="00575ABA">
        <w:trPr>
          <w:trHeight w:val="332"/>
          <w:jc w:val="center"/>
        </w:trPr>
        <w:tc>
          <w:tcPr>
            <w:tcW w:w="683"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B8553F">
            <w:pPr>
              <w:numPr>
                <w:ilvl w:val="0"/>
                <w:numId w:val="89"/>
              </w:numPr>
              <w:snapToGrid w:val="0"/>
              <w:spacing w:before="60" w:after="60" w:line="240" w:lineRule="auto"/>
              <w:jc w:val="center"/>
              <w:rPr>
                <w:rFonts w:eastAsia="Arial Unicode MS"/>
                <w:b/>
                <w:bCs/>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575ABA" w:rsidRPr="00B00129" w:rsidRDefault="00575ABA" w:rsidP="00575ABA">
            <w:pPr>
              <w:snapToGrid w:val="0"/>
              <w:rPr>
                <w:rFonts w:ascii="Times New Roman" w:hAnsi="Times New Roman"/>
                <w:sz w:val="20"/>
                <w:szCs w:val="20"/>
              </w:rPr>
            </w:pPr>
            <w:r w:rsidRPr="00B00129">
              <w:rPr>
                <w:rFonts w:ascii="Times New Roman" w:hAnsi="Times New Roman"/>
                <w:sz w:val="20"/>
                <w:szCs w:val="20"/>
              </w:rPr>
              <w:t>Stawka VAT</w:t>
            </w:r>
          </w:p>
        </w:tc>
        <w:tc>
          <w:tcPr>
            <w:tcW w:w="1418" w:type="dxa"/>
            <w:tcBorders>
              <w:top w:val="single" w:sz="4" w:space="0" w:color="auto"/>
              <w:left w:val="single" w:sz="4" w:space="0" w:color="auto"/>
              <w:bottom w:val="single" w:sz="4" w:space="0" w:color="auto"/>
              <w:right w:val="single" w:sz="4" w:space="0" w:color="auto"/>
            </w:tcBorders>
            <w:vAlign w:val="center"/>
          </w:tcPr>
          <w:p w:rsidR="00575ABA" w:rsidRPr="00F85DEB" w:rsidRDefault="00575ABA" w:rsidP="00575ABA">
            <w:pPr>
              <w:spacing w:line="100" w:lineRule="atLeast"/>
              <w:jc w:val="center"/>
            </w:pPr>
            <w:r>
              <w:t>PODAĆ</w:t>
            </w:r>
          </w:p>
        </w:tc>
        <w:tc>
          <w:tcPr>
            <w:tcW w:w="3940" w:type="dxa"/>
            <w:tcBorders>
              <w:top w:val="single" w:sz="4" w:space="0" w:color="auto"/>
              <w:left w:val="single" w:sz="4" w:space="0" w:color="auto"/>
              <w:bottom w:val="single" w:sz="4" w:space="0" w:color="auto"/>
              <w:right w:val="single" w:sz="4" w:space="0" w:color="auto"/>
            </w:tcBorders>
          </w:tcPr>
          <w:p w:rsidR="00575ABA" w:rsidRPr="00F85DEB" w:rsidRDefault="00575ABA" w:rsidP="00575ABA"/>
        </w:tc>
      </w:tr>
    </w:tbl>
    <w:p w:rsidR="00575ABA" w:rsidRDefault="00575ABA" w:rsidP="00575ABA">
      <w:pPr>
        <w:ind w:right="-568"/>
      </w:pPr>
    </w:p>
    <w:p w:rsidR="00575ABA" w:rsidRPr="00451953" w:rsidRDefault="00575ABA" w:rsidP="00575ABA">
      <w:pPr>
        <w:ind w:right="-568"/>
        <w:rPr>
          <w:b/>
        </w:rPr>
      </w:pPr>
      <w:r w:rsidRPr="00451953">
        <w:rPr>
          <w:b/>
        </w:rPr>
        <w:t>Powyższe warunki graniczne stanowią wymagania odcinające. Nie spełnienie nawet jednego z ww. wymagań spowoduje odrzucenie oferty. Brak opisu będzie traktowany jako brak danego parametru w oferowanym urządzeniu. Do oferty należy dołączyć materiały prospektowe potwierdzające spełnienie parametrów wymaganych.</w:t>
      </w:r>
    </w:p>
    <w:p w:rsidR="00575ABA" w:rsidRDefault="00575ABA" w:rsidP="0042154F">
      <w:pPr>
        <w:ind w:right="-568"/>
        <w:rPr>
          <w:rFonts w:ascii="Cambria" w:hAnsi="Cambria"/>
        </w:rPr>
      </w:pPr>
      <w:r w:rsidRPr="00451953">
        <w:rPr>
          <w:b/>
        </w:rPr>
        <w:t>Oświadczamy, że cechy techniczne i jakościowe urządzenia są zgodne z normatywami europejskimi (aprobatami technicznymi) obowiązującymi na terenie Polski.</w:t>
      </w:r>
      <w:r>
        <w:rPr>
          <w:rFonts w:ascii="Cambria" w:hAnsi="Cambria"/>
        </w:rPr>
        <w:t xml:space="preserve">                                                               </w:t>
      </w:r>
    </w:p>
    <w:p w:rsidR="00575ABA" w:rsidRDefault="00575ABA" w:rsidP="00575ABA">
      <w:pPr>
        <w:tabs>
          <w:tab w:val="left" w:pos="4140"/>
        </w:tabs>
        <w:jc w:val="center"/>
        <w:rPr>
          <w:rFonts w:ascii="Cambria" w:hAnsi="Cambria"/>
        </w:rPr>
      </w:pPr>
    </w:p>
    <w:p w:rsidR="00575ABA" w:rsidRPr="0073378F" w:rsidRDefault="00575ABA" w:rsidP="00575ABA">
      <w:pPr>
        <w:tabs>
          <w:tab w:val="left" w:pos="4140"/>
        </w:tabs>
        <w:jc w:val="center"/>
        <w:rPr>
          <w:rFonts w:ascii="Cambria" w:hAnsi="Cambria"/>
        </w:rPr>
      </w:pPr>
      <w:r>
        <w:rPr>
          <w:rFonts w:ascii="Cambria" w:hAnsi="Cambria"/>
        </w:rPr>
        <w:t xml:space="preserve">                                                                               . . . . . . . . . . . . . . . . . . . . . . . . . . . . . . . . . . . . . . . . . .</w:t>
      </w:r>
    </w:p>
    <w:p w:rsidR="00575ABA" w:rsidRPr="00DE4EB8" w:rsidRDefault="00575ABA" w:rsidP="00575ABA">
      <w:pPr>
        <w:tabs>
          <w:tab w:val="left" w:pos="4140"/>
        </w:tabs>
        <w:jc w:val="center"/>
        <w:rPr>
          <w:rFonts w:ascii="Cambria" w:hAnsi="Cambria" w:cs="Calibri"/>
        </w:rPr>
      </w:pPr>
      <w:r w:rsidRPr="0073378F">
        <w:rPr>
          <w:rFonts w:ascii="Cambria" w:hAnsi="Cambria"/>
          <w:i/>
        </w:rPr>
        <w:t xml:space="preserve">                                                                                podpis </w:t>
      </w:r>
      <w:r w:rsidR="00671AE9">
        <w:rPr>
          <w:rFonts w:ascii="Cambria" w:hAnsi="Cambria"/>
          <w:i/>
        </w:rPr>
        <w:t>wykonawcy</w:t>
      </w:r>
    </w:p>
    <w:bookmarkStart w:id="0" w:name="_MON_1455603715"/>
    <w:bookmarkEnd w:id="0"/>
    <w:p w:rsidR="00671AE9" w:rsidRDefault="008563CC">
      <w:pPr>
        <w:shd w:val="clear" w:color="auto" w:fill="FFFFFF"/>
        <w:spacing w:after="0" w:line="240" w:lineRule="auto"/>
        <w:jc w:val="both"/>
        <w:rPr>
          <w:rFonts w:asciiTheme="minorHAnsi" w:eastAsia="Times New Roman" w:hAnsiTheme="minorHAnsi"/>
          <w:b/>
          <w:bCs/>
          <w:color w:val="000000"/>
          <w:lang w:eastAsia="pl-PL"/>
        </w:rPr>
      </w:pPr>
      <w:r w:rsidRPr="00671AE9">
        <w:rPr>
          <w:rFonts w:asciiTheme="minorHAnsi" w:eastAsia="Times New Roman" w:hAnsiTheme="minorHAnsi"/>
          <w:b/>
          <w:bCs/>
          <w:color w:val="000000"/>
          <w:lang w:eastAsia="pl-PL"/>
        </w:rPr>
        <w:object w:dxaOrig="9220" w:dyaOrig="12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15pt;height:638pt" o:ole="">
            <v:imagedata r:id="rId8" o:title=""/>
          </v:shape>
          <o:OLEObject Type="Embed" ProgID="Word.Document.8" ShapeID="_x0000_i1025" DrawAspect="Content" ObjectID="_1456116883" r:id="rId9">
            <o:FieldCodes>\s</o:FieldCodes>
          </o:OLEObject>
        </w:object>
      </w:r>
    </w:p>
    <w:bookmarkStart w:id="1" w:name="_MON_1455603621"/>
    <w:bookmarkEnd w:id="1"/>
    <w:p w:rsidR="00671AE9" w:rsidRDefault="008563CC">
      <w:pPr>
        <w:shd w:val="clear" w:color="auto" w:fill="FFFFFF"/>
        <w:spacing w:after="0" w:line="240" w:lineRule="auto"/>
        <w:jc w:val="both"/>
        <w:rPr>
          <w:rFonts w:asciiTheme="minorHAnsi" w:eastAsia="Times New Roman" w:hAnsiTheme="minorHAnsi"/>
          <w:b/>
          <w:bCs/>
          <w:color w:val="000000"/>
          <w:lang w:eastAsia="pl-PL"/>
        </w:rPr>
      </w:pPr>
      <w:r w:rsidRPr="00671AE9">
        <w:rPr>
          <w:rFonts w:asciiTheme="minorHAnsi" w:eastAsia="Times New Roman" w:hAnsiTheme="minorHAnsi"/>
          <w:b/>
          <w:bCs/>
          <w:color w:val="000000"/>
          <w:lang w:eastAsia="pl-PL"/>
        </w:rPr>
        <w:object w:dxaOrig="9220" w:dyaOrig="12760">
          <v:shape id="_x0000_i1026" type="#_x0000_t75" style="width:461.15pt;height:638pt" o:ole="">
            <v:imagedata r:id="rId10" o:title=""/>
          </v:shape>
          <o:OLEObject Type="Embed" ProgID="Word.Document.8" ShapeID="_x0000_i1026" DrawAspect="Content" ObjectID="_1456116884" r:id="rId11">
            <o:FieldCodes>\s</o:FieldCodes>
          </o:OLEObject>
        </w:object>
      </w:r>
    </w:p>
    <w:p w:rsidR="00671AE9" w:rsidRDefault="00671AE9">
      <w:pPr>
        <w:shd w:val="clear" w:color="auto" w:fill="FFFFFF"/>
        <w:spacing w:after="0" w:line="240" w:lineRule="auto"/>
        <w:jc w:val="both"/>
        <w:rPr>
          <w:rFonts w:asciiTheme="minorHAnsi" w:eastAsia="Times New Roman" w:hAnsiTheme="minorHAnsi"/>
          <w:b/>
          <w:bCs/>
          <w:color w:val="000000"/>
          <w:lang w:eastAsia="pl-PL"/>
        </w:rPr>
      </w:pPr>
    </w:p>
    <w:bookmarkStart w:id="2" w:name="_MON_1455603223"/>
    <w:bookmarkEnd w:id="2"/>
    <w:p w:rsidR="00671AE9" w:rsidRDefault="007B55E3">
      <w:pPr>
        <w:shd w:val="clear" w:color="auto" w:fill="FFFFFF"/>
        <w:spacing w:after="0" w:line="240" w:lineRule="auto"/>
        <w:jc w:val="both"/>
        <w:rPr>
          <w:rFonts w:asciiTheme="minorHAnsi" w:eastAsia="Times New Roman" w:hAnsiTheme="minorHAnsi"/>
          <w:b/>
          <w:bCs/>
          <w:color w:val="000000"/>
          <w:lang w:eastAsia="pl-PL"/>
        </w:rPr>
      </w:pPr>
      <w:r w:rsidRPr="00671AE9">
        <w:rPr>
          <w:rFonts w:asciiTheme="minorHAnsi" w:eastAsia="Times New Roman" w:hAnsiTheme="minorHAnsi"/>
          <w:b/>
          <w:bCs/>
          <w:color w:val="000000"/>
          <w:lang w:eastAsia="pl-PL"/>
        </w:rPr>
        <w:object w:dxaOrig="9220" w:dyaOrig="12530">
          <v:shape id="_x0000_i1027" type="#_x0000_t75" style="width:461.15pt;height:626.35pt" o:ole="">
            <v:imagedata r:id="rId12" o:title=""/>
          </v:shape>
          <o:OLEObject Type="Embed" ProgID="Word.Document.8" ShapeID="_x0000_i1027" DrawAspect="Content" ObjectID="_1456116885" r:id="rId13">
            <o:FieldCodes>\s</o:FieldCodes>
          </o:OLEObject>
        </w:object>
      </w:r>
    </w:p>
    <w:p w:rsidR="00671AE9" w:rsidRDefault="00671AE9">
      <w:pPr>
        <w:shd w:val="clear" w:color="auto" w:fill="FFFFFF"/>
        <w:spacing w:after="0" w:line="240" w:lineRule="auto"/>
        <w:jc w:val="both"/>
        <w:rPr>
          <w:rFonts w:asciiTheme="minorHAnsi" w:eastAsia="Times New Roman" w:hAnsiTheme="minorHAnsi"/>
          <w:b/>
          <w:bCs/>
          <w:color w:val="000000"/>
          <w:lang w:eastAsia="pl-PL"/>
        </w:rPr>
      </w:pPr>
    </w:p>
    <w:p w:rsidR="00671AE9" w:rsidRDefault="00671AE9">
      <w:pPr>
        <w:shd w:val="clear" w:color="auto" w:fill="FFFFFF"/>
        <w:spacing w:after="0" w:line="240" w:lineRule="auto"/>
        <w:jc w:val="both"/>
        <w:rPr>
          <w:rFonts w:asciiTheme="minorHAnsi" w:eastAsia="Times New Roman" w:hAnsiTheme="minorHAnsi"/>
          <w:b/>
          <w:bCs/>
          <w:color w:val="000000"/>
          <w:lang w:eastAsia="pl-PL"/>
        </w:rPr>
      </w:pPr>
    </w:p>
    <w:p w:rsidR="00671AE9" w:rsidRDefault="00671AE9">
      <w:pPr>
        <w:shd w:val="clear" w:color="auto" w:fill="FFFFFF"/>
        <w:spacing w:after="0" w:line="240" w:lineRule="auto"/>
        <w:jc w:val="both"/>
        <w:rPr>
          <w:rFonts w:asciiTheme="minorHAnsi" w:eastAsia="Times New Roman" w:hAnsiTheme="minorHAnsi"/>
          <w:b/>
          <w:bCs/>
          <w:color w:val="000000"/>
          <w:lang w:eastAsia="pl-PL"/>
        </w:rPr>
      </w:pPr>
    </w:p>
    <w:bookmarkStart w:id="3" w:name="_MON_1455603953"/>
    <w:bookmarkEnd w:id="3"/>
    <w:p w:rsidR="00671AE9" w:rsidRDefault="008563CC">
      <w:pPr>
        <w:shd w:val="clear" w:color="auto" w:fill="FFFFFF"/>
        <w:spacing w:after="0" w:line="240" w:lineRule="auto"/>
        <w:jc w:val="both"/>
        <w:rPr>
          <w:rFonts w:asciiTheme="minorHAnsi" w:eastAsia="Times New Roman" w:hAnsiTheme="minorHAnsi"/>
          <w:b/>
          <w:bCs/>
          <w:color w:val="000000"/>
          <w:lang w:eastAsia="pl-PL"/>
        </w:rPr>
      </w:pPr>
      <w:r w:rsidRPr="00671AE9">
        <w:rPr>
          <w:rFonts w:asciiTheme="minorHAnsi" w:eastAsia="Times New Roman" w:hAnsiTheme="minorHAnsi"/>
          <w:b/>
          <w:bCs/>
          <w:color w:val="000000"/>
          <w:lang w:eastAsia="pl-PL"/>
        </w:rPr>
        <w:object w:dxaOrig="9220" w:dyaOrig="11410">
          <v:shape id="_x0000_i1028" type="#_x0000_t75" style="width:461.15pt;height:570.6pt" o:ole="">
            <v:imagedata r:id="rId14" o:title=""/>
          </v:shape>
          <o:OLEObject Type="Embed" ProgID="Word.Document.8" ShapeID="_x0000_i1028" DrawAspect="Content" ObjectID="_1456116886" r:id="rId15">
            <o:FieldCodes>\s</o:FieldCodes>
          </o:OLEObject>
        </w:object>
      </w:r>
    </w:p>
    <w:p w:rsidR="00671AE9" w:rsidRDefault="00671AE9">
      <w:pPr>
        <w:shd w:val="clear" w:color="auto" w:fill="FFFFFF"/>
        <w:spacing w:after="0" w:line="240" w:lineRule="auto"/>
        <w:jc w:val="both"/>
        <w:rPr>
          <w:rFonts w:asciiTheme="minorHAnsi" w:eastAsia="Times New Roman" w:hAnsiTheme="minorHAnsi"/>
          <w:b/>
          <w:bCs/>
          <w:color w:val="000000"/>
          <w:lang w:eastAsia="pl-PL"/>
        </w:rPr>
      </w:pPr>
    </w:p>
    <w:p w:rsidR="00671AE9" w:rsidRDefault="00671AE9">
      <w:pPr>
        <w:shd w:val="clear" w:color="auto" w:fill="FFFFFF"/>
        <w:spacing w:after="0" w:line="240" w:lineRule="auto"/>
        <w:jc w:val="both"/>
        <w:rPr>
          <w:rFonts w:asciiTheme="minorHAnsi" w:eastAsia="Times New Roman" w:hAnsiTheme="minorHAnsi"/>
          <w:b/>
          <w:bCs/>
          <w:color w:val="000000"/>
          <w:lang w:eastAsia="pl-PL"/>
        </w:rPr>
      </w:pPr>
    </w:p>
    <w:p w:rsidR="00671AE9" w:rsidRDefault="00671AE9">
      <w:pPr>
        <w:shd w:val="clear" w:color="auto" w:fill="FFFFFF"/>
        <w:spacing w:after="0" w:line="240" w:lineRule="auto"/>
        <w:jc w:val="both"/>
        <w:rPr>
          <w:rFonts w:asciiTheme="minorHAnsi" w:eastAsia="Times New Roman" w:hAnsiTheme="minorHAnsi"/>
          <w:b/>
          <w:bCs/>
          <w:color w:val="000000"/>
          <w:lang w:eastAsia="pl-PL"/>
        </w:rPr>
      </w:pPr>
    </w:p>
    <w:p w:rsidR="00671AE9" w:rsidRDefault="00671AE9">
      <w:pPr>
        <w:shd w:val="clear" w:color="auto" w:fill="FFFFFF"/>
        <w:spacing w:after="0" w:line="240" w:lineRule="auto"/>
        <w:jc w:val="both"/>
        <w:rPr>
          <w:rFonts w:asciiTheme="minorHAnsi" w:eastAsia="Times New Roman" w:hAnsiTheme="minorHAnsi"/>
          <w:b/>
          <w:bCs/>
          <w:color w:val="000000"/>
          <w:lang w:eastAsia="pl-PL"/>
        </w:rPr>
      </w:pPr>
    </w:p>
    <w:p w:rsidR="00671AE9" w:rsidRDefault="00671AE9">
      <w:pPr>
        <w:shd w:val="clear" w:color="auto" w:fill="FFFFFF"/>
        <w:spacing w:after="0" w:line="240" w:lineRule="auto"/>
        <w:jc w:val="both"/>
        <w:rPr>
          <w:rFonts w:asciiTheme="minorHAnsi" w:eastAsia="Times New Roman" w:hAnsiTheme="minorHAnsi"/>
          <w:b/>
          <w:bCs/>
          <w:color w:val="000000"/>
          <w:lang w:eastAsia="pl-PL"/>
        </w:rPr>
      </w:pPr>
    </w:p>
    <w:p w:rsidR="00671AE9" w:rsidRDefault="00671AE9">
      <w:pPr>
        <w:shd w:val="clear" w:color="auto" w:fill="FFFFFF"/>
        <w:spacing w:after="0" w:line="240" w:lineRule="auto"/>
        <w:jc w:val="both"/>
        <w:rPr>
          <w:rFonts w:asciiTheme="minorHAnsi" w:eastAsia="Times New Roman" w:hAnsiTheme="minorHAnsi"/>
          <w:b/>
          <w:bCs/>
          <w:color w:val="000000"/>
          <w:lang w:eastAsia="pl-PL"/>
        </w:rPr>
      </w:pPr>
    </w:p>
    <w:p w:rsidR="00671AE9" w:rsidRDefault="00671AE9">
      <w:pPr>
        <w:shd w:val="clear" w:color="auto" w:fill="FFFFFF"/>
        <w:spacing w:after="0" w:line="240" w:lineRule="auto"/>
        <w:jc w:val="both"/>
        <w:rPr>
          <w:rFonts w:asciiTheme="minorHAnsi" w:eastAsia="Times New Roman" w:hAnsiTheme="minorHAnsi"/>
          <w:b/>
          <w:bCs/>
          <w:color w:val="000000"/>
          <w:lang w:eastAsia="pl-PL"/>
        </w:rPr>
      </w:pPr>
    </w:p>
    <w:bookmarkStart w:id="4" w:name="_MON_1455603861"/>
    <w:bookmarkEnd w:id="4"/>
    <w:p w:rsidR="00671AE9" w:rsidRDefault="008563CC">
      <w:pPr>
        <w:shd w:val="clear" w:color="auto" w:fill="FFFFFF"/>
        <w:spacing w:after="0" w:line="240" w:lineRule="auto"/>
        <w:jc w:val="both"/>
        <w:rPr>
          <w:rFonts w:asciiTheme="minorHAnsi" w:eastAsia="Times New Roman" w:hAnsiTheme="minorHAnsi"/>
          <w:b/>
          <w:bCs/>
          <w:color w:val="000000"/>
          <w:lang w:eastAsia="pl-PL"/>
        </w:rPr>
      </w:pPr>
      <w:r w:rsidRPr="00671AE9">
        <w:rPr>
          <w:rFonts w:asciiTheme="minorHAnsi" w:eastAsia="Times New Roman" w:hAnsiTheme="minorHAnsi"/>
          <w:b/>
          <w:bCs/>
          <w:color w:val="000000"/>
          <w:lang w:eastAsia="pl-PL"/>
        </w:rPr>
        <w:object w:dxaOrig="9220" w:dyaOrig="11180">
          <v:shape id="_x0000_i1029" type="#_x0000_t75" style="width:461.15pt;height:558.95pt" o:ole="">
            <v:imagedata r:id="rId16" o:title=""/>
          </v:shape>
          <o:OLEObject Type="Embed" ProgID="Word.Document.8" ShapeID="_x0000_i1029" DrawAspect="Content" ObjectID="_1456116887" r:id="rId17">
            <o:FieldCodes>\s</o:FieldCodes>
          </o:OLEObject>
        </w:object>
      </w:r>
    </w:p>
    <w:p w:rsidR="00671AE9" w:rsidRDefault="00671AE9">
      <w:pPr>
        <w:shd w:val="clear" w:color="auto" w:fill="FFFFFF"/>
        <w:spacing w:after="0" w:line="240" w:lineRule="auto"/>
        <w:jc w:val="both"/>
        <w:rPr>
          <w:rFonts w:asciiTheme="minorHAnsi" w:eastAsia="Times New Roman" w:hAnsiTheme="minorHAnsi"/>
          <w:b/>
          <w:bCs/>
          <w:color w:val="000000"/>
          <w:lang w:eastAsia="pl-PL"/>
        </w:rPr>
      </w:pPr>
    </w:p>
    <w:p w:rsidR="00671AE9" w:rsidRDefault="00671AE9">
      <w:pPr>
        <w:shd w:val="clear" w:color="auto" w:fill="FFFFFF"/>
        <w:spacing w:after="0" w:line="240" w:lineRule="auto"/>
        <w:jc w:val="both"/>
        <w:rPr>
          <w:rFonts w:asciiTheme="minorHAnsi" w:eastAsia="Times New Roman" w:hAnsiTheme="minorHAnsi"/>
          <w:b/>
          <w:bCs/>
          <w:color w:val="000000"/>
          <w:lang w:eastAsia="pl-PL"/>
        </w:rPr>
      </w:pPr>
    </w:p>
    <w:p w:rsidR="00671AE9" w:rsidRDefault="00671AE9">
      <w:pPr>
        <w:shd w:val="clear" w:color="auto" w:fill="FFFFFF"/>
        <w:spacing w:after="0" w:line="240" w:lineRule="auto"/>
        <w:jc w:val="both"/>
        <w:rPr>
          <w:rFonts w:asciiTheme="minorHAnsi" w:eastAsia="Times New Roman" w:hAnsiTheme="minorHAnsi"/>
          <w:b/>
          <w:bCs/>
          <w:color w:val="000000"/>
          <w:lang w:eastAsia="pl-PL"/>
        </w:rPr>
      </w:pPr>
    </w:p>
    <w:p w:rsidR="00671AE9" w:rsidRDefault="00671AE9">
      <w:pPr>
        <w:shd w:val="clear" w:color="auto" w:fill="FFFFFF"/>
        <w:spacing w:after="0" w:line="240" w:lineRule="auto"/>
        <w:jc w:val="both"/>
        <w:rPr>
          <w:rFonts w:asciiTheme="minorHAnsi" w:eastAsia="Times New Roman" w:hAnsiTheme="minorHAnsi"/>
          <w:b/>
          <w:bCs/>
          <w:color w:val="000000"/>
          <w:lang w:eastAsia="pl-PL"/>
        </w:rPr>
      </w:pPr>
    </w:p>
    <w:p w:rsidR="00671AE9" w:rsidRDefault="00671AE9">
      <w:pPr>
        <w:shd w:val="clear" w:color="auto" w:fill="FFFFFF"/>
        <w:spacing w:after="0" w:line="240" w:lineRule="auto"/>
        <w:jc w:val="both"/>
        <w:rPr>
          <w:rFonts w:asciiTheme="minorHAnsi" w:eastAsia="Times New Roman" w:hAnsiTheme="minorHAnsi"/>
          <w:b/>
          <w:bCs/>
          <w:color w:val="000000"/>
          <w:lang w:eastAsia="pl-PL"/>
        </w:rPr>
      </w:pPr>
    </w:p>
    <w:p w:rsidR="00671AE9" w:rsidRDefault="00671AE9">
      <w:pPr>
        <w:shd w:val="clear" w:color="auto" w:fill="FFFFFF"/>
        <w:spacing w:after="0" w:line="240" w:lineRule="auto"/>
        <w:jc w:val="both"/>
        <w:rPr>
          <w:rFonts w:asciiTheme="minorHAnsi" w:eastAsia="Times New Roman" w:hAnsiTheme="minorHAnsi"/>
          <w:b/>
          <w:bCs/>
          <w:color w:val="000000"/>
          <w:lang w:eastAsia="pl-PL"/>
        </w:rPr>
      </w:pPr>
    </w:p>
    <w:p w:rsidR="00671AE9" w:rsidRDefault="00671AE9">
      <w:pPr>
        <w:shd w:val="clear" w:color="auto" w:fill="FFFFFF"/>
        <w:spacing w:after="0" w:line="240" w:lineRule="auto"/>
        <w:jc w:val="both"/>
        <w:rPr>
          <w:rFonts w:asciiTheme="minorHAnsi" w:eastAsia="Times New Roman" w:hAnsiTheme="minorHAnsi"/>
          <w:b/>
          <w:bCs/>
          <w:color w:val="000000"/>
          <w:lang w:eastAsia="pl-PL"/>
        </w:rPr>
      </w:pPr>
    </w:p>
    <w:bookmarkStart w:id="5" w:name="_MON_1455603996"/>
    <w:bookmarkEnd w:id="5"/>
    <w:p w:rsidR="00671AE9" w:rsidRDefault="00CD676D">
      <w:pPr>
        <w:shd w:val="clear" w:color="auto" w:fill="FFFFFF"/>
        <w:spacing w:after="0" w:line="240" w:lineRule="auto"/>
        <w:jc w:val="both"/>
        <w:rPr>
          <w:rFonts w:asciiTheme="minorHAnsi" w:eastAsia="Times New Roman" w:hAnsiTheme="minorHAnsi"/>
          <w:b/>
          <w:bCs/>
          <w:color w:val="000000"/>
          <w:lang w:eastAsia="pl-PL"/>
        </w:rPr>
      </w:pPr>
      <w:r w:rsidRPr="00671AE9">
        <w:rPr>
          <w:rFonts w:asciiTheme="minorHAnsi" w:eastAsia="Times New Roman" w:hAnsiTheme="minorHAnsi"/>
          <w:b/>
          <w:bCs/>
          <w:color w:val="000000"/>
          <w:lang w:eastAsia="pl-PL"/>
        </w:rPr>
        <w:object w:dxaOrig="9220" w:dyaOrig="9383">
          <v:shape id="_x0000_i1030" type="#_x0000_t75" style="width:461.15pt;height:469.05pt" o:ole="">
            <v:imagedata r:id="rId18" o:title=""/>
          </v:shape>
          <o:OLEObject Type="Embed" ProgID="Word.Document.8" ShapeID="_x0000_i1030" DrawAspect="Content" ObjectID="_1456116888" r:id="rId19">
            <o:FieldCodes>\s</o:FieldCodes>
          </o:OLEObject>
        </w:object>
      </w:r>
    </w:p>
    <w:p w:rsidR="00671AE9" w:rsidRDefault="00671AE9">
      <w:pPr>
        <w:shd w:val="clear" w:color="auto" w:fill="FFFFFF"/>
        <w:spacing w:after="0" w:line="240" w:lineRule="auto"/>
        <w:jc w:val="both"/>
        <w:rPr>
          <w:rFonts w:asciiTheme="minorHAnsi" w:eastAsia="Times New Roman" w:hAnsiTheme="minorHAnsi"/>
          <w:b/>
          <w:bCs/>
          <w:color w:val="000000"/>
          <w:lang w:eastAsia="pl-PL"/>
        </w:rPr>
      </w:pPr>
    </w:p>
    <w:p w:rsidR="00671AE9" w:rsidRDefault="00671AE9">
      <w:pPr>
        <w:shd w:val="clear" w:color="auto" w:fill="FFFFFF"/>
        <w:spacing w:after="0" w:line="240" w:lineRule="auto"/>
        <w:jc w:val="both"/>
        <w:rPr>
          <w:rFonts w:asciiTheme="minorHAnsi" w:eastAsia="Times New Roman" w:hAnsiTheme="minorHAnsi"/>
          <w:b/>
          <w:bCs/>
          <w:color w:val="000000"/>
          <w:lang w:eastAsia="pl-PL"/>
        </w:rPr>
      </w:pPr>
    </w:p>
    <w:p w:rsidR="00671AE9" w:rsidRDefault="00671AE9">
      <w:pPr>
        <w:shd w:val="clear" w:color="auto" w:fill="FFFFFF"/>
        <w:spacing w:after="0" w:line="240" w:lineRule="auto"/>
        <w:jc w:val="both"/>
        <w:rPr>
          <w:rFonts w:asciiTheme="minorHAnsi" w:eastAsia="Times New Roman" w:hAnsiTheme="minorHAnsi"/>
          <w:b/>
          <w:bCs/>
          <w:color w:val="000000"/>
          <w:lang w:eastAsia="pl-PL"/>
        </w:rPr>
      </w:pPr>
    </w:p>
    <w:p w:rsidR="00671AE9" w:rsidRDefault="00671AE9">
      <w:pPr>
        <w:shd w:val="clear" w:color="auto" w:fill="FFFFFF"/>
        <w:spacing w:after="0" w:line="240" w:lineRule="auto"/>
        <w:jc w:val="both"/>
        <w:rPr>
          <w:rFonts w:asciiTheme="minorHAnsi" w:eastAsia="Times New Roman" w:hAnsiTheme="minorHAnsi"/>
          <w:b/>
          <w:bCs/>
          <w:color w:val="000000"/>
          <w:lang w:eastAsia="pl-PL"/>
        </w:rPr>
      </w:pPr>
    </w:p>
    <w:p w:rsidR="00671AE9" w:rsidRDefault="00671AE9">
      <w:pPr>
        <w:shd w:val="clear" w:color="auto" w:fill="FFFFFF"/>
        <w:spacing w:after="0" w:line="240" w:lineRule="auto"/>
        <w:jc w:val="both"/>
        <w:rPr>
          <w:rFonts w:asciiTheme="minorHAnsi" w:eastAsia="Times New Roman" w:hAnsiTheme="minorHAnsi"/>
          <w:b/>
          <w:bCs/>
          <w:color w:val="000000"/>
          <w:lang w:eastAsia="pl-PL"/>
        </w:rPr>
      </w:pPr>
    </w:p>
    <w:p w:rsidR="00671AE9" w:rsidRDefault="00671AE9">
      <w:pPr>
        <w:shd w:val="clear" w:color="auto" w:fill="FFFFFF"/>
        <w:spacing w:after="0" w:line="240" w:lineRule="auto"/>
        <w:jc w:val="both"/>
        <w:rPr>
          <w:rFonts w:asciiTheme="minorHAnsi" w:eastAsia="Times New Roman" w:hAnsiTheme="minorHAnsi"/>
          <w:b/>
          <w:bCs/>
          <w:color w:val="000000"/>
          <w:lang w:eastAsia="pl-PL"/>
        </w:rPr>
      </w:pPr>
    </w:p>
    <w:p w:rsidR="00671AE9" w:rsidRDefault="00671AE9">
      <w:pPr>
        <w:shd w:val="clear" w:color="auto" w:fill="FFFFFF"/>
        <w:spacing w:after="0" w:line="240" w:lineRule="auto"/>
        <w:jc w:val="both"/>
        <w:rPr>
          <w:rFonts w:asciiTheme="minorHAnsi" w:eastAsia="Times New Roman" w:hAnsiTheme="minorHAnsi"/>
          <w:b/>
          <w:bCs/>
          <w:color w:val="000000"/>
          <w:lang w:eastAsia="pl-PL"/>
        </w:rPr>
      </w:pPr>
    </w:p>
    <w:p w:rsidR="00671AE9" w:rsidRDefault="00671AE9">
      <w:pPr>
        <w:shd w:val="clear" w:color="auto" w:fill="FFFFFF"/>
        <w:spacing w:after="0" w:line="240" w:lineRule="auto"/>
        <w:jc w:val="both"/>
        <w:rPr>
          <w:rFonts w:asciiTheme="minorHAnsi" w:eastAsia="Times New Roman" w:hAnsiTheme="minorHAnsi"/>
          <w:b/>
          <w:bCs/>
          <w:color w:val="000000"/>
          <w:lang w:eastAsia="pl-PL"/>
        </w:rPr>
      </w:pPr>
    </w:p>
    <w:p w:rsidR="00671AE9" w:rsidRDefault="00671AE9">
      <w:pPr>
        <w:shd w:val="clear" w:color="auto" w:fill="FFFFFF"/>
        <w:spacing w:after="0" w:line="240" w:lineRule="auto"/>
        <w:jc w:val="both"/>
        <w:rPr>
          <w:rFonts w:asciiTheme="minorHAnsi" w:eastAsia="Times New Roman" w:hAnsiTheme="minorHAnsi"/>
          <w:b/>
          <w:bCs/>
          <w:color w:val="000000"/>
          <w:lang w:eastAsia="pl-PL"/>
        </w:rPr>
      </w:pPr>
    </w:p>
    <w:p w:rsidR="00671AE9" w:rsidRDefault="00671AE9">
      <w:pPr>
        <w:shd w:val="clear" w:color="auto" w:fill="FFFFFF"/>
        <w:spacing w:after="0" w:line="240" w:lineRule="auto"/>
        <w:jc w:val="both"/>
        <w:rPr>
          <w:rFonts w:asciiTheme="minorHAnsi" w:eastAsia="Times New Roman" w:hAnsiTheme="minorHAnsi"/>
          <w:b/>
          <w:bCs/>
          <w:color w:val="000000"/>
          <w:lang w:eastAsia="pl-PL"/>
        </w:rPr>
      </w:pPr>
    </w:p>
    <w:p w:rsidR="00671AE9" w:rsidRDefault="00671AE9">
      <w:pPr>
        <w:shd w:val="clear" w:color="auto" w:fill="FFFFFF"/>
        <w:spacing w:after="0" w:line="240" w:lineRule="auto"/>
        <w:jc w:val="both"/>
        <w:rPr>
          <w:rFonts w:asciiTheme="minorHAnsi" w:eastAsia="Times New Roman" w:hAnsiTheme="minorHAnsi"/>
          <w:b/>
          <w:bCs/>
          <w:color w:val="000000"/>
          <w:lang w:eastAsia="pl-PL"/>
        </w:rPr>
      </w:pPr>
    </w:p>
    <w:p w:rsidR="00671AE9" w:rsidRDefault="00671AE9">
      <w:pPr>
        <w:shd w:val="clear" w:color="auto" w:fill="FFFFFF"/>
        <w:spacing w:after="0" w:line="240" w:lineRule="auto"/>
        <w:jc w:val="both"/>
        <w:rPr>
          <w:rFonts w:asciiTheme="minorHAnsi" w:eastAsia="Times New Roman" w:hAnsiTheme="minorHAnsi"/>
          <w:b/>
          <w:bCs/>
          <w:color w:val="000000"/>
          <w:lang w:eastAsia="pl-PL"/>
        </w:rPr>
      </w:pPr>
    </w:p>
    <w:p w:rsidR="00671AE9" w:rsidRDefault="00671AE9">
      <w:pPr>
        <w:shd w:val="clear" w:color="auto" w:fill="FFFFFF"/>
        <w:spacing w:after="0" w:line="240" w:lineRule="auto"/>
        <w:jc w:val="both"/>
        <w:rPr>
          <w:rFonts w:asciiTheme="minorHAnsi" w:eastAsia="Times New Roman" w:hAnsiTheme="minorHAnsi"/>
          <w:b/>
          <w:bCs/>
          <w:color w:val="000000"/>
          <w:lang w:eastAsia="pl-PL"/>
        </w:rPr>
      </w:pPr>
    </w:p>
    <w:bookmarkStart w:id="6" w:name="_MON_1455604041"/>
    <w:bookmarkEnd w:id="6"/>
    <w:p w:rsidR="00671AE9" w:rsidRDefault="008563CC">
      <w:pPr>
        <w:shd w:val="clear" w:color="auto" w:fill="FFFFFF"/>
        <w:spacing w:after="0" w:line="240" w:lineRule="auto"/>
        <w:jc w:val="both"/>
        <w:rPr>
          <w:rFonts w:asciiTheme="minorHAnsi" w:eastAsia="Times New Roman" w:hAnsiTheme="minorHAnsi"/>
          <w:b/>
          <w:bCs/>
          <w:color w:val="000000"/>
          <w:lang w:eastAsia="pl-PL"/>
        </w:rPr>
      </w:pPr>
      <w:r w:rsidRPr="00671AE9">
        <w:rPr>
          <w:rFonts w:asciiTheme="minorHAnsi" w:eastAsia="Times New Roman" w:hAnsiTheme="minorHAnsi"/>
          <w:b/>
          <w:bCs/>
          <w:color w:val="000000"/>
          <w:lang w:eastAsia="pl-PL"/>
        </w:rPr>
        <w:object w:dxaOrig="9220" w:dyaOrig="9406">
          <v:shape id="_x0000_i1031" type="#_x0000_t75" style="width:461.15pt;height:470.3pt" o:ole="">
            <v:imagedata r:id="rId20" o:title=""/>
          </v:shape>
          <o:OLEObject Type="Embed" ProgID="Word.Document.8" ShapeID="_x0000_i1031" DrawAspect="Content" ObjectID="_1456116889" r:id="rId21">
            <o:FieldCodes>\s</o:FieldCodes>
          </o:OLEObject>
        </w:object>
      </w:r>
    </w:p>
    <w:p w:rsidR="00671AE9" w:rsidRDefault="00671AE9">
      <w:pPr>
        <w:shd w:val="clear" w:color="auto" w:fill="FFFFFF"/>
        <w:spacing w:after="0" w:line="240" w:lineRule="auto"/>
        <w:jc w:val="both"/>
        <w:rPr>
          <w:rFonts w:asciiTheme="minorHAnsi" w:eastAsia="Times New Roman" w:hAnsiTheme="minorHAnsi"/>
          <w:b/>
          <w:bCs/>
          <w:color w:val="000000"/>
          <w:lang w:eastAsia="pl-PL"/>
        </w:rPr>
      </w:pPr>
    </w:p>
    <w:p w:rsidR="00671AE9" w:rsidRDefault="00671AE9">
      <w:pPr>
        <w:shd w:val="clear" w:color="auto" w:fill="FFFFFF"/>
        <w:spacing w:after="0" w:line="240" w:lineRule="auto"/>
        <w:jc w:val="both"/>
        <w:rPr>
          <w:rFonts w:asciiTheme="minorHAnsi" w:eastAsia="Times New Roman" w:hAnsiTheme="minorHAnsi"/>
          <w:b/>
          <w:bCs/>
          <w:color w:val="000000"/>
          <w:lang w:eastAsia="pl-PL"/>
        </w:rPr>
      </w:pPr>
    </w:p>
    <w:p w:rsidR="00671AE9" w:rsidRDefault="00671AE9">
      <w:pPr>
        <w:shd w:val="clear" w:color="auto" w:fill="FFFFFF"/>
        <w:spacing w:after="0" w:line="240" w:lineRule="auto"/>
        <w:jc w:val="both"/>
        <w:rPr>
          <w:rFonts w:asciiTheme="minorHAnsi" w:eastAsia="Times New Roman" w:hAnsiTheme="minorHAnsi"/>
          <w:b/>
          <w:bCs/>
          <w:color w:val="000000"/>
          <w:lang w:eastAsia="pl-PL"/>
        </w:rPr>
      </w:pPr>
    </w:p>
    <w:p w:rsidR="00671AE9" w:rsidRDefault="00671AE9">
      <w:pPr>
        <w:shd w:val="clear" w:color="auto" w:fill="FFFFFF"/>
        <w:spacing w:after="0" w:line="240" w:lineRule="auto"/>
        <w:jc w:val="both"/>
        <w:rPr>
          <w:rFonts w:asciiTheme="minorHAnsi" w:eastAsia="Times New Roman" w:hAnsiTheme="minorHAnsi"/>
          <w:b/>
          <w:bCs/>
          <w:color w:val="000000"/>
          <w:lang w:eastAsia="pl-PL"/>
        </w:rPr>
      </w:pPr>
    </w:p>
    <w:p w:rsidR="00671AE9" w:rsidRDefault="00671AE9">
      <w:pPr>
        <w:shd w:val="clear" w:color="auto" w:fill="FFFFFF"/>
        <w:spacing w:after="0" w:line="240" w:lineRule="auto"/>
        <w:jc w:val="both"/>
        <w:rPr>
          <w:rFonts w:asciiTheme="minorHAnsi" w:eastAsia="Times New Roman" w:hAnsiTheme="minorHAnsi"/>
          <w:b/>
          <w:bCs/>
          <w:color w:val="000000"/>
          <w:lang w:eastAsia="pl-PL"/>
        </w:rPr>
      </w:pPr>
    </w:p>
    <w:p w:rsidR="00671AE9" w:rsidRDefault="00671AE9">
      <w:pPr>
        <w:shd w:val="clear" w:color="auto" w:fill="FFFFFF"/>
        <w:spacing w:after="0" w:line="240" w:lineRule="auto"/>
        <w:jc w:val="both"/>
        <w:rPr>
          <w:rFonts w:asciiTheme="minorHAnsi" w:eastAsia="Times New Roman" w:hAnsiTheme="minorHAnsi"/>
          <w:b/>
          <w:bCs/>
          <w:color w:val="000000"/>
          <w:lang w:eastAsia="pl-PL"/>
        </w:rPr>
      </w:pPr>
    </w:p>
    <w:p w:rsidR="00671AE9" w:rsidRDefault="00671AE9">
      <w:pPr>
        <w:shd w:val="clear" w:color="auto" w:fill="FFFFFF"/>
        <w:spacing w:after="0" w:line="240" w:lineRule="auto"/>
        <w:jc w:val="both"/>
        <w:rPr>
          <w:rFonts w:asciiTheme="minorHAnsi" w:eastAsia="Times New Roman" w:hAnsiTheme="minorHAnsi"/>
          <w:b/>
          <w:bCs/>
          <w:color w:val="000000"/>
          <w:lang w:eastAsia="pl-PL"/>
        </w:rPr>
      </w:pPr>
    </w:p>
    <w:p w:rsidR="00671AE9" w:rsidRDefault="00671AE9">
      <w:pPr>
        <w:shd w:val="clear" w:color="auto" w:fill="FFFFFF"/>
        <w:spacing w:after="0" w:line="240" w:lineRule="auto"/>
        <w:jc w:val="both"/>
        <w:rPr>
          <w:rFonts w:asciiTheme="minorHAnsi" w:eastAsia="Times New Roman" w:hAnsiTheme="minorHAnsi"/>
          <w:b/>
          <w:bCs/>
          <w:color w:val="000000"/>
          <w:lang w:eastAsia="pl-PL"/>
        </w:rPr>
      </w:pPr>
    </w:p>
    <w:p w:rsidR="00671AE9" w:rsidRDefault="00671AE9">
      <w:pPr>
        <w:shd w:val="clear" w:color="auto" w:fill="FFFFFF"/>
        <w:spacing w:after="0" w:line="240" w:lineRule="auto"/>
        <w:jc w:val="both"/>
        <w:rPr>
          <w:rFonts w:asciiTheme="minorHAnsi" w:eastAsia="Times New Roman" w:hAnsiTheme="minorHAnsi"/>
          <w:b/>
          <w:bCs/>
          <w:color w:val="000000"/>
          <w:lang w:eastAsia="pl-PL"/>
        </w:rPr>
      </w:pPr>
    </w:p>
    <w:p w:rsidR="00671AE9" w:rsidRDefault="00671AE9">
      <w:pPr>
        <w:shd w:val="clear" w:color="auto" w:fill="FFFFFF"/>
        <w:spacing w:after="0" w:line="240" w:lineRule="auto"/>
        <w:jc w:val="both"/>
        <w:rPr>
          <w:rFonts w:asciiTheme="minorHAnsi" w:eastAsia="Times New Roman" w:hAnsiTheme="minorHAnsi"/>
          <w:b/>
          <w:bCs/>
          <w:color w:val="000000"/>
          <w:lang w:eastAsia="pl-PL"/>
        </w:rPr>
      </w:pPr>
    </w:p>
    <w:p w:rsidR="00671AE9" w:rsidRDefault="00671AE9">
      <w:pPr>
        <w:shd w:val="clear" w:color="auto" w:fill="FFFFFF"/>
        <w:spacing w:after="0" w:line="240" w:lineRule="auto"/>
        <w:jc w:val="both"/>
        <w:rPr>
          <w:rFonts w:asciiTheme="minorHAnsi" w:eastAsia="Times New Roman" w:hAnsiTheme="minorHAnsi"/>
          <w:b/>
          <w:bCs/>
          <w:color w:val="000000"/>
          <w:lang w:eastAsia="pl-PL"/>
        </w:rPr>
      </w:pPr>
    </w:p>
    <w:p w:rsidR="00671AE9" w:rsidRDefault="00671AE9">
      <w:pPr>
        <w:shd w:val="clear" w:color="auto" w:fill="FFFFFF"/>
        <w:spacing w:after="0" w:line="240" w:lineRule="auto"/>
        <w:jc w:val="both"/>
        <w:rPr>
          <w:rFonts w:asciiTheme="minorHAnsi" w:eastAsia="Times New Roman" w:hAnsiTheme="minorHAnsi"/>
          <w:b/>
          <w:bCs/>
          <w:color w:val="000000"/>
          <w:lang w:eastAsia="pl-PL"/>
        </w:rPr>
      </w:pPr>
    </w:p>
    <w:bookmarkStart w:id="7" w:name="_MON_1455604091"/>
    <w:bookmarkEnd w:id="7"/>
    <w:p w:rsidR="00671AE9" w:rsidRDefault="00D47E9E">
      <w:pPr>
        <w:shd w:val="clear" w:color="auto" w:fill="FFFFFF"/>
        <w:spacing w:after="0" w:line="240" w:lineRule="auto"/>
        <w:jc w:val="both"/>
        <w:rPr>
          <w:rFonts w:asciiTheme="minorHAnsi" w:eastAsia="Times New Roman" w:hAnsiTheme="minorHAnsi"/>
          <w:b/>
          <w:bCs/>
          <w:color w:val="000000"/>
          <w:lang w:eastAsia="pl-PL"/>
        </w:rPr>
      </w:pPr>
      <w:r w:rsidRPr="00671AE9">
        <w:rPr>
          <w:rFonts w:asciiTheme="minorHAnsi" w:eastAsia="Times New Roman" w:hAnsiTheme="minorHAnsi"/>
          <w:b/>
          <w:bCs/>
          <w:color w:val="000000"/>
          <w:lang w:eastAsia="pl-PL"/>
        </w:rPr>
        <w:object w:dxaOrig="9220" w:dyaOrig="10864">
          <v:shape id="_x0000_i1032" type="#_x0000_t75" style="width:461.15pt;height:543.1pt" o:ole="">
            <v:imagedata r:id="rId22" o:title=""/>
          </v:shape>
          <o:OLEObject Type="Embed" ProgID="Word.Document.8" ShapeID="_x0000_i1032" DrawAspect="Content" ObjectID="_1456116890" r:id="rId23">
            <o:FieldCodes>\s</o:FieldCodes>
          </o:OLEObject>
        </w:object>
      </w:r>
    </w:p>
    <w:p w:rsidR="00671AE9" w:rsidRDefault="00671AE9">
      <w:pPr>
        <w:shd w:val="clear" w:color="auto" w:fill="FFFFFF"/>
        <w:spacing w:after="0" w:line="240" w:lineRule="auto"/>
        <w:jc w:val="both"/>
        <w:rPr>
          <w:rFonts w:asciiTheme="minorHAnsi" w:eastAsia="Times New Roman" w:hAnsiTheme="minorHAnsi"/>
          <w:b/>
          <w:bCs/>
          <w:color w:val="000000"/>
          <w:lang w:eastAsia="pl-PL"/>
        </w:rPr>
      </w:pPr>
    </w:p>
    <w:p w:rsidR="00671AE9" w:rsidRDefault="00671AE9">
      <w:pPr>
        <w:shd w:val="clear" w:color="auto" w:fill="FFFFFF"/>
        <w:spacing w:after="0" w:line="240" w:lineRule="auto"/>
        <w:jc w:val="both"/>
        <w:rPr>
          <w:rFonts w:asciiTheme="minorHAnsi" w:eastAsia="Times New Roman" w:hAnsiTheme="minorHAnsi"/>
          <w:b/>
          <w:bCs/>
          <w:color w:val="000000"/>
          <w:lang w:eastAsia="pl-PL"/>
        </w:rPr>
      </w:pPr>
    </w:p>
    <w:p w:rsidR="00671AE9" w:rsidRDefault="00671AE9">
      <w:pPr>
        <w:shd w:val="clear" w:color="auto" w:fill="FFFFFF"/>
        <w:spacing w:after="0" w:line="240" w:lineRule="auto"/>
        <w:jc w:val="both"/>
        <w:rPr>
          <w:rFonts w:asciiTheme="minorHAnsi" w:eastAsia="Times New Roman" w:hAnsiTheme="minorHAnsi"/>
          <w:b/>
          <w:bCs/>
          <w:color w:val="000000"/>
          <w:lang w:eastAsia="pl-PL"/>
        </w:rPr>
      </w:pPr>
    </w:p>
    <w:p w:rsidR="00671AE9" w:rsidRDefault="00671AE9">
      <w:pPr>
        <w:shd w:val="clear" w:color="auto" w:fill="FFFFFF"/>
        <w:spacing w:after="0" w:line="240" w:lineRule="auto"/>
        <w:jc w:val="both"/>
        <w:rPr>
          <w:rFonts w:asciiTheme="minorHAnsi" w:eastAsia="Times New Roman" w:hAnsiTheme="minorHAnsi"/>
          <w:b/>
          <w:bCs/>
          <w:color w:val="000000"/>
          <w:lang w:eastAsia="pl-PL"/>
        </w:rPr>
      </w:pPr>
    </w:p>
    <w:p w:rsidR="00671AE9" w:rsidRDefault="00671AE9">
      <w:pPr>
        <w:shd w:val="clear" w:color="auto" w:fill="FFFFFF"/>
        <w:spacing w:after="0" w:line="240" w:lineRule="auto"/>
        <w:jc w:val="both"/>
        <w:rPr>
          <w:rFonts w:asciiTheme="minorHAnsi" w:eastAsia="Times New Roman" w:hAnsiTheme="minorHAnsi"/>
          <w:b/>
          <w:bCs/>
          <w:color w:val="000000"/>
          <w:lang w:eastAsia="pl-PL"/>
        </w:rPr>
      </w:pPr>
    </w:p>
    <w:bookmarkStart w:id="8" w:name="_MON_1455605150"/>
    <w:bookmarkEnd w:id="8"/>
    <w:p w:rsidR="00C06F3A" w:rsidRDefault="00D47E9E" w:rsidP="00C06F3A">
      <w:pPr>
        <w:tabs>
          <w:tab w:val="left" w:pos="4140"/>
        </w:tabs>
        <w:rPr>
          <w:rFonts w:ascii="Cambria" w:hAnsi="Cambria"/>
        </w:rPr>
      </w:pPr>
      <w:r w:rsidRPr="00C06F3A">
        <w:rPr>
          <w:rFonts w:ascii="Cambria" w:hAnsi="Cambria"/>
        </w:rPr>
        <w:object w:dxaOrig="9220" w:dyaOrig="9406">
          <v:shape id="_x0000_i1033" type="#_x0000_t75" style="width:461.15pt;height:470.3pt" o:ole="">
            <v:imagedata r:id="rId24" o:title=""/>
          </v:shape>
          <o:OLEObject Type="Embed" ProgID="Word.Document.8" ShapeID="_x0000_i1033" DrawAspect="Content" ObjectID="_1456116891" r:id="rId25">
            <o:FieldCodes>\s</o:FieldCodes>
          </o:OLEObject>
        </w:object>
      </w:r>
    </w:p>
    <w:p w:rsidR="00C06F3A" w:rsidRDefault="00C06F3A" w:rsidP="00C06F3A">
      <w:pPr>
        <w:tabs>
          <w:tab w:val="left" w:pos="4140"/>
        </w:tabs>
        <w:rPr>
          <w:rFonts w:ascii="Cambria" w:hAnsi="Cambria"/>
        </w:rPr>
      </w:pPr>
    </w:p>
    <w:p w:rsidR="00C06F3A" w:rsidRDefault="00C06F3A" w:rsidP="00C06F3A">
      <w:pPr>
        <w:tabs>
          <w:tab w:val="left" w:pos="4140"/>
        </w:tabs>
        <w:rPr>
          <w:rFonts w:ascii="Cambria" w:hAnsi="Cambria"/>
        </w:rPr>
      </w:pPr>
    </w:p>
    <w:p w:rsidR="00C06F3A" w:rsidRDefault="00C06F3A" w:rsidP="00C06F3A">
      <w:pPr>
        <w:tabs>
          <w:tab w:val="left" w:pos="4140"/>
        </w:tabs>
        <w:rPr>
          <w:rFonts w:ascii="Cambria" w:hAnsi="Cambria"/>
        </w:rPr>
      </w:pPr>
    </w:p>
    <w:p w:rsidR="00C06F3A" w:rsidRDefault="00C06F3A" w:rsidP="00C06F3A">
      <w:pPr>
        <w:tabs>
          <w:tab w:val="left" w:pos="4140"/>
        </w:tabs>
        <w:rPr>
          <w:rFonts w:ascii="Cambria" w:hAnsi="Cambria"/>
        </w:rPr>
      </w:pPr>
    </w:p>
    <w:p w:rsidR="00C06F3A" w:rsidRDefault="00C06F3A" w:rsidP="00C06F3A">
      <w:pPr>
        <w:tabs>
          <w:tab w:val="left" w:pos="4140"/>
        </w:tabs>
        <w:rPr>
          <w:rFonts w:ascii="Cambria" w:hAnsi="Cambria"/>
        </w:rPr>
      </w:pPr>
    </w:p>
    <w:p w:rsidR="00C06F3A" w:rsidRDefault="00C06F3A" w:rsidP="00C06F3A">
      <w:pPr>
        <w:tabs>
          <w:tab w:val="left" w:pos="4140"/>
        </w:tabs>
        <w:rPr>
          <w:rFonts w:ascii="Cambria" w:hAnsi="Cambria"/>
        </w:rPr>
      </w:pPr>
    </w:p>
    <w:p w:rsidR="00C06F3A" w:rsidRDefault="00C06F3A" w:rsidP="00C06F3A">
      <w:pPr>
        <w:tabs>
          <w:tab w:val="left" w:pos="4140"/>
        </w:tabs>
        <w:rPr>
          <w:rFonts w:ascii="Cambria" w:hAnsi="Cambria"/>
        </w:rPr>
      </w:pPr>
    </w:p>
    <w:bookmarkStart w:id="9" w:name="_MON_1455605003"/>
    <w:bookmarkEnd w:id="9"/>
    <w:p w:rsidR="00C06F3A" w:rsidRDefault="00843844" w:rsidP="00C06F3A">
      <w:pPr>
        <w:tabs>
          <w:tab w:val="left" w:pos="4140"/>
        </w:tabs>
        <w:rPr>
          <w:rFonts w:ascii="Cambria" w:hAnsi="Cambria"/>
        </w:rPr>
      </w:pPr>
      <w:r w:rsidRPr="00C06F3A">
        <w:rPr>
          <w:rFonts w:ascii="Cambria" w:hAnsi="Cambria"/>
        </w:rPr>
        <w:object w:dxaOrig="9220" w:dyaOrig="9177">
          <v:shape id="_x0000_i1034" type="#_x0000_t75" style="width:461.15pt;height:459.45pt" o:ole="">
            <v:imagedata r:id="rId26" o:title=""/>
          </v:shape>
          <o:OLEObject Type="Embed" ProgID="Word.Document.8" ShapeID="_x0000_i1034" DrawAspect="Content" ObjectID="_1456116892" r:id="rId27">
            <o:FieldCodes>\s</o:FieldCodes>
          </o:OLEObject>
        </w:object>
      </w:r>
    </w:p>
    <w:p w:rsidR="00C06F3A" w:rsidRDefault="00C06F3A" w:rsidP="00C06F3A">
      <w:pPr>
        <w:tabs>
          <w:tab w:val="left" w:pos="4140"/>
        </w:tabs>
        <w:rPr>
          <w:rFonts w:ascii="Cambria" w:hAnsi="Cambria"/>
        </w:rPr>
      </w:pPr>
    </w:p>
    <w:p w:rsidR="00C06F3A" w:rsidRDefault="00C06F3A" w:rsidP="00C06F3A">
      <w:pPr>
        <w:tabs>
          <w:tab w:val="left" w:pos="4140"/>
        </w:tabs>
        <w:rPr>
          <w:rFonts w:ascii="Cambria" w:hAnsi="Cambria"/>
        </w:rPr>
      </w:pPr>
    </w:p>
    <w:p w:rsidR="00C06F3A" w:rsidRDefault="00C06F3A" w:rsidP="00C06F3A">
      <w:pPr>
        <w:tabs>
          <w:tab w:val="left" w:pos="4140"/>
        </w:tabs>
        <w:rPr>
          <w:rFonts w:ascii="Cambria" w:hAnsi="Cambria"/>
        </w:rPr>
      </w:pPr>
    </w:p>
    <w:p w:rsidR="00C06F3A" w:rsidRDefault="00C06F3A" w:rsidP="00C06F3A">
      <w:pPr>
        <w:tabs>
          <w:tab w:val="left" w:pos="4140"/>
        </w:tabs>
        <w:rPr>
          <w:rFonts w:ascii="Cambria" w:hAnsi="Cambria"/>
        </w:rPr>
      </w:pPr>
    </w:p>
    <w:p w:rsidR="00C06F3A" w:rsidRDefault="00C06F3A" w:rsidP="00C06F3A">
      <w:pPr>
        <w:tabs>
          <w:tab w:val="left" w:pos="4140"/>
        </w:tabs>
        <w:rPr>
          <w:rFonts w:ascii="Cambria" w:hAnsi="Cambria"/>
        </w:rPr>
      </w:pPr>
    </w:p>
    <w:p w:rsidR="00C06F3A" w:rsidRDefault="00C06F3A" w:rsidP="00C06F3A">
      <w:pPr>
        <w:tabs>
          <w:tab w:val="left" w:pos="4140"/>
        </w:tabs>
        <w:rPr>
          <w:rFonts w:ascii="Cambria" w:hAnsi="Cambria"/>
        </w:rPr>
      </w:pPr>
    </w:p>
    <w:p w:rsidR="00C06F3A" w:rsidRDefault="00C06F3A" w:rsidP="00C06F3A">
      <w:pPr>
        <w:tabs>
          <w:tab w:val="left" w:pos="4140"/>
        </w:tabs>
        <w:rPr>
          <w:rFonts w:ascii="Cambria" w:hAnsi="Cambria"/>
        </w:rPr>
      </w:pPr>
    </w:p>
    <w:bookmarkStart w:id="10" w:name="_MON_1455605190"/>
    <w:bookmarkEnd w:id="10"/>
    <w:p w:rsidR="00C06F3A" w:rsidRDefault="00843844" w:rsidP="00C06F3A">
      <w:pPr>
        <w:tabs>
          <w:tab w:val="left" w:pos="4140"/>
        </w:tabs>
        <w:rPr>
          <w:rFonts w:ascii="Cambria" w:hAnsi="Cambria"/>
        </w:rPr>
      </w:pPr>
      <w:r w:rsidRPr="00C06F3A">
        <w:rPr>
          <w:rFonts w:ascii="Cambria" w:hAnsi="Cambria"/>
        </w:rPr>
        <w:object w:dxaOrig="9220" w:dyaOrig="9177">
          <v:shape id="_x0000_i1035" type="#_x0000_t75" style="width:461.15pt;height:459.45pt" o:ole="">
            <v:imagedata r:id="rId28" o:title=""/>
          </v:shape>
          <o:OLEObject Type="Embed" ProgID="Word.Document.8" ShapeID="_x0000_i1035" DrawAspect="Content" ObjectID="_1456116893" r:id="rId29">
            <o:FieldCodes>\s</o:FieldCodes>
          </o:OLEObject>
        </w:object>
      </w:r>
    </w:p>
    <w:p w:rsidR="00454D76" w:rsidRDefault="00454D76" w:rsidP="00C06F3A">
      <w:pPr>
        <w:tabs>
          <w:tab w:val="left" w:pos="4140"/>
        </w:tabs>
        <w:rPr>
          <w:rFonts w:ascii="Cambria" w:hAnsi="Cambria"/>
        </w:rPr>
      </w:pPr>
    </w:p>
    <w:p w:rsidR="00454D76" w:rsidRDefault="00454D76" w:rsidP="00C06F3A">
      <w:pPr>
        <w:tabs>
          <w:tab w:val="left" w:pos="4140"/>
        </w:tabs>
        <w:rPr>
          <w:rFonts w:ascii="Cambria" w:hAnsi="Cambria"/>
        </w:rPr>
      </w:pPr>
    </w:p>
    <w:p w:rsidR="00454D76" w:rsidRDefault="00454D76" w:rsidP="00C06F3A">
      <w:pPr>
        <w:tabs>
          <w:tab w:val="left" w:pos="4140"/>
        </w:tabs>
        <w:rPr>
          <w:rFonts w:ascii="Cambria" w:hAnsi="Cambria"/>
        </w:rPr>
      </w:pPr>
    </w:p>
    <w:p w:rsidR="00454D76" w:rsidRDefault="00454D76" w:rsidP="00C06F3A">
      <w:pPr>
        <w:tabs>
          <w:tab w:val="left" w:pos="4140"/>
        </w:tabs>
        <w:rPr>
          <w:rFonts w:ascii="Cambria" w:hAnsi="Cambria"/>
        </w:rPr>
      </w:pPr>
    </w:p>
    <w:p w:rsidR="00454D76" w:rsidRDefault="00454D76" w:rsidP="00454D76">
      <w:pPr>
        <w:pStyle w:val="Nagwek1"/>
        <w:jc w:val="right"/>
        <w:rPr>
          <w:b w:val="0"/>
          <w:szCs w:val="24"/>
        </w:rPr>
      </w:pPr>
    </w:p>
    <w:p w:rsidR="00454D76" w:rsidRPr="00454D76" w:rsidRDefault="00454D76" w:rsidP="00454D76">
      <w:pPr>
        <w:pStyle w:val="Nagwek1"/>
        <w:jc w:val="right"/>
        <w:rPr>
          <w:rFonts w:ascii="Times New Roman" w:hAnsi="Times New Roman"/>
          <w:b w:val="0"/>
          <w:sz w:val="24"/>
          <w:szCs w:val="24"/>
        </w:rPr>
      </w:pPr>
      <w:r w:rsidRPr="00454D76">
        <w:rPr>
          <w:rFonts w:ascii="Times New Roman" w:hAnsi="Times New Roman"/>
          <w:b w:val="0"/>
          <w:sz w:val="24"/>
          <w:szCs w:val="24"/>
        </w:rPr>
        <w:t xml:space="preserve">Załącznik nr 7 do </w:t>
      </w:r>
      <w:proofErr w:type="spellStart"/>
      <w:r w:rsidRPr="00454D76">
        <w:rPr>
          <w:rFonts w:ascii="Times New Roman" w:hAnsi="Times New Roman"/>
          <w:b w:val="0"/>
          <w:sz w:val="24"/>
          <w:szCs w:val="24"/>
        </w:rPr>
        <w:t>siwz</w:t>
      </w:r>
      <w:proofErr w:type="spellEnd"/>
      <w:r w:rsidRPr="00454D76">
        <w:rPr>
          <w:rFonts w:ascii="Times New Roman" w:hAnsi="Times New Roman"/>
          <w:b w:val="0"/>
          <w:sz w:val="24"/>
          <w:szCs w:val="24"/>
        </w:rPr>
        <w:t>.</w:t>
      </w:r>
    </w:p>
    <w:p w:rsidR="00454D76" w:rsidRPr="00454D76" w:rsidRDefault="00454D76" w:rsidP="00454D76">
      <w:pPr>
        <w:pStyle w:val="Nagwek1"/>
        <w:jc w:val="center"/>
        <w:rPr>
          <w:rFonts w:ascii="Times New Roman" w:hAnsi="Times New Roman"/>
          <w:b w:val="0"/>
          <w:smallCaps/>
          <w:sz w:val="24"/>
          <w:szCs w:val="24"/>
        </w:rPr>
      </w:pPr>
      <w:r w:rsidRPr="00454D76">
        <w:rPr>
          <w:rFonts w:ascii="Times New Roman" w:hAnsi="Times New Roman"/>
          <w:b w:val="0"/>
          <w:smallCaps/>
          <w:sz w:val="24"/>
          <w:szCs w:val="24"/>
        </w:rPr>
        <w:t>Formularz szczegółowy oferty z opisem technicznym</w:t>
      </w:r>
    </w:p>
    <w:p w:rsidR="00454D76" w:rsidRPr="00454D76" w:rsidRDefault="00454D76" w:rsidP="00454D76">
      <w:pPr>
        <w:jc w:val="center"/>
        <w:rPr>
          <w:rFonts w:ascii="Times New Roman" w:hAnsi="Times New Roman"/>
          <w:sz w:val="24"/>
          <w:szCs w:val="24"/>
        </w:rPr>
      </w:pPr>
    </w:p>
    <w:p w:rsidR="00454D76" w:rsidRPr="00454D76" w:rsidRDefault="00454D76" w:rsidP="00454D76">
      <w:pPr>
        <w:jc w:val="center"/>
        <w:rPr>
          <w:rFonts w:ascii="Times New Roman" w:hAnsi="Times New Roman"/>
          <w:b/>
          <w:sz w:val="24"/>
          <w:szCs w:val="24"/>
        </w:rPr>
      </w:pPr>
      <w:r>
        <w:rPr>
          <w:rFonts w:ascii="Times New Roman" w:hAnsi="Times New Roman"/>
          <w:b/>
          <w:sz w:val="24"/>
          <w:szCs w:val="24"/>
        </w:rPr>
        <w:t>Drzwi podawcze z oknem podawczym</w:t>
      </w:r>
      <w:r w:rsidRPr="00454D76">
        <w:rPr>
          <w:rFonts w:ascii="Times New Roman" w:hAnsi="Times New Roman"/>
          <w:b/>
          <w:sz w:val="24"/>
          <w:szCs w:val="24"/>
        </w:rPr>
        <w:t xml:space="preserve"> – 2 szt.</w:t>
      </w:r>
    </w:p>
    <w:p w:rsidR="00454D76" w:rsidRPr="00454D76" w:rsidRDefault="00454D76" w:rsidP="00454D76">
      <w:pPr>
        <w:rPr>
          <w:rFonts w:ascii="Times New Roman" w:hAnsi="Times New Roman"/>
          <w:sz w:val="24"/>
          <w:szCs w:val="24"/>
        </w:rPr>
      </w:pPr>
    </w:p>
    <w:p w:rsidR="00454D76" w:rsidRPr="00454D76" w:rsidRDefault="00454D76" w:rsidP="00454D76">
      <w:pPr>
        <w:pStyle w:val="Nagwek1"/>
        <w:rPr>
          <w:rFonts w:ascii="Times New Roman" w:hAnsi="Times New Roman"/>
          <w:b w:val="0"/>
          <w:sz w:val="24"/>
          <w:szCs w:val="24"/>
        </w:rPr>
      </w:pPr>
      <w:r w:rsidRPr="00454D76">
        <w:rPr>
          <w:rFonts w:ascii="Times New Roman" w:hAnsi="Times New Roman"/>
          <w:b w:val="0"/>
          <w:sz w:val="24"/>
          <w:szCs w:val="24"/>
        </w:rPr>
        <w:t>Zestawienie wymaganych parametrów techniczno-eksploatacyjnych</w:t>
      </w:r>
    </w:p>
    <w:p w:rsidR="00454D76" w:rsidRPr="00454D76" w:rsidRDefault="00454D76" w:rsidP="00454D76">
      <w:pPr>
        <w:rPr>
          <w:rFonts w:ascii="Times New Roman" w:hAnsi="Times New Roman"/>
          <w:sz w:val="24"/>
          <w:szCs w:val="24"/>
        </w:rPr>
      </w:pPr>
    </w:p>
    <w:p w:rsidR="00454D76" w:rsidRPr="001D3E93" w:rsidRDefault="00454D76" w:rsidP="00454D76">
      <w:pPr>
        <w:rPr>
          <w:rFonts w:ascii="Times New Roman" w:hAnsi="Times New Roman"/>
          <w:sz w:val="24"/>
          <w:szCs w:val="24"/>
        </w:rPr>
      </w:pPr>
      <w:r w:rsidRPr="001D3E93">
        <w:rPr>
          <w:rFonts w:ascii="Times New Roman" w:hAnsi="Times New Roman"/>
          <w:sz w:val="24"/>
          <w:szCs w:val="24"/>
        </w:rPr>
        <w:t xml:space="preserve">Producent: </w:t>
      </w:r>
    </w:p>
    <w:p w:rsidR="00454D76" w:rsidRPr="00454D76" w:rsidRDefault="00454D76" w:rsidP="00454D76">
      <w:pPr>
        <w:rPr>
          <w:rFonts w:ascii="Times New Roman" w:hAnsi="Times New Roman"/>
          <w:sz w:val="24"/>
          <w:szCs w:val="24"/>
          <w:lang w:val="en-US"/>
        </w:rPr>
      </w:pPr>
      <w:r w:rsidRPr="00454D76">
        <w:rPr>
          <w:rFonts w:ascii="Times New Roman" w:hAnsi="Times New Roman"/>
          <w:sz w:val="24"/>
          <w:szCs w:val="24"/>
          <w:lang w:val="en-US"/>
        </w:rPr>
        <w:t xml:space="preserve">Model/ </w:t>
      </w:r>
      <w:proofErr w:type="spellStart"/>
      <w:r w:rsidRPr="00454D76">
        <w:rPr>
          <w:rFonts w:ascii="Times New Roman" w:hAnsi="Times New Roman"/>
          <w:sz w:val="24"/>
          <w:szCs w:val="24"/>
          <w:lang w:val="en-US"/>
        </w:rPr>
        <w:t>Typ</w:t>
      </w:r>
      <w:proofErr w:type="spellEnd"/>
      <w:r w:rsidRPr="00454D76">
        <w:rPr>
          <w:rFonts w:ascii="Times New Roman" w:hAnsi="Times New Roman"/>
          <w:sz w:val="24"/>
          <w:szCs w:val="24"/>
          <w:lang w:val="en-US"/>
        </w:rPr>
        <w:t xml:space="preserve">: </w:t>
      </w:r>
    </w:p>
    <w:p w:rsidR="00454D76" w:rsidRPr="00454D76" w:rsidRDefault="00454D76" w:rsidP="00454D76">
      <w:pPr>
        <w:rPr>
          <w:rFonts w:ascii="Times New Roman" w:hAnsi="Times New Roman"/>
          <w:sz w:val="24"/>
          <w:szCs w:val="24"/>
        </w:rPr>
      </w:pPr>
      <w:r w:rsidRPr="00454D76">
        <w:rPr>
          <w:rFonts w:ascii="Times New Roman" w:hAnsi="Times New Roman"/>
          <w:sz w:val="24"/>
          <w:szCs w:val="24"/>
        </w:rPr>
        <w:t>Rok produkcji: …..</w:t>
      </w:r>
    </w:p>
    <w:p w:rsidR="00454D76" w:rsidRPr="00454D76" w:rsidRDefault="00454D76" w:rsidP="00454D76">
      <w:pPr>
        <w:shd w:val="clear" w:color="auto" w:fill="FFFFFF"/>
        <w:jc w:val="both"/>
        <w:rPr>
          <w:rFonts w:ascii="Times New Roman" w:hAnsi="Times New Roman"/>
          <w:b/>
          <w:color w:val="000000"/>
          <w:spacing w:val="-2"/>
          <w:sz w:val="24"/>
          <w:szCs w:val="24"/>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84"/>
        <w:gridCol w:w="4236"/>
        <w:gridCol w:w="1559"/>
        <w:gridCol w:w="2801"/>
      </w:tblGrid>
      <w:tr w:rsidR="00454D76" w:rsidRPr="00454D76" w:rsidTr="00E6537F">
        <w:tc>
          <w:tcPr>
            <w:tcW w:w="584" w:type="dxa"/>
            <w:tcBorders>
              <w:top w:val="single" w:sz="4" w:space="0" w:color="auto"/>
              <w:left w:val="single" w:sz="4" w:space="0" w:color="auto"/>
              <w:bottom w:val="single" w:sz="4" w:space="0" w:color="auto"/>
              <w:right w:val="single" w:sz="4" w:space="0" w:color="auto"/>
            </w:tcBorders>
            <w:vAlign w:val="center"/>
          </w:tcPr>
          <w:p w:rsidR="00454D76" w:rsidRPr="00454D76" w:rsidRDefault="00454D76" w:rsidP="00E6537F">
            <w:pPr>
              <w:jc w:val="center"/>
              <w:rPr>
                <w:rFonts w:ascii="Times New Roman" w:hAnsi="Times New Roman"/>
                <w:b/>
                <w:sz w:val="24"/>
                <w:szCs w:val="24"/>
              </w:rPr>
            </w:pPr>
            <w:r w:rsidRPr="00454D76">
              <w:rPr>
                <w:rFonts w:ascii="Times New Roman" w:hAnsi="Times New Roman"/>
                <w:b/>
                <w:sz w:val="24"/>
                <w:szCs w:val="24"/>
              </w:rPr>
              <w:t>LP.</w:t>
            </w:r>
          </w:p>
        </w:tc>
        <w:tc>
          <w:tcPr>
            <w:tcW w:w="4236" w:type="dxa"/>
            <w:tcBorders>
              <w:top w:val="single" w:sz="4" w:space="0" w:color="auto"/>
              <w:left w:val="single" w:sz="4" w:space="0" w:color="auto"/>
              <w:bottom w:val="single" w:sz="4" w:space="0" w:color="auto"/>
              <w:right w:val="single" w:sz="4" w:space="0" w:color="auto"/>
            </w:tcBorders>
            <w:vAlign w:val="center"/>
          </w:tcPr>
          <w:p w:rsidR="00454D76" w:rsidRPr="00454D76" w:rsidRDefault="00454D76" w:rsidP="00E6537F">
            <w:pPr>
              <w:jc w:val="center"/>
              <w:rPr>
                <w:rFonts w:ascii="Times New Roman" w:hAnsi="Times New Roman"/>
                <w:b/>
                <w:sz w:val="24"/>
                <w:szCs w:val="24"/>
              </w:rPr>
            </w:pPr>
            <w:r w:rsidRPr="00454D76">
              <w:rPr>
                <w:rFonts w:ascii="Times New Roman" w:hAnsi="Times New Roman"/>
                <w:b/>
                <w:sz w:val="24"/>
                <w:szCs w:val="24"/>
              </w:rPr>
              <w:t>Opis</w:t>
            </w:r>
          </w:p>
        </w:tc>
        <w:tc>
          <w:tcPr>
            <w:tcW w:w="1559" w:type="dxa"/>
            <w:tcBorders>
              <w:top w:val="single" w:sz="4" w:space="0" w:color="auto"/>
              <w:left w:val="single" w:sz="4" w:space="0" w:color="auto"/>
              <w:bottom w:val="single" w:sz="4" w:space="0" w:color="auto"/>
              <w:right w:val="single" w:sz="4" w:space="0" w:color="auto"/>
            </w:tcBorders>
            <w:vAlign w:val="center"/>
          </w:tcPr>
          <w:p w:rsidR="00454D76" w:rsidRPr="00454D76" w:rsidRDefault="00454D76" w:rsidP="00E6537F">
            <w:pPr>
              <w:jc w:val="center"/>
              <w:rPr>
                <w:rFonts w:ascii="Times New Roman" w:hAnsi="Times New Roman"/>
                <w:b/>
                <w:sz w:val="24"/>
                <w:szCs w:val="24"/>
              </w:rPr>
            </w:pPr>
            <w:r w:rsidRPr="00454D76">
              <w:rPr>
                <w:rFonts w:ascii="Times New Roman" w:hAnsi="Times New Roman"/>
                <w:b/>
                <w:sz w:val="24"/>
                <w:szCs w:val="24"/>
              </w:rPr>
              <w:t>Parametry wymagane</w:t>
            </w:r>
          </w:p>
        </w:tc>
        <w:tc>
          <w:tcPr>
            <w:tcW w:w="2801" w:type="dxa"/>
            <w:tcBorders>
              <w:top w:val="single" w:sz="4" w:space="0" w:color="auto"/>
              <w:left w:val="single" w:sz="4" w:space="0" w:color="auto"/>
              <w:bottom w:val="single" w:sz="4" w:space="0" w:color="auto"/>
              <w:right w:val="single" w:sz="4" w:space="0" w:color="auto"/>
            </w:tcBorders>
            <w:vAlign w:val="center"/>
          </w:tcPr>
          <w:p w:rsidR="00454D76" w:rsidRPr="00454D76" w:rsidRDefault="00454D76" w:rsidP="00E6537F">
            <w:pPr>
              <w:jc w:val="center"/>
              <w:rPr>
                <w:rFonts w:ascii="Times New Roman" w:hAnsi="Times New Roman"/>
                <w:b/>
                <w:sz w:val="24"/>
                <w:szCs w:val="24"/>
              </w:rPr>
            </w:pPr>
            <w:r w:rsidRPr="00454D76">
              <w:rPr>
                <w:rFonts w:ascii="Times New Roman" w:hAnsi="Times New Roman"/>
                <w:b/>
                <w:sz w:val="24"/>
                <w:szCs w:val="24"/>
              </w:rPr>
              <w:t>Parametry oferowane</w:t>
            </w:r>
          </w:p>
        </w:tc>
      </w:tr>
      <w:tr w:rsidR="00454D76" w:rsidRPr="00454D76" w:rsidTr="00E6537F">
        <w:tc>
          <w:tcPr>
            <w:tcW w:w="584" w:type="dxa"/>
            <w:tcBorders>
              <w:top w:val="single" w:sz="4" w:space="0" w:color="auto"/>
              <w:left w:val="single" w:sz="4" w:space="0" w:color="auto"/>
              <w:bottom w:val="single" w:sz="4" w:space="0" w:color="auto"/>
              <w:right w:val="single" w:sz="4" w:space="0" w:color="auto"/>
            </w:tcBorders>
            <w:vAlign w:val="center"/>
          </w:tcPr>
          <w:p w:rsidR="00454D76" w:rsidRPr="00454D76" w:rsidRDefault="00454D76" w:rsidP="00E6537F">
            <w:pPr>
              <w:jc w:val="center"/>
              <w:rPr>
                <w:rFonts w:ascii="Times New Roman" w:hAnsi="Times New Roman"/>
                <w:sz w:val="24"/>
                <w:szCs w:val="24"/>
              </w:rPr>
            </w:pPr>
            <w:r w:rsidRPr="00454D76">
              <w:rPr>
                <w:rFonts w:ascii="Times New Roman" w:hAnsi="Times New Roman"/>
                <w:sz w:val="24"/>
                <w:szCs w:val="24"/>
              </w:rPr>
              <w:t>1.</w:t>
            </w:r>
          </w:p>
        </w:tc>
        <w:tc>
          <w:tcPr>
            <w:tcW w:w="4236" w:type="dxa"/>
            <w:tcBorders>
              <w:top w:val="single" w:sz="4" w:space="0" w:color="auto"/>
              <w:left w:val="single" w:sz="4" w:space="0" w:color="auto"/>
              <w:bottom w:val="single" w:sz="4" w:space="0" w:color="auto"/>
              <w:right w:val="single" w:sz="4" w:space="0" w:color="auto"/>
            </w:tcBorders>
          </w:tcPr>
          <w:p w:rsidR="00454D76" w:rsidRPr="00454D76" w:rsidRDefault="00E6537F" w:rsidP="00E6537F">
            <w:pPr>
              <w:rPr>
                <w:rFonts w:ascii="Times New Roman" w:hAnsi="Times New Roman"/>
                <w:sz w:val="24"/>
                <w:szCs w:val="24"/>
              </w:rPr>
            </w:pPr>
            <w:r>
              <w:rPr>
                <w:rFonts w:ascii="Times New Roman" w:hAnsi="Times New Roman"/>
                <w:sz w:val="24"/>
                <w:szCs w:val="24"/>
              </w:rPr>
              <w:t>Szerokość w świetle 90 cm</w:t>
            </w:r>
          </w:p>
        </w:tc>
        <w:tc>
          <w:tcPr>
            <w:tcW w:w="1559" w:type="dxa"/>
            <w:tcBorders>
              <w:top w:val="single" w:sz="4" w:space="0" w:color="auto"/>
              <w:left w:val="single" w:sz="4" w:space="0" w:color="auto"/>
              <w:bottom w:val="single" w:sz="4" w:space="0" w:color="auto"/>
              <w:right w:val="single" w:sz="4" w:space="0" w:color="auto"/>
            </w:tcBorders>
            <w:vAlign w:val="center"/>
          </w:tcPr>
          <w:p w:rsidR="00454D76" w:rsidRPr="00454D76" w:rsidRDefault="00454D76" w:rsidP="00E6537F">
            <w:pPr>
              <w:jc w:val="center"/>
              <w:rPr>
                <w:rFonts w:ascii="Times New Roman" w:hAnsi="Times New Roman"/>
                <w:sz w:val="24"/>
                <w:szCs w:val="24"/>
              </w:rPr>
            </w:pPr>
            <w:r w:rsidRPr="00454D76">
              <w:rPr>
                <w:rFonts w:ascii="Times New Roman" w:hAnsi="Times New Roman"/>
                <w:sz w:val="24"/>
                <w:szCs w:val="24"/>
              </w:rPr>
              <w:t>Tak</w:t>
            </w:r>
          </w:p>
        </w:tc>
        <w:tc>
          <w:tcPr>
            <w:tcW w:w="2801" w:type="dxa"/>
            <w:tcBorders>
              <w:top w:val="single" w:sz="4" w:space="0" w:color="auto"/>
              <w:left w:val="single" w:sz="4" w:space="0" w:color="auto"/>
              <w:bottom w:val="single" w:sz="4" w:space="0" w:color="auto"/>
              <w:right w:val="single" w:sz="4" w:space="0" w:color="auto"/>
            </w:tcBorders>
            <w:vAlign w:val="center"/>
          </w:tcPr>
          <w:p w:rsidR="00454D76" w:rsidRPr="00454D76" w:rsidRDefault="00454D76" w:rsidP="00E6537F">
            <w:pPr>
              <w:jc w:val="both"/>
              <w:rPr>
                <w:rFonts w:ascii="Times New Roman" w:hAnsi="Times New Roman"/>
                <w:sz w:val="24"/>
                <w:szCs w:val="24"/>
              </w:rPr>
            </w:pPr>
          </w:p>
        </w:tc>
      </w:tr>
      <w:tr w:rsidR="00454D76" w:rsidRPr="00454D76" w:rsidTr="00E6537F">
        <w:tc>
          <w:tcPr>
            <w:tcW w:w="584" w:type="dxa"/>
            <w:tcBorders>
              <w:top w:val="single" w:sz="4" w:space="0" w:color="auto"/>
              <w:left w:val="single" w:sz="4" w:space="0" w:color="auto"/>
              <w:bottom w:val="single" w:sz="4" w:space="0" w:color="auto"/>
              <w:right w:val="single" w:sz="4" w:space="0" w:color="auto"/>
            </w:tcBorders>
            <w:vAlign w:val="center"/>
          </w:tcPr>
          <w:p w:rsidR="00454D76" w:rsidRPr="00454D76" w:rsidRDefault="00454D76" w:rsidP="00E6537F">
            <w:pPr>
              <w:jc w:val="center"/>
              <w:rPr>
                <w:rFonts w:ascii="Times New Roman" w:hAnsi="Times New Roman"/>
                <w:sz w:val="24"/>
                <w:szCs w:val="24"/>
              </w:rPr>
            </w:pPr>
            <w:r w:rsidRPr="00454D76">
              <w:rPr>
                <w:rFonts w:ascii="Times New Roman" w:hAnsi="Times New Roman"/>
                <w:sz w:val="24"/>
                <w:szCs w:val="24"/>
              </w:rPr>
              <w:t>2.</w:t>
            </w:r>
          </w:p>
        </w:tc>
        <w:tc>
          <w:tcPr>
            <w:tcW w:w="4236" w:type="dxa"/>
            <w:tcBorders>
              <w:top w:val="single" w:sz="4" w:space="0" w:color="auto"/>
              <w:left w:val="single" w:sz="4" w:space="0" w:color="auto"/>
              <w:bottom w:val="single" w:sz="4" w:space="0" w:color="auto"/>
              <w:right w:val="single" w:sz="4" w:space="0" w:color="auto"/>
            </w:tcBorders>
          </w:tcPr>
          <w:p w:rsidR="00454D76" w:rsidRPr="00454D76" w:rsidRDefault="00E6537F" w:rsidP="00E6537F">
            <w:pPr>
              <w:rPr>
                <w:rFonts w:ascii="Times New Roman" w:hAnsi="Times New Roman"/>
                <w:sz w:val="24"/>
                <w:szCs w:val="24"/>
              </w:rPr>
            </w:pPr>
            <w:r>
              <w:rPr>
                <w:rFonts w:ascii="Times New Roman" w:hAnsi="Times New Roman"/>
                <w:sz w:val="24"/>
                <w:szCs w:val="24"/>
              </w:rPr>
              <w:t>Wykonane z profili aluminiowych lakierowanych</w:t>
            </w:r>
          </w:p>
        </w:tc>
        <w:tc>
          <w:tcPr>
            <w:tcW w:w="1559" w:type="dxa"/>
            <w:tcBorders>
              <w:top w:val="single" w:sz="4" w:space="0" w:color="auto"/>
              <w:left w:val="single" w:sz="4" w:space="0" w:color="auto"/>
              <w:bottom w:val="single" w:sz="4" w:space="0" w:color="auto"/>
              <w:right w:val="single" w:sz="4" w:space="0" w:color="auto"/>
            </w:tcBorders>
            <w:vAlign w:val="center"/>
          </w:tcPr>
          <w:p w:rsidR="00454D76" w:rsidRPr="00454D76" w:rsidRDefault="00454D76" w:rsidP="00E6537F">
            <w:pPr>
              <w:jc w:val="center"/>
              <w:rPr>
                <w:rFonts w:ascii="Times New Roman" w:hAnsi="Times New Roman"/>
                <w:sz w:val="24"/>
                <w:szCs w:val="24"/>
              </w:rPr>
            </w:pPr>
            <w:r w:rsidRPr="00454D76">
              <w:rPr>
                <w:rFonts w:ascii="Times New Roman" w:hAnsi="Times New Roman"/>
                <w:sz w:val="24"/>
                <w:szCs w:val="24"/>
              </w:rPr>
              <w:t>Tak</w:t>
            </w:r>
          </w:p>
        </w:tc>
        <w:tc>
          <w:tcPr>
            <w:tcW w:w="2801" w:type="dxa"/>
            <w:tcBorders>
              <w:top w:val="single" w:sz="4" w:space="0" w:color="auto"/>
              <w:left w:val="single" w:sz="4" w:space="0" w:color="auto"/>
              <w:bottom w:val="single" w:sz="4" w:space="0" w:color="auto"/>
              <w:right w:val="single" w:sz="4" w:space="0" w:color="auto"/>
            </w:tcBorders>
            <w:vAlign w:val="center"/>
          </w:tcPr>
          <w:p w:rsidR="00454D76" w:rsidRPr="00454D76" w:rsidRDefault="00454D76" w:rsidP="00E6537F">
            <w:pPr>
              <w:jc w:val="both"/>
              <w:rPr>
                <w:rFonts w:ascii="Times New Roman" w:hAnsi="Times New Roman"/>
                <w:sz w:val="24"/>
                <w:szCs w:val="24"/>
              </w:rPr>
            </w:pPr>
          </w:p>
        </w:tc>
      </w:tr>
      <w:tr w:rsidR="00454D76" w:rsidRPr="00454D76" w:rsidTr="00E6537F">
        <w:tc>
          <w:tcPr>
            <w:tcW w:w="584" w:type="dxa"/>
            <w:tcBorders>
              <w:top w:val="single" w:sz="4" w:space="0" w:color="auto"/>
              <w:left w:val="single" w:sz="4" w:space="0" w:color="auto"/>
              <w:bottom w:val="single" w:sz="4" w:space="0" w:color="auto"/>
              <w:right w:val="single" w:sz="4" w:space="0" w:color="auto"/>
            </w:tcBorders>
            <w:vAlign w:val="center"/>
          </w:tcPr>
          <w:p w:rsidR="00454D76" w:rsidRPr="00454D76" w:rsidRDefault="00E6537F" w:rsidP="00E6537F">
            <w:pPr>
              <w:jc w:val="center"/>
              <w:rPr>
                <w:rFonts w:ascii="Times New Roman" w:hAnsi="Times New Roman"/>
                <w:sz w:val="24"/>
                <w:szCs w:val="24"/>
              </w:rPr>
            </w:pPr>
            <w:r>
              <w:rPr>
                <w:rFonts w:ascii="Times New Roman" w:hAnsi="Times New Roman"/>
                <w:sz w:val="24"/>
                <w:szCs w:val="24"/>
              </w:rPr>
              <w:t>3.</w:t>
            </w:r>
          </w:p>
        </w:tc>
        <w:tc>
          <w:tcPr>
            <w:tcW w:w="4236" w:type="dxa"/>
            <w:tcBorders>
              <w:top w:val="single" w:sz="4" w:space="0" w:color="auto"/>
              <w:left w:val="single" w:sz="4" w:space="0" w:color="auto"/>
              <w:bottom w:val="single" w:sz="4" w:space="0" w:color="auto"/>
              <w:right w:val="single" w:sz="4" w:space="0" w:color="auto"/>
            </w:tcBorders>
          </w:tcPr>
          <w:p w:rsidR="00454D76" w:rsidRPr="00454D76" w:rsidRDefault="00E6537F" w:rsidP="00E6537F">
            <w:pPr>
              <w:pStyle w:val="Akapitzlist"/>
              <w:ind w:left="0"/>
              <w:rPr>
                <w:szCs w:val="24"/>
                <w:lang w:eastAsia="pl-PL"/>
              </w:rPr>
            </w:pPr>
            <w:r>
              <w:rPr>
                <w:szCs w:val="24"/>
                <w:lang w:eastAsia="pl-PL"/>
              </w:rPr>
              <w:t xml:space="preserve">Okienko podawcze </w:t>
            </w:r>
            <w:proofErr w:type="spellStart"/>
            <w:r>
              <w:rPr>
                <w:szCs w:val="24"/>
                <w:lang w:eastAsia="pl-PL"/>
              </w:rPr>
              <w:t>samowywarzalne</w:t>
            </w:r>
            <w:proofErr w:type="spellEnd"/>
            <w:r>
              <w:rPr>
                <w:szCs w:val="24"/>
                <w:lang w:eastAsia="pl-PL"/>
              </w:rPr>
              <w:t xml:space="preserve"> z szybą bezpieczną w skrzydle drzwiowym</w:t>
            </w:r>
          </w:p>
        </w:tc>
        <w:tc>
          <w:tcPr>
            <w:tcW w:w="1559" w:type="dxa"/>
            <w:tcBorders>
              <w:top w:val="single" w:sz="4" w:space="0" w:color="auto"/>
              <w:left w:val="single" w:sz="4" w:space="0" w:color="auto"/>
              <w:bottom w:val="single" w:sz="4" w:space="0" w:color="auto"/>
              <w:right w:val="single" w:sz="4" w:space="0" w:color="auto"/>
            </w:tcBorders>
            <w:vAlign w:val="center"/>
          </w:tcPr>
          <w:p w:rsidR="00454D76" w:rsidRPr="00454D76" w:rsidRDefault="00454D76" w:rsidP="00E6537F">
            <w:pPr>
              <w:jc w:val="center"/>
              <w:rPr>
                <w:rFonts w:ascii="Times New Roman" w:hAnsi="Times New Roman"/>
                <w:sz w:val="24"/>
                <w:szCs w:val="24"/>
              </w:rPr>
            </w:pPr>
            <w:r w:rsidRPr="00454D76">
              <w:rPr>
                <w:rFonts w:ascii="Times New Roman" w:hAnsi="Times New Roman"/>
                <w:sz w:val="24"/>
                <w:szCs w:val="24"/>
              </w:rPr>
              <w:t>Tak</w:t>
            </w:r>
          </w:p>
        </w:tc>
        <w:tc>
          <w:tcPr>
            <w:tcW w:w="2801" w:type="dxa"/>
            <w:tcBorders>
              <w:top w:val="single" w:sz="4" w:space="0" w:color="auto"/>
              <w:left w:val="single" w:sz="4" w:space="0" w:color="auto"/>
              <w:bottom w:val="single" w:sz="4" w:space="0" w:color="auto"/>
              <w:right w:val="single" w:sz="4" w:space="0" w:color="auto"/>
            </w:tcBorders>
            <w:vAlign w:val="center"/>
          </w:tcPr>
          <w:p w:rsidR="00454D76" w:rsidRPr="00454D76" w:rsidRDefault="00454D76" w:rsidP="00E6537F">
            <w:pPr>
              <w:jc w:val="both"/>
              <w:rPr>
                <w:rFonts w:ascii="Times New Roman" w:hAnsi="Times New Roman"/>
                <w:sz w:val="24"/>
                <w:szCs w:val="24"/>
              </w:rPr>
            </w:pPr>
          </w:p>
        </w:tc>
      </w:tr>
      <w:tr w:rsidR="00454D76" w:rsidRPr="00454D76" w:rsidTr="00E6537F">
        <w:trPr>
          <w:trHeight w:val="274"/>
        </w:trPr>
        <w:tc>
          <w:tcPr>
            <w:tcW w:w="584" w:type="dxa"/>
            <w:tcBorders>
              <w:top w:val="single" w:sz="4" w:space="0" w:color="auto"/>
              <w:left w:val="single" w:sz="4" w:space="0" w:color="auto"/>
              <w:bottom w:val="single" w:sz="4" w:space="0" w:color="auto"/>
              <w:right w:val="single" w:sz="4" w:space="0" w:color="auto"/>
            </w:tcBorders>
            <w:vAlign w:val="center"/>
          </w:tcPr>
          <w:p w:rsidR="00454D76" w:rsidRPr="00454D76" w:rsidRDefault="00E6537F" w:rsidP="00E6537F">
            <w:pPr>
              <w:jc w:val="center"/>
              <w:rPr>
                <w:rFonts w:ascii="Times New Roman" w:hAnsi="Times New Roman"/>
                <w:sz w:val="24"/>
                <w:szCs w:val="24"/>
              </w:rPr>
            </w:pPr>
            <w:r>
              <w:rPr>
                <w:rFonts w:ascii="Times New Roman" w:hAnsi="Times New Roman"/>
                <w:sz w:val="24"/>
                <w:szCs w:val="24"/>
              </w:rPr>
              <w:t>4.</w:t>
            </w:r>
          </w:p>
        </w:tc>
        <w:tc>
          <w:tcPr>
            <w:tcW w:w="4236" w:type="dxa"/>
            <w:tcBorders>
              <w:top w:val="single" w:sz="4" w:space="0" w:color="auto"/>
              <w:left w:val="single" w:sz="4" w:space="0" w:color="auto"/>
              <w:bottom w:val="single" w:sz="4" w:space="0" w:color="auto"/>
              <w:right w:val="single" w:sz="4" w:space="0" w:color="auto"/>
            </w:tcBorders>
          </w:tcPr>
          <w:p w:rsidR="00454D76" w:rsidRPr="00454D76" w:rsidRDefault="00E6537F" w:rsidP="00E6537F">
            <w:pPr>
              <w:rPr>
                <w:rFonts w:ascii="Times New Roman" w:hAnsi="Times New Roman"/>
                <w:sz w:val="24"/>
                <w:szCs w:val="24"/>
              </w:rPr>
            </w:pPr>
            <w:r>
              <w:rPr>
                <w:rFonts w:ascii="Times New Roman" w:hAnsi="Times New Roman"/>
                <w:sz w:val="24"/>
                <w:szCs w:val="24"/>
              </w:rPr>
              <w:t>Szczelność na całym obwodzie</w:t>
            </w:r>
          </w:p>
        </w:tc>
        <w:tc>
          <w:tcPr>
            <w:tcW w:w="1559" w:type="dxa"/>
            <w:tcBorders>
              <w:top w:val="single" w:sz="4" w:space="0" w:color="auto"/>
              <w:left w:val="single" w:sz="4" w:space="0" w:color="auto"/>
              <w:bottom w:val="single" w:sz="4" w:space="0" w:color="auto"/>
              <w:right w:val="single" w:sz="4" w:space="0" w:color="auto"/>
            </w:tcBorders>
            <w:vAlign w:val="center"/>
          </w:tcPr>
          <w:p w:rsidR="00454D76" w:rsidRPr="00454D76" w:rsidRDefault="00454D76" w:rsidP="00E6537F">
            <w:pPr>
              <w:jc w:val="center"/>
              <w:rPr>
                <w:rFonts w:ascii="Times New Roman" w:hAnsi="Times New Roman"/>
                <w:sz w:val="24"/>
                <w:szCs w:val="24"/>
              </w:rPr>
            </w:pPr>
            <w:r w:rsidRPr="00454D76">
              <w:rPr>
                <w:rFonts w:ascii="Times New Roman" w:hAnsi="Times New Roman"/>
                <w:sz w:val="24"/>
                <w:szCs w:val="24"/>
              </w:rPr>
              <w:t>Tak</w:t>
            </w:r>
          </w:p>
        </w:tc>
        <w:tc>
          <w:tcPr>
            <w:tcW w:w="2801" w:type="dxa"/>
            <w:tcBorders>
              <w:top w:val="single" w:sz="4" w:space="0" w:color="auto"/>
              <w:left w:val="single" w:sz="4" w:space="0" w:color="auto"/>
              <w:bottom w:val="single" w:sz="4" w:space="0" w:color="auto"/>
              <w:right w:val="single" w:sz="4" w:space="0" w:color="auto"/>
            </w:tcBorders>
            <w:vAlign w:val="center"/>
          </w:tcPr>
          <w:p w:rsidR="00454D76" w:rsidRPr="00454D76" w:rsidRDefault="00454D76" w:rsidP="00E6537F">
            <w:pPr>
              <w:jc w:val="both"/>
              <w:rPr>
                <w:rFonts w:ascii="Times New Roman" w:hAnsi="Times New Roman"/>
                <w:sz w:val="24"/>
                <w:szCs w:val="24"/>
              </w:rPr>
            </w:pPr>
          </w:p>
        </w:tc>
      </w:tr>
      <w:tr w:rsidR="001D1514" w:rsidRPr="00454D76" w:rsidTr="00E6537F">
        <w:trPr>
          <w:trHeight w:val="274"/>
        </w:trPr>
        <w:tc>
          <w:tcPr>
            <w:tcW w:w="584" w:type="dxa"/>
            <w:tcBorders>
              <w:top w:val="single" w:sz="4" w:space="0" w:color="auto"/>
              <w:left w:val="single" w:sz="4" w:space="0" w:color="auto"/>
              <w:bottom w:val="single" w:sz="4" w:space="0" w:color="auto"/>
              <w:right w:val="single" w:sz="4" w:space="0" w:color="auto"/>
            </w:tcBorders>
            <w:vAlign w:val="center"/>
          </w:tcPr>
          <w:p w:rsidR="001D1514" w:rsidRDefault="001D1514" w:rsidP="00E6537F">
            <w:pPr>
              <w:jc w:val="center"/>
              <w:rPr>
                <w:rFonts w:ascii="Times New Roman" w:hAnsi="Times New Roman"/>
                <w:sz w:val="24"/>
                <w:szCs w:val="24"/>
              </w:rPr>
            </w:pPr>
            <w:r>
              <w:rPr>
                <w:rFonts w:ascii="Times New Roman" w:hAnsi="Times New Roman"/>
                <w:sz w:val="24"/>
                <w:szCs w:val="24"/>
              </w:rPr>
              <w:t>5.</w:t>
            </w:r>
          </w:p>
        </w:tc>
        <w:tc>
          <w:tcPr>
            <w:tcW w:w="4236" w:type="dxa"/>
            <w:tcBorders>
              <w:top w:val="single" w:sz="4" w:space="0" w:color="auto"/>
              <w:left w:val="single" w:sz="4" w:space="0" w:color="auto"/>
              <w:bottom w:val="single" w:sz="4" w:space="0" w:color="auto"/>
              <w:right w:val="single" w:sz="4" w:space="0" w:color="auto"/>
            </w:tcBorders>
          </w:tcPr>
          <w:p w:rsidR="001D1514" w:rsidRDefault="001D1514" w:rsidP="00E6537F">
            <w:pPr>
              <w:rPr>
                <w:rFonts w:ascii="Times New Roman" w:hAnsi="Times New Roman"/>
                <w:sz w:val="24"/>
                <w:szCs w:val="24"/>
              </w:rPr>
            </w:pPr>
            <w:r>
              <w:rPr>
                <w:rFonts w:ascii="Times New Roman" w:hAnsi="Times New Roman"/>
                <w:sz w:val="24"/>
                <w:szCs w:val="24"/>
              </w:rPr>
              <w:t xml:space="preserve">Ościeżnica z profili aluminiowych lakierowanych </w:t>
            </w:r>
          </w:p>
        </w:tc>
        <w:tc>
          <w:tcPr>
            <w:tcW w:w="1559" w:type="dxa"/>
            <w:tcBorders>
              <w:top w:val="single" w:sz="4" w:space="0" w:color="auto"/>
              <w:left w:val="single" w:sz="4" w:space="0" w:color="auto"/>
              <w:bottom w:val="single" w:sz="4" w:space="0" w:color="auto"/>
              <w:right w:val="single" w:sz="4" w:space="0" w:color="auto"/>
            </w:tcBorders>
            <w:vAlign w:val="center"/>
          </w:tcPr>
          <w:p w:rsidR="001D1514" w:rsidRPr="00454D76" w:rsidRDefault="001D1514" w:rsidP="00E6537F">
            <w:pPr>
              <w:jc w:val="center"/>
              <w:rPr>
                <w:rFonts w:ascii="Times New Roman" w:hAnsi="Times New Roman"/>
                <w:sz w:val="24"/>
                <w:szCs w:val="24"/>
              </w:rPr>
            </w:pPr>
            <w:r>
              <w:rPr>
                <w:rFonts w:ascii="Times New Roman" w:hAnsi="Times New Roman"/>
                <w:sz w:val="24"/>
                <w:szCs w:val="24"/>
              </w:rPr>
              <w:t>Tak</w:t>
            </w:r>
          </w:p>
        </w:tc>
        <w:tc>
          <w:tcPr>
            <w:tcW w:w="2801" w:type="dxa"/>
            <w:tcBorders>
              <w:top w:val="single" w:sz="4" w:space="0" w:color="auto"/>
              <w:left w:val="single" w:sz="4" w:space="0" w:color="auto"/>
              <w:bottom w:val="single" w:sz="4" w:space="0" w:color="auto"/>
              <w:right w:val="single" w:sz="4" w:space="0" w:color="auto"/>
            </w:tcBorders>
            <w:vAlign w:val="center"/>
          </w:tcPr>
          <w:p w:rsidR="001D1514" w:rsidRPr="00454D76" w:rsidRDefault="001D1514" w:rsidP="00E6537F">
            <w:pPr>
              <w:jc w:val="both"/>
              <w:rPr>
                <w:rFonts w:ascii="Times New Roman" w:hAnsi="Times New Roman"/>
                <w:sz w:val="24"/>
                <w:szCs w:val="24"/>
              </w:rPr>
            </w:pPr>
          </w:p>
        </w:tc>
      </w:tr>
      <w:tr w:rsidR="00DD200E" w:rsidRPr="00454D76" w:rsidTr="00E6537F">
        <w:trPr>
          <w:trHeight w:val="274"/>
        </w:trPr>
        <w:tc>
          <w:tcPr>
            <w:tcW w:w="584" w:type="dxa"/>
            <w:tcBorders>
              <w:top w:val="single" w:sz="4" w:space="0" w:color="auto"/>
              <w:left w:val="single" w:sz="4" w:space="0" w:color="auto"/>
              <w:bottom w:val="single" w:sz="4" w:space="0" w:color="auto"/>
              <w:right w:val="single" w:sz="4" w:space="0" w:color="auto"/>
            </w:tcBorders>
            <w:vAlign w:val="center"/>
          </w:tcPr>
          <w:p w:rsidR="00DD200E" w:rsidRPr="00DD200E" w:rsidRDefault="00DD200E" w:rsidP="00DD200E">
            <w:pPr>
              <w:pStyle w:val="Akapitzlist"/>
              <w:numPr>
                <w:ilvl w:val="0"/>
                <w:numId w:val="30"/>
              </w:numPr>
              <w:jc w:val="center"/>
              <w:rPr>
                <w:szCs w:val="24"/>
              </w:rPr>
            </w:pPr>
          </w:p>
        </w:tc>
        <w:tc>
          <w:tcPr>
            <w:tcW w:w="4236" w:type="dxa"/>
            <w:tcBorders>
              <w:top w:val="single" w:sz="4" w:space="0" w:color="auto"/>
              <w:left w:val="single" w:sz="4" w:space="0" w:color="auto"/>
              <w:bottom w:val="single" w:sz="4" w:space="0" w:color="auto"/>
              <w:right w:val="single" w:sz="4" w:space="0" w:color="auto"/>
            </w:tcBorders>
          </w:tcPr>
          <w:p w:rsidR="00DD200E" w:rsidRDefault="00DD200E" w:rsidP="00E6537F">
            <w:pPr>
              <w:rPr>
                <w:rFonts w:ascii="Times New Roman" w:hAnsi="Times New Roman"/>
                <w:sz w:val="24"/>
                <w:szCs w:val="24"/>
              </w:rPr>
            </w:pPr>
            <w:r>
              <w:rPr>
                <w:rFonts w:ascii="Times New Roman" w:hAnsi="Times New Roman"/>
                <w:sz w:val="24"/>
                <w:szCs w:val="24"/>
              </w:rPr>
              <w:t xml:space="preserve">Gwarancja 24 miesiące </w:t>
            </w:r>
          </w:p>
        </w:tc>
        <w:tc>
          <w:tcPr>
            <w:tcW w:w="1559" w:type="dxa"/>
            <w:tcBorders>
              <w:top w:val="single" w:sz="4" w:space="0" w:color="auto"/>
              <w:left w:val="single" w:sz="4" w:space="0" w:color="auto"/>
              <w:bottom w:val="single" w:sz="4" w:space="0" w:color="auto"/>
              <w:right w:val="single" w:sz="4" w:space="0" w:color="auto"/>
            </w:tcBorders>
            <w:vAlign w:val="center"/>
          </w:tcPr>
          <w:p w:rsidR="00DD200E" w:rsidRDefault="00DD200E" w:rsidP="00E6537F">
            <w:pPr>
              <w:jc w:val="center"/>
              <w:rPr>
                <w:rFonts w:ascii="Times New Roman" w:hAnsi="Times New Roman"/>
                <w:sz w:val="24"/>
                <w:szCs w:val="24"/>
              </w:rPr>
            </w:pPr>
            <w:r>
              <w:rPr>
                <w:rFonts w:ascii="Times New Roman" w:hAnsi="Times New Roman"/>
                <w:sz w:val="24"/>
                <w:szCs w:val="24"/>
              </w:rPr>
              <w:t>Tak</w:t>
            </w:r>
          </w:p>
        </w:tc>
        <w:tc>
          <w:tcPr>
            <w:tcW w:w="2801" w:type="dxa"/>
            <w:tcBorders>
              <w:top w:val="single" w:sz="4" w:space="0" w:color="auto"/>
              <w:left w:val="single" w:sz="4" w:space="0" w:color="auto"/>
              <w:bottom w:val="single" w:sz="4" w:space="0" w:color="auto"/>
              <w:right w:val="single" w:sz="4" w:space="0" w:color="auto"/>
            </w:tcBorders>
            <w:vAlign w:val="center"/>
          </w:tcPr>
          <w:p w:rsidR="00DD200E" w:rsidRPr="00454D76" w:rsidRDefault="00DD200E" w:rsidP="00E6537F">
            <w:pPr>
              <w:jc w:val="both"/>
              <w:rPr>
                <w:rFonts w:ascii="Times New Roman" w:hAnsi="Times New Roman"/>
                <w:sz w:val="24"/>
                <w:szCs w:val="24"/>
              </w:rPr>
            </w:pPr>
          </w:p>
        </w:tc>
      </w:tr>
    </w:tbl>
    <w:p w:rsidR="00454D76" w:rsidRPr="001D1514" w:rsidRDefault="00454D76" w:rsidP="00454D76">
      <w:pPr>
        <w:pStyle w:val="Tekstpodstawowy"/>
        <w:rPr>
          <w:sz w:val="20"/>
        </w:rPr>
      </w:pPr>
      <w:r w:rsidRPr="001D1514">
        <w:rPr>
          <w:sz w:val="20"/>
        </w:rPr>
        <w:t xml:space="preserve">Parametry wymagane stanowią parametry minimalne – nie spełnienie nawet jednego z w/w parametrów spowoduje odrzucenie oferty. Brak opisu traktowany będzie jako brak danego parametru w oferowanej konfiguracji urządzenia. </w:t>
      </w:r>
    </w:p>
    <w:p w:rsidR="00454D76" w:rsidRPr="001D3E93" w:rsidRDefault="00454D76" w:rsidP="00454D76">
      <w:pPr>
        <w:pStyle w:val="Tekstpodstawowywcity"/>
        <w:rPr>
          <w:sz w:val="20"/>
          <w:lang w:val="pl-PL"/>
        </w:rPr>
      </w:pPr>
    </w:p>
    <w:p w:rsidR="00454D76" w:rsidRPr="001D3E93" w:rsidRDefault="00454D76" w:rsidP="00454D76">
      <w:pPr>
        <w:pStyle w:val="Tekstpodstawowywcity"/>
        <w:rPr>
          <w:sz w:val="20"/>
          <w:lang w:val="pl-PL"/>
        </w:rPr>
      </w:pPr>
      <w:r w:rsidRPr="001D3E93">
        <w:rPr>
          <w:sz w:val="20"/>
          <w:lang w:val="pl-PL"/>
        </w:rPr>
        <w:t>Oświadczamy, że oferowane, pow</w:t>
      </w:r>
      <w:r w:rsidR="00AC028D" w:rsidRPr="001D3E93">
        <w:rPr>
          <w:sz w:val="20"/>
          <w:lang w:val="pl-PL"/>
        </w:rPr>
        <w:t>yżej wyspecyfikowane, wyposażenie</w:t>
      </w:r>
      <w:r w:rsidRPr="001D3E93">
        <w:rPr>
          <w:sz w:val="20"/>
          <w:lang w:val="pl-PL"/>
        </w:rPr>
        <w:t xml:space="preserve"> jest kompletne i po zainstalowaniu będzie gotowe do pracy zgodnie z przeznaczeniem bez żadnych dodatkowych zakupów inwestycyjnych.</w:t>
      </w:r>
    </w:p>
    <w:p w:rsidR="00454D76" w:rsidRPr="001D3E93" w:rsidRDefault="00454D76" w:rsidP="00454D76">
      <w:pPr>
        <w:pStyle w:val="Tekstpodstawowywcity"/>
        <w:rPr>
          <w:sz w:val="20"/>
          <w:lang w:val="pl-PL"/>
        </w:rPr>
      </w:pPr>
    </w:p>
    <w:p w:rsidR="00454D76" w:rsidRPr="001D1514" w:rsidRDefault="00454D76" w:rsidP="001D1514">
      <w:pPr>
        <w:tabs>
          <w:tab w:val="left" w:pos="5387"/>
        </w:tabs>
        <w:jc w:val="right"/>
        <w:rPr>
          <w:rFonts w:ascii="Times New Roman" w:hAnsi="Times New Roman"/>
          <w:sz w:val="20"/>
          <w:szCs w:val="20"/>
        </w:rPr>
      </w:pPr>
      <w:r w:rsidRPr="001D1514">
        <w:rPr>
          <w:rFonts w:ascii="Times New Roman" w:hAnsi="Times New Roman"/>
          <w:sz w:val="20"/>
          <w:szCs w:val="20"/>
        </w:rPr>
        <w:t>…................................................</w:t>
      </w:r>
    </w:p>
    <w:p w:rsidR="00454D76" w:rsidRPr="00C06F3A" w:rsidRDefault="00454D76" w:rsidP="006B2D83">
      <w:pPr>
        <w:tabs>
          <w:tab w:val="left" w:pos="4140"/>
        </w:tabs>
        <w:jc w:val="center"/>
        <w:rPr>
          <w:rFonts w:ascii="Cambria" w:hAnsi="Cambria"/>
        </w:rPr>
      </w:pPr>
      <w:r w:rsidRPr="001D1514">
        <w:rPr>
          <w:rFonts w:ascii="Times New Roman" w:hAnsi="Times New Roman"/>
          <w:sz w:val="20"/>
          <w:szCs w:val="20"/>
        </w:rPr>
        <w:tab/>
      </w:r>
      <w:r w:rsidR="001D1514">
        <w:rPr>
          <w:rFonts w:ascii="Times New Roman" w:hAnsi="Times New Roman"/>
          <w:sz w:val="20"/>
          <w:szCs w:val="20"/>
        </w:rPr>
        <w:t xml:space="preserve">                                                   </w:t>
      </w:r>
      <w:r w:rsidRPr="001D1514">
        <w:rPr>
          <w:rFonts w:ascii="Times New Roman" w:hAnsi="Times New Roman"/>
          <w:sz w:val="20"/>
          <w:szCs w:val="20"/>
        </w:rPr>
        <w:t>podpis wykonawcy</w:t>
      </w:r>
    </w:p>
    <w:sectPr w:rsidR="00454D76" w:rsidRPr="00C06F3A" w:rsidSect="005B5EFA">
      <w:headerReference w:type="default" r:id="rId30"/>
      <w:footerReference w:type="default" r:id="rId3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0FC" w:rsidRDefault="00CC00FC" w:rsidP="00AC0590">
      <w:pPr>
        <w:spacing w:after="0" w:line="240" w:lineRule="auto"/>
      </w:pPr>
      <w:r>
        <w:separator/>
      </w:r>
    </w:p>
  </w:endnote>
  <w:endnote w:type="continuationSeparator" w:id="0">
    <w:p w:rsidR="00CC00FC" w:rsidRDefault="00CC00FC" w:rsidP="00AC05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xi Sans">
    <w:altName w:val="Arial"/>
    <w:charset w:val="00"/>
    <w:family w:val="swiss"/>
    <w:pitch w:val="variable"/>
    <w:sig w:usb0="00000000" w:usb1="00000000" w:usb2="00000000" w:usb3="00000000" w:csb0="00000000" w:csb1="00000000"/>
  </w:font>
  <w:font w:name="HG Mincho Light J">
    <w:altName w:val="Times New Roman"/>
    <w:charset w:val="EE"/>
    <w:family w:val="auto"/>
    <w:pitch w:val="variable"/>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BD3" w:rsidRDefault="00934DF3" w:rsidP="00AC0590">
    <w:pPr>
      <w:pStyle w:val="Stopka"/>
      <w:tabs>
        <w:tab w:val="clear" w:pos="4536"/>
        <w:tab w:val="clear" w:pos="9072"/>
        <w:tab w:val="left" w:pos="3825"/>
      </w:tabs>
    </w:pPr>
    <w:r>
      <w:rPr>
        <w:noProof/>
        <w:lang w:eastAsia="pl-PL"/>
      </w:rPr>
      <w:pict>
        <v:shapetype id="_x0000_t202" coordsize="21600,21600" o:spt="202" path="m,l,21600r21600,l21600,xe">
          <v:stroke joinstyle="miter"/>
          <v:path gradientshapeok="t" o:connecttype="rect"/>
        </v:shapetype>
        <v:shape id="Text Box 1" o:spid="_x0000_s2049" type="#_x0000_t202" style="position:absolute;margin-left:0;margin-top:-22.05pt;width:548.3pt;height:23.25pt;z-index:251658240;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" filled="f" stroked="f">
          <v:textbox>
            <w:txbxContent>
              <w:p w:rsidR="00CE4BD3" w:rsidRPr="00D6561E" w:rsidRDefault="00CE4BD3">
                <w:pPr>
                  <w:rPr>
                    <w:rFonts w:ascii="Arial" w:hAnsi="Arial" w:cs="Arial"/>
                    <w:sz w:val="16"/>
                    <w:szCs w:val="16"/>
                  </w:rPr>
                </w:pPr>
                <w:r w:rsidRPr="00D6561E">
                  <w:rPr>
                    <w:rFonts w:ascii="Arial" w:hAnsi="Arial" w:cs="Arial"/>
                    <w:sz w:val="16"/>
                    <w:szCs w:val="16"/>
                  </w:rPr>
                  <w:t>Projekt współfinansowany przez Unię Europejską w ramach Regionalnego Programu Operacyjnego Województwa Podlaskiego na lata 2007-2013</w:t>
                </w:r>
              </w:p>
            </w:txbxContent>
          </v:textbox>
        </v:shape>
      </w:pict>
    </w:r>
    <w:r w:rsidR="00CE4BD3">
      <w:rPr>
        <w:noProof/>
        <w:lang w:eastAsia="pl-PL"/>
      </w:rPr>
      <w:drawing>
        <wp:anchor distT="0" distB="0" distL="114300" distR="114300" simplePos="0" relativeHeight="251657216" behindDoc="0" locked="0" layoutInCell="1" allowOverlap="1">
          <wp:simplePos x="0" y="0"/>
          <wp:positionH relativeFrom="column">
            <wp:posOffset>-899795</wp:posOffset>
          </wp:positionH>
          <wp:positionV relativeFrom="paragraph">
            <wp:posOffset>-97790</wp:posOffset>
          </wp:positionV>
          <wp:extent cx="7591425" cy="714375"/>
          <wp:effectExtent l="0" t="0" r="9525" b="9525"/>
          <wp:wrapNone/>
          <wp:docPr id="2" name="Obraz 1" descr="papier_bot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_bot_bw.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91425" cy="714375"/>
                  </a:xfrm>
                  <a:prstGeom prst="rect">
                    <a:avLst/>
                  </a:prstGeom>
                  <a:noFill/>
                  <a:ln>
                    <a:noFill/>
                  </a:ln>
                </pic:spPr>
              </pic:pic>
            </a:graphicData>
          </a:graphic>
        </wp:anchor>
      </w:drawing>
    </w:r>
    <w:r w:rsidR="00CE4BD3">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0FC" w:rsidRDefault="00CC00FC" w:rsidP="00AC0590">
      <w:pPr>
        <w:spacing w:after="0" w:line="240" w:lineRule="auto"/>
      </w:pPr>
      <w:r>
        <w:separator/>
      </w:r>
    </w:p>
  </w:footnote>
  <w:footnote w:type="continuationSeparator" w:id="0">
    <w:p w:rsidR="00CC00FC" w:rsidRDefault="00CC00FC" w:rsidP="00AC05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BD3" w:rsidRDefault="00CE4BD3">
    <w:pPr>
      <w:pStyle w:val="Nagwek"/>
    </w:pPr>
    <w:r>
      <w:rPr>
        <w:noProof/>
        <w:lang w:eastAsia="pl-PL"/>
      </w:rPr>
      <w:drawing>
        <wp:inline distT="0" distB="0" distL="0" distR="0">
          <wp:extent cx="5759450" cy="955675"/>
          <wp:effectExtent l="0" t="0" r="0" b="0"/>
          <wp:docPr id="1" name="Obraz 0" descr="papier_top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papier_top_bw.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95567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8"/>
    <w:multiLevelType w:val="singleLevel"/>
    <w:tmpl w:val="00000028"/>
    <w:name w:val="WW8Num40"/>
    <w:lvl w:ilvl="0">
      <w:start w:val="1"/>
      <w:numFmt w:val="bullet"/>
      <w:lvlText w:val="Ø"/>
      <w:lvlJc w:val="left"/>
      <w:pPr>
        <w:tabs>
          <w:tab w:val="num" w:pos="1425"/>
        </w:tabs>
        <w:ind w:left="0" w:firstLine="0"/>
      </w:pPr>
      <w:rPr>
        <w:rFonts w:ascii="Wingdings" w:hAnsi="Wingdings"/>
      </w:rPr>
    </w:lvl>
  </w:abstractNum>
  <w:abstractNum w:abstractNumId="1">
    <w:nsid w:val="00FD15A4"/>
    <w:multiLevelType w:val="hybridMultilevel"/>
    <w:tmpl w:val="D81C635E"/>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15F535D"/>
    <w:multiLevelType w:val="multilevel"/>
    <w:tmpl w:val="0415001F"/>
    <w:styleLink w:val="Poziom3"/>
    <w:lvl w:ilvl="0">
      <w:start w:val="1"/>
      <w:numFmt w:val="decimal"/>
      <w:lvlText w:val="%1."/>
      <w:lvlJc w:val="left"/>
      <w:pPr>
        <w:tabs>
          <w:tab w:val="num" w:pos="360"/>
        </w:tabs>
        <w:ind w:left="360" w:hanging="360"/>
      </w:pPr>
      <w:rPr>
        <w:rFonts w:ascii="Verdana" w:hAnsi="Verdana"/>
        <w:sz w:val="22"/>
      </w:rPr>
    </w:lvl>
    <w:lvl w:ilvl="1">
      <w:start w:val="1"/>
      <w:numFmt w:val="decimal"/>
      <w:lvlText w:val="%1.%2."/>
      <w:lvlJc w:val="left"/>
      <w:pPr>
        <w:tabs>
          <w:tab w:val="num" w:pos="1080"/>
        </w:tabs>
        <w:ind w:left="792" w:hanging="432"/>
      </w:pPr>
      <w:rPr>
        <w:rFonts w:ascii="Verdana" w:hAnsi="Verdana"/>
        <w:sz w:val="22"/>
      </w:rPr>
    </w:lvl>
    <w:lvl w:ilvl="2">
      <w:start w:val="1"/>
      <w:numFmt w:val="decimal"/>
      <w:lvlText w:val="%1.%2.%3."/>
      <w:lvlJc w:val="left"/>
      <w:pPr>
        <w:tabs>
          <w:tab w:val="num" w:pos="1800"/>
        </w:tabs>
        <w:ind w:left="1224" w:hanging="504"/>
      </w:pPr>
      <w:rPr>
        <w:rFonts w:ascii="Verdana" w:hAnsi="Verdana"/>
        <w:sz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
    <w:nsid w:val="01F7007F"/>
    <w:multiLevelType w:val="hybridMultilevel"/>
    <w:tmpl w:val="47F25C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2F22111"/>
    <w:multiLevelType w:val="hybridMultilevel"/>
    <w:tmpl w:val="64BCDA8C"/>
    <w:lvl w:ilvl="0" w:tplc="CB1EB930">
      <w:start w:val="1"/>
      <w:numFmt w:val="decimal"/>
      <w:lvlText w:val="%1."/>
      <w:lvlJc w:val="left"/>
      <w:pPr>
        <w:ind w:left="360" w:hanging="360"/>
      </w:pPr>
      <w:rPr>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35A44BD"/>
    <w:multiLevelType w:val="hybridMultilevel"/>
    <w:tmpl w:val="2C6695D4"/>
    <w:lvl w:ilvl="0" w:tplc="C376FE3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5513541"/>
    <w:multiLevelType w:val="hybridMultilevel"/>
    <w:tmpl w:val="969200E6"/>
    <w:lvl w:ilvl="0" w:tplc="26028BF0">
      <w:start w:val="7"/>
      <w:numFmt w:val="decimal"/>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83450E1"/>
    <w:multiLevelType w:val="hybridMultilevel"/>
    <w:tmpl w:val="17B4B5FA"/>
    <w:lvl w:ilvl="0" w:tplc="391A237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A1E5C04"/>
    <w:multiLevelType w:val="hybridMultilevel"/>
    <w:tmpl w:val="7E6EBCAC"/>
    <w:lvl w:ilvl="0" w:tplc="314A4F30">
      <w:start w:val="1"/>
      <w:numFmt w:val="decimal"/>
      <w:lvlText w:val="%1"/>
      <w:lvlJc w:val="center"/>
      <w:pPr>
        <w:tabs>
          <w:tab w:val="num" w:pos="113"/>
        </w:tabs>
        <w:ind w:left="0" w:firstLine="113"/>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227121"/>
    <w:multiLevelType w:val="hybridMultilevel"/>
    <w:tmpl w:val="A69082DA"/>
    <w:lvl w:ilvl="0" w:tplc="86E20424">
      <w:start w:val="1"/>
      <w:numFmt w:val="decimal"/>
      <w:lvlText w:val="%1"/>
      <w:lvlJc w:val="center"/>
      <w:pPr>
        <w:tabs>
          <w:tab w:val="num" w:pos="113"/>
        </w:tabs>
        <w:ind w:left="0" w:firstLine="113"/>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A227160"/>
    <w:multiLevelType w:val="hybridMultilevel"/>
    <w:tmpl w:val="81B2095E"/>
    <w:lvl w:ilvl="0" w:tplc="317A7A3C">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B560DE9"/>
    <w:multiLevelType w:val="hybridMultilevel"/>
    <w:tmpl w:val="A3D257A2"/>
    <w:lvl w:ilvl="0" w:tplc="317A7A3C">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FA675E4"/>
    <w:multiLevelType w:val="hybridMultilevel"/>
    <w:tmpl w:val="1C241134"/>
    <w:lvl w:ilvl="0" w:tplc="4D52D6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053781B"/>
    <w:multiLevelType w:val="hybridMultilevel"/>
    <w:tmpl w:val="F4EA7F1C"/>
    <w:lvl w:ilvl="0" w:tplc="E5AA6CD2">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3BA018C"/>
    <w:multiLevelType w:val="hybridMultilevel"/>
    <w:tmpl w:val="FB801EDE"/>
    <w:lvl w:ilvl="0" w:tplc="317A7A3C">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3EC0281"/>
    <w:multiLevelType w:val="hybridMultilevel"/>
    <w:tmpl w:val="8B3E2D4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16B2607B"/>
    <w:multiLevelType w:val="hybridMultilevel"/>
    <w:tmpl w:val="6FB26914"/>
    <w:lvl w:ilvl="0" w:tplc="AFC00060">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18EA0B85"/>
    <w:multiLevelType w:val="hybridMultilevel"/>
    <w:tmpl w:val="542472F0"/>
    <w:lvl w:ilvl="0" w:tplc="6C2C3734">
      <w:start w:val="25"/>
      <w:numFmt w:val="decimal"/>
      <w:lvlText w:val="%1."/>
      <w:lvlJc w:val="left"/>
      <w:pPr>
        <w:ind w:left="1287" w:hanging="7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D433DDA"/>
    <w:multiLevelType w:val="hybridMultilevel"/>
    <w:tmpl w:val="42C4DB74"/>
    <w:lvl w:ilvl="0" w:tplc="391A237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1DA621AC"/>
    <w:multiLevelType w:val="hybridMultilevel"/>
    <w:tmpl w:val="B308CCEC"/>
    <w:lvl w:ilvl="0" w:tplc="F5520A04">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1DBC7B93"/>
    <w:multiLevelType w:val="multilevel"/>
    <w:tmpl w:val="0415001D"/>
    <w:styleLink w:val="Styl1"/>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1FBA6BDC"/>
    <w:multiLevelType w:val="hybridMultilevel"/>
    <w:tmpl w:val="40624D58"/>
    <w:lvl w:ilvl="0" w:tplc="C65404D2">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200E6F7B"/>
    <w:multiLevelType w:val="hybridMultilevel"/>
    <w:tmpl w:val="3FB8C8C2"/>
    <w:lvl w:ilvl="0" w:tplc="391A237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20156E12"/>
    <w:multiLevelType w:val="hybridMultilevel"/>
    <w:tmpl w:val="0776BDD6"/>
    <w:lvl w:ilvl="0" w:tplc="AF6C67A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01924B9"/>
    <w:multiLevelType w:val="hybridMultilevel"/>
    <w:tmpl w:val="E11CB0B4"/>
    <w:lvl w:ilvl="0" w:tplc="3EB886C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22EC780A"/>
    <w:multiLevelType w:val="hybridMultilevel"/>
    <w:tmpl w:val="AEC0934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240F12C1"/>
    <w:multiLevelType w:val="hybridMultilevel"/>
    <w:tmpl w:val="8CF04108"/>
    <w:lvl w:ilvl="0" w:tplc="384E93F4">
      <w:start w:val="1"/>
      <w:numFmt w:val="upperRoman"/>
      <w:pStyle w:val="moj3I"/>
      <w:lvlText w:val="%1."/>
      <w:lvlJc w:val="right"/>
      <w:pPr>
        <w:tabs>
          <w:tab w:val="num" w:pos="1391"/>
        </w:tabs>
        <w:ind w:left="1391" w:hanging="180"/>
      </w:pPr>
    </w:lvl>
    <w:lvl w:ilvl="1" w:tplc="04150019" w:tentative="1">
      <w:start w:val="1"/>
      <w:numFmt w:val="lowerLetter"/>
      <w:lvlText w:val="%2."/>
      <w:lvlJc w:val="left"/>
      <w:pPr>
        <w:tabs>
          <w:tab w:val="num" w:pos="2291"/>
        </w:tabs>
        <w:ind w:left="2291" w:hanging="360"/>
      </w:pPr>
    </w:lvl>
    <w:lvl w:ilvl="2" w:tplc="0415001B" w:tentative="1">
      <w:start w:val="1"/>
      <w:numFmt w:val="lowerRoman"/>
      <w:lvlText w:val="%3."/>
      <w:lvlJc w:val="right"/>
      <w:pPr>
        <w:tabs>
          <w:tab w:val="num" w:pos="3011"/>
        </w:tabs>
        <w:ind w:left="3011" w:hanging="180"/>
      </w:pPr>
    </w:lvl>
    <w:lvl w:ilvl="3" w:tplc="0415000F" w:tentative="1">
      <w:start w:val="1"/>
      <w:numFmt w:val="decimal"/>
      <w:lvlText w:val="%4."/>
      <w:lvlJc w:val="left"/>
      <w:pPr>
        <w:tabs>
          <w:tab w:val="num" w:pos="3731"/>
        </w:tabs>
        <w:ind w:left="3731" w:hanging="360"/>
      </w:pPr>
    </w:lvl>
    <w:lvl w:ilvl="4" w:tplc="04150019" w:tentative="1">
      <w:start w:val="1"/>
      <w:numFmt w:val="lowerLetter"/>
      <w:lvlText w:val="%5."/>
      <w:lvlJc w:val="left"/>
      <w:pPr>
        <w:tabs>
          <w:tab w:val="num" w:pos="4451"/>
        </w:tabs>
        <w:ind w:left="4451" w:hanging="360"/>
      </w:pPr>
    </w:lvl>
    <w:lvl w:ilvl="5" w:tplc="0415001B" w:tentative="1">
      <w:start w:val="1"/>
      <w:numFmt w:val="lowerRoman"/>
      <w:lvlText w:val="%6."/>
      <w:lvlJc w:val="right"/>
      <w:pPr>
        <w:tabs>
          <w:tab w:val="num" w:pos="5171"/>
        </w:tabs>
        <w:ind w:left="5171" w:hanging="180"/>
      </w:pPr>
    </w:lvl>
    <w:lvl w:ilvl="6" w:tplc="0415000F" w:tentative="1">
      <w:start w:val="1"/>
      <w:numFmt w:val="decimal"/>
      <w:lvlText w:val="%7."/>
      <w:lvlJc w:val="left"/>
      <w:pPr>
        <w:tabs>
          <w:tab w:val="num" w:pos="5891"/>
        </w:tabs>
        <w:ind w:left="5891" w:hanging="360"/>
      </w:pPr>
    </w:lvl>
    <w:lvl w:ilvl="7" w:tplc="04150019" w:tentative="1">
      <w:start w:val="1"/>
      <w:numFmt w:val="lowerLetter"/>
      <w:lvlText w:val="%8."/>
      <w:lvlJc w:val="left"/>
      <w:pPr>
        <w:tabs>
          <w:tab w:val="num" w:pos="6611"/>
        </w:tabs>
        <w:ind w:left="6611" w:hanging="360"/>
      </w:pPr>
    </w:lvl>
    <w:lvl w:ilvl="8" w:tplc="0415001B" w:tentative="1">
      <w:start w:val="1"/>
      <w:numFmt w:val="lowerRoman"/>
      <w:lvlText w:val="%9."/>
      <w:lvlJc w:val="right"/>
      <w:pPr>
        <w:tabs>
          <w:tab w:val="num" w:pos="7331"/>
        </w:tabs>
        <w:ind w:left="7331" w:hanging="180"/>
      </w:pPr>
    </w:lvl>
  </w:abstractNum>
  <w:abstractNum w:abstractNumId="27">
    <w:nsid w:val="25CC40A9"/>
    <w:multiLevelType w:val="hybridMultilevel"/>
    <w:tmpl w:val="C3F2AB7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8FA2D1C"/>
    <w:multiLevelType w:val="hybridMultilevel"/>
    <w:tmpl w:val="A9AEE6F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295D0F51"/>
    <w:multiLevelType w:val="hybridMultilevel"/>
    <w:tmpl w:val="7E6EBCAC"/>
    <w:lvl w:ilvl="0" w:tplc="314A4F30">
      <w:start w:val="1"/>
      <w:numFmt w:val="decimal"/>
      <w:lvlText w:val="%1"/>
      <w:lvlJc w:val="center"/>
      <w:pPr>
        <w:tabs>
          <w:tab w:val="num" w:pos="113"/>
        </w:tabs>
        <w:ind w:left="0" w:firstLine="113"/>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B895C81"/>
    <w:multiLevelType w:val="hybridMultilevel"/>
    <w:tmpl w:val="027EF730"/>
    <w:lvl w:ilvl="0" w:tplc="62DC0130">
      <w:start w:val="1"/>
      <w:numFmt w:val="decimal"/>
      <w:lvlText w:val="%1"/>
      <w:lvlJc w:val="center"/>
      <w:pPr>
        <w:tabs>
          <w:tab w:val="num" w:pos="0"/>
        </w:tabs>
        <w:ind w:left="-113" w:firstLine="113"/>
      </w:pPr>
      <w:rPr>
        <w:rFonts w:hint="default"/>
        <w:b w:val="0"/>
        <w:i w:val="0"/>
        <w:sz w:val="22"/>
      </w:rPr>
    </w:lvl>
    <w:lvl w:ilvl="1" w:tplc="8F2C1B1A">
      <w:start w:val="1"/>
      <w:numFmt w:val="lowerLetter"/>
      <w:lvlText w:val="%2)"/>
      <w:lvlJc w:val="left"/>
      <w:pPr>
        <w:tabs>
          <w:tab w:val="num" w:pos="1408"/>
        </w:tabs>
        <w:ind w:left="1408" w:hanging="284"/>
      </w:pPr>
      <w:rPr>
        <w:rFonts w:hint="default"/>
        <w:b/>
        <w:i w:val="0"/>
        <w:sz w:val="22"/>
      </w:rPr>
    </w:lvl>
    <w:lvl w:ilvl="2" w:tplc="3558F218">
      <w:start w:val="1"/>
      <w:numFmt w:val="bullet"/>
      <w:lvlText w:val="-"/>
      <w:lvlJc w:val="left"/>
      <w:pPr>
        <w:tabs>
          <w:tab w:val="num" w:pos="2384"/>
        </w:tabs>
        <w:ind w:left="2384" w:hanging="360"/>
      </w:pPr>
      <w:rPr>
        <w:rFonts w:ascii="Times New Roman" w:eastAsia="Times New Roman" w:hAnsi="Times New Roman" w:cs="Times New Roman" w:hint="default"/>
      </w:rPr>
    </w:lvl>
    <w:lvl w:ilvl="3" w:tplc="9FDA14BE">
      <w:start w:val="1"/>
      <w:numFmt w:val="lowerLetter"/>
      <w:lvlText w:val="%4)"/>
      <w:lvlJc w:val="left"/>
      <w:pPr>
        <w:tabs>
          <w:tab w:val="num" w:pos="2879"/>
        </w:tabs>
        <w:ind w:left="2879" w:hanging="284"/>
      </w:pPr>
      <w:rPr>
        <w:rFonts w:hint="default"/>
        <w:b/>
        <w:i w:val="0"/>
        <w:sz w:val="22"/>
      </w:rPr>
    </w:lvl>
    <w:lvl w:ilvl="4" w:tplc="334C588C">
      <w:numFmt w:val="bullet"/>
      <w:lvlText w:val=""/>
      <w:lvlJc w:val="left"/>
      <w:pPr>
        <w:tabs>
          <w:tab w:val="num" w:pos="3644"/>
        </w:tabs>
        <w:ind w:left="3644" w:hanging="360"/>
      </w:pPr>
      <w:rPr>
        <w:rFonts w:ascii="Symbol" w:eastAsia="Times New Roman" w:hAnsi="Symbol" w:cs="Times New Roman" w:hint="default"/>
        <w:b w:val="0"/>
        <w:color w:val="auto"/>
      </w:rPr>
    </w:lvl>
    <w:lvl w:ilvl="5" w:tplc="0415001B" w:tentative="1">
      <w:start w:val="1"/>
      <w:numFmt w:val="lowerRoman"/>
      <w:lvlText w:val="%6."/>
      <w:lvlJc w:val="right"/>
      <w:pPr>
        <w:tabs>
          <w:tab w:val="num" w:pos="4364"/>
        </w:tabs>
        <w:ind w:left="4364" w:hanging="180"/>
      </w:pPr>
    </w:lvl>
    <w:lvl w:ilvl="6" w:tplc="0415000F" w:tentative="1">
      <w:start w:val="1"/>
      <w:numFmt w:val="decimal"/>
      <w:lvlText w:val="%7."/>
      <w:lvlJc w:val="left"/>
      <w:pPr>
        <w:tabs>
          <w:tab w:val="num" w:pos="5084"/>
        </w:tabs>
        <w:ind w:left="5084" w:hanging="360"/>
      </w:pPr>
    </w:lvl>
    <w:lvl w:ilvl="7" w:tplc="04150019" w:tentative="1">
      <w:start w:val="1"/>
      <w:numFmt w:val="lowerLetter"/>
      <w:lvlText w:val="%8."/>
      <w:lvlJc w:val="left"/>
      <w:pPr>
        <w:tabs>
          <w:tab w:val="num" w:pos="5804"/>
        </w:tabs>
        <w:ind w:left="5804" w:hanging="360"/>
      </w:pPr>
    </w:lvl>
    <w:lvl w:ilvl="8" w:tplc="0415001B" w:tentative="1">
      <w:start w:val="1"/>
      <w:numFmt w:val="lowerRoman"/>
      <w:lvlText w:val="%9."/>
      <w:lvlJc w:val="right"/>
      <w:pPr>
        <w:tabs>
          <w:tab w:val="num" w:pos="6524"/>
        </w:tabs>
        <w:ind w:left="6524" w:hanging="180"/>
      </w:pPr>
    </w:lvl>
  </w:abstractNum>
  <w:abstractNum w:abstractNumId="31">
    <w:nsid w:val="2C2D7F05"/>
    <w:multiLevelType w:val="hybridMultilevel"/>
    <w:tmpl w:val="8F787F8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2CD10380"/>
    <w:multiLevelType w:val="hybridMultilevel"/>
    <w:tmpl w:val="DC400F30"/>
    <w:lvl w:ilvl="0" w:tplc="391A237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2F0514BD"/>
    <w:multiLevelType w:val="hybridMultilevel"/>
    <w:tmpl w:val="854055C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30D817E3"/>
    <w:multiLevelType w:val="multilevel"/>
    <w:tmpl w:val="0E1CBD7C"/>
    <w:lvl w:ilvl="0">
      <w:start w:val="1"/>
      <w:numFmt w:val="decimal"/>
      <w:pStyle w:val="Klaudia1"/>
      <w:lvlText w:val="%1."/>
      <w:lvlJc w:val="left"/>
      <w:pPr>
        <w:tabs>
          <w:tab w:val="num" w:pos="360"/>
        </w:tabs>
        <w:ind w:left="360" w:hanging="360"/>
      </w:pPr>
      <w:rPr>
        <w:rFonts w:ascii="Verdana" w:hAnsi="Verdana"/>
        <w:sz w:val="32"/>
      </w:rPr>
    </w:lvl>
    <w:lvl w:ilvl="1">
      <w:start w:val="1"/>
      <w:numFmt w:val="decimal"/>
      <w:lvlText w:val="%1.%2."/>
      <w:lvlJc w:val="left"/>
      <w:pPr>
        <w:tabs>
          <w:tab w:val="num" w:pos="1080"/>
        </w:tabs>
        <w:ind w:left="792" w:hanging="432"/>
      </w:pPr>
      <w:rPr>
        <w:sz w:val="28"/>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5">
    <w:nsid w:val="30F97783"/>
    <w:multiLevelType w:val="hybridMultilevel"/>
    <w:tmpl w:val="87507108"/>
    <w:lvl w:ilvl="0" w:tplc="B902FCE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329072FA"/>
    <w:multiLevelType w:val="hybridMultilevel"/>
    <w:tmpl w:val="25688A4E"/>
    <w:lvl w:ilvl="0" w:tplc="317A7A3C">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3D533BC"/>
    <w:multiLevelType w:val="hybridMultilevel"/>
    <w:tmpl w:val="82E05236"/>
    <w:lvl w:ilvl="0" w:tplc="5FA2513A">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34111FE1"/>
    <w:multiLevelType w:val="hybridMultilevel"/>
    <w:tmpl w:val="5E8EEBBE"/>
    <w:lvl w:ilvl="0" w:tplc="6466F7C8">
      <w:start w:val="1"/>
      <w:numFmt w:val="upperRoman"/>
      <w:pStyle w:val="mojIwciecie"/>
      <w:lvlText w:val="%1."/>
      <w:lvlJc w:val="right"/>
      <w:pPr>
        <w:tabs>
          <w:tab w:val="num" w:pos="720"/>
        </w:tabs>
        <w:ind w:left="720" w:hanging="18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365A5F2F"/>
    <w:multiLevelType w:val="hybridMultilevel"/>
    <w:tmpl w:val="186EBC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6E476BB"/>
    <w:multiLevelType w:val="multilevel"/>
    <w:tmpl w:val="0415001F"/>
    <w:styleLink w:val="poziom2"/>
    <w:lvl w:ilvl="0">
      <w:start w:val="1"/>
      <w:numFmt w:val="decimal"/>
      <w:lvlText w:val="%1."/>
      <w:lvlJc w:val="left"/>
      <w:pPr>
        <w:tabs>
          <w:tab w:val="num" w:pos="360"/>
        </w:tabs>
        <w:ind w:left="360" w:hanging="360"/>
      </w:pPr>
      <w:rPr>
        <w:rFonts w:ascii="Verdana" w:hAnsi="Verdana"/>
        <w:sz w:val="24"/>
      </w:rPr>
    </w:lvl>
    <w:lvl w:ilvl="1">
      <w:start w:val="1"/>
      <w:numFmt w:val="decimal"/>
      <w:lvlText w:val="%1.%2."/>
      <w:lvlJc w:val="left"/>
      <w:pPr>
        <w:tabs>
          <w:tab w:val="num" w:pos="1080"/>
        </w:tabs>
        <w:ind w:left="792" w:hanging="432"/>
      </w:pPr>
      <w:rPr>
        <w:rFonts w:ascii="Verdana" w:hAnsi="Verdana"/>
        <w:sz w:val="28"/>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1">
    <w:nsid w:val="38DD2A05"/>
    <w:multiLevelType w:val="hybridMultilevel"/>
    <w:tmpl w:val="7D1AB7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3A53320C"/>
    <w:multiLevelType w:val="hybridMultilevel"/>
    <w:tmpl w:val="7E0AB72C"/>
    <w:lvl w:ilvl="0" w:tplc="04150011">
      <w:start w:val="1"/>
      <w:numFmt w:val="decimal"/>
      <w:lvlText w:val="%1)"/>
      <w:lvlJc w:val="left"/>
      <w:pPr>
        <w:ind w:left="360"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nsid w:val="3A9C3B05"/>
    <w:multiLevelType w:val="hybridMultilevel"/>
    <w:tmpl w:val="5074D41C"/>
    <w:lvl w:ilvl="0" w:tplc="C43256F6">
      <w:start w:val="1"/>
      <w:numFmt w:val="decimal"/>
      <w:pStyle w:val="mojStyl2"/>
      <w:lvlText w:val="%1."/>
      <w:lvlJc w:val="left"/>
      <w:pPr>
        <w:tabs>
          <w:tab w:val="num" w:pos="1287"/>
        </w:tabs>
        <w:ind w:left="1287" w:hanging="360"/>
      </w:pPr>
      <w:rPr>
        <w:rFonts w:hint="default"/>
        <w:sz w:val="20"/>
        <w:szCs w:val="20"/>
      </w:rPr>
    </w:lvl>
    <w:lvl w:ilvl="1" w:tplc="04150019" w:tentative="1">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44">
    <w:nsid w:val="3B8405C5"/>
    <w:multiLevelType w:val="hybridMultilevel"/>
    <w:tmpl w:val="DC4A80C4"/>
    <w:lvl w:ilvl="0" w:tplc="74FC7A80">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B9C1D90"/>
    <w:multiLevelType w:val="hybridMultilevel"/>
    <w:tmpl w:val="027EF730"/>
    <w:lvl w:ilvl="0" w:tplc="62DC0130">
      <w:start w:val="1"/>
      <w:numFmt w:val="decimal"/>
      <w:lvlText w:val="%1"/>
      <w:lvlJc w:val="center"/>
      <w:pPr>
        <w:tabs>
          <w:tab w:val="num" w:pos="113"/>
        </w:tabs>
        <w:ind w:left="0" w:firstLine="113"/>
      </w:pPr>
      <w:rPr>
        <w:rFonts w:hint="default"/>
        <w:b w:val="0"/>
        <w:i w:val="0"/>
        <w:sz w:val="22"/>
      </w:rPr>
    </w:lvl>
    <w:lvl w:ilvl="1" w:tplc="8F2C1B1A">
      <w:start w:val="1"/>
      <w:numFmt w:val="lowerLetter"/>
      <w:lvlText w:val="%2)"/>
      <w:lvlJc w:val="left"/>
      <w:pPr>
        <w:tabs>
          <w:tab w:val="num" w:pos="1408"/>
        </w:tabs>
        <w:ind w:left="1408" w:hanging="284"/>
      </w:pPr>
      <w:rPr>
        <w:rFonts w:hint="default"/>
        <w:b/>
        <w:i w:val="0"/>
        <w:sz w:val="22"/>
      </w:rPr>
    </w:lvl>
    <w:lvl w:ilvl="2" w:tplc="3558F218">
      <w:start w:val="1"/>
      <w:numFmt w:val="bullet"/>
      <w:lvlText w:val="-"/>
      <w:lvlJc w:val="left"/>
      <w:pPr>
        <w:tabs>
          <w:tab w:val="num" w:pos="2384"/>
        </w:tabs>
        <w:ind w:left="2384" w:hanging="360"/>
      </w:pPr>
      <w:rPr>
        <w:rFonts w:ascii="Times New Roman" w:eastAsia="Times New Roman" w:hAnsi="Times New Roman" w:cs="Times New Roman" w:hint="default"/>
      </w:rPr>
    </w:lvl>
    <w:lvl w:ilvl="3" w:tplc="9FDA14BE">
      <w:start w:val="1"/>
      <w:numFmt w:val="lowerLetter"/>
      <w:lvlText w:val="%4)"/>
      <w:lvlJc w:val="left"/>
      <w:pPr>
        <w:tabs>
          <w:tab w:val="num" w:pos="2879"/>
        </w:tabs>
        <w:ind w:left="2879" w:hanging="284"/>
      </w:pPr>
      <w:rPr>
        <w:rFonts w:hint="default"/>
        <w:b/>
        <w:i w:val="0"/>
        <w:sz w:val="22"/>
      </w:rPr>
    </w:lvl>
    <w:lvl w:ilvl="4" w:tplc="334C588C">
      <w:numFmt w:val="bullet"/>
      <w:lvlText w:val=""/>
      <w:lvlJc w:val="left"/>
      <w:pPr>
        <w:tabs>
          <w:tab w:val="num" w:pos="3644"/>
        </w:tabs>
        <w:ind w:left="3644" w:hanging="360"/>
      </w:pPr>
      <w:rPr>
        <w:rFonts w:ascii="Symbol" w:eastAsia="Times New Roman" w:hAnsi="Symbol" w:cs="Times New Roman" w:hint="default"/>
        <w:b w:val="0"/>
        <w:color w:val="auto"/>
      </w:rPr>
    </w:lvl>
    <w:lvl w:ilvl="5" w:tplc="0415001B" w:tentative="1">
      <w:start w:val="1"/>
      <w:numFmt w:val="lowerRoman"/>
      <w:lvlText w:val="%6."/>
      <w:lvlJc w:val="right"/>
      <w:pPr>
        <w:tabs>
          <w:tab w:val="num" w:pos="4364"/>
        </w:tabs>
        <w:ind w:left="4364" w:hanging="180"/>
      </w:pPr>
    </w:lvl>
    <w:lvl w:ilvl="6" w:tplc="0415000F" w:tentative="1">
      <w:start w:val="1"/>
      <w:numFmt w:val="decimal"/>
      <w:lvlText w:val="%7."/>
      <w:lvlJc w:val="left"/>
      <w:pPr>
        <w:tabs>
          <w:tab w:val="num" w:pos="5084"/>
        </w:tabs>
        <w:ind w:left="5084" w:hanging="360"/>
      </w:pPr>
    </w:lvl>
    <w:lvl w:ilvl="7" w:tplc="04150019" w:tentative="1">
      <w:start w:val="1"/>
      <w:numFmt w:val="lowerLetter"/>
      <w:lvlText w:val="%8."/>
      <w:lvlJc w:val="left"/>
      <w:pPr>
        <w:tabs>
          <w:tab w:val="num" w:pos="5804"/>
        </w:tabs>
        <w:ind w:left="5804" w:hanging="360"/>
      </w:pPr>
    </w:lvl>
    <w:lvl w:ilvl="8" w:tplc="0415001B" w:tentative="1">
      <w:start w:val="1"/>
      <w:numFmt w:val="lowerRoman"/>
      <w:lvlText w:val="%9."/>
      <w:lvlJc w:val="right"/>
      <w:pPr>
        <w:tabs>
          <w:tab w:val="num" w:pos="6524"/>
        </w:tabs>
        <w:ind w:left="6524" w:hanging="180"/>
      </w:pPr>
    </w:lvl>
  </w:abstractNum>
  <w:abstractNum w:abstractNumId="46">
    <w:nsid w:val="3BAF658A"/>
    <w:multiLevelType w:val="hybridMultilevel"/>
    <w:tmpl w:val="186EBC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EBB54CB"/>
    <w:multiLevelType w:val="hybridMultilevel"/>
    <w:tmpl w:val="599E822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4335791F"/>
    <w:multiLevelType w:val="hybridMultilevel"/>
    <w:tmpl w:val="BD9CA470"/>
    <w:lvl w:ilvl="0" w:tplc="391A237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444C66AD"/>
    <w:multiLevelType w:val="hybridMultilevel"/>
    <w:tmpl w:val="874AA0F0"/>
    <w:lvl w:ilvl="0" w:tplc="87C28C9A">
      <w:start w:val="4"/>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8192945"/>
    <w:multiLevelType w:val="hybridMultilevel"/>
    <w:tmpl w:val="0EF8AB1A"/>
    <w:lvl w:ilvl="0" w:tplc="391A2376">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D090797"/>
    <w:multiLevelType w:val="hybridMultilevel"/>
    <w:tmpl w:val="9B603D74"/>
    <w:lvl w:ilvl="0" w:tplc="29D09DD6">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4D62656B"/>
    <w:multiLevelType w:val="hybridMultilevel"/>
    <w:tmpl w:val="094AABD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51211932"/>
    <w:multiLevelType w:val="hybridMultilevel"/>
    <w:tmpl w:val="B4525E68"/>
    <w:lvl w:ilvl="0" w:tplc="4240E1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1341000"/>
    <w:multiLevelType w:val="hybridMultilevel"/>
    <w:tmpl w:val="F3581A2C"/>
    <w:lvl w:ilvl="0" w:tplc="317A7A3C">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7010009"/>
    <w:multiLevelType w:val="hybridMultilevel"/>
    <w:tmpl w:val="C63ED210"/>
    <w:lvl w:ilvl="0" w:tplc="6C1497D4">
      <w:start w:val="1"/>
      <w:numFmt w:val="decimal"/>
      <w:lvlText w:val="%1."/>
      <w:lvlJc w:val="left"/>
      <w:pPr>
        <w:ind w:left="1287" w:hanging="72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83E786F"/>
    <w:multiLevelType w:val="hybridMultilevel"/>
    <w:tmpl w:val="9D82F154"/>
    <w:lvl w:ilvl="0" w:tplc="DE0C2F4A">
      <w:start w:val="1"/>
      <w:numFmt w:val="upperRoman"/>
      <w:pStyle w:val="moj2I"/>
      <w:lvlText w:val="%1."/>
      <w:lvlJc w:val="right"/>
      <w:pPr>
        <w:tabs>
          <w:tab w:val="num" w:pos="1853"/>
        </w:tabs>
        <w:ind w:left="1853" w:hanging="180"/>
      </w:pPr>
    </w:lvl>
    <w:lvl w:ilvl="1" w:tplc="04150019" w:tentative="1">
      <w:start w:val="1"/>
      <w:numFmt w:val="lowerLetter"/>
      <w:lvlText w:val="%2."/>
      <w:lvlJc w:val="left"/>
      <w:pPr>
        <w:tabs>
          <w:tab w:val="num" w:pos="2574"/>
        </w:tabs>
        <w:ind w:left="2574" w:hanging="360"/>
      </w:pPr>
    </w:lvl>
    <w:lvl w:ilvl="2" w:tplc="0415001B" w:tentative="1">
      <w:start w:val="1"/>
      <w:numFmt w:val="lowerRoman"/>
      <w:lvlText w:val="%3."/>
      <w:lvlJc w:val="right"/>
      <w:pPr>
        <w:tabs>
          <w:tab w:val="num" w:pos="3294"/>
        </w:tabs>
        <w:ind w:left="3294" w:hanging="180"/>
      </w:pPr>
    </w:lvl>
    <w:lvl w:ilvl="3" w:tplc="0415000F" w:tentative="1">
      <w:start w:val="1"/>
      <w:numFmt w:val="decimal"/>
      <w:lvlText w:val="%4."/>
      <w:lvlJc w:val="left"/>
      <w:pPr>
        <w:tabs>
          <w:tab w:val="num" w:pos="4014"/>
        </w:tabs>
        <w:ind w:left="4014" w:hanging="360"/>
      </w:pPr>
    </w:lvl>
    <w:lvl w:ilvl="4" w:tplc="04150019" w:tentative="1">
      <w:start w:val="1"/>
      <w:numFmt w:val="lowerLetter"/>
      <w:lvlText w:val="%5."/>
      <w:lvlJc w:val="left"/>
      <w:pPr>
        <w:tabs>
          <w:tab w:val="num" w:pos="4734"/>
        </w:tabs>
        <w:ind w:left="4734" w:hanging="360"/>
      </w:pPr>
    </w:lvl>
    <w:lvl w:ilvl="5" w:tplc="0415001B" w:tentative="1">
      <w:start w:val="1"/>
      <w:numFmt w:val="lowerRoman"/>
      <w:lvlText w:val="%6."/>
      <w:lvlJc w:val="right"/>
      <w:pPr>
        <w:tabs>
          <w:tab w:val="num" w:pos="5454"/>
        </w:tabs>
        <w:ind w:left="5454" w:hanging="180"/>
      </w:pPr>
    </w:lvl>
    <w:lvl w:ilvl="6" w:tplc="0415000F" w:tentative="1">
      <w:start w:val="1"/>
      <w:numFmt w:val="decimal"/>
      <w:lvlText w:val="%7."/>
      <w:lvlJc w:val="left"/>
      <w:pPr>
        <w:tabs>
          <w:tab w:val="num" w:pos="6174"/>
        </w:tabs>
        <w:ind w:left="6174" w:hanging="360"/>
      </w:pPr>
    </w:lvl>
    <w:lvl w:ilvl="7" w:tplc="04150019" w:tentative="1">
      <w:start w:val="1"/>
      <w:numFmt w:val="lowerLetter"/>
      <w:lvlText w:val="%8."/>
      <w:lvlJc w:val="left"/>
      <w:pPr>
        <w:tabs>
          <w:tab w:val="num" w:pos="6894"/>
        </w:tabs>
        <w:ind w:left="6894" w:hanging="360"/>
      </w:pPr>
    </w:lvl>
    <w:lvl w:ilvl="8" w:tplc="0415001B" w:tentative="1">
      <w:start w:val="1"/>
      <w:numFmt w:val="lowerRoman"/>
      <w:lvlText w:val="%9."/>
      <w:lvlJc w:val="right"/>
      <w:pPr>
        <w:tabs>
          <w:tab w:val="num" w:pos="7614"/>
        </w:tabs>
        <w:ind w:left="7614" w:hanging="180"/>
      </w:pPr>
    </w:lvl>
  </w:abstractNum>
  <w:abstractNum w:abstractNumId="57">
    <w:nsid w:val="599B4595"/>
    <w:multiLevelType w:val="hybridMultilevel"/>
    <w:tmpl w:val="71AA1B0A"/>
    <w:lvl w:ilvl="0" w:tplc="391A237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59F43BFB"/>
    <w:multiLevelType w:val="hybridMultilevel"/>
    <w:tmpl w:val="7E6EBCAC"/>
    <w:lvl w:ilvl="0" w:tplc="314A4F30">
      <w:start w:val="1"/>
      <w:numFmt w:val="decimal"/>
      <w:lvlText w:val="%1"/>
      <w:lvlJc w:val="center"/>
      <w:pPr>
        <w:tabs>
          <w:tab w:val="num" w:pos="113"/>
        </w:tabs>
        <w:ind w:left="0" w:firstLine="113"/>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B1F0F34"/>
    <w:multiLevelType w:val="hybridMultilevel"/>
    <w:tmpl w:val="14CC3DC6"/>
    <w:lvl w:ilvl="0" w:tplc="356248E8">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5CB71C98"/>
    <w:multiLevelType w:val="hybridMultilevel"/>
    <w:tmpl w:val="4C5CF1C4"/>
    <w:lvl w:ilvl="0" w:tplc="391A237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5F917DFD"/>
    <w:multiLevelType w:val="hybridMultilevel"/>
    <w:tmpl w:val="71B4740A"/>
    <w:lvl w:ilvl="0" w:tplc="3424CFA0">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0904BA8"/>
    <w:multiLevelType w:val="hybridMultilevel"/>
    <w:tmpl w:val="9CF8810C"/>
    <w:lvl w:ilvl="0" w:tplc="1C568FF2">
      <w:start w:val="1"/>
      <w:numFmt w:val="bullet"/>
      <w:pStyle w:val="mojwciecie1"/>
      <w:lvlText w:val=""/>
      <w:lvlJc w:val="left"/>
      <w:pPr>
        <w:tabs>
          <w:tab w:val="num" w:pos="2492"/>
        </w:tabs>
        <w:ind w:left="2492" w:hanging="360"/>
      </w:pPr>
      <w:rPr>
        <w:rFonts w:ascii="Symbol" w:hAnsi="Symbol" w:hint="default"/>
      </w:rPr>
    </w:lvl>
    <w:lvl w:ilvl="1" w:tplc="04150003">
      <w:start w:val="1"/>
      <w:numFmt w:val="decimal"/>
      <w:pStyle w:val="Spistreci3"/>
      <w:lvlText w:val="%2."/>
      <w:lvlJc w:val="left"/>
      <w:pPr>
        <w:tabs>
          <w:tab w:val="num" w:pos="2854"/>
        </w:tabs>
        <w:ind w:left="2854" w:hanging="360"/>
      </w:pPr>
      <w:rPr>
        <w:rFonts w:hint="default"/>
      </w:rPr>
    </w:lvl>
    <w:lvl w:ilvl="2" w:tplc="04150005" w:tentative="1">
      <w:start w:val="1"/>
      <w:numFmt w:val="bullet"/>
      <w:lvlText w:val=""/>
      <w:lvlJc w:val="left"/>
      <w:pPr>
        <w:tabs>
          <w:tab w:val="num" w:pos="3574"/>
        </w:tabs>
        <w:ind w:left="3574" w:hanging="360"/>
      </w:pPr>
      <w:rPr>
        <w:rFonts w:ascii="Wingdings" w:hAnsi="Wingdings" w:hint="default"/>
      </w:rPr>
    </w:lvl>
    <w:lvl w:ilvl="3" w:tplc="04150001" w:tentative="1">
      <w:start w:val="1"/>
      <w:numFmt w:val="bullet"/>
      <w:lvlText w:val=""/>
      <w:lvlJc w:val="left"/>
      <w:pPr>
        <w:tabs>
          <w:tab w:val="num" w:pos="4294"/>
        </w:tabs>
        <w:ind w:left="4294" w:hanging="360"/>
      </w:pPr>
      <w:rPr>
        <w:rFonts w:ascii="Symbol" w:hAnsi="Symbol" w:hint="default"/>
      </w:rPr>
    </w:lvl>
    <w:lvl w:ilvl="4" w:tplc="04150003" w:tentative="1">
      <w:start w:val="1"/>
      <w:numFmt w:val="bullet"/>
      <w:lvlText w:val="o"/>
      <w:lvlJc w:val="left"/>
      <w:pPr>
        <w:tabs>
          <w:tab w:val="num" w:pos="5014"/>
        </w:tabs>
        <w:ind w:left="5014" w:hanging="360"/>
      </w:pPr>
      <w:rPr>
        <w:rFonts w:ascii="Courier New" w:hAnsi="Courier New" w:cs="Courier New" w:hint="default"/>
      </w:rPr>
    </w:lvl>
    <w:lvl w:ilvl="5" w:tplc="04150005" w:tentative="1">
      <w:start w:val="1"/>
      <w:numFmt w:val="bullet"/>
      <w:lvlText w:val=""/>
      <w:lvlJc w:val="left"/>
      <w:pPr>
        <w:tabs>
          <w:tab w:val="num" w:pos="5734"/>
        </w:tabs>
        <w:ind w:left="5734" w:hanging="360"/>
      </w:pPr>
      <w:rPr>
        <w:rFonts w:ascii="Wingdings" w:hAnsi="Wingdings" w:hint="default"/>
      </w:rPr>
    </w:lvl>
    <w:lvl w:ilvl="6" w:tplc="04150001" w:tentative="1">
      <w:start w:val="1"/>
      <w:numFmt w:val="bullet"/>
      <w:lvlText w:val=""/>
      <w:lvlJc w:val="left"/>
      <w:pPr>
        <w:tabs>
          <w:tab w:val="num" w:pos="6454"/>
        </w:tabs>
        <w:ind w:left="6454" w:hanging="360"/>
      </w:pPr>
      <w:rPr>
        <w:rFonts w:ascii="Symbol" w:hAnsi="Symbol" w:hint="default"/>
      </w:rPr>
    </w:lvl>
    <w:lvl w:ilvl="7" w:tplc="04150003" w:tentative="1">
      <w:start w:val="1"/>
      <w:numFmt w:val="bullet"/>
      <w:lvlText w:val="o"/>
      <w:lvlJc w:val="left"/>
      <w:pPr>
        <w:tabs>
          <w:tab w:val="num" w:pos="7174"/>
        </w:tabs>
        <w:ind w:left="7174" w:hanging="360"/>
      </w:pPr>
      <w:rPr>
        <w:rFonts w:ascii="Courier New" w:hAnsi="Courier New" w:cs="Courier New" w:hint="default"/>
      </w:rPr>
    </w:lvl>
    <w:lvl w:ilvl="8" w:tplc="04150005" w:tentative="1">
      <w:start w:val="1"/>
      <w:numFmt w:val="bullet"/>
      <w:lvlText w:val=""/>
      <w:lvlJc w:val="left"/>
      <w:pPr>
        <w:tabs>
          <w:tab w:val="num" w:pos="7894"/>
        </w:tabs>
        <w:ind w:left="7894" w:hanging="360"/>
      </w:pPr>
      <w:rPr>
        <w:rFonts w:ascii="Wingdings" w:hAnsi="Wingdings" w:hint="default"/>
      </w:rPr>
    </w:lvl>
  </w:abstractNum>
  <w:abstractNum w:abstractNumId="63">
    <w:nsid w:val="61FF370A"/>
    <w:multiLevelType w:val="hybridMultilevel"/>
    <w:tmpl w:val="8850D3F4"/>
    <w:lvl w:ilvl="0" w:tplc="317A7A3C">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4B9477D"/>
    <w:multiLevelType w:val="hybridMultilevel"/>
    <w:tmpl w:val="4E84AB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5F41154"/>
    <w:multiLevelType w:val="hybridMultilevel"/>
    <w:tmpl w:val="D818A45E"/>
    <w:lvl w:ilvl="0" w:tplc="317A7A3C">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6CE30D3"/>
    <w:multiLevelType w:val="multilevel"/>
    <w:tmpl w:val="0ADAA3E8"/>
    <w:lvl w:ilvl="0">
      <w:start w:val="1"/>
      <w:numFmt w:val="decimal"/>
      <w:pStyle w:val="Spistreci1"/>
      <w:lvlText w:val="%1."/>
      <w:lvlJc w:val="left"/>
      <w:pPr>
        <w:tabs>
          <w:tab w:val="num" w:pos="360"/>
        </w:tabs>
        <w:ind w:left="360" w:hanging="360"/>
      </w:pPr>
      <w:rPr>
        <w:rFonts w:hint="default"/>
        <w:sz w:val="24"/>
      </w:rPr>
    </w:lvl>
    <w:lvl w:ilvl="1">
      <w:start w:val="1"/>
      <w:numFmt w:val="decimal"/>
      <w:lvlText w:val="%1.%2."/>
      <w:lvlJc w:val="left"/>
      <w:pPr>
        <w:tabs>
          <w:tab w:val="num" w:pos="1080"/>
        </w:tabs>
        <w:ind w:left="792" w:hanging="432"/>
      </w:pPr>
      <w:rPr>
        <w:rFonts w:hint="default"/>
        <w:sz w:val="28"/>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7">
    <w:nsid w:val="678A6CD5"/>
    <w:multiLevelType w:val="hybridMultilevel"/>
    <w:tmpl w:val="A69082DA"/>
    <w:lvl w:ilvl="0" w:tplc="86E20424">
      <w:start w:val="1"/>
      <w:numFmt w:val="decimal"/>
      <w:lvlText w:val="%1"/>
      <w:lvlJc w:val="center"/>
      <w:pPr>
        <w:tabs>
          <w:tab w:val="num" w:pos="113"/>
        </w:tabs>
        <w:ind w:left="0" w:firstLine="113"/>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83750EE"/>
    <w:multiLevelType w:val="multilevel"/>
    <w:tmpl w:val="0EECC1C2"/>
    <w:lvl w:ilvl="0">
      <w:start w:val="1"/>
      <w:numFmt w:val="decimal"/>
      <w:lvlText w:val="%1."/>
      <w:lvlJc w:val="left"/>
      <w:pPr>
        <w:tabs>
          <w:tab w:val="num" w:pos="1080"/>
        </w:tabs>
        <w:ind w:left="1080" w:hanging="360"/>
      </w:pPr>
      <w:rPr>
        <w:sz w:val="24"/>
      </w:rPr>
    </w:lvl>
    <w:lvl w:ilvl="1">
      <w:start w:val="1"/>
      <w:numFmt w:val="decimal"/>
      <w:pStyle w:val="klaudia22"/>
      <w:lvlText w:val="%1.%2."/>
      <w:lvlJc w:val="left"/>
      <w:pPr>
        <w:tabs>
          <w:tab w:val="num" w:pos="1800"/>
        </w:tabs>
        <w:ind w:left="1512" w:hanging="432"/>
      </w:pPr>
      <w:rPr>
        <w:sz w:val="28"/>
      </w:rPr>
    </w:lvl>
    <w:lvl w:ilvl="2">
      <w:start w:val="1"/>
      <w:numFmt w:val="decimal"/>
      <w:lvlText w:val="%1.%2.%3."/>
      <w:lvlJc w:val="left"/>
      <w:pPr>
        <w:tabs>
          <w:tab w:val="num" w:pos="252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600"/>
        </w:tabs>
        <w:ind w:left="2952" w:hanging="792"/>
      </w:pPr>
    </w:lvl>
    <w:lvl w:ilvl="5">
      <w:start w:val="1"/>
      <w:numFmt w:val="decimal"/>
      <w:lvlText w:val="%1.%2.%3.%4.%5.%6."/>
      <w:lvlJc w:val="left"/>
      <w:pPr>
        <w:tabs>
          <w:tab w:val="num" w:pos="4320"/>
        </w:tabs>
        <w:ind w:left="3456" w:hanging="936"/>
      </w:pPr>
    </w:lvl>
    <w:lvl w:ilvl="6">
      <w:start w:val="1"/>
      <w:numFmt w:val="decimal"/>
      <w:lvlText w:val="%1.%2.%3.%4.%5.%6.%7."/>
      <w:lvlJc w:val="left"/>
      <w:pPr>
        <w:tabs>
          <w:tab w:val="num" w:pos="5040"/>
        </w:tabs>
        <w:ind w:left="3960" w:hanging="1080"/>
      </w:pPr>
    </w:lvl>
    <w:lvl w:ilvl="7">
      <w:start w:val="1"/>
      <w:numFmt w:val="decimal"/>
      <w:lvlText w:val="%1.%2.%3.%4.%5.%6.%7.%8."/>
      <w:lvlJc w:val="left"/>
      <w:pPr>
        <w:tabs>
          <w:tab w:val="num" w:pos="5400"/>
        </w:tabs>
        <w:ind w:left="4464" w:hanging="1224"/>
      </w:pPr>
    </w:lvl>
    <w:lvl w:ilvl="8">
      <w:start w:val="1"/>
      <w:numFmt w:val="decimal"/>
      <w:lvlText w:val="%1.%2.%3.%4.%5.%6.%7.%8.%9."/>
      <w:lvlJc w:val="left"/>
      <w:pPr>
        <w:tabs>
          <w:tab w:val="num" w:pos="6120"/>
        </w:tabs>
        <w:ind w:left="5040" w:hanging="1440"/>
      </w:pPr>
    </w:lvl>
  </w:abstractNum>
  <w:abstractNum w:abstractNumId="69">
    <w:nsid w:val="687D58E1"/>
    <w:multiLevelType w:val="hybridMultilevel"/>
    <w:tmpl w:val="D116F66E"/>
    <w:lvl w:ilvl="0" w:tplc="8ED6280C">
      <w:start w:val="9"/>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8B414D4"/>
    <w:multiLevelType w:val="hybridMultilevel"/>
    <w:tmpl w:val="7E6EBCAC"/>
    <w:lvl w:ilvl="0" w:tplc="314A4F30">
      <w:start w:val="1"/>
      <w:numFmt w:val="decimal"/>
      <w:lvlText w:val="%1"/>
      <w:lvlJc w:val="center"/>
      <w:pPr>
        <w:tabs>
          <w:tab w:val="num" w:pos="113"/>
        </w:tabs>
        <w:ind w:left="0" w:firstLine="113"/>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91460C8"/>
    <w:multiLevelType w:val="multilevel"/>
    <w:tmpl w:val="0415001F"/>
    <w:styleLink w:val="Poziom1"/>
    <w:lvl w:ilvl="0">
      <w:start w:val="1"/>
      <w:numFmt w:val="decimal"/>
      <w:lvlText w:val="%1."/>
      <w:lvlJc w:val="left"/>
      <w:pPr>
        <w:tabs>
          <w:tab w:val="num" w:pos="360"/>
        </w:tabs>
        <w:ind w:left="360" w:hanging="360"/>
      </w:pPr>
      <w:rPr>
        <w:rFonts w:ascii="Verdana" w:hAnsi="Verdana"/>
        <w:sz w:val="24"/>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2">
    <w:nsid w:val="695E08A5"/>
    <w:multiLevelType w:val="hybridMultilevel"/>
    <w:tmpl w:val="5D4468CC"/>
    <w:lvl w:ilvl="0" w:tplc="68367822">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69BA42AD"/>
    <w:multiLevelType w:val="hybridMultilevel"/>
    <w:tmpl w:val="186EBC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9DA3000"/>
    <w:multiLevelType w:val="hybridMultilevel"/>
    <w:tmpl w:val="3D74E0B2"/>
    <w:lvl w:ilvl="0" w:tplc="BF48D7A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nsid w:val="6A4E7290"/>
    <w:multiLevelType w:val="hybridMultilevel"/>
    <w:tmpl w:val="72E8A1F4"/>
    <w:lvl w:ilvl="0" w:tplc="AC7695C0">
      <w:start w:val="1"/>
      <w:numFmt w:val="decimal"/>
      <w:lvlText w:val="%1."/>
      <w:lvlJc w:val="left"/>
      <w:pPr>
        <w:ind w:left="360" w:hanging="360"/>
      </w:pPr>
      <w:rPr>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6ADE1130"/>
    <w:multiLevelType w:val="hybridMultilevel"/>
    <w:tmpl w:val="593E38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B5A2A6C"/>
    <w:multiLevelType w:val="hybridMultilevel"/>
    <w:tmpl w:val="3DB4A136"/>
    <w:lvl w:ilvl="0" w:tplc="838E592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6CBA5E1A"/>
    <w:multiLevelType w:val="hybridMultilevel"/>
    <w:tmpl w:val="8EE08D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ECC5FDC"/>
    <w:multiLevelType w:val="hybridMultilevel"/>
    <w:tmpl w:val="70EC7550"/>
    <w:lvl w:ilvl="0" w:tplc="00925D62">
      <w:start w:val="1"/>
      <w:numFmt w:val="upperLetter"/>
      <w:pStyle w:val="mojA"/>
      <w:lvlText w:val="%1."/>
      <w:lvlJc w:val="left"/>
      <w:pPr>
        <w:tabs>
          <w:tab w:val="num" w:pos="1854"/>
        </w:tabs>
        <w:ind w:left="1854" w:hanging="360"/>
      </w:pPr>
    </w:lvl>
    <w:lvl w:ilvl="1" w:tplc="04150019" w:tentative="1">
      <w:start w:val="1"/>
      <w:numFmt w:val="lowerLetter"/>
      <w:lvlText w:val="%2."/>
      <w:lvlJc w:val="left"/>
      <w:pPr>
        <w:tabs>
          <w:tab w:val="num" w:pos="2574"/>
        </w:tabs>
        <w:ind w:left="2574" w:hanging="360"/>
      </w:pPr>
    </w:lvl>
    <w:lvl w:ilvl="2" w:tplc="0415001B" w:tentative="1">
      <w:start w:val="1"/>
      <w:numFmt w:val="lowerRoman"/>
      <w:lvlText w:val="%3."/>
      <w:lvlJc w:val="right"/>
      <w:pPr>
        <w:tabs>
          <w:tab w:val="num" w:pos="3294"/>
        </w:tabs>
        <w:ind w:left="3294" w:hanging="180"/>
      </w:pPr>
    </w:lvl>
    <w:lvl w:ilvl="3" w:tplc="0415000F" w:tentative="1">
      <w:start w:val="1"/>
      <w:numFmt w:val="decimal"/>
      <w:lvlText w:val="%4."/>
      <w:lvlJc w:val="left"/>
      <w:pPr>
        <w:tabs>
          <w:tab w:val="num" w:pos="4014"/>
        </w:tabs>
        <w:ind w:left="4014" w:hanging="360"/>
      </w:pPr>
    </w:lvl>
    <w:lvl w:ilvl="4" w:tplc="04150019" w:tentative="1">
      <w:start w:val="1"/>
      <w:numFmt w:val="lowerLetter"/>
      <w:lvlText w:val="%5."/>
      <w:lvlJc w:val="left"/>
      <w:pPr>
        <w:tabs>
          <w:tab w:val="num" w:pos="4734"/>
        </w:tabs>
        <w:ind w:left="4734" w:hanging="360"/>
      </w:pPr>
    </w:lvl>
    <w:lvl w:ilvl="5" w:tplc="0415001B" w:tentative="1">
      <w:start w:val="1"/>
      <w:numFmt w:val="lowerRoman"/>
      <w:lvlText w:val="%6."/>
      <w:lvlJc w:val="right"/>
      <w:pPr>
        <w:tabs>
          <w:tab w:val="num" w:pos="5454"/>
        </w:tabs>
        <w:ind w:left="5454" w:hanging="180"/>
      </w:pPr>
    </w:lvl>
    <w:lvl w:ilvl="6" w:tplc="0415000F" w:tentative="1">
      <w:start w:val="1"/>
      <w:numFmt w:val="decimal"/>
      <w:lvlText w:val="%7."/>
      <w:lvlJc w:val="left"/>
      <w:pPr>
        <w:tabs>
          <w:tab w:val="num" w:pos="6174"/>
        </w:tabs>
        <w:ind w:left="6174" w:hanging="360"/>
      </w:pPr>
    </w:lvl>
    <w:lvl w:ilvl="7" w:tplc="04150019" w:tentative="1">
      <w:start w:val="1"/>
      <w:numFmt w:val="lowerLetter"/>
      <w:lvlText w:val="%8."/>
      <w:lvlJc w:val="left"/>
      <w:pPr>
        <w:tabs>
          <w:tab w:val="num" w:pos="6894"/>
        </w:tabs>
        <w:ind w:left="6894" w:hanging="360"/>
      </w:pPr>
    </w:lvl>
    <w:lvl w:ilvl="8" w:tplc="0415001B" w:tentative="1">
      <w:start w:val="1"/>
      <w:numFmt w:val="lowerRoman"/>
      <w:lvlText w:val="%9."/>
      <w:lvlJc w:val="right"/>
      <w:pPr>
        <w:tabs>
          <w:tab w:val="num" w:pos="7614"/>
        </w:tabs>
        <w:ind w:left="7614" w:hanging="180"/>
      </w:pPr>
    </w:lvl>
  </w:abstractNum>
  <w:abstractNum w:abstractNumId="80">
    <w:nsid w:val="707759AE"/>
    <w:multiLevelType w:val="hybridMultilevel"/>
    <w:tmpl w:val="7BF284CC"/>
    <w:lvl w:ilvl="0" w:tplc="5194F3B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2F86FD8"/>
    <w:multiLevelType w:val="hybridMultilevel"/>
    <w:tmpl w:val="18DE504C"/>
    <w:lvl w:ilvl="0" w:tplc="6832C86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nsid w:val="747C1B4C"/>
    <w:multiLevelType w:val="hybridMultilevel"/>
    <w:tmpl w:val="EA402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nsid w:val="75E81129"/>
    <w:multiLevelType w:val="hybridMultilevel"/>
    <w:tmpl w:val="F8F464EC"/>
    <w:lvl w:ilvl="0" w:tplc="63005504">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nsid w:val="76EF1290"/>
    <w:multiLevelType w:val="hybridMultilevel"/>
    <w:tmpl w:val="AE7C5D0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nsid w:val="78674AB5"/>
    <w:multiLevelType w:val="hybridMultilevel"/>
    <w:tmpl w:val="C0FAED4C"/>
    <w:lvl w:ilvl="0" w:tplc="B77A6D62">
      <w:start w:val="1"/>
      <w:numFmt w:val="bullet"/>
      <w:pStyle w:val="mojwciecie2"/>
      <w:lvlText w:val=""/>
      <w:lvlJc w:val="left"/>
      <w:pPr>
        <w:tabs>
          <w:tab w:val="num" w:pos="2844"/>
        </w:tabs>
        <w:ind w:left="2844" w:hanging="360"/>
      </w:pPr>
      <w:rPr>
        <w:rFonts w:ascii="Wingdings" w:hAnsi="Wingdings" w:hint="default"/>
      </w:rPr>
    </w:lvl>
    <w:lvl w:ilvl="1" w:tplc="04150003" w:tentative="1">
      <w:start w:val="1"/>
      <w:numFmt w:val="bullet"/>
      <w:lvlText w:val="o"/>
      <w:lvlJc w:val="left"/>
      <w:pPr>
        <w:tabs>
          <w:tab w:val="num" w:pos="3564"/>
        </w:tabs>
        <w:ind w:left="3564" w:hanging="360"/>
      </w:pPr>
      <w:rPr>
        <w:rFonts w:ascii="Courier New" w:hAnsi="Courier New" w:cs="Courier New" w:hint="default"/>
      </w:rPr>
    </w:lvl>
    <w:lvl w:ilvl="2" w:tplc="04150005" w:tentative="1">
      <w:start w:val="1"/>
      <w:numFmt w:val="bullet"/>
      <w:lvlText w:val=""/>
      <w:lvlJc w:val="left"/>
      <w:pPr>
        <w:tabs>
          <w:tab w:val="num" w:pos="4284"/>
        </w:tabs>
        <w:ind w:left="4284" w:hanging="360"/>
      </w:pPr>
      <w:rPr>
        <w:rFonts w:ascii="Wingdings" w:hAnsi="Wingdings" w:hint="default"/>
      </w:rPr>
    </w:lvl>
    <w:lvl w:ilvl="3" w:tplc="04150001" w:tentative="1">
      <w:start w:val="1"/>
      <w:numFmt w:val="bullet"/>
      <w:lvlText w:val=""/>
      <w:lvlJc w:val="left"/>
      <w:pPr>
        <w:tabs>
          <w:tab w:val="num" w:pos="5004"/>
        </w:tabs>
        <w:ind w:left="5004" w:hanging="360"/>
      </w:pPr>
      <w:rPr>
        <w:rFonts w:ascii="Symbol" w:hAnsi="Symbol" w:hint="default"/>
      </w:rPr>
    </w:lvl>
    <w:lvl w:ilvl="4" w:tplc="04150003" w:tentative="1">
      <w:start w:val="1"/>
      <w:numFmt w:val="bullet"/>
      <w:lvlText w:val="o"/>
      <w:lvlJc w:val="left"/>
      <w:pPr>
        <w:tabs>
          <w:tab w:val="num" w:pos="5724"/>
        </w:tabs>
        <w:ind w:left="5724" w:hanging="360"/>
      </w:pPr>
      <w:rPr>
        <w:rFonts w:ascii="Courier New" w:hAnsi="Courier New" w:cs="Courier New" w:hint="default"/>
      </w:rPr>
    </w:lvl>
    <w:lvl w:ilvl="5" w:tplc="04150005" w:tentative="1">
      <w:start w:val="1"/>
      <w:numFmt w:val="bullet"/>
      <w:lvlText w:val=""/>
      <w:lvlJc w:val="left"/>
      <w:pPr>
        <w:tabs>
          <w:tab w:val="num" w:pos="6444"/>
        </w:tabs>
        <w:ind w:left="6444" w:hanging="360"/>
      </w:pPr>
      <w:rPr>
        <w:rFonts w:ascii="Wingdings" w:hAnsi="Wingdings" w:hint="default"/>
      </w:rPr>
    </w:lvl>
    <w:lvl w:ilvl="6" w:tplc="04150001" w:tentative="1">
      <w:start w:val="1"/>
      <w:numFmt w:val="bullet"/>
      <w:lvlText w:val=""/>
      <w:lvlJc w:val="left"/>
      <w:pPr>
        <w:tabs>
          <w:tab w:val="num" w:pos="7164"/>
        </w:tabs>
        <w:ind w:left="7164" w:hanging="360"/>
      </w:pPr>
      <w:rPr>
        <w:rFonts w:ascii="Symbol" w:hAnsi="Symbol" w:hint="default"/>
      </w:rPr>
    </w:lvl>
    <w:lvl w:ilvl="7" w:tplc="04150003" w:tentative="1">
      <w:start w:val="1"/>
      <w:numFmt w:val="bullet"/>
      <w:lvlText w:val="o"/>
      <w:lvlJc w:val="left"/>
      <w:pPr>
        <w:tabs>
          <w:tab w:val="num" w:pos="7884"/>
        </w:tabs>
        <w:ind w:left="7884" w:hanging="360"/>
      </w:pPr>
      <w:rPr>
        <w:rFonts w:ascii="Courier New" w:hAnsi="Courier New" w:cs="Courier New" w:hint="default"/>
      </w:rPr>
    </w:lvl>
    <w:lvl w:ilvl="8" w:tplc="04150005" w:tentative="1">
      <w:start w:val="1"/>
      <w:numFmt w:val="bullet"/>
      <w:lvlText w:val=""/>
      <w:lvlJc w:val="left"/>
      <w:pPr>
        <w:tabs>
          <w:tab w:val="num" w:pos="8604"/>
        </w:tabs>
        <w:ind w:left="8604" w:hanging="360"/>
      </w:pPr>
      <w:rPr>
        <w:rFonts w:ascii="Wingdings" w:hAnsi="Wingdings" w:hint="default"/>
      </w:rPr>
    </w:lvl>
  </w:abstractNum>
  <w:abstractNum w:abstractNumId="86">
    <w:nsid w:val="79F61486"/>
    <w:multiLevelType w:val="hybridMultilevel"/>
    <w:tmpl w:val="3FA884AC"/>
    <w:lvl w:ilvl="0" w:tplc="391A237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nsid w:val="7B78071C"/>
    <w:multiLevelType w:val="hybridMultilevel"/>
    <w:tmpl w:val="FD56797E"/>
    <w:lvl w:ilvl="0" w:tplc="317A7A3C">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E32070D"/>
    <w:multiLevelType w:val="hybridMultilevel"/>
    <w:tmpl w:val="74101968"/>
    <w:lvl w:ilvl="0" w:tplc="A5F41222">
      <w:start w:val="6"/>
      <w:numFmt w:val="decimal"/>
      <w:lvlText w:val="%1."/>
      <w:lvlJc w:val="right"/>
      <w:pPr>
        <w:ind w:left="360" w:hanging="360"/>
      </w:pPr>
      <w:rPr>
        <w:rFonts w:hint="default"/>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89">
    <w:nsid w:val="7F6D4341"/>
    <w:multiLevelType w:val="hybridMultilevel"/>
    <w:tmpl w:val="A69082DA"/>
    <w:lvl w:ilvl="0" w:tplc="86E20424">
      <w:start w:val="1"/>
      <w:numFmt w:val="decimal"/>
      <w:lvlText w:val="%1"/>
      <w:lvlJc w:val="center"/>
      <w:pPr>
        <w:tabs>
          <w:tab w:val="num" w:pos="113"/>
        </w:tabs>
        <w:ind w:left="0" w:firstLine="113"/>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F7B7029"/>
    <w:multiLevelType w:val="hybridMultilevel"/>
    <w:tmpl w:val="6800260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71"/>
  </w:num>
  <w:num w:numId="2">
    <w:abstractNumId w:val="2"/>
  </w:num>
  <w:num w:numId="3">
    <w:abstractNumId w:val="40"/>
  </w:num>
  <w:num w:numId="4">
    <w:abstractNumId w:val="34"/>
  </w:num>
  <w:num w:numId="5">
    <w:abstractNumId w:val="85"/>
  </w:num>
  <w:num w:numId="6">
    <w:abstractNumId w:val="38"/>
  </w:num>
  <w:num w:numId="7">
    <w:abstractNumId w:val="79"/>
  </w:num>
  <w:num w:numId="8">
    <w:abstractNumId w:val="26"/>
  </w:num>
  <w:num w:numId="9">
    <w:abstractNumId w:val="56"/>
  </w:num>
  <w:num w:numId="10">
    <w:abstractNumId w:val="68"/>
  </w:num>
  <w:num w:numId="11">
    <w:abstractNumId w:val="66"/>
  </w:num>
  <w:num w:numId="12">
    <w:abstractNumId w:val="62"/>
  </w:num>
  <w:num w:numId="13">
    <w:abstractNumId w:val="43"/>
  </w:num>
  <w:num w:numId="14">
    <w:abstractNumId w:val="20"/>
  </w:num>
  <w:num w:numId="15">
    <w:abstractNumId w:val="63"/>
  </w:num>
  <w:num w:numId="16">
    <w:abstractNumId w:val="10"/>
  </w:num>
  <w:num w:numId="17">
    <w:abstractNumId w:val="54"/>
  </w:num>
  <w:num w:numId="18">
    <w:abstractNumId w:val="11"/>
  </w:num>
  <w:num w:numId="19">
    <w:abstractNumId w:val="87"/>
  </w:num>
  <w:num w:numId="20">
    <w:abstractNumId w:val="65"/>
  </w:num>
  <w:num w:numId="21">
    <w:abstractNumId w:val="36"/>
  </w:num>
  <w:num w:numId="22">
    <w:abstractNumId w:val="14"/>
  </w:num>
  <w:num w:numId="23">
    <w:abstractNumId w:val="31"/>
  </w:num>
  <w:num w:numId="24">
    <w:abstractNumId w:val="77"/>
  </w:num>
  <w:num w:numId="25">
    <w:abstractNumId w:val="23"/>
  </w:num>
  <w:num w:numId="26">
    <w:abstractNumId w:val="24"/>
  </w:num>
  <w:num w:numId="27">
    <w:abstractNumId w:val="81"/>
  </w:num>
  <w:num w:numId="28">
    <w:abstractNumId w:val="80"/>
  </w:num>
  <w:num w:numId="29">
    <w:abstractNumId w:val="41"/>
  </w:num>
  <w:num w:numId="30">
    <w:abstractNumId w:val="82"/>
  </w:num>
  <w:num w:numId="31">
    <w:abstractNumId w:val="53"/>
  </w:num>
  <w:num w:numId="32">
    <w:abstractNumId w:val="50"/>
  </w:num>
  <w:num w:numId="33">
    <w:abstractNumId w:val="13"/>
  </w:num>
  <w:num w:numId="34">
    <w:abstractNumId w:val="37"/>
  </w:num>
  <w:num w:numId="35">
    <w:abstractNumId w:val="15"/>
  </w:num>
  <w:num w:numId="36">
    <w:abstractNumId w:val="44"/>
  </w:num>
  <w:num w:numId="37">
    <w:abstractNumId w:val="33"/>
  </w:num>
  <w:num w:numId="38">
    <w:abstractNumId w:val="51"/>
  </w:num>
  <w:num w:numId="39">
    <w:abstractNumId w:val="90"/>
  </w:num>
  <w:num w:numId="40">
    <w:abstractNumId w:val="21"/>
  </w:num>
  <w:num w:numId="41">
    <w:abstractNumId w:val="84"/>
  </w:num>
  <w:num w:numId="42">
    <w:abstractNumId w:val="61"/>
  </w:num>
  <w:num w:numId="43">
    <w:abstractNumId w:val="35"/>
  </w:num>
  <w:num w:numId="44">
    <w:abstractNumId w:val="49"/>
  </w:num>
  <w:num w:numId="45">
    <w:abstractNumId w:val="74"/>
  </w:num>
  <w:num w:numId="46">
    <w:abstractNumId w:val="83"/>
  </w:num>
  <w:num w:numId="47">
    <w:abstractNumId w:val="25"/>
  </w:num>
  <w:num w:numId="48">
    <w:abstractNumId w:val="7"/>
  </w:num>
  <w:num w:numId="49">
    <w:abstractNumId w:val="5"/>
  </w:num>
  <w:num w:numId="50">
    <w:abstractNumId w:val="28"/>
  </w:num>
  <w:num w:numId="51">
    <w:abstractNumId w:val="86"/>
  </w:num>
  <w:num w:numId="52">
    <w:abstractNumId w:val="60"/>
  </w:num>
  <w:num w:numId="53">
    <w:abstractNumId w:val="19"/>
  </w:num>
  <w:num w:numId="54">
    <w:abstractNumId w:val="22"/>
  </w:num>
  <w:num w:numId="55">
    <w:abstractNumId w:val="57"/>
  </w:num>
  <w:num w:numId="56">
    <w:abstractNumId w:val="4"/>
  </w:num>
  <w:num w:numId="57">
    <w:abstractNumId w:val="72"/>
  </w:num>
  <w:num w:numId="58">
    <w:abstractNumId w:val="69"/>
  </w:num>
  <w:num w:numId="59">
    <w:abstractNumId w:val="18"/>
  </w:num>
  <w:num w:numId="60">
    <w:abstractNumId w:val="32"/>
  </w:num>
  <w:num w:numId="61">
    <w:abstractNumId w:val="48"/>
  </w:num>
  <w:num w:numId="62">
    <w:abstractNumId w:val="75"/>
  </w:num>
  <w:num w:numId="63">
    <w:abstractNumId w:val="55"/>
  </w:num>
  <w:num w:numId="64">
    <w:abstractNumId w:val="16"/>
  </w:num>
  <w:num w:numId="65">
    <w:abstractNumId w:val="59"/>
  </w:num>
  <w:num w:numId="66">
    <w:abstractNumId w:val="27"/>
  </w:num>
  <w:num w:numId="67">
    <w:abstractNumId w:val="1"/>
  </w:num>
  <w:num w:numId="68">
    <w:abstractNumId w:val="52"/>
  </w:num>
  <w:num w:numId="69">
    <w:abstractNumId w:val="3"/>
  </w:num>
  <w:num w:numId="70">
    <w:abstractNumId w:val="47"/>
  </w:num>
  <w:num w:numId="71">
    <w:abstractNumId w:val="42"/>
  </w:num>
  <w:num w:numId="72">
    <w:abstractNumId w:val="88"/>
  </w:num>
  <w:num w:numId="73">
    <w:abstractNumId w:val="6"/>
  </w:num>
  <w:num w:numId="74">
    <w:abstractNumId w:val="78"/>
  </w:num>
  <w:num w:numId="75">
    <w:abstractNumId w:val="12"/>
  </w:num>
  <w:num w:numId="76">
    <w:abstractNumId w:val="76"/>
  </w:num>
  <w:num w:numId="77">
    <w:abstractNumId w:val="17"/>
  </w:num>
  <w:num w:numId="78">
    <w:abstractNumId w:val="30"/>
  </w:num>
  <w:num w:numId="79">
    <w:abstractNumId w:val="9"/>
  </w:num>
  <w:num w:numId="80">
    <w:abstractNumId w:val="29"/>
  </w:num>
  <w:num w:numId="81">
    <w:abstractNumId w:val="89"/>
  </w:num>
  <w:num w:numId="82">
    <w:abstractNumId w:val="67"/>
  </w:num>
  <w:num w:numId="83">
    <w:abstractNumId w:val="70"/>
  </w:num>
  <w:num w:numId="84">
    <w:abstractNumId w:val="39"/>
  </w:num>
  <w:num w:numId="85">
    <w:abstractNumId w:val="45"/>
  </w:num>
  <w:num w:numId="86">
    <w:abstractNumId w:val="58"/>
  </w:num>
  <w:num w:numId="87">
    <w:abstractNumId w:val="8"/>
  </w:num>
  <w:num w:numId="88">
    <w:abstractNumId w:val="46"/>
  </w:num>
  <w:num w:numId="89">
    <w:abstractNumId w:val="73"/>
  </w:num>
  <w:num w:numId="90">
    <w:abstractNumId w:val="64"/>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425"/>
  <w:drawingGridHorizontalSpacing w:val="110"/>
  <w:displayHorizontalDrawingGridEvery w:val="2"/>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AC0590"/>
    <w:rsid w:val="00002462"/>
    <w:rsid w:val="00025468"/>
    <w:rsid w:val="00037531"/>
    <w:rsid w:val="00042D93"/>
    <w:rsid w:val="00043BC3"/>
    <w:rsid w:val="00050799"/>
    <w:rsid w:val="00055175"/>
    <w:rsid w:val="00061831"/>
    <w:rsid w:val="000742E1"/>
    <w:rsid w:val="00081C55"/>
    <w:rsid w:val="00083937"/>
    <w:rsid w:val="00093B34"/>
    <w:rsid w:val="00095EC4"/>
    <w:rsid w:val="000A2C14"/>
    <w:rsid w:val="000B1584"/>
    <w:rsid w:val="000C6303"/>
    <w:rsid w:val="000D294B"/>
    <w:rsid w:val="000D2DD4"/>
    <w:rsid w:val="000F5092"/>
    <w:rsid w:val="0010051D"/>
    <w:rsid w:val="00102BA8"/>
    <w:rsid w:val="00102F0C"/>
    <w:rsid w:val="00110D41"/>
    <w:rsid w:val="00116F6C"/>
    <w:rsid w:val="00121449"/>
    <w:rsid w:val="0012344D"/>
    <w:rsid w:val="00126A9C"/>
    <w:rsid w:val="00130050"/>
    <w:rsid w:val="00143EC1"/>
    <w:rsid w:val="0015004D"/>
    <w:rsid w:val="0016031D"/>
    <w:rsid w:val="001766E0"/>
    <w:rsid w:val="0017765B"/>
    <w:rsid w:val="001847EE"/>
    <w:rsid w:val="00197CAE"/>
    <w:rsid w:val="001A1575"/>
    <w:rsid w:val="001C0869"/>
    <w:rsid w:val="001D1514"/>
    <w:rsid w:val="001D3E93"/>
    <w:rsid w:val="00206C4F"/>
    <w:rsid w:val="002244EF"/>
    <w:rsid w:val="00227233"/>
    <w:rsid w:val="00236D36"/>
    <w:rsid w:val="00242C51"/>
    <w:rsid w:val="00244030"/>
    <w:rsid w:val="002530A2"/>
    <w:rsid w:val="0025476A"/>
    <w:rsid w:val="002741AD"/>
    <w:rsid w:val="00276E9C"/>
    <w:rsid w:val="002832CA"/>
    <w:rsid w:val="002905C1"/>
    <w:rsid w:val="002A01C5"/>
    <w:rsid w:val="002A3AF2"/>
    <w:rsid w:val="002A6AAF"/>
    <w:rsid w:val="002B2321"/>
    <w:rsid w:val="002B68D8"/>
    <w:rsid w:val="002C0037"/>
    <w:rsid w:val="002E3C4A"/>
    <w:rsid w:val="002E51FC"/>
    <w:rsid w:val="002F4A48"/>
    <w:rsid w:val="003045F5"/>
    <w:rsid w:val="00311BBA"/>
    <w:rsid w:val="0032557F"/>
    <w:rsid w:val="00344356"/>
    <w:rsid w:val="003660D9"/>
    <w:rsid w:val="00387E9B"/>
    <w:rsid w:val="0039715C"/>
    <w:rsid w:val="003A55EB"/>
    <w:rsid w:val="003B0236"/>
    <w:rsid w:val="003D4501"/>
    <w:rsid w:val="003D6682"/>
    <w:rsid w:val="003E06E9"/>
    <w:rsid w:val="003E353C"/>
    <w:rsid w:val="003E59EA"/>
    <w:rsid w:val="003F314A"/>
    <w:rsid w:val="0040654D"/>
    <w:rsid w:val="00414993"/>
    <w:rsid w:val="00416E9F"/>
    <w:rsid w:val="0042154F"/>
    <w:rsid w:val="0043642E"/>
    <w:rsid w:val="00441104"/>
    <w:rsid w:val="0044365B"/>
    <w:rsid w:val="00454D76"/>
    <w:rsid w:val="00477484"/>
    <w:rsid w:val="00496595"/>
    <w:rsid w:val="00497727"/>
    <w:rsid w:val="004A5A7A"/>
    <w:rsid w:val="004B55E5"/>
    <w:rsid w:val="004E56C8"/>
    <w:rsid w:val="004E5EB3"/>
    <w:rsid w:val="004E6340"/>
    <w:rsid w:val="00510CDB"/>
    <w:rsid w:val="00543C77"/>
    <w:rsid w:val="005479B5"/>
    <w:rsid w:val="00575ABA"/>
    <w:rsid w:val="00586ED0"/>
    <w:rsid w:val="00592366"/>
    <w:rsid w:val="005953AE"/>
    <w:rsid w:val="005A4878"/>
    <w:rsid w:val="005A490E"/>
    <w:rsid w:val="005B5EFA"/>
    <w:rsid w:val="005C5FA3"/>
    <w:rsid w:val="005D22C4"/>
    <w:rsid w:val="005E1456"/>
    <w:rsid w:val="005F6F47"/>
    <w:rsid w:val="00601382"/>
    <w:rsid w:val="00640E8A"/>
    <w:rsid w:val="00644825"/>
    <w:rsid w:val="00647905"/>
    <w:rsid w:val="00653474"/>
    <w:rsid w:val="00653B1B"/>
    <w:rsid w:val="00660D3D"/>
    <w:rsid w:val="006620AF"/>
    <w:rsid w:val="006657ED"/>
    <w:rsid w:val="00671AE9"/>
    <w:rsid w:val="00675B7F"/>
    <w:rsid w:val="00676B07"/>
    <w:rsid w:val="006859A4"/>
    <w:rsid w:val="00691C21"/>
    <w:rsid w:val="00695C52"/>
    <w:rsid w:val="006A2FEB"/>
    <w:rsid w:val="006A54FF"/>
    <w:rsid w:val="006A5F15"/>
    <w:rsid w:val="006B2D83"/>
    <w:rsid w:val="006B3473"/>
    <w:rsid w:val="006B61A1"/>
    <w:rsid w:val="00706ACE"/>
    <w:rsid w:val="00715562"/>
    <w:rsid w:val="00737D0D"/>
    <w:rsid w:val="007411FB"/>
    <w:rsid w:val="00746CEF"/>
    <w:rsid w:val="0075733A"/>
    <w:rsid w:val="00763AB8"/>
    <w:rsid w:val="007B55E3"/>
    <w:rsid w:val="007D1E7B"/>
    <w:rsid w:val="007E6EAF"/>
    <w:rsid w:val="007E7A1B"/>
    <w:rsid w:val="007F2240"/>
    <w:rsid w:val="00814E24"/>
    <w:rsid w:val="008167E8"/>
    <w:rsid w:val="00816E1F"/>
    <w:rsid w:val="00831AA4"/>
    <w:rsid w:val="0083326C"/>
    <w:rsid w:val="00843844"/>
    <w:rsid w:val="008563CC"/>
    <w:rsid w:val="00862959"/>
    <w:rsid w:val="0089638F"/>
    <w:rsid w:val="00897009"/>
    <w:rsid w:val="008A4CCC"/>
    <w:rsid w:val="008A5740"/>
    <w:rsid w:val="008B2046"/>
    <w:rsid w:val="008B3E5C"/>
    <w:rsid w:val="008E3520"/>
    <w:rsid w:val="008E545F"/>
    <w:rsid w:val="008E5A0F"/>
    <w:rsid w:val="008E6CA7"/>
    <w:rsid w:val="00904150"/>
    <w:rsid w:val="00922BD1"/>
    <w:rsid w:val="00934DF3"/>
    <w:rsid w:val="00943F8C"/>
    <w:rsid w:val="009677E7"/>
    <w:rsid w:val="0097186A"/>
    <w:rsid w:val="00971B38"/>
    <w:rsid w:val="00980BA1"/>
    <w:rsid w:val="0098266F"/>
    <w:rsid w:val="00987182"/>
    <w:rsid w:val="009946FD"/>
    <w:rsid w:val="009A15AC"/>
    <w:rsid w:val="009A2ACE"/>
    <w:rsid w:val="009A53F8"/>
    <w:rsid w:val="009A5628"/>
    <w:rsid w:val="009B1C10"/>
    <w:rsid w:val="009C6222"/>
    <w:rsid w:val="009D00C6"/>
    <w:rsid w:val="009E54F6"/>
    <w:rsid w:val="009F79FB"/>
    <w:rsid w:val="00A03303"/>
    <w:rsid w:val="00A114F5"/>
    <w:rsid w:val="00A2146F"/>
    <w:rsid w:val="00A34A1A"/>
    <w:rsid w:val="00A763B2"/>
    <w:rsid w:val="00A9259A"/>
    <w:rsid w:val="00AB5880"/>
    <w:rsid w:val="00AC028D"/>
    <w:rsid w:val="00AC0590"/>
    <w:rsid w:val="00AC5983"/>
    <w:rsid w:val="00AC7DA7"/>
    <w:rsid w:val="00AF4068"/>
    <w:rsid w:val="00B00129"/>
    <w:rsid w:val="00B04EBC"/>
    <w:rsid w:val="00B0676A"/>
    <w:rsid w:val="00B20E27"/>
    <w:rsid w:val="00B32AEE"/>
    <w:rsid w:val="00B452B9"/>
    <w:rsid w:val="00B47C84"/>
    <w:rsid w:val="00B64F9D"/>
    <w:rsid w:val="00B7578C"/>
    <w:rsid w:val="00B77BDA"/>
    <w:rsid w:val="00B8553F"/>
    <w:rsid w:val="00B92A34"/>
    <w:rsid w:val="00BB1A06"/>
    <w:rsid w:val="00BB477D"/>
    <w:rsid w:val="00BE79A7"/>
    <w:rsid w:val="00C06F3A"/>
    <w:rsid w:val="00C07429"/>
    <w:rsid w:val="00C07AD8"/>
    <w:rsid w:val="00C42DDC"/>
    <w:rsid w:val="00C51E1F"/>
    <w:rsid w:val="00C530F8"/>
    <w:rsid w:val="00C55D57"/>
    <w:rsid w:val="00C5635C"/>
    <w:rsid w:val="00C70446"/>
    <w:rsid w:val="00C8080B"/>
    <w:rsid w:val="00C81BEE"/>
    <w:rsid w:val="00C822DF"/>
    <w:rsid w:val="00C83739"/>
    <w:rsid w:val="00C865BF"/>
    <w:rsid w:val="00C875F8"/>
    <w:rsid w:val="00C87A9A"/>
    <w:rsid w:val="00C9307E"/>
    <w:rsid w:val="00C94378"/>
    <w:rsid w:val="00CB444F"/>
    <w:rsid w:val="00CB6C9D"/>
    <w:rsid w:val="00CC00FC"/>
    <w:rsid w:val="00CC6F73"/>
    <w:rsid w:val="00CD48DB"/>
    <w:rsid w:val="00CD676D"/>
    <w:rsid w:val="00CE2946"/>
    <w:rsid w:val="00CE4BD3"/>
    <w:rsid w:val="00CE7C11"/>
    <w:rsid w:val="00CF7475"/>
    <w:rsid w:val="00D04988"/>
    <w:rsid w:val="00D10575"/>
    <w:rsid w:val="00D137A7"/>
    <w:rsid w:val="00D23655"/>
    <w:rsid w:val="00D269E7"/>
    <w:rsid w:val="00D46B84"/>
    <w:rsid w:val="00D47E9E"/>
    <w:rsid w:val="00D510D9"/>
    <w:rsid w:val="00D54559"/>
    <w:rsid w:val="00D61A11"/>
    <w:rsid w:val="00D6561E"/>
    <w:rsid w:val="00D96F2D"/>
    <w:rsid w:val="00D977E9"/>
    <w:rsid w:val="00DB6539"/>
    <w:rsid w:val="00DC10A0"/>
    <w:rsid w:val="00DC18D2"/>
    <w:rsid w:val="00DC4644"/>
    <w:rsid w:val="00DD200E"/>
    <w:rsid w:val="00DE14DE"/>
    <w:rsid w:val="00E01B21"/>
    <w:rsid w:val="00E03E53"/>
    <w:rsid w:val="00E535A2"/>
    <w:rsid w:val="00E6537F"/>
    <w:rsid w:val="00E703EB"/>
    <w:rsid w:val="00E804DA"/>
    <w:rsid w:val="00E84CF6"/>
    <w:rsid w:val="00E86C29"/>
    <w:rsid w:val="00E915FD"/>
    <w:rsid w:val="00EA549C"/>
    <w:rsid w:val="00EB0D96"/>
    <w:rsid w:val="00EB12EE"/>
    <w:rsid w:val="00EB7DE8"/>
    <w:rsid w:val="00EC078C"/>
    <w:rsid w:val="00EC76C1"/>
    <w:rsid w:val="00EC7FF5"/>
    <w:rsid w:val="00EF5721"/>
    <w:rsid w:val="00F07248"/>
    <w:rsid w:val="00F16CC3"/>
    <w:rsid w:val="00F3218D"/>
    <w:rsid w:val="00F34024"/>
    <w:rsid w:val="00F85FAD"/>
    <w:rsid w:val="00F90373"/>
    <w:rsid w:val="00F935ED"/>
    <w:rsid w:val="00F9623F"/>
    <w:rsid w:val="00FA5A61"/>
    <w:rsid w:val="00FD2F62"/>
    <w:rsid w:val="00FD483E"/>
    <w:rsid w:val="00FE67A0"/>
    <w:rsid w:val="00FF522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5740"/>
    <w:pPr>
      <w:spacing w:after="200" w:line="276" w:lineRule="auto"/>
    </w:pPr>
    <w:rPr>
      <w:sz w:val="22"/>
      <w:szCs w:val="22"/>
      <w:lang w:eastAsia="en-US"/>
    </w:rPr>
  </w:style>
  <w:style w:type="paragraph" w:styleId="Nagwek1">
    <w:name w:val="heading 1"/>
    <w:basedOn w:val="Normalny"/>
    <w:next w:val="Normalny"/>
    <w:link w:val="Nagwek1Znak"/>
    <w:qFormat/>
    <w:rsid w:val="00C07429"/>
    <w:pPr>
      <w:keepNext/>
      <w:suppressAutoHyphens/>
      <w:spacing w:before="240" w:after="60" w:line="240" w:lineRule="auto"/>
      <w:outlineLvl w:val="0"/>
    </w:pPr>
    <w:rPr>
      <w:rFonts w:ascii="Cambria" w:eastAsia="Times New Roman" w:hAnsi="Cambria"/>
      <w:b/>
      <w:bCs/>
      <w:kern w:val="32"/>
      <w:sz w:val="32"/>
      <w:szCs w:val="32"/>
      <w:lang w:eastAsia="ar-SA"/>
    </w:rPr>
  </w:style>
  <w:style w:type="paragraph" w:styleId="Nagwek2">
    <w:name w:val="heading 2"/>
    <w:basedOn w:val="Normalny"/>
    <w:next w:val="Normalny"/>
    <w:link w:val="Nagwek2Znak"/>
    <w:unhideWhenUsed/>
    <w:qFormat/>
    <w:rsid w:val="00C07429"/>
    <w:pPr>
      <w:keepNext/>
      <w:suppressAutoHyphens/>
      <w:spacing w:before="240" w:after="60" w:line="240" w:lineRule="auto"/>
      <w:outlineLvl w:val="1"/>
    </w:pPr>
    <w:rPr>
      <w:rFonts w:ascii="Cambria" w:eastAsia="Times New Roman" w:hAnsi="Cambria"/>
      <w:b/>
      <w:bCs/>
      <w:i/>
      <w:iCs/>
      <w:sz w:val="28"/>
      <w:szCs w:val="28"/>
      <w:lang w:eastAsia="ar-SA"/>
    </w:rPr>
  </w:style>
  <w:style w:type="paragraph" w:styleId="Nagwek3">
    <w:name w:val="heading 3"/>
    <w:basedOn w:val="Normalny"/>
    <w:link w:val="Nagwek3Znak"/>
    <w:qFormat/>
    <w:rsid w:val="00862959"/>
    <w:pPr>
      <w:spacing w:before="100" w:beforeAutospacing="1" w:after="100" w:afterAutospacing="1" w:line="240" w:lineRule="auto"/>
      <w:outlineLvl w:val="2"/>
    </w:pPr>
    <w:rPr>
      <w:rFonts w:ascii="Times New Roman" w:eastAsia="Times New Roman" w:hAnsi="Times New Roman"/>
      <w:b/>
      <w:bCs/>
      <w:sz w:val="27"/>
      <w:szCs w:val="27"/>
      <w:lang w:eastAsia="pl-PL"/>
    </w:rPr>
  </w:style>
  <w:style w:type="paragraph" w:styleId="Nagwek4">
    <w:name w:val="heading 4"/>
    <w:basedOn w:val="Normalny"/>
    <w:next w:val="Normalny"/>
    <w:link w:val="Nagwek4Znak"/>
    <w:qFormat/>
    <w:rsid w:val="00C07429"/>
    <w:pPr>
      <w:keepNext/>
      <w:suppressAutoHyphens/>
      <w:spacing w:before="240" w:after="60" w:line="240" w:lineRule="auto"/>
      <w:outlineLvl w:val="3"/>
    </w:pPr>
    <w:rPr>
      <w:rFonts w:ascii="Times New Roman" w:eastAsia="Times New Roman" w:hAnsi="Times New Roman"/>
      <w:b/>
      <w:bCs/>
      <w:sz w:val="28"/>
      <w:szCs w:val="28"/>
      <w:lang w:eastAsia="ar-SA"/>
    </w:rPr>
  </w:style>
  <w:style w:type="paragraph" w:styleId="Nagwek5">
    <w:name w:val="heading 5"/>
    <w:basedOn w:val="Normalny"/>
    <w:next w:val="Normalny"/>
    <w:link w:val="Nagwek5Znak"/>
    <w:qFormat/>
    <w:rsid w:val="00C07429"/>
    <w:pPr>
      <w:suppressAutoHyphens/>
      <w:spacing w:before="240" w:after="60" w:line="240" w:lineRule="auto"/>
      <w:outlineLvl w:val="4"/>
    </w:pPr>
    <w:rPr>
      <w:rFonts w:ascii="Times New Roman" w:eastAsia="Times New Roman" w:hAnsi="Times New Roman"/>
      <w:b/>
      <w:bCs/>
      <w:i/>
      <w:iCs/>
      <w:sz w:val="26"/>
      <w:szCs w:val="26"/>
      <w:lang w:eastAsia="pl-PL"/>
    </w:rPr>
  </w:style>
  <w:style w:type="paragraph" w:styleId="Nagwek6">
    <w:name w:val="heading 6"/>
    <w:basedOn w:val="Normalny"/>
    <w:next w:val="Normalny"/>
    <w:link w:val="Nagwek6Znak"/>
    <w:qFormat/>
    <w:rsid w:val="00575ABA"/>
    <w:pPr>
      <w:spacing w:before="240" w:after="60" w:line="240" w:lineRule="auto"/>
      <w:outlineLvl w:val="5"/>
    </w:pPr>
    <w:rPr>
      <w:rFonts w:eastAsia="Times New Roman"/>
      <w:b/>
      <w:bCs/>
      <w:sz w:val="20"/>
      <w:szCs w:val="20"/>
      <w:lang w:eastAsia="pl-PL"/>
    </w:rPr>
  </w:style>
  <w:style w:type="paragraph" w:styleId="Nagwek7">
    <w:name w:val="heading 7"/>
    <w:basedOn w:val="Normalny"/>
    <w:next w:val="Normalny"/>
    <w:link w:val="Nagwek7Znak"/>
    <w:unhideWhenUsed/>
    <w:qFormat/>
    <w:rsid w:val="00C07429"/>
    <w:pPr>
      <w:suppressAutoHyphens/>
      <w:spacing w:before="240" w:after="60" w:line="240" w:lineRule="auto"/>
      <w:outlineLvl w:val="6"/>
    </w:pPr>
    <w:rPr>
      <w:rFonts w:eastAsia="Times New Roman"/>
      <w:sz w:val="24"/>
      <w:szCs w:val="24"/>
      <w:lang w:eastAsia="ar-SA"/>
    </w:rPr>
  </w:style>
  <w:style w:type="paragraph" w:styleId="Nagwek8">
    <w:name w:val="heading 8"/>
    <w:basedOn w:val="Normalny"/>
    <w:next w:val="Normalny"/>
    <w:link w:val="Nagwek8Znak"/>
    <w:qFormat/>
    <w:rsid w:val="00575ABA"/>
    <w:pPr>
      <w:keepNext/>
      <w:spacing w:after="0" w:line="240" w:lineRule="auto"/>
      <w:jc w:val="center"/>
      <w:outlineLvl w:val="7"/>
    </w:pPr>
    <w:rPr>
      <w:rFonts w:ascii="Times New Roman" w:eastAsia="Times New Roman" w:hAnsi="Times New Roman"/>
      <w:b/>
      <w:bCs/>
      <w:sz w:val="24"/>
      <w:szCs w:val="20"/>
      <w:lang w:eastAsia="pl-PL"/>
    </w:rPr>
  </w:style>
  <w:style w:type="paragraph" w:styleId="Nagwek9">
    <w:name w:val="heading 9"/>
    <w:basedOn w:val="Normalny"/>
    <w:next w:val="Normalny"/>
    <w:link w:val="Nagwek9Znak"/>
    <w:qFormat/>
    <w:rsid w:val="00575ABA"/>
    <w:pPr>
      <w:keepNext/>
      <w:shd w:val="clear" w:color="auto" w:fill="FFFFFF"/>
      <w:spacing w:after="0" w:line="240" w:lineRule="auto"/>
      <w:jc w:val="center"/>
      <w:outlineLvl w:val="8"/>
    </w:pPr>
    <w:rPr>
      <w:rFonts w:ascii="Times New Roman" w:eastAsia="Times New Roman" w:hAnsi="Times New Roman"/>
      <w:b/>
      <w:bCs/>
      <w:color w:val="000000"/>
      <w:spacing w:val="-2"/>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AC0590"/>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AC0590"/>
  </w:style>
  <w:style w:type="paragraph" w:styleId="Stopka">
    <w:name w:val="footer"/>
    <w:basedOn w:val="Normalny"/>
    <w:link w:val="StopkaZnak"/>
    <w:uiPriority w:val="99"/>
    <w:unhideWhenUsed/>
    <w:rsid w:val="00AC05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0590"/>
  </w:style>
  <w:style w:type="paragraph" w:styleId="Tekstdymka">
    <w:name w:val="Balloon Text"/>
    <w:basedOn w:val="Normalny"/>
    <w:link w:val="TekstdymkaZnak"/>
    <w:uiPriority w:val="99"/>
    <w:unhideWhenUsed/>
    <w:rsid w:val="00AC0590"/>
    <w:pPr>
      <w:spacing w:after="0" w:line="240" w:lineRule="auto"/>
    </w:pPr>
    <w:rPr>
      <w:rFonts w:ascii="Tahoma" w:hAnsi="Tahoma" w:cs="Tahoma"/>
      <w:sz w:val="16"/>
      <w:szCs w:val="16"/>
    </w:rPr>
  </w:style>
  <w:style w:type="character" w:customStyle="1" w:styleId="TekstdymkaZnak">
    <w:name w:val="Tekst dymka Znak"/>
    <w:link w:val="Tekstdymka"/>
    <w:uiPriority w:val="99"/>
    <w:rsid w:val="00AC0590"/>
    <w:rPr>
      <w:rFonts w:ascii="Tahoma" w:hAnsi="Tahoma" w:cs="Tahoma"/>
      <w:sz w:val="16"/>
      <w:szCs w:val="16"/>
    </w:rPr>
  </w:style>
  <w:style w:type="paragraph" w:styleId="NormalnyWeb">
    <w:name w:val="Normal (Web)"/>
    <w:basedOn w:val="Normalny"/>
    <w:uiPriority w:val="99"/>
    <w:rsid w:val="00F85FAD"/>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qFormat/>
    <w:rsid w:val="00F85FAD"/>
    <w:rPr>
      <w:b/>
      <w:bCs/>
    </w:rPr>
  </w:style>
  <w:style w:type="character" w:customStyle="1" w:styleId="Nagwek3Znak">
    <w:name w:val="Nagłówek 3 Znak"/>
    <w:link w:val="Nagwek3"/>
    <w:rsid w:val="00862959"/>
    <w:rPr>
      <w:rFonts w:ascii="Times New Roman" w:eastAsia="Times New Roman" w:hAnsi="Times New Roman"/>
      <w:b/>
      <w:bCs/>
      <w:sz w:val="27"/>
      <w:szCs w:val="27"/>
    </w:rPr>
  </w:style>
  <w:style w:type="character" w:styleId="Hipercze">
    <w:name w:val="Hyperlink"/>
    <w:basedOn w:val="Domylnaczcionkaakapitu"/>
    <w:uiPriority w:val="99"/>
    <w:unhideWhenUsed/>
    <w:rsid w:val="00D46B84"/>
    <w:rPr>
      <w:color w:val="0000FF" w:themeColor="hyperlink"/>
      <w:u w:val="single"/>
    </w:rPr>
  </w:style>
  <w:style w:type="character" w:customStyle="1" w:styleId="Nagwek1Znak">
    <w:name w:val="Nagłówek 1 Znak"/>
    <w:basedOn w:val="Domylnaczcionkaakapitu"/>
    <w:link w:val="Nagwek1"/>
    <w:rsid w:val="00C07429"/>
    <w:rPr>
      <w:rFonts w:ascii="Cambria" w:eastAsia="Times New Roman" w:hAnsi="Cambria"/>
      <w:b/>
      <w:bCs/>
      <w:kern w:val="32"/>
      <w:sz w:val="32"/>
      <w:szCs w:val="32"/>
      <w:lang w:eastAsia="ar-SA"/>
    </w:rPr>
  </w:style>
  <w:style w:type="character" w:customStyle="1" w:styleId="Nagwek2Znak">
    <w:name w:val="Nagłówek 2 Znak"/>
    <w:basedOn w:val="Domylnaczcionkaakapitu"/>
    <w:link w:val="Nagwek2"/>
    <w:rsid w:val="00C07429"/>
    <w:rPr>
      <w:rFonts w:ascii="Cambria" w:eastAsia="Times New Roman" w:hAnsi="Cambria"/>
      <w:b/>
      <w:bCs/>
      <w:i/>
      <w:iCs/>
      <w:sz w:val="28"/>
      <w:szCs w:val="28"/>
      <w:lang w:eastAsia="ar-SA"/>
    </w:rPr>
  </w:style>
  <w:style w:type="character" w:customStyle="1" w:styleId="Nagwek4Znak">
    <w:name w:val="Nagłówek 4 Znak"/>
    <w:basedOn w:val="Domylnaczcionkaakapitu"/>
    <w:link w:val="Nagwek4"/>
    <w:rsid w:val="00C07429"/>
    <w:rPr>
      <w:rFonts w:ascii="Times New Roman" w:eastAsia="Times New Roman" w:hAnsi="Times New Roman"/>
      <w:b/>
      <w:bCs/>
      <w:sz w:val="28"/>
      <w:szCs w:val="28"/>
      <w:lang w:eastAsia="ar-SA"/>
    </w:rPr>
  </w:style>
  <w:style w:type="character" w:customStyle="1" w:styleId="Nagwek5Znak">
    <w:name w:val="Nagłówek 5 Znak"/>
    <w:basedOn w:val="Domylnaczcionkaakapitu"/>
    <w:link w:val="Nagwek5"/>
    <w:rsid w:val="00C07429"/>
    <w:rPr>
      <w:rFonts w:ascii="Times New Roman" w:eastAsia="Times New Roman" w:hAnsi="Times New Roman"/>
      <w:b/>
      <w:bCs/>
      <w:i/>
      <w:iCs/>
      <w:sz w:val="26"/>
      <w:szCs w:val="26"/>
    </w:rPr>
  </w:style>
  <w:style w:type="character" w:customStyle="1" w:styleId="Nagwek7Znak">
    <w:name w:val="Nagłówek 7 Znak"/>
    <w:basedOn w:val="Domylnaczcionkaakapitu"/>
    <w:link w:val="Nagwek7"/>
    <w:rsid w:val="00C07429"/>
    <w:rPr>
      <w:rFonts w:eastAsia="Times New Roman"/>
      <w:sz w:val="24"/>
      <w:szCs w:val="24"/>
      <w:lang w:eastAsia="ar-SA"/>
    </w:rPr>
  </w:style>
  <w:style w:type="numbering" w:customStyle="1" w:styleId="Poziom1">
    <w:name w:val="Poziom1"/>
    <w:basedOn w:val="Bezlisty"/>
    <w:rsid w:val="00C07429"/>
    <w:pPr>
      <w:numPr>
        <w:numId w:val="1"/>
      </w:numPr>
    </w:pPr>
  </w:style>
  <w:style w:type="numbering" w:customStyle="1" w:styleId="poziom2">
    <w:name w:val="poziom 2"/>
    <w:basedOn w:val="Bezlisty"/>
    <w:rsid w:val="00C07429"/>
    <w:pPr>
      <w:numPr>
        <w:numId w:val="3"/>
      </w:numPr>
    </w:pPr>
  </w:style>
  <w:style w:type="numbering" w:customStyle="1" w:styleId="Poziom3">
    <w:name w:val="Poziom 3"/>
    <w:basedOn w:val="Bezlisty"/>
    <w:rsid w:val="00C07429"/>
    <w:pPr>
      <w:numPr>
        <w:numId w:val="2"/>
      </w:numPr>
    </w:pPr>
  </w:style>
  <w:style w:type="paragraph" w:customStyle="1" w:styleId="Klaudia1">
    <w:name w:val="Klaudia1"/>
    <w:basedOn w:val="Nagwek"/>
    <w:autoRedefine/>
    <w:rsid w:val="00C07429"/>
    <w:pPr>
      <w:numPr>
        <w:numId w:val="4"/>
      </w:numPr>
      <w:tabs>
        <w:tab w:val="clear" w:pos="360"/>
      </w:tabs>
      <w:ind w:left="0" w:firstLine="0"/>
    </w:pPr>
  </w:style>
  <w:style w:type="paragraph" w:customStyle="1" w:styleId="MojStyl">
    <w:name w:val="Moj Styl"/>
    <w:basedOn w:val="Normalny"/>
    <w:autoRedefine/>
    <w:rsid w:val="00C07429"/>
    <w:pPr>
      <w:suppressAutoHyphens/>
      <w:spacing w:after="0" w:line="360" w:lineRule="auto"/>
    </w:pPr>
    <w:rPr>
      <w:rFonts w:ascii="Verdana" w:eastAsia="Times New Roman" w:hAnsi="Verdana"/>
      <w:sz w:val="20"/>
      <w:szCs w:val="20"/>
      <w:lang w:eastAsia="ar-SA"/>
    </w:rPr>
  </w:style>
  <w:style w:type="paragraph" w:customStyle="1" w:styleId="moj1">
    <w:name w:val="moj1"/>
    <w:basedOn w:val="Zwykytekst"/>
    <w:autoRedefine/>
    <w:rsid w:val="00C07429"/>
    <w:rPr>
      <w:rFonts w:ascii="Verdana" w:hAnsi="Verdana"/>
    </w:rPr>
  </w:style>
  <w:style w:type="paragraph" w:styleId="Zwykytekst">
    <w:name w:val="Plain Text"/>
    <w:basedOn w:val="Normalny"/>
    <w:link w:val="ZwykytekstZnak"/>
    <w:rsid w:val="00C07429"/>
    <w:pPr>
      <w:suppressAutoHyphens/>
      <w:spacing w:after="0" w:line="240" w:lineRule="auto"/>
    </w:pPr>
    <w:rPr>
      <w:rFonts w:ascii="Courier New" w:eastAsia="Times New Roman" w:hAnsi="Courier New" w:cs="Courier New"/>
      <w:sz w:val="20"/>
      <w:szCs w:val="20"/>
      <w:lang w:eastAsia="ar-SA"/>
    </w:rPr>
  </w:style>
  <w:style w:type="character" w:customStyle="1" w:styleId="ZwykytekstZnak">
    <w:name w:val="Zwykły tekst Znak"/>
    <w:basedOn w:val="Domylnaczcionkaakapitu"/>
    <w:link w:val="Zwykytekst"/>
    <w:rsid w:val="00C07429"/>
    <w:rPr>
      <w:rFonts w:ascii="Courier New" w:eastAsia="Times New Roman" w:hAnsi="Courier New" w:cs="Courier New"/>
      <w:lang w:eastAsia="ar-SA"/>
    </w:rPr>
  </w:style>
  <w:style w:type="paragraph" w:customStyle="1" w:styleId="mojwciecie1">
    <w:name w:val="moj_wciecie1"/>
    <w:basedOn w:val="moj1"/>
    <w:autoRedefine/>
    <w:rsid w:val="00C07429"/>
    <w:pPr>
      <w:numPr>
        <w:numId w:val="12"/>
      </w:numPr>
      <w:spacing w:line="360" w:lineRule="auto"/>
      <w:ind w:right="567"/>
      <w:jc w:val="both"/>
    </w:pPr>
  </w:style>
  <w:style w:type="paragraph" w:customStyle="1" w:styleId="mojwciecie2">
    <w:name w:val="moj_wciecie2"/>
    <w:basedOn w:val="mojwciecie1"/>
    <w:autoRedefine/>
    <w:rsid w:val="00C07429"/>
    <w:pPr>
      <w:numPr>
        <w:numId w:val="5"/>
      </w:numPr>
    </w:pPr>
  </w:style>
  <w:style w:type="paragraph" w:customStyle="1" w:styleId="mojIwciecie">
    <w:name w:val="mojI_wciecie"/>
    <w:basedOn w:val="mojwciecie1"/>
    <w:autoRedefine/>
    <w:rsid w:val="00C07429"/>
    <w:pPr>
      <w:numPr>
        <w:numId w:val="6"/>
      </w:numPr>
    </w:pPr>
  </w:style>
  <w:style w:type="paragraph" w:customStyle="1" w:styleId="mojI">
    <w:name w:val="mojI"/>
    <w:basedOn w:val="Normalny"/>
    <w:autoRedefine/>
    <w:rsid w:val="00C07429"/>
    <w:pPr>
      <w:suppressAutoHyphens/>
      <w:spacing w:after="0" w:line="360" w:lineRule="auto"/>
      <w:ind w:right="567"/>
      <w:jc w:val="both"/>
    </w:pPr>
    <w:rPr>
      <w:rFonts w:ascii="Verdana" w:eastAsia="Times New Roman" w:hAnsi="Verdana" w:cs="Courier New"/>
      <w:sz w:val="20"/>
      <w:szCs w:val="20"/>
      <w:lang w:eastAsia="ar-SA"/>
    </w:rPr>
  </w:style>
  <w:style w:type="paragraph" w:customStyle="1" w:styleId="mojA">
    <w:name w:val="mojA"/>
    <w:basedOn w:val="moj1"/>
    <w:autoRedefine/>
    <w:rsid w:val="00C07429"/>
    <w:pPr>
      <w:numPr>
        <w:numId w:val="7"/>
      </w:numPr>
      <w:spacing w:line="360" w:lineRule="auto"/>
      <w:ind w:right="567"/>
      <w:jc w:val="both"/>
    </w:pPr>
  </w:style>
  <w:style w:type="paragraph" w:customStyle="1" w:styleId="moj2I">
    <w:name w:val="moj 2I"/>
    <w:basedOn w:val="mojI"/>
    <w:autoRedefine/>
    <w:rsid w:val="00C07429"/>
    <w:pPr>
      <w:numPr>
        <w:numId w:val="9"/>
      </w:numPr>
    </w:pPr>
  </w:style>
  <w:style w:type="paragraph" w:customStyle="1" w:styleId="mojwciecie">
    <w:name w:val="moj+wciecie"/>
    <w:basedOn w:val="moj1"/>
    <w:autoRedefine/>
    <w:rsid w:val="00C07429"/>
    <w:pPr>
      <w:spacing w:line="360" w:lineRule="auto"/>
      <w:ind w:left="851" w:right="567"/>
      <w:jc w:val="both"/>
    </w:pPr>
  </w:style>
  <w:style w:type="paragraph" w:customStyle="1" w:styleId="moj3I">
    <w:name w:val="moj3I"/>
    <w:basedOn w:val="mojI"/>
    <w:autoRedefine/>
    <w:rsid w:val="00C07429"/>
    <w:pPr>
      <w:numPr>
        <w:numId w:val="8"/>
      </w:numPr>
    </w:pPr>
  </w:style>
  <w:style w:type="paragraph" w:styleId="Spistreci1">
    <w:name w:val="toc 1"/>
    <w:aliases w:val="moj Spis treści 1"/>
    <w:basedOn w:val="moj1"/>
    <w:next w:val="Normalny"/>
    <w:autoRedefine/>
    <w:semiHidden/>
    <w:rsid w:val="00C07429"/>
    <w:pPr>
      <w:numPr>
        <w:numId w:val="11"/>
      </w:numPr>
      <w:spacing w:before="120" w:line="360" w:lineRule="auto"/>
      <w:ind w:left="0" w:right="567" w:firstLine="0"/>
      <w:jc w:val="both"/>
    </w:pPr>
    <w:rPr>
      <w:b/>
      <w:bCs/>
      <w:i/>
      <w:iCs/>
    </w:rPr>
  </w:style>
  <w:style w:type="paragraph" w:customStyle="1" w:styleId="klaudia22">
    <w:name w:val="klaudia2.2"/>
    <w:basedOn w:val="Normalny"/>
    <w:autoRedefine/>
    <w:rsid w:val="00C07429"/>
    <w:pPr>
      <w:numPr>
        <w:ilvl w:val="1"/>
        <w:numId w:val="10"/>
      </w:numPr>
      <w:suppressAutoHyphens/>
      <w:spacing w:before="100" w:beforeAutospacing="1" w:after="100" w:afterAutospacing="1" w:line="360" w:lineRule="auto"/>
      <w:ind w:right="567"/>
      <w:outlineLvl w:val="1"/>
    </w:pPr>
    <w:rPr>
      <w:rFonts w:ascii="Verdana" w:eastAsia="Times New Roman" w:hAnsi="Verdana"/>
      <w:b/>
      <w:sz w:val="28"/>
      <w:szCs w:val="28"/>
      <w:lang w:eastAsia="ar-SA"/>
    </w:rPr>
  </w:style>
  <w:style w:type="paragraph" w:customStyle="1" w:styleId="moj2wciecie">
    <w:name w:val="moj+2wciecie"/>
    <w:basedOn w:val="mojwciecie"/>
    <w:autoRedefine/>
    <w:rsid w:val="00C07429"/>
    <w:pPr>
      <w:tabs>
        <w:tab w:val="left" w:pos="1854"/>
      </w:tabs>
      <w:ind w:left="1701" w:right="0" w:firstLine="181"/>
    </w:pPr>
  </w:style>
  <w:style w:type="paragraph" w:customStyle="1" w:styleId="mojnowynumerowanie">
    <w:name w:val="moj_nowy_numerowanie"/>
    <w:basedOn w:val="mojwciecie1"/>
    <w:autoRedefine/>
    <w:rsid w:val="00C07429"/>
    <w:pPr>
      <w:numPr>
        <w:numId w:val="0"/>
      </w:numPr>
      <w:ind w:right="0"/>
    </w:pPr>
  </w:style>
  <w:style w:type="paragraph" w:customStyle="1" w:styleId="klaudia4">
    <w:name w:val="klaudia4"/>
    <w:basedOn w:val="Nagwek4"/>
    <w:autoRedefine/>
    <w:rsid w:val="00C07429"/>
    <w:rPr>
      <w:rFonts w:ascii="Verdana" w:hAnsi="Verdana"/>
      <w:b w:val="0"/>
      <w:sz w:val="24"/>
    </w:rPr>
  </w:style>
  <w:style w:type="paragraph" w:styleId="Spistreci3">
    <w:name w:val="toc 3"/>
    <w:aliases w:val="moj_nowy_numerowany"/>
    <w:basedOn w:val="moj1"/>
    <w:next w:val="Normalny"/>
    <w:autoRedefine/>
    <w:semiHidden/>
    <w:rsid w:val="00C07429"/>
    <w:pPr>
      <w:numPr>
        <w:ilvl w:val="1"/>
        <w:numId w:val="12"/>
      </w:numPr>
      <w:jc w:val="both"/>
    </w:pPr>
    <w:rPr>
      <w:rFonts w:cs="Times New Roman"/>
    </w:rPr>
  </w:style>
  <w:style w:type="paragraph" w:customStyle="1" w:styleId="mojStyl2">
    <w:name w:val="mojStyl2"/>
    <w:basedOn w:val="mojnowynumerowanie"/>
    <w:autoRedefine/>
    <w:rsid w:val="00C07429"/>
    <w:pPr>
      <w:numPr>
        <w:numId w:val="13"/>
      </w:numPr>
    </w:pPr>
  </w:style>
  <w:style w:type="paragraph" w:customStyle="1" w:styleId="tytu">
    <w:name w:val="tytuł"/>
    <w:basedOn w:val="moj1"/>
    <w:autoRedefine/>
    <w:rsid w:val="00C07429"/>
    <w:pPr>
      <w:spacing w:line="360" w:lineRule="auto"/>
      <w:ind w:left="567"/>
      <w:jc w:val="center"/>
    </w:pPr>
    <w:rPr>
      <w:b/>
      <w:sz w:val="44"/>
    </w:rPr>
  </w:style>
  <w:style w:type="paragraph" w:customStyle="1" w:styleId="Stylmoj18ptWyrwnanydorodkaZlewej0cm">
    <w:name w:val="Styl moj1 + 8 pt Wyrównany do środka Z lewej:  0 cm"/>
    <w:basedOn w:val="moj1"/>
    <w:rsid w:val="00C07429"/>
    <w:pPr>
      <w:spacing w:line="360" w:lineRule="auto"/>
      <w:jc w:val="center"/>
    </w:pPr>
    <w:rPr>
      <w:rFonts w:cs="Times New Roman"/>
      <w:sz w:val="16"/>
    </w:rPr>
  </w:style>
  <w:style w:type="paragraph" w:styleId="Tekstpodstawowy">
    <w:name w:val="Body Text"/>
    <w:basedOn w:val="Normalny"/>
    <w:link w:val="TekstpodstawowyZnak"/>
    <w:rsid w:val="00C07429"/>
    <w:pPr>
      <w:suppressAutoHyphens/>
      <w:spacing w:after="0" w:line="160" w:lineRule="atLeast"/>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rsid w:val="00C07429"/>
    <w:rPr>
      <w:rFonts w:ascii="Times New Roman" w:eastAsia="Times New Roman" w:hAnsi="Times New Roman"/>
      <w:sz w:val="24"/>
    </w:rPr>
  </w:style>
  <w:style w:type="paragraph" w:styleId="Lista">
    <w:name w:val="List"/>
    <w:basedOn w:val="Tekstpodstawowy"/>
    <w:rsid w:val="00C07429"/>
  </w:style>
  <w:style w:type="paragraph" w:styleId="Tytu0">
    <w:name w:val="Title"/>
    <w:basedOn w:val="Normalny"/>
    <w:next w:val="Tekstpodstawowy"/>
    <w:link w:val="TytuZnak"/>
    <w:qFormat/>
    <w:rsid w:val="00C07429"/>
    <w:pPr>
      <w:keepNext/>
      <w:suppressAutoHyphens/>
      <w:spacing w:before="240" w:after="120" w:line="240" w:lineRule="auto"/>
    </w:pPr>
    <w:rPr>
      <w:rFonts w:ascii="Luxi Sans" w:eastAsia="HG Mincho Light J" w:hAnsi="Luxi Sans"/>
      <w:sz w:val="28"/>
      <w:szCs w:val="20"/>
      <w:lang w:eastAsia="pl-PL"/>
    </w:rPr>
  </w:style>
  <w:style w:type="character" w:customStyle="1" w:styleId="TytuZnak">
    <w:name w:val="Tytuł Znak"/>
    <w:basedOn w:val="Domylnaczcionkaakapitu"/>
    <w:link w:val="Tytu0"/>
    <w:rsid w:val="00C07429"/>
    <w:rPr>
      <w:rFonts w:ascii="Luxi Sans" w:eastAsia="HG Mincho Light J" w:hAnsi="Luxi Sans"/>
      <w:sz w:val="28"/>
    </w:rPr>
  </w:style>
  <w:style w:type="paragraph" w:customStyle="1" w:styleId="WW-Tekstpodstawowy2">
    <w:name w:val="WW-Tekst podstawowy 2"/>
    <w:basedOn w:val="Normalny"/>
    <w:uiPriority w:val="99"/>
    <w:rsid w:val="00C07429"/>
    <w:pPr>
      <w:suppressAutoHyphens/>
      <w:spacing w:after="0" w:line="160" w:lineRule="atLeast"/>
      <w:jc w:val="center"/>
    </w:pPr>
    <w:rPr>
      <w:rFonts w:ascii="Times New Roman" w:eastAsia="Times New Roman" w:hAnsi="Times New Roman"/>
      <w:b/>
      <w:sz w:val="24"/>
      <w:szCs w:val="20"/>
      <w:lang w:eastAsia="pl-PL"/>
    </w:rPr>
  </w:style>
  <w:style w:type="paragraph" w:styleId="Tekstpodstawowywcity">
    <w:name w:val="Body Text Indent"/>
    <w:basedOn w:val="Normalny"/>
    <w:link w:val="TekstpodstawowywcityZnak"/>
    <w:rsid w:val="00C07429"/>
    <w:pPr>
      <w:widowControl w:val="0"/>
      <w:suppressAutoHyphens/>
      <w:spacing w:after="0" w:line="240" w:lineRule="auto"/>
    </w:pPr>
    <w:rPr>
      <w:rFonts w:ascii="Times New Roman" w:eastAsia="Times New Roman" w:hAnsi="Times New Roman"/>
      <w:sz w:val="24"/>
      <w:szCs w:val="20"/>
      <w:lang w:val="en-US" w:eastAsia="pl-PL"/>
    </w:rPr>
  </w:style>
  <w:style w:type="character" w:customStyle="1" w:styleId="TekstpodstawowywcityZnak">
    <w:name w:val="Tekst podstawowy wcięty Znak"/>
    <w:basedOn w:val="Domylnaczcionkaakapitu"/>
    <w:link w:val="Tekstpodstawowywcity"/>
    <w:rsid w:val="00C07429"/>
    <w:rPr>
      <w:rFonts w:ascii="Times New Roman" w:eastAsia="Times New Roman" w:hAnsi="Times New Roman"/>
      <w:sz w:val="24"/>
      <w:lang w:val="en-US"/>
    </w:rPr>
  </w:style>
  <w:style w:type="paragraph" w:styleId="Tekstpodstawowy3">
    <w:name w:val="Body Text 3"/>
    <w:basedOn w:val="Normalny"/>
    <w:link w:val="Tekstpodstawowy3Znak"/>
    <w:rsid w:val="00C07429"/>
    <w:pPr>
      <w:spacing w:after="0" w:line="240" w:lineRule="auto"/>
    </w:pPr>
    <w:rPr>
      <w:rFonts w:ascii="Times New Roman" w:eastAsia="Times New Roman" w:hAnsi="Times New Roman"/>
      <w:b/>
      <w:bCs/>
      <w:sz w:val="24"/>
      <w:szCs w:val="20"/>
      <w:lang w:eastAsia="pl-PL"/>
    </w:rPr>
  </w:style>
  <w:style w:type="character" w:customStyle="1" w:styleId="Tekstpodstawowy3Znak">
    <w:name w:val="Tekst podstawowy 3 Znak"/>
    <w:basedOn w:val="Domylnaczcionkaakapitu"/>
    <w:link w:val="Tekstpodstawowy3"/>
    <w:rsid w:val="00C07429"/>
    <w:rPr>
      <w:rFonts w:ascii="Times New Roman" w:eastAsia="Times New Roman" w:hAnsi="Times New Roman"/>
      <w:b/>
      <w:bCs/>
      <w:sz w:val="24"/>
    </w:rPr>
  </w:style>
  <w:style w:type="paragraph" w:styleId="Tekstpodstawowy2">
    <w:name w:val="Body Text 2"/>
    <w:basedOn w:val="Normalny"/>
    <w:link w:val="Tekstpodstawowy2Znak"/>
    <w:rsid w:val="00C07429"/>
    <w:pPr>
      <w:spacing w:after="0" w:line="160" w:lineRule="atLeast"/>
      <w:jc w:val="center"/>
    </w:pPr>
    <w:rPr>
      <w:rFonts w:ascii="Times New Roman" w:eastAsia="Times New Roman" w:hAnsi="Times New Roman"/>
      <w:b/>
      <w:sz w:val="24"/>
      <w:szCs w:val="20"/>
      <w:lang w:eastAsia="pl-PL"/>
    </w:rPr>
  </w:style>
  <w:style w:type="character" w:customStyle="1" w:styleId="Tekstpodstawowy2Znak">
    <w:name w:val="Tekst podstawowy 2 Znak"/>
    <w:basedOn w:val="Domylnaczcionkaakapitu"/>
    <w:link w:val="Tekstpodstawowy2"/>
    <w:rsid w:val="00C07429"/>
    <w:rPr>
      <w:rFonts w:ascii="Times New Roman" w:eastAsia="Times New Roman" w:hAnsi="Times New Roman"/>
      <w:b/>
      <w:sz w:val="24"/>
    </w:rPr>
  </w:style>
  <w:style w:type="paragraph" w:customStyle="1" w:styleId="WW-Tekstpodstawowy21">
    <w:name w:val="WW-Tekst podstawowy 21"/>
    <w:basedOn w:val="Normalny"/>
    <w:rsid w:val="00C07429"/>
    <w:pPr>
      <w:spacing w:after="0" w:line="160" w:lineRule="atLeast"/>
      <w:jc w:val="center"/>
    </w:pPr>
    <w:rPr>
      <w:rFonts w:ascii="Times New Roman" w:eastAsia="Times New Roman" w:hAnsi="Times New Roman"/>
      <w:b/>
      <w:sz w:val="24"/>
      <w:szCs w:val="20"/>
    </w:rPr>
  </w:style>
  <w:style w:type="paragraph" w:customStyle="1" w:styleId="Zawartotabeli">
    <w:name w:val="Zawartość tabeli"/>
    <w:basedOn w:val="Tekstpodstawowy"/>
    <w:rsid w:val="00C07429"/>
    <w:pPr>
      <w:widowControl w:val="0"/>
      <w:suppressLineNumbers/>
      <w:spacing w:after="120" w:line="240" w:lineRule="auto"/>
    </w:pPr>
    <w:rPr>
      <w:rFonts w:eastAsia="HG Mincho Light J"/>
      <w:color w:val="000000"/>
      <w:szCs w:val="24"/>
      <w:lang w:val="en-US"/>
    </w:rPr>
  </w:style>
  <w:style w:type="paragraph" w:customStyle="1" w:styleId="Nagwektabeli">
    <w:name w:val="Nagłówek tabeli"/>
    <w:basedOn w:val="Zawartotabeli"/>
    <w:rsid w:val="00C07429"/>
    <w:pPr>
      <w:jc w:val="center"/>
    </w:pPr>
    <w:rPr>
      <w:b/>
      <w:bCs/>
      <w:i/>
      <w:iCs/>
    </w:rPr>
  </w:style>
  <w:style w:type="character" w:styleId="Numerstrony">
    <w:name w:val="page number"/>
    <w:basedOn w:val="Domylnaczcionkaakapitu"/>
    <w:rsid w:val="00C07429"/>
  </w:style>
  <w:style w:type="paragraph" w:customStyle="1" w:styleId="ZnakZnakZnakZnakZnakZnakZnakZnakZnakZnakZnakZnakZnak">
    <w:name w:val="Znak Znak Znak Znak Znak Znak Znak Znak Znak Znak Znak Znak Znak"/>
    <w:basedOn w:val="Normalny"/>
    <w:rsid w:val="00C07429"/>
    <w:pPr>
      <w:spacing w:after="0" w:line="240" w:lineRule="auto"/>
    </w:pPr>
    <w:rPr>
      <w:rFonts w:ascii="Arial" w:eastAsia="Times New Roman" w:hAnsi="Arial" w:cs="Arial"/>
      <w:sz w:val="24"/>
      <w:szCs w:val="24"/>
      <w:lang w:eastAsia="pl-PL"/>
    </w:rPr>
  </w:style>
  <w:style w:type="character" w:customStyle="1" w:styleId="Absatz-Standardschriftart">
    <w:name w:val="Absatz-Standardschriftart"/>
    <w:rsid w:val="00C07429"/>
  </w:style>
  <w:style w:type="character" w:customStyle="1" w:styleId="WW8Num68z0">
    <w:name w:val="WW8Num68z0"/>
    <w:rsid w:val="00C07429"/>
    <w:rPr>
      <w:rFonts w:ascii="Times New Roman" w:eastAsia="Times New Roman" w:hAnsi="Times New Roman"/>
    </w:rPr>
  </w:style>
  <w:style w:type="paragraph" w:customStyle="1" w:styleId="Znak1">
    <w:name w:val="Znak1"/>
    <w:basedOn w:val="Normalny"/>
    <w:uiPriority w:val="99"/>
    <w:rsid w:val="00C07429"/>
    <w:pPr>
      <w:spacing w:after="0" w:line="240" w:lineRule="auto"/>
    </w:pPr>
    <w:rPr>
      <w:rFonts w:ascii="Times New Roman" w:eastAsia="Times New Roman" w:hAnsi="Times New Roman"/>
      <w:sz w:val="24"/>
      <w:szCs w:val="24"/>
      <w:lang w:eastAsia="pl-PL"/>
    </w:rPr>
  </w:style>
  <w:style w:type="paragraph" w:customStyle="1" w:styleId="Tekstpodstawowy21">
    <w:name w:val="Tekst podstawowy 21"/>
    <w:basedOn w:val="Normalny"/>
    <w:rsid w:val="00C07429"/>
    <w:pPr>
      <w:spacing w:after="0" w:line="160" w:lineRule="atLeast"/>
      <w:jc w:val="center"/>
    </w:pPr>
    <w:rPr>
      <w:rFonts w:ascii="Times New Roman" w:eastAsia="Times New Roman" w:hAnsi="Times New Roman"/>
      <w:b/>
      <w:sz w:val="24"/>
      <w:szCs w:val="20"/>
      <w:lang w:eastAsia="ar-SA"/>
    </w:rPr>
  </w:style>
  <w:style w:type="character" w:customStyle="1" w:styleId="WW8Num7z3">
    <w:name w:val="WW8Num7z3"/>
    <w:rsid w:val="00C07429"/>
    <w:rPr>
      <w:rFonts w:cs="Times New Roman"/>
    </w:rPr>
  </w:style>
  <w:style w:type="paragraph" w:styleId="Bezodstpw">
    <w:name w:val="No Spacing"/>
    <w:link w:val="BezodstpwZnak"/>
    <w:uiPriority w:val="1"/>
    <w:qFormat/>
    <w:rsid w:val="00C07429"/>
    <w:rPr>
      <w:rFonts w:ascii="Times New Roman" w:eastAsia="Times New Roman" w:hAnsi="Times New Roman"/>
      <w:sz w:val="24"/>
      <w:szCs w:val="24"/>
    </w:rPr>
  </w:style>
  <w:style w:type="character" w:customStyle="1" w:styleId="BezodstpwZnak">
    <w:name w:val="Bez odstępów Znak"/>
    <w:link w:val="Bezodstpw"/>
    <w:uiPriority w:val="1"/>
    <w:rsid w:val="00C07429"/>
    <w:rPr>
      <w:rFonts w:ascii="Times New Roman" w:eastAsia="Times New Roman" w:hAnsi="Times New Roman"/>
      <w:sz w:val="24"/>
      <w:szCs w:val="24"/>
    </w:rPr>
  </w:style>
  <w:style w:type="paragraph" w:customStyle="1" w:styleId="Domylnie1LTGliederung1">
    <w:name w:val="Domy?lnie 1~LT~Gliederung 1"/>
    <w:uiPriority w:val="99"/>
    <w:rsid w:val="00C07429"/>
    <w:pPr>
      <w:autoSpaceDE w:val="0"/>
      <w:autoSpaceDN w:val="0"/>
      <w:adjustRightInd w:val="0"/>
      <w:spacing w:after="283" w:line="244" w:lineRule="auto"/>
    </w:pPr>
    <w:rPr>
      <w:rFonts w:ascii="Microsoft YaHei" w:eastAsia="Microsoft YaHei" w:cs="Microsoft YaHei"/>
      <w:color w:val="000000"/>
      <w:kern w:val="1"/>
      <w:sz w:val="64"/>
      <w:szCs w:val="64"/>
    </w:rPr>
  </w:style>
  <w:style w:type="paragraph" w:customStyle="1" w:styleId="Tekstpodstawowy22">
    <w:name w:val="Tekst podstawowy 22"/>
    <w:basedOn w:val="Normalny"/>
    <w:rsid w:val="00C07429"/>
    <w:pPr>
      <w:suppressAutoHyphens/>
      <w:spacing w:after="0" w:line="100" w:lineRule="atLeast"/>
    </w:pPr>
    <w:rPr>
      <w:rFonts w:ascii="Times New Roman" w:eastAsia="Times New Roman" w:hAnsi="Times New Roman"/>
      <w:kern w:val="1"/>
      <w:sz w:val="20"/>
      <w:szCs w:val="20"/>
      <w:lang w:eastAsia="ar-SA"/>
    </w:rPr>
  </w:style>
  <w:style w:type="paragraph" w:customStyle="1" w:styleId="Akapitzlist1">
    <w:name w:val="Akapit z listą1"/>
    <w:basedOn w:val="Normalny"/>
    <w:rsid w:val="00C07429"/>
    <w:pPr>
      <w:suppressAutoHyphens/>
      <w:spacing w:after="0" w:line="100" w:lineRule="atLeast"/>
    </w:pPr>
    <w:rPr>
      <w:rFonts w:ascii="Times New Roman" w:eastAsia="Times New Roman" w:hAnsi="Times New Roman"/>
      <w:kern w:val="1"/>
      <w:sz w:val="20"/>
      <w:szCs w:val="20"/>
      <w:lang w:eastAsia="ar-SA"/>
    </w:rPr>
  </w:style>
  <w:style w:type="paragraph" w:customStyle="1" w:styleId="NormalnyWeb1">
    <w:name w:val="Normalny (Web)1"/>
    <w:basedOn w:val="Normalny"/>
    <w:rsid w:val="00C07429"/>
    <w:pPr>
      <w:suppressAutoHyphens/>
      <w:spacing w:after="0" w:line="100" w:lineRule="atLeast"/>
    </w:pPr>
    <w:rPr>
      <w:rFonts w:ascii="Times New Roman" w:eastAsia="Times New Roman" w:hAnsi="Times New Roman"/>
      <w:kern w:val="1"/>
      <w:sz w:val="20"/>
      <w:szCs w:val="20"/>
      <w:lang w:eastAsia="ar-SA"/>
    </w:rPr>
  </w:style>
  <w:style w:type="paragraph" w:styleId="Akapitzlist">
    <w:name w:val="List Paragraph"/>
    <w:basedOn w:val="Normalny"/>
    <w:uiPriority w:val="34"/>
    <w:qFormat/>
    <w:rsid w:val="00C07429"/>
    <w:pPr>
      <w:suppressAutoHyphens/>
      <w:spacing w:after="0" w:line="240" w:lineRule="auto"/>
      <w:ind w:left="708"/>
    </w:pPr>
    <w:rPr>
      <w:rFonts w:ascii="Times New Roman" w:eastAsia="Times New Roman" w:hAnsi="Times New Roman"/>
      <w:sz w:val="24"/>
      <w:szCs w:val="20"/>
      <w:lang w:eastAsia="ar-SA"/>
    </w:rPr>
  </w:style>
  <w:style w:type="paragraph" w:customStyle="1" w:styleId="Style6">
    <w:name w:val="Style6"/>
    <w:basedOn w:val="Normalny"/>
    <w:rsid w:val="00C07429"/>
    <w:pPr>
      <w:widowControl w:val="0"/>
      <w:autoSpaceDE w:val="0"/>
      <w:autoSpaceDN w:val="0"/>
      <w:adjustRightInd w:val="0"/>
      <w:spacing w:after="0" w:line="240" w:lineRule="auto"/>
    </w:pPr>
    <w:rPr>
      <w:rFonts w:ascii="Garamond" w:eastAsia="Times New Roman" w:hAnsi="Garamond"/>
      <w:sz w:val="24"/>
      <w:szCs w:val="24"/>
      <w:lang w:eastAsia="pl-PL"/>
    </w:rPr>
  </w:style>
  <w:style w:type="character" w:customStyle="1" w:styleId="FontStyle15">
    <w:name w:val="Font Style15"/>
    <w:basedOn w:val="Domylnaczcionkaakapitu"/>
    <w:rsid w:val="00C07429"/>
    <w:rPr>
      <w:rFonts w:ascii="Verdana" w:hAnsi="Verdana" w:cs="Verdana"/>
      <w:sz w:val="18"/>
      <w:szCs w:val="18"/>
    </w:rPr>
  </w:style>
  <w:style w:type="paragraph" w:styleId="Tekstprzypisukocowego">
    <w:name w:val="endnote text"/>
    <w:basedOn w:val="Normalny"/>
    <w:link w:val="TekstprzypisukocowegoZnak"/>
    <w:uiPriority w:val="99"/>
    <w:rsid w:val="00C07429"/>
    <w:pPr>
      <w:suppressAutoHyphens/>
      <w:spacing w:after="0" w:line="240" w:lineRule="auto"/>
    </w:pPr>
    <w:rPr>
      <w:rFonts w:ascii="Times New Roman" w:eastAsia="Times New Roman" w:hAnsi="Times New Roman"/>
      <w:sz w:val="20"/>
      <w:szCs w:val="20"/>
      <w:lang w:eastAsia="ar-SA"/>
    </w:rPr>
  </w:style>
  <w:style w:type="character" w:customStyle="1" w:styleId="TekstprzypisukocowegoZnak">
    <w:name w:val="Tekst przypisu końcowego Znak"/>
    <w:basedOn w:val="Domylnaczcionkaakapitu"/>
    <w:link w:val="Tekstprzypisukocowego"/>
    <w:uiPriority w:val="99"/>
    <w:rsid w:val="00C07429"/>
    <w:rPr>
      <w:rFonts w:ascii="Times New Roman" w:eastAsia="Times New Roman" w:hAnsi="Times New Roman"/>
      <w:lang w:eastAsia="ar-SA"/>
    </w:rPr>
  </w:style>
  <w:style w:type="character" w:styleId="Odwoanieprzypisukocowego">
    <w:name w:val="endnote reference"/>
    <w:basedOn w:val="Domylnaczcionkaakapitu"/>
    <w:rsid w:val="00C07429"/>
    <w:rPr>
      <w:vertAlign w:val="superscript"/>
    </w:rPr>
  </w:style>
  <w:style w:type="paragraph" w:customStyle="1" w:styleId="Default">
    <w:name w:val="Default"/>
    <w:rsid w:val="00C07429"/>
    <w:pPr>
      <w:autoSpaceDE w:val="0"/>
      <w:autoSpaceDN w:val="0"/>
      <w:adjustRightInd w:val="0"/>
    </w:pPr>
    <w:rPr>
      <w:rFonts w:ascii="Times New Roman" w:eastAsia="Times New Roman" w:hAnsi="Times New Roman"/>
      <w:color w:val="000000"/>
      <w:sz w:val="24"/>
      <w:szCs w:val="24"/>
    </w:rPr>
  </w:style>
  <w:style w:type="paragraph" w:customStyle="1" w:styleId="Zwyk3ytekst">
    <w:name w:val="Zwyk3y tekst"/>
    <w:basedOn w:val="Default"/>
    <w:next w:val="Default"/>
    <w:uiPriority w:val="99"/>
    <w:rsid w:val="00C07429"/>
    <w:rPr>
      <w:color w:val="auto"/>
    </w:rPr>
  </w:style>
  <w:style w:type="paragraph" w:customStyle="1" w:styleId="Akapitzlist10">
    <w:name w:val="Akapit z listą1"/>
    <w:basedOn w:val="Normalny"/>
    <w:uiPriority w:val="99"/>
    <w:rsid w:val="00C07429"/>
    <w:pPr>
      <w:suppressAutoHyphens/>
      <w:spacing w:after="0" w:line="100" w:lineRule="atLeast"/>
    </w:pPr>
    <w:rPr>
      <w:rFonts w:ascii="Times New Roman" w:eastAsia="Times New Roman" w:hAnsi="Times New Roman"/>
      <w:kern w:val="1"/>
      <w:sz w:val="24"/>
      <w:szCs w:val="20"/>
      <w:lang w:eastAsia="ar-SA"/>
    </w:rPr>
  </w:style>
  <w:style w:type="paragraph" w:customStyle="1" w:styleId="Tekstpodstawowy24">
    <w:name w:val="Tekst podstawowy 24"/>
    <w:basedOn w:val="Normalny"/>
    <w:uiPriority w:val="99"/>
    <w:rsid w:val="00C07429"/>
    <w:pPr>
      <w:suppressAutoHyphens/>
      <w:spacing w:after="0" w:line="100" w:lineRule="atLeast"/>
    </w:pPr>
    <w:rPr>
      <w:rFonts w:ascii="Times New Roman" w:eastAsia="MS Mincho" w:hAnsi="Times New Roman"/>
      <w:kern w:val="1"/>
      <w:sz w:val="24"/>
      <w:szCs w:val="20"/>
      <w:lang w:eastAsia="ar-SA"/>
    </w:rPr>
  </w:style>
  <w:style w:type="table" w:styleId="Tabela-Siatka">
    <w:name w:val="Table Grid"/>
    <w:basedOn w:val="Standardowy"/>
    <w:rsid w:val="00C0742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ny"/>
    <w:rsid w:val="00C07429"/>
    <w:pPr>
      <w:spacing w:before="100" w:beforeAutospacing="1" w:after="0" w:line="240" w:lineRule="auto"/>
      <w:jc w:val="both"/>
    </w:pPr>
    <w:rPr>
      <w:rFonts w:ascii="Times New Roman" w:eastAsia="Times New Roman" w:hAnsi="Times New Roman"/>
      <w:sz w:val="24"/>
      <w:szCs w:val="24"/>
      <w:lang w:eastAsia="pl-PL"/>
    </w:rPr>
  </w:style>
  <w:style w:type="paragraph" w:customStyle="1" w:styleId="NormalnyWeb10">
    <w:name w:val="Normalny (Web)1"/>
    <w:basedOn w:val="Normalny"/>
    <w:rsid w:val="00C07429"/>
    <w:pPr>
      <w:suppressAutoHyphens/>
      <w:spacing w:after="0" w:line="100" w:lineRule="atLeast"/>
    </w:pPr>
    <w:rPr>
      <w:rFonts w:ascii="Times New Roman" w:eastAsia="Times New Roman" w:hAnsi="Times New Roman"/>
      <w:kern w:val="1"/>
      <w:sz w:val="20"/>
      <w:szCs w:val="20"/>
      <w:lang w:eastAsia="ar-SA"/>
    </w:rPr>
  </w:style>
  <w:style w:type="numbering" w:customStyle="1" w:styleId="Styl1">
    <w:name w:val="Styl1"/>
    <w:uiPriority w:val="99"/>
    <w:rsid w:val="00C07429"/>
    <w:pPr>
      <w:numPr>
        <w:numId w:val="14"/>
      </w:numPr>
    </w:pPr>
  </w:style>
  <w:style w:type="paragraph" w:customStyle="1" w:styleId="Tekstpodstawowy31">
    <w:name w:val="Tekst podstawowy 31"/>
    <w:basedOn w:val="Normalny"/>
    <w:rsid w:val="00C07429"/>
    <w:pPr>
      <w:spacing w:after="0" w:line="240" w:lineRule="auto"/>
    </w:pPr>
    <w:rPr>
      <w:rFonts w:ascii="Times New Roman" w:eastAsia="Times New Roman" w:hAnsi="Times New Roman"/>
      <w:sz w:val="24"/>
      <w:szCs w:val="20"/>
      <w:lang w:eastAsia="pl-PL"/>
    </w:rPr>
  </w:style>
  <w:style w:type="paragraph" w:customStyle="1" w:styleId="xl56">
    <w:name w:val="xl56"/>
    <w:basedOn w:val="Normalny"/>
    <w:rsid w:val="00C07429"/>
    <w:pPr>
      <w:spacing w:before="100" w:beforeAutospacing="1" w:after="100" w:afterAutospacing="1" w:line="240" w:lineRule="auto"/>
      <w:jc w:val="center"/>
      <w:textAlignment w:val="center"/>
    </w:pPr>
    <w:rPr>
      <w:rFonts w:ascii="Arial Narrow" w:eastAsia="Arial Unicode MS" w:hAnsi="Arial Narrow" w:cs="Arial Unicode MS"/>
      <w:sz w:val="18"/>
      <w:szCs w:val="18"/>
      <w:lang w:eastAsia="pl-PL"/>
    </w:rPr>
  </w:style>
  <w:style w:type="character" w:customStyle="1" w:styleId="text21">
    <w:name w:val="text21"/>
    <w:basedOn w:val="Domylnaczcionkaakapitu"/>
    <w:rsid w:val="00C07429"/>
    <w:rPr>
      <w:rFonts w:ascii="Verdana" w:hAnsi="Verdana" w:hint="default"/>
      <w:color w:val="000000"/>
      <w:sz w:val="10"/>
      <w:szCs w:val="10"/>
    </w:rPr>
  </w:style>
  <w:style w:type="character" w:customStyle="1" w:styleId="Nagwek6Znak">
    <w:name w:val="Nagłówek 6 Znak"/>
    <w:basedOn w:val="Domylnaczcionkaakapitu"/>
    <w:link w:val="Nagwek6"/>
    <w:rsid w:val="00575ABA"/>
    <w:rPr>
      <w:rFonts w:eastAsia="Times New Roman"/>
      <w:b/>
      <w:bCs/>
    </w:rPr>
  </w:style>
  <w:style w:type="character" w:customStyle="1" w:styleId="Nagwek8Znak">
    <w:name w:val="Nagłówek 8 Znak"/>
    <w:basedOn w:val="Domylnaczcionkaakapitu"/>
    <w:link w:val="Nagwek8"/>
    <w:rsid w:val="00575ABA"/>
    <w:rPr>
      <w:rFonts w:ascii="Times New Roman" w:eastAsia="Times New Roman" w:hAnsi="Times New Roman"/>
      <w:b/>
      <w:bCs/>
      <w:sz w:val="24"/>
    </w:rPr>
  </w:style>
  <w:style w:type="character" w:customStyle="1" w:styleId="Nagwek9Znak">
    <w:name w:val="Nagłówek 9 Znak"/>
    <w:basedOn w:val="Domylnaczcionkaakapitu"/>
    <w:link w:val="Nagwek9"/>
    <w:rsid w:val="00575ABA"/>
    <w:rPr>
      <w:rFonts w:ascii="Times New Roman" w:eastAsia="Times New Roman" w:hAnsi="Times New Roman"/>
      <w:b/>
      <w:bCs/>
      <w:color w:val="000000"/>
      <w:spacing w:val="-2"/>
      <w:shd w:val="clear" w:color="auto" w:fill="FFFFFF"/>
    </w:rPr>
  </w:style>
  <w:style w:type="paragraph" w:customStyle="1" w:styleId="Style4">
    <w:name w:val="Style4"/>
    <w:basedOn w:val="Normalny"/>
    <w:rsid w:val="00575ABA"/>
    <w:pPr>
      <w:widowControl w:val="0"/>
      <w:autoSpaceDE w:val="0"/>
      <w:autoSpaceDN w:val="0"/>
      <w:adjustRightInd w:val="0"/>
      <w:spacing w:after="0" w:line="187" w:lineRule="atLeast"/>
    </w:pPr>
    <w:rPr>
      <w:rFonts w:ascii="Verdana" w:eastAsia="Times New Roman" w:hAnsi="Verdana"/>
      <w:sz w:val="24"/>
      <w:szCs w:val="24"/>
      <w:lang w:eastAsia="pl-PL"/>
    </w:rPr>
  </w:style>
  <w:style w:type="paragraph" w:customStyle="1" w:styleId="Style5">
    <w:name w:val="Style5"/>
    <w:basedOn w:val="Normalny"/>
    <w:rsid w:val="00575ABA"/>
    <w:pPr>
      <w:widowControl w:val="0"/>
      <w:autoSpaceDE w:val="0"/>
      <w:autoSpaceDN w:val="0"/>
      <w:adjustRightInd w:val="0"/>
      <w:spacing w:after="0" w:line="240" w:lineRule="auto"/>
    </w:pPr>
    <w:rPr>
      <w:rFonts w:ascii="Verdana" w:eastAsia="Times New Roman" w:hAnsi="Verdana"/>
      <w:sz w:val="24"/>
      <w:szCs w:val="24"/>
      <w:lang w:eastAsia="pl-PL"/>
    </w:rPr>
  </w:style>
  <w:style w:type="paragraph" w:customStyle="1" w:styleId="Style7">
    <w:name w:val="Style7"/>
    <w:basedOn w:val="Normalny"/>
    <w:rsid w:val="00575ABA"/>
    <w:pPr>
      <w:widowControl w:val="0"/>
      <w:autoSpaceDE w:val="0"/>
      <w:autoSpaceDN w:val="0"/>
      <w:adjustRightInd w:val="0"/>
      <w:spacing w:after="0" w:line="240" w:lineRule="auto"/>
    </w:pPr>
    <w:rPr>
      <w:rFonts w:ascii="Verdana" w:eastAsia="Times New Roman" w:hAnsi="Verdana"/>
      <w:sz w:val="24"/>
      <w:szCs w:val="24"/>
      <w:lang w:eastAsia="pl-PL"/>
    </w:rPr>
  </w:style>
  <w:style w:type="paragraph" w:customStyle="1" w:styleId="Style9">
    <w:name w:val="Style9"/>
    <w:basedOn w:val="Normalny"/>
    <w:rsid w:val="00575ABA"/>
    <w:pPr>
      <w:widowControl w:val="0"/>
      <w:autoSpaceDE w:val="0"/>
      <w:autoSpaceDN w:val="0"/>
      <w:adjustRightInd w:val="0"/>
      <w:spacing w:after="0" w:line="410" w:lineRule="atLeast"/>
      <w:jc w:val="center"/>
    </w:pPr>
    <w:rPr>
      <w:rFonts w:ascii="Verdana" w:eastAsia="Times New Roman" w:hAnsi="Verdana"/>
      <w:sz w:val="24"/>
      <w:szCs w:val="24"/>
      <w:lang w:eastAsia="pl-PL"/>
    </w:rPr>
  </w:style>
  <w:style w:type="paragraph" w:customStyle="1" w:styleId="Style15">
    <w:name w:val="Style15"/>
    <w:basedOn w:val="Normalny"/>
    <w:rsid w:val="00575ABA"/>
    <w:pPr>
      <w:widowControl w:val="0"/>
      <w:autoSpaceDE w:val="0"/>
      <w:autoSpaceDN w:val="0"/>
      <w:adjustRightInd w:val="0"/>
      <w:spacing w:after="0" w:line="240" w:lineRule="auto"/>
    </w:pPr>
    <w:rPr>
      <w:rFonts w:ascii="Verdana" w:eastAsia="Times New Roman" w:hAnsi="Verdana"/>
      <w:sz w:val="24"/>
      <w:szCs w:val="24"/>
      <w:lang w:eastAsia="pl-PL"/>
    </w:rPr>
  </w:style>
  <w:style w:type="paragraph" w:customStyle="1" w:styleId="sekcjatitle">
    <w:name w:val="sekcja_title"/>
    <w:basedOn w:val="Normalny"/>
    <w:rsid w:val="00575ABA"/>
    <w:pPr>
      <w:spacing w:before="150" w:after="150" w:line="240" w:lineRule="auto"/>
    </w:pPr>
    <w:rPr>
      <w:rFonts w:ascii="Arial" w:eastAsia="Times New Roman" w:hAnsi="Arial" w:cs="Arial"/>
      <w:b/>
      <w:bCs/>
      <w:color w:val="000000"/>
      <w:sz w:val="15"/>
      <w:szCs w:val="15"/>
      <w:lang w:eastAsia="pl-PL"/>
    </w:rPr>
  </w:style>
  <w:style w:type="character" w:customStyle="1" w:styleId="point1">
    <w:name w:val="point1"/>
    <w:rsid w:val="00575ABA"/>
    <w:rPr>
      <w:b/>
      <w:bCs/>
      <w:color w:val="000000"/>
    </w:rPr>
  </w:style>
  <w:style w:type="paragraph" w:styleId="Tekstprzypisudolnego">
    <w:name w:val="footnote text"/>
    <w:basedOn w:val="Normalny"/>
    <w:link w:val="TekstprzypisudolnegoZnak"/>
    <w:semiHidden/>
    <w:rsid w:val="00575ABA"/>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semiHidden/>
    <w:rsid w:val="00575ABA"/>
    <w:rPr>
      <w:rFonts w:ascii="Times New Roman" w:eastAsia="Times New Roman" w:hAnsi="Times New Roman"/>
    </w:rPr>
  </w:style>
  <w:style w:type="paragraph" w:customStyle="1" w:styleId="TableText">
    <w:name w:val="Table Text"/>
    <w:rsid w:val="00575ABA"/>
    <w:pPr>
      <w:suppressAutoHyphens/>
      <w:autoSpaceDE w:val="0"/>
    </w:pPr>
    <w:rPr>
      <w:rFonts w:ascii="Arial" w:eastAsia="Arial" w:hAnsi="Arial" w:cs="Arial"/>
      <w:color w:val="000000"/>
      <w:lang w:eastAsia="ar-SA"/>
    </w:rPr>
  </w:style>
  <w:style w:type="paragraph" w:customStyle="1" w:styleId="Tekstkomentarza1">
    <w:name w:val="Tekst komentarza1"/>
    <w:basedOn w:val="Normalny"/>
    <w:rsid w:val="00575ABA"/>
    <w:pPr>
      <w:suppressAutoHyphens/>
      <w:spacing w:after="0" w:line="240" w:lineRule="auto"/>
    </w:pPr>
    <w:rPr>
      <w:rFonts w:ascii="Times New Roman" w:hAnsi="Times New Roman"/>
      <w:sz w:val="20"/>
      <w:szCs w:val="20"/>
      <w:lang w:eastAsia="ar-SA"/>
    </w:rPr>
  </w:style>
  <w:style w:type="paragraph" w:customStyle="1" w:styleId="Podpis1">
    <w:name w:val="Podpis1"/>
    <w:basedOn w:val="Normalny"/>
    <w:rsid w:val="00575ABA"/>
    <w:pPr>
      <w:suppressLineNumbers/>
      <w:suppressAutoHyphens/>
      <w:spacing w:before="120" w:after="120" w:line="240" w:lineRule="auto"/>
    </w:pPr>
    <w:rPr>
      <w:rFonts w:ascii="Times New Roman" w:eastAsia="Times New Roman" w:hAnsi="Times New Roman" w:cs="Mangal"/>
      <w:i/>
      <w:iCs/>
      <w:sz w:val="24"/>
      <w:szCs w:val="24"/>
      <w:lang w:val="en-GB" w:eastAsia="ar-SA"/>
    </w:rPr>
  </w:style>
  <w:style w:type="paragraph" w:customStyle="1" w:styleId="Standard">
    <w:name w:val="Standard"/>
    <w:rsid w:val="00575ABA"/>
    <w:pPr>
      <w:widowControl w:val="0"/>
      <w:suppressAutoHyphens/>
      <w:textAlignment w:val="baseline"/>
    </w:pPr>
    <w:rPr>
      <w:rFonts w:ascii="Times New Roman" w:eastAsia="Times New Roman" w:hAnsi="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5740"/>
    <w:pPr>
      <w:spacing w:after="200" w:line="276" w:lineRule="auto"/>
    </w:pPr>
    <w:rPr>
      <w:sz w:val="22"/>
      <w:szCs w:val="22"/>
      <w:lang w:eastAsia="en-US"/>
    </w:rPr>
  </w:style>
  <w:style w:type="paragraph" w:styleId="Nagwek3">
    <w:name w:val="heading 3"/>
    <w:basedOn w:val="Normalny"/>
    <w:link w:val="Nagwek3Znak"/>
    <w:uiPriority w:val="9"/>
    <w:qFormat/>
    <w:rsid w:val="00862959"/>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C05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0590"/>
  </w:style>
  <w:style w:type="paragraph" w:styleId="Stopka">
    <w:name w:val="footer"/>
    <w:basedOn w:val="Normalny"/>
    <w:link w:val="StopkaZnak"/>
    <w:uiPriority w:val="99"/>
    <w:unhideWhenUsed/>
    <w:rsid w:val="00AC05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0590"/>
  </w:style>
  <w:style w:type="paragraph" w:styleId="Tekstdymka">
    <w:name w:val="Balloon Text"/>
    <w:basedOn w:val="Normalny"/>
    <w:link w:val="TekstdymkaZnak"/>
    <w:uiPriority w:val="99"/>
    <w:semiHidden/>
    <w:unhideWhenUsed/>
    <w:rsid w:val="00AC059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AC0590"/>
    <w:rPr>
      <w:rFonts w:ascii="Tahoma" w:hAnsi="Tahoma" w:cs="Tahoma"/>
      <w:sz w:val="16"/>
      <w:szCs w:val="16"/>
    </w:rPr>
  </w:style>
  <w:style w:type="paragraph" w:styleId="NormalnyWeb">
    <w:name w:val="Normal (Web)"/>
    <w:basedOn w:val="Normalny"/>
    <w:uiPriority w:val="99"/>
    <w:rsid w:val="00F85FAD"/>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qFormat/>
    <w:rsid w:val="00F85FAD"/>
    <w:rPr>
      <w:b/>
      <w:bCs/>
    </w:rPr>
  </w:style>
  <w:style w:type="character" w:customStyle="1" w:styleId="Nagwek3Znak">
    <w:name w:val="Nagłówek 3 Znak"/>
    <w:link w:val="Nagwek3"/>
    <w:uiPriority w:val="9"/>
    <w:rsid w:val="00862959"/>
    <w:rPr>
      <w:rFonts w:ascii="Times New Roman" w:eastAsia="Times New Roman" w:hAnsi="Times New Roman"/>
      <w:b/>
      <w:bCs/>
      <w:sz w:val="27"/>
      <w:szCs w:val="27"/>
    </w:rPr>
  </w:style>
  <w:style w:type="character" w:styleId="Hipercze">
    <w:name w:val="Hyperlink"/>
    <w:basedOn w:val="Domylnaczcionkaakapitu"/>
    <w:uiPriority w:val="99"/>
    <w:unhideWhenUsed/>
    <w:rsid w:val="00D46B84"/>
    <w:rPr>
      <w:color w:val="0000FF" w:themeColor="hyperlink"/>
      <w:u w:val="single"/>
    </w:rPr>
  </w:style>
  <w:style w:type="numbering" w:customStyle="1" w:styleId="Nagwek1Znak">
    <w:name w:val="Poziom3"/>
    <w:pPr>
      <w:numPr>
        <w:numId w:val="2"/>
      </w:numPr>
    </w:pPr>
  </w:style>
  <w:style w:type="numbering" w:customStyle="1" w:styleId="Nagwek2Znak">
    <w:name w:val="Styl1"/>
    <w:pPr>
      <w:numPr>
        <w:numId w:val="14"/>
      </w:numPr>
    </w:pPr>
  </w:style>
  <w:style w:type="numbering" w:customStyle="1" w:styleId="Nagwek4Znak">
    <w:name w:val="poziom2"/>
    <w:pPr>
      <w:numPr>
        <w:numId w:val="3"/>
      </w:numPr>
    </w:pPr>
  </w:style>
  <w:style w:type="numbering" w:customStyle="1" w:styleId="Nagwek5Znak">
    <w:name w:val="Poziom1"/>
    <w:pPr>
      <w:numPr>
        <w:numId w:val="1"/>
      </w:numPr>
    </w:pPr>
  </w:style>
</w:styles>
</file>

<file path=word/webSettings.xml><?xml version="1.0" encoding="utf-8"?>
<w:webSettings xmlns:r="http://schemas.openxmlformats.org/officeDocument/2006/relationships" xmlns:w="http://schemas.openxmlformats.org/wordprocessingml/2006/main">
  <w:divs>
    <w:div w:id="106199265">
      <w:bodyDiv w:val="1"/>
      <w:marLeft w:val="0"/>
      <w:marRight w:val="0"/>
      <w:marTop w:val="0"/>
      <w:marBottom w:val="0"/>
      <w:divBdr>
        <w:top w:val="none" w:sz="0" w:space="0" w:color="auto"/>
        <w:left w:val="none" w:sz="0" w:space="0" w:color="auto"/>
        <w:bottom w:val="none" w:sz="0" w:space="0" w:color="auto"/>
        <w:right w:val="none" w:sz="0" w:space="0" w:color="auto"/>
      </w:divBdr>
      <w:divsChild>
        <w:div w:id="2036811975">
          <w:marLeft w:val="0"/>
          <w:marRight w:val="0"/>
          <w:marTop w:val="0"/>
          <w:marBottom w:val="0"/>
          <w:divBdr>
            <w:top w:val="single" w:sz="2" w:space="0" w:color="DDDDDD"/>
            <w:left w:val="single" w:sz="2" w:space="0" w:color="DDDDDD"/>
            <w:bottom w:val="single" w:sz="2" w:space="0" w:color="DDDDDD"/>
            <w:right w:val="single" w:sz="2" w:space="0" w:color="DDDDDD"/>
          </w:divBdr>
          <w:divsChild>
            <w:div w:id="1752504501">
              <w:marLeft w:val="0"/>
              <w:marRight w:val="0"/>
              <w:marTop w:val="0"/>
              <w:marBottom w:val="0"/>
              <w:divBdr>
                <w:top w:val="none" w:sz="0" w:space="0" w:color="auto"/>
                <w:left w:val="none" w:sz="0" w:space="0" w:color="auto"/>
                <w:bottom w:val="none" w:sz="0" w:space="0" w:color="auto"/>
                <w:right w:val="none" w:sz="0" w:space="0" w:color="auto"/>
              </w:divBdr>
              <w:divsChild>
                <w:div w:id="1861358262">
                  <w:marLeft w:val="0"/>
                  <w:marRight w:val="0"/>
                  <w:marTop w:val="0"/>
                  <w:marBottom w:val="0"/>
                  <w:divBdr>
                    <w:top w:val="none" w:sz="0" w:space="0" w:color="auto"/>
                    <w:left w:val="none" w:sz="0" w:space="0" w:color="auto"/>
                    <w:bottom w:val="none" w:sz="0" w:space="0" w:color="auto"/>
                    <w:right w:val="none" w:sz="0" w:space="0" w:color="auto"/>
                  </w:divBdr>
                  <w:divsChild>
                    <w:div w:id="202838203">
                      <w:marLeft w:val="0"/>
                      <w:marRight w:val="0"/>
                      <w:marTop w:val="0"/>
                      <w:marBottom w:val="0"/>
                      <w:divBdr>
                        <w:top w:val="none" w:sz="0" w:space="0" w:color="auto"/>
                        <w:left w:val="none" w:sz="0" w:space="0" w:color="auto"/>
                        <w:bottom w:val="none" w:sz="0" w:space="0" w:color="auto"/>
                        <w:right w:val="none" w:sz="0" w:space="0" w:color="auto"/>
                      </w:divBdr>
                      <w:divsChild>
                        <w:div w:id="104430060">
                          <w:marLeft w:val="0"/>
                          <w:marRight w:val="0"/>
                          <w:marTop w:val="0"/>
                          <w:marBottom w:val="0"/>
                          <w:divBdr>
                            <w:top w:val="none" w:sz="0" w:space="0" w:color="auto"/>
                            <w:left w:val="none" w:sz="0" w:space="0" w:color="auto"/>
                            <w:bottom w:val="none" w:sz="0" w:space="0" w:color="auto"/>
                            <w:right w:val="none" w:sz="0" w:space="0" w:color="auto"/>
                          </w:divBdr>
                          <w:divsChild>
                            <w:div w:id="449858162">
                              <w:marLeft w:val="0"/>
                              <w:marRight w:val="0"/>
                              <w:marTop w:val="0"/>
                              <w:marBottom w:val="0"/>
                              <w:divBdr>
                                <w:top w:val="none" w:sz="0" w:space="0" w:color="auto"/>
                                <w:left w:val="none" w:sz="0" w:space="0" w:color="auto"/>
                                <w:bottom w:val="none" w:sz="0" w:space="0" w:color="auto"/>
                                <w:right w:val="none" w:sz="0" w:space="0" w:color="auto"/>
                              </w:divBdr>
                              <w:divsChild>
                                <w:div w:id="1443724924">
                                  <w:marLeft w:val="0"/>
                                  <w:marRight w:val="0"/>
                                  <w:marTop w:val="0"/>
                                  <w:marBottom w:val="0"/>
                                  <w:divBdr>
                                    <w:top w:val="none" w:sz="0" w:space="0" w:color="auto"/>
                                    <w:left w:val="none" w:sz="0" w:space="0" w:color="auto"/>
                                    <w:bottom w:val="none" w:sz="0" w:space="0" w:color="auto"/>
                                    <w:right w:val="none" w:sz="0" w:space="0" w:color="auto"/>
                                  </w:divBdr>
                                  <w:divsChild>
                                    <w:div w:id="77301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238539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6711582">
          <w:marLeft w:val="0"/>
          <w:marRight w:val="0"/>
          <w:marTop w:val="0"/>
          <w:marBottom w:val="0"/>
          <w:divBdr>
            <w:top w:val="single" w:sz="2" w:space="0" w:color="DDDDDD"/>
            <w:left w:val="single" w:sz="2" w:space="0" w:color="DDDDDD"/>
            <w:bottom w:val="single" w:sz="2" w:space="0" w:color="DDDDDD"/>
            <w:right w:val="single" w:sz="2" w:space="0" w:color="DDDDDD"/>
          </w:divBdr>
          <w:divsChild>
            <w:div w:id="42171471">
              <w:marLeft w:val="0"/>
              <w:marRight w:val="0"/>
              <w:marTop w:val="0"/>
              <w:marBottom w:val="0"/>
              <w:divBdr>
                <w:top w:val="none" w:sz="0" w:space="0" w:color="auto"/>
                <w:left w:val="none" w:sz="0" w:space="0" w:color="auto"/>
                <w:bottom w:val="none" w:sz="0" w:space="0" w:color="auto"/>
                <w:right w:val="none" w:sz="0" w:space="0" w:color="auto"/>
              </w:divBdr>
              <w:divsChild>
                <w:div w:id="166693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738789">
      <w:bodyDiv w:val="1"/>
      <w:marLeft w:val="0"/>
      <w:marRight w:val="0"/>
      <w:marTop w:val="0"/>
      <w:marBottom w:val="0"/>
      <w:divBdr>
        <w:top w:val="none" w:sz="0" w:space="0" w:color="auto"/>
        <w:left w:val="none" w:sz="0" w:space="0" w:color="auto"/>
        <w:bottom w:val="none" w:sz="0" w:space="0" w:color="auto"/>
        <w:right w:val="none" w:sz="0" w:space="0" w:color="auto"/>
      </w:divBdr>
    </w:div>
    <w:div w:id="1405684511">
      <w:bodyDiv w:val="1"/>
      <w:marLeft w:val="0"/>
      <w:marRight w:val="0"/>
      <w:marTop w:val="0"/>
      <w:marBottom w:val="0"/>
      <w:divBdr>
        <w:top w:val="none" w:sz="0" w:space="0" w:color="auto"/>
        <w:left w:val="none" w:sz="0" w:space="0" w:color="auto"/>
        <w:bottom w:val="none" w:sz="0" w:space="0" w:color="auto"/>
        <w:right w:val="none" w:sz="0" w:space="0" w:color="auto"/>
      </w:divBdr>
      <w:divsChild>
        <w:div w:id="324212050">
          <w:marLeft w:val="0"/>
          <w:marRight w:val="0"/>
          <w:marTop w:val="0"/>
          <w:marBottom w:val="0"/>
          <w:divBdr>
            <w:top w:val="none" w:sz="0" w:space="0" w:color="auto"/>
            <w:left w:val="none" w:sz="0" w:space="0" w:color="auto"/>
            <w:bottom w:val="none" w:sz="0" w:space="0" w:color="auto"/>
            <w:right w:val="none" w:sz="0" w:space="0" w:color="auto"/>
          </w:divBdr>
        </w:div>
        <w:div w:id="453712327">
          <w:marLeft w:val="0"/>
          <w:marRight w:val="0"/>
          <w:marTop w:val="0"/>
          <w:marBottom w:val="0"/>
          <w:divBdr>
            <w:top w:val="none" w:sz="0" w:space="0" w:color="auto"/>
            <w:left w:val="none" w:sz="0" w:space="0" w:color="auto"/>
            <w:bottom w:val="none" w:sz="0" w:space="0" w:color="auto"/>
            <w:right w:val="none" w:sz="0" w:space="0" w:color="auto"/>
          </w:divBdr>
        </w:div>
        <w:div w:id="546069704">
          <w:marLeft w:val="0"/>
          <w:marRight w:val="0"/>
          <w:marTop w:val="0"/>
          <w:marBottom w:val="0"/>
          <w:divBdr>
            <w:top w:val="none" w:sz="0" w:space="0" w:color="auto"/>
            <w:left w:val="none" w:sz="0" w:space="0" w:color="auto"/>
            <w:bottom w:val="none" w:sz="0" w:space="0" w:color="auto"/>
            <w:right w:val="none" w:sz="0" w:space="0" w:color="auto"/>
          </w:divBdr>
        </w:div>
        <w:div w:id="606235770">
          <w:marLeft w:val="0"/>
          <w:marRight w:val="0"/>
          <w:marTop w:val="0"/>
          <w:marBottom w:val="0"/>
          <w:divBdr>
            <w:top w:val="none" w:sz="0" w:space="0" w:color="auto"/>
            <w:left w:val="none" w:sz="0" w:space="0" w:color="auto"/>
            <w:bottom w:val="none" w:sz="0" w:space="0" w:color="auto"/>
            <w:right w:val="none" w:sz="0" w:space="0" w:color="auto"/>
          </w:divBdr>
        </w:div>
        <w:div w:id="632827028">
          <w:marLeft w:val="0"/>
          <w:marRight w:val="0"/>
          <w:marTop w:val="0"/>
          <w:marBottom w:val="0"/>
          <w:divBdr>
            <w:top w:val="none" w:sz="0" w:space="0" w:color="auto"/>
            <w:left w:val="none" w:sz="0" w:space="0" w:color="auto"/>
            <w:bottom w:val="none" w:sz="0" w:space="0" w:color="auto"/>
            <w:right w:val="none" w:sz="0" w:space="0" w:color="auto"/>
          </w:divBdr>
        </w:div>
        <w:div w:id="833423376">
          <w:marLeft w:val="0"/>
          <w:marRight w:val="0"/>
          <w:marTop w:val="0"/>
          <w:marBottom w:val="0"/>
          <w:divBdr>
            <w:top w:val="none" w:sz="0" w:space="0" w:color="auto"/>
            <w:left w:val="none" w:sz="0" w:space="0" w:color="auto"/>
            <w:bottom w:val="none" w:sz="0" w:space="0" w:color="auto"/>
            <w:right w:val="none" w:sz="0" w:space="0" w:color="auto"/>
          </w:divBdr>
        </w:div>
        <w:div w:id="903373567">
          <w:marLeft w:val="0"/>
          <w:marRight w:val="0"/>
          <w:marTop w:val="0"/>
          <w:marBottom w:val="0"/>
          <w:divBdr>
            <w:top w:val="none" w:sz="0" w:space="0" w:color="auto"/>
            <w:left w:val="none" w:sz="0" w:space="0" w:color="auto"/>
            <w:bottom w:val="none" w:sz="0" w:space="0" w:color="auto"/>
            <w:right w:val="none" w:sz="0" w:space="0" w:color="auto"/>
          </w:divBdr>
        </w:div>
        <w:div w:id="959071622">
          <w:marLeft w:val="0"/>
          <w:marRight w:val="0"/>
          <w:marTop w:val="0"/>
          <w:marBottom w:val="0"/>
          <w:divBdr>
            <w:top w:val="none" w:sz="0" w:space="0" w:color="auto"/>
            <w:left w:val="none" w:sz="0" w:space="0" w:color="auto"/>
            <w:bottom w:val="none" w:sz="0" w:space="0" w:color="auto"/>
            <w:right w:val="none" w:sz="0" w:space="0" w:color="auto"/>
          </w:divBdr>
        </w:div>
        <w:div w:id="1306817338">
          <w:marLeft w:val="0"/>
          <w:marRight w:val="0"/>
          <w:marTop w:val="0"/>
          <w:marBottom w:val="0"/>
          <w:divBdr>
            <w:top w:val="none" w:sz="0" w:space="0" w:color="auto"/>
            <w:left w:val="none" w:sz="0" w:space="0" w:color="auto"/>
            <w:bottom w:val="none" w:sz="0" w:space="0" w:color="auto"/>
            <w:right w:val="none" w:sz="0" w:space="0" w:color="auto"/>
          </w:divBdr>
        </w:div>
        <w:div w:id="1887444589">
          <w:marLeft w:val="0"/>
          <w:marRight w:val="0"/>
          <w:marTop w:val="0"/>
          <w:marBottom w:val="0"/>
          <w:divBdr>
            <w:top w:val="none" w:sz="0" w:space="0" w:color="auto"/>
            <w:left w:val="none" w:sz="0" w:space="0" w:color="auto"/>
            <w:bottom w:val="none" w:sz="0" w:space="0" w:color="auto"/>
            <w:right w:val="none" w:sz="0" w:space="0" w:color="auto"/>
          </w:divBdr>
        </w:div>
        <w:div w:id="1897425715">
          <w:marLeft w:val="0"/>
          <w:marRight w:val="0"/>
          <w:marTop w:val="0"/>
          <w:marBottom w:val="0"/>
          <w:divBdr>
            <w:top w:val="none" w:sz="0" w:space="0" w:color="auto"/>
            <w:left w:val="none" w:sz="0" w:space="0" w:color="auto"/>
            <w:bottom w:val="none" w:sz="0" w:space="0" w:color="auto"/>
            <w:right w:val="none" w:sz="0" w:space="0" w:color="auto"/>
          </w:divBdr>
        </w:div>
        <w:div w:id="2104760259">
          <w:marLeft w:val="0"/>
          <w:marRight w:val="0"/>
          <w:marTop w:val="0"/>
          <w:marBottom w:val="0"/>
          <w:divBdr>
            <w:top w:val="none" w:sz="0" w:space="0" w:color="auto"/>
            <w:left w:val="none" w:sz="0" w:space="0" w:color="auto"/>
            <w:bottom w:val="none" w:sz="0" w:space="0" w:color="auto"/>
            <w:right w:val="none" w:sz="0" w:space="0" w:color="auto"/>
          </w:divBdr>
        </w:div>
      </w:divsChild>
    </w:div>
    <w:div w:id="150000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Dokument_programu_Microsoft_Office_Word_97_20033.doc"/><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oleObject" Target="embeddings/Dokument_programu_Microsoft_Office_Word_97_20037.doc"/><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Dokument_programu_Microsoft_Office_Word_97_20035.doc"/><Relationship Id="rId25" Type="http://schemas.openxmlformats.org/officeDocument/2006/relationships/oleObject" Target="embeddings/Dokument_programu_Microsoft_Office_Word_97_20039.doc"/><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oleObject" Target="embeddings/Dokument_programu_Microsoft_Office_Word_97_200311.doc"/><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Dokument_programu_Microsoft_Office_Word_97_20032.doc"/><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Dokument_programu_Microsoft_Office_Word_97_20034.doc"/><Relationship Id="rId23" Type="http://schemas.openxmlformats.org/officeDocument/2006/relationships/oleObject" Target="embeddings/Dokument_programu_Microsoft_Office_Word_97_20038.doc"/><Relationship Id="rId28" Type="http://schemas.openxmlformats.org/officeDocument/2006/relationships/image" Target="media/image11.emf"/><Relationship Id="rId10" Type="http://schemas.openxmlformats.org/officeDocument/2006/relationships/image" Target="media/image2.emf"/><Relationship Id="rId19" Type="http://schemas.openxmlformats.org/officeDocument/2006/relationships/oleObject" Target="embeddings/Dokument_programu_Microsoft_Office_Word_97_20036.doc"/><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Dokument_programu_Microsoft_Office_Word_97_20031.doc"/><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Dokument_programu_Microsoft_Office_Word_97_200310.doc"/><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3.jpeg"/></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A15CA-9E43-47DD-ABEE-F328E7FE0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1</Pages>
  <Words>20592</Words>
  <Characters>123556</Characters>
  <Application>Microsoft Office Word</Application>
  <DocSecurity>0</DocSecurity>
  <Lines>1029</Lines>
  <Paragraphs>287</Paragraphs>
  <ScaleCrop>false</ScaleCrop>
  <HeadingPairs>
    <vt:vector size="2" baseType="variant">
      <vt:variant>
        <vt:lpstr>Tytuł</vt:lpstr>
      </vt:variant>
      <vt:variant>
        <vt:i4>1</vt:i4>
      </vt:variant>
    </vt:vector>
  </HeadingPairs>
  <TitlesOfParts>
    <vt:vector size="1" baseType="lpstr">
      <vt:lpstr>Sejny, dnia 31 sierpnia 2011 r</vt:lpstr>
    </vt:vector>
  </TitlesOfParts>
  <Company>Microsoft</Company>
  <LinksUpToDate>false</LinksUpToDate>
  <CharactersWithSpaces>143861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Sejny, dnia 31 sierpnia 2011 r</dc:title>
  <dc:creator>Szumarski Kuba</dc:creator>
  <cp:lastModifiedBy>Tomek</cp:lastModifiedBy>
  <cp:revision>77</cp:revision>
  <cp:lastPrinted>2014-03-06T11:15:00Z</cp:lastPrinted>
  <dcterms:created xsi:type="dcterms:W3CDTF">2014-01-03T18:50:00Z</dcterms:created>
  <dcterms:modified xsi:type="dcterms:W3CDTF">2014-03-12T07:08:00Z</dcterms:modified>
</cp:coreProperties>
</file>