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B0" w:rsidRDefault="00E12AB0" w:rsidP="002C1A26">
      <w:pPr>
        <w:spacing w:after="0" w:line="240" w:lineRule="auto"/>
        <w:jc w:val="right"/>
        <w:rPr>
          <w:rFonts w:ascii="Times New Roman" w:hAnsi="Times New Roman" w:cs="Times New Roman"/>
          <w:sz w:val="24"/>
          <w:szCs w:val="24"/>
        </w:rPr>
      </w:pPr>
      <w:r w:rsidRPr="00E12AB0">
        <w:rPr>
          <w:rFonts w:ascii="Times New Roman" w:hAnsi="Times New Roman" w:cs="Times New Roman"/>
          <w:sz w:val="24"/>
          <w:szCs w:val="24"/>
        </w:rPr>
        <w:t xml:space="preserve">  Sejny, dnia </w:t>
      </w:r>
      <w:r w:rsidR="002A7658">
        <w:rPr>
          <w:rFonts w:ascii="Times New Roman" w:hAnsi="Times New Roman" w:cs="Times New Roman"/>
          <w:sz w:val="24"/>
          <w:szCs w:val="24"/>
        </w:rPr>
        <w:t xml:space="preserve">10 lutego </w:t>
      </w:r>
      <w:r w:rsidR="00D27B90">
        <w:rPr>
          <w:rFonts w:ascii="Times New Roman" w:hAnsi="Times New Roman" w:cs="Times New Roman"/>
          <w:sz w:val="24"/>
          <w:szCs w:val="24"/>
        </w:rPr>
        <w:t>2015</w:t>
      </w:r>
      <w:r w:rsidRPr="00E12AB0">
        <w:rPr>
          <w:rFonts w:ascii="Times New Roman" w:hAnsi="Times New Roman" w:cs="Times New Roman"/>
          <w:sz w:val="24"/>
          <w:szCs w:val="24"/>
        </w:rPr>
        <w:t xml:space="preserve"> r.</w:t>
      </w:r>
    </w:p>
    <w:p w:rsidR="002A7658" w:rsidRDefault="002A7658" w:rsidP="00603AF0">
      <w:pPr>
        <w:spacing w:after="0" w:line="240" w:lineRule="auto"/>
        <w:rPr>
          <w:rFonts w:ascii="Times New Roman" w:hAnsi="Times New Roman" w:cs="Times New Roman"/>
          <w:b/>
          <w:sz w:val="24"/>
          <w:szCs w:val="24"/>
        </w:rPr>
      </w:pPr>
    </w:p>
    <w:p w:rsidR="002A7658" w:rsidRDefault="002A7658" w:rsidP="00127FE1">
      <w:pPr>
        <w:spacing w:after="0" w:line="240" w:lineRule="auto"/>
        <w:jc w:val="center"/>
        <w:rPr>
          <w:rFonts w:ascii="Times New Roman" w:hAnsi="Times New Roman" w:cs="Times New Roman"/>
          <w:b/>
          <w:sz w:val="24"/>
          <w:szCs w:val="24"/>
        </w:rPr>
      </w:pPr>
    </w:p>
    <w:p w:rsidR="00603AF0" w:rsidRDefault="00603AF0" w:rsidP="00127FE1">
      <w:pPr>
        <w:spacing w:after="0" w:line="240" w:lineRule="auto"/>
        <w:jc w:val="center"/>
        <w:rPr>
          <w:rFonts w:ascii="Times New Roman" w:hAnsi="Times New Roman" w:cs="Times New Roman"/>
          <w:b/>
          <w:sz w:val="24"/>
          <w:szCs w:val="24"/>
        </w:rPr>
      </w:pPr>
    </w:p>
    <w:p w:rsidR="00E12AB0" w:rsidRDefault="00E12AB0" w:rsidP="00127FE1">
      <w:pPr>
        <w:spacing w:after="0" w:line="240" w:lineRule="auto"/>
        <w:jc w:val="center"/>
        <w:rPr>
          <w:rFonts w:ascii="Times New Roman" w:hAnsi="Times New Roman" w:cs="Times New Roman"/>
          <w:b/>
          <w:sz w:val="24"/>
          <w:szCs w:val="24"/>
        </w:rPr>
      </w:pPr>
      <w:r w:rsidRPr="00127FE1">
        <w:rPr>
          <w:rFonts w:ascii="Times New Roman" w:hAnsi="Times New Roman" w:cs="Times New Roman"/>
          <w:b/>
          <w:sz w:val="24"/>
          <w:szCs w:val="24"/>
        </w:rPr>
        <w:t>SPECYFIKACJA ISTOTNYCH WARUNKÓW ZAMÓWIENIA</w:t>
      </w:r>
    </w:p>
    <w:p w:rsidR="002A7658" w:rsidRDefault="002A7658" w:rsidP="00127FE1">
      <w:pPr>
        <w:spacing w:after="0" w:line="240" w:lineRule="auto"/>
        <w:jc w:val="center"/>
        <w:rPr>
          <w:rFonts w:ascii="Times New Roman" w:hAnsi="Times New Roman" w:cs="Times New Roman"/>
          <w:b/>
          <w:sz w:val="24"/>
          <w:szCs w:val="24"/>
        </w:rPr>
      </w:pPr>
    </w:p>
    <w:p w:rsidR="00E12AB0" w:rsidRPr="00E12AB0" w:rsidRDefault="00E12AB0" w:rsidP="00E12AB0">
      <w:pPr>
        <w:spacing w:after="0" w:line="240" w:lineRule="auto"/>
        <w:jc w:val="both"/>
        <w:rPr>
          <w:rFonts w:ascii="Times New Roman" w:hAnsi="Times New Roman" w:cs="Times New Roman"/>
          <w:sz w:val="24"/>
          <w:szCs w:val="24"/>
        </w:rPr>
      </w:pPr>
    </w:p>
    <w:p w:rsid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dla postępowania </w:t>
      </w:r>
      <w:r w:rsidR="00106E11">
        <w:rPr>
          <w:rFonts w:ascii="Times New Roman" w:hAnsi="Times New Roman" w:cs="Times New Roman"/>
          <w:sz w:val="24"/>
          <w:szCs w:val="24"/>
        </w:rPr>
        <w:t xml:space="preserve">o udzielenie zamówienia publicznego </w:t>
      </w:r>
      <w:r w:rsidRPr="00E12AB0">
        <w:rPr>
          <w:rFonts w:ascii="Times New Roman" w:hAnsi="Times New Roman" w:cs="Times New Roman"/>
          <w:sz w:val="24"/>
          <w:szCs w:val="24"/>
        </w:rPr>
        <w:t xml:space="preserve">prowadzonego w trybie przetargu nieograniczonego </w:t>
      </w:r>
      <w:r w:rsidR="00106E11">
        <w:rPr>
          <w:rFonts w:ascii="Times New Roman" w:hAnsi="Times New Roman" w:cs="Times New Roman"/>
          <w:sz w:val="24"/>
          <w:szCs w:val="24"/>
        </w:rPr>
        <w:t>po</w:t>
      </w:r>
      <w:r w:rsidR="00E71C58">
        <w:rPr>
          <w:rFonts w:ascii="Times New Roman" w:hAnsi="Times New Roman" w:cs="Times New Roman"/>
          <w:sz w:val="24"/>
          <w:szCs w:val="24"/>
        </w:rPr>
        <w:t>niżej 207</w:t>
      </w:r>
      <w:r w:rsidR="00106E11">
        <w:rPr>
          <w:rFonts w:ascii="Times New Roman" w:hAnsi="Times New Roman" w:cs="Times New Roman"/>
          <w:sz w:val="24"/>
          <w:szCs w:val="24"/>
        </w:rPr>
        <w:t xml:space="preserve"> tys. euro na</w:t>
      </w:r>
      <w:r w:rsidR="0060173E">
        <w:rPr>
          <w:rFonts w:ascii="Times New Roman" w:hAnsi="Times New Roman" w:cs="Times New Roman"/>
          <w:sz w:val="24"/>
          <w:szCs w:val="24"/>
        </w:rPr>
        <w:t xml:space="preserve"> dostawy</w:t>
      </w:r>
      <w:r w:rsidR="004B4630">
        <w:rPr>
          <w:rFonts w:ascii="Times New Roman" w:hAnsi="Times New Roman" w:cs="Times New Roman"/>
          <w:sz w:val="24"/>
          <w:szCs w:val="24"/>
        </w:rPr>
        <w:t xml:space="preserve"> materiałów jednorazowego</w:t>
      </w:r>
      <w:r w:rsidR="004B0E3D">
        <w:rPr>
          <w:rFonts w:ascii="Times New Roman" w:hAnsi="Times New Roman" w:cs="Times New Roman"/>
          <w:sz w:val="24"/>
          <w:szCs w:val="24"/>
        </w:rPr>
        <w:t xml:space="preserve"> użytku</w:t>
      </w:r>
      <w:r w:rsidR="004B4630">
        <w:rPr>
          <w:rFonts w:ascii="Times New Roman" w:hAnsi="Times New Roman" w:cs="Times New Roman"/>
          <w:sz w:val="24"/>
          <w:szCs w:val="24"/>
        </w:rPr>
        <w:t>.</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50583A" w:rsidRDefault="00B645F5" w:rsidP="00E12AB0">
      <w:pPr>
        <w:spacing w:after="0" w:line="240" w:lineRule="auto"/>
        <w:jc w:val="both"/>
        <w:rPr>
          <w:rFonts w:ascii="Times New Roman" w:hAnsi="Times New Roman" w:cs="Times New Roman"/>
          <w:b/>
          <w:sz w:val="24"/>
          <w:szCs w:val="24"/>
        </w:rPr>
      </w:pPr>
      <w:r w:rsidRPr="0050583A">
        <w:rPr>
          <w:rFonts w:ascii="Times New Roman" w:hAnsi="Times New Roman" w:cs="Times New Roman"/>
          <w:b/>
          <w:sz w:val="24"/>
          <w:szCs w:val="24"/>
        </w:rPr>
        <w:t>znak postępowania</w:t>
      </w:r>
      <w:r w:rsidRPr="00437A32">
        <w:rPr>
          <w:rFonts w:ascii="Times New Roman" w:hAnsi="Times New Roman" w:cs="Times New Roman"/>
          <w:sz w:val="24"/>
          <w:szCs w:val="24"/>
        </w:rPr>
        <w:t>:</w:t>
      </w:r>
      <w:r w:rsidR="007E13D0">
        <w:rPr>
          <w:rFonts w:ascii="Times New Roman" w:hAnsi="Times New Roman" w:cs="Times New Roman"/>
          <w:b/>
          <w:sz w:val="24"/>
          <w:szCs w:val="24"/>
        </w:rPr>
        <w:t xml:space="preserve"> </w:t>
      </w:r>
      <w:r w:rsidR="003D367D">
        <w:rPr>
          <w:rFonts w:ascii="Times New Roman" w:hAnsi="Times New Roman" w:cs="Times New Roman"/>
          <w:b/>
          <w:sz w:val="24"/>
          <w:szCs w:val="24"/>
        </w:rPr>
        <w:t>02</w:t>
      </w:r>
      <w:r w:rsidR="00701FE9">
        <w:rPr>
          <w:rFonts w:ascii="Times New Roman" w:hAnsi="Times New Roman" w:cs="Times New Roman"/>
          <w:b/>
          <w:sz w:val="24"/>
          <w:szCs w:val="24"/>
        </w:rPr>
        <w:t>/ZP/2015</w:t>
      </w:r>
      <w:r w:rsidR="00E12AB0" w:rsidRPr="0050583A">
        <w:rPr>
          <w:rFonts w:ascii="Times New Roman" w:hAnsi="Times New Roman" w:cs="Times New Roman"/>
          <w:b/>
          <w:sz w:val="24"/>
          <w:szCs w:val="24"/>
        </w:rPr>
        <w:t xml:space="preserve"> </w:t>
      </w:r>
    </w:p>
    <w:p w:rsidR="00733FE0" w:rsidRPr="001F6729" w:rsidRDefault="00733FE0" w:rsidP="00E12AB0">
      <w:pPr>
        <w:spacing w:after="0" w:line="240" w:lineRule="auto"/>
        <w:jc w:val="both"/>
        <w:rPr>
          <w:rFonts w:ascii="Times New Roman" w:hAnsi="Times New Roman" w:cs="Times New Roman"/>
          <w:b/>
          <w:sz w:val="24"/>
          <w:szCs w:val="24"/>
        </w:rPr>
      </w:pPr>
    </w:p>
    <w:p w:rsidR="00E12AB0" w:rsidRPr="00606588" w:rsidRDefault="00A01D7F" w:rsidP="00606588">
      <w:pPr>
        <w:pStyle w:val="Akapitzlist"/>
        <w:numPr>
          <w:ilvl w:val="0"/>
          <w:numId w:val="44"/>
        </w:numPr>
        <w:spacing w:after="0" w:line="240" w:lineRule="auto"/>
        <w:ind w:left="284" w:hanging="284"/>
        <w:jc w:val="both"/>
        <w:rPr>
          <w:rFonts w:ascii="Times New Roman" w:hAnsi="Times New Roman" w:cs="Times New Roman"/>
          <w:b/>
          <w:sz w:val="26"/>
          <w:szCs w:val="26"/>
        </w:rPr>
      </w:pPr>
      <w:r w:rsidRPr="00606588">
        <w:rPr>
          <w:rFonts w:ascii="Times New Roman" w:hAnsi="Times New Roman" w:cs="Times New Roman"/>
          <w:b/>
          <w:sz w:val="26"/>
          <w:szCs w:val="26"/>
        </w:rPr>
        <w:t>Informacje o</w:t>
      </w:r>
      <w:r w:rsidR="003D367D" w:rsidRPr="00606588">
        <w:rPr>
          <w:rFonts w:ascii="Times New Roman" w:hAnsi="Times New Roman" w:cs="Times New Roman"/>
          <w:b/>
          <w:sz w:val="26"/>
          <w:szCs w:val="26"/>
        </w:rPr>
        <w:t>gólne</w:t>
      </w:r>
    </w:p>
    <w:p w:rsidR="00606588" w:rsidRPr="00606588" w:rsidRDefault="00606588" w:rsidP="00606588">
      <w:pPr>
        <w:pStyle w:val="Akapitzlist"/>
        <w:spacing w:after="0" w:line="240" w:lineRule="auto"/>
        <w:jc w:val="both"/>
        <w:rPr>
          <w:rFonts w:ascii="Times New Roman" w:hAnsi="Times New Roman" w:cs="Times New Roman"/>
          <w:b/>
          <w:sz w:val="26"/>
          <w:szCs w:val="26"/>
        </w:rPr>
      </w:pPr>
    </w:p>
    <w:p w:rsidR="00E12AB0" w:rsidRPr="003D367D" w:rsidRDefault="0082433A" w:rsidP="003D367D">
      <w:pPr>
        <w:spacing w:after="0" w:line="240" w:lineRule="auto"/>
        <w:jc w:val="both"/>
        <w:rPr>
          <w:rFonts w:ascii="Times New Roman" w:hAnsi="Times New Roman" w:cs="Times New Roman"/>
          <w:sz w:val="24"/>
          <w:szCs w:val="24"/>
        </w:rPr>
      </w:pPr>
      <w:r w:rsidRPr="003D367D">
        <w:rPr>
          <w:rFonts w:ascii="Times New Roman" w:hAnsi="Times New Roman" w:cs="Times New Roman"/>
          <w:sz w:val="24"/>
          <w:szCs w:val="24"/>
        </w:rPr>
        <w:t xml:space="preserve">Zamawiający: </w:t>
      </w:r>
      <w:r w:rsidR="00E12AB0" w:rsidRPr="003D367D">
        <w:rPr>
          <w:rFonts w:ascii="Times New Roman" w:hAnsi="Times New Roman" w:cs="Times New Roman"/>
          <w:sz w:val="24"/>
          <w:szCs w:val="24"/>
        </w:rPr>
        <w:t>Samodzielny Publiczny Zakład Opieki Zdrowotnej w Sejnach</w:t>
      </w:r>
      <w:r w:rsidRPr="003D367D">
        <w:rPr>
          <w:rFonts w:ascii="Times New Roman" w:hAnsi="Times New Roman" w:cs="Times New Roman"/>
          <w:sz w:val="24"/>
          <w:szCs w:val="24"/>
        </w:rPr>
        <w:t xml:space="preserve">, </w:t>
      </w:r>
      <w:r w:rsidR="00E12AB0" w:rsidRPr="003D367D">
        <w:rPr>
          <w:rFonts w:ascii="Times New Roman" w:hAnsi="Times New Roman" w:cs="Times New Roman"/>
          <w:sz w:val="24"/>
          <w:szCs w:val="24"/>
        </w:rPr>
        <w:t xml:space="preserve">ul. Dr E. </w:t>
      </w:r>
      <w:proofErr w:type="spellStart"/>
      <w:r w:rsidR="00E12AB0" w:rsidRPr="003D367D">
        <w:rPr>
          <w:rFonts w:ascii="Times New Roman" w:hAnsi="Times New Roman" w:cs="Times New Roman"/>
          <w:sz w:val="24"/>
          <w:szCs w:val="24"/>
        </w:rPr>
        <w:t>Rittlera</w:t>
      </w:r>
      <w:proofErr w:type="spellEnd"/>
      <w:r w:rsidR="00E12AB0" w:rsidRPr="003D367D">
        <w:rPr>
          <w:rFonts w:ascii="Times New Roman" w:hAnsi="Times New Roman" w:cs="Times New Roman"/>
          <w:sz w:val="24"/>
          <w:szCs w:val="24"/>
        </w:rPr>
        <w:t xml:space="preserve"> 2, 16 – 500 Sejny</w:t>
      </w:r>
      <w:r w:rsidR="003D367D" w:rsidRPr="003D367D">
        <w:rPr>
          <w:rFonts w:ascii="Times New Roman" w:hAnsi="Times New Roman" w:cs="Times New Roman"/>
          <w:sz w:val="24"/>
          <w:szCs w:val="24"/>
        </w:rPr>
        <w:t xml:space="preserve"> zaprasza do udziału w postępowaniu prowadzonym w trybie przetargu nieograniczonego na dostawy materiałów jednorazowego użytku.</w:t>
      </w:r>
    </w:p>
    <w:p w:rsidR="00E12AB0" w:rsidRPr="00E12AB0" w:rsidRDefault="00E12AB0" w:rsidP="00E12AB0">
      <w:pPr>
        <w:spacing w:after="0" w:line="240" w:lineRule="auto"/>
        <w:jc w:val="both"/>
        <w:rPr>
          <w:rFonts w:ascii="Times New Roman" w:hAnsi="Times New Roman" w:cs="Times New Roman"/>
          <w:sz w:val="24"/>
          <w:szCs w:val="24"/>
        </w:rPr>
      </w:pPr>
    </w:p>
    <w:p w:rsidR="00E4183C" w:rsidRPr="00606588" w:rsidRDefault="00A01D7F" w:rsidP="00E4183C">
      <w:pPr>
        <w:spacing w:after="0" w:line="240" w:lineRule="auto"/>
        <w:jc w:val="both"/>
        <w:rPr>
          <w:rFonts w:ascii="Times New Roman" w:hAnsi="Times New Roman" w:cs="Times New Roman"/>
          <w:sz w:val="26"/>
          <w:szCs w:val="26"/>
        </w:rPr>
      </w:pPr>
      <w:r w:rsidRPr="00606588">
        <w:rPr>
          <w:rFonts w:ascii="Times New Roman" w:hAnsi="Times New Roman" w:cs="Times New Roman"/>
          <w:b/>
          <w:sz w:val="26"/>
          <w:szCs w:val="26"/>
        </w:rPr>
        <w:t>2</w:t>
      </w:r>
      <w:r w:rsidR="00E12AB0" w:rsidRPr="00606588">
        <w:rPr>
          <w:rFonts w:ascii="Times New Roman" w:hAnsi="Times New Roman" w:cs="Times New Roman"/>
          <w:b/>
          <w:sz w:val="26"/>
          <w:szCs w:val="26"/>
        </w:rPr>
        <w:t xml:space="preserve">. </w:t>
      </w:r>
      <w:r w:rsidRPr="00606588">
        <w:rPr>
          <w:rFonts w:ascii="Times New Roman" w:hAnsi="Times New Roman" w:cs="Times New Roman"/>
          <w:b/>
          <w:sz w:val="26"/>
          <w:szCs w:val="26"/>
        </w:rPr>
        <w:t>Tryb udzielenia zamówienia</w:t>
      </w:r>
      <w:r w:rsidR="000D3DB6" w:rsidRPr="00606588">
        <w:rPr>
          <w:rFonts w:ascii="Times New Roman" w:hAnsi="Times New Roman" w:cs="Times New Roman"/>
          <w:sz w:val="26"/>
          <w:szCs w:val="26"/>
        </w:rPr>
        <w:t xml:space="preserve"> </w:t>
      </w:r>
    </w:p>
    <w:p w:rsidR="00606588" w:rsidRDefault="00606588" w:rsidP="00E4183C">
      <w:pPr>
        <w:spacing w:after="0" w:line="240" w:lineRule="auto"/>
        <w:jc w:val="both"/>
        <w:rPr>
          <w:rFonts w:ascii="Times New Roman" w:hAnsi="Times New Roman" w:cs="Times New Roman"/>
          <w:sz w:val="24"/>
          <w:szCs w:val="24"/>
        </w:rPr>
      </w:pPr>
    </w:p>
    <w:p w:rsidR="00E12AB0" w:rsidRDefault="00E12AB0" w:rsidP="00E4183C">
      <w:pPr>
        <w:spacing w:after="0" w:line="240" w:lineRule="auto"/>
        <w:jc w:val="both"/>
        <w:rPr>
          <w:rFonts w:ascii="Times New Roman" w:hAnsi="Times New Roman" w:cs="Times New Roman"/>
          <w:sz w:val="24"/>
          <w:szCs w:val="24"/>
        </w:rPr>
      </w:pPr>
      <w:r w:rsidRPr="00E4183C">
        <w:rPr>
          <w:rFonts w:ascii="Times New Roman" w:hAnsi="Times New Roman" w:cs="Times New Roman"/>
          <w:sz w:val="24"/>
          <w:szCs w:val="24"/>
        </w:rPr>
        <w:t xml:space="preserve">Postępowanie prowadzone jest </w:t>
      </w:r>
      <w:r w:rsidR="00E4183C">
        <w:rPr>
          <w:rFonts w:ascii="Times New Roman" w:hAnsi="Times New Roman" w:cs="Times New Roman"/>
          <w:sz w:val="24"/>
          <w:szCs w:val="24"/>
        </w:rPr>
        <w:t>w trybie przetargu nieograniczonego</w:t>
      </w:r>
      <w:r w:rsidR="00F421EE">
        <w:rPr>
          <w:rFonts w:ascii="Times New Roman" w:hAnsi="Times New Roman" w:cs="Times New Roman"/>
          <w:sz w:val="24"/>
          <w:szCs w:val="24"/>
        </w:rPr>
        <w:t xml:space="preserve">, na podstawie </w:t>
      </w:r>
      <w:r w:rsidRPr="00E4183C">
        <w:rPr>
          <w:rFonts w:ascii="Times New Roman" w:hAnsi="Times New Roman" w:cs="Times New Roman"/>
          <w:sz w:val="24"/>
          <w:szCs w:val="24"/>
        </w:rPr>
        <w:t>ustawy z dnia 29 stycznia 2004 Prawo z</w:t>
      </w:r>
      <w:r w:rsidR="00C908F7" w:rsidRPr="00E4183C">
        <w:rPr>
          <w:rFonts w:ascii="Times New Roman" w:hAnsi="Times New Roman" w:cs="Times New Roman"/>
          <w:sz w:val="24"/>
          <w:szCs w:val="24"/>
        </w:rPr>
        <w:t>amówień publicznych (</w:t>
      </w:r>
      <w:proofErr w:type="spellStart"/>
      <w:r w:rsidR="00C908F7" w:rsidRPr="00E4183C">
        <w:rPr>
          <w:rFonts w:ascii="Times New Roman" w:hAnsi="Times New Roman" w:cs="Times New Roman"/>
          <w:sz w:val="24"/>
          <w:szCs w:val="24"/>
        </w:rPr>
        <w:t>t.j</w:t>
      </w:r>
      <w:proofErr w:type="spellEnd"/>
      <w:r w:rsidR="00C908F7" w:rsidRPr="00E4183C">
        <w:rPr>
          <w:rFonts w:ascii="Times New Roman" w:hAnsi="Times New Roman" w:cs="Times New Roman"/>
          <w:sz w:val="24"/>
          <w:szCs w:val="24"/>
        </w:rPr>
        <w:t>. z 2013</w:t>
      </w:r>
      <w:r w:rsidRPr="00E4183C">
        <w:rPr>
          <w:rFonts w:ascii="Times New Roman" w:hAnsi="Times New Roman" w:cs="Times New Roman"/>
          <w:sz w:val="24"/>
          <w:szCs w:val="24"/>
        </w:rPr>
        <w:t xml:space="preserve"> r. Dz. U. </w:t>
      </w:r>
      <w:r w:rsidR="00C908F7" w:rsidRPr="00E4183C">
        <w:rPr>
          <w:rFonts w:ascii="Times New Roman" w:hAnsi="Times New Roman" w:cs="Times New Roman"/>
          <w:sz w:val="24"/>
          <w:szCs w:val="24"/>
        </w:rPr>
        <w:t>poz. 907</w:t>
      </w:r>
      <w:r w:rsidR="00800FE8">
        <w:rPr>
          <w:rFonts w:ascii="Times New Roman" w:hAnsi="Times New Roman" w:cs="Times New Roman"/>
          <w:sz w:val="24"/>
          <w:szCs w:val="24"/>
        </w:rPr>
        <w:t xml:space="preserve"> ze zm.), zwanej dalej ustawą</w:t>
      </w:r>
      <w:r w:rsidR="00FF43FA">
        <w:rPr>
          <w:rFonts w:ascii="Times New Roman" w:hAnsi="Times New Roman" w:cs="Times New Roman"/>
          <w:sz w:val="24"/>
          <w:szCs w:val="24"/>
        </w:rPr>
        <w:t>, w p</w:t>
      </w:r>
      <w:r w:rsidR="00A95195">
        <w:rPr>
          <w:rFonts w:ascii="Times New Roman" w:hAnsi="Times New Roman" w:cs="Times New Roman"/>
          <w:sz w:val="24"/>
          <w:szCs w:val="24"/>
        </w:rPr>
        <w:t>rocedurze właściwej dla za</w:t>
      </w:r>
      <w:r w:rsidR="00777D51">
        <w:rPr>
          <w:rFonts w:ascii="Times New Roman" w:hAnsi="Times New Roman" w:cs="Times New Roman"/>
          <w:sz w:val="24"/>
          <w:szCs w:val="24"/>
        </w:rPr>
        <w:t xml:space="preserve">mówień publicznych o wartości szacunkowej poniżej progów określonych w przepisach wydanych </w:t>
      </w:r>
      <w:r w:rsidR="005719DC">
        <w:rPr>
          <w:rFonts w:ascii="Times New Roman" w:hAnsi="Times New Roman" w:cs="Times New Roman"/>
          <w:sz w:val="24"/>
          <w:szCs w:val="24"/>
        </w:rPr>
        <w:t>na podstawie art. 11 ust. 8 ustawy.</w:t>
      </w:r>
    </w:p>
    <w:p w:rsidR="005719DC" w:rsidRPr="00F421EE" w:rsidRDefault="005719DC" w:rsidP="00E4183C">
      <w:pPr>
        <w:spacing w:after="0" w:line="240" w:lineRule="auto"/>
        <w:jc w:val="both"/>
        <w:rPr>
          <w:rFonts w:ascii="Times New Roman" w:hAnsi="Times New Roman" w:cs="Times New Roman"/>
          <w:sz w:val="24"/>
          <w:szCs w:val="24"/>
        </w:rPr>
      </w:pPr>
    </w:p>
    <w:p w:rsidR="00E12AB0" w:rsidRPr="00606588" w:rsidRDefault="00A01D7F" w:rsidP="00E12AB0">
      <w:pPr>
        <w:spacing w:after="0" w:line="240" w:lineRule="auto"/>
        <w:jc w:val="both"/>
        <w:rPr>
          <w:rFonts w:ascii="Times New Roman" w:hAnsi="Times New Roman" w:cs="Times New Roman"/>
          <w:b/>
          <w:sz w:val="26"/>
          <w:szCs w:val="26"/>
        </w:rPr>
      </w:pPr>
      <w:r w:rsidRPr="00606588">
        <w:rPr>
          <w:rFonts w:ascii="Times New Roman" w:hAnsi="Times New Roman" w:cs="Times New Roman"/>
          <w:b/>
          <w:sz w:val="26"/>
          <w:szCs w:val="26"/>
        </w:rPr>
        <w:t>3. Opis przedmiotu zamówienia</w:t>
      </w:r>
    </w:p>
    <w:p w:rsidR="00606588" w:rsidRDefault="00606588" w:rsidP="00561451">
      <w:pPr>
        <w:spacing w:after="0" w:line="240" w:lineRule="auto"/>
        <w:ind w:left="284" w:hanging="284"/>
        <w:jc w:val="both"/>
        <w:rPr>
          <w:rFonts w:ascii="Times New Roman" w:hAnsi="Times New Roman" w:cs="Times New Roman"/>
          <w:sz w:val="24"/>
          <w:szCs w:val="24"/>
        </w:rPr>
      </w:pPr>
    </w:p>
    <w:p w:rsidR="00701FE9" w:rsidRDefault="00E71C58" w:rsidP="00561451">
      <w:pPr>
        <w:spacing w:after="0" w:line="240" w:lineRule="auto"/>
        <w:ind w:left="284" w:hanging="284"/>
        <w:jc w:val="both"/>
        <w:rPr>
          <w:rFonts w:ascii="Times New Roman" w:hAnsi="Times New Roman" w:cs="Times New Roman"/>
          <w:sz w:val="24"/>
          <w:szCs w:val="24"/>
        </w:rPr>
      </w:pPr>
      <w:r w:rsidRPr="00E71C58">
        <w:rPr>
          <w:rFonts w:ascii="Times New Roman" w:hAnsi="Times New Roman" w:cs="Times New Roman"/>
          <w:sz w:val="24"/>
          <w:szCs w:val="24"/>
        </w:rPr>
        <w:t>1.</w:t>
      </w:r>
      <w:r>
        <w:rPr>
          <w:rFonts w:ascii="Times New Roman" w:hAnsi="Times New Roman" w:cs="Times New Roman"/>
          <w:b/>
          <w:sz w:val="24"/>
          <w:szCs w:val="24"/>
        </w:rPr>
        <w:t xml:space="preserve"> </w:t>
      </w:r>
      <w:r w:rsidR="000D3DB6">
        <w:rPr>
          <w:rFonts w:ascii="Times New Roman" w:hAnsi="Times New Roman" w:cs="Times New Roman"/>
          <w:b/>
          <w:sz w:val="24"/>
          <w:szCs w:val="24"/>
        </w:rPr>
        <w:t xml:space="preserve"> </w:t>
      </w:r>
      <w:r w:rsidRPr="005C0F72">
        <w:rPr>
          <w:rFonts w:ascii="Times New Roman" w:hAnsi="Times New Roman" w:cs="Times New Roman"/>
          <w:sz w:val="24"/>
          <w:szCs w:val="24"/>
        </w:rPr>
        <w:t xml:space="preserve">Przedmiotem zamówienia jest </w:t>
      </w:r>
      <w:r w:rsidR="004B4630">
        <w:rPr>
          <w:rFonts w:ascii="Times New Roman" w:hAnsi="Times New Roman" w:cs="Times New Roman"/>
          <w:sz w:val="24"/>
          <w:szCs w:val="24"/>
        </w:rPr>
        <w:t>dostawa materiałów jednorazowego użytku</w:t>
      </w:r>
      <w:r w:rsidR="00701FE9">
        <w:rPr>
          <w:rFonts w:ascii="Times New Roman" w:hAnsi="Times New Roman" w:cs="Times New Roman"/>
          <w:sz w:val="24"/>
          <w:szCs w:val="24"/>
        </w:rPr>
        <w:t xml:space="preserve"> z podziałem na </w:t>
      </w:r>
      <w:r w:rsidR="00561451">
        <w:rPr>
          <w:rFonts w:ascii="Times New Roman" w:hAnsi="Times New Roman" w:cs="Times New Roman"/>
          <w:sz w:val="24"/>
          <w:szCs w:val="24"/>
        </w:rPr>
        <w:t xml:space="preserve">    </w:t>
      </w:r>
      <w:r w:rsidR="004B4630">
        <w:rPr>
          <w:rFonts w:ascii="Times New Roman" w:hAnsi="Times New Roman" w:cs="Times New Roman"/>
          <w:sz w:val="24"/>
          <w:szCs w:val="24"/>
        </w:rPr>
        <w:t xml:space="preserve">11 </w:t>
      </w:r>
      <w:r w:rsidR="003D367D">
        <w:rPr>
          <w:rFonts w:ascii="Times New Roman" w:hAnsi="Times New Roman" w:cs="Times New Roman"/>
          <w:sz w:val="24"/>
          <w:szCs w:val="24"/>
        </w:rPr>
        <w:t>pakietów</w:t>
      </w:r>
      <w:r w:rsidR="00A7300F">
        <w:rPr>
          <w:rFonts w:ascii="Times New Roman" w:hAnsi="Times New Roman" w:cs="Times New Roman"/>
          <w:sz w:val="24"/>
          <w:szCs w:val="24"/>
        </w:rPr>
        <w:t>:</w:t>
      </w:r>
    </w:p>
    <w:p w:rsidR="004B4630" w:rsidRDefault="004B4630" w:rsidP="00701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Pakiet 1. Rękawice.</w:t>
      </w:r>
    </w:p>
    <w:p w:rsidR="004B4630" w:rsidRDefault="004B4630" w:rsidP="00701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Pakiet 2. Materiały opatrunkowe, zestawy do cewnikowania, zestawy do zmiany opatrunku.</w:t>
      </w:r>
    </w:p>
    <w:p w:rsidR="004B4630" w:rsidRDefault="004B4630" w:rsidP="00701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Pakiet 3. </w:t>
      </w:r>
      <w:r w:rsidR="00A90B86">
        <w:rPr>
          <w:rFonts w:ascii="Times New Roman" w:hAnsi="Times New Roman" w:cs="Times New Roman"/>
          <w:sz w:val="24"/>
          <w:szCs w:val="24"/>
        </w:rPr>
        <w:t>Folie i opatrunki.</w:t>
      </w:r>
    </w:p>
    <w:p w:rsidR="004B4630" w:rsidRDefault="004B4630" w:rsidP="00701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Pakiet 4. Sterylizacja.</w:t>
      </w:r>
    </w:p>
    <w:p w:rsidR="004B4630" w:rsidRDefault="004B4630" w:rsidP="00701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Pakiet 5. </w:t>
      </w:r>
      <w:r w:rsidR="00A30A21">
        <w:rPr>
          <w:rFonts w:ascii="Times New Roman" w:hAnsi="Times New Roman" w:cs="Times New Roman"/>
          <w:sz w:val="24"/>
          <w:szCs w:val="24"/>
        </w:rPr>
        <w:t>Igły, strzykawki, cewniki, przyrządy do przetaczania krwi.</w:t>
      </w:r>
    </w:p>
    <w:p w:rsidR="00A30A21" w:rsidRDefault="00A30A21" w:rsidP="008452CF">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Pakiet 6. Zestawy sterylne, setony, papier krepowany, taśmy samoprzylepne, torebki i rękawy papierowo-foliowe.</w:t>
      </w:r>
    </w:p>
    <w:p w:rsidR="00A30A21" w:rsidRDefault="00A30A21" w:rsidP="00701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Pakiet </w:t>
      </w:r>
      <w:r w:rsidR="001A57D6">
        <w:rPr>
          <w:rFonts w:ascii="Times New Roman" w:hAnsi="Times New Roman" w:cs="Times New Roman"/>
          <w:sz w:val="24"/>
          <w:szCs w:val="24"/>
        </w:rPr>
        <w:t>7. Czepki do mycia głowy pacjenta i szczoteczki-patyczki do higieny jamy ustnej.</w:t>
      </w:r>
    </w:p>
    <w:p w:rsidR="001A57D6" w:rsidRDefault="001A57D6" w:rsidP="00701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Pakiet 8. Zestawy sterylne, kompresy.</w:t>
      </w:r>
    </w:p>
    <w:p w:rsidR="001A57D6" w:rsidRDefault="001A57D6" w:rsidP="00701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Pakiet 9. </w:t>
      </w:r>
      <w:r w:rsidR="004038BB">
        <w:rPr>
          <w:rFonts w:ascii="Times New Roman" w:hAnsi="Times New Roman" w:cs="Times New Roman"/>
          <w:sz w:val="24"/>
          <w:szCs w:val="24"/>
        </w:rPr>
        <w:t>Kaniule „bezpieczne”, aparatu do infuzji, zestawy do żyły centralnej, igły.</w:t>
      </w:r>
    </w:p>
    <w:p w:rsidR="004038BB" w:rsidRDefault="004038BB" w:rsidP="00701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Pakiet 10. Fartuchy, ubrania chirurgiczne, serwety, buty operacyjne</w:t>
      </w:r>
      <w:r w:rsidR="00561451">
        <w:rPr>
          <w:rFonts w:ascii="Times New Roman" w:hAnsi="Times New Roman" w:cs="Times New Roman"/>
          <w:sz w:val="24"/>
          <w:szCs w:val="24"/>
        </w:rPr>
        <w:t>.</w:t>
      </w:r>
    </w:p>
    <w:p w:rsidR="004B4630" w:rsidRDefault="00561451" w:rsidP="00701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Pakiet 11. Worki </w:t>
      </w:r>
      <w:proofErr w:type="spellStart"/>
      <w:r>
        <w:rPr>
          <w:rFonts w:ascii="Times New Roman" w:hAnsi="Times New Roman" w:cs="Times New Roman"/>
          <w:sz w:val="24"/>
          <w:szCs w:val="24"/>
        </w:rPr>
        <w:t>stomijne</w:t>
      </w:r>
      <w:proofErr w:type="spellEnd"/>
      <w:r>
        <w:rPr>
          <w:rFonts w:ascii="Times New Roman" w:hAnsi="Times New Roman" w:cs="Times New Roman"/>
          <w:sz w:val="24"/>
          <w:szCs w:val="24"/>
        </w:rPr>
        <w:t>.</w:t>
      </w:r>
    </w:p>
    <w:p w:rsidR="00561451" w:rsidRDefault="00561451" w:rsidP="00701FE9">
      <w:pPr>
        <w:spacing w:after="0" w:line="240" w:lineRule="auto"/>
        <w:jc w:val="both"/>
        <w:rPr>
          <w:rFonts w:ascii="Times New Roman" w:hAnsi="Times New Roman" w:cs="Times New Roman"/>
          <w:sz w:val="24"/>
          <w:szCs w:val="24"/>
        </w:rPr>
      </w:pPr>
    </w:p>
    <w:p w:rsidR="004B4630" w:rsidRPr="00561451" w:rsidRDefault="003926D3" w:rsidP="00561451">
      <w:pPr>
        <w:pStyle w:val="Tekstpodstawowywcity"/>
        <w:numPr>
          <w:ilvl w:val="0"/>
          <w:numId w:val="43"/>
        </w:numPr>
        <w:spacing w:line="240" w:lineRule="auto"/>
        <w:ind w:left="284" w:hanging="284"/>
        <w:jc w:val="both"/>
        <w:rPr>
          <w:rFonts w:ascii="Times New Roman" w:eastAsia="Times New Roman" w:hAnsi="Times New Roman" w:cs="Times New Roman"/>
          <w:sz w:val="24"/>
          <w:szCs w:val="20"/>
          <w:lang w:val="x-none" w:eastAsia="x-none"/>
        </w:rPr>
      </w:pPr>
      <w:r w:rsidRPr="003926D3">
        <w:rPr>
          <w:rFonts w:ascii="Times New Roman" w:eastAsia="Times New Roman" w:hAnsi="Times New Roman" w:cs="Times New Roman"/>
          <w:sz w:val="24"/>
          <w:szCs w:val="20"/>
          <w:lang w:val="x-none" w:eastAsia="x-none"/>
        </w:rPr>
        <w:t xml:space="preserve">Oferty składane w zakresie poszczególnych części zamówienia muszą obejmować całość zawartego w nich </w:t>
      </w:r>
      <w:r>
        <w:rPr>
          <w:rFonts w:ascii="Times New Roman" w:eastAsia="Times New Roman" w:hAnsi="Times New Roman" w:cs="Times New Roman"/>
          <w:sz w:val="24"/>
          <w:szCs w:val="20"/>
          <w:lang w:eastAsia="x-none"/>
        </w:rPr>
        <w:t>asortymentu</w:t>
      </w:r>
      <w:r w:rsidRPr="003926D3">
        <w:rPr>
          <w:rFonts w:ascii="Times New Roman" w:eastAsia="Times New Roman" w:hAnsi="Times New Roman" w:cs="Times New Roman"/>
          <w:sz w:val="24"/>
          <w:szCs w:val="20"/>
          <w:lang w:val="x-none" w:eastAsia="x-none"/>
        </w:rPr>
        <w:t>.</w:t>
      </w:r>
    </w:p>
    <w:p w:rsidR="00E12AB0" w:rsidRPr="00561451" w:rsidRDefault="00E12AB0" w:rsidP="00561451">
      <w:pPr>
        <w:pStyle w:val="Tekstpodstawowywcity"/>
        <w:numPr>
          <w:ilvl w:val="0"/>
          <w:numId w:val="43"/>
        </w:numPr>
        <w:spacing w:line="240" w:lineRule="auto"/>
        <w:ind w:left="284" w:hanging="284"/>
        <w:jc w:val="both"/>
        <w:rPr>
          <w:rFonts w:ascii="Times New Roman" w:eastAsia="Times New Roman" w:hAnsi="Times New Roman" w:cs="Times New Roman"/>
          <w:sz w:val="24"/>
          <w:szCs w:val="20"/>
          <w:lang w:val="x-none" w:eastAsia="x-none"/>
        </w:rPr>
      </w:pPr>
      <w:r w:rsidRPr="00561451">
        <w:rPr>
          <w:rFonts w:ascii="Times New Roman" w:hAnsi="Times New Roman" w:cs="Times New Roman"/>
          <w:sz w:val="24"/>
          <w:szCs w:val="24"/>
        </w:rPr>
        <w:t>Zamawiający nie dopuszcza możliwości składania ofert wariantowych.</w:t>
      </w:r>
    </w:p>
    <w:p w:rsidR="00E12AB0" w:rsidRPr="00561451" w:rsidRDefault="00E12AB0" w:rsidP="00561451">
      <w:pPr>
        <w:pStyle w:val="Tekstpodstawowywcity"/>
        <w:numPr>
          <w:ilvl w:val="0"/>
          <w:numId w:val="43"/>
        </w:numPr>
        <w:spacing w:line="240" w:lineRule="auto"/>
        <w:ind w:left="284" w:hanging="284"/>
        <w:jc w:val="both"/>
        <w:rPr>
          <w:rFonts w:ascii="Times New Roman" w:eastAsia="Times New Roman" w:hAnsi="Times New Roman" w:cs="Times New Roman"/>
          <w:sz w:val="24"/>
          <w:szCs w:val="20"/>
          <w:lang w:val="x-none" w:eastAsia="x-none"/>
        </w:rPr>
      </w:pPr>
      <w:r w:rsidRPr="00561451">
        <w:rPr>
          <w:rFonts w:ascii="Times New Roman" w:hAnsi="Times New Roman" w:cs="Times New Roman"/>
          <w:sz w:val="24"/>
          <w:szCs w:val="24"/>
        </w:rPr>
        <w:t>Zamawiający nie przewiduje możliwości udzielenia zamówień uzupełniających.</w:t>
      </w:r>
    </w:p>
    <w:p w:rsidR="00E12AB0" w:rsidRPr="00561451" w:rsidRDefault="00E12AB0" w:rsidP="00561451">
      <w:pPr>
        <w:pStyle w:val="Tekstpodstawowywcity"/>
        <w:numPr>
          <w:ilvl w:val="0"/>
          <w:numId w:val="43"/>
        </w:numPr>
        <w:spacing w:line="240" w:lineRule="auto"/>
        <w:ind w:left="284" w:hanging="284"/>
        <w:jc w:val="both"/>
        <w:rPr>
          <w:rFonts w:ascii="Times New Roman" w:eastAsia="Times New Roman" w:hAnsi="Times New Roman" w:cs="Times New Roman"/>
          <w:sz w:val="24"/>
          <w:szCs w:val="20"/>
          <w:lang w:val="x-none" w:eastAsia="x-none"/>
        </w:rPr>
      </w:pPr>
      <w:r w:rsidRPr="00561451">
        <w:rPr>
          <w:rFonts w:ascii="Times New Roman" w:hAnsi="Times New Roman" w:cs="Times New Roman"/>
          <w:sz w:val="24"/>
          <w:szCs w:val="24"/>
        </w:rPr>
        <w:t>Przedmiotem niniejszego postepowania nie jest zawarcie umowy ramowej.</w:t>
      </w:r>
    </w:p>
    <w:p w:rsidR="003D367D" w:rsidRPr="00F71355" w:rsidRDefault="003D367D" w:rsidP="00F71355">
      <w:pPr>
        <w:pStyle w:val="Tekstpodstawowywcity"/>
        <w:numPr>
          <w:ilvl w:val="0"/>
          <w:numId w:val="43"/>
        </w:numPr>
        <w:spacing w:line="240" w:lineRule="auto"/>
        <w:ind w:left="284" w:hanging="284"/>
        <w:jc w:val="both"/>
        <w:rPr>
          <w:rFonts w:ascii="Times New Roman" w:eastAsia="Times New Roman" w:hAnsi="Times New Roman" w:cs="Times New Roman"/>
          <w:sz w:val="24"/>
          <w:szCs w:val="20"/>
          <w:lang w:val="x-none" w:eastAsia="x-none"/>
        </w:rPr>
      </w:pPr>
      <w:r w:rsidRPr="00561451">
        <w:rPr>
          <w:rFonts w:ascii="Times New Roman" w:hAnsi="Times New Roman" w:cs="Times New Roman"/>
          <w:sz w:val="24"/>
          <w:szCs w:val="24"/>
        </w:rPr>
        <w:t xml:space="preserve">Ewentualne wskazanie przez Zamawiającego nazwy własnej i/lub numeru katalogowego danego produktu z katalogu wskazanego producenta, służy dokładnemu określeniu </w:t>
      </w:r>
      <w:r w:rsidRPr="00561451">
        <w:rPr>
          <w:rFonts w:ascii="Times New Roman" w:hAnsi="Times New Roman" w:cs="Times New Roman"/>
          <w:sz w:val="24"/>
          <w:szCs w:val="24"/>
        </w:rPr>
        <w:lastRenderedPageBreak/>
        <w:t>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(jeśli takie są podane w formularzach parametrów technicznych przez wskazanie znaków towarowych</w:t>
      </w:r>
      <w:r w:rsidR="004B0E3D">
        <w:rPr>
          <w:rFonts w:ascii="Times New Roman" w:hAnsi="Times New Roman" w:cs="Times New Roman"/>
          <w:sz w:val="24"/>
          <w:szCs w:val="24"/>
        </w:rPr>
        <w:t>, patentów lub pochodzenia), a w</w:t>
      </w:r>
      <w:r w:rsidRPr="00561451">
        <w:rPr>
          <w:rFonts w:ascii="Times New Roman" w:hAnsi="Times New Roman" w:cs="Times New Roman"/>
          <w:sz w:val="24"/>
          <w:szCs w:val="24"/>
        </w:rPr>
        <w:t>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w:t>
      </w:r>
      <w:r w:rsidR="004B0E3D">
        <w:rPr>
          <w:rFonts w:ascii="Times New Roman" w:hAnsi="Times New Roman" w:cs="Times New Roman"/>
          <w:sz w:val="24"/>
          <w:szCs w:val="24"/>
        </w:rPr>
        <w:t>iem równoważności spoczywa na w</w:t>
      </w:r>
      <w:r w:rsidRPr="00561451">
        <w:rPr>
          <w:rFonts w:ascii="Times New Roman" w:hAnsi="Times New Roman" w:cs="Times New Roman"/>
          <w:sz w:val="24"/>
          <w:szCs w:val="24"/>
        </w:rPr>
        <w:t>ykonawcy. Dopuszcza się składanie ofert z równoważnymi certyfikatami, deklaracjami zgodności, dyrektywami, normami oraz oznaczeniem znakiem CE wskazanymi w formularz</w:t>
      </w:r>
      <w:r w:rsidR="002F68B7" w:rsidRPr="00561451">
        <w:rPr>
          <w:rFonts w:ascii="Times New Roman" w:hAnsi="Times New Roman" w:cs="Times New Roman"/>
          <w:sz w:val="24"/>
          <w:szCs w:val="24"/>
        </w:rPr>
        <w:t>u</w:t>
      </w:r>
      <w:r w:rsidRPr="00561451">
        <w:rPr>
          <w:rFonts w:ascii="Times New Roman" w:hAnsi="Times New Roman" w:cs="Times New Roman"/>
          <w:sz w:val="24"/>
          <w:szCs w:val="24"/>
        </w:rPr>
        <w:t xml:space="preserve"> </w:t>
      </w:r>
      <w:r w:rsidR="002F68B7" w:rsidRPr="00561451">
        <w:rPr>
          <w:rFonts w:ascii="Times New Roman" w:hAnsi="Times New Roman" w:cs="Times New Roman"/>
          <w:sz w:val="24"/>
          <w:szCs w:val="24"/>
        </w:rPr>
        <w:t>cenowym.</w:t>
      </w:r>
    </w:p>
    <w:p w:rsidR="005C0F72" w:rsidRPr="00606588" w:rsidRDefault="00A262B2" w:rsidP="00606588">
      <w:pPr>
        <w:pStyle w:val="Akapitzlist"/>
        <w:numPr>
          <w:ilvl w:val="0"/>
          <w:numId w:val="43"/>
        </w:numPr>
        <w:spacing w:after="0" w:line="240" w:lineRule="auto"/>
        <w:ind w:left="284" w:hanging="284"/>
        <w:jc w:val="both"/>
        <w:rPr>
          <w:rFonts w:ascii="Times New Roman" w:hAnsi="Times New Roman" w:cs="Times New Roman"/>
          <w:sz w:val="24"/>
          <w:szCs w:val="24"/>
        </w:rPr>
      </w:pPr>
      <w:r w:rsidRPr="00606588">
        <w:rPr>
          <w:rFonts w:ascii="Times New Roman" w:hAnsi="Times New Roman" w:cs="Times New Roman"/>
          <w:sz w:val="24"/>
          <w:szCs w:val="24"/>
        </w:rPr>
        <w:t>Nazwa i k</w:t>
      </w:r>
      <w:r w:rsidR="00A649F7" w:rsidRPr="00606588">
        <w:rPr>
          <w:rFonts w:ascii="Times New Roman" w:hAnsi="Times New Roman" w:cs="Times New Roman"/>
          <w:sz w:val="24"/>
          <w:szCs w:val="24"/>
        </w:rPr>
        <w:t>od</w:t>
      </w:r>
      <w:r w:rsidR="00E12AB0" w:rsidRPr="00606588">
        <w:rPr>
          <w:rFonts w:ascii="Times New Roman" w:hAnsi="Times New Roman" w:cs="Times New Roman"/>
          <w:sz w:val="24"/>
          <w:szCs w:val="24"/>
        </w:rPr>
        <w:t xml:space="preserve"> </w:t>
      </w:r>
      <w:r w:rsidRPr="00606588">
        <w:rPr>
          <w:rFonts w:ascii="Times New Roman" w:hAnsi="Times New Roman" w:cs="Times New Roman"/>
          <w:sz w:val="24"/>
          <w:szCs w:val="24"/>
        </w:rPr>
        <w:t>wg</w:t>
      </w:r>
      <w:r w:rsidR="00E12AB0" w:rsidRPr="00606588">
        <w:rPr>
          <w:rFonts w:ascii="Times New Roman" w:hAnsi="Times New Roman" w:cs="Times New Roman"/>
          <w:sz w:val="24"/>
          <w:szCs w:val="24"/>
        </w:rPr>
        <w:t xml:space="preserve"> Wspólnego Słownika Zamówień (CPV)</w:t>
      </w:r>
      <w:r w:rsidR="00D90985" w:rsidRPr="00606588">
        <w:rPr>
          <w:rFonts w:ascii="Times New Roman" w:hAnsi="Times New Roman" w:cs="Times New Roman"/>
          <w:sz w:val="24"/>
          <w:szCs w:val="24"/>
        </w:rPr>
        <w:t xml:space="preserve">: </w:t>
      </w:r>
    </w:p>
    <w:p w:rsidR="00A262B2" w:rsidRPr="00A262B2" w:rsidRDefault="009027B7" w:rsidP="00A7300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33141111-1 Opatrunki przylepne, 33141116-6 Zestawy opatrunkowe; 33141119-7 Kompresy; </w:t>
      </w:r>
      <w:r w:rsidR="00A262B2" w:rsidRPr="00A262B2">
        <w:rPr>
          <w:rFonts w:ascii="Times New Roman" w:hAnsi="Times New Roman" w:cs="Times New Roman"/>
          <w:sz w:val="24"/>
          <w:szCs w:val="24"/>
        </w:rPr>
        <w:t>3314111</w:t>
      </w:r>
      <w:r>
        <w:rPr>
          <w:rFonts w:ascii="Times New Roman" w:hAnsi="Times New Roman" w:cs="Times New Roman"/>
          <w:sz w:val="24"/>
          <w:szCs w:val="24"/>
        </w:rPr>
        <w:t xml:space="preserve">0-4 Opatrunki – </w:t>
      </w:r>
      <w:proofErr w:type="spellStart"/>
      <w:r>
        <w:rPr>
          <w:rFonts w:ascii="Times New Roman" w:hAnsi="Times New Roman" w:cs="Times New Roman"/>
          <w:sz w:val="24"/>
          <w:szCs w:val="24"/>
        </w:rPr>
        <w:t>pieluchomajtki</w:t>
      </w:r>
      <w:proofErr w:type="spellEnd"/>
      <w:r>
        <w:rPr>
          <w:rFonts w:ascii="Times New Roman" w:hAnsi="Times New Roman" w:cs="Times New Roman"/>
          <w:sz w:val="24"/>
          <w:szCs w:val="24"/>
        </w:rPr>
        <w:t xml:space="preserve">; </w:t>
      </w:r>
      <w:r w:rsidR="00A262B2" w:rsidRPr="00A262B2">
        <w:rPr>
          <w:rFonts w:ascii="Times New Roman" w:hAnsi="Times New Roman" w:cs="Times New Roman"/>
          <w:sz w:val="24"/>
          <w:szCs w:val="24"/>
        </w:rPr>
        <w:t xml:space="preserve">33141000-0 Jednorazowe, </w:t>
      </w:r>
      <w:proofErr w:type="spellStart"/>
      <w:r w:rsidR="00A262B2" w:rsidRPr="00A262B2">
        <w:rPr>
          <w:rFonts w:ascii="Times New Roman" w:hAnsi="Times New Roman" w:cs="Times New Roman"/>
          <w:sz w:val="24"/>
          <w:szCs w:val="24"/>
        </w:rPr>
        <w:t>n</w:t>
      </w:r>
      <w:r>
        <w:rPr>
          <w:rFonts w:ascii="Times New Roman" w:hAnsi="Times New Roman" w:cs="Times New Roman"/>
          <w:sz w:val="24"/>
          <w:szCs w:val="24"/>
        </w:rPr>
        <w:t>iechemiczne</w:t>
      </w:r>
      <w:proofErr w:type="spellEnd"/>
      <w:r>
        <w:rPr>
          <w:rFonts w:ascii="Times New Roman" w:hAnsi="Times New Roman" w:cs="Times New Roman"/>
          <w:sz w:val="24"/>
          <w:szCs w:val="24"/>
        </w:rPr>
        <w:t xml:space="preserve"> artykuły medyczne; </w:t>
      </w:r>
      <w:r w:rsidR="00A262B2" w:rsidRPr="00A262B2">
        <w:rPr>
          <w:rFonts w:ascii="Times New Roman" w:hAnsi="Times New Roman" w:cs="Times New Roman"/>
          <w:sz w:val="24"/>
          <w:szCs w:val="24"/>
        </w:rPr>
        <w:t>33141119-7 Kompr</w:t>
      </w:r>
      <w:r>
        <w:rPr>
          <w:rFonts w:ascii="Times New Roman" w:hAnsi="Times New Roman" w:cs="Times New Roman"/>
          <w:sz w:val="24"/>
          <w:szCs w:val="24"/>
        </w:rPr>
        <w:t xml:space="preserve">esy; </w:t>
      </w:r>
      <w:r w:rsidR="00CC65E6">
        <w:rPr>
          <w:rFonts w:ascii="Times New Roman" w:hAnsi="Times New Roman" w:cs="Times New Roman"/>
          <w:sz w:val="24"/>
          <w:szCs w:val="24"/>
        </w:rPr>
        <w:t xml:space="preserve">33199000-1 Odzież medyczna; 33198000-4 Szpitalne wyroby papierowe; 33141320-9 Igły medyczne; 33141321-6 Igły do znieczuleń; 33141310-6 Strzykawki; </w:t>
      </w:r>
      <w:r w:rsidR="00487DB0">
        <w:rPr>
          <w:rFonts w:ascii="Times New Roman" w:hAnsi="Times New Roman" w:cs="Times New Roman"/>
          <w:sz w:val="24"/>
          <w:szCs w:val="24"/>
        </w:rPr>
        <w:t>33141620-2 Zestawy medyczne; 33190000-8 Różne urządzenia i produkty medyczne</w:t>
      </w:r>
      <w:r w:rsidR="007A4567">
        <w:rPr>
          <w:rFonts w:ascii="Times New Roman" w:hAnsi="Times New Roman" w:cs="Times New Roman"/>
          <w:sz w:val="24"/>
          <w:szCs w:val="24"/>
        </w:rPr>
        <w:t>; 33141420-0 Rękawice chirurgiczn</w:t>
      </w:r>
      <w:r w:rsidR="00A361C3">
        <w:rPr>
          <w:rFonts w:ascii="Times New Roman" w:hAnsi="Times New Roman" w:cs="Times New Roman"/>
          <w:sz w:val="24"/>
          <w:szCs w:val="24"/>
        </w:rPr>
        <w:t>e, 33140000-3 Materiały medyczne</w:t>
      </w:r>
    </w:p>
    <w:p w:rsidR="001B1EDB" w:rsidRPr="004F1049" w:rsidRDefault="001B1EDB" w:rsidP="004F1049">
      <w:pPr>
        <w:spacing w:after="0" w:line="240" w:lineRule="auto"/>
        <w:jc w:val="both"/>
        <w:rPr>
          <w:rFonts w:ascii="Times New Roman" w:hAnsi="Times New Roman" w:cs="Times New Roman"/>
          <w:sz w:val="24"/>
          <w:szCs w:val="24"/>
        </w:rPr>
      </w:pPr>
    </w:p>
    <w:p w:rsidR="00E12AB0" w:rsidRDefault="00A01D7F" w:rsidP="004B0E3D">
      <w:pPr>
        <w:pStyle w:val="Akapitzlist"/>
        <w:numPr>
          <w:ilvl w:val="0"/>
          <w:numId w:val="19"/>
        </w:numPr>
        <w:spacing w:after="0" w:line="240" w:lineRule="auto"/>
        <w:jc w:val="both"/>
        <w:rPr>
          <w:rFonts w:ascii="Times New Roman" w:hAnsi="Times New Roman" w:cs="Times New Roman"/>
          <w:b/>
          <w:sz w:val="26"/>
          <w:szCs w:val="26"/>
        </w:rPr>
      </w:pPr>
      <w:r w:rsidRPr="00606588">
        <w:rPr>
          <w:rFonts w:ascii="Times New Roman" w:hAnsi="Times New Roman" w:cs="Times New Roman"/>
          <w:b/>
          <w:sz w:val="26"/>
          <w:szCs w:val="26"/>
        </w:rPr>
        <w:t>Termin wykonania zamówienia</w:t>
      </w:r>
    </w:p>
    <w:p w:rsidR="00606588" w:rsidRPr="00606588" w:rsidRDefault="00606588" w:rsidP="00606588">
      <w:pPr>
        <w:pStyle w:val="Akapitzlist"/>
        <w:spacing w:after="0" w:line="240" w:lineRule="auto"/>
        <w:ind w:left="360"/>
        <w:jc w:val="both"/>
        <w:rPr>
          <w:rFonts w:ascii="Times New Roman" w:hAnsi="Times New Roman" w:cs="Times New Roman"/>
          <w:b/>
          <w:sz w:val="26"/>
          <w:szCs w:val="26"/>
        </w:rPr>
      </w:pPr>
    </w:p>
    <w:p w:rsidR="004B0E3D" w:rsidRPr="004B0E3D" w:rsidRDefault="004B0E3D" w:rsidP="00606588">
      <w:pPr>
        <w:pStyle w:val="Akapitzlist"/>
        <w:numPr>
          <w:ilvl w:val="1"/>
          <w:numId w:val="1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Dostawy asortymentu odbywać się będą sukcesywnie, stosownie do bieżących potrzeb zamawiającego na podstawie cząstkowych zamówień przekazywanych wykonawcy</w:t>
      </w:r>
      <w:r w:rsidR="001B30B9">
        <w:rPr>
          <w:rFonts w:ascii="Times New Roman" w:hAnsi="Times New Roman" w:cs="Times New Roman"/>
          <w:sz w:val="24"/>
          <w:szCs w:val="24"/>
        </w:rPr>
        <w:t xml:space="preserve"> przez zamawiającego w formie tel</w:t>
      </w:r>
      <w:r w:rsidR="00C17225">
        <w:rPr>
          <w:rFonts w:ascii="Times New Roman" w:hAnsi="Times New Roman" w:cs="Times New Roman"/>
          <w:sz w:val="24"/>
          <w:szCs w:val="24"/>
        </w:rPr>
        <w:t>efonicznej, faksem lub e-mailem przez okres 12 miesięcy.</w:t>
      </w:r>
    </w:p>
    <w:p w:rsidR="00E12AB0" w:rsidRDefault="00F71355" w:rsidP="00606588">
      <w:pPr>
        <w:pStyle w:val="Akapitzlist"/>
        <w:numPr>
          <w:ilvl w:val="1"/>
          <w:numId w:val="19"/>
        </w:numPr>
        <w:ind w:left="284" w:hanging="284"/>
        <w:jc w:val="both"/>
        <w:rPr>
          <w:rFonts w:ascii="Times New Roman" w:hAnsi="Times New Roman" w:cs="Times New Roman"/>
          <w:sz w:val="24"/>
          <w:szCs w:val="24"/>
        </w:rPr>
      </w:pPr>
      <w:r w:rsidRPr="00F71355">
        <w:rPr>
          <w:rFonts w:ascii="Times New Roman" w:hAnsi="Times New Roman" w:cs="Times New Roman"/>
          <w:sz w:val="24"/>
          <w:szCs w:val="24"/>
        </w:rPr>
        <w:t>Wykonawca obowiązany jest do dostarczania asortymentu z przynajmniej 12 miesięcznym terminem ważności.</w:t>
      </w:r>
    </w:p>
    <w:p w:rsidR="00E12AB0" w:rsidRPr="00EA0316" w:rsidRDefault="00E55DFF" w:rsidP="00606588">
      <w:pPr>
        <w:pStyle w:val="Akapitzlist"/>
        <w:numPr>
          <w:ilvl w:val="1"/>
          <w:numId w:val="19"/>
        </w:numPr>
        <w:ind w:left="284" w:hanging="284"/>
        <w:jc w:val="both"/>
        <w:rPr>
          <w:rFonts w:ascii="Times New Roman" w:hAnsi="Times New Roman" w:cs="Times New Roman"/>
          <w:sz w:val="24"/>
          <w:szCs w:val="24"/>
        </w:rPr>
      </w:pPr>
      <w:r w:rsidRPr="00EA0316">
        <w:rPr>
          <w:rFonts w:ascii="Times New Roman" w:hAnsi="Times New Roman" w:cs="Times New Roman"/>
          <w:sz w:val="24"/>
          <w:szCs w:val="24"/>
        </w:rPr>
        <w:t>Termin płatnośc</w:t>
      </w:r>
      <w:r w:rsidR="008E331D" w:rsidRPr="00EA0316">
        <w:rPr>
          <w:rFonts w:ascii="Times New Roman" w:hAnsi="Times New Roman" w:cs="Times New Roman"/>
          <w:sz w:val="24"/>
          <w:szCs w:val="24"/>
        </w:rPr>
        <w:t>i nie może być krótszy niż</w:t>
      </w:r>
      <w:r w:rsidRPr="00EA0316">
        <w:rPr>
          <w:rFonts w:ascii="Times New Roman" w:hAnsi="Times New Roman" w:cs="Times New Roman"/>
          <w:sz w:val="24"/>
          <w:szCs w:val="24"/>
        </w:rPr>
        <w:t xml:space="preserve"> 30 dni od dnia wystawienia </w:t>
      </w:r>
      <w:r w:rsidR="001533D2" w:rsidRPr="00EA0316">
        <w:rPr>
          <w:rFonts w:ascii="Times New Roman" w:hAnsi="Times New Roman" w:cs="Times New Roman"/>
          <w:sz w:val="24"/>
          <w:szCs w:val="24"/>
        </w:rPr>
        <w:t>faktury VAT po zrealizowaniu cząstkowego zamówienia.</w:t>
      </w:r>
    </w:p>
    <w:p w:rsidR="00A01D7F" w:rsidRPr="00606588" w:rsidRDefault="00A01D7F" w:rsidP="00812D73">
      <w:pPr>
        <w:spacing w:after="0" w:line="240" w:lineRule="auto"/>
        <w:ind w:left="426" w:hanging="426"/>
        <w:jc w:val="both"/>
        <w:rPr>
          <w:rFonts w:ascii="Times New Roman" w:hAnsi="Times New Roman" w:cs="Times New Roman"/>
          <w:b/>
          <w:sz w:val="26"/>
          <w:szCs w:val="26"/>
        </w:rPr>
      </w:pPr>
      <w:r w:rsidRPr="00606588">
        <w:rPr>
          <w:rFonts w:ascii="Times New Roman" w:hAnsi="Times New Roman" w:cs="Times New Roman"/>
          <w:b/>
          <w:sz w:val="26"/>
          <w:szCs w:val="26"/>
        </w:rPr>
        <w:t>5</w:t>
      </w:r>
      <w:r w:rsidR="00E12AB0" w:rsidRPr="00606588">
        <w:rPr>
          <w:rFonts w:ascii="Times New Roman" w:hAnsi="Times New Roman" w:cs="Times New Roman"/>
          <w:b/>
          <w:sz w:val="26"/>
          <w:szCs w:val="26"/>
        </w:rPr>
        <w:t xml:space="preserve">. </w:t>
      </w:r>
      <w:r w:rsidRPr="00606588">
        <w:rPr>
          <w:rFonts w:ascii="Times New Roman" w:hAnsi="Times New Roman" w:cs="Times New Roman"/>
          <w:b/>
          <w:sz w:val="26"/>
          <w:szCs w:val="26"/>
        </w:rPr>
        <w:t xml:space="preserve"> Warunki udziału w postępowaniu oraz opis sposobu dokonywania oceny spełnienia tych warunków</w:t>
      </w:r>
    </w:p>
    <w:p w:rsidR="0033015C" w:rsidRPr="00A01D7F" w:rsidRDefault="0033015C" w:rsidP="00A01D7F">
      <w:pPr>
        <w:spacing w:after="0" w:line="240" w:lineRule="auto"/>
        <w:jc w:val="both"/>
        <w:rPr>
          <w:rFonts w:ascii="Times New Roman" w:hAnsi="Times New Roman" w:cs="Times New Roman"/>
          <w:sz w:val="24"/>
          <w:szCs w:val="24"/>
        </w:rPr>
      </w:pPr>
    </w:p>
    <w:p w:rsidR="00E12AB0" w:rsidRDefault="00E12AB0" w:rsidP="00CD7E7A">
      <w:pPr>
        <w:pStyle w:val="Akapitzlist"/>
        <w:spacing w:after="0" w:line="240" w:lineRule="auto"/>
        <w:ind w:left="426"/>
        <w:jc w:val="both"/>
        <w:rPr>
          <w:rFonts w:ascii="Times New Roman" w:hAnsi="Times New Roman" w:cs="Times New Roman"/>
          <w:sz w:val="24"/>
          <w:szCs w:val="24"/>
        </w:rPr>
      </w:pPr>
      <w:r w:rsidRPr="000461CB">
        <w:rPr>
          <w:rFonts w:ascii="Times New Roman" w:hAnsi="Times New Roman" w:cs="Times New Roman"/>
          <w:sz w:val="24"/>
          <w:szCs w:val="24"/>
        </w:rPr>
        <w:t>O udzielen</w:t>
      </w:r>
      <w:r w:rsidR="00E3277D">
        <w:rPr>
          <w:rFonts w:ascii="Times New Roman" w:hAnsi="Times New Roman" w:cs="Times New Roman"/>
          <w:sz w:val="24"/>
          <w:szCs w:val="24"/>
        </w:rPr>
        <w:t>ie zamówienia mogą ubiegać się w</w:t>
      </w:r>
      <w:r w:rsidRPr="000461CB">
        <w:rPr>
          <w:rFonts w:ascii="Times New Roman" w:hAnsi="Times New Roman" w:cs="Times New Roman"/>
          <w:sz w:val="24"/>
          <w:szCs w:val="24"/>
        </w:rPr>
        <w:t xml:space="preserve">ykonawcy, którzy spełniają warunki </w:t>
      </w:r>
      <w:r w:rsidR="0033015C">
        <w:rPr>
          <w:rFonts w:ascii="Times New Roman" w:hAnsi="Times New Roman" w:cs="Times New Roman"/>
          <w:sz w:val="24"/>
          <w:szCs w:val="24"/>
        </w:rPr>
        <w:t xml:space="preserve">udziału </w:t>
      </w:r>
      <w:r w:rsidRPr="000461CB">
        <w:rPr>
          <w:rFonts w:ascii="Times New Roman" w:hAnsi="Times New Roman" w:cs="Times New Roman"/>
          <w:sz w:val="24"/>
          <w:szCs w:val="24"/>
        </w:rPr>
        <w:t xml:space="preserve"> w  postępowaniu, w szczególności dotyczące:</w:t>
      </w:r>
    </w:p>
    <w:p w:rsidR="00547D18" w:rsidRPr="000461CB" w:rsidRDefault="00547D18" w:rsidP="00CD7E7A">
      <w:pPr>
        <w:pStyle w:val="Akapitzlist"/>
        <w:spacing w:after="0" w:line="240" w:lineRule="auto"/>
        <w:ind w:left="426"/>
        <w:jc w:val="both"/>
        <w:rPr>
          <w:rFonts w:ascii="Times New Roman" w:hAnsi="Times New Roman" w:cs="Times New Roman"/>
          <w:sz w:val="24"/>
          <w:szCs w:val="24"/>
        </w:rPr>
      </w:pPr>
    </w:p>
    <w:p w:rsidR="00E12AB0" w:rsidRDefault="00CD7E7A" w:rsidP="00E7028E">
      <w:pPr>
        <w:pStyle w:val="Akapitzlist"/>
        <w:numPr>
          <w:ilvl w:val="0"/>
          <w:numId w:val="2"/>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posiadać uprawnienia</w:t>
      </w:r>
      <w:r w:rsidR="00E12AB0" w:rsidRPr="006C1D0F">
        <w:rPr>
          <w:rFonts w:ascii="Times New Roman" w:hAnsi="Times New Roman" w:cs="Times New Roman"/>
          <w:b/>
          <w:sz w:val="24"/>
          <w:szCs w:val="24"/>
        </w:rPr>
        <w:t xml:space="preserve"> do wykonywania określonej działalności lub czynności, jeżeli przepisy prawa nakładają obowiązek ich posiadania:</w:t>
      </w:r>
    </w:p>
    <w:p w:rsidR="005E4A19" w:rsidRPr="005E4A19" w:rsidRDefault="005E4A19" w:rsidP="005E4A19">
      <w:pPr>
        <w:tabs>
          <w:tab w:val="left" w:pos="567"/>
        </w:tabs>
        <w:spacing w:after="0" w:line="240" w:lineRule="auto"/>
        <w:ind w:left="426" w:hanging="426"/>
        <w:jc w:val="both"/>
        <w:rPr>
          <w:rFonts w:ascii="Times New Roman" w:hAnsi="Times New Roman" w:cs="Times New Roman"/>
          <w:sz w:val="24"/>
          <w:szCs w:val="24"/>
        </w:rPr>
      </w:pPr>
      <w:r w:rsidRPr="005E4A19">
        <w:rPr>
          <w:rFonts w:ascii="Times New Roman" w:hAnsi="Times New Roman" w:cs="Times New Roman"/>
          <w:sz w:val="24"/>
          <w:szCs w:val="24"/>
        </w:rPr>
        <w:t xml:space="preserve">       </w:t>
      </w:r>
      <w:r w:rsidR="00E3277D">
        <w:rPr>
          <w:rFonts w:ascii="Times New Roman" w:hAnsi="Times New Roman" w:cs="Times New Roman"/>
          <w:sz w:val="24"/>
          <w:szCs w:val="24"/>
        </w:rPr>
        <w:t>W szczególności w</w:t>
      </w:r>
      <w:r w:rsidRPr="005E4A19">
        <w:rPr>
          <w:rFonts w:ascii="Times New Roman" w:hAnsi="Times New Roman" w:cs="Times New Roman"/>
          <w:sz w:val="24"/>
          <w:szCs w:val="24"/>
        </w:rPr>
        <w:t>ykonawca musi posiadać  uprawnienia do wykonywania określonej działalności lub czynności, jeżeli przepisy prawa nakładają obowiązek ich posiadania, w szczególności koncesje, zezwolenia lub licencje.</w:t>
      </w:r>
    </w:p>
    <w:p w:rsidR="005E4A19" w:rsidRPr="005E4A19" w:rsidRDefault="005E4A19" w:rsidP="005E4A19">
      <w:pPr>
        <w:tabs>
          <w:tab w:val="left" w:pos="567"/>
        </w:tabs>
        <w:spacing w:after="0" w:line="240" w:lineRule="auto"/>
        <w:jc w:val="both"/>
        <w:rPr>
          <w:rFonts w:ascii="Times New Roman" w:hAnsi="Times New Roman" w:cs="Times New Roman"/>
          <w:sz w:val="24"/>
          <w:szCs w:val="24"/>
        </w:rPr>
      </w:pPr>
    </w:p>
    <w:p w:rsidR="005E4A19" w:rsidRPr="005E4A19" w:rsidRDefault="005E4A19" w:rsidP="005E4A19">
      <w:pPr>
        <w:tabs>
          <w:tab w:val="left" w:pos="567"/>
        </w:tabs>
        <w:spacing w:after="0" w:line="240" w:lineRule="auto"/>
        <w:jc w:val="both"/>
        <w:rPr>
          <w:rFonts w:ascii="Times New Roman" w:hAnsi="Times New Roman" w:cs="Times New Roman"/>
          <w:sz w:val="24"/>
          <w:szCs w:val="24"/>
        </w:rPr>
      </w:pPr>
      <w:r w:rsidRPr="005E4A19">
        <w:rPr>
          <w:rFonts w:ascii="Times New Roman" w:hAnsi="Times New Roman" w:cs="Times New Roman"/>
          <w:sz w:val="24"/>
          <w:szCs w:val="24"/>
        </w:rPr>
        <w:t>W celu potwierdzenia uprawnień do wykon</w:t>
      </w:r>
      <w:r w:rsidR="00E3277D">
        <w:rPr>
          <w:rFonts w:ascii="Times New Roman" w:hAnsi="Times New Roman" w:cs="Times New Roman"/>
          <w:sz w:val="24"/>
          <w:szCs w:val="24"/>
        </w:rPr>
        <w:t>ywania określonej działalności w</w:t>
      </w:r>
      <w:r w:rsidRPr="005E4A19">
        <w:rPr>
          <w:rFonts w:ascii="Times New Roman" w:hAnsi="Times New Roman" w:cs="Times New Roman"/>
          <w:sz w:val="24"/>
          <w:szCs w:val="24"/>
        </w:rPr>
        <w:t>ykonawca winien załączyć:</w:t>
      </w:r>
    </w:p>
    <w:p w:rsidR="00547D18" w:rsidRDefault="005E4A19" w:rsidP="005E4A19">
      <w:pPr>
        <w:tabs>
          <w:tab w:val="left" w:pos="567"/>
        </w:tabs>
        <w:spacing w:after="0" w:line="240" w:lineRule="auto"/>
        <w:jc w:val="both"/>
        <w:rPr>
          <w:rFonts w:ascii="Times New Roman" w:hAnsi="Times New Roman" w:cs="Times New Roman"/>
          <w:sz w:val="24"/>
          <w:szCs w:val="24"/>
        </w:rPr>
      </w:pPr>
      <w:r w:rsidRPr="005E4A19">
        <w:rPr>
          <w:rFonts w:ascii="Times New Roman" w:hAnsi="Times New Roman" w:cs="Times New Roman"/>
          <w:sz w:val="24"/>
          <w:szCs w:val="24"/>
        </w:rPr>
        <w:t>- aktualny dokument potwierdzający posiadanie uprawnień do wykonywania określonej działalności lub czynności, jeżeli przepisy prawa nakładają obowiązek ich posiadania, w szczególności koncesje, zezwolenia lub licencje.</w:t>
      </w:r>
    </w:p>
    <w:p w:rsidR="005E4A19" w:rsidRDefault="00D27B90" w:rsidP="005E4A1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12AB0" w:rsidRDefault="00E12AB0" w:rsidP="00A7300F">
      <w:pPr>
        <w:pStyle w:val="Akapitzlist"/>
        <w:numPr>
          <w:ilvl w:val="0"/>
          <w:numId w:val="2"/>
        </w:numPr>
        <w:spacing w:after="0" w:line="240" w:lineRule="auto"/>
        <w:ind w:left="284" w:hanging="284"/>
        <w:jc w:val="both"/>
        <w:rPr>
          <w:rFonts w:ascii="Times New Roman" w:hAnsi="Times New Roman" w:cs="Times New Roman"/>
          <w:b/>
          <w:sz w:val="24"/>
          <w:szCs w:val="24"/>
        </w:rPr>
      </w:pPr>
      <w:r w:rsidRPr="006C1D0F">
        <w:rPr>
          <w:rFonts w:ascii="Times New Roman" w:hAnsi="Times New Roman" w:cs="Times New Roman"/>
          <w:b/>
          <w:sz w:val="24"/>
          <w:szCs w:val="24"/>
        </w:rPr>
        <w:t>posiadania wiedzy i doświadczenia:</w:t>
      </w:r>
    </w:p>
    <w:p w:rsidR="00E12AB0" w:rsidRPr="00FF1C21" w:rsidRDefault="0046401C" w:rsidP="00A7300F">
      <w:pPr>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Warunek ten zostanie spełniony, jeżeli wykonawca przedłoży oświadczenie </w:t>
      </w:r>
      <w:r w:rsidR="006B1726">
        <w:rPr>
          <w:rFonts w:ascii="Times New Roman" w:hAnsi="Times New Roman" w:cs="Times New Roman"/>
          <w:sz w:val="24"/>
          <w:szCs w:val="24"/>
        </w:rPr>
        <w:t xml:space="preserve">wg załącznika nr </w:t>
      </w:r>
      <w:r w:rsidR="00A361C3" w:rsidRPr="00FF1C21">
        <w:rPr>
          <w:rFonts w:ascii="Times New Roman" w:hAnsi="Times New Roman" w:cs="Times New Roman"/>
          <w:sz w:val="24"/>
          <w:szCs w:val="24"/>
        </w:rPr>
        <w:t>2 do SIWZ</w:t>
      </w:r>
    </w:p>
    <w:p w:rsidR="007301A9" w:rsidRPr="00B24BC2" w:rsidRDefault="007301A9" w:rsidP="00B24BC2">
      <w:pPr>
        <w:tabs>
          <w:tab w:val="left" w:pos="567"/>
        </w:tabs>
        <w:spacing w:after="0" w:line="240" w:lineRule="auto"/>
        <w:jc w:val="both"/>
        <w:rPr>
          <w:rFonts w:ascii="Times New Roman" w:hAnsi="Times New Roman" w:cs="Times New Roman"/>
          <w:sz w:val="24"/>
          <w:szCs w:val="24"/>
        </w:rPr>
      </w:pPr>
    </w:p>
    <w:p w:rsidR="00E12AB0" w:rsidRDefault="0033015C" w:rsidP="00A7300F">
      <w:pPr>
        <w:pStyle w:val="Akapitzlist"/>
        <w:numPr>
          <w:ilvl w:val="0"/>
          <w:numId w:val="2"/>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dysponować</w:t>
      </w:r>
      <w:r w:rsidR="00E12AB0" w:rsidRPr="006C1D0F">
        <w:rPr>
          <w:rFonts w:ascii="Times New Roman" w:hAnsi="Times New Roman" w:cs="Times New Roman"/>
          <w:b/>
          <w:sz w:val="24"/>
          <w:szCs w:val="24"/>
        </w:rPr>
        <w:t xml:space="preserve"> odpowiednim potencjałem technicznym </w:t>
      </w:r>
    </w:p>
    <w:p w:rsidR="007301A9" w:rsidRDefault="00A7300F" w:rsidP="00A7300F">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B1726" w:rsidRPr="006B1726">
        <w:rPr>
          <w:rFonts w:ascii="Times New Roman" w:hAnsi="Times New Roman" w:cs="Times New Roman"/>
          <w:sz w:val="24"/>
          <w:szCs w:val="24"/>
        </w:rPr>
        <w:t xml:space="preserve">Warunek ten zostanie spełniony, jeżeli wykonawca przedłoży oświadczenie wg załącznika </w:t>
      </w:r>
      <w:r>
        <w:rPr>
          <w:rFonts w:ascii="Times New Roman" w:hAnsi="Times New Roman" w:cs="Times New Roman"/>
          <w:sz w:val="24"/>
          <w:szCs w:val="24"/>
        </w:rPr>
        <w:t xml:space="preserve"> </w:t>
      </w:r>
      <w:r w:rsidR="006B1726" w:rsidRPr="006B1726">
        <w:rPr>
          <w:rFonts w:ascii="Times New Roman" w:hAnsi="Times New Roman" w:cs="Times New Roman"/>
          <w:sz w:val="24"/>
          <w:szCs w:val="24"/>
        </w:rPr>
        <w:t xml:space="preserve">nr </w:t>
      </w:r>
      <w:r w:rsidR="00A361C3" w:rsidRPr="00FF1C21">
        <w:rPr>
          <w:rFonts w:ascii="Times New Roman" w:hAnsi="Times New Roman" w:cs="Times New Roman"/>
          <w:sz w:val="24"/>
          <w:szCs w:val="24"/>
        </w:rPr>
        <w:t>2 do SIWZ</w:t>
      </w:r>
    </w:p>
    <w:p w:rsidR="00A7300F" w:rsidRPr="006C1D0F" w:rsidRDefault="00A7300F" w:rsidP="007301A9">
      <w:pPr>
        <w:pStyle w:val="Akapitzlist"/>
        <w:spacing w:after="0" w:line="240" w:lineRule="auto"/>
        <w:ind w:left="426"/>
        <w:jc w:val="both"/>
        <w:rPr>
          <w:rFonts w:ascii="Times New Roman" w:hAnsi="Times New Roman" w:cs="Times New Roman"/>
          <w:b/>
          <w:sz w:val="24"/>
          <w:szCs w:val="24"/>
        </w:rPr>
      </w:pPr>
    </w:p>
    <w:p w:rsidR="00E12AB0" w:rsidRPr="006C1D0F" w:rsidRDefault="00E12AB0" w:rsidP="00A7300F">
      <w:pPr>
        <w:pStyle w:val="Akapitzlist"/>
        <w:numPr>
          <w:ilvl w:val="0"/>
          <w:numId w:val="2"/>
        </w:numPr>
        <w:spacing w:after="0" w:line="240" w:lineRule="auto"/>
        <w:ind w:left="284" w:hanging="284"/>
        <w:jc w:val="both"/>
        <w:rPr>
          <w:rFonts w:ascii="Times New Roman" w:hAnsi="Times New Roman" w:cs="Times New Roman"/>
          <w:b/>
          <w:sz w:val="24"/>
          <w:szCs w:val="24"/>
        </w:rPr>
      </w:pPr>
      <w:r w:rsidRPr="006C1D0F">
        <w:rPr>
          <w:rFonts w:ascii="Times New Roman" w:hAnsi="Times New Roman" w:cs="Times New Roman"/>
          <w:b/>
          <w:sz w:val="24"/>
          <w:szCs w:val="24"/>
        </w:rPr>
        <w:t>dysponowa</w:t>
      </w:r>
      <w:r w:rsidR="0033015C">
        <w:rPr>
          <w:rFonts w:ascii="Times New Roman" w:hAnsi="Times New Roman" w:cs="Times New Roman"/>
          <w:b/>
          <w:sz w:val="24"/>
          <w:szCs w:val="24"/>
        </w:rPr>
        <w:t>ć</w:t>
      </w:r>
      <w:r w:rsidRPr="006C1D0F">
        <w:rPr>
          <w:rFonts w:ascii="Times New Roman" w:hAnsi="Times New Roman" w:cs="Times New Roman"/>
          <w:b/>
          <w:sz w:val="24"/>
          <w:szCs w:val="24"/>
        </w:rPr>
        <w:t xml:space="preserve"> odpowiednimi osobami zdolnymi do wykonywania zamówienia</w:t>
      </w:r>
    </w:p>
    <w:p w:rsidR="007301A9" w:rsidRPr="000D349F" w:rsidRDefault="00A7300F" w:rsidP="00A7300F">
      <w:pPr>
        <w:tabs>
          <w:tab w:val="left" w:pos="567"/>
        </w:tabs>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6B1726">
        <w:rPr>
          <w:rFonts w:ascii="Times New Roman" w:hAnsi="Times New Roman" w:cs="Times New Roman"/>
          <w:sz w:val="24"/>
          <w:szCs w:val="24"/>
        </w:rPr>
        <w:t xml:space="preserve">Warunek ten zostanie spełniony, jeżeli wykonawca przedłoży oświadczenie wg załącznika nr </w:t>
      </w:r>
      <w:r w:rsidR="00A361C3" w:rsidRPr="00FF1C21">
        <w:rPr>
          <w:rFonts w:ascii="Times New Roman" w:hAnsi="Times New Roman" w:cs="Times New Roman"/>
          <w:sz w:val="24"/>
          <w:szCs w:val="24"/>
        </w:rPr>
        <w:t>2 do SIWZ</w:t>
      </w:r>
    </w:p>
    <w:p w:rsidR="00197C46" w:rsidRDefault="00197C46" w:rsidP="00E12AB0">
      <w:pPr>
        <w:spacing w:after="0" w:line="240" w:lineRule="auto"/>
        <w:jc w:val="both"/>
        <w:rPr>
          <w:rFonts w:ascii="Times New Roman" w:hAnsi="Times New Roman" w:cs="Times New Roman"/>
          <w:sz w:val="24"/>
          <w:szCs w:val="24"/>
        </w:rPr>
      </w:pPr>
    </w:p>
    <w:p w:rsidR="00E12AB0" w:rsidRDefault="0033015C" w:rsidP="00A7300F">
      <w:pPr>
        <w:pStyle w:val="Akapitzlist"/>
        <w:numPr>
          <w:ilvl w:val="0"/>
          <w:numId w:val="2"/>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znajdować się w </w:t>
      </w:r>
      <w:r w:rsidR="00E12AB0" w:rsidRPr="006C1D0F">
        <w:rPr>
          <w:rFonts w:ascii="Times New Roman" w:hAnsi="Times New Roman" w:cs="Times New Roman"/>
          <w:b/>
          <w:sz w:val="24"/>
          <w:szCs w:val="24"/>
        </w:rPr>
        <w:t>sytuacji ekonomicznej i finansowej</w:t>
      </w:r>
      <w:r>
        <w:rPr>
          <w:rFonts w:ascii="Times New Roman" w:hAnsi="Times New Roman" w:cs="Times New Roman"/>
          <w:b/>
          <w:sz w:val="24"/>
          <w:szCs w:val="24"/>
        </w:rPr>
        <w:t xml:space="preserve"> zapewniającej wykonanie niniejszego zamówienia</w:t>
      </w:r>
    </w:p>
    <w:p w:rsidR="00E12AB0" w:rsidRPr="006B1726" w:rsidRDefault="00A7300F" w:rsidP="00A7300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B1726" w:rsidRPr="006B1726">
        <w:rPr>
          <w:rFonts w:ascii="Times New Roman" w:hAnsi="Times New Roman" w:cs="Times New Roman"/>
          <w:sz w:val="24"/>
          <w:szCs w:val="24"/>
        </w:rPr>
        <w:t xml:space="preserve">Warunek ten zostanie spełniony, jeżeli wykonawca przedłoży oświadczenie wg załącznika nr </w:t>
      </w:r>
      <w:r w:rsidR="005357A3" w:rsidRPr="00FF1C21">
        <w:rPr>
          <w:rFonts w:ascii="Times New Roman" w:hAnsi="Times New Roman" w:cs="Times New Roman"/>
          <w:sz w:val="24"/>
          <w:szCs w:val="24"/>
        </w:rPr>
        <w:t>2 do SIWZ</w:t>
      </w:r>
    </w:p>
    <w:p w:rsidR="00197C46" w:rsidRDefault="00197C46" w:rsidP="00E12AB0">
      <w:pPr>
        <w:spacing w:after="0" w:line="240" w:lineRule="auto"/>
        <w:jc w:val="both"/>
        <w:rPr>
          <w:rFonts w:ascii="Times New Roman" w:hAnsi="Times New Roman" w:cs="Times New Roman"/>
          <w:sz w:val="24"/>
          <w:szCs w:val="24"/>
        </w:rPr>
      </w:pPr>
    </w:p>
    <w:p w:rsid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Sposób dokonywania oceny spełnienia warunków wymaganych od Wykonawców oparty będzie na zasadzie: spełnia </w:t>
      </w:r>
      <w:r w:rsidR="004525E1">
        <w:rPr>
          <w:rFonts w:ascii="Times New Roman" w:hAnsi="Times New Roman" w:cs="Times New Roman"/>
          <w:sz w:val="24"/>
          <w:szCs w:val="24"/>
        </w:rPr>
        <w:t>/ nie spełnia w oparciu o informacje zawarte</w:t>
      </w:r>
      <w:r w:rsidR="00D55CDC">
        <w:rPr>
          <w:rFonts w:ascii="Times New Roman" w:hAnsi="Times New Roman" w:cs="Times New Roman"/>
          <w:sz w:val="24"/>
          <w:szCs w:val="24"/>
        </w:rPr>
        <w:t xml:space="preserve"> w oświadczeniach i dok</w:t>
      </w:r>
      <w:r w:rsidR="00E01AD0">
        <w:rPr>
          <w:rFonts w:ascii="Times New Roman" w:hAnsi="Times New Roman" w:cs="Times New Roman"/>
          <w:sz w:val="24"/>
          <w:szCs w:val="24"/>
        </w:rPr>
        <w:t>umentach zgodnie z rozdziałem 6</w:t>
      </w:r>
      <w:r w:rsidR="00D148DC">
        <w:rPr>
          <w:rFonts w:ascii="Times New Roman" w:hAnsi="Times New Roman" w:cs="Times New Roman"/>
          <w:sz w:val="24"/>
          <w:szCs w:val="24"/>
        </w:rPr>
        <w:t>.</w:t>
      </w:r>
    </w:p>
    <w:p w:rsidR="00242319" w:rsidRDefault="00242319" w:rsidP="00E12AB0">
      <w:pPr>
        <w:spacing w:after="0" w:line="240" w:lineRule="auto"/>
        <w:jc w:val="both"/>
        <w:rPr>
          <w:rFonts w:ascii="Times New Roman" w:hAnsi="Times New Roman" w:cs="Times New Roman"/>
          <w:sz w:val="24"/>
          <w:szCs w:val="24"/>
        </w:rPr>
      </w:pPr>
    </w:p>
    <w:p w:rsidR="00242319" w:rsidRPr="00606588" w:rsidRDefault="00A01D7F" w:rsidP="00A01D7F">
      <w:pPr>
        <w:shd w:val="clear" w:color="auto" w:fill="FFFFFF"/>
        <w:tabs>
          <w:tab w:val="left" w:pos="284"/>
          <w:tab w:val="left" w:pos="426"/>
          <w:tab w:val="left" w:pos="709"/>
        </w:tabs>
        <w:spacing w:after="0" w:line="240" w:lineRule="auto"/>
        <w:ind w:left="360" w:hanging="360"/>
        <w:jc w:val="both"/>
        <w:rPr>
          <w:rFonts w:ascii="Times New Roman" w:eastAsia="Times New Roman" w:hAnsi="Times New Roman" w:cs="Times New Roman"/>
          <w:b/>
          <w:sz w:val="26"/>
          <w:szCs w:val="26"/>
          <w:lang w:eastAsia="pl-PL"/>
        </w:rPr>
      </w:pPr>
      <w:r w:rsidRPr="00606588">
        <w:rPr>
          <w:rFonts w:ascii="Times New Roman" w:eastAsia="Times New Roman" w:hAnsi="Times New Roman" w:cs="Times New Roman"/>
          <w:b/>
          <w:sz w:val="26"/>
          <w:szCs w:val="26"/>
          <w:lang w:eastAsia="pl-PL"/>
        </w:rPr>
        <w:t>6.</w:t>
      </w:r>
      <w:r w:rsidR="00242319" w:rsidRPr="00606588">
        <w:rPr>
          <w:rFonts w:ascii="Times New Roman" w:eastAsia="Times New Roman" w:hAnsi="Times New Roman" w:cs="Times New Roman"/>
          <w:b/>
          <w:sz w:val="26"/>
          <w:szCs w:val="26"/>
          <w:lang w:eastAsia="pl-PL"/>
        </w:rPr>
        <w:t xml:space="preserve">  Wykaz oświadczeń i dokumentów, jakie mają dostarczyć wykonawcy w celu potwierdzenia spełniania warunków w postępowaniu.  </w:t>
      </w:r>
    </w:p>
    <w:p w:rsidR="00B37DBA" w:rsidRPr="002A0CC8" w:rsidRDefault="00B37DBA" w:rsidP="00F2057C">
      <w:pPr>
        <w:autoSpaceDE w:val="0"/>
        <w:autoSpaceDN w:val="0"/>
        <w:adjustRightInd w:val="0"/>
        <w:spacing w:after="0"/>
        <w:jc w:val="both"/>
        <w:rPr>
          <w:rFonts w:ascii="Times New Roman" w:eastAsia="Times New Roman" w:hAnsi="Times New Roman" w:cs="Times New Roman"/>
          <w:sz w:val="24"/>
          <w:szCs w:val="24"/>
          <w:lang w:eastAsia="pl-PL"/>
        </w:rPr>
      </w:pPr>
    </w:p>
    <w:p w:rsidR="00242319" w:rsidRPr="00316C5C" w:rsidRDefault="00F2057C" w:rsidP="00242319">
      <w:pPr>
        <w:tabs>
          <w:tab w:val="left" w:pos="7513"/>
          <w:tab w:val="left" w:pos="8505"/>
        </w:tabs>
        <w:autoSpaceDE w:val="0"/>
        <w:autoSpaceDN w:val="0"/>
        <w:adjustRightInd w:val="0"/>
        <w:spacing w:after="0"/>
        <w:ind w:left="426" w:hanging="426"/>
        <w:jc w:val="both"/>
        <w:rPr>
          <w:rFonts w:ascii="Times New Roman" w:eastAsia="Times New Roman" w:hAnsi="Times New Roman" w:cs="Times New Roman"/>
          <w:b/>
          <w:color w:val="000000"/>
          <w:sz w:val="24"/>
          <w:szCs w:val="24"/>
          <w:lang w:eastAsia="pl-PL"/>
        </w:rPr>
      </w:pPr>
      <w:r w:rsidRPr="00316C5C">
        <w:rPr>
          <w:rFonts w:ascii="Times New Roman" w:eastAsia="Times New Roman" w:hAnsi="Times New Roman" w:cs="Times New Roman"/>
          <w:b/>
          <w:sz w:val="24"/>
          <w:szCs w:val="24"/>
          <w:lang w:eastAsia="pl-PL"/>
        </w:rPr>
        <w:t>6.1</w:t>
      </w:r>
      <w:r w:rsidR="00242319" w:rsidRPr="00316C5C">
        <w:rPr>
          <w:rFonts w:ascii="Times New Roman" w:eastAsia="Times New Roman" w:hAnsi="Times New Roman" w:cs="Times New Roman"/>
          <w:b/>
          <w:sz w:val="24"/>
          <w:szCs w:val="24"/>
          <w:lang w:eastAsia="pl-PL"/>
        </w:rPr>
        <w:t>.</w:t>
      </w:r>
      <w:r w:rsidR="00242319">
        <w:rPr>
          <w:rFonts w:ascii="Times New Roman" w:eastAsia="Times New Roman" w:hAnsi="Times New Roman" w:cs="Times New Roman"/>
          <w:b/>
          <w:sz w:val="24"/>
          <w:szCs w:val="24"/>
          <w:lang w:eastAsia="pl-PL"/>
        </w:rPr>
        <w:t xml:space="preserve"> </w:t>
      </w:r>
      <w:r w:rsidR="00242319" w:rsidRPr="00316C5C">
        <w:rPr>
          <w:rFonts w:ascii="Times New Roman" w:eastAsia="Times New Roman" w:hAnsi="Times New Roman" w:cs="Times New Roman"/>
          <w:b/>
          <w:sz w:val="24"/>
          <w:szCs w:val="24"/>
          <w:lang w:eastAsia="pl-PL"/>
        </w:rPr>
        <w:t>W zakresie</w:t>
      </w:r>
      <w:r w:rsidR="00242319" w:rsidRPr="00316C5C">
        <w:rPr>
          <w:rFonts w:ascii="Times New Roman" w:eastAsia="Times New Roman" w:hAnsi="Times New Roman" w:cs="Times New Roman"/>
          <w:b/>
          <w:color w:val="000000"/>
          <w:sz w:val="24"/>
          <w:szCs w:val="24"/>
          <w:lang w:eastAsia="pl-PL"/>
        </w:rPr>
        <w:t xml:space="preserve"> wykazania spełniania przez wykonawcę warunków, o których mowa w art. 22 ust. 1 ustawy, należy przedłożyć:</w:t>
      </w:r>
    </w:p>
    <w:p w:rsidR="00242319" w:rsidRPr="00FF1C21" w:rsidRDefault="00242319" w:rsidP="00F2057C">
      <w:pPr>
        <w:pStyle w:val="Akapitzlist"/>
        <w:numPr>
          <w:ilvl w:val="1"/>
          <w:numId w:val="4"/>
        </w:numPr>
        <w:tabs>
          <w:tab w:val="left" w:pos="7513"/>
          <w:tab w:val="left" w:pos="8505"/>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EA1E0D">
        <w:rPr>
          <w:rFonts w:ascii="Times New Roman" w:eastAsia="Times New Roman" w:hAnsi="Times New Roman" w:cs="Times New Roman"/>
          <w:color w:val="000000"/>
          <w:sz w:val="24"/>
          <w:szCs w:val="24"/>
          <w:lang w:eastAsia="pl-PL"/>
        </w:rPr>
        <w:t>oświadczenie o spełnianiu warunków udział</w:t>
      </w:r>
      <w:r w:rsidR="000D349F">
        <w:rPr>
          <w:rFonts w:ascii="Times New Roman" w:eastAsia="Times New Roman" w:hAnsi="Times New Roman" w:cs="Times New Roman"/>
          <w:color w:val="000000"/>
          <w:sz w:val="24"/>
          <w:szCs w:val="24"/>
          <w:lang w:eastAsia="pl-PL"/>
        </w:rPr>
        <w:t>u w postępowaniu (</w:t>
      </w:r>
      <w:r w:rsidR="00EE34AF">
        <w:rPr>
          <w:rFonts w:ascii="Times New Roman" w:eastAsia="Times New Roman" w:hAnsi="Times New Roman" w:cs="Times New Roman"/>
          <w:color w:val="000000"/>
          <w:sz w:val="24"/>
          <w:szCs w:val="24"/>
          <w:lang w:eastAsia="pl-PL"/>
        </w:rPr>
        <w:t>wg z</w:t>
      </w:r>
      <w:r w:rsidR="000D349F">
        <w:rPr>
          <w:rFonts w:ascii="Times New Roman" w:eastAsia="Times New Roman" w:hAnsi="Times New Roman" w:cs="Times New Roman"/>
          <w:color w:val="000000"/>
          <w:sz w:val="24"/>
          <w:szCs w:val="24"/>
          <w:lang w:eastAsia="pl-PL"/>
        </w:rPr>
        <w:t>ałącznik</w:t>
      </w:r>
      <w:r w:rsidR="00EE34AF">
        <w:rPr>
          <w:rFonts w:ascii="Times New Roman" w:eastAsia="Times New Roman" w:hAnsi="Times New Roman" w:cs="Times New Roman"/>
          <w:color w:val="000000"/>
          <w:sz w:val="24"/>
          <w:szCs w:val="24"/>
          <w:lang w:eastAsia="pl-PL"/>
        </w:rPr>
        <w:t>a</w:t>
      </w:r>
      <w:r w:rsidR="000D349F">
        <w:rPr>
          <w:rFonts w:ascii="Times New Roman" w:eastAsia="Times New Roman" w:hAnsi="Times New Roman" w:cs="Times New Roman"/>
          <w:color w:val="000000"/>
          <w:sz w:val="24"/>
          <w:szCs w:val="24"/>
          <w:lang w:eastAsia="pl-PL"/>
        </w:rPr>
        <w:t xml:space="preserve"> </w:t>
      </w:r>
      <w:r w:rsidR="005357A3" w:rsidRPr="00FF1C21">
        <w:rPr>
          <w:rFonts w:ascii="Times New Roman" w:eastAsia="Times New Roman" w:hAnsi="Times New Roman" w:cs="Times New Roman"/>
          <w:sz w:val="24"/>
          <w:szCs w:val="24"/>
          <w:lang w:eastAsia="pl-PL"/>
        </w:rPr>
        <w:t>n</w:t>
      </w:r>
      <w:r w:rsidR="000D349F" w:rsidRPr="00FF1C21">
        <w:rPr>
          <w:rFonts w:ascii="Times New Roman" w:eastAsia="Times New Roman" w:hAnsi="Times New Roman" w:cs="Times New Roman"/>
          <w:sz w:val="24"/>
          <w:szCs w:val="24"/>
          <w:lang w:eastAsia="pl-PL"/>
        </w:rPr>
        <w:t xml:space="preserve">r </w:t>
      </w:r>
      <w:r w:rsidR="005357A3" w:rsidRPr="00FF1C21">
        <w:rPr>
          <w:rFonts w:ascii="Times New Roman" w:eastAsia="Times New Roman" w:hAnsi="Times New Roman" w:cs="Times New Roman"/>
          <w:sz w:val="24"/>
          <w:szCs w:val="24"/>
          <w:lang w:eastAsia="pl-PL"/>
        </w:rPr>
        <w:t>2 do SIWZ</w:t>
      </w:r>
      <w:r w:rsidRPr="00FF1C21">
        <w:rPr>
          <w:rFonts w:ascii="Times New Roman" w:eastAsia="Times New Roman" w:hAnsi="Times New Roman" w:cs="Times New Roman"/>
          <w:sz w:val="24"/>
          <w:szCs w:val="24"/>
          <w:lang w:eastAsia="pl-PL"/>
        </w:rPr>
        <w:t>),</w:t>
      </w:r>
    </w:p>
    <w:p w:rsidR="00F2057C" w:rsidRDefault="00F2057C" w:rsidP="00F2057C">
      <w:pPr>
        <w:pStyle w:val="Akapitzlist"/>
        <w:numPr>
          <w:ilvl w:val="1"/>
          <w:numId w:val="4"/>
        </w:numPr>
        <w:tabs>
          <w:tab w:val="left" w:pos="7513"/>
          <w:tab w:val="left" w:pos="8505"/>
        </w:tabs>
        <w:autoSpaceDE w:val="0"/>
        <w:autoSpaceDN w:val="0"/>
        <w:adjustRightInd w:val="0"/>
        <w:spacing w:after="0"/>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potwierdzenie posiadania</w:t>
      </w:r>
      <w:r w:rsidRPr="00F2057C">
        <w:rPr>
          <w:rFonts w:ascii="Times New Roman" w:eastAsia="Times New Roman" w:hAnsi="Times New Roman" w:cs="Times New Roman"/>
          <w:color w:val="000000"/>
          <w:sz w:val="24"/>
          <w:szCs w:val="24"/>
          <w:lang w:eastAsia="pl-PL"/>
        </w:rPr>
        <w:t xml:space="preserve"> uprawnień do wykonywania określonej działalności lub czynności, jeżeli przepisy prawa nakładają obowiązek ich posiadania, w szczególności koncesje, zezwolenia lub licencje.</w:t>
      </w:r>
    </w:p>
    <w:p w:rsidR="00242319" w:rsidRPr="00855051" w:rsidRDefault="00242319" w:rsidP="00242319">
      <w:pPr>
        <w:tabs>
          <w:tab w:val="left" w:pos="7513"/>
          <w:tab w:val="left" w:pos="8505"/>
        </w:tabs>
        <w:autoSpaceDE w:val="0"/>
        <w:autoSpaceDN w:val="0"/>
        <w:adjustRightInd w:val="0"/>
        <w:spacing w:after="0"/>
        <w:jc w:val="both"/>
        <w:rPr>
          <w:rFonts w:ascii="Times New Roman" w:eastAsia="Times New Roman" w:hAnsi="Times New Roman" w:cs="Times New Roman"/>
          <w:color w:val="000000"/>
          <w:sz w:val="24"/>
          <w:szCs w:val="24"/>
          <w:lang w:eastAsia="pl-PL"/>
        </w:rPr>
      </w:pPr>
    </w:p>
    <w:p w:rsidR="00242319" w:rsidRPr="00855051" w:rsidRDefault="00316C5C" w:rsidP="00242319">
      <w:pPr>
        <w:tabs>
          <w:tab w:val="left" w:pos="7513"/>
          <w:tab w:val="left" w:pos="8505"/>
        </w:tabs>
        <w:autoSpaceDE w:val="0"/>
        <w:autoSpaceDN w:val="0"/>
        <w:adjustRightInd w:val="0"/>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6.2</w:t>
      </w:r>
      <w:r w:rsidR="00242319" w:rsidRPr="00855051">
        <w:rPr>
          <w:rFonts w:ascii="Times New Roman" w:eastAsia="Times New Roman" w:hAnsi="Times New Roman" w:cs="Times New Roman"/>
          <w:b/>
          <w:sz w:val="24"/>
          <w:szCs w:val="24"/>
          <w:lang w:eastAsia="pl-PL"/>
        </w:rPr>
        <w:t>. W zakresie potwierdzenia braku podstaw wykluczenia na podstawie art. 24 ust. 1 ustawy, należy przedłożyć:</w:t>
      </w:r>
    </w:p>
    <w:p w:rsidR="00242319" w:rsidRDefault="00242319" w:rsidP="00E7028E">
      <w:pPr>
        <w:pStyle w:val="Akapitzlist"/>
        <w:numPr>
          <w:ilvl w:val="0"/>
          <w:numId w:val="5"/>
        </w:numPr>
        <w:tabs>
          <w:tab w:val="left" w:pos="7513"/>
          <w:tab w:val="left" w:pos="8505"/>
        </w:tabs>
        <w:autoSpaceDE w:val="0"/>
        <w:autoSpaceDN w:val="0"/>
        <w:adjustRightInd w:val="0"/>
        <w:spacing w:after="0"/>
        <w:jc w:val="both"/>
        <w:rPr>
          <w:rFonts w:ascii="Times New Roman" w:eastAsia="Times New Roman" w:hAnsi="Times New Roman" w:cs="Times New Roman"/>
          <w:color w:val="000000"/>
          <w:sz w:val="24"/>
          <w:szCs w:val="24"/>
          <w:lang w:eastAsia="pl-PL"/>
        </w:rPr>
      </w:pPr>
      <w:r w:rsidRPr="00EA1E0D">
        <w:rPr>
          <w:rFonts w:ascii="Times New Roman" w:eastAsia="Times New Roman" w:hAnsi="Times New Roman" w:cs="Times New Roman"/>
          <w:color w:val="000000"/>
          <w:sz w:val="24"/>
          <w:szCs w:val="24"/>
          <w:lang w:eastAsia="pl-PL"/>
        </w:rPr>
        <w:t xml:space="preserve">oświadczenie o braku podstaw </w:t>
      </w:r>
      <w:r w:rsidR="005357A3">
        <w:rPr>
          <w:rFonts w:ascii="Times New Roman" w:eastAsia="Times New Roman" w:hAnsi="Times New Roman" w:cs="Times New Roman"/>
          <w:color w:val="000000"/>
          <w:sz w:val="24"/>
          <w:szCs w:val="24"/>
          <w:lang w:eastAsia="pl-PL"/>
        </w:rPr>
        <w:t>do wykluczenia (wg z</w:t>
      </w:r>
      <w:r w:rsidR="00CE1A1F">
        <w:rPr>
          <w:rFonts w:ascii="Times New Roman" w:eastAsia="Times New Roman" w:hAnsi="Times New Roman" w:cs="Times New Roman"/>
          <w:color w:val="000000"/>
          <w:sz w:val="24"/>
          <w:szCs w:val="24"/>
          <w:lang w:eastAsia="pl-PL"/>
        </w:rPr>
        <w:t>ałącznik</w:t>
      </w:r>
      <w:r w:rsidR="005357A3">
        <w:rPr>
          <w:rFonts w:ascii="Times New Roman" w:eastAsia="Times New Roman" w:hAnsi="Times New Roman" w:cs="Times New Roman"/>
          <w:color w:val="000000"/>
          <w:sz w:val="24"/>
          <w:szCs w:val="24"/>
          <w:lang w:eastAsia="pl-PL"/>
        </w:rPr>
        <w:t>a n</w:t>
      </w:r>
      <w:r w:rsidR="00CE1A1F">
        <w:rPr>
          <w:rFonts w:ascii="Times New Roman" w:eastAsia="Times New Roman" w:hAnsi="Times New Roman" w:cs="Times New Roman"/>
          <w:color w:val="000000"/>
          <w:sz w:val="24"/>
          <w:szCs w:val="24"/>
          <w:lang w:eastAsia="pl-PL"/>
        </w:rPr>
        <w:t>r 2A</w:t>
      </w:r>
      <w:r>
        <w:rPr>
          <w:rFonts w:ascii="Times New Roman" w:eastAsia="Times New Roman" w:hAnsi="Times New Roman" w:cs="Times New Roman"/>
          <w:color w:val="000000"/>
          <w:sz w:val="24"/>
          <w:szCs w:val="24"/>
          <w:lang w:eastAsia="pl-PL"/>
        </w:rPr>
        <w:t xml:space="preserve"> do SIWZ),</w:t>
      </w:r>
    </w:p>
    <w:p w:rsidR="00242319" w:rsidRPr="006E283A" w:rsidRDefault="00242319" w:rsidP="00E7028E">
      <w:pPr>
        <w:pStyle w:val="Akapitzlist"/>
        <w:numPr>
          <w:ilvl w:val="0"/>
          <w:numId w:val="5"/>
        </w:numPr>
        <w:tabs>
          <w:tab w:val="left" w:pos="7513"/>
          <w:tab w:val="left" w:pos="8505"/>
        </w:tabs>
        <w:autoSpaceDE w:val="0"/>
        <w:autoSpaceDN w:val="0"/>
        <w:adjustRightInd w:val="0"/>
        <w:spacing w:after="0"/>
        <w:jc w:val="both"/>
        <w:rPr>
          <w:rFonts w:ascii="Times New Roman" w:eastAsia="Times New Roman" w:hAnsi="Times New Roman" w:cs="Times New Roman"/>
          <w:sz w:val="24"/>
          <w:szCs w:val="24"/>
          <w:lang w:eastAsia="pl-PL"/>
        </w:rPr>
      </w:pPr>
      <w:r w:rsidRPr="006E283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Pr>
          <w:rFonts w:ascii="Times New Roman" w:eastAsia="Times New Roman" w:hAnsi="Times New Roman" w:cs="Times New Roman"/>
          <w:sz w:val="24"/>
          <w:szCs w:val="24"/>
          <w:lang w:eastAsia="pl-PL"/>
        </w:rPr>
        <w:t>.</w:t>
      </w:r>
    </w:p>
    <w:p w:rsidR="00242319" w:rsidRPr="005E5077" w:rsidRDefault="00D707AC" w:rsidP="00E7028E">
      <w:pPr>
        <w:pStyle w:val="Akapitzlist"/>
        <w:numPr>
          <w:ilvl w:val="0"/>
          <w:numId w:val="5"/>
        </w:numPr>
        <w:tabs>
          <w:tab w:val="left" w:pos="7513"/>
          <w:tab w:val="left" w:pos="8505"/>
        </w:tabs>
        <w:autoSpaceDE w:val="0"/>
        <w:autoSpaceDN w:val="0"/>
        <w:adjustRightInd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aktualne zaświadczenie</w:t>
      </w:r>
      <w:r w:rsidR="00242319" w:rsidRPr="005E5077">
        <w:rPr>
          <w:rFonts w:ascii="Times New Roman" w:eastAsia="Times New Roman" w:hAnsi="Times New Roman" w:cs="Times New Roman"/>
          <w:color w:val="000000"/>
          <w:sz w:val="24"/>
          <w:szCs w:val="24"/>
          <w:lang w:eastAsia="pl-PL"/>
        </w:rPr>
        <w:t xml:space="preserv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w:t>
      </w:r>
      <w:r w:rsidR="00242319">
        <w:rPr>
          <w:rFonts w:ascii="Times New Roman" w:eastAsia="Times New Roman" w:hAnsi="Times New Roman" w:cs="Times New Roman"/>
          <w:color w:val="000000"/>
          <w:sz w:val="24"/>
          <w:szCs w:val="24"/>
          <w:lang w:eastAsia="pl-PL"/>
        </w:rPr>
        <w:t>upływem terminu składania ofert,</w:t>
      </w:r>
    </w:p>
    <w:p w:rsidR="00242319" w:rsidRPr="00EA1E0D" w:rsidRDefault="00D707AC" w:rsidP="00E7028E">
      <w:pPr>
        <w:pStyle w:val="Akapitzlist"/>
        <w:numPr>
          <w:ilvl w:val="0"/>
          <w:numId w:val="5"/>
        </w:numPr>
        <w:tabs>
          <w:tab w:val="left" w:pos="7513"/>
          <w:tab w:val="left" w:pos="8505"/>
        </w:tabs>
        <w:autoSpaceDE w:val="0"/>
        <w:autoSpaceDN w:val="0"/>
        <w:adjustRightInd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aktualne zaświadczenie</w:t>
      </w:r>
      <w:r w:rsidR="00242319" w:rsidRPr="00EA1E0D">
        <w:rPr>
          <w:rFonts w:ascii="Times New Roman" w:eastAsia="Times New Roman" w:hAnsi="Times New Roman" w:cs="Times New Roman"/>
          <w:color w:val="000000"/>
          <w:sz w:val="24"/>
          <w:szCs w:val="24"/>
          <w:lang w:eastAsia="pl-PL"/>
        </w:rPr>
        <w:t xml:space="preserv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w:t>
      </w:r>
      <w:r w:rsidR="00242319" w:rsidRPr="00EA1E0D">
        <w:rPr>
          <w:rFonts w:ascii="Times New Roman" w:eastAsia="Times New Roman" w:hAnsi="Times New Roman" w:cs="Times New Roman"/>
          <w:color w:val="000000"/>
          <w:sz w:val="24"/>
          <w:szCs w:val="24"/>
          <w:lang w:eastAsia="pl-PL"/>
        </w:rPr>
        <w:lastRenderedPageBreak/>
        <w:t xml:space="preserve">płatności lub wstrzymanie w całości wykonania decyzji właściwego organu, wystawione nie wcześniej niż 3 miesiące przed </w:t>
      </w:r>
      <w:r w:rsidR="00242319">
        <w:rPr>
          <w:rFonts w:ascii="Times New Roman" w:eastAsia="Times New Roman" w:hAnsi="Times New Roman" w:cs="Times New Roman"/>
          <w:color w:val="000000"/>
          <w:sz w:val="24"/>
          <w:szCs w:val="24"/>
          <w:lang w:eastAsia="pl-PL"/>
        </w:rPr>
        <w:t>upływem terminu składania ofert,</w:t>
      </w:r>
    </w:p>
    <w:p w:rsidR="00242319" w:rsidRPr="00EA1E0D" w:rsidRDefault="00242319" w:rsidP="00E7028E">
      <w:pPr>
        <w:pStyle w:val="Akapitzlist"/>
        <w:numPr>
          <w:ilvl w:val="0"/>
          <w:numId w:val="5"/>
        </w:numPr>
        <w:tabs>
          <w:tab w:val="left" w:pos="7513"/>
          <w:tab w:val="left" w:pos="8505"/>
        </w:tabs>
        <w:autoSpaceDE w:val="0"/>
        <w:autoSpaceDN w:val="0"/>
        <w:adjustRightInd w:val="0"/>
        <w:spacing w:after="0"/>
        <w:jc w:val="both"/>
        <w:rPr>
          <w:rFonts w:ascii="Times New Roman" w:eastAsia="Times New Roman" w:hAnsi="Times New Roman" w:cs="Times New Roman"/>
          <w:color w:val="000000"/>
          <w:sz w:val="24"/>
          <w:szCs w:val="24"/>
          <w:lang w:eastAsia="pl-PL"/>
        </w:rPr>
      </w:pPr>
      <w:r w:rsidRPr="00EA1E0D">
        <w:rPr>
          <w:rFonts w:ascii="Times New Roman" w:eastAsia="Times New Roman" w:hAnsi="Times New Roman" w:cs="Times New Roman"/>
          <w:color w:val="000000"/>
          <w:sz w:val="24"/>
          <w:szCs w:val="24"/>
          <w:lang w:eastAsia="pl-PL"/>
        </w:rPr>
        <w:t xml:space="preserve">aktualną informację z Krajowego Rejestru Karnego w zakresie określonym w art. 24 ust. 1 pkt 4-8 ustawy, wystawioną nie wcześniej niż 6 miesięcy przed </w:t>
      </w:r>
      <w:r>
        <w:rPr>
          <w:rFonts w:ascii="Times New Roman" w:eastAsia="Times New Roman" w:hAnsi="Times New Roman" w:cs="Times New Roman"/>
          <w:color w:val="000000"/>
          <w:sz w:val="24"/>
          <w:szCs w:val="24"/>
          <w:lang w:eastAsia="pl-PL"/>
        </w:rPr>
        <w:t>upływem terminu składania ofert,</w:t>
      </w:r>
    </w:p>
    <w:p w:rsidR="00242319" w:rsidRDefault="00242319" w:rsidP="00E7028E">
      <w:pPr>
        <w:pStyle w:val="Akapitzlist"/>
        <w:numPr>
          <w:ilvl w:val="0"/>
          <w:numId w:val="5"/>
        </w:numPr>
        <w:tabs>
          <w:tab w:val="left" w:pos="7513"/>
          <w:tab w:val="left" w:pos="8505"/>
        </w:tabs>
        <w:autoSpaceDE w:val="0"/>
        <w:autoSpaceDN w:val="0"/>
        <w:adjustRightInd w:val="0"/>
        <w:spacing w:after="0"/>
        <w:jc w:val="both"/>
        <w:rPr>
          <w:rFonts w:ascii="Times New Roman" w:eastAsia="Times New Roman" w:hAnsi="Times New Roman" w:cs="Times New Roman"/>
          <w:color w:val="000000"/>
          <w:sz w:val="24"/>
          <w:szCs w:val="24"/>
          <w:lang w:eastAsia="pl-PL"/>
        </w:rPr>
      </w:pPr>
      <w:r w:rsidRPr="00EA1E0D">
        <w:rPr>
          <w:rFonts w:ascii="Times New Roman" w:eastAsia="Times New Roman" w:hAnsi="Times New Roman" w:cs="Times New Roman"/>
          <w:color w:val="000000"/>
          <w:sz w:val="24"/>
          <w:szCs w:val="24"/>
          <w:lang w:eastAsia="pl-PL"/>
        </w:rPr>
        <w:t xml:space="preserve">aktualną informację z Krajowego Rejestru Karnego w zakresie określonym w art. 24 ust. 1 pkt 9 ustawy, wystawioną nie wcześniej niż 6 miesięcy przed </w:t>
      </w:r>
      <w:r>
        <w:rPr>
          <w:rFonts w:ascii="Times New Roman" w:eastAsia="Times New Roman" w:hAnsi="Times New Roman" w:cs="Times New Roman"/>
          <w:color w:val="000000"/>
          <w:sz w:val="24"/>
          <w:szCs w:val="24"/>
          <w:lang w:eastAsia="pl-PL"/>
        </w:rPr>
        <w:t>upływem terminu składania ofert,</w:t>
      </w:r>
      <w:r w:rsidRPr="00EA1E0D">
        <w:rPr>
          <w:rFonts w:ascii="Times New Roman" w:eastAsia="Times New Roman" w:hAnsi="Times New Roman" w:cs="Times New Roman"/>
          <w:color w:val="000000"/>
          <w:sz w:val="24"/>
          <w:szCs w:val="24"/>
          <w:lang w:eastAsia="pl-PL"/>
        </w:rPr>
        <w:t xml:space="preserve"> </w:t>
      </w:r>
    </w:p>
    <w:p w:rsidR="00242319" w:rsidRDefault="00242319" w:rsidP="00E7028E">
      <w:pPr>
        <w:pStyle w:val="Akapitzlist"/>
        <w:numPr>
          <w:ilvl w:val="0"/>
          <w:numId w:val="5"/>
        </w:numPr>
        <w:tabs>
          <w:tab w:val="left" w:pos="7513"/>
          <w:tab w:val="left" w:pos="8505"/>
        </w:tabs>
        <w:autoSpaceDE w:val="0"/>
        <w:autoSpaceDN w:val="0"/>
        <w:adjustRightInd w:val="0"/>
        <w:spacing w:after="0"/>
        <w:jc w:val="both"/>
        <w:rPr>
          <w:rFonts w:ascii="Times New Roman" w:eastAsia="Times New Roman" w:hAnsi="Times New Roman" w:cs="Times New Roman"/>
          <w:sz w:val="24"/>
          <w:szCs w:val="24"/>
          <w:lang w:eastAsia="pl-PL"/>
        </w:rPr>
      </w:pPr>
      <w:r w:rsidRPr="00811A88">
        <w:rPr>
          <w:rFonts w:ascii="Times New Roman" w:eastAsia="Times New Roman" w:hAnsi="Times New Roman" w:cs="Times New Roman"/>
          <w:sz w:val="24"/>
          <w:szCs w:val="24"/>
          <w:lang w:eastAsia="pl-PL"/>
        </w:rPr>
        <w:t xml:space="preserve">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  </w:t>
      </w:r>
    </w:p>
    <w:p w:rsidR="00242319" w:rsidRPr="00556F0D" w:rsidRDefault="00242319" w:rsidP="00242319">
      <w:pPr>
        <w:pStyle w:val="Akapitzlist"/>
        <w:tabs>
          <w:tab w:val="left" w:pos="7513"/>
          <w:tab w:val="left" w:pos="8505"/>
        </w:tabs>
        <w:autoSpaceDE w:val="0"/>
        <w:autoSpaceDN w:val="0"/>
        <w:adjustRightInd w:val="0"/>
        <w:spacing w:after="0"/>
        <w:ind w:left="360"/>
        <w:jc w:val="both"/>
        <w:rPr>
          <w:rFonts w:ascii="Times New Roman" w:eastAsia="Times New Roman" w:hAnsi="Times New Roman" w:cs="Times New Roman"/>
          <w:sz w:val="24"/>
          <w:szCs w:val="24"/>
          <w:lang w:eastAsia="pl-PL"/>
        </w:rPr>
      </w:pPr>
    </w:p>
    <w:p w:rsidR="00242319" w:rsidRPr="006829EF" w:rsidRDefault="00242319" w:rsidP="00242319">
      <w:pPr>
        <w:spacing w:after="0" w:line="240" w:lineRule="auto"/>
        <w:rPr>
          <w:rFonts w:ascii="Times New Roman" w:eastAsia="Times New Roman" w:hAnsi="Times New Roman" w:cs="Times New Roman"/>
          <w:b/>
          <w:sz w:val="24"/>
          <w:szCs w:val="24"/>
          <w:lang w:eastAsia="en-GB"/>
        </w:rPr>
      </w:pPr>
      <w:r w:rsidRPr="007A066E">
        <w:rPr>
          <w:rFonts w:ascii="Times New Roman" w:eastAsia="Times New Roman" w:hAnsi="Times New Roman" w:cs="Times New Roman"/>
          <w:b/>
          <w:sz w:val="24"/>
          <w:szCs w:val="24"/>
          <w:lang w:eastAsia="en-GB"/>
        </w:rPr>
        <w:t xml:space="preserve">6.4. </w:t>
      </w:r>
      <w:r w:rsidRPr="006829EF">
        <w:rPr>
          <w:rFonts w:ascii="Times New Roman" w:eastAsia="Times New Roman" w:hAnsi="Times New Roman" w:cs="Times New Roman"/>
          <w:b/>
          <w:sz w:val="24"/>
          <w:szCs w:val="24"/>
          <w:lang w:eastAsia="en-GB"/>
        </w:rPr>
        <w:t>Dokumenty podmiotów zagranicznych</w:t>
      </w:r>
    </w:p>
    <w:p w:rsidR="00242319" w:rsidRPr="006829EF" w:rsidRDefault="00242319" w:rsidP="00242319">
      <w:pPr>
        <w:spacing w:after="0" w:line="240" w:lineRule="auto"/>
        <w:rPr>
          <w:rFonts w:ascii="Times New Roman" w:eastAsia="Times New Roman" w:hAnsi="Times New Roman" w:cs="Times New Roman"/>
          <w:b/>
          <w:sz w:val="24"/>
          <w:szCs w:val="24"/>
          <w:lang w:eastAsia="en-GB"/>
        </w:rPr>
      </w:pPr>
    </w:p>
    <w:p w:rsidR="00242319" w:rsidRPr="006829EF" w:rsidRDefault="00242319" w:rsidP="00242319">
      <w:pPr>
        <w:spacing w:after="0"/>
        <w:ind w:left="709" w:hanging="709"/>
        <w:jc w:val="both"/>
        <w:rPr>
          <w:rFonts w:ascii="Times New Roman" w:eastAsia="Times New Roman" w:hAnsi="Times New Roman" w:cs="Times New Roman"/>
          <w:sz w:val="24"/>
          <w:szCs w:val="24"/>
          <w:lang w:eastAsia="en-GB"/>
        </w:rPr>
      </w:pPr>
      <w:r w:rsidRPr="002A0CC8">
        <w:rPr>
          <w:rFonts w:ascii="Times New Roman" w:eastAsia="Times New Roman" w:hAnsi="Times New Roman" w:cs="Times New Roman"/>
          <w:sz w:val="24"/>
          <w:szCs w:val="24"/>
          <w:lang w:eastAsia="en-GB"/>
        </w:rPr>
        <w:t>6.4.1.</w:t>
      </w:r>
      <w:r w:rsidRPr="007A066E">
        <w:rPr>
          <w:rFonts w:ascii="Times New Roman" w:eastAsia="Times New Roman" w:hAnsi="Times New Roman" w:cs="Times New Roman"/>
          <w:sz w:val="24"/>
          <w:szCs w:val="24"/>
          <w:lang w:eastAsia="en-GB"/>
        </w:rPr>
        <w:t xml:space="preserve"> </w:t>
      </w:r>
      <w:r w:rsidRPr="006829EF">
        <w:rPr>
          <w:rFonts w:ascii="Times New Roman" w:eastAsia="Times New Roman" w:hAnsi="Times New Roman" w:cs="Times New Roman"/>
          <w:sz w:val="24"/>
          <w:szCs w:val="24"/>
          <w:lang w:eastAsia="en-GB"/>
        </w:rPr>
        <w:t>Jeżeli wykonawca ma siedzibę lub miejs</w:t>
      </w:r>
      <w:r>
        <w:rPr>
          <w:rFonts w:ascii="Times New Roman" w:eastAsia="Times New Roman" w:hAnsi="Times New Roman" w:cs="Times New Roman"/>
          <w:sz w:val="24"/>
          <w:szCs w:val="24"/>
          <w:lang w:eastAsia="en-GB"/>
        </w:rPr>
        <w:t xml:space="preserve">ce zamieszkania poza terytorium </w:t>
      </w:r>
      <w:r w:rsidRPr="006829EF">
        <w:rPr>
          <w:rFonts w:ascii="Times New Roman" w:eastAsia="Times New Roman" w:hAnsi="Times New Roman" w:cs="Times New Roman"/>
          <w:sz w:val="24"/>
          <w:szCs w:val="24"/>
          <w:lang w:eastAsia="en-GB"/>
        </w:rPr>
        <w:t xml:space="preserve">Rzeczypospolitej Polskiej, przedkłada: </w:t>
      </w:r>
    </w:p>
    <w:p w:rsidR="00242319" w:rsidRPr="007A066E" w:rsidRDefault="00242319" w:rsidP="00E7028E">
      <w:pPr>
        <w:pStyle w:val="Akapitzlist"/>
        <w:numPr>
          <w:ilvl w:val="1"/>
          <w:numId w:val="6"/>
        </w:numPr>
        <w:spacing w:after="0"/>
        <w:ind w:left="709" w:hanging="709"/>
        <w:jc w:val="both"/>
        <w:rPr>
          <w:rFonts w:ascii="Times New Roman" w:eastAsia="Times New Roman" w:hAnsi="Times New Roman" w:cs="Times New Roman"/>
          <w:sz w:val="24"/>
          <w:szCs w:val="24"/>
          <w:lang w:eastAsia="en-GB"/>
        </w:rPr>
      </w:pPr>
      <w:r w:rsidRPr="007A066E">
        <w:rPr>
          <w:rFonts w:ascii="Times New Roman" w:eastAsia="Times New Roman" w:hAnsi="Times New Roman" w:cs="Times New Roman"/>
          <w:sz w:val="24"/>
          <w:szCs w:val="24"/>
          <w:lang w:eastAsia="en-GB"/>
        </w:rPr>
        <w:t>Dokument wystawiony w kraju, w którym ma siedzibę lub miejsce zamieszkania potwierdzający, że:</w:t>
      </w:r>
    </w:p>
    <w:p w:rsidR="00242319" w:rsidRPr="007A066E" w:rsidRDefault="00242319" w:rsidP="00E7028E">
      <w:pPr>
        <w:pStyle w:val="Akapitzlist"/>
        <w:numPr>
          <w:ilvl w:val="0"/>
          <w:numId w:val="7"/>
        </w:numPr>
        <w:spacing w:after="0"/>
        <w:ind w:left="709" w:hanging="283"/>
        <w:jc w:val="both"/>
        <w:rPr>
          <w:rFonts w:ascii="Times New Roman" w:eastAsia="Times New Roman" w:hAnsi="Times New Roman" w:cs="Times New Roman"/>
          <w:sz w:val="24"/>
          <w:szCs w:val="24"/>
          <w:lang w:eastAsia="en-GB"/>
        </w:rPr>
      </w:pPr>
      <w:r w:rsidRPr="007A066E">
        <w:rPr>
          <w:rFonts w:ascii="Times New Roman" w:eastAsia="Times New Roman" w:hAnsi="Times New Roman" w:cs="Times New Roman"/>
          <w:sz w:val="24"/>
          <w:szCs w:val="24"/>
          <w:lang w:eastAsia="en-GB"/>
        </w:rPr>
        <w:t>nie otwarto jego likwidacji ani nie ogłoszono upadłości – wystawiony nie wcześniej niż 6 miesięcy przed upływem terminu składania wniosków o dopuszczenie do udziału w postępowaniu o udzielenie zamówienia albo składania ofert;</w:t>
      </w:r>
    </w:p>
    <w:p w:rsidR="00242319" w:rsidRPr="007A066E" w:rsidRDefault="00242319" w:rsidP="00E7028E">
      <w:pPr>
        <w:pStyle w:val="Akapitzlist"/>
        <w:numPr>
          <w:ilvl w:val="0"/>
          <w:numId w:val="7"/>
        </w:numPr>
        <w:spacing w:after="0"/>
        <w:ind w:left="709" w:hanging="283"/>
        <w:jc w:val="both"/>
        <w:rPr>
          <w:rFonts w:ascii="Times New Roman" w:eastAsia="Times New Roman" w:hAnsi="Times New Roman" w:cs="Times New Roman"/>
          <w:sz w:val="24"/>
          <w:szCs w:val="24"/>
          <w:lang w:eastAsia="en-GB"/>
        </w:rPr>
      </w:pPr>
      <w:r w:rsidRPr="007A066E">
        <w:rPr>
          <w:rFonts w:ascii="Times New Roman" w:eastAsia="Times New Roman" w:hAnsi="Times New Roman" w:cs="Times New Roman"/>
          <w:sz w:val="24"/>
          <w:szCs w:val="24"/>
          <w:lang w:eastAsia="en-GB"/>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42319" w:rsidRDefault="00242319" w:rsidP="00E7028E">
      <w:pPr>
        <w:pStyle w:val="Akapitzlist"/>
        <w:numPr>
          <w:ilvl w:val="0"/>
          <w:numId w:val="7"/>
        </w:numPr>
        <w:spacing w:after="0"/>
        <w:ind w:left="709" w:hanging="283"/>
        <w:jc w:val="both"/>
        <w:rPr>
          <w:rFonts w:ascii="Times New Roman" w:eastAsia="Times New Roman" w:hAnsi="Times New Roman" w:cs="Times New Roman"/>
          <w:sz w:val="24"/>
          <w:szCs w:val="24"/>
          <w:lang w:eastAsia="en-GB"/>
        </w:rPr>
      </w:pPr>
      <w:r w:rsidRPr="007A066E">
        <w:rPr>
          <w:rFonts w:ascii="Times New Roman" w:eastAsia="Times New Roman" w:hAnsi="Times New Roman" w:cs="Times New Roman"/>
          <w:sz w:val="24"/>
          <w:szCs w:val="24"/>
          <w:lang w:eastAsia="en-GB"/>
        </w:rPr>
        <w:t>nie orzeczono wobec niego zakazu ubiegania się o zamówienie – wystawiony nie wcześniej niż 6 miesięcy przed upływem terminu składania wniosków o dopuszczenie do udziału w postępowaniu o udzielenie zamówienia albo składania ofert.</w:t>
      </w:r>
    </w:p>
    <w:p w:rsidR="00242319" w:rsidRPr="00D35CD6" w:rsidRDefault="00242319" w:rsidP="00242319">
      <w:pPr>
        <w:pStyle w:val="Akapitzlist"/>
        <w:spacing w:after="0"/>
        <w:ind w:left="709"/>
        <w:jc w:val="both"/>
        <w:rPr>
          <w:rFonts w:ascii="Times New Roman" w:eastAsia="Times New Roman" w:hAnsi="Times New Roman" w:cs="Times New Roman"/>
          <w:sz w:val="24"/>
          <w:szCs w:val="24"/>
          <w:lang w:eastAsia="en-GB"/>
        </w:rPr>
      </w:pPr>
    </w:p>
    <w:p w:rsidR="00242319" w:rsidRPr="00811A88" w:rsidRDefault="00242319" w:rsidP="00E7028E">
      <w:pPr>
        <w:pStyle w:val="Akapitzlist"/>
        <w:numPr>
          <w:ilvl w:val="1"/>
          <w:numId w:val="6"/>
        </w:numPr>
        <w:spacing w:after="0"/>
        <w:ind w:left="709" w:hanging="709"/>
        <w:jc w:val="both"/>
        <w:rPr>
          <w:rFonts w:ascii="Times New Roman" w:eastAsia="Times New Roman" w:hAnsi="Times New Roman" w:cs="Times New Roman"/>
          <w:b/>
          <w:sz w:val="24"/>
          <w:szCs w:val="24"/>
          <w:lang w:eastAsia="en-GB"/>
        </w:rPr>
      </w:pPr>
      <w:r w:rsidRPr="007A066E">
        <w:rPr>
          <w:rFonts w:ascii="Times New Roman" w:eastAsia="Times New Roman" w:hAnsi="Times New Roman" w:cs="Times New Roman"/>
          <w:sz w:val="24"/>
          <w:szCs w:val="24"/>
          <w:lang w:eastAsia="en-GB"/>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242319" w:rsidRPr="007A066E" w:rsidRDefault="00242319" w:rsidP="00242319">
      <w:pPr>
        <w:pStyle w:val="Akapitzlist"/>
        <w:spacing w:after="0"/>
        <w:ind w:left="709" w:hanging="709"/>
        <w:rPr>
          <w:rFonts w:ascii="Times New Roman" w:eastAsia="Times New Roman" w:hAnsi="Times New Roman" w:cs="Times New Roman"/>
          <w:b/>
          <w:sz w:val="24"/>
          <w:szCs w:val="24"/>
          <w:lang w:eastAsia="en-GB"/>
        </w:rPr>
      </w:pPr>
    </w:p>
    <w:p w:rsidR="00242319" w:rsidRPr="0036359E" w:rsidRDefault="00242319" w:rsidP="00E7028E">
      <w:pPr>
        <w:pStyle w:val="Akapitzlist"/>
        <w:numPr>
          <w:ilvl w:val="1"/>
          <w:numId w:val="6"/>
        </w:numPr>
        <w:spacing w:after="0"/>
        <w:ind w:left="709" w:hanging="709"/>
        <w:jc w:val="both"/>
        <w:rPr>
          <w:rFonts w:ascii="Times New Roman" w:eastAsia="Times New Roman" w:hAnsi="Times New Roman" w:cs="Times New Roman"/>
          <w:b/>
          <w:sz w:val="24"/>
          <w:szCs w:val="24"/>
          <w:lang w:eastAsia="en-GB"/>
        </w:rPr>
      </w:pPr>
      <w:r w:rsidRPr="007A066E">
        <w:rPr>
          <w:rFonts w:ascii="Times New Roman" w:eastAsia="Times New Roman" w:hAnsi="Times New Roman" w:cs="Times New Roman"/>
          <w:sz w:val="24"/>
          <w:szCs w:val="24"/>
          <w:lang w:eastAsia="en-GB"/>
        </w:rPr>
        <w:t>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242319" w:rsidRPr="00855051" w:rsidRDefault="00242319" w:rsidP="00242319">
      <w:pPr>
        <w:tabs>
          <w:tab w:val="left" w:pos="7513"/>
          <w:tab w:val="left" w:pos="8505"/>
        </w:tabs>
        <w:autoSpaceDE w:val="0"/>
        <w:autoSpaceDN w:val="0"/>
        <w:adjustRightInd w:val="0"/>
        <w:spacing w:after="0"/>
        <w:jc w:val="both"/>
        <w:rPr>
          <w:rFonts w:ascii="Times New Roman" w:eastAsia="Times New Roman" w:hAnsi="Times New Roman" w:cs="Times New Roman"/>
          <w:color w:val="000000"/>
          <w:sz w:val="24"/>
          <w:szCs w:val="24"/>
          <w:lang w:eastAsia="pl-PL"/>
        </w:rPr>
      </w:pPr>
    </w:p>
    <w:p w:rsidR="00242319" w:rsidRPr="00855051" w:rsidRDefault="00242319" w:rsidP="00242319">
      <w:pPr>
        <w:tabs>
          <w:tab w:val="left" w:pos="7513"/>
          <w:tab w:val="left" w:pos="8505"/>
        </w:tabs>
        <w:autoSpaceDE w:val="0"/>
        <w:autoSpaceDN w:val="0"/>
        <w:adjustRightInd w:val="0"/>
        <w:spacing w:after="0"/>
        <w:ind w:left="426" w:hanging="426"/>
        <w:jc w:val="both"/>
        <w:rPr>
          <w:rFonts w:ascii="Times New Roman" w:eastAsia="Times New Roman" w:hAnsi="Times New Roman" w:cs="Times New Roman"/>
          <w:b/>
          <w:bCs/>
          <w:color w:val="000000"/>
          <w:sz w:val="24"/>
          <w:szCs w:val="24"/>
          <w:lang w:eastAsia="pl-PL"/>
        </w:rPr>
      </w:pPr>
      <w:r w:rsidRPr="002A0CC8">
        <w:rPr>
          <w:rFonts w:ascii="Times New Roman" w:eastAsia="Times New Roman" w:hAnsi="Times New Roman" w:cs="Times New Roman"/>
          <w:color w:val="000000"/>
          <w:sz w:val="24"/>
          <w:szCs w:val="24"/>
          <w:lang w:eastAsia="pl-PL"/>
        </w:rPr>
        <w:lastRenderedPageBreak/>
        <w:t>6.5.</w:t>
      </w:r>
      <w:r w:rsidRPr="00855051">
        <w:rPr>
          <w:rFonts w:ascii="Times New Roman" w:eastAsia="Times New Roman" w:hAnsi="Times New Roman" w:cs="Times New Roman"/>
          <w:b/>
          <w:color w:val="000000"/>
          <w:sz w:val="24"/>
          <w:szCs w:val="24"/>
          <w:lang w:eastAsia="pl-PL"/>
        </w:rPr>
        <w:t xml:space="preserve"> </w:t>
      </w:r>
      <w:r>
        <w:rPr>
          <w:rFonts w:ascii="Times New Roman" w:eastAsia="Times New Roman" w:hAnsi="Times New Roman" w:cs="Times New Roman"/>
          <w:b/>
          <w:bCs/>
          <w:color w:val="000000"/>
          <w:sz w:val="24"/>
          <w:szCs w:val="24"/>
          <w:lang w:eastAsia="pl-PL"/>
        </w:rPr>
        <w:t xml:space="preserve">Lista podmiotów należących do tej samej grupy kapitałowej w rozumieniu ustawy z dnia 16 lutego 2007 r. o </w:t>
      </w:r>
      <w:r w:rsidRPr="008C017C">
        <w:rPr>
          <w:rFonts w:ascii="Times New Roman" w:eastAsia="Times New Roman" w:hAnsi="Times New Roman" w:cs="Times New Roman"/>
          <w:b/>
          <w:color w:val="000000"/>
          <w:sz w:val="24"/>
          <w:szCs w:val="24"/>
          <w:lang w:eastAsia="pl-PL"/>
        </w:rPr>
        <w:t>ochronie konkurencji i konsumentów</w:t>
      </w:r>
      <w:r>
        <w:rPr>
          <w:rFonts w:ascii="Times New Roman" w:eastAsia="Times New Roman" w:hAnsi="Times New Roman" w:cs="Times New Roman"/>
          <w:b/>
          <w:color w:val="000000"/>
          <w:sz w:val="24"/>
          <w:szCs w:val="24"/>
          <w:lang w:eastAsia="pl-PL"/>
        </w:rPr>
        <w:t xml:space="preserve"> albo informacji o tym, ze nie należy do grupy kapitałowej.</w:t>
      </w:r>
    </w:p>
    <w:p w:rsidR="00242319" w:rsidRPr="00EA1E0D" w:rsidRDefault="00242319" w:rsidP="00DE288C">
      <w:pPr>
        <w:tabs>
          <w:tab w:val="left" w:pos="7513"/>
          <w:tab w:val="left" w:pos="8505"/>
        </w:tabs>
        <w:autoSpaceDE w:val="0"/>
        <w:autoSpaceDN w:val="0"/>
        <w:adjustRightInd w:val="0"/>
        <w:spacing w:after="0"/>
        <w:ind w:left="567" w:hanging="567"/>
        <w:jc w:val="both"/>
        <w:rPr>
          <w:rFonts w:ascii="Times New Roman" w:eastAsia="Times New Roman" w:hAnsi="Times New Roman" w:cs="Times New Roman"/>
          <w:color w:val="000000"/>
          <w:sz w:val="24"/>
          <w:szCs w:val="24"/>
          <w:lang w:eastAsia="pl-PL"/>
        </w:rPr>
      </w:pPr>
      <w:r w:rsidRPr="002A0CC8">
        <w:rPr>
          <w:rFonts w:ascii="Times New Roman" w:eastAsia="Times New Roman" w:hAnsi="Times New Roman" w:cs="Times New Roman"/>
          <w:color w:val="000000"/>
          <w:sz w:val="24"/>
          <w:szCs w:val="24"/>
          <w:lang w:eastAsia="pl-PL"/>
        </w:rPr>
        <w:t>6.5.1.</w:t>
      </w:r>
      <w:r w:rsidRPr="00855051">
        <w:rPr>
          <w:rFonts w:ascii="Times New Roman" w:eastAsia="Times New Roman" w:hAnsi="Times New Roman" w:cs="Times New Roman"/>
          <w:color w:val="000000"/>
          <w:sz w:val="24"/>
          <w:szCs w:val="24"/>
          <w:lang w:eastAsia="pl-PL"/>
        </w:rPr>
        <w:t xml:space="preserve"> </w:t>
      </w:r>
      <w:r w:rsidRPr="00EA1E0D">
        <w:rPr>
          <w:rFonts w:ascii="Times New Roman" w:eastAsia="Times New Roman" w:hAnsi="Times New Roman" w:cs="Times New Roman"/>
          <w:color w:val="000000"/>
          <w:sz w:val="24"/>
          <w:szCs w:val="24"/>
          <w:lang w:eastAsia="pl-PL"/>
        </w:rPr>
        <w:t xml:space="preserve"> </w:t>
      </w:r>
      <w:r w:rsidR="00DE288C">
        <w:rPr>
          <w:rFonts w:ascii="Times New Roman" w:eastAsia="Times New Roman" w:hAnsi="Times New Roman" w:cs="Times New Roman"/>
          <w:color w:val="000000"/>
          <w:sz w:val="24"/>
          <w:szCs w:val="24"/>
          <w:lang w:eastAsia="pl-PL"/>
        </w:rPr>
        <w:t xml:space="preserve">Lista </w:t>
      </w:r>
      <w:r w:rsidR="005B1C27">
        <w:rPr>
          <w:rFonts w:ascii="Times New Roman" w:eastAsia="Times New Roman" w:hAnsi="Times New Roman" w:cs="Times New Roman"/>
          <w:color w:val="000000"/>
          <w:sz w:val="24"/>
          <w:szCs w:val="24"/>
          <w:lang w:eastAsia="pl-PL"/>
        </w:rPr>
        <w:t xml:space="preserve">podmiotów należących do tej samej grupy kapitałowej, o której mowa w art. 24 ust. 2 pkt 5 ustawy, albo informacji, że wykonawca nie należy do grupy kapitałowej, podpisana przez osoby upoważnione do reprezentacji wykonawcy, wg </w:t>
      </w:r>
      <w:r w:rsidR="005B1C27" w:rsidRPr="00FF1C21">
        <w:rPr>
          <w:rFonts w:ascii="Times New Roman" w:eastAsia="Times New Roman" w:hAnsi="Times New Roman" w:cs="Times New Roman"/>
          <w:sz w:val="24"/>
          <w:szCs w:val="24"/>
          <w:lang w:eastAsia="pl-PL"/>
        </w:rPr>
        <w:t xml:space="preserve">załącznika nr </w:t>
      </w:r>
      <w:r w:rsidR="005737E0" w:rsidRPr="00FF1C21">
        <w:rPr>
          <w:rFonts w:ascii="Times New Roman" w:eastAsia="Times New Roman" w:hAnsi="Times New Roman" w:cs="Times New Roman"/>
          <w:sz w:val="24"/>
          <w:szCs w:val="24"/>
          <w:lang w:eastAsia="pl-PL"/>
        </w:rPr>
        <w:t>5</w:t>
      </w:r>
      <w:r w:rsidR="005B1C27" w:rsidRPr="00FF1C21">
        <w:rPr>
          <w:rFonts w:ascii="Times New Roman" w:eastAsia="Times New Roman" w:hAnsi="Times New Roman" w:cs="Times New Roman"/>
          <w:sz w:val="24"/>
          <w:szCs w:val="24"/>
          <w:lang w:eastAsia="pl-PL"/>
        </w:rPr>
        <w:t xml:space="preserve"> </w:t>
      </w:r>
      <w:r w:rsidR="005B1C27">
        <w:rPr>
          <w:rFonts w:ascii="Times New Roman" w:eastAsia="Times New Roman" w:hAnsi="Times New Roman" w:cs="Times New Roman"/>
          <w:color w:val="000000"/>
          <w:sz w:val="24"/>
          <w:szCs w:val="24"/>
          <w:lang w:eastAsia="pl-PL"/>
        </w:rPr>
        <w:t>do SIWZ.</w:t>
      </w:r>
    </w:p>
    <w:p w:rsidR="00242319" w:rsidRPr="00855051" w:rsidRDefault="00242319" w:rsidP="0073407B">
      <w:pPr>
        <w:tabs>
          <w:tab w:val="left" w:pos="284"/>
          <w:tab w:val="left" w:pos="7513"/>
          <w:tab w:val="left" w:pos="8505"/>
        </w:tabs>
        <w:autoSpaceDE w:val="0"/>
        <w:autoSpaceDN w:val="0"/>
        <w:adjustRightInd w:val="0"/>
        <w:spacing w:after="0"/>
        <w:ind w:left="567" w:hanging="567"/>
        <w:jc w:val="both"/>
        <w:rPr>
          <w:rFonts w:ascii="Times New Roman" w:eastAsia="Times New Roman" w:hAnsi="Times New Roman" w:cs="Times New Roman"/>
          <w:color w:val="000000"/>
          <w:sz w:val="24"/>
          <w:szCs w:val="24"/>
          <w:lang w:eastAsia="pl-PL"/>
        </w:rPr>
      </w:pPr>
      <w:bookmarkStart w:id="0" w:name="_GoBack"/>
      <w:bookmarkEnd w:id="0"/>
    </w:p>
    <w:p w:rsidR="00242319" w:rsidRPr="00810121" w:rsidRDefault="00B24348" w:rsidP="00B24348">
      <w:pPr>
        <w:pStyle w:val="Akapitzlist"/>
        <w:numPr>
          <w:ilvl w:val="1"/>
          <w:numId w:val="25"/>
        </w:numPr>
        <w:tabs>
          <w:tab w:val="left" w:pos="7513"/>
          <w:tab w:val="left" w:pos="8505"/>
        </w:tabs>
        <w:autoSpaceDE w:val="0"/>
        <w:autoSpaceDN w:val="0"/>
        <w:adjustRightInd w:val="0"/>
        <w:spacing w:after="0"/>
        <w:ind w:left="567" w:hanging="567"/>
        <w:jc w:val="both"/>
        <w:rPr>
          <w:rFonts w:ascii="Times New Roman" w:eastAsia="Times New Roman" w:hAnsi="Times New Roman" w:cs="Times New Roman"/>
          <w:color w:val="000000"/>
          <w:sz w:val="24"/>
          <w:szCs w:val="24"/>
          <w:lang w:eastAsia="pl-PL"/>
        </w:rPr>
      </w:pPr>
      <w:r w:rsidRPr="00B24348">
        <w:rPr>
          <w:rFonts w:ascii="Times New Roman" w:eastAsia="Times New Roman" w:hAnsi="Times New Roman" w:cs="Times New Roman"/>
          <w:color w:val="000000"/>
          <w:sz w:val="24"/>
          <w:szCs w:val="24"/>
          <w:lang w:eastAsia="pl-PL"/>
        </w:rPr>
        <w:t xml:space="preserve"> </w:t>
      </w:r>
      <w:r w:rsidR="00D62B06" w:rsidRPr="00810121">
        <w:rPr>
          <w:rFonts w:ascii="Times New Roman" w:eastAsia="Times New Roman" w:hAnsi="Times New Roman" w:cs="Times New Roman"/>
          <w:color w:val="000000"/>
          <w:sz w:val="24"/>
          <w:szCs w:val="24"/>
          <w:lang w:eastAsia="pl-PL"/>
        </w:rPr>
        <w:t>W przypadku przedsiębiorców wspólnie ubiegających się o zamówienie (spółka cywilna, konsorcjum) przedsiębiorcy składają oddzielnie</w:t>
      </w:r>
      <w:r w:rsidR="00662056" w:rsidRPr="00810121">
        <w:rPr>
          <w:rFonts w:ascii="Times New Roman" w:eastAsia="Times New Roman" w:hAnsi="Times New Roman" w:cs="Times New Roman"/>
          <w:color w:val="000000"/>
          <w:sz w:val="24"/>
          <w:szCs w:val="24"/>
          <w:lang w:eastAsia="pl-PL"/>
        </w:rPr>
        <w:t xml:space="preserve"> dokumenty wymienione w pkt </w:t>
      </w:r>
      <w:r w:rsidRPr="00810121">
        <w:rPr>
          <w:rFonts w:ascii="Times New Roman" w:eastAsia="Times New Roman" w:hAnsi="Times New Roman" w:cs="Times New Roman"/>
          <w:color w:val="000000"/>
          <w:sz w:val="24"/>
          <w:szCs w:val="24"/>
          <w:lang w:eastAsia="pl-PL"/>
        </w:rPr>
        <w:t>6.2 lit a-g.</w:t>
      </w:r>
    </w:p>
    <w:p w:rsidR="00025747" w:rsidRPr="00810121" w:rsidRDefault="00025747" w:rsidP="00B24348">
      <w:pPr>
        <w:pStyle w:val="Akapitzlist"/>
        <w:numPr>
          <w:ilvl w:val="1"/>
          <w:numId w:val="25"/>
        </w:numPr>
        <w:tabs>
          <w:tab w:val="left" w:pos="7513"/>
          <w:tab w:val="left" w:pos="8505"/>
        </w:tabs>
        <w:autoSpaceDE w:val="0"/>
        <w:autoSpaceDN w:val="0"/>
        <w:adjustRightInd w:val="0"/>
        <w:spacing w:after="0"/>
        <w:ind w:left="567" w:hanging="567"/>
        <w:jc w:val="both"/>
        <w:rPr>
          <w:rFonts w:ascii="Times New Roman" w:eastAsia="Times New Roman" w:hAnsi="Times New Roman" w:cs="Times New Roman"/>
          <w:color w:val="000000"/>
          <w:sz w:val="24"/>
          <w:szCs w:val="24"/>
          <w:lang w:eastAsia="pl-PL"/>
        </w:rPr>
      </w:pPr>
      <w:r w:rsidRPr="00810121">
        <w:rPr>
          <w:rFonts w:ascii="Times New Roman" w:hAnsi="Times New Roman" w:cs="Times New Roman"/>
          <w:bCs/>
          <w:sz w:val="24"/>
          <w:szCs w:val="24"/>
          <w:lang w:eastAsia="pl-PL"/>
        </w:rPr>
        <w:t>Zamawiający w celu weryfikacji zaoferowanego asortymentu z wymaganiami SIWZ zastrzega sobie możliwość wezwania Zamawiającego do złożenia próbek z poszczególnych pozycji na każdym etapie postępowania przetargowego.</w:t>
      </w:r>
    </w:p>
    <w:p w:rsidR="00242319" w:rsidRPr="00AD7716" w:rsidRDefault="00242319" w:rsidP="00242319">
      <w:pPr>
        <w:tabs>
          <w:tab w:val="left" w:pos="7513"/>
          <w:tab w:val="left" w:pos="8505"/>
        </w:tabs>
        <w:autoSpaceDE w:val="0"/>
        <w:autoSpaceDN w:val="0"/>
        <w:adjustRightInd w:val="0"/>
        <w:spacing w:after="0"/>
        <w:jc w:val="both"/>
        <w:rPr>
          <w:rFonts w:ascii="Times New Roman" w:eastAsia="Times New Roman" w:hAnsi="Times New Roman" w:cs="Times New Roman"/>
          <w:b/>
          <w:color w:val="7030A0"/>
          <w:sz w:val="24"/>
          <w:szCs w:val="24"/>
          <w:lang w:eastAsia="pl-PL"/>
        </w:rPr>
      </w:pPr>
    </w:p>
    <w:p w:rsidR="00877656" w:rsidRDefault="00274C49" w:rsidP="00606588">
      <w:pPr>
        <w:pStyle w:val="Akapitzlist"/>
        <w:numPr>
          <w:ilvl w:val="0"/>
          <w:numId w:val="25"/>
        </w:numPr>
        <w:tabs>
          <w:tab w:val="left" w:pos="7513"/>
          <w:tab w:val="left" w:pos="8505"/>
        </w:tabs>
        <w:autoSpaceDE w:val="0"/>
        <w:autoSpaceDN w:val="0"/>
        <w:adjustRightInd w:val="0"/>
        <w:spacing w:after="0"/>
        <w:rPr>
          <w:rFonts w:ascii="Times New Roman" w:eastAsia="Times New Roman" w:hAnsi="Times New Roman" w:cs="Times New Roman"/>
          <w:b/>
          <w:sz w:val="26"/>
          <w:szCs w:val="26"/>
          <w:lang w:eastAsia="pl-PL"/>
        </w:rPr>
      </w:pPr>
      <w:r w:rsidRPr="00606588">
        <w:rPr>
          <w:rFonts w:ascii="Times New Roman" w:eastAsia="Times New Roman" w:hAnsi="Times New Roman" w:cs="Times New Roman"/>
          <w:b/>
          <w:sz w:val="26"/>
          <w:szCs w:val="26"/>
          <w:lang w:eastAsia="pl-PL"/>
        </w:rPr>
        <w:t>Opis sposobu przygotowania oferty</w:t>
      </w:r>
      <w:r w:rsidR="00854480" w:rsidRPr="00606588">
        <w:rPr>
          <w:rFonts w:ascii="Times New Roman" w:eastAsia="Times New Roman" w:hAnsi="Times New Roman" w:cs="Times New Roman"/>
          <w:b/>
          <w:sz w:val="26"/>
          <w:szCs w:val="26"/>
          <w:lang w:eastAsia="pl-PL"/>
        </w:rPr>
        <w:t>.</w:t>
      </w:r>
    </w:p>
    <w:p w:rsidR="00606588" w:rsidRPr="00606588" w:rsidRDefault="00606588" w:rsidP="00606588">
      <w:pPr>
        <w:pStyle w:val="Akapitzlist"/>
        <w:tabs>
          <w:tab w:val="left" w:pos="7513"/>
          <w:tab w:val="left" w:pos="8505"/>
        </w:tabs>
        <w:autoSpaceDE w:val="0"/>
        <w:autoSpaceDN w:val="0"/>
        <w:adjustRightInd w:val="0"/>
        <w:spacing w:after="0"/>
        <w:ind w:left="360"/>
        <w:rPr>
          <w:rFonts w:ascii="Times New Roman" w:eastAsia="Times New Roman" w:hAnsi="Times New Roman" w:cs="Times New Roman"/>
          <w:b/>
          <w:sz w:val="26"/>
          <w:szCs w:val="26"/>
          <w:lang w:eastAsia="pl-PL"/>
        </w:rPr>
      </w:pPr>
    </w:p>
    <w:p w:rsidR="00274C49" w:rsidRPr="00EE7397" w:rsidRDefault="00274C49" w:rsidP="00AF38FB">
      <w:pPr>
        <w:numPr>
          <w:ilvl w:val="0"/>
          <w:numId w:val="26"/>
        </w:numPr>
        <w:suppressAutoHyphens/>
        <w:spacing w:after="0" w:line="240" w:lineRule="auto"/>
        <w:ind w:left="426" w:hanging="426"/>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Oferta musi zawierać:</w:t>
      </w:r>
    </w:p>
    <w:p w:rsidR="009B0168" w:rsidRPr="00EE7397" w:rsidRDefault="00F51C04" w:rsidP="00AF38FB">
      <w:pPr>
        <w:numPr>
          <w:ilvl w:val="1"/>
          <w:numId w:val="27"/>
        </w:numPr>
        <w:suppressAutoHyphens/>
        <w:spacing w:after="0" w:line="240" w:lineRule="auto"/>
        <w:ind w:left="709"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wypełniony f</w:t>
      </w:r>
      <w:r w:rsidR="009B0168" w:rsidRPr="00EE7397">
        <w:rPr>
          <w:rFonts w:ascii="Times New Roman" w:eastAsia="Times New Roman" w:hAnsi="Times New Roman" w:cs="Times New Roman"/>
          <w:sz w:val="24"/>
          <w:szCs w:val="20"/>
          <w:lang w:eastAsia="pl-PL"/>
        </w:rPr>
        <w:t>ormularz oferty (wg załącznika nr 1)</w:t>
      </w:r>
    </w:p>
    <w:p w:rsidR="009B0168" w:rsidRPr="00EE7397" w:rsidRDefault="00F51C04" w:rsidP="00AF38FB">
      <w:pPr>
        <w:numPr>
          <w:ilvl w:val="1"/>
          <w:numId w:val="27"/>
        </w:numPr>
        <w:suppressAutoHyphens/>
        <w:spacing w:after="0" w:line="240" w:lineRule="auto"/>
        <w:ind w:left="709"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wypełnione o</w:t>
      </w:r>
      <w:r w:rsidR="009B0168" w:rsidRPr="00EE7397">
        <w:rPr>
          <w:rFonts w:ascii="Times New Roman" w:eastAsia="Times New Roman" w:hAnsi="Times New Roman" w:cs="Times New Roman"/>
          <w:sz w:val="24"/>
          <w:szCs w:val="20"/>
          <w:lang w:eastAsia="pl-PL"/>
        </w:rPr>
        <w:t>świadczenie o spełnianiu warunków udziału w postępowaniu (wg załącznika nr 2)</w:t>
      </w:r>
    </w:p>
    <w:p w:rsidR="009B0168" w:rsidRPr="00EE7397" w:rsidRDefault="00F51C04" w:rsidP="00AF38FB">
      <w:pPr>
        <w:numPr>
          <w:ilvl w:val="1"/>
          <w:numId w:val="27"/>
        </w:numPr>
        <w:suppressAutoHyphens/>
        <w:spacing w:after="0" w:line="240" w:lineRule="auto"/>
        <w:ind w:left="709"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wypełnione oświadczenie</w:t>
      </w:r>
      <w:r w:rsidR="009B0168" w:rsidRPr="00EE7397">
        <w:rPr>
          <w:rFonts w:ascii="Times New Roman" w:eastAsia="Times New Roman" w:hAnsi="Times New Roman" w:cs="Times New Roman"/>
          <w:sz w:val="24"/>
          <w:szCs w:val="20"/>
          <w:lang w:eastAsia="pl-PL"/>
        </w:rPr>
        <w:t xml:space="preserve"> o braku podstaw do wykluczenia  (wg załącznika nr 2A)</w:t>
      </w:r>
    </w:p>
    <w:p w:rsidR="009B0168" w:rsidRPr="00EE7397" w:rsidRDefault="00F51C04" w:rsidP="00AF38FB">
      <w:pPr>
        <w:numPr>
          <w:ilvl w:val="1"/>
          <w:numId w:val="27"/>
        </w:numPr>
        <w:suppressAutoHyphens/>
        <w:spacing w:after="0" w:line="240" w:lineRule="auto"/>
        <w:ind w:left="709"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wypełniony formularz </w:t>
      </w:r>
      <w:r w:rsidR="0065186F">
        <w:rPr>
          <w:rFonts w:ascii="Times New Roman" w:eastAsia="Times New Roman" w:hAnsi="Times New Roman" w:cs="Times New Roman"/>
          <w:sz w:val="24"/>
          <w:szCs w:val="20"/>
          <w:lang w:eastAsia="pl-PL"/>
        </w:rPr>
        <w:t xml:space="preserve">cenowy </w:t>
      </w:r>
      <w:r w:rsidR="009B0168" w:rsidRPr="00EE7397">
        <w:rPr>
          <w:rFonts w:ascii="Times New Roman" w:eastAsia="Times New Roman" w:hAnsi="Times New Roman" w:cs="Times New Roman"/>
          <w:sz w:val="24"/>
          <w:szCs w:val="20"/>
          <w:lang w:eastAsia="pl-PL"/>
        </w:rPr>
        <w:t>(wg załącznika nr 3)</w:t>
      </w:r>
    </w:p>
    <w:p w:rsidR="009B0168" w:rsidRPr="00EE7397" w:rsidRDefault="0001000C" w:rsidP="00AF38FB">
      <w:pPr>
        <w:numPr>
          <w:ilvl w:val="1"/>
          <w:numId w:val="27"/>
        </w:numPr>
        <w:suppressAutoHyphens/>
        <w:spacing w:after="0" w:line="240" w:lineRule="auto"/>
        <w:ind w:left="709"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oświadczenie </w:t>
      </w:r>
      <w:r w:rsidR="009B0168" w:rsidRPr="00EE7397">
        <w:rPr>
          <w:rFonts w:ascii="Times New Roman" w:eastAsia="Times New Roman" w:hAnsi="Times New Roman" w:cs="Times New Roman"/>
          <w:sz w:val="24"/>
          <w:szCs w:val="20"/>
          <w:lang w:eastAsia="pl-PL"/>
        </w:rPr>
        <w:t>Wykonawcy o przynależności lub braku przynależności do tej samej grupy kapitałowej (wg załącznika nr 5)</w:t>
      </w:r>
    </w:p>
    <w:p w:rsidR="00E34398" w:rsidRPr="00EE7397" w:rsidRDefault="007841E1" w:rsidP="00AF38FB">
      <w:pPr>
        <w:numPr>
          <w:ilvl w:val="1"/>
          <w:numId w:val="27"/>
        </w:numPr>
        <w:suppressAutoHyphens/>
        <w:spacing w:after="0" w:line="240" w:lineRule="auto"/>
        <w:ind w:left="709"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oświadczenie, </w:t>
      </w:r>
      <w:r w:rsidR="00E34398" w:rsidRPr="00EE7397">
        <w:rPr>
          <w:rFonts w:ascii="Times New Roman" w:eastAsia="Times New Roman" w:hAnsi="Times New Roman" w:cs="Times New Roman"/>
          <w:lang w:eastAsia="pl-PL"/>
        </w:rPr>
        <w:t xml:space="preserve">że zaoferowany przez niego asortyment  posiada wymagane  deklaracje zgodności CE, normy, ulotki informacyjne, karty katalogowe, wpis </w:t>
      </w:r>
      <w:r w:rsidR="00E34398" w:rsidRPr="00EE7397">
        <w:rPr>
          <w:rFonts w:ascii="Times New Roman" w:eastAsia="Times New Roman" w:hAnsi="Times New Roman" w:cs="Times New Roman"/>
          <w:sz w:val="24"/>
          <w:szCs w:val="24"/>
          <w:lang w:eastAsia="pl-PL"/>
        </w:rPr>
        <w:t xml:space="preserve">lub zgłoszenie </w:t>
      </w:r>
      <w:r w:rsidR="00E34398" w:rsidRPr="00EE7397">
        <w:rPr>
          <w:rFonts w:ascii="Times New Roman" w:eastAsia="Times New Roman" w:hAnsi="Times New Roman" w:cs="Times New Roman"/>
          <w:lang w:eastAsia="pl-PL"/>
        </w:rPr>
        <w:t>do Rejestru Wyrobów Medycznych  (jeżeli jest wymagany) i udostępni je  na każde żądanie  Zamawiającego.</w:t>
      </w:r>
    </w:p>
    <w:p w:rsidR="00810245" w:rsidRPr="00EE7397" w:rsidRDefault="00810245" w:rsidP="00AF38FB">
      <w:pPr>
        <w:numPr>
          <w:ilvl w:val="1"/>
          <w:numId w:val="27"/>
        </w:numPr>
        <w:suppressAutoHyphens/>
        <w:spacing w:after="0" w:line="240" w:lineRule="auto"/>
        <w:ind w:left="709" w:hanging="425"/>
        <w:jc w:val="both"/>
        <w:rPr>
          <w:rFonts w:ascii="Times New Roman" w:eastAsia="Times New Roman" w:hAnsi="Times New Roman" w:cs="Times New Roman"/>
          <w:sz w:val="24"/>
          <w:szCs w:val="24"/>
          <w:lang w:eastAsia="pl-PL"/>
        </w:rPr>
      </w:pPr>
      <w:r w:rsidRPr="00EE7397">
        <w:rPr>
          <w:rFonts w:ascii="Times New Roman" w:eastAsia="Times New Roman" w:hAnsi="Times New Roman" w:cs="Times New Roman"/>
          <w:sz w:val="24"/>
          <w:szCs w:val="24"/>
          <w:lang w:eastAsia="pl-PL"/>
        </w:rPr>
        <w:t>Zamawiający w celu weryfikacji zaoferowanego asortymentu z wymaganiami SIWZ zastrzega sobie możliwość wezwania Zamawiającego do złożenia próbek z poszczególnych pozycji na każdym etapie postępowania przetargowego.</w:t>
      </w:r>
    </w:p>
    <w:p w:rsidR="00274C49" w:rsidRPr="00EE7397" w:rsidRDefault="00274C49" w:rsidP="00AF38FB">
      <w:pPr>
        <w:numPr>
          <w:ilvl w:val="1"/>
          <w:numId w:val="27"/>
        </w:numPr>
        <w:suppressAutoHyphens/>
        <w:spacing w:after="0" w:line="240" w:lineRule="auto"/>
        <w:ind w:left="709"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dokumenty i oświadczenia potwierdzające spełnianie przez Wykonawców warunków udziału w postępowaniu </w:t>
      </w:r>
      <w:r w:rsidR="00B27896" w:rsidRPr="00EE7397">
        <w:rPr>
          <w:rFonts w:ascii="Times New Roman" w:eastAsia="Times New Roman" w:hAnsi="Times New Roman" w:cs="Times New Roman"/>
          <w:sz w:val="24"/>
          <w:szCs w:val="20"/>
          <w:lang w:eastAsia="pl-PL"/>
        </w:rPr>
        <w:t>(wymienione w rozdz. 6</w:t>
      </w:r>
      <w:r w:rsidRPr="00EE7397">
        <w:rPr>
          <w:rFonts w:ascii="Times New Roman" w:eastAsia="Times New Roman" w:hAnsi="Times New Roman" w:cs="Times New Roman"/>
          <w:sz w:val="24"/>
          <w:szCs w:val="20"/>
          <w:lang w:eastAsia="pl-PL"/>
        </w:rPr>
        <w:t xml:space="preserve"> SIWZ).</w:t>
      </w:r>
    </w:p>
    <w:p w:rsidR="00274C49" w:rsidRPr="00EE7397" w:rsidRDefault="00274C49" w:rsidP="00274C49">
      <w:pPr>
        <w:numPr>
          <w:ilvl w:val="0"/>
          <w:numId w:val="26"/>
        </w:numPr>
        <w:tabs>
          <w:tab w:val="num" w:pos="426"/>
        </w:tabs>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W przypadku</w:t>
      </w:r>
      <w:r w:rsidRPr="00EE7397">
        <w:rPr>
          <w:rFonts w:ascii="Times New Roman" w:eastAsia="Times New Roman" w:hAnsi="Times New Roman" w:cs="Times New Roman"/>
          <w:b/>
          <w:sz w:val="24"/>
          <w:szCs w:val="20"/>
          <w:lang w:eastAsia="pl-PL"/>
        </w:rPr>
        <w:t xml:space="preserve"> </w:t>
      </w:r>
      <w:r w:rsidRPr="00EE7397">
        <w:rPr>
          <w:rFonts w:ascii="Times New Roman" w:eastAsia="Times New Roman" w:hAnsi="Times New Roman" w:cs="Times New Roman"/>
          <w:sz w:val="24"/>
          <w:szCs w:val="20"/>
          <w:lang w:eastAsia="pl-PL"/>
        </w:rPr>
        <w:t xml:space="preserve">Wykonawców wspólnie ubiegających się o zamówienie z dokumentów dołączonych do oferty powinno wynikać umocowanie osób podpisujących ofertę </w:t>
      </w:r>
      <w:r w:rsidRPr="00EE7397">
        <w:rPr>
          <w:rFonts w:ascii="Times New Roman" w:eastAsia="Times New Roman" w:hAnsi="Times New Roman" w:cs="Times New Roman"/>
          <w:sz w:val="24"/>
          <w:szCs w:val="20"/>
          <w:lang w:eastAsia="pl-PL"/>
        </w:rPr>
        <w:br/>
        <w:t xml:space="preserve">do reprezentowania ich w postępowaniu o udzielenie zamówienia publicznego albo ogólne umocowanie do reprezentowania ich w postępowaniach, w tym zawierania umów, w zakresie zamówień publicznych, z zastrzeżeniem pkt </w:t>
      </w:r>
      <w:r w:rsidR="000118C3" w:rsidRPr="00EE7397">
        <w:rPr>
          <w:rFonts w:ascii="Times New Roman" w:eastAsia="Times New Roman" w:hAnsi="Times New Roman" w:cs="Times New Roman"/>
          <w:sz w:val="24"/>
          <w:szCs w:val="20"/>
          <w:lang w:eastAsia="pl-PL"/>
        </w:rPr>
        <w:t>12</w:t>
      </w:r>
      <w:r w:rsidRPr="00EE7397">
        <w:rPr>
          <w:rFonts w:ascii="Times New Roman" w:eastAsia="Times New Roman" w:hAnsi="Times New Roman" w:cs="Times New Roman"/>
          <w:sz w:val="24"/>
          <w:szCs w:val="20"/>
          <w:lang w:eastAsia="pl-PL"/>
        </w:rPr>
        <w:t>.1 niniejszego rozdziału (dotyczy jedynie podmiotów wspólnie ubiegających się o zamówienie: spółki cywilnej, konsorcjum).</w:t>
      </w:r>
    </w:p>
    <w:p w:rsidR="00274C49" w:rsidRPr="00EE7397" w:rsidRDefault="00274C49" w:rsidP="00274C49">
      <w:pPr>
        <w:numPr>
          <w:ilvl w:val="0"/>
          <w:numId w:val="26"/>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274C49" w:rsidRPr="00EE7397" w:rsidRDefault="00274C49" w:rsidP="00274C49">
      <w:pPr>
        <w:numPr>
          <w:ilvl w:val="0"/>
          <w:numId w:val="26"/>
        </w:numPr>
        <w:tabs>
          <w:tab w:val="num" w:pos="426"/>
        </w:tabs>
        <w:suppressAutoHyphens/>
        <w:spacing w:before="120" w:after="0" w:line="240" w:lineRule="auto"/>
        <w:ind w:left="425" w:right="-1"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Oferta powinna być napisana w języku polskim, na maszynie do pisania, komputerze lub inną trwałą i czytelną techniką oraz podpisana przez osobę(y) upoważnioną do </w:t>
      </w:r>
      <w:r w:rsidRPr="00EE7397">
        <w:rPr>
          <w:rFonts w:ascii="Times New Roman" w:eastAsia="Times New Roman" w:hAnsi="Times New Roman" w:cs="Times New Roman"/>
          <w:sz w:val="24"/>
          <w:szCs w:val="20"/>
          <w:lang w:eastAsia="pl-PL"/>
        </w:rPr>
        <w:lastRenderedPageBreak/>
        <w:t>reprezentowania firmy na zewnątrz i zaciągania zobowiązań w wysokości odpowiadającej cenie ofe</w:t>
      </w:r>
      <w:r w:rsidR="000118C3" w:rsidRPr="00EE7397">
        <w:rPr>
          <w:rFonts w:ascii="Times New Roman" w:eastAsia="Times New Roman" w:hAnsi="Times New Roman" w:cs="Times New Roman"/>
          <w:sz w:val="24"/>
          <w:szCs w:val="20"/>
          <w:lang w:eastAsia="pl-PL"/>
        </w:rPr>
        <w:t xml:space="preserve">rty, zgodnie </w:t>
      </w:r>
      <w:r w:rsidRPr="00EE7397">
        <w:rPr>
          <w:rFonts w:ascii="Times New Roman" w:eastAsia="Times New Roman" w:hAnsi="Times New Roman" w:cs="Times New Roman"/>
          <w:sz w:val="24"/>
          <w:szCs w:val="20"/>
          <w:lang w:eastAsia="pl-PL"/>
        </w:rPr>
        <w:t>ze sposobem reprezentacji.</w:t>
      </w:r>
    </w:p>
    <w:p w:rsidR="00274C49" w:rsidRPr="00EE7397" w:rsidRDefault="00274C49" w:rsidP="00274C49">
      <w:pPr>
        <w:numPr>
          <w:ilvl w:val="0"/>
          <w:numId w:val="26"/>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Wykonawca ma prawo złożyć tylko jedną ofertę.</w:t>
      </w:r>
    </w:p>
    <w:p w:rsidR="00274C49" w:rsidRPr="00EE7397" w:rsidRDefault="00274C49" w:rsidP="00274C49">
      <w:pPr>
        <w:numPr>
          <w:ilvl w:val="0"/>
          <w:numId w:val="26"/>
        </w:numPr>
        <w:suppressAutoHyphens/>
        <w:spacing w:before="120" w:after="0" w:line="240" w:lineRule="auto"/>
        <w:ind w:left="426" w:hanging="426"/>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Oferta i załączniki do oferty (oświadczenia i dokumenty) muszą być podpisane </w:t>
      </w:r>
      <w:r w:rsidRPr="00EE7397">
        <w:rPr>
          <w:rFonts w:ascii="Times New Roman" w:eastAsia="Times New Roman" w:hAnsi="Times New Roman" w:cs="Times New Roman"/>
          <w:sz w:val="24"/>
          <w:szCs w:val="20"/>
          <w:lang w:eastAsia="pl-PL"/>
        </w:rPr>
        <w:br/>
        <w:t>przez upoważnionego(</w:t>
      </w:r>
      <w:proofErr w:type="spellStart"/>
      <w:r w:rsidRPr="00EE7397">
        <w:rPr>
          <w:rFonts w:ascii="Times New Roman" w:eastAsia="Times New Roman" w:hAnsi="Times New Roman" w:cs="Times New Roman"/>
          <w:sz w:val="24"/>
          <w:szCs w:val="20"/>
          <w:lang w:eastAsia="pl-PL"/>
        </w:rPr>
        <w:t>ych</w:t>
      </w:r>
      <w:proofErr w:type="spellEnd"/>
      <w:r w:rsidRPr="00EE7397">
        <w:rPr>
          <w:rFonts w:ascii="Times New Roman" w:eastAsia="Times New Roman" w:hAnsi="Times New Roman" w:cs="Times New Roman"/>
          <w:sz w:val="24"/>
          <w:szCs w:val="20"/>
          <w:lang w:eastAsia="pl-PL"/>
        </w:rPr>
        <w:t>) przedstawiciela(i) Wykonawcy zgodnie ze sposobem reprezentacji określonym w dokumencie rejestracyjnym (ewidencyjnym) Wykonawcy:</w:t>
      </w:r>
    </w:p>
    <w:p w:rsidR="00274C49" w:rsidRPr="00EE7397" w:rsidRDefault="00274C49" w:rsidP="0073407B">
      <w:pPr>
        <w:numPr>
          <w:ilvl w:val="1"/>
          <w:numId w:val="29"/>
        </w:numPr>
        <w:suppressAutoHyphens/>
        <w:spacing w:before="120" w:after="0" w:line="240" w:lineRule="auto"/>
        <w:ind w:left="709"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w przypadku składania dokumentów w formie kopii, </w:t>
      </w:r>
      <w:r w:rsidRPr="00EE7397">
        <w:rPr>
          <w:rFonts w:ascii="Times New Roman" w:eastAsia="Times New Roman" w:hAnsi="Times New Roman" w:cs="Times New Roman"/>
          <w:b/>
          <w:sz w:val="24"/>
          <w:szCs w:val="20"/>
          <w:u w:val="single"/>
          <w:lang w:eastAsia="pl-PL"/>
        </w:rPr>
        <w:t xml:space="preserve">muszą one być poświadczone </w:t>
      </w:r>
      <w:r w:rsidRPr="00EE7397">
        <w:rPr>
          <w:rFonts w:ascii="Times New Roman" w:eastAsia="Times New Roman" w:hAnsi="Times New Roman" w:cs="Times New Roman"/>
          <w:b/>
          <w:sz w:val="24"/>
          <w:szCs w:val="20"/>
          <w:u w:val="single"/>
          <w:lang w:eastAsia="pl-PL"/>
        </w:rPr>
        <w:br/>
        <w:t>za zgodność z oryginałem</w:t>
      </w:r>
      <w:r w:rsidRPr="00EE7397">
        <w:rPr>
          <w:rFonts w:ascii="Times New Roman" w:eastAsia="Times New Roman" w:hAnsi="Times New Roman" w:cs="Times New Roman"/>
          <w:sz w:val="24"/>
          <w:szCs w:val="20"/>
          <w:lang w:eastAsia="pl-PL"/>
        </w:rPr>
        <w:t xml:space="preserve"> przez upoważnionego(</w:t>
      </w:r>
      <w:proofErr w:type="spellStart"/>
      <w:r w:rsidRPr="00EE7397">
        <w:rPr>
          <w:rFonts w:ascii="Times New Roman" w:eastAsia="Times New Roman" w:hAnsi="Times New Roman" w:cs="Times New Roman"/>
          <w:sz w:val="24"/>
          <w:szCs w:val="20"/>
          <w:lang w:eastAsia="pl-PL"/>
        </w:rPr>
        <w:t>ych</w:t>
      </w:r>
      <w:proofErr w:type="spellEnd"/>
      <w:r w:rsidRPr="00EE7397">
        <w:rPr>
          <w:rFonts w:ascii="Times New Roman" w:eastAsia="Times New Roman" w:hAnsi="Times New Roman" w:cs="Times New Roman"/>
          <w:sz w:val="24"/>
          <w:szCs w:val="20"/>
          <w:lang w:eastAsia="pl-PL"/>
        </w:rPr>
        <w:t>) przedstawiciela(i) Wykonawcy</w:t>
      </w:r>
      <w:r w:rsidRPr="00EE7397">
        <w:rPr>
          <w:rFonts w:ascii="Times New Roman" w:eastAsia="Times New Roman" w:hAnsi="Times New Roman" w:cs="Times New Roman"/>
          <w:b/>
          <w:sz w:val="24"/>
          <w:szCs w:val="20"/>
          <w:lang w:eastAsia="pl-PL"/>
        </w:rPr>
        <w:t xml:space="preserve"> </w:t>
      </w:r>
      <w:r w:rsidRPr="00EE7397">
        <w:rPr>
          <w:rFonts w:ascii="Times New Roman" w:eastAsia="Times New Roman" w:hAnsi="Times New Roman" w:cs="Times New Roman"/>
          <w:sz w:val="24"/>
          <w:szCs w:val="20"/>
          <w:lang w:eastAsia="pl-PL"/>
        </w:rPr>
        <w:t xml:space="preserve">zgodnie ze sposobem reprezentacji określonym w dokumencie rejestracyjnym </w:t>
      </w:r>
      <w:r w:rsidRPr="00EE7397">
        <w:rPr>
          <w:rFonts w:ascii="Times New Roman" w:eastAsia="Times New Roman" w:hAnsi="Times New Roman" w:cs="Times New Roman"/>
          <w:sz w:val="24"/>
          <w:szCs w:val="20"/>
          <w:lang w:eastAsia="pl-PL"/>
        </w:rPr>
        <w:br/>
        <w:t>lub przez osoby wymienione w pkt 6.3;</w:t>
      </w:r>
    </w:p>
    <w:p w:rsidR="00274C49" w:rsidRPr="00EE7397" w:rsidRDefault="00274C49" w:rsidP="0073407B">
      <w:pPr>
        <w:numPr>
          <w:ilvl w:val="1"/>
          <w:numId w:val="29"/>
        </w:numPr>
        <w:suppressAutoHyphens/>
        <w:spacing w:before="120" w:after="0" w:line="240" w:lineRule="auto"/>
        <w:ind w:left="709"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poświadczenie za zgodność z oryginałem winno być sporządzone w sposób umożliwiający identyfikację podpisu (np. wraz z imienną pieczątką osoby poświadczającej kopię dokumentu za zgodność z oryginałem); </w:t>
      </w:r>
    </w:p>
    <w:p w:rsidR="00274C49" w:rsidRPr="00EE7397" w:rsidRDefault="00274C49" w:rsidP="0073407B">
      <w:pPr>
        <w:numPr>
          <w:ilvl w:val="1"/>
          <w:numId w:val="29"/>
        </w:numPr>
        <w:suppressAutoHyphens/>
        <w:spacing w:before="120" w:after="0" w:line="240" w:lineRule="auto"/>
        <w:ind w:left="709"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w przypadku podpisywania oferty lub poświadczania za zgodność z oryginałem kopii dokumentów przez osobę(y) nie wymienioną(e) w dokumencie rejestracyjnym (ewidencyjnym) Wykonawcy, </w:t>
      </w:r>
      <w:r w:rsidRPr="00EE7397">
        <w:rPr>
          <w:rFonts w:ascii="Times New Roman" w:eastAsia="Times New Roman" w:hAnsi="Times New Roman" w:cs="Times New Roman"/>
          <w:b/>
          <w:sz w:val="24"/>
          <w:szCs w:val="20"/>
          <w:u w:val="single"/>
          <w:lang w:eastAsia="pl-PL"/>
        </w:rPr>
        <w:t>należy do oferty dołączyć stosowne pełnomocnictwo</w:t>
      </w:r>
      <w:r w:rsidRPr="00EE7397">
        <w:rPr>
          <w:rFonts w:ascii="Times New Roman" w:eastAsia="Times New Roman" w:hAnsi="Times New Roman" w:cs="Times New Roman"/>
          <w:i/>
          <w:sz w:val="24"/>
          <w:szCs w:val="20"/>
          <w:lang w:eastAsia="pl-PL"/>
        </w:rPr>
        <w:t>.</w:t>
      </w:r>
      <w:r w:rsidRPr="00EE7397">
        <w:rPr>
          <w:rFonts w:ascii="Times New Roman" w:eastAsia="Times New Roman" w:hAnsi="Times New Roman" w:cs="Times New Roman"/>
          <w:sz w:val="24"/>
          <w:szCs w:val="20"/>
          <w:lang w:eastAsia="pl-PL"/>
        </w:rPr>
        <w:t xml:space="preserve"> Pełnomocnictwo powinno być przedstawione w form</w:t>
      </w:r>
      <w:r w:rsidR="000118C3" w:rsidRPr="00EE7397">
        <w:rPr>
          <w:rFonts w:ascii="Times New Roman" w:eastAsia="Times New Roman" w:hAnsi="Times New Roman" w:cs="Times New Roman"/>
          <w:sz w:val="24"/>
          <w:szCs w:val="20"/>
          <w:lang w:eastAsia="pl-PL"/>
        </w:rPr>
        <w:t xml:space="preserve">ie oryginału lub poświadczonej </w:t>
      </w:r>
      <w:r w:rsidRPr="00EE7397">
        <w:rPr>
          <w:rFonts w:ascii="Times New Roman" w:eastAsia="Times New Roman" w:hAnsi="Times New Roman" w:cs="Times New Roman"/>
          <w:sz w:val="24"/>
          <w:szCs w:val="20"/>
          <w:lang w:eastAsia="pl-PL"/>
        </w:rPr>
        <w:t xml:space="preserve">za zgodność z oryginałem kopii przez notariusza </w:t>
      </w:r>
      <w:r w:rsidR="000118C3" w:rsidRPr="00EE7397">
        <w:rPr>
          <w:rFonts w:ascii="Times New Roman" w:eastAsia="Times New Roman" w:hAnsi="Times New Roman" w:cs="Times New Roman"/>
          <w:sz w:val="24"/>
          <w:szCs w:val="20"/>
          <w:lang w:eastAsia="pl-PL"/>
        </w:rPr>
        <w:t xml:space="preserve">lub osoby, których uprawnienie </w:t>
      </w:r>
      <w:r w:rsidRPr="00EE7397">
        <w:rPr>
          <w:rFonts w:ascii="Times New Roman" w:eastAsia="Times New Roman" w:hAnsi="Times New Roman" w:cs="Times New Roman"/>
          <w:sz w:val="24"/>
          <w:szCs w:val="20"/>
          <w:lang w:eastAsia="pl-PL"/>
        </w:rPr>
        <w:t>do reprezentacji wynika z dokumentu rejestracyjnego (ewidencyjnego) Wykonawcy, zgodnie ze sposobem reprezentacji określonym w tych dokumentach.</w:t>
      </w:r>
    </w:p>
    <w:p w:rsidR="00274C49" w:rsidRPr="00EE7397" w:rsidRDefault="00274C49" w:rsidP="00274C49">
      <w:pPr>
        <w:numPr>
          <w:ilvl w:val="0"/>
          <w:numId w:val="26"/>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W przypadku załączania do oferty dokumentów sporządzonych w języku obcym, </w:t>
      </w:r>
      <w:r w:rsidRPr="00EE7397">
        <w:rPr>
          <w:rFonts w:ascii="Times New Roman" w:eastAsia="Times New Roman" w:hAnsi="Times New Roman" w:cs="Times New Roman"/>
          <w:sz w:val="24"/>
          <w:szCs w:val="20"/>
          <w:lang w:eastAsia="pl-PL"/>
        </w:rPr>
        <w:br/>
        <w:t xml:space="preserve">należy je złożyć </w:t>
      </w:r>
      <w:r w:rsidRPr="00EE7397">
        <w:rPr>
          <w:rFonts w:ascii="Times New Roman" w:eastAsia="Times New Roman" w:hAnsi="Times New Roman" w:cs="Times New Roman"/>
          <w:b/>
          <w:sz w:val="24"/>
          <w:szCs w:val="20"/>
          <w:u w:val="single"/>
          <w:lang w:eastAsia="pl-PL"/>
        </w:rPr>
        <w:t>wraz z tłumaczeniem na język polski</w:t>
      </w:r>
      <w:r w:rsidRPr="00EE7397">
        <w:rPr>
          <w:rFonts w:ascii="Times New Roman" w:eastAsia="Times New Roman" w:hAnsi="Times New Roman" w:cs="Times New Roman"/>
          <w:sz w:val="24"/>
          <w:szCs w:val="20"/>
          <w:lang w:eastAsia="pl-PL"/>
        </w:rPr>
        <w:t>.</w:t>
      </w:r>
    </w:p>
    <w:p w:rsidR="00274C49" w:rsidRPr="00EE7397" w:rsidRDefault="00274C49" w:rsidP="00274C49">
      <w:pPr>
        <w:numPr>
          <w:ilvl w:val="0"/>
          <w:numId w:val="26"/>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 Zamawiający zaleca, aby każda zapisana strona oferty (wraz z załącznikami do oferty) </w:t>
      </w:r>
      <w:r w:rsidRPr="00EE7397">
        <w:rPr>
          <w:rFonts w:ascii="Times New Roman" w:eastAsia="Times New Roman" w:hAnsi="Times New Roman" w:cs="Times New Roman"/>
          <w:sz w:val="24"/>
          <w:szCs w:val="20"/>
          <w:lang w:eastAsia="pl-PL"/>
        </w:rPr>
        <w:br/>
        <w:t>była ponumerowana kolejnymi numerami.</w:t>
      </w:r>
    </w:p>
    <w:p w:rsidR="00274C49" w:rsidRPr="00EE7397" w:rsidRDefault="00274C49" w:rsidP="00274C49">
      <w:pPr>
        <w:numPr>
          <w:ilvl w:val="0"/>
          <w:numId w:val="26"/>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Zamawiający zaleca, aby oferta wraz z załącznikami była zestawiona w sposób uniemożliwiający jej samoistną dekompletację (bez udziału osób trzecich).</w:t>
      </w:r>
    </w:p>
    <w:p w:rsidR="00274C49" w:rsidRPr="00EE7397" w:rsidRDefault="00274C49" w:rsidP="00274C49">
      <w:pPr>
        <w:numPr>
          <w:ilvl w:val="0"/>
          <w:numId w:val="26"/>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Wszelkie poprawki lub zmiany w tekście oferty (w tym załącznikach do oferty) </w:t>
      </w:r>
      <w:r w:rsidRPr="00EE7397">
        <w:rPr>
          <w:rFonts w:ascii="Times New Roman" w:eastAsia="Times New Roman" w:hAnsi="Times New Roman" w:cs="Times New Roman"/>
          <w:b/>
          <w:sz w:val="24"/>
          <w:szCs w:val="20"/>
          <w:lang w:eastAsia="pl-PL"/>
        </w:rPr>
        <w:t xml:space="preserve">muszą </w:t>
      </w:r>
      <w:r w:rsidRPr="00EE7397">
        <w:rPr>
          <w:rFonts w:ascii="Times New Roman" w:eastAsia="Times New Roman" w:hAnsi="Times New Roman" w:cs="Times New Roman"/>
          <w:b/>
          <w:sz w:val="24"/>
          <w:szCs w:val="20"/>
          <w:lang w:eastAsia="pl-PL"/>
        </w:rPr>
        <w:br/>
        <w:t>być parafowane (podpisane) własnoręcznie przez osobę(y) podpisującą(e) ofertę</w:t>
      </w:r>
      <w:r w:rsidRPr="00EE7397">
        <w:rPr>
          <w:rFonts w:ascii="Times New Roman" w:eastAsia="Times New Roman" w:hAnsi="Times New Roman" w:cs="Times New Roman"/>
          <w:sz w:val="24"/>
          <w:szCs w:val="20"/>
          <w:lang w:eastAsia="pl-PL"/>
        </w:rPr>
        <w:t>. Parafka (podpis) winna być naniesiona w sposób umożliwiający jej identyfikację (np. wraz z imienną pieczątką osoby ją sporządzającej).</w:t>
      </w:r>
    </w:p>
    <w:p w:rsidR="00274C49" w:rsidRPr="00EE7397" w:rsidRDefault="00274C49" w:rsidP="00274C49">
      <w:pPr>
        <w:numPr>
          <w:ilvl w:val="0"/>
          <w:numId w:val="26"/>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Zamawiający informuje, iż zgodnie z art. 96 ust. 3 </w:t>
      </w:r>
      <w:proofErr w:type="spellStart"/>
      <w:r w:rsidRPr="00EE7397">
        <w:rPr>
          <w:rFonts w:ascii="Times New Roman" w:eastAsia="Times New Roman" w:hAnsi="Times New Roman" w:cs="Times New Roman"/>
          <w:sz w:val="24"/>
          <w:szCs w:val="20"/>
          <w:lang w:eastAsia="pl-PL"/>
        </w:rPr>
        <w:t>pzp</w:t>
      </w:r>
      <w:proofErr w:type="spellEnd"/>
      <w:r w:rsidRPr="00EE7397">
        <w:rPr>
          <w:rFonts w:ascii="Times New Roman" w:eastAsia="Times New Roman" w:hAnsi="Times New Roman" w:cs="Times New Roman"/>
          <w:sz w:val="24"/>
          <w:szCs w:val="20"/>
          <w:lang w:eastAsia="pl-PL"/>
        </w:rPr>
        <w:t xml:space="preserve"> oferty składane w postępowaniu o zamówienie publiczne są jawne i podlegają udostępnieniu od chwili ich otwarcia, </w:t>
      </w:r>
      <w:r w:rsidRPr="00EE7397">
        <w:rPr>
          <w:rFonts w:ascii="Times New Roman" w:eastAsia="Times New Roman" w:hAnsi="Times New Roman" w:cs="Times New Roman"/>
          <w:sz w:val="24"/>
          <w:szCs w:val="20"/>
          <w:u w:val="single"/>
          <w:lang w:eastAsia="pl-PL"/>
        </w:rPr>
        <w:t>z wyjątkiem informacji</w:t>
      </w:r>
      <w:r w:rsidRPr="00EE7397">
        <w:rPr>
          <w:rFonts w:ascii="Times New Roman" w:eastAsia="Times New Roman" w:hAnsi="Times New Roman" w:cs="Times New Roman"/>
          <w:sz w:val="24"/>
          <w:szCs w:val="20"/>
          <w:lang w:eastAsia="pl-PL"/>
        </w:rPr>
        <w:t xml:space="preserve"> stanowiących tajemnicę przedsiębiorstwa w rozumieniu przepisów o zwalczaniu nieuczciwej konkurencji, jeśli Wykonawca, nie później niż w terminie składania ofert, zastrzegł, że nie mogą one być udostępniane;</w:t>
      </w:r>
    </w:p>
    <w:p w:rsidR="00274C49" w:rsidRPr="00EE7397" w:rsidRDefault="00274C49" w:rsidP="0037404D">
      <w:pPr>
        <w:pStyle w:val="Akapitzlist"/>
        <w:numPr>
          <w:ilvl w:val="1"/>
          <w:numId w:val="26"/>
        </w:numPr>
        <w:tabs>
          <w:tab w:val="clear" w:pos="1440"/>
          <w:tab w:val="num" w:pos="851"/>
        </w:tabs>
        <w:suppressAutoHyphens/>
        <w:spacing w:before="120" w:after="0" w:line="240" w:lineRule="auto"/>
        <w:ind w:left="851" w:hanging="567"/>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przez tajemnicę przedsiębiorstwa w rozumieniu art. 11 ust. 4 ustawy z dnia 16 kwietnia 1993 r. o zwalczaniu nieuczciwej konkurencji (t. jedn. Dz. U. z  2003 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74C49" w:rsidRPr="00EE7397" w:rsidRDefault="00274C49" w:rsidP="0037404D">
      <w:pPr>
        <w:pStyle w:val="Akapitzlist"/>
        <w:numPr>
          <w:ilvl w:val="1"/>
          <w:numId w:val="26"/>
        </w:numPr>
        <w:tabs>
          <w:tab w:val="clear" w:pos="1440"/>
          <w:tab w:val="num" w:pos="851"/>
        </w:tabs>
        <w:suppressAutoHyphens/>
        <w:spacing w:before="120" w:after="0" w:line="240" w:lineRule="auto"/>
        <w:ind w:left="851" w:hanging="567"/>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Zamawiający zaleca, aby stosowne zastrzeżenie Wykonawca złożył na  formularzu ofertowym;</w:t>
      </w:r>
    </w:p>
    <w:p w:rsidR="00274C49" w:rsidRPr="00EE7397" w:rsidRDefault="00274C49" w:rsidP="0037404D">
      <w:pPr>
        <w:pStyle w:val="Akapitzlist"/>
        <w:numPr>
          <w:ilvl w:val="1"/>
          <w:numId w:val="26"/>
        </w:numPr>
        <w:tabs>
          <w:tab w:val="clear" w:pos="1440"/>
          <w:tab w:val="num" w:pos="851"/>
        </w:tabs>
        <w:suppressAutoHyphens/>
        <w:spacing w:before="120" w:after="0" w:line="240" w:lineRule="auto"/>
        <w:ind w:left="851" w:hanging="567"/>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Zamawiający zaleca, aby informacje zastrzeżone jako tajemnica przedsiębiorstwa </w:t>
      </w:r>
      <w:r w:rsidRPr="00EE7397">
        <w:rPr>
          <w:rFonts w:ascii="Times New Roman" w:eastAsia="Times New Roman" w:hAnsi="Times New Roman" w:cs="Times New Roman"/>
          <w:sz w:val="24"/>
          <w:szCs w:val="20"/>
          <w:lang w:eastAsia="pl-PL"/>
        </w:rPr>
        <w:br/>
        <w:t xml:space="preserve">były przez Wykonawcę złożone w oddzielnej </w:t>
      </w:r>
      <w:r w:rsidRPr="00EE7397">
        <w:rPr>
          <w:rFonts w:ascii="Times New Roman" w:eastAsia="Times New Roman" w:hAnsi="Times New Roman" w:cs="Times New Roman"/>
          <w:sz w:val="24"/>
          <w:szCs w:val="20"/>
          <w:u w:val="single"/>
          <w:lang w:eastAsia="pl-PL"/>
        </w:rPr>
        <w:t>wewnętrznej</w:t>
      </w:r>
      <w:r w:rsidRPr="00EE7397">
        <w:rPr>
          <w:rFonts w:ascii="Times New Roman" w:eastAsia="Times New Roman" w:hAnsi="Times New Roman" w:cs="Times New Roman"/>
          <w:sz w:val="24"/>
          <w:szCs w:val="20"/>
          <w:lang w:eastAsia="pl-PL"/>
        </w:rPr>
        <w:t xml:space="preserve"> kopercie z oznakowaniem „tajemnica przedsiębiorstwa”, lub spięte (zszyte) oddzielnie od pozostałych, jawnych elementów oferty;</w:t>
      </w:r>
    </w:p>
    <w:p w:rsidR="00274C49" w:rsidRPr="00EE7397" w:rsidRDefault="00274C49" w:rsidP="0037404D">
      <w:pPr>
        <w:pStyle w:val="Akapitzlist"/>
        <w:numPr>
          <w:ilvl w:val="1"/>
          <w:numId w:val="26"/>
        </w:numPr>
        <w:tabs>
          <w:tab w:val="clear" w:pos="1440"/>
          <w:tab w:val="num" w:pos="851"/>
        </w:tabs>
        <w:suppressAutoHyphens/>
        <w:spacing w:before="120" w:after="0" w:line="240" w:lineRule="auto"/>
        <w:ind w:left="851" w:hanging="567"/>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lastRenderedPageBreak/>
        <w:t xml:space="preserve">Wykonawca </w:t>
      </w:r>
      <w:r w:rsidRPr="00EE7397">
        <w:rPr>
          <w:rFonts w:ascii="Times New Roman" w:eastAsia="Times New Roman" w:hAnsi="Times New Roman" w:cs="Times New Roman"/>
          <w:b/>
          <w:sz w:val="24"/>
          <w:szCs w:val="20"/>
          <w:lang w:eastAsia="pl-PL"/>
        </w:rPr>
        <w:t>nie może zastrzec</w:t>
      </w:r>
      <w:r w:rsidRPr="00EE7397">
        <w:rPr>
          <w:rFonts w:ascii="Times New Roman" w:eastAsia="Times New Roman" w:hAnsi="Times New Roman" w:cs="Times New Roman"/>
          <w:sz w:val="24"/>
          <w:szCs w:val="20"/>
          <w:lang w:eastAsia="pl-PL"/>
        </w:rPr>
        <w:t xml:space="preserve"> m.in. informacji dotyczących ceny, terminu wykonania zamówienia, okresu gwarancji i warunków płatności zawartych w ofercie (art. 86 ust. 4 </w:t>
      </w:r>
      <w:proofErr w:type="spellStart"/>
      <w:r w:rsidRPr="00EE7397">
        <w:rPr>
          <w:rFonts w:ascii="Times New Roman" w:eastAsia="Times New Roman" w:hAnsi="Times New Roman" w:cs="Times New Roman"/>
          <w:sz w:val="24"/>
          <w:szCs w:val="20"/>
          <w:lang w:eastAsia="pl-PL"/>
        </w:rPr>
        <w:t>pzp</w:t>
      </w:r>
      <w:proofErr w:type="spellEnd"/>
      <w:r w:rsidRPr="00EE7397">
        <w:rPr>
          <w:rFonts w:ascii="Times New Roman" w:eastAsia="Times New Roman" w:hAnsi="Times New Roman" w:cs="Times New Roman"/>
          <w:sz w:val="24"/>
          <w:szCs w:val="20"/>
          <w:lang w:eastAsia="pl-PL"/>
        </w:rPr>
        <w:t>);</w:t>
      </w:r>
    </w:p>
    <w:p w:rsidR="00274C49" w:rsidRPr="00EE7397" w:rsidRDefault="00274C49" w:rsidP="0037404D">
      <w:pPr>
        <w:pStyle w:val="Akapitzlist"/>
        <w:numPr>
          <w:ilvl w:val="1"/>
          <w:numId w:val="26"/>
        </w:numPr>
        <w:tabs>
          <w:tab w:val="clear" w:pos="1440"/>
          <w:tab w:val="num" w:pos="851"/>
        </w:tabs>
        <w:suppressAutoHyphens/>
        <w:spacing w:before="120" w:after="0" w:line="240" w:lineRule="auto"/>
        <w:ind w:left="851" w:hanging="567"/>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Zamawiający ma prawo badać skuteczność dokonanego zastrzeżenia tajemnicy przedsiębiorstwa – w razie stwierdzenia, że dane informacje nie mogły być </w:t>
      </w:r>
      <w:r w:rsidRPr="00EE7397">
        <w:rPr>
          <w:rFonts w:ascii="Times New Roman" w:eastAsia="Times New Roman" w:hAnsi="Times New Roman" w:cs="Times New Roman"/>
          <w:sz w:val="24"/>
          <w:szCs w:val="20"/>
          <w:lang w:eastAsia="pl-PL"/>
        </w:rPr>
        <w:br/>
        <w:t>przez Wykonawcę zastrzeżone jako tajemnica przedsiębiorstwa – zostaną one odtajnione przez Zamawiającego;</w:t>
      </w:r>
    </w:p>
    <w:p w:rsidR="00274C49" w:rsidRPr="00EE7397" w:rsidRDefault="00274C49" w:rsidP="0037404D">
      <w:pPr>
        <w:pStyle w:val="Akapitzlist"/>
        <w:numPr>
          <w:ilvl w:val="1"/>
          <w:numId w:val="26"/>
        </w:numPr>
        <w:tabs>
          <w:tab w:val="clear" w:pos="1440"/>
          <w:tab w:val="num" w:pos="851"/>
        </w:tabs>
        <w:suppressAutoHyphens/>
        <w:spacing w:before="120" w:after="0" w:line="240" w:lineRule="auto"/>
        <w:ind w:left="851" w:hanging="567"/>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udostępnieniu podlega protokół wraz z załącznikami. Załączniki do protokołu mogą być udostępniane po dokonaniu przez Zamawiającego wyboru najkorzystniejszej oferty </w:t>
      </w:r>
      <w:r w:rsidRPr="00EE7397">
        <w:rPr>
          <w:rFonts w:ascii="Times New Roman" w:eastAsia="Times New Roman" w:hAnsi="Times New Roman" w:cs="Times New Roman"/>
          <w:sz w:val="24"/>
          <w:szCs w:val="20"/>
          <w:lang w:eastAsia="pl-PL"/>
        </w:rPr>
        <w:br/>
        <w:t>lub unieważnieniu postępowania, z tym że oferty są jawne od chwili ich otwarcia;</w:t>
      </w:r>
    </w:p>
    <w:p w:rsidR="00274C49" w:rsidRPr="00EE7397" w:rsidRDefault="00274C49" w:rsidP="0037404D">
      <w:pPr>
        <w:pStyle w:val="Akapitzlist"/>
        <w:numPr>
          <w:ilvl w:val="1"/>
          <w:numId w:val="26"/>
        </w:numPr>
        <w:tabs>
          <w:tab w:val="clear" w:pos="1440"/>
          <w:tab w:val="num" w:pos="851"/>
        </w:tabs>
        <w:suppressAutoHyphens/>
        <w:spacing w:before="120" w:after="0" w:line="240" w:lineRule="auto"/>
        <w:ind w:left="851" w:hanging="567"/>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udostępnianie protokołu oraz załączników do protokołu odbywać się będzie na poniższych zasadach: </w:t>
      </w:r>
    </w:p>
    <w:p w:rsidR="00274C49" w:rsidRPr="00EE7397" w:rsidRDefault="00274C49" w:rsidP="00ED4FA0">
      <w:pPr>
        <w:numPr>
          <w:ilvl w:val="0"/>
          <w:numId w:val="28"/>
        </w:numPr>
        <w:spacing w:before="120" w:after="0" w:line="240" w:lineRule="auto"/>
        <w:ind w:left="1134" w:hanging="283"/>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osoba zainteresowana zobowiązana jest złożyć w siedzibie Zamawiającego wniosek o udostępnienie treści protokołu lub/i załączników do protokołu,</w:t>
      </w:r>
    </w:p>
    <w:p w:rsidR="00274C49" w:rsidRPr="00EE7397" w:rsidRDefault="00274C49" w:rsidP="00ED4FA0">
      <w:pPr>
        <w:numPr>
          <w:ilvl w:val="0"/>
          <w:numId w:val="28"/>
        </w:numPr>
        <w:spacing w:before="120" w:after="0" w:line="240" w:lineRule="auto"/>
        <w:ind w:left="1134" w:hanging="283"/>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Zamawiający ustali, z uwzględnieniem złożonego w ofercie zastrzeżenia o tajemnicy przedsiębiorstwa, zakres informacji, które mogą być udostępnione.</w:t>
      </w:r>
    </w:p>
    <w:p w:rsidR="00274C49" w:rsidRPr="00EE7397" w:rsidRDefault="00274C49" w:rsidP="00274C49">
      <w:pPr>
        <w:numPr>
          <w:ilvl w:val="0"/>
          <w:numId w:val="26"/>
        </w:numPr>
        <w:tabs>
          <w:tab w:val="num" w:pos="426"/>
        </w:tabs>
        <w:suppressAutoHyphens/>
        <w:spacing w:before="120" w:after="0" w:line="240" w:lineRule="auto"/>
        <w:ind w:left="426" w:right="-1" w:hanging="426"/>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W przypadku Wykonawców, którzy wspólnie ubiegają się o udzielenie za</w:t>
      </w:r>
      <w:r w:rsidRPr="00EE7397">
        <w:rPr>
          <w:rFonts w:ascii="Times New Roman" w:eastAsia="Times New Roman" w:hAnsi="Times New Roman" w:cs="Times New Roman"/>
          <w:sz w:val="24"/>
          <w:szCs w:val="20"/>
          <w:lang w:eastAsia="pl-PL"/>
        </w:rPr>
        <w:softHyphen/>
        <w:t>mó</w:t>
      </w:r>
      <w:r w:rsidRPr="00EE7397">
        <w:rPr>
          <w:rFonts w:ascii="Times New Roman" w:eastAsia="Times New Roman" w:hAnsi="Times New Roman" w:cs="Times New Roman"/>
          <w:sz w:val="24"/>
          <w:szCs w:val="20"/>
          <w:lang w:eastAsia="pl-PL"/>
        </w:rPr>
        <w:softHyphen/>
        <w:t>wie</w:t>
      </w:r>
      <w:r w:rsidRPr="00EE7397">
        <w:rPr>
          <w:rFonts w:ascii="Times New Roman" w:eastAsia="Times New Roman" w:hAnsi="Times New Roman" w:cs="Times New Roman"/>
          <w:sz w:val="24"/>
          <w:szCs w:val="20"/>
          <w:lang w:eastAsia="pl-PL"/>
        </w:rPr>
        <w:softHyphen/>
        <w:t xml:space="preserve">nia (dotyczy spółki cywilnej, konsorcjum) Zamawiający wymaga, aby: </w:t>
      </w:r>
    </w:p>
    <w:p w:rsidR="00274C49" w:rsidRPr="00EE7397" w:rsidRDefault="00136AE0" w:rsidP="00136AE0">
      <w:pPr>
        <w:pStyle w:val="Akapitzlist"/>
        <w:numPr>
          <w:ilvl w:val="1"/>
          <w:numId w:val="41"/>
        </w:numPr>
        <w:suppressAutoHyphens/>
        <w:spacing w:before="120" w:after="0" w:line="240" w:lineRule="auto"/>
        <w:ind w:left="851" w:right="-1" w:hanging="567"/>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b/>
          <w:sz w:val="24"/>
          <w:szCs w:val="20"/>
          <w:lang w:eastAsia="pl-PL"/>
        </w:rPr>
        <w:t xml:space="preserve"> </w:t>
      </w:r>
      <w:r w:rsidR="00274C49" w:rsidRPr="00EE7397">
        <w:rPr>
          <w:rFonts w:ascii="Times New Roman" w:eastAsia="Times New Roman" w:hAnsi="Times New Roman" w:cs="Times New Roman"/>
          <w:b/>
          <w:sz w:val="24"/>
          <w:szCs w:val="20"/>
          <w:lang w:eastAsia="pl-PL"/>
        </w:rPr>
        <w:t xml:space="preserve">ustanowili pełnomocnika </w:t>
      </w:r>
      <w:r w:rsidR="00274C49" w:rsidRPr="00EE7397">
        <w:rPr>
          <w:rFonts w:ascii="Times New Roman" w:eastAsia="Times New Roman" w:hAnsi="Times New Roman" w:cs="Times New Roman"/>
          <w:sz w:val="24"/>
          <w:szCs w:val="20"/>
          <w:lang w:eastAsia="pl-PL"/>
        </w:rPr>
        <w:t xml:space="preserve">do reprezentowania ich w postępowaniu o udzielenie zamówienia lub do reprezentowania ich w postępowaniu oraz zawarcia umowy </w:t>
      </w:r>
      <w:r w:rsidR="00274C49" w:rsidRPr="00EE7397">
        <w:rPr>
          <w:rFonts w:ascii="Times New Roman" w:eastAsia="Times New Roman" w:hAnsi="Times New Roman" w:cs="Times New Roman"/>
          <w:sz w:val="24"/>
          <w:szCs w:val="20"/>
          <w:lang w:eastAsia="pl-PL"/>
        </w:rPr>
        <w:br/>
        <w:t>o udzielenie zamówienia publicznego (do oferty należy dołączyć stosowny dokument ustanawiający pełnomocnika np. umowę spółki cywilnej, umowę konsorcjum);</w:t>
      </w:r>
    </w:p>
    <w:p w:rsidR="00274C49" w:rsidRPr="00EE7397" w:rsidRDefault="00274C49" w:rsidP="00136AE0">
      <w:pPr>
        <w:pStyle w:val="Akapitzlist"/>
        <w:numPr>
          <w:ilvl w:val="1"/>
          <w:numId w:val="41"/>
        </w:numPr>
        <w:suppressAutoHyphens/>
        <w:spacing w:before="120" w:after="0" w:line="240" w:lineRule="auto"/>
        <w:ind w:left="851" w:right="-1" w:hanging="567"/>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wszelka korespondencja oraz rozliczenia dokonywane były wyłącznie z pełnomocnikiem</w:t>
      </w:r>
      <w:r w:rsidRPr="00EE7397">
        <w:rPr>
          <w:rFonts w:ascii="Times New Roman" w:eastAsia="Times New Roman" w:hAnsi="Times New Roman" w:cs="Times New Roman"/>
          <w:sz w:val="24"/>
          <w:szCs w:val="24"/>
          <w:lang w:eastAsia="pl-PL"/>
        </w:rPr>
        <w:t xml:space="preserve"> lub Wykonawcą wyznaczonym przez Wykona</w:t>
      </w:r>
      <w:r w:rsidR="00136AE0" w:rsidRPr="00EE7397">
        <w:rPr>
          <w:rFonts w:ascii="Times New Roman" w:eastAsia="Times New Roman" w:hAnsi="Times New Roman" w:cs="Times New Roman"/>
          <w:sz w:val="24"/>
          <w:szCs w:val="24"/>
          <w:lang w:eastAsia="pl-PL"/>
        </w:rPr>
        <w:t xml:space="preserve">wców wspólnie ubiegających się </w:t>
      </w:r>
      <w:r w:rsidRPr="00EE7397">
        <w:rPr>
          <w:rFonts w:ascii="Times New Roman" w:eastAsia="Times New Roman" w:hAnsi="Times New Roman" w:cs="Times New Roman"/>
          <w:sz w:val="24"/>
          <w:szCs w:val="24"/>
          <w:lang w:eastAsia="pl-PL"/>
        </w:rPr>
        <w:t>o udzielenie zamówienia do dokonywania rozliczeń w ich imieniu</w:t>
      </w:r>
      <w:r w:rsidRPr="00EE7397">
        <w:rPr>
          <w:rFonts w:ascii="Times New Roman" w:eastAsia="Times New Roman" w:hAnsi="Times New Roman" w:cs="Times New Roman"/>
          <w:sz w:val="24"/>
          <w:szCs w:val="20"/>
          <w:lang w:eastAsia="pl-PL"/>
        </w:rPr>
        <w:t>;</w:t>
      </w:r>
    </w:p>
    <w:p w:rsidR="00274C49" w:rsidRPr="00EE7397" w:rsidRDefault="00274C49" w:rsidP="00136AE0">
      <w:pPr>
        <w:pStyle w:val="Akapitzlist"/>
        <w:numPr>
          <w:ilvl w:val="1"/>
          <w:numId w:val="41"/>
        </w:numPr>
        <w:suppressAutoHyphens/>
        <w:spacing w:before="120" w:after="0" w:line="240" w:lineRule="auto"/>
        <w:ind w:left="851" w:right="-1" w:hanging="567"/>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w przypadku, gdyby oferta wykonawców wspólnie ubiegających się o zamówienie została wybrana w przedmiotowym postępowaniu, Zamawiający przed podpisaniem umowy może zażądać przedstawienia umowy regulującej ich współpracę. </w:t>
      </w:r>
    </w:p>
    <w:p w:rsidR="00274C49" w:rsidRPr="00EE7397" w:rsidRDefault="00274C49" w:rsidP="00AF38FB">
      <w:pPr>
        <w:numPr>
          <w:ilvl w:val="0"/>
          <w:numId w:val="26"/>
        </w:numPr>
        <w:tabs>
          <w:tab w:val="clear" w:pos="720"/>
          <w:tab w:val="num" w:pos="709"/>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EE7397">
        <w:rPr>
          <w:rFonts w:ascii="Times New Roman" w:eastAsia="Times New Roman" w:hAnsi="Times New Roman" w:cs="Times New Roman"/>
          <w:sz w:val="24"/>
          <w:szCs w:val="20"/>
          <w:lang w:eastAsia="pl-PL"/>
        </w:rPr>
        <w:t xml:space="preserve">Wykonawcy ponoszą wszelkie koszty związane z przygotowaniem i złożeniem oferty, z zastrzeżeniem art. 93 ust. 4 </w:t>
      </w:r>
      <w:proofErr w:type="spellStart"/>
      <w:r w:rsidRPr="00EE7397">
        <w:rPr>
          <w:rFonts w:ascii="Times New Roman" w:eastAsia="Times New Roman" w:hAnsi="Times New Roman" w:cs="Times New Roman"/>
          <w:sz w:val="24"/>
          <w:szCs w:val="20"/>
          <w:lang w:eastAsia="pl-PL"/>
        </w:rPr>
        <w:t>pzp</w:t>
      </w:r>
      <w:proofErr w:type="spellEnd"/>
      <w:r w:rsidRPr="00EE7397">
        <w:rPr>
          <w:rFonts w:ascii="Times New Roman" w:eastAsia="Times New Roman" w:hAnsi="Times New Roman" w:cs="Times New Roman"/>
          <w:sz w:val="24"/>
          <w:szCs w:val="20"/>
          <w:lang w:eastAsia="pl-PL"/>
        </w:rPr>
        <w:t>.</w:t>
      </w:r>
    </w:p>
    <w:p w:rsidR="00274C49" w:rsidRPr="00EE7397" w:rsidRDefault="00274C49" w:rsidP="00274C49">
      <w:pPr>
        <w:spacing w:after="0" w:line="240" w:lineRule="auto"/>
        <w:jc w:val="both"/>
        <w:rPr>
          <w:rFonts w:ascii="Times New Roman" w:eastAsia="Times New Roman" w:hAnsi="Times New Roman" w:cs="Times New Roman"/>
          <w:sz w:val="24"/>
          <w:szCs w:val="20"/>
          <w:lang w:eastAsia="pl-PL"/>
        </w:rPr>
      </w:pPr>
    </w:p>
    <w:p w:rsidR="00274C49" w:rsidRPr="00606588" w:rsidRDefault="00B27896" w:rsidP="00606588">
      <w:pPr>
        <w:pStyle w:val="Akapitzlist"/>
        <w:numPr>
          <w:ilvl w:val="0"/>
          <w:numId w:val="25"/>
        </w:numPr>
        <w:tabs>
          <w:tab w:val="left" w:pos="7513"/>
          <w:tab w:val="left" w:pos="8505"/>
        </w:tabs>
        <w:autoSpaceDE w:val="0"/>
        <w:autoSpaceDN w:val="0"/>
        <w:adjustRightInd w:val="0"/>
        <w:spacing w:after="0"/>
        <w:ind w:left="284" w:hanging="284"/>
        <w:jc w:val="both"/>
        <w:rPr>
          <w:rFonts w:ascii="Times New Roman" w:eastAsia="Times New Roman" w:hAnsi="Times New Roman" w:cs="Times New Roman"/>
          <w:b/>
          <w:color w:val="000000"/>
          <w:sz w:val="26"/>
          <w:szCs w:val="26"/>
          <w:lang w:eastAsia="pl-PL"/>
        </w:rPr>
      </w:pPr>
      <w:r w:rsidRPr="00606588">
        <w:rPr>
          <w:rFonts w:ascii="Times New Roman" w:eastAsia="Times New Roman" w:hAnsi="Times New Roman" w:cs="Times New Roman"/>
          <w:b/>
          <w:color w:val="000000"/>
          <w:sz w:val="26"/>
          <w:szCs w:val="26"/>
          <w:lang w:eastAsia="pl-PL"/>
        </w:rPr>
        <w:t>Wymagania dotyczące wadium</w:t>
      </w:r>
    </w:p>
    <w:p w:rsidR="00B27896" w:rsidRPr="00606588" w:rsidRDefault="00606588" w:rsidP="00606588">
      <w:pPr>
        <w:tabs>
          <w:tab w:val="left" w:pos="7513"/>
          <w:tab w:val="left" w:pos="8505"/>
        </w:tabs>
        <w:autoSpaceDE w:val="0"/>
        <w:autoSpaceDN w:val="0"/>
        <w:adjustRightInd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B27896" w:rsidRPr="00606588">
        <w:rPr>
          <w:rFonts w:ascii="Times New Roman" w:eastAsia="Times New Roman" w:hAnsi="Times New Roman" w:cs="Times New Roman"/>
          <w:color w:val="000000"/>
          <w:sz w:val="24"/>
          <w:szCs w:val="24"/>
          <w:lang w:eastAsia="pl-PL"/>
        </w:rPr>
        <w:t>Zamawiający nie wymaga wadium.</w:t>
      </w:r>
    </w:p>
    <w:p w:rsidR="008A4362" w:rsidRDefault="008A4362" w:rsidP="00B27896">
      <w:pPr>
        <w:pStyle w:val="Akapitzlist"/>
        <w:tabs>
          <w:tab w:val="left" w:pos="7513"/>
          <w:tab w:val="left" w:pos="8505"/>
        </w:tabs>
        <w:autoSpaceDE w:val="0"/>
        <w:autoSpaceDN w:val="0"/>
        <w:adjustRightInd w:val="0"/>
        <w:spacing w:after="0"/>
        <w:ind w:left="540"/>
        <w:jc w:val="both"/>
        <w:rPr>
          <w:rFonts w:ascii="Times New Roman" w:eastAsia="Times New Roman" w:hAnsi="Times New Roman" w:cs="Times New Roman"/>
          <w:color w:val="000000"/>
          <w:sz w:val="24"/>
          <w:szCs w:val="24"/>
          <w:lang w:eastAsia="pl-PL"/>
        </w:rPr>
      </w:pPr>
    </w:p>
    <w:p w:rsidR="00B27896" w:rsidRPr="00606588" w:rsidRDefault="00B27896" w:rsidP="00606588">
      <w:pPr>
        <w:pStyle w:val="Akapitzlist"/>
        <w:numPr>
          <w:ilvl w:val="0"/>
          <w:numId w:val="25"/>
        </w:numPr>
        <w:tabs>
          <w:tab w:val="left" w:pos="7513"/>
          <w:tab w:val="left" w:pos="8505"/>
        </w:tabs>
        <w:autoSpaceDE w:val="0"/>
        <w:autoSpaceDN w:val="0"/>
        <w:adjustRightInd w:val="0"/>
        <w:spacing w:after="0"/>
        <w:ind w:left="284" w:hanging="284"/>
        <w:jc w:val="both"/>
        <w:rPr>
          <w:rFonts w:ascii="Times New Roman" w:eastAsia="Times New Roman" w:hAnsi="Times New Roman" w:cs="Times New Roman"/>
          <w:b/>
          <w:color w:val="000000"/>
          <w:sz w:val="26"/>
          <w:szCs w:val="26"/>
          <w:lang w:eastAsia="pl-PL"/>
        </w:rPr>
      </w:pPr>
      <w:r w:rsidRPr="00606588">
        <w:rPr>
          <w:rFonts w:ascii="Times New Roman" w:eastAsia="Times New Roman" w:hAnsi="Times New Roman" w:cs="Times New Roman"/>
          <w:b/>
          <w:color w:val="000000"/>
          <w:sz w:val="26"/>
          <w:szCs w:val="26"/>
          <w:lang w:eastAsia="pl-PL"/>
        </w:rPr>
        <w:t>Termin związania ofertą</w:t>
      </w:r>
    </w:p>
    <w:p w:rsidR="00B27896" w:rsidRPr="00606588" w:rsidRDefault="00606588" w:rsidP="00606588">
      <w:pPr>
        <w:tabs>
          <w:tab w:val="left" w:pos="7513"/>
          <w:tab w:val="left" w:pos="8505"/>
        </w:tabs>
        <w:autoSpaceDE w:val="0"/>
        <w:autoSpaceDN w:val="0"/>
        <w:adjustRightInd w:val="0"/>
        <w:spacing w:after="0"/>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B27896" w:rsidRPr="00606588">
        <w:rPr>
          <w:rFonts w:ascii="Times New Roman" w:eastAsia="Times New Roman" w:hAnsi="Times New Roman" w:cs="Times New Roman"/>
          <w:color w:val="000000"/>
          <w:sz w:val="24"/>
          <w:szCs w:val="24"/>
          <w:lang w:eastAsia="pl-PL"/>
        </w:rPr>
        <w:t>Termin związania ofertą wynosi 30 dni. Bieg terminu związa</w:t>
      </w:r>
      <w:r w:rsidR="00ED0A23" w:rsidRPr="00606588">
        <w:rPr>
          <w:rFonts w:ascii="Times New Roman" w:eastAsia="Times New Roman" w:hAnsi="Times New Roman" w:cs="Times New Roman"/>
          <w:color w:val="000000"/>
          <w:sz w:val="24"/>
          <w:szCs w:val="24"/>
          <w:lang w:eastAsia="pl-PL"/>
        </w:rPr>
        <w:t xml:space="preserve">nia ofertą rozpoczyna się </w:t>
      </w:r>
      <w:r>
        <w:rPr>
          <w:rFonts w:ascii="Times New Roman" w:eastAsia="Times New Roman" w:hAnsi="Times New Roman" w:cs="Times New Roman"/>
          <w:color w:val="000000"/>
          <w:sz w:val="24"/>
          <w:szCs w:val="24"/>
          <w:lang w:eastAsia="pl-PL"/>
        </w:rPr>
        <w:t xml:space="preserve">    </w:t>
      </w:r>
      <w:r w:rsidR="00ED0A23" w:rsidRPr="00606588">
        <w:rPr>
          <w:rFonts w:ascii="Times New Roman" w:eastAsia="Times New Roman" w:hAnsi="Times New Roman" w:cs="Times New Roman"/>
          <w:color w:val="000000"/>
          <w:sz w:val="24"/>
          <w:szCs w:val="24"/>
          <w:lang w:eastAsia="pl-PL"/>
        </w:rPr>
        <w:t>wraz z upływem terminu składania ofert.</w:t>
      </w:r>
    </w:p>
    <w:p w:rsidR="008A4362" w:rsidRDefault="008A4362" w:rsidP="00B27896">
      <w:pPr>
        <w:pStyle w:val="Akapitzlist"/>
        <w:tabs>
          <w:tab w:val="left" w:pos="7513"/>
          <w:tab w:val="left" w:pos="8505"/>
        </w:tabs>
        <w:autoSpaceDE w:val="0"/>
        <w:autoSpaceDN w:val="0"/>
        <w:adjustRightInd w:val="0"/>
        <w:spacing w:after="0"/>
        <w:ind w:left="540"/>
        <w:jc w:val="both"/>
        <w:rPr>
          <w:rFonts w:ascii="Times New Roman" w:eastAsia="Times New Roman" w:hAnsi="Times New Roman" w:cs="Times New Roman"/>
          <w:color w:val="000000"/>
          <w:sz w:val="24"/>
          <w:szCs w:val="24"/>
          <w:lang w:eastAsia="pl-PL"/>
        </w:rPr>
      </w:pPr>
    </w:p>
    <w:p w:rsidR="008A4362" w:rsidRDefault="00A9153F" w:rsidP="00606588">
      <w:pPr>
        <w:pStyle w:val="Akapitzlist"/>
        <w:numPr>
          <w:ilvl w:val="0"/>
          <w:numId w:val="25"/>
        </w:numPr>
        <w:tabs>
          <w:tab w:val="left" w:pos="426"/>
          <w:tab w:val="left" w:pos="8505"/>
        </w:tabs>
        <w:autoSpaceDE w:val="0"/>
        <w:autoSpaceDN w:val="0"/>
        <w:adjustRightInd w:val="0"/>
        <w:spacing w:after="0"/>
        <w:ind w:left="284" w:hanging="284"/>
        <w:jc w:val="both"/>
        <w:rPr>
          <w:rFonts w:ascii="Times New Roman" w:eastAsia="Times New Roman" w:hAnsi="Times New Roman" w:cs="Times New Roman"/>
          <w:b/>
          <w:color w:val="000000"/>
          <w:sz w:val="26"/>
          <w:szCs w:val="26"/>
          <w:lang w:eastAsia="pl-PL"/>
        </w:rPr>
      </w:pPr>
      <w:r w:rsidRPr="00606588">
        <w:rPr>
          <w:rFonts w:ascii="Times New Roman" w:eastAsia="Times New Roman" w:hAnsi="Times New Roman" w:cs="Times New Roman"/>
          <w:b/>
          <w:color w:val="000000"/>
          <w:sz w:val="26"/>
          <w:szCs w:val="26"/>
          <w:lang w:eastAsia="pl-PL"/>
        </w:rPr>
        <w:t>Miejsce, termin składania i otwarcia ofert.</w:t>
      </w:r>
    </w:p>
    <w:p w:rsidR="00606588" w:rsidRPr="00606588" w:rsidRDefault="00606588" w:rsidP="00606588">
      <w:pPr>
        <w:pStyle w:val="Akapitzlist"/>
        <w:tabs>
          <w:tab w:val="left" w:pos="426"/>
          <w:tab w:val="left" w:pos="8505"/>
        </w:tabs>
        <w:autoSpaceDE w:val="0"/>
        <w:autoSpaceDN w:val="0"/>
        <w:adjustRightInd w:val="0"/>
        <w:spacing w:after="0"/>
        <w:ind w:left="284"/>
        <w:jc w:val="both"/>
        <w:rPr>
          <w:rFonts w:ascii="Times New Roman" w:eastAsia="Times New Roman" w:hAnsi="Times New Roman" w:cs="Times New Roman"/>
          <w:b/>
          <w:color w:val="000000"/>
          <w:sz w:val="26"/>
          <w:szCs w:val="26"/>
          <w:lang w:eastAsia="pl-PL"/>
        </w:rPr>
      </w:pPr>
    </w:p>
    <w:p w:rsidR="003D4FFC" w:rsidRPr="003D4FFC" w:rsidRDefault="003D4FFC" w:rsidP="003D4FFC">
      <w:pPr>
        <w:numPr>
          <w:ilvl w:val="1"/>
          <w:numId w:val="31"/>
        </w:numPr>
        <w:suppressAutoHyphens/>
        <w:spacing w:after="0" w:line="240" w:lineRule="auto"/>
        <w:ind w:left="426" w:right="-1" w:hanging="426"/>
        <w:jc w:val="both"/>
        <w:rPr>
          <w:rFonts w:ascii="Times New Roman" w:eastAsia="Times New Roman" w:hAnsi="Times New Roman" w:cs="Times New Roman"/>
          <w:b/>
          <w:sz w:val="24"/>
          <w:szCs w:val="20"/>
          <w:lang w:eastAsia="pl-PL"/>
        </w:rPr>
      </w:pPr>
      <w:r w:rsidRPr="003D4FFC">
        <w:rPr>
          <w:rFonts w:ascii="Times New Roman" w:eastAsia="Times New Roman" w:hAnsi="Times New Roman" w:cs="Times New Roman"/>
          <w:b/>
          <w:sz w:val="24"/>
          <w:szCs w:val="20"/>
          <w:lang w:eastAsia="pl-PL"/>
        </w:rPr>
        <w:t xml:space="preserve">Ofertę należy złożyć w zamkniętej kopercie w siedzibie Zamawiającego w </w:t>
      </w:r>
      <w:r w:rsidRPr="003D4FFC">
        <w:rPr>
          <w:rFonts w:ascii="Times New Roman" w:eastAsia="Times New Roman" w:hAnsi="Times New Roman" w:cs="Times New Roman"/>
          <w:b/>
          <w:sz w:val="24"/>
          <w:szCs w:val="24"/>
          <w:lang w:eastAsia="pl-PL"/>
        </w:rPr>
        <w:t xml:space="preserve">Sejnach </w:t>
      </w:r>
      <w:r w:rsidRPr="003D4FFC">
        <w:rPr>
          <w:rFonts w:ascii="Times New Roman" w:eastAsia="Times New Roman" w:hAnsi="Times New Roman" w:cs="Times New Roman"/>
          <w:b/>
          <w:sz w:val="24"/>
          <w:szCs w:val="24"/>
          <w:lang w:eastAsia="pl-PL"/>
        </w:rPr>
        <w:br/>
        <w:t xml:space="preserve">przy ul. Dr </w:t>
      </w:r>
      <w:r w:rsidRPr="003D4FFC">
        <w:rPr>
          <w:rFonts w:ascii="Times New Roman" w:eastAsia="Times New Roman" w:hAnsi="Times New Roman" w:cs="Times New Roman"/>
          <w:b/>
          <w:sz w:val="24"/>
          <w:szCs w:val="20"/>
          <w:lang w:eastAsia="pl-PL"/>
        </w:rPr>
        <w:t>Edwarda</w:t>
      </w:r>
      <w:r w:rsidRPr="003D4FFC">
        <w:rPr>
          <w:rFonts w:ascii="Times New Roman" w:eastAsia="Times New Roman" w:hAnsi="Times New Roman" w:cs="Times New Roman"/>
          <w:b/>
          <w:sz w:val="24"/>
          <w:szCs w:val="24"/>
          <w:lang w:eastAsia="pl-PL"/>
        </w:rPr>
        <w:t xml:space="preserve"> </w:t>
      </w:r>
      <w:proofErr w:type="spellStart"/>
      <w:r w:rsidRPr="003D4FFC">
        <w:rPr>
          <w:rFonts w:ascii="Times New Roman" w:eastAsia="Times New Roman" w:hAnsi="Times New Roman" w:cs="Times New Roman"/>
          <w:b/>
          <w:sz w:val="24"/>
          <w:szCs w:val="24"/>
          <w:lang w:eastAsia="pl-PL"/>
        </w:rPr>
        <w:t>Rittlera</w:t>
      </w:r>
      <w:proofErr w:type="spellEnd"/>
      <w:r w:rsidRPr="003D4FFC">
        <w:rPr>
          <w:rFonts w:ascii="Times New Roman" w:eastAsia="Times New Roman" w:hAnsi="Times New Roman" w:cs="Times New Roman"/>
          <w:b/>
          <w:sz w:val="24"/>
          <w:szCs w:val="24"/>
          <w:lang w:eastAsia="pl-PL"/>
        </w:rPr>
        <w:t xml:space="preserve"> 2</w:t>
      </w:r>
      <w:r w:rsidRPr="003D4FFC">
        <w:rPr>
          <w:rFonts w:ascii="Times New Roman" w:eastAsia="Times New Roman" w:hAnsi="Times New Roman" w:cs="Times New Roman"/>
          <w:b/>
          <w:sz w:val="24"/>
          <w:szCs w:val="20"/>
          <w:lang w:eastAsia="pl-PL"/>
        </w:rPr>
        <w:t xml:space="preserve"> (SEKRETARIAT), w terminie najpóźniej do dnia </w:t>
      </w:r>
      <w:r w:rsidR="002A7658">
        <w:rPr>
          <w:rFonts w:ascii="Times New Roman" w:eastAsia="Times New Roman" w:hAnsi="Times New Roman" w:cs="Times New Roman"/>
          <w:b/>
          <w:sz w:val="24"/>
          <w:szCs w:val="24"/>
          <w:lang w:eastAsia="pl-PL"/>
        </w:rPr>
        <w:t>19</w:t>
      </w:r>
      <w:r w:rsidRPr="003D4FFC">
        <w:rPr>
          <w:rFonts w:ascii="Times New Roman" w:eastAsia="Times New Roman" w:hAnsi="Times New Roman" w:cs="Times New Roman"/>
          <w:b/>
          <w:sz w:val="24"/>
          <w:szCs w:val="24"/>
          <w:lang w:eastAsia="pl-PL"/>
        </w:rPr>
        <w:t xml:space="preserve"> </w:t>
      </w:r>
      <w:r w:rsidR="0080293D">
        <w:rPr>
          <w:rFonts w:ascii="Times New Roman" w:eastAsia="Times New Roman" w:hAnsi="Times New Roman" w:cs="Times New Roman"/>
          <w:b/>
          <w:sz w:val="24"/>
          <w:szCs w:val="24"/>
          <w:lang w:eastAsia="pl-PL"/>
        </w:rPr>
        <w:t>lutego</w:t>
      </w:r>
      <w:r w:rsidRPr="003D4FFC">
        <w:rPr>
          <w:rFonts w:ascii="Times New Roman" w:eastAsia="Times New Roman" w:hAnsi="Times New Roman" w:cs="Times New Roman"/>
          <w:b/>
          <w:sz w:val="24"/>
          <w:szCs w:val="24"/>
          <w:lang w:eastAsia="pl-PL"/>
        </w:rPr>
        <w:t xml:space="preserve"> 2015 </w:t>
      </w:r>
      <w:r w:rsidR="0080293D">
        <w:rPr>
          <w:rFonts w:ascii="Times New Roman" w:eastAsia="Times New Roman" w:hAnsi="Times New Roman" w:cs="Times New Roman"/>
          <w:b/>
          <w:sz w:val="24"/>
          <w:szCs w:val="20"/>
          <w:lang w:eastAsia="pl-PL"/>
        </w:rPr>
        <w:t>r., do godz. 12</w:t>
      </w:r>
      <w:r w:rsidRPr="003D4FFC">
        <w:rPr>
          <w:rFonts w:ascii="Times New Roman" w:eastAsia="Times New Roman" w:hAnsi="Times New Roman" w:cs="Times New Roman"/>
          <w:b/>
          <w:sz w:val="24"/>
          <w:szCs w:val="20"/>
          <w:lang w:eastAsia="pl-PL"/>
        </w:rPr>
        <w:t>:00.</w:t>
      </w:r>
    </w:p>
    <w:p w:rsidR="003D4FFC" w:rsidRPr="003D4FFC" w:rsidRDefault="003D4FFC" w:rsidP="007B5C26">
      <w:pPr>
        <w:numPr>
          <w:ilvl w:val="1"/>
          <w:numId w:val="32"/>
        </w:numPr>
        <w:suppressAutoHyphens/>
        <w:spacing w:before="120" w:after="120" w:line="240" w:lineRule="auto"/>
        <w:ind w:hanging="436"/>
        <w:jc w:val="both"/>
        <w:rPr>
          <w:rFonts w:ascii="Times New Roman" w:eastAsia="Times New Roman" w:hAnsi="Times New Roman" w:cs="Times New Roman"/>
          <w:sz w:val="24"/>
          <w:szCs w:val="20"/>
          <w:lang w:eastAsia="pl-PL"/>
        </w:rPr>
      </w:pPr>
      <w:r w:rsidRPr="003D4FFC">
        <w:rPr>
          <w:rFonts w:ascii="Times New Roman" w:eastAsia="Times New Roman" w:hAnsi="Times New Roman" w:cs="Times New Roman"/>
          <w:sz w:val="24"/>
          <w:szCs w:val="20"/>
          <w:lang w:eastAsia="pl-PL"/>
        </w:rPr>
        <w:t xml:space="preserve">Kopertę należy zaadresować jak niżej: </w:t>
      </w:r>
    </w:p>
    <w:p w:rsidR="003D4FFC" w:rsidRPr="003D4FFC" w:rsidRDefault="003D4FFC" w:rsidP="003D4FFC">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spacing w:after="0" w:line="240" w:lineRule="auto"/>
        <w:ind w:left="578" w:hanging="578"/>
        <w:jc w:val="center"/>
        <w:textAlignment w:val="baseline"/>
        <w:rPr>
          <w:rFonts w:ascii="Times New Roman" w:eastAsia="Times New Roman" w:hAnsi="Times New Roman" w:cs="Times New Roman"/>
          <w:b/>
          <w:sz w:val="24"/>
          <w:szCs w:val="24"/>
          <w:lang w:eastAsia="pl-PL"/>
        </w:rPr>
      </w:pPr>
      <w:r w:rsidRPr="003D4FFC">
        <w:rPr>
          <w:rFonts w:ascii="Times New Roman" w:eastAsia="Times New Roman" w:hAnsi="Times New Roman" w:cs="Times New Roman"/>
          <w:b/>
          <w:sz w:val="24"/>
          <w:szCs w:val="24"/>
          <w:lang w:eastAsia="pl-PL"/>
        </w:rPr>
        <w:lastRenderedPageBreak/>
        <w:t xml:space="preserve">Samodzielny Publiczny Zakład Opieki Zdrowotnej w Sejnach, </w:t>
      </w:r>
    </w:p>
    <w:p w:rsidR="003D4FFC" w:rsidRPr="003D4FFC" w:rsidRDefault="003D4FFC" w:rsidP="003D4FFC">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spacing w:after="0" w:line="240" w:lineRule="auto"/>
        <w:ind w:left="578" w:hanging="578"/>
        <w:jc w:val="center"/>
        <w:textAlignment w:val="baseline"/>
        <w:rPr>
          <w:rFonts w:ascii="Times New Roman" w:eastAsia="Times New Roman" w:hAnsi="Times New Roman" w:cs="Times New Roman"/>
          <w:b/>
          <w:sz w:val="24"/>
          <w:szCs w:val="24"/>
          <w:lang w:eastAsia="pl-PL"/>
        </w:rPr>
      </w:pPr>
      <w:r w:rsidRPr="003D4FFC">
        <w:rPr>
          <w:rFonts w:ascii="Times New Roman" w:eastAsia="Times New Roman" w:hAnsi="Times New Roman" w:cs="Times New Roman"/>
          <w:b/>
          <w:sz w:val="24"/>
          <w:szCs w:val="24"/>
          <w:lang w:eastAsia="pl-PL"/>
        </w:rPr>
        <w:t xml:space="preserve">ul. Dr Edwarda </w:t>
      </w:r>
      <w:proofErr w:type="spellStart"/>
      <w:r w:rsidRPr="003D4FFC">
        <w:rPr>
          <w:rFonts w:ascii="Times New Roman" w:eastAsia="Times New Roman" w:hAnsi="Times New Roman" w:cs="Times New Roman"/>
          <w:b/>
          <w:sz w:val="24"/>
          <w:szCs w:val="24"/>
          <w:lang w:eastAsia="pl-PL"/>
        </w:rPr>
        <w:t>Rittlera</w:t>
      </w:r>
      <w:proofErr w:type="spellEnd"/>
      <w:r w:rsidRPr="003D4FFC">
        <w:rPr>
          <w:rFonts w:ascii="Times New Roman" w:eastAsia="Times New Roman" w:hAnsi="Times New Roman" w:cs="Times New Roman"/>
          <w:b/>
          <w:sz w:val="24"/>
          <w:szCs w:val="24"/>
          <w:lang w:eastAsia="pl-PL"/>
        </w:rPr>
        <w:t xml:space="preserve"> 2, 16-500 Sejny</w:t>
      </w:r>
    </w:p>
    <w:p w:rsidR="003D4FFC" w:rsidRPr="003D4FFC" w:rsidRDefault="003D4FFC" w:rsidP="003D4FFC">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spacing w:after="0" w:line="240" w:lineRule="auto"/>
        <w:ind w:left="578" w:hanging="578"/>
        <w:jc w:val="center"/>
        <w:textAlignment w:val="baseline"/>
        <w:rPr>
          <w:rFonts w:ascii="Times New Roman" w:eastAsia="Times New Roman" w:hAnsi="Times New Roman" w:cs="Times New Roman"/>
          <w:b/>
          <w:color w:val="000000"/>
          <w:sz w:val="24"/>
          <w:szCs w:val="20"/>
          <w:lang w:eastAsia="pl-PL"/>
        </w:rPr>
      </w:pPr>
      <w:r w:rsidRPr="003D4FFC">
        <w:rPr>
          <w:rFonts w:ascii="Times New Roman" w:eastAsia="Times New Roman" w:hAnsi="Times New Roman" w:cs="Times New Roman"/>
          <w:b/>
          <w:sz w:val="24"/>
          <w:szCs w:val="20"/>
          <w:lang w:eastAsia="pl-PL"/>
        </w:rPr>
        <w:t xml:space="preserve">Oferta na dostawę </w:t>
      </w:r>
      <w:r w:rsidR="008A4362">
        <w:rPr>
          <w:rFonts w:ascii="Times New Roman" w:eastAsia="Times New Roman" w:hAnsi="Times New Roman" w:cs="Times New Roman"/>
          <w:b/>
          <w:sz w:val="24"/>
          <w:szCs w:val="20"/>
          <w:lang w:eastAsia="pl-PL"/>
        </w:rPr>
        <w:t>materiałów jednorazowego użytku</w:t>
      </w:r>
    </w:p>
    <w:p w:rsidR="003D4FFC" w:rsidRPr="003D4FFC" w:rsidRDefault="003D4FFC" w:rsidP="003D4FFC">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spacing w:after="0" w:line="240" w:lineRule="auto"/>
        <w:ind w:left="576" w:hanging="576"/>
        <w:jc w:val="center"/>
        <w:textAlignment w:val="baseline"/>
        <w:rPr>
          <w:rFonts w:ascii="Times New Roman" w:eastAsia="Times New Roman" w:hAnsi="Times New Roman" w:cs="Times New Roman"/>
          <w:b/>
          <w:color w:val="000000"/>
          <w:sz w:val="24"/>
          <w:szCs w:val="20"/>
          <w:lang w:eastAsia="pl-PL"/>
        </w:rPr>
      </w:pPr>
      <w:r w:rsidRPr="003D4FFC">
        <w:rPr>
          <w:rFonts w:ascii="Times New Roman" w:eastAsia="Times New Roman" w:hAnsi="Times New Roman" w:cs="Times New Roman"/>
          <w:b/>
          <w:sz w:val="24"/>
          <w:szCs w:val="20"/>
          <w:lang w:eastAsia="pl-PL"/>
        </w:rPr>
        <w:t xml:space="preserve">NIE OTWIERAĆ PRZED DNIEM </w:t>
      </w:r>
      <w:r w:rsidR="002A7658">
        <w:rPr>
          <w:rFonts w:ascii="Times New Roman" w:eastAsia="Times New Roman" w:hAnsi="Times New Roman" w:cs="Times New Roman"/>
          <w:b/>
          <w:sz w:val="24"/>
          <w:szCs w:val="24"/>
          <w:lang w:eastAsia="pl-PL"/>
        </w:rPr>
        <w:t>19</w:t>
      </w:r>
      <w:r w:rsidR="007B5C26">
        <w:rPr>
          <w:rFonts w:ascii="Times New Roman" w:eastAsia="Times New Roman" w:hAnsi="Times New Roman" w:cs="Times New Roman"/>
          <w:b/>
          <w:sz w:val="24"/>
          <w:szCs w:val="24"/>
          <w:lang w:eastAsia="pl-PL"/>
        </w:rPr>
        <w:t xml:space="preserve"> lutego </w:t>
      </w:r>
      <w:r w:rsidRPr="003D4FFC">
        <w:rPr>
          <w:rFonts w:ascii="Times New Roman" w:eastAsia="Times New Roman" w:hAnsi="Times New Roman" w:cs="Times New Roman"/>
          <w:b/>
          <w:sz w:val="24"/>
          <w:szCs w:val="24"/>
          <w:lang w:eastAsia="pl-PL"/>
        </w:rPr>
        <w:t>2015</w:t>
      </w:r>
      <w:r w:rsidRPr="003D4FFC">
        <w:rPr>
          <w:rFonts w:ascii="Times New Roman" w:eastAsia="Times New Roman" w:hAnsi="Times New Roman" w:cs="Times New Roman"/>
          <w:b/>
          <w:sz w:val="24"/>
          <w:szCs w:val="20"/>
          <w:lang w:eastAsia="pl-PL"/>
        </w:rPr>
        <w:t>r. GODZ.</w:t>
      </w:r>
      <w:r w:rsidR="007B5C26">
        <w:rPr>
          <w:rFonts w:ascii="Times New Roman" w:eastAsia="Times New Roman" w:hAnsi="Times New Roman" w:cs="Times New Roman"/>
          <w:b/>
          <w:sz w:val="24"/>
          <w:szCs w:val="20"/>
          <w:lang w:eastAsia="pl-PL"/>
        </w:rPr>
        <w:t xml:space="preserve"> </w:t>
      </w:r>
      <w:r w:rsidR="007B5C26">
        <w:rPr>
          <w:rFonts w:ascii="Times New Roman" w:eastAsia="Times New Roman" w:hAnsi="Times New Roman" w:cs="Times New Roman"/>
          <w:b/>
          <w:color w:val="000000"/>
          <w:sz w:val="24"/>
          <w:szCs w:val="20"/>
          <w:lang w:eastAsia="pl-PL"/>
        </w:rPr>
        <w:t>12:30</w:t>
      </w:r>
    </w:p>
    <w:p w:rsidR="003D4FFC" w:rsidRPr="003D4FFC" w:rsidRDefault="003D4FFC" w:rsidP="003D4FFC">
      <w:pPr>
        <w:suppressAutoHyphens/>
        <w:spacing w:after="0" w:line="240" w:lineRule="auto"/>
        <w:ind w:right="-1"/>
        <w:jc w:val="both"/>
        <w:rPr>
          <w:rFonts w:ascii="Times New Roman" w:eastAsia="Times New Roman" w:hAnsi="Times New Roman" w:cs="Times New Roman"/>
          <w:sz w:val="24"/>
          <w:szCs w:val="20"/>
          <w:lang w:eastAsia="pl-PL"/>
        </w:rPr>
      </w:pPr>
    </w:p>
    <w:p w:rsidR="003D4FFC" w:rsidRPr="003D4FFC" w:rsidRDefault="003D4FFC" w:rsidP="003D4FFC">
      <w:pPr>
        <w:numPr>
          <w:ilvl w:val="1"/>
          <w:numId w:val="32"/>
        </w:numPr>
        <w:suppressAutoHyphens/>
        <w:spacing w:after="0" w:line="240" w:lineRule="auto"/>
        <w:ind w:right="-1" w:hanging="436"/>
        <w:jc w:val="both"/>
        <w:rPr>
          <w:rFonts w:ascii="Times New Roman" w:eastAsia="Times New Roman" w:hAnsi="Times New Roman" w:cs="Times New Roman"/>
          <w:sz w:val="24"/>
          <w:szCs w:val="20"/>
          <w:lang w:eastAsia="pl-PL"/>
        </w:rPr>
      </w:pPr>
      <w:r w:rsidRPr="003D4FFC">
        <w:rPr>
          <w:rFonts w:ascii="Times New Roman" w:eastAsia="Times New Roman" w:hAnsi="Times New Roman" w:cs="Times New Roman"/>
          <w:sz w:val="24"/>
          <w:szCs w:val="20"/>
          <w:lang w:eastAsia="pl-PL"/>
        </w:rPr>
        <w:t>Koperta powinna  być opatrzona także nazwą i adresem Wykonawcy.</w:t>
      </w:r>
    </w:p>
    <w:p w:rsidR="003D4FFC" w:rsidRPr="003D4FFC" w:rsidRDefault="003D4FFC" w:rsidP="003D4FFC">
      <w:pPr>
        <w:numPr>
          <w:ilvl w:val="1"/>
          <w:numId w:val="32"/>
        </w:numPr>
        <w:suppressAutoHyphens/>
        <w:spacing w:before="120" w:after="0" w:line="240" w:lineRule="auto"/>
        <w:ind w:right="-1" w:hanging="436"/>
        <w:jc w:val="both"/>
        <w:rPr>
          <w:rFonts w:ascii="Times New Roman" w:eastAsia="Times New Roman" w:hAnsi="Times New Roman" w:cs="Times New Roman"/>
          <w:sz w:val="24"/>
          <w:szCs w:val="20"/>
          <w:lang w:eastAsia="pl-PL"/>
        </w:rPr>
      </w:pPr>
      <w:r w:rsidRPr="003D4FFC">
        <w:rPr>
          <w:rFonts w:ascii="Times New Roman" w:eastAsia="Times New Roman" w:hAnsi="Times New Roman" w:cs="Times New Roman"/>
          <w:sz w:val="24"/>
          <w:szCs w:val="20"/>
          <w:lang w:eastAsia="pl-PL"/>
        </w:rPr>
        <w:t xml:space="preserve">Konsekwencje złożenia oferty niezgodnie z w/w opisem (np. potraktowanie oferty </w:t>
      </w:r>
      <w:r w:rsidRPr="003D4FFC">
        <w:rPr>
          <w:rFonts w:ascii="Times New Roman" w:eastAsia="Times New Roman" w:hAnsi="Times New Roman" w:cs="Times New Roman"/>
          <w:sz w:val="24"/>
          <w:szCs w:val="20"/>
          <w:lang w:eastAsia="pl-PL"/>
        </w:rPr>
        <w:br/>
        <w:t>jako zwykłej korespondencji i nie dostarczenie jej na miejsce składania ofert w terminie określonym w SIWZ) ponosi Wykonawca.</w:t>
      </w:r>
    </w:p>
    <w:p w:rsidR="003D4FFC" w:rsidRPr="003D4FFC" w:rsidRDefault="003D4FFC" w:rsidP="003D4FFC">
      <w:pPr>
        <w:numPr>
          <w:ilvl w:val="1"/>
          <w:numId w:val="32"/>
        </w:numPr>
        <w:suppressAutoHyphens/>
        <w:spacing w:before="120" w:after="0" w:line="240" w:lineRule="auto"/>
        <w:ind w:hanging="436"/>
        <w:jc w:val="both"/>
        <w:rPr>
          <w:rFonts w:ascii="Times New Roman" w:eastAsia="Times New Roman" w:hAnsi="Times New Roman" w:cs="Times New Roman"/>
          <w:sz w:val="24"/>
          <w:szCs w:val="20"/>
          <w:lang w:eastAsia="pl-PL"/>
        </w:rPr>
      </w:pPr>
      <w:r w:rsidRPr="003D4FFC">
        <w:rPr>
          <w:rFonts w:ascii="Times New Roman" w:eastAsia="Times New Roman" w:hAnsi="Times New Roman" w:cs="Times New Roman"/>
          <w:sz w:val="24"/>
          <w:szCs w:val="20"/>
          <w:lang w:eastAsia="pl-PL"/>
        </w:rPr>
        <w:t>Wykonawca na życzenie otrzyma pisemne potwierdzenie złożenia oferty wraz z numerem, jakim oznakowana została oferta.</w:t>
      </w:r>
    </w:p>
    <w:p w:rsidR="007B5C26" w:rsidRPr="003D4FFC" w:rsidRDefault="003D4FFC" w:rsidP="007B5C26">
      <w:pPr>
        <w:numPr>
          <w:ilvl w:val="1"/>
          <w:numId w:val="31"/>
        </w:numPr>
        <w:suppressAutoHyphens/>
        <w:spacing w:after="0" w:line="240" w:lineRule="auto"/>
        <w:ind w:left="426" w:right="-1" w:hanging="426"/>
        <w:jc w:val="both"/>
        <w:rPr>
          <w:rFonts w:ascii="Times New Roman" w:eastAsia="Times New Roman" w:hAnsi="Times New Roman" w:cs="Times New Roman"/>
          <w:b/>
          <w:sz w:val="24"/>
          <w:szCs w:val="20"/>
          <w:lang w:eastAsia="pl-PL"/>
        </w:rPr>
      </w:pPr>
      <w:r w:rsidRPr="007B5C26">
        <w:rPr>
          <w:rFonts w:ascii="Times New Roman" w:eastAsia="Times New Roman" w:hAnsi="Times New Roman" w:cs="Times New Roman"/>
          <w:b/>
          <w:sz w:val="24"/>
          <w:szCs w:val="24"/>
          <w:lang w:eastAsia="pl-PL"/>
        </w:rPr>
        <w:t xml:space="preserve">Otwarcie ofert nastąpi w siedzibie Zamawiającego w budynku przy ul. Dr </w:t>
      </w:r>
      <w:r w:rsidRPr="007B5C26">
        <w:rPr>
          <w:rFonts w:ascii="Times New Roman" w:eastAsia="Times New Roman" w:hAnsi="Times New Roman" w:cs="Times New Roman"/>
          <w:b/>
          <w:sz w:val="24"/>
          <w:szCs w:val="20"/>
          <w:lang w:eastAsia="pl-PL"/>
        </w:rPr>
        <w:t>Edwarda</w:t>
      </w:r>
      <w:r w:rsidRPr="007B5C26">
        <w:rPr>
          <w:rFonts w:ascii="Times New Roman" w:eastAsia="Times New Roman" w:hAnsi="Times New Roman" w:cs="Times New Roman"/>
          <w:b/>
          <w:sz w:val="24"/>
          <w:szCs w:val="24"/>
          <w:lang w:eastAsia="pl-PL"/>
        </w:rPr>
        <w:t xml:space="preserve"> </w:t>
      </w:r>
      <w:proofErr w:type="spellStart"/>
      <w:r w:rsidRPr="007B5C26">
        <w:rPr>
          <w:rFonts w:ascii="Times New Roman" w:eastAsia="Times New Roman" w:hAnsi="Times New Roman" w:cs="Times New Roman"/>
          <w:b/>
          <w:sz w:val="24"/>
          <w:szCs w:val="24"/>
          <w:lang w:eastAsia="pl-PL"/>
        </w:rPr>
        <w:t>Rittlera</w:t>
      </w:r>
      <w:proofErr w:type="spellEnd"/>
      <w:r w:rsidRPr="007B5C26">
        <w:rPr>
          <w:rFonts w:ascii="Times New Roman" w:eastAsia="Times New Roman" w:hAnsi="Times New Roman" w:cs="Times New Roman"/>
          <w:b/>
          <w:sz w:val="24"/>
          <w:szCs w:val="24"/>
          <w:lang w:eastAsia="pl-PL"/>
        </w:rPr>
        <w:t xml:space="preserve"> 2 w Sejnach w dniu </w:t>
      </w:r>
      <w:r w:rsidR="002A7658">
        <w:rPr>
          <w:rFonts w:ascii="Times New Roman" w:eastAsia="Times New Roman" w:hAnsi="Times New Roman" w:cs="Times New Roman"/>
          <w:b/>
          <w:sz w:val="24"/>
          <w:szCs w:val="24"/>
          <w:lang w:eastAsia="pl-PL"/>
        </w:rPr>
        <w:t>19</w:t>
      </w:r>
      <w:r w:rsidR="007B5C26" w:rsidRPr="003D4FFC">
        <w:rPr>
          <w:rFonts w:ascii="Times New Roman" w:eastAsia="Times New Roman" w:hAnsi="Times New Roman" w:cs="Times New Roman"/>
          <w:b/>
          <w:sz w:val="24"/>
          <w:szCs w:val="24"/>
          <w:lang w:eastAsia="pl-PL"/>
        </w:rPr>
        <w:t xml:space="preserve"> </w:t>
      </w:r>
      <w:r w:rsidR="007B5C26">
        <w:rPr>
          <w:rFonts w:ascii="Times New Roman" w:eastAsia="Times New Roman" w:hAnsi="Times New Roman" w:cs="Times New Roman"/>
          <w:b/>
          <w:sz w:val="24"/>
          <w:szCs w:val="24"/>
          <w:lang w:eastAsia="pl-PL"/>
        </w:rPr>
        <w:t>lutego</w:t>
      </w:r>
      <w:r w:rsidR="007B5C26" w:rsidRPr="003D4FFC">
        <w:rPr>
          <w:rFonts w:ascii="Times New Roman" w:eastAsia="Times New Roman" w:hAnsi="Times New Roman" w:cs="Times New Roman"/>
          <w:b/>
          <w:sz w:val="24"/>
          <w:szCs w:val="24"/>
          <w:lang w:eastAsia="pl-PL"/>
        </w:rPr>
        <w:t xml:space="preserve"> 2015 </w:t>
      </w:r>
      <w:r w:rsidR="007B5C26">
        <w:rPr>
          <w:rFonts w:ascii="Times New Roman" w:eastAsia="Times New Roman" w:hAnsi="Times New Roman" w:cs="Times New Roman"/>
          <w:b/>
          <w:sz w:val="24"/>
          <w:szCs w:val="20"/>
          <w:lang w:eastAsia="pl-PL"/>
        </w:rPr>
        <w:t>r., do godz. 12:30</w:t>
      </w:r>
      <w:r w:rsidR="007B5C26" w:rsidRPr="003D4FFC">
        <w:rPr>
          <w:rFonts w:ascii="Times New Roman" w:eastAsia="Times New Roman" w:hAnsi="Times New Roman" w:cs="Times New Roman"/>
          <w:b/>
          <w:sz w:val="24"/>
          <w:szCs w:val="20"/>
          <w:lang w:eastAsia="pl-PL"/>
        </w:rPr>
        <w:t>.</w:t>
      </w:r>
    </w:p>
    <w:p w:rsidR="00066382" w:rsidRDefault="003D4FFC" w:rsidP="00832AE6">
      <w:pPr>
        <w:pStyle w:val="Akapitzlist"/>
        <w:numPr>
          <w:ilvl w:val="1"/>
          <w:numId w:val="40"/>
        </w:numPr>
        <w:shd w:val="clear" w:color="auto" w:fill="FFFFFF"/>
        <w:suppressAutoHyphens/>
        <w:spacing w:before="120" w:after="0" w:line="240" w:lineRule="auto"/>
        <w:ind w:left="709" w:right="-1" w:hanging="425"/>
        <w:jc w:val="both"/>
        <w:rPr>
          <w:rFonts w:ascii="Times New Roman" w:eastAsia="Times New Roman" w:hAnsi="Times New Roman" w:cs="Times New Roman"/>
          <w:sz w:val="24"/>
          <w:szCs w:val="20"/>
          <w:lang w:eastAsia="pl-PL"/>
        </w:rPr>
      </w:pPr>
      <w:r w:rsidRPr="00066382">
        <w:rPr>
          <w:rFonts w:ascii="Times New Roman" w:eastAsia="Times New Roman" w:hAnsi="Times New Roman" w:cs="Times New Roman"/>
          <w:sz w:val="24"/>
          <w:szCs w:val="20"/>
          <w:lang w:eastAsia="pl-PL"/>
        </w:rPr>
        <w:t>Wykonawcy mogą uczestniczyć w publicznej sesji otwarcia ofert. W przypadku nieobecności Wykonawcy przy otwieraniu ofert, Zamawiający prześle Wykonawcy, na jego wniosek, informację z sesji otwarcia.</w:t>
      </w:r>
    </w:p>
    <w:p w:rsidR="00832AE6" w:rsidRPr="00832AE6" w:rsidRDefault="00832AE6" w:rsidP="00832AE6">
      <w:pPr>
        <w:pStyle w:val="Akapitzlist"/>
        <w:shd w:val="clear" w:color="auto" w:fill="FFFFFF"/>
        <w:suppressAutoHyphens/>
        <w:spacing w:before="120" w:after="0" w:line="240" w:lineRule="auto"/>
        <w:ind w:left="709" w:right="-1"/>
        <w:jc w:val="both"/>
        <w:rPr>
          <w:rFonts w:ascii="Times New Roman" w:eastAsia="Times New Roman" w:hAnsi="Times New Roman" w:cs="Times New Roman"/>
          <w:sz w:val="24"/>
          <w:szCs w:val="20"/>
          <w:lang w:eastAsia="pl-PL"/>
        </w:rPr>
      </w:pPr>
    </w:p>
    <w:p w:rsidR="003D4FFC" w:rsidRPr="00606588" w:rsidRDefault="003D4FFC" w:rsidP="00606588">
      <w:pPr>
        <w:pStyle w:val="Akapitzlist"/>
        <w:numPr>
          <w:ilvl w:val="0"/>
          <w:numId w:val="25"/>
        </w:numPr>
        <w:suppressAutoHyphens/>
        <w:spacing w:before="120" w:after="0" w:line="240" w:lineRule="auto"/>
        <w:ind w:left="426" w:right="-1" w:hanging="426"/>
        <w:jc w:val="both"/>
        <w:rPr>
          <w:rFonts w:ascii="Times New Roman" w:eastAsia="Times New Roman" w:hAnsi="Times New Roman" w:cs="Times New Roman"/>
          <w:sz w:val="26"/>
          <w:szCs w:val="26"/>
          <w:lang w:eastAsia="pl-PL"/>
        </w:rPr>
      </w:pPr>
      <w:bookmarkStart w:id="1" w:name="_Toc72717335"/>
      <w:bookmarkStart w:id="2" w:name="_Toc95621019"/>
      <w:bookmarkStart w:id="3" w:name="_Toc95621120"/>
      <w:bookmarkStart w:id="4" w:name="_Toc95633503"/>
      <w:bookmarkStart w:id="5" w:name="_Toc95633603"/>
      <w:r w:rsidRPr="00606588">
        <w:rPr>
          <w:rFonts w:ascii="Times New Roman" w:eastAsia="Times New Roman" w:hAnsi="Times New Roman" w:cs="Times New Roman"/>
          <w:b/>
          <w:sz w:val="26"/>
          <w:szCs w:val="26"/>
          <w:lang w:eastAsia="pl-PL"/>
        </w:rPr>
        <w:t xml:space="preserve">Wskazanie osób uprawnionych do porozumiewania się z wykonawcami </w:t>
      </w:r>
      <w:r w:rsidRPr="00606588">
        <w:rPr>
          <w:rFonts w:ascii="Times New Roman" w:eastAsia="Times New Roman" w:hAnsi="Times New Roman" w:cs="Times New Roman"/>
          <w:b/>
          <w:sz w:val="26"/>
          <w:szCs w:val="26"/>
          <w:lang w:eastAsia="pl-PL"/>
        </w:rPr>
        <w:br/>
        <w:t>oraz informacje o sposobie porozumiewania się i przekazywania oświadczeń i dokumentów</w:t>
      </w:r>
      <w:bookmarkEnd w:id="1"/>
      <w:bookmarkEnd w:id="2"/>
      <w:bookmarkEnd w:id="3"/>
      <w:bookmarkEnd w:id="4"/>
      <w:bookmarkEnd w:id="5"/>
      <w:r w:rsidRPr="00606588">
        <w:rPr>
          <w:rFonts w:ascii="Times New Roman" w:eastAsia="Times New Roman" w:hAnsi="Times New Roman" w:cs="Times New Roman"/>
          <w:b/>
          <w:sz w:val="26"/>
          <w:szCs w:val="26"/>
          <w:lang w:eastAsia="pl-PL"/>
        </w:rPr>
        <w:t xml:space="preserve"> </w:t>
      </w:r>
    </w:p>
    <w:p w:rsidR="003D4FFC" w:rsidRPr="003D4FFC" w:rsidRDefault="003D4FFC" w:rsidP="003D4FFC">
      <w:pPr>
        <w:spacing w:after="0" w:line="240" w:lineRule="auto"/>
        <w:ind w:left="426"/>
        <w:rPr>
          <w:rFonts w:ascii="Times New Roman" w:eastAsia="Times New Roman" w:hAnsi="Times New Roman" w:cs="Times New Roman"/>
          <w:sz w:val="24"/>
          <w:szCs w:val="20"/>
          <w:lang w:eastAsia="pl-PL"/>
        </w:rPr>
      </w:pPr>
    </w:p>
    <w:p w:rsidR="003D4FFC" w:rsidRPr="003D4FFC" w:rsidRDefault="003D4FFC" w:rsidP="003D4FFC">
      <w:pPr>
        <w:numPr>
          <w:ilvl w:val="3"/>
          <w:numId w:val="31"/>
        </w:numPr>
        <w:pBdr>
          <w:top w:val="single" w:sz="6" w:space="0" w:color="auto"/>
          <w:left w:val="single" w:sz="6" w:space="0" w:color="auto"/>
          <w:bottom w:val="single" w:sz="6" w:space="1" w:color="auto"/>
          <w:right w:val="single" w:sz="6" w:space="4" w:color="auto"/>
        </w:pBdr>
        <w:shd w:val="pct15" w:color="000000" w:fill="FFFFFF"/>
        <w:suppressAutoHyphens/>
        <w:spacing w:after="0" w:line="240" w:lineRule="auto"/>
        <w:ind w:left="425" w:hanging="425"/>
        <w:jc w:val="both"/>
        <w:rPr>
          <w:rFonts w:ascii="Times New Roman" w:eastAsia="Times New Roman" w:hAnsi="Times New Roman" w:cs="Times New Roman"/>
          <w:color w:val="000000"/>
          <w:sz w:val="24"/>
          <w:szCs w:val="20"/>
          <w:lang w:eastAsia="pl-PL"/>
        </w:rPr>
      </w:pPr>
      <w:r w:rsidRPr="003D4FFC">
        <w:rPr>
          <w:rFonts w:ascii="Times New Roman" w:eastAsia="Times New Roman" w:hAnsi="Times New Roman" w:cs="Times New Roman"/>
          <w:color w:val="000000"/>
          <w:sz w:val="24"/>
          <w:szCs w:val="20"/>
          <w:lang w:eastAsia="pl-PL"/>
        </w:rPr>
        <w:t xml:space="preserve">Osobą uprawnioną przez Zamawiającego do kontaktu jest Jolanta </w:t>
      </w:r>
      <w:proofErr w:type="spellStart"/>
      <w:r w:rsidRPr="003D4FFC">
        <w:rPr>
          <w:rFonts w:ascii="Times New Roman" w:eastAsia="Times New Roman" w:hAnsi="Times New Roman" w:cs="Times New Roman"/>
          <w:color w:val="000000"/>
          <w:sz w:val="24"/>
          <w:szCs w:val="20"/>
          <w:lang w:eastAsia="pl-PL"/>
        </w:rPr>
        <w:t>Szafranowska</w:t>
      </w:r>
      <w:proofErr w:type="spellEnd"/>
      <w:r w:rsidRPr="003D4FFC">
        <w:rPr>
          <w:rFonts w:ascii="Times New Roman" w:eastAsia="Times New Roman" w:hAnsi="Times New Roman" w:cs="Times New Roman"/>
          <w:color w:val="000000"/>
          <w:sz w:val="24"/>
          <w:szCs w:val="20"/>
          <w:lang w:eastAsia="pl-PL"/>
        </w:rPr>
        <w:t xml:space="preserve">, </w:t>
      </w:r>
      <w:r w:rsidRPr="003D4FFC">
        <w:rPr>
          <w:rFonts w:ascii="Times New Roman" w:eastAsia="Times New Roman" w:hAnsi="Times New Roman" w:cs="Times New Roman"/>
          <w:color w:val="222222"/>
          <w:sz w:val="24"/>
          <w:szCs w:val="24"/>
          <w:lang w:eastAsia="pl-PL"/>
        </w:rPr>
        <w:t>tel. 87 517 23 19, faks 87 517 23 35,</w:t>
      </w:r>
      <w:r w:rsidRPr="003D4FFC">
        <w:rPr>
          <w:rFonts w:ascii="Times New Roman" w:eastAsia="Times New Roman" w:hAnsi="Times New Roman" w:cs="Times New Roman"/>
          <w:color w:val="000000"/>
          <w:sz w:val="24"/>
          <w:szCs w:val="20"/>
          <w:lang w:eastAsia="pl-PL"/>
        </w:rPr>
        <w:t>e-mail: zamowienia.publiczne@szpital.sejny.pl</w:t>
      </w:r>
    </w:p>
    <w:p w:rsidR="003D4FFC" w:rsidRPr="003D4FFC" w:rsidRDefault="003D4FFC" w:rsidP="003D4FFC">
      <w:pPr>
        <w:pBdr>
          <w:top w:val="single" w:sz="6" w:space="0" w:color="auto"/>
          <w:left w:val="single" w:sz="6" w:space="0" w:color="auto"/>
          <w:bottom w:val="single" w:sz="6" w:space="1" w:color="auto"/>
          <w:right w:val="single" w:sz="6" w:space="4" w:color="auto"/>
        </w:pBdr>
        <w:shd w:val="pct15" w:color="000000" w:fill="FFFFFF"/>
        <w:suppressAutoHyphens/>
        <w:spacing w:after="0" w:line="360" w:lineRule="atLeast"/>
        <w:jc w:val="both"/>
        <w:rPr>
          <w:rFonts w:ascii="Times New Roman" w:eastAsia="Times New Roman" w:hAnsi="Times New Roman" w:cs="Times New Roman"/>
          <w:color w:val="000000"/>
          <w:sz w:val="24"/>
          <w:szCs w:val="20"/>
          <w:lang w:eastAsia="pl-PL"/>
        </w:rPr>
      </w:pPr>
      <w:r w:rsidRPr="003D4FFC">
        <w:rPr>
          <w:rFonts w:ascii="Times New Roman" w:eastAsia="Times New Roman" w:hAnsi="Times New Roman" w:cs="Times New Roman"/>
          <w:color w:val="000000"/>
          <w:sz w:val="24"/>
          <w:szCs w:val="20"/>
          <w:lang w:eastAsia="pl-PL"/>
        </w:rPr>
        <w:t xml:space="preserve">Informacje będą udzielane w godz. 7:00 – 14:35 z wyjątkiem sobót i dni ustawowo wolnych </w:t>
      </w:r>
      <w:r w:rsidRPr="003D4FFC">
        <w:rPr>
          <w:rFonts w:ascii="Times New Roman" w:eastAsia="Times New Roman" w:hAnsi="Times New Roman" w:cs="Times New Roman"/>
          <w:color w:val="000000"/>
          <w:sz w:val="24"/>
          <w:szCs w:val="20"/>
          <w:lang w:eastAsia="pl-PL"/>
        </w:rPr>
        <w:br/>
        <w:t>od pracy.</w:t>
      </w:r>
    </w:p>
    <w:p w:rsidR="003D4FFC" w:rsidRPr="003D4FFC" w:rsidRDefault="003D4FFC" w:rsidP="003D4FFC">
      <w:pPr>
        <w:numPr>
          <w:ilvl w:val="0"/>
          <w:numId w:val="34"/>
        </w:numPr>
        <w:suppressAutoHyphens/>
        <w:spacing w:before="120" w:after="120" w:line="240" w:lineRule="auto"/>
        <w:ind w:right="-1"/>
        <w:jc w:val="both"/>
        <w:rPr>
          <w:rFonts w:ascii="Times New Roman" w:eastAsia="Times New Roman" w:hAnsi="Times New Roman" w:cs="Times New Roman"/>
          <w:sz w:val="24"/>
          <w:szCs w:val="20"/>
          <w:lang w:eastAsia="pl-PL"/>
        </w:rPr>
      </w:pPr>
      <w:r w:rsidRPr="003D4FFC">
        <w:rPr>
          <w:rFonts w:ascii="Times New Roman" w:eastAsia="Times New Roman" w:hAnsi="Times New Roman" w:cs="Times New Roman"/>
          <w:sz w:val="24"/>
          <w:szCs w:val="20"/>
          <w:lang w:eastAsia="pl-PL"/>
        </w:rPr>
        <w:t xml:space="preserve">Oświadczenia, wnioski, zawiadomienia oraz informacje Zamawiający oraz Wykonawcy przekazują pisemnie, faksem lub drogą elektroniczną. </w:t>
      </w:r>
    </w:p>
    <w:p w:rsidR="003D4FFC" w:rsidRPr="003D4FFC" w:rsidRDefault="003D4FFC" w:rsidP="003D4FFC">
      <w:pPr>
        <w:numPr>
          <w:ilvl w:val="0"/>
          <w:numId w:val="22"/>
        </w:numPr>
        <w:suppressAutoHyphens/>
        <w:spacing w:after="0" w:line="240" w:lineRule="auto"/>
        <w:ind w:left="709" w:hanging="357"/>
        <w:jc w:val="both"/>
        <w:rPr>
          <w:rFonts w:ascii="Times New Roman" w:eastAsia="Times New Roman" w:hAnsi="Times New Roman" w:cs="Times New Roman"/>
          <w:sz w:val="24"/>
          <w:szCs w:val="20"/>
          <w:lang w:eastAsia="pl-PL"/>
        </w:rPr>
      </w:pPr>
      <w:r w:rsidRPr="003D4FFC">
        <w:rPr>
          <w:rFonts w:ascii="Times New Roman" w:eastAsia="Times New Roman" w:hAnsi="Times New Roman" w:cs="Times New Roman"/>
          <w:sz w:val="24"/>
          <w:szCs w:val="20"/>
          <w:lang w:eastAsia="pl-PL"/>
        </w:rPr>
        <w:t xml:space="preserve">pisma należy przesyłać pod adres: </w:t>
      </w:r>
      <w:r w:rsidRPr="003D4FFC">
        <w:rPr>
          <w:rFonts w:ascii="Times New Roman" w:eastAsia="Times New Roman" w:hAnsi="Times New Roman" w:cs="Times New Roman"/>
          <w:sz w:val="24"/>
          <w:szCs w:val="24"/>
          <w:lang w:eastAsia="pl-PL"/>
        </w:rPr>
        <w:t xml:space="preserve">Samodzielny Publiczny Zakład Opieki Zdrowotnej </w:t>
      </w:r>
      <w:r w:rsidRPr="003D4FFC">
        <w:rPr>
          <w:rFonts w:ascii="Times New Roman" w:eastAsia="Times New Roman" w:hAnsi="Times New Roman" w:cs="Times New Roman"/>
          <w:sz w:val="24"/>
          <w:szCs w:val="24"/>
          <w:lang w:eastAsia="pl-PL"/>
        </w:rPr>
        <w:br/>
        <w:t xml:space="preserve">w Sejnach, ul. Dr </w:t>
      </w:r>
      <w:r w:rsidRPr="003D4FFC">
        <w:rPr>
          <w:rFonts w:ascii="Times New Roman" w:eastAsia="Times New Roman" w:hAnsi="Times New Roman" w:cs="Times New Roman"/>
          <w:sz w:val="24"/>
          <w:szCs w:val="20"/>
          <w:lang w:eastAsia="pl-PL"/>
        </w:rPr>
        <w:t>Edwarda</w:t>
      </w:r>
      <w:r w:rsidRPr="003D4FFC">
        <w:rPr>
          <w:rFonts w:ascii="Times New Roman" w:eastAsia="Times New Roman" w:hAnsi="Times New Roman" w:cs="Times New Roman"/>
          <w:sz w:val="24"/>
          <w:szCs w:val="24"/>
          <w:lang w:eastAsia="pl-PL"/>
        </w:rPr>
        <w:t xml:space="preserve"> </w:t>
      </w:r>
      <w:proofErr w:type="spellStart"/>
      <w:r w:rsidRPr="003D4FFC">
        <w:rPr>
          <w:rFonts w:ascii="Times New Roman" w:eastAsia="Times New Roman" w:hAnsi="Times New Roman" w:cs="Times New Roman"/>
          <w:sz w:val="24"/>
          <w:szCs w:val="24"/>
          <w:lang w:eastAsia="pl-PL"/>
        </w:rPr>
        <w:t>Rittlera</w:t>
      </w:r>
      <w:proofErr w:type="spellEnd"/>
      <w:r w:rsidRPr="003D4FFC">
        <w:rPr>
          <w:rFonts w:ascii="Times New Roman" w:eastAsia="Times New Roman" w:hAnsi="Times New Roman" w:cs="Times New Roman"/>
          <w:sz w:val="24"/>
          <w:szCs w:val="24"/>
          <w:lang w:eastAsia="pl-PL"/>
        </w:rPr>
        <w:t xml:space="preserve"> 2, 16-500 Sejny</w:t>
      </w:r>
      <w:r w:rsidRPr="003D4FFC">
        <w:rPr>
          <w:rFonts w:ascii="Times New Roman" w:eastAsia="Times New Roman" w:hAnsi="Times New Roman" w:cs="Times New Roman"/>
          <w:sz w:val="24"/>
          <w:szCs w:val="20"/>
          <w:lang w:eastAsia="pl-PL"/>
        </w:rPr>
        <w:t>;</w:t>
      </w:r>
    </w:p>
    <w:p w:rsidR="003D4FFC" w:rsidRPr="003D4FFC" w:rsidRDefault="003D4FFC" w:rsidP="003D4FFC">
      <w:pPr>
        <w:numPr>
          <w:ilvl w:val="0"/>
          <w:numId w:val="22"/>
        </w:numPr>
        <w:suppressAutoHyphens/>
        <w:spacing w:after="0" w:line="240" w:lineRule="auto"/>
        <w:ind w:left="709" w:hanging="357"/>
        <w:jc w:val="both"/>
        <w:rPr>
          <w:rFonts w:ascii="Times New Roman" w:eastAsia="Times New Roman" w:hAnsi="Times New Roman" w:cs="Times New Roman"/>
          <w:sz w:val="24"/>
          <w:szCs w:val="20"/>
          <w:lang w:eastAsia="pl-PL"/>
        </w:rPr>
      </w:pPr>
      <w:r w:rsidRPr="003D4FFC">
        <w:rPr>
          <w:rFonts w:ascii="Times New Roman" w:eastAsia="Times New Roman" w:hAnsi="Times New Roman" w:cs="Times New Roman"/>
          <w:sz w:val="24"/>
          <w:szCs w:val="20"/>
          <w:lang w:eastAsia="pl-PL"/>
        </w:rPr>
        <w:t xml:space="preserve">faksy należy przesyłać pod numer </w:t>
      </w:r>
      <w:r w:rsidRPr="003D4FFC">
        <w:rPr>
          <w:rFonts w:ascii="Times New Roman" w:eastAsia="Times New Roman" w:hAnsi="Times New Roman" w:cs="Times New Roman"/>
          <w:color w:val="000000"/>
          <w:sz w:val="24"/>
          <w:szCs w:val="20"/>
          <w:lang w:val="de-DE" w:eastAsia="pl-PL"/>
        </w:rPr>
        <w:t>87 </w:t>
      </w:r>
      <w:r w:rsidRPr="003D4FFC">
        <w:rPr>
          <w:rFonts w:ascii="Times New Roman" w:eastAsia="Times New Roman" w:hAnsi="Times New Roman" w:cs="Times New Roman"/>
          <w:color w:val="222222"/>
          <w:sz w:val="24"/>
          <w:szCs w:val="24"/>
          <w:lang w:eastAsia="pl-PL"/>
        </w:rPr>
        <w:t>517 23 35</w:t>
      </w:r>
      <w:r w:rsidRPr="003D4FFC">
        <w:rPr>
          <w:rFonts w:ascii="Times New Roman" w:eastAsia="Times New Roman" w:hAnsi="Times New Roman" w:cs="Times New Roman"/>
          <w:color w:val="000000"/>
          <w:sz w:val="24"/>
          <w:szCs w:val="20"/>
          <w:lang w:eastAsia="pl-PL"/>
        </w:rPr>
        <w:t>;</w:t>
      </w:r>
    </w:p>
    <w:p w:rsidR="003D4FFC" w:rsidRPr="003D4FFC" w:rsidRDefault="003D4FFC" w:rsidP="003D4FFC">
      <w:pPr>
        <w:numPr>
          <w:ilvl w:val="0"/>
          <w:numId w:val="22"/>
        </w:numPr>
        <w:suppressAutoHyphens/>
        <w:spacing w:after="0" w:line="240" w:lineRule="auto"/>
        <w:ind w:left="709" w:hanging="357"/>
        <w:jc w:val="both"/>
        <w:rPr>
          <w:rFonts w:ascii="Times New Roman" w:eastAsia="Times New Roman" w:hAnsi="Times New Roman" w:cs="Times New Roman"/>
          <w:sz w:val="24"/>
          <w:szCs w:val="20"/>
          <w:lang w:eastAsia="pl-PL"/>
        </w:rPr>
      </w:pPr>
      <w:r w:rsidRPr="003D4FFC">
        <w:rPr>
          <w:rFonts w:ascii="Times New Roman" w:eastAsia="Times New Roman" w:hAnsi="Times New Roman" w:cs="Times New Roman"/>
          <w:sz w:val="24"/>
          <w:szCs w:val="20"/>
          <w:lang w:eastAsia="pl-PL"/>
        </w:rPr>
        <w:t xml:space="preserve">listy elektroniczne należy przesyłać pod adres: </w:t>
      </w:r>
      <w:r w:rsidRPr="003D4FFC">
        <w:rPr>
          <w:rFonts w:ascii="Times New Roman" w:eastAsia="Times New Roman" w:hAnsi="Times New Roman" w:cs="Times New Roman"/>
          <w:color w:val="000000"/>
          <w:sz w:val="24"/>
          <w:szCs w:val="20"/>
          <w:lang w:eastAsia="pl-PL"/>
        </w:rPr>
        <w:t>zamowienia.publiczne@szpital.sejny.pl</w:t>
      </w:r>
    </w:p>
    <w:p w:rsidR="003D4FFC" w:rsidRPr="003D4FFC" w:rsidRDefault="003D4FFC" w:rsidP="003D4FFC">
      <w:pPr>
        <w:suppressAutoHyphens/>
        <w:spacing w:before="120" w:after="0" w:line="240" w:lineRule="auto"/>
        <w:ind w:left="349" w:right="-1"/>
        <w:jc w:val="both"/>
        <w:rPr>
          <w:rFonts w:ascii="Times New Roman" w:eastAsia="Times New Roman" w:hAnsi="Times New Roman" w:cs="Times New Roman"/>
          <w:sz w:val="24"/>
          <w:szCs w:val="20"/>
          <w:lang w:eastAsia="pl-PL"/>
        </w:rPr>
      </w:pPr>
      <w:r w:rsidRPr="003D4FFC">
        <w:rPr>
          <w:rFonts w:ascii="Times New Roman" w:eastAsia="Times New Roman" w:hAnsi="Times New Roman" w:cs="Times New Roman"/>
          <w:sz w:val="24"/>
          <w:szCs w:val="20"/>
          <w:lang w:eastAsia="pl-PL"/>
        </w:rPr>
        <w:t>Forma pisemna jest zastrzeżona dla oferty oraz zmian, poprawek, modyfikacji i uzupełnień oferty.</w:t>
      </w:r>
    </w:p>
    <w:p w:rsidR="003D4FFC" w:rsidRPr="003D4FFC" w:rsidRDefault="003D4FFC" w:rsidP="003D4FFC">
      <w:pPr>
        <w:numPr>
          <w:ilvl w:val="0"/>
          <w:numId w:val="34"/>
        </w:numPr>
        <w:suppressAutoHyphens/>
        <w:spacing w:before="120" w:after="0" w:line="240" w:lineRule="auto"/>
        <w:ind w:right="-1"/>
        <w:jc w:val="both"/>
        <w:rPr>
          <w:rFonts w:ascii="Times New Roman" w:eastAsia="Times New Roman" w:hAnsi="Times New Roman" w:cs="Times New Roman"/>
          <w:sz w:val="24"/>
          <w:szCs w:val="24"/>
          <w:lang w:eastAsia="pl-PL"/>
        </w:rPr>
      </w:pPr>
      <w:r w:rsidRPr="003D4FFC">
        <w:rPr>
          <w:rFonts w:ascii="Times New Roman" w:eastAsia="Times New Roman" w:hAnsi="Times New Roman" w:cs="Times New Roman"/>
          <w:sz w:val="24"/>
          <w:szCs w:val="20"/>
          <w:lang w:eastAsia="pl-PL"/>
        </w:rPr>
        <w:t xml:space="preserve">Wykonawca może zwracać się do Zamawiającego z wnioskiem o wyjaśnienie wszelkich wątpliwości związanych z SIWZ. Zamawiający udzieli wyjaśnień niezwłocznie, nie później niż na </w:t>
      </w:r>
      <w:r w:rsidRPr="003D4FFC">
        <w:rPr>
          <w:rFonts w:ascii="Times New Roman" w:eastAsia="Times New Roman" w:hAnsi="Times New Roman" w:cs="Times New Roman"/>
          <w:b/>
          <w:sz w:val="24"/>
          <w:szCs w:val="20"/>
          <w:lang w:eastAsia="pl-PL"/>
        </w:rPr>
        <w:t>2 dni</w:t>
      </w:r>
      <w:r w:rsidRPr="003D4FFC">
        <w:rPr>
          <w:rFonts w:ascii="Times New Roman" w:eastAsia="Times New Roman" w:hAnsi="Times New Roman" w:cs="Times New Roman"/>
          <w:sz w:val="24"/>
          <w:szCs w:val="20"/>
          <w:lang w:eastAsia="pl-PL"/>
        </w:rPr>
        <w:t xml:space="preserve"> przed upływem terminu składania ofert, pod warunkiem, że </w:t>
      </w:r>
      <w:r w:rsidRPr="003D4FFC">
        <w:rPr>
          <w:rFonts w:ascii="Times New Roman" w:eastAsia="Times New Roman" w:hAnsi="Times New Roman" w:cs="Times New Roman"/>
          <w:iCs/>
          <w:sz w:val="24"/>
          <w:szCs w:val="24"/>
          <w:lang w:eastAsia="pl-PL"/>
        </w:rPr>
        <w:t xml:space="preserve">wniosek o wyjaśnienie treści SIWZ wpłynie do Zamawiającego </w:t>
      </w:r>
      <w:r w:rsidRPr="003D4FFC">
        <w:rPr>
          <w:rFonts w:ascii="Times New Roman" w:eastAsia="Times New Roman" w:hAnsi="Times New Roman" w:cs="Times New Roman"/>
          <w:sz w:val="24"/>
          <w:szCs w:val="20"/>
          <w:lang w:eastAsia="pl-PL"/>
        </w:rPr>
        <w:t>nie później</w:t>
      </w:r>
      <w:r w:rsidRPr="003D4FFC">
        <w:rPr>
          <w:rFonts w:ascii="Times New Roman" w:eastAsia="Times New Roman" w:hAnsi="Times New Roman" w:cs="Times New Roman"/>
          <w:b/>
          <w:sz w:val="24"/>
          <w:szCs w:val="20"/>
          <w:lang w:eastAsia="pl-PL"/>
        </w:rPr>
        <w:t xml:space="preserve"> </w:t>
      </w:r>
      <w:r w:rsidRPr="003D4FFC">
        <w:rPr>
          <w:rFonts w:ascii="Times New Roman" w:eastAsia="Times New Roman" w:hAnsi="Times New Roman" w:cs="Times New Roman"/>
          <w:color w:val="000000"/>
          <w:sz w:val="24"/>
          <w:szCs w:val="24"/>
          <w:lang w:eastAsia="pl-PL"/>
        </w:rPr>
        <w:t xml:space="preserve">niż do końca dnia, w którym upływa połowa wyznaczonego terminu składania ofert. </w:t>
      </w:r>
      <w:r w:rsidRPr="003D4FFC">
        <w:rPr>
          <w:rFonts w:ascii="Times New Roman" w:eastAsia="Times New Roman" w:hAnsi="Times New Roman" w:cs="Times New Roman"/>
          <w:sz w:val="24"/>
          <w:szCs w:val="20"/>
          <w:lang w:eastAsia="pl-PL"/>
        </w:rPr>
        <w:t xml:space="preserve">Jeżeli </w:t>
      </w:r>
      <w:r w:rsidRPr="003D4FFC">
        <w:rPr>
          <w:rFonts w:ascii="Times New Roman" w:eastAsia="Times New Roman" w:hAnsi="Times New Roman" w:cs="Times New Roman"/>
          <w:iCs/>
          <w:sz w:val="24"/>
          <w:szCs w:val="24"/>
          <w:lang w:eastAsia="pl-PL"/>
        </w:rPr>
        <w:t>wniosek o wyjaśnienie treści SIWZ wpłynie do Zamawi</w:t>
      </w:r>
      <w:r w:rsidR="00401C2C">
        <w:rPr>
          <w:rFonts w:ascii="Times New Roman" w:eastAsia="Times New Roman" w:hAnsi="Times New Roman" w:cs="Times New Roman"/>
          <w:iCs/>
          <w:sz w:val="24"/>
          <w:szCs w:val="24"/>
          <w:lang w:eastAsia="pl-PL"/>
        </w:rPr>
        <w:t xml:space="preserve">ającego w terminie późniejszym, </w:t>
      </w:r>
      <w:r w:rsidRPr="003D4FFC">
        <w:rPr>
          <w:rFonts w:ascii="Times New Roman" w:eastAsia="Times New Roman" w:hAnsi="Times New Roman" w:cs="Times New Roman"/>
          <w:iCs/>
          <w:sz w:val="24"/>
          <w:szCs w:val="24"/>
          <w:lang w:eastAsia="pl-PL"/>
        </w:rPr>
        <w:t>Zamawiający może udzielić wyjaśnień albo pozostawić wniosek bez rozpoznania</w:t>
      </w:r>
      <w:r w:rsidRPr="003D4FFC">
        <w:rPr>
          <w:rFonts w:ascii="Times New Roman" w:eastAsia="Times New Roman" w:hAnsi="Times New Roman" w:cs="Times New Roman"/>
          <w:sz w:val="24"/>
          <w:szCs w:val="20"/>
          <w:lang w:eastAsia="pl-PL"/>
        </w:rPr>
        <w:t>.</w:t>
      </w:r>
    </w:p>
    <w:p w:rsidR="003D4FFC" w:rsidRPr="003D4FFC" w:rsidRDefault="003D4FFC" w:rsidP="003D4FFC">
      <w:pPr>
        <w:numPr>
          <w:ilvl w:val="0"/>
          <w:numId w:val="34"/>
        </w:numPr>
        <w:suppressAutoHyphens/>
        <w:spacing w:before="120" w:after="0" w:line="240" w:lineRule="auto"/>
        <w:ind w:right="-1"/>
        <w:jc w:val="both"/>
        <w:rPr>
          <w:rFonts w:ascii="Times New Roman" w:eastAsia="Times New Roman" w:hAnsi="Times New Roman" w:cs="Times New Roman"/>
          <w:sz w:val="24"/>
          <w:szCs w:val="20"/>
          <w:lang w:eastAsia="pl-PL"/>
        </w:rPr>
      </w:pPr>
      <w:r w:rsidRPr="003D4FFC">
        <w:rPr>
          <w:rFonts w:ascii="Times New Roman" w:eastAsia="Times New Roman" w:hAnsi="Times New Roman" w:cs="Times New Roman"/>
          <w:sz w:val="24"/>
          <w:szCs w:val="20"/>
          <w:lang w:eastAsia="pl-PL"/>
        </w:rPr>
        <w:t>Treść zapytań wraz z wyjaśnieniami zostanie przekazana jednocześnie wszystkim Wykonawcom, którym przekazano SIWZ, bez wskazania źródła zapytania.</w:t>
      </w:r>
    </w:p>
    <w:p w:rsidR="003D4FFC" w:rsidRPr="003D4FFC" w:rsidRDefault="003D4FFC" w:rsidP="003D4FFC">
      <w:pPr>
        <w:numPr>
          <w:ilvl w:val="0"/>
          <w:numId w:val="34"/>
        </w:numPr>
        <w:suppressAutoHyphens/>
        <w:spacing w:before="120" w:after="0" w:line="240" w:lineRule="auto"/>
        <w:ind w:right="-1"/>
        <w:jc w:val="both"/>
        <w:rPr>
          <w:rFonts w:ascii="Times New Roman" w:eastAsia="Times New Roman" w:hAnsi="Times New Roman" w:cs="Times New Roman"/>
          <w:sz w:val="24"/>
          <w:szCs w:val="20"/>
          <w:lang w:eastAsia="pl-PL"/>
        </w:rPr>
      </w:pPr>
      <w:r w:rsidRPr="003D4FFC">
        <w:rPr>
          <w:rFonts w:ascii="Times New Roman" w:eastAsia="Times New Roman" w:hAnsi="Times New Roman" w:cs="Times New Roman"/>
          <w:sz w:val="24"/>
          <w:szCs w:val="20"/>
          <w:lang w:eastAsia="pl-PL"/>
        </w:rPr>
        <w:t>W uzasadnionych przypadkach, przed upływem terminu składania ofert, Zamawiający może zmienić treść SIWZ:</w:t>
      </w:r>
    </w:p>
    <w:p w:rsidR="003D4FFC" w:rsidRPr="003D4FFC" w:rsidRDefault="003D4FFC" w:rsidP="003D4FFC">
      <w:pPr>
        <w:numPr>
          <w:ilvl w:val="1"/>
          <w:numId w:val="33"/>
        </w:numPr>
        <w:suppressAutoHyphens/>
        <w:spacing w:before="120" w:after="0" w:line="240" w:lineRule="auto"/>
        <w:ind w:left="851" w:right="-1" w:hanging="437"/>
        <w:jc w:val="both"/>
        <w:rPr>
          <w:rFonts w:ascii="Times New Roman" w:eastAsia="Times New Roman" w:hAnsi="Times New Roman" w:cs="Times New Roman"/>
          <w:sz w:val="24"/>
          <w:szCs w:val="20"/>
          <w:lang w:eastAsia="pl-PL"/>
        </w:rPr>
      </w:pPr>
      <w:r w:rsidRPr="003D4FFC">
        <w:rPr>
          <w:rFonts w:ascii="Times New Roman" w:eastAsia="Times New Roman" w:hAnsi="Times New Roman" w:cs="Times New Roman"/>
          <w:sz w:val="24"/>
          <w:szCs w:val="20"/>
          <w:lang w:eastAsia="pl-PL"/>
        </w:rPr>
        <w:t xml:space="preserve">dokonaną zmianę Zamawiający przekaże niezwłocznie wszystkim Wykonawcom, </w:t>
      </w:r>
      <w:r w:rsidRPr="003D4FFC">
        <w:rPr>
          <w:rFonts w:ascii="Times New Roman" w:eastAsia="Times New Roman" w:hAnsi="Times New Roman" w:cs="Times New Roman"/>
          <w:sz w:val="24"/>
          <w:szCs w:val="20"/>
          <w:lang w:eastAsia="pl-PL"/>
        </w:rPr>
        <w:br/>
        <w:t>którym przekazano SIWZ;</w:t>
      </w:r>
    </w:p>
    <w:p w:rsidR="003D4FFC" w:rsidRPr="003D4FFC" w:rsidRDefault="003D4FFC" w:rsidP="003D4FFC">
      <w:pPr>
        <w:numPr>
          <w:ilvl w:val="1"/>
          <w:numId w:val="33"/>
        </w:numPr>
        <w:suppressAutoHyphens/>
        <w:spacing w:before="120" w:after="0" w:line="240" w:lineRule="auto"/>
        <w:ind w:left="851" w:right="-1" w:hanging="437"/>
        <w:jc w:val="both"/>
        <w:rPr>
          <w:rFonts w:ascii="Times New Roman" w:eastAsia="Times New Roman" w:hAnsi="Times New Roman" w:cs="Times New Roman"/>
          <w:sz w:val="24"/>
          <w:szCs w:val="20"/>
          <w:lang w:eastAsia="pl-PL"/>
        </w:rPr>
      </w:pPr>
      <w:r w:rsidRPr="003D4FFC">
        <w:rPr>
          <w:rFonts w:ascii="Times New Roman" w:eastAsia="Times New Roman" w:hAnsi="Times New Roman" w:cs="Times New Roman"/>
          <w:sz w:val="24"/>
          <w:szCs w:val="20"/>
          <w:lang w:eastAsia="pl-PL"/>
        </w:rPr>
        <w:lastRenderedPageBreak/>
        <w:t>Zamawiający przedłuży termin składania ofert, jeżeli w wyniku zmiany treści SIWZ niezbędny jest dodatkowy czas na wprowadzenie zmian w ofertach.</w:t>
      </w:r>
    </w:p>
    <w:p w:rsidR="003D4FFC" w:rsidRPr="003D4FFC" w:rsidRDefault="003D4FFC" w:rsidP="003D4FFC">
      <w:pPr>
        <w:numPr>
          <w:ilvl w:val="0"/>
          <w:numId w:val="34"/>
        </w:numPr>
        <w:suppressAutoHyphens/>
        <w:spacing w:before="120" w:after="0" w:line="240" w:lineRule="auto"/>
        <w:ind w:right="-1"/>
        <w:jc w:val="both"/>
        <w:rPr>
          <w:rFonts w:ascii="Times New Roman" w:eastAsia="Times New Roman" w:hAnsi="Times New Roman" w:cs="Times New Roman"/>
          <w:sz w:val="24"/>
          <w:szCs w:val="20"/>
          <w:lang w:eastAsia="pl-PL"/>
        </w:rPr>
      </w:pPr>
      <w:r w:rsidRPr="003D4FFC">
        <w:rPr>
          <w:rFonts w:ascii="Times New Roman" w:eastAsia="Times New Roman" w:hAnsi="Times New Roman" w:cs="Times New Roman"/>
          <w:sz w:val="24"/>
          <w:szCs w:val="20"/>
          <w:lang w:eastAsia="pl-PL"/>
        </w:rPr>
        <w:t xml:space="preserve">Dokonane wyjaśnienia i zmiany SIWZ Zamawiający zamieści również na stronie internetowej </w:t>
      </w:r>
      <w:hyperlink r:id="rId9" w:history="1">
        <w:r w:rsidR="00066382" w:rsidRPr="004C0C6C">
          <w:rPr>
            <w:rStyle w:val="Hipercze"/>
            <w:rFonts w:ascii="Times New Roman" w:eastAsia="Times New Roman" w:hAnsi="Times New Roman" w:cs="Times New Roman"/>
            <w:sz w:val="24"/>
            <w:szCs w:val="20"/>
            <w:lang w:eastAsia="pl-PL"/>
          </w:rPr>
          <w:t>www.szpital.sejny.pl</w:t>
        </w:r>
      </w:hyperlink>
      <w:r w:rsidR="00066382">
        <w:rPr>
          <w:rFonts w:ascii="Times New Roman" w:eastAsia="Times New Roman" w:hAnsi="Times New Roman" w:cs="Times New Roman"/>
          <w:sz w:val="24"/>
          <w:szCs w:val="20"/>
          <w:lang w:eastAsia="pl-PL"/>
        </w:rPr>
        <w:t xml:space="preserve"> </w:t>
      </w:r>
    </w:p>
    <w:p w:rsidR="00274C49" w:rsidRDefault="00274C49" w:rsidP="00242319">
      <w:pPr>
        <w:tabs>
          <w:tab w:val="left" w:pos="7513"/>
          <w:tab w:val="left" w:pos="8505"/>
        </w:tabs>
        <w:autoSpaceDE w:val="0"/>
        <w:autoSpaceDN w:val="0"/>
        <w:adjustRightInd w:val="0"/>
        <w:spacing w:after="0"/>
        <w:jc w:val="both"/>
        <w:rPr>
          <w:rFonts w:ascii="Times New Roman" w:eastAsia="Times New Roman" w:hAnsi="Times New Roman" w:cs="Times New Roman"/>
          <w:b/>
          <w:color w:val="000000"/>
          <w:sz w:val="24"/>
          <w:szCs w:val="24"/>
          <w:lang w:eastAsia="pl-PL"/>
        </w:rPr>
      </w:pPr>
    </w:p>
    <w:p w:rsidR="001A3D12" w:rsidRPr="00606588" w:rsidRDefault="00606588" w:rsidP="00B05306">
      <w:pPr>
        <w:keepNext/>
        <w:spacing w:after="0" w:line="240" w:lineRule="auto"/>
        <w:outlineLvl w:val="0"/>
        <w:rPr>
          <w:rFonts w:ascii="Times New Roman" w:eastAsia="Times New Roman" w:hAnsi="Times New Roman" w:cs="Times New Roman"/>
          <w:b/>
          <w:sz w:val="26"/>
          <w:szCs w:val="26"/>
          <w:lang w:eastAsia="pl-PL"/>
        </w:rPr>
      </w:pPr>
      <w:bookmarkStart w:id="6" w:name="_Toc69712014"/>
      <w:bookmarkStart w:id="7" w:name="_Toc78252985"/>
      <w:r w:rsidRPr="00606588">
        <w:rPr>
          <w:rFonts w:ascii="Times New Roman" w:eastAsia="Times New Roman" w:hAnsi="Times New Roman" w:cs="Times New Roman"/>
          <w:b/>
          <w:sz w:val="26"/>
          <w:szCs w:val="26"/>
          <w:lang w:eastAsia="pl-PL"/>
        </w:rPr>
        <w:t>12</w:t>
      </w:r>
      <w:r w:rsidR="00311DBC" w:rsidRPr="00606588">
        <w:rPr>
          <w:rFonts w:ascii="Times New Roman" w:eastAsia="Times New Roman" w:hAnsi="Times New Roman" w:cs="Times New Roman"/>
          <w:b/>
          <w:sz w:val="26"/>
          <w:szCs w:val="26"/>
          <w:lang w:eastAsia="pl-PL"/>
        </w:rPr>
        <w:t>.</w:t>
      </w:r>
      <w:r w:rsidR="001A3D12" w:rsidRPr="00606588">
        <w:rPr>
          <w:rFonts w:ascii="Times New Roman" w:eastAsia="Times New Roman" w:hAnsi="Times New Roman" w:cs="Times New Roman"/>
          <w:b/>
          <w:sz w:val="26"/>
          <w:szCs w:val="26"/>
          <w:lang w:eastAsia="pl-PL"/>
        </w:rPr>
        <w:t xml:space="preserve"> Zmiana i wycofywanie oferty</w:t>
      </w:r>
      <w:bookmarkEnd w:id="6"/>
      <w:bookmarkEnd w:id="7"/>
    </w:p>
    <w:p w:rsidR="001A3D12" w:rsidRPr="001A3D12" w:rsidRDefault="001A3D12" w:rsidP="001A3D12">
      <w:pPr>
        <w:spacing w:after="0" w:line="240" w:lineRule="auto"/>
        <w:rPr>
          <w:rFonts w:ascii="Times New Roman" w:eastAsia="Times New Roman" w:hAnsi="Times New Roman" w:cs="Times New Roman"/>
          <w:sz w:val="24"/>
          <w:szCs w:val="20"/>
          <w:lang w:eastAsia="pl-PL"/>
        </w:rPr>
      </w:pPr>
    </w:p>
    <w:p w:rsidR="001A3D12" w:rsidRPr="001A3D12" w:rsidRDefault="001A3D12" w:rsidP="001A3D12">
      <w:pPr>
        <w:numPr>
          <w:ilvl w:val="0"/>
          <w:numId w:val="35"/>
        </w:numPr>
        <w:suppressAutoHyphens/>
        <w:spacing w:after="240" w:line="240" w:lineRule="auto"/>
        <w:ind w:left="391" w:hanging="391"/>
        <w:jc w:val="both"/>
        <w:rPr>
          <w:rFonts w:ascii="Times New Roman" w:eastAsia="Times New Roman" w:hAnsi="Times New Roman" w:cs="Times New Roman"/>
          <w:sz w:val="24"/>
          <w:szCs w:val="20"/>
          <w:lang w:eastAsia="pl-PL"/>
        </w:rPr>
      </w:pPr>
      <w:bookmarkStart w:id="8" w:name="_Toc69712015"/>
      <w:bookmarkStart w:id="9" w:name="_Toc78252986"/>
      <w:r w:rsidRPr="001A3D12">
        <w:rPr>
          <w:rFonts w:ascii="Times New Roman" w:eastAsia="Times New Roman" w:hAnsi="Times New Roman" w:cs="Times New Roman"/>
          <w:sz w:val="24"/>
          <w:szCs w:val="20"/>
          <w:lang w:eastAsia="pl-PL"/>
        </w:rPr>
        <w:t>Wykonawca może wprowadzić zmiany, poprawki, modyfikacje i uzupełnienia do złożonej oferty pod warunkiem, że Zamawiający otrzyma pisemne powiadomienie o wprowadzeniu zmian, poprawek, itp. przed terminem składania ofert.</w:t>
      </w:r>
    </w:p>
    <w:p w:rsidR="001A3D12" w:rsidRPr="001A3D12" w:rsidRDefault="001A3D12" w:rsidP="001A3D12">
      <w:pPr>
        <w:numPr>
          <w:ilvl w:val="0"/>
          <w:numId w:val="35"/>
        </w:numPr>
        <w:suppressAutoHyphens/>
        <w:spacing w:after="0" w:line="240" w:lineRule="auto"/>
        <w:ind w:right="-1"/>
        <w:jc w:val="both"/>
        <w:rPr>
          <w:rFonts w:ascii="Times New Roman" w:eastAsia="Times New Roman" w:hAnsi="Times New Roman" w:cs="Times New Roman"/>
          <w:sz w:val="24"/>
          <w:szCs w:val="20"/>
          <w:lang w:eastAsia="pl-PL"/>
        </w:rPr>
      </w:pPr>
      <w:r w:rsidRPr="001A3D12">
        <w:rPr>
          <w:rFonts w:ascii="Times New Roman" w:eastAsia="Times New Roman" w:hAnsi="Times New Roman" w:cs="Times New Roman"/>
          <w:sz w:val="24"/>
          <w:szCs w:val="20"/>
          <w:lang w:eastAsia="pl-PL"/>
        </w:rPr>
        <w:t>Wykonawca ma prawo przed upływem terminu składania ofert wycofać się z postępowania poprzez złożenie powiadomienia.</w:t>
      </w:r>
    </w:p>
    <w:p w:rsidR="00B05306" w:rsidRPr="00606588" w:rsidRDefault="00606588" w:rsidP="00B05306">
      <w:pPr>
        <w:keepNext/>
        <w:spacing w:before="240" w:after="0" w:line="240" w:lineRule="auto"/>
        <w:jc w:val="both"/>
        <w:outlineLvl w:val="0"/>
        <w:rPr>
          <w:rFonts w:ascii="Times New Roman" w:eastAsia="Times New Roman" w:hAnsi="Times New Roman" w:cs="Times New Roman"/>
          <w:b/>
          <w:sz w:val="26"/>
          <w:szCs w:val="26"/>
          <w:lang w:eastAsia="pl-PL"/>
        </w:rPr>
      </w:pPr>
      <w:r w:rsidRPr="00606588">
        <w:rPr>
          <w:rFonts w:ascii="Times New Roman" w:eastAsia="Times New Roman" w:hAnsi="Times New Roman" w:cs="Times New Roman"/>
          <w:b/>
          <w:sz w:val="26"/>
          <w:szCs w:val="26"/>
          <w:lang w:eastAsia="pl-PL"/>
        </w:rPr>
        <w:t>13</w:t>
      </w:r>
      <w:r w:rsidR="001A3D12" w:rsidRPr="00606588">
        <w:rPr>
          <w:rFonts w:ascii="Times New Roman" w:eastAsia="Times New Roman" w:hAnsi="Times New Roman" w:cs="Times New Roman"/>
          <w:b/>
          <w:sz w:val="26"/>
          <w:szCs w:val="26"/>
          <w:lang w:eastAsia="pl-PL"/>
        </w:rPr>
        <w:t>. Opis sposobu obliczenia ceny</w:t>
      </w:r>
      <w:bookmarkEnd w:id="8"/>
      <w:bookmarkEnd w:id="9"/>
      <w:r w:rsidR="001A3D12" w:rsidRPr="00606588">
        <w:rPr>
          <w:rFonts w:ascii="Times New Roman" w:eastAsia="Times New Roman" w:hAnsi="Times New Roman" w:cs="Times New Roman"/>
          <w:b/>
          <w:sz w:val="26"/>
          <w:szCs w:val="26"/>
          <w:lang w:eastAsia="pl-PL"/>
        </w:rPr>
        <w:t xml:space="preserve"> oferty</w:t>
      </w:r>
    </w:p>
    <w:p w:rsidR="001A3D12" w:rsidRPr="001A3D12" w:rsidRDefault="001A3D12" w:rsidP="001A3D12">
      <w:pPr>
        <w:numPr>
          <w:ilvl w:val="0"/>
          <w:numId w:val="37"/>
        </w:numPr>
        <w:suppressAutoHyphens/>
        <w:spacing w:before="120" w:after="0" w:line="240" w:lineRule="auto"/>
        <w:ind w:left="426" w:right="-1" w:hanging="426"/>
        <w:jc w:val="both"/>
        <w:rPr>
          <w:rFonts w:ascii="Times New Roman" w:eastAsia="Times New Roman" w:hAnsi="Times New Roman" w:cs="Times New Roman"/>
          <w:sz w:val="24"/>
          <w:szCs w:val="20"/>
          <w:lang w:eastAsia="pl-PL"/>
        </w:rPr>
      </w:pPr>
      <w:bookmarkStart w:id="10" w:name="_Toc69712016"/>
      <w:bookmarkStart w:id="11" w:name="_Toc78252987"/>
      <w:r w:rsidRPr="001A3D12">
        <w:rPr>
          <w:rFonts w:ascii="Times New Roman" w:eastAsia="Times New Roman" w:hAnsi="Times New Roman" w:cs="Times New Roman"/>
          <w:sz w:val="24"/>
          <w:szCs w:val="20"/>
          <w:lang w:eastAsia="pl-PL"/>
        </w:rPr>
        <w:t>Cena ofertowa musi być wyrażona w złotych polskich z dokładnością do dwóch miejsc po przecinku, odrębnie dla każdej części zamówienia, i obejmować dostawę całości zamawianego towaru w zakresie danej części na warunkach określonych w opisie przedmiotu zamówienia i wzorze umowy.</w:t>
      </w:r>
    </w:p>
    <w:p w:rsidR="001A3D12" w:rsidRPr="001A3D12" w:rsidRDefault="001A3D12" w:rsidP="001A3D12">
      <w:pPr>
        <w:numPr>
          <w:ilvl w:val="0"/>
          <w:numId w:val="37"/>
        </w:numPr>
        <w:suppressAutoHyphens/>
        <w:spacing w:before="120" w:after="0" w:line="240" w:lineRule="auto"/>
        <w:ind w:left="426" w:right="-1" w:hanging="426"/>
        <w:jc w:val="both"/>
        <w:rPr>
          <w:rFonts w:ascii="Times New Roman" w:eastAsia="Times New Roman" w:hAnsi="Times New Roman" w:cs="Times New Roman"/>
          <w:sz w:val="24"/>
          <w:szCs w:val="20"/>
          <w:lang w:eastAsia="pl-PL"/>
        </w:rPr>
      </w:pPr>
      <w:r w:rsidRPr="001A3D12">
        <w:rPr>
          <w:rFonts w:ascii="Times New Roman" w:eastAsia="Times New Roman" w:hAnsi="Times New Roman" w:cs="Times New Roman"/>
          <w:sz w:val="24"/>
          <w:szCs w:val="24"/>
          <w:lang w:eastAsia="pl-PL"/>
        </w:rPr>
        <w:t xml:space="preserve">Zamawiający przy ocenie ofert weźmie pod uwagę całkowitą kwotę wydatkowaną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ceny ofertowej podmiotów zagranicznych, które na podstawie odrębnych przepisów nie są zobowiązane </w:t>
      </w:r>
      <w:r w:rsidRPr="001A3D12">
        <w:rPr>
          <w:rFonts w:ascii="Times New Roman" w:eastAsia="Times New Roman" w:hAnsi="Times New Roman" w:cs="Times New Roman"/>
          <w:sz w:val="24"/>
          <w:szCs w:val="24"/>
          <w:lang w:eastAsia="pl-PL"/>
        </w:rPr>
        <w:br/>
        <w:t>do uiszczenia podatku VAT w kraju, kwotę należnego podatku VAT oraz cła, obciążającego Zamawiającego z tytułu realizacji umowy.</w:t>
      </w:r>
    </w:p>
    <w:p w:rsidR="001A3D12" w:rsidRPr="001A3D12" w:rsidRDefault="001A3D12" w:rsidP="001A3D12">
      <w:pPr>
        <w:spacing w:after="120" w:line="240" w:lineRule="auto"/>
        <w:ind w:left="709"/>
        <w:rPr>
          <w:rFonts w:ascii="Times New Roman" w:eastAsia="Times New Roman" w:hAnsi="Times New Roman" w:cs="Times New Roman"/>
          <w:sz w:val="24"/>
          <w:szCs w:val="20"/>
          <w:lang w:eastAsia="pl-PL"/>
        </w:rPr>
      </w:pPr>
    </w:p>
    <w:p w:rsidR="001A3D12" w:rsidRPr="00606588" w:rsidRDefault="00606588" w:rsidP="00603AF0">
      <w:pPr>
        <w:keepNext/>
        <w:spacing w:after="0" w:line="240" w:lineRule="auto"/>
        <w:ind w:left="426" w:hanging="426"/>
        <w:jc w:val="both"/>
        <w:outlineLvl w:val="0"/>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14</w:t>
      </w:r>
      <w:r w:rsidR="001A3D12" w:rsidRPr="00606588">
        <w:rPr>
          <w:rFonts w:ascii="Times New Roman" w:eastAsia="Times New Roman" w:hAnsi="Times New Roman" w:cs="Times New Roman"/>
          <w:b/>
          <w:sz w:val="26"/>
          <w:szCs w:val="26"/>
          <w:lang w:eastAsia="pl-PL"/>
        </w:rPr>
        <w:t xml:space="preserve">. Opis kryteriów wyboru oferty </w:t>
      </w:r>
      <w:r w:rsidR="00173F86" w:rsidRPr="00606588">
        <w:rPr>
          <w:rFonts w:ascii="Times New Roman" w:eastAsia="Times New Roman" w:hAnsi="Times New Roman" w:cs="Times New Roman"/>
          <w:b/>
          <w:sz w:val="26"/>
          <w:szCs w:val="26"/>
          <w:lang w:eastAsia="pl-PL"/>
        </w:rPr>
        <w:t xml:space="preserve">z podaniem ich znaczenia i opis  </w:t>
      </w:r>
      <w:r w:rsidR="001A3D12" w:rsidRPr="00606588">
        <w:rPr>
          <w:rFonts w:ascii="Times New Roman" w:eastAsia="Times New Roman" w:hAnsi="Times New Roman" w:cs="Times New Roman"/>
          <w:b/>
          <w:sz w:val="26"/>
          <w:szCs w:val="26"/>
          <w:lang w:eastAsia="pl-PL"/>
        </w:rPr>
        <w:t>sposobu oceny ofert</w:t>
      </w:r>
      <w:bookmarkEnd w:id="10"/>
      <w:bookmarkEnd w:id="11"/>
    </w:p>
    <w:p w:rsidR="001A3D12" w:rsidRPr="001A3D12" w:rsidRDefault="001A3D12" w:rsidP="001A3D12">
      <w:pPr>
        <w:suppressAutoHyphens/>
        <w:spacing w:after="0" w:line="240" w:lineRule="auto"/>
        <w:ind w:right="-1"/>
        <w:jc w:val="both"/>
        <w:rPr>
          <w:rFonts w:ascii="Times New Roman" w:eastAsia="Times New Roman" w:hAnsi="Times New Roman" w:cs="Times New Roman"/>
          <w:b/>
          <w:sz w:val="24"/>
          <w:szCs w:val="20"/>
          <w:lang w:eastAsia="pl-PL"/>
        </w:rPr>
      </w:pPr>
    </w:p>
    <w:p w:rsidR="001A3D12" w:rsidRPr="001A3D12" w:rsidRDefault="001A3D12" w:rsidP="001A3D12">
      <w:pPr>
        <w:numPr>
          <w:ilvl w:val="0"/>
          <w:numId w:val="36"/>
        </w:numPr>
        <w:suppressAutoHyphens/>
        <w:spacing w:before="120" w:after="0" w:line="240" w:lineRule="auto"/>
        <w:ind w:right="-1"/>
        <w:jc w:val="both"/>
        <w:rPr>
          <w:rFonts w:ascii="Times New Roman" w:eastAsia="Times New Roman" w:hAnsi="Times New Roman" w:cs="Times New Roman"/>
          <w:sz w:val="24"/>
          <w:szCs w:val="20"/>
          <w:lang w:eastAsia="pl-PL"/>
        </w:rPr>
      </w:pPr>
      <w:r w:rsidRPr="001A3D12">
        <w:rPr>
          <w:rFonts w:ascii="Times New Roman" w:eastAsia="Times New Roman" w:hAnsi="Times New Roman" w:cs="Times New Roman"/>
          <w:sz w:val="24"/>
          <w:szCs w:val="20"/>
          <w:lang w:eastAsia="pl-PL"/>
        </w:rPr>
        <w:t xml:space="preserve">W zakresie  części zamówienia przy wyborze najkorzystniejszej oferty Zamawiający będzie się kierował </w:t>
      </w:r>
      <w:r w:rsidR="00AA08A4">
        <w:rPr>
          <w:rFonts w:ascii="Times New Roman" w:eastAsia="Times New Roman" w:hAnsi="Times New Roman" w:cs="Times New Roman"/>
          <w:sz w:val="24"/>
          <w:szCs w:val="20"/>
          <w:lang w:eastAsia="pl-PL"/>
        </w:rPr>
        <w:t xml:space="preserve">następującymi </w:t>
      </w:r>
      <w:r w:rsidRPr="001A3D12">
        <w:rPr>
          <w:rFonts w:ascii="Times New Roman" w:eastAsia="Times New Roman" w:hAnsi="Times New Roman" w:cs="Times New Roman"/>
          <w:sz w:val="24"/>
          <w:szCs w:val="20"/>
          <w:lang w:eastAsia="pl-PL"/>
        </w:rPr>
        <w:t>kryteriami:</w:t>
      </w:r>
    </w:p>
    <w:p w:rsidR="001A3D12" w:rsidRPr="001A3D12" w:rsidRDefault="001A3D12" w:rsidP="001A3D12">
      <w:pPr>
        <w:keepNext/>
        <w:suppressAutoHyphens/>
        <w:spacing w:before="120" w:after="0" w:line="240" w:lineRule="auto"/>
        <w:ind w:left="426" w:right="-1"/>
        <w:jc w:val="both"/>
        <w:outlineLvl w:val="6"/>
        <w:rPr>
          <w:rFonts w:ascii="Times New Roman" w:eastAsia="Times New Roman" w:hAnsi="Times New Roman" w:cs="Times New Roman"/>
          <w:b/>
          <w:sz w:val="24"/>
          <w:szCs w:val="20"/>
          <w:lang w:val="x-none" w:eastAsia="x-none"/>
        </w:rPr>
      </w:pPr>
      <w:r w:rsidRPr="001A3D12">
        <w:rPr>
          <w:rFonts w:ascii="Times New Roman" w:eastAsia="Times New Roman" w:hAnsi="Times New Roman" w:cs="Times New Roman"/>
          <w:b/>
          <w:sz w:val="24"/>
          <w:szCs w:val="20"/>
          <w:lang w:val="x-none" w:eastAsia="x-none"/>
        </w:rPr>
        <w:t xml:space="preserve">A.  </w:t>
      </w:r>
      <w:r w:rsidR="00AA08A4">
        <w:rPr>
          <w:rFonts w:ascii="Times New Roman" w:eastAsia="Times New Roman" w:hAnsi="Times New Roman" w:cs="Times New Roman"/>
          <w:b/>
          <w:sz w:val="24"/>
          <w:szCs w:val="20"/>
          <w:lang w:eastAsia="x-none"/>
        </w:rPr>
        <w:t>cena ofertowa</w:t>
      </w:r>
      <w:r w:rsidRPr="001A3D12">
        <w:rPr>
          <w:rFonts w:ascii="Times New Roman" w:eastAsia="Times New Roman" w:hAnsi="Times New Roman" w:cs="Times New Roman"/>
          <w:b/>
          <w:sz w:val="24"/>
          <w:szCs w:val="20"/>
          <w:lang w:val="x-none" w:eastAsia="x-none"/>
        </w:rPr>
        <w:t xml:space="preserve"> – 90 %</w:t>
      </w:r>
    </w:p>
    <w:p w:rsidR="001A3D12" w:rsidRPr="000A6196" w:rsidRDefault="00A844EF" w:rsidP="001A3D12">
      <w:pPr>
        <w:suppressAutoHyphens/>
        <w:spacing w:after="0" w:line="360" w:lineRule="atLeast"/>
        <w:ind w:left="426" w:right="-1"/>
        <w:jc w:val="both"/>
        <w:rPr>
          <w:rFonts w:ascii="Times New Roman" w:eastAsia="Times New Roman" w:hAnsi="Times New Roman" w:cs="Times New Roman"/>
          <w:sz w:val="24"/>
          <w:szCs w:val="20"/>
          <w:lang w:eastAsia="pl-PL"/>
        </w:rPr>
      </w:pPr>
      <w:r w:rsidRPr="000A6196">
        <w:rPr>
          <w:rFonts w:ascii="Times New Roman" w:eastAsia="Times New Roman" w:hAnsi="Times New Roman" w:cs="Times New Roman"/>
          <w:sz w:val="24"/>
          <w:szCs w:val="20"/>
          <w:lang w:eastAsia="pl-PL"/>
        </w:rPr>
        <w:t>liczona</w:t>
      </w:r>
      <w:r w:rsidR="001A3D12" w:rsidRPr="000A6196">
        <w:rPr>
          <w:rFonts w:ascii="Times New Roman" w:eastAsia="Times New Roman" w:hAnsi="Times New Roman" w:cs="Times New Roman"/>
          <w:sz w:val="24"/>
          <w:szCs w:val="20"/>
          <w:lang w:eastAsia="pl-PL"/>
        </w:rPr>
        <w:t xml:space="preserve"> wg wzoru:</w:t>
      </w:r>
    </w:p>
    <w:p w:rsidR="001A3D12" w:rsidRPr="000A6196" w:rsidRDefault="001A3D12" w:rsidP="001A3D12">
      <w:pPr>
        <w:suppressAutoHyphens/>
        <w:spacing w:before="120" w:after="0" w:line="240" w:lineRule="auto"/>
        <w:ind w:left="426"/>
        <w:jc w:val="both"/>
        <w:rPr>
          <w:rFonts w:ascii="Times New Roman" w:eastAsia="Times New Roman" w:hAnsi="Times New Roman" w:cs="Times New Roman"/>
          <w:sz w:val="24"/>
          <w:szCs w:val="20"/>
          <w:lang w:val="en-US" w:eastAsia="pl-PL"/>
        </w:rPr>
      </w:pPr>
      <w:r w:rsidRPr="000A6196">
        <w:rPr>
          <w:rFonts w:ascii="Times New Roman" w:eastAsia="Times New Roman" w:hAnsi="Times New Roman" w:cs="Times New Roman"/>
          <w:sz w:val="24"/>
          <w:szCs w:val="20"/>
          <w:lang w:eastAsia="pl-PL"/>
        </w:rPr>
        <w:t>                     </w:t>
      </w:r>
      <w:proofErr w:type="spellStart"/>
      <w:r w:rsidRPr="000A6196">
        <w:rPr>
          <w:rFonts w:ascii="Times New Roman" w:eastAsia="Times New Roman" w:hAnsi="Times New Roman" w:cs="Times New Roman"/>
          <w:sz w:val="24"/>
          <w:szCs w:val="20"/>
          <w:lang w:val="en-US" w:eastAsia="pl-PL"/>
        </w:rPr>
        <w:t>C</w:t>
      </w:r>
      <w:r w:rsidRPr="000A6196">
        <w:rPr>
          <w:rFonts w:ascii="Times New Roman" w:eastAsia="Times New Roman" w:hAnsi="Times New Roman" w:cs="Times New Roman"/>
          <w:sz w:val="24"/>
          <w:szCs w:val="20"/>
          <w:vertAlign w:val="subscript"/>
          <w:lang w:val="en-US" w:eastAsia="pl-PL"/>
        </w:rPr>
        <w:t>min</w:t>
      </w:r>
      <w:proofErr w:type="spellEnd"/>
    </w:p>
    <w:p w:rsidR="001A3D12" w:rsidRPr="000A6196" w:rsidRDefault="001A3D12" w:rsidP="001A3D12">
      <w:pPr>
        <w:keepNext/>
        <w:suppressAutoHyphens/>
        <w:spacing w:after="0" w:line="240" w:lineRule="auto"/>
        <w:ind w:left="426"/>
        <w:jc w:val="both"/>
        <w:outlineLvl w:val="4"/>
        <w:rPr>
          <w:rFonts w:ascii="Times New Roman" w:eastAsia="Times New Roman" w:hAnsi="Times New Roman" w:cs="Times New Roman"/>
          <w:sz w:val="24"/>
          <w:szCs w:val="20"/>
          <w:lang w:val="en-US" w:eastAsia="x-none"/>
        </w:rPr>
      </w:pPr>
      <w:r w:rsidRPr="000A6196">
        <w:rPr>
          <w:rFonts w:ascii="Times New Roman" w:eastAsia="Times New Roman" w:hAnsi="Times New Roman" w:cs="Times New Roman"/>
          <w:noProof/>
          <w:sz w:val="24"/>
          <w:szCs w:val="20"/>
          <w:lang w:eastAsia="pl-PL"/>
        </w:rPr>
        <mc:AlternateContent>
          <mc:Choice Requires="wps">
            <w:drawing>
              <wp:anchor distT="4294967295" distB="4294967295" distL="114300" distR="114300" simplePos="0" relativeHeight="251659264" behindDoc="0" locked="0" layoutInCell="1" allowOverlap="1" wp14:anchorId="369E3347" wp14:editId="6E21EF5A">
                <wp:simplePos x="0" y="0"/>
                <wp:positionH relativeFrom="column">
                  <wp:posOffset>814070</wp:posOffset>
                </wp:positionH>
                <wp:positionV relativeFrom="paragraph">
                  <wp:posOffset>113030</wp:posOffset>
                </wp:positionV>
                <wp:extent cx="828675" cy="0"/>
                <wp:effectExtent l="0" t="0" r="9525" b="19050"/>
                <wp:wrapNone/>
                <wp:docPr id="44"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8.9pt" to="12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jm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"/>
            </w:pict>
          </mc:Fallback>
        </mc:AlternateContent>
      </w:r>
      <w:r w:rsidRPr="000A6196">
        <w:rPr>
          <w:rFonts w:ascii="Times New Roman" w:eastAsia="Times New Roman" w:hAnsi="Times New Roman" w:cs="Times New Roman"/>
          <w:sz w:val="24"/>
          <w:szCs w:val="20"/>
          <w:lang w:val="en-US" w:eastAsia="x-none"/>
        </w:rPr>
        <w:t xml:space="preserve">   </w:t>
      </w:r>
      <w:proofErr w:type="spellStart"/>
      <w:r w:rsidRPr="000A6196">
        <w:rPr>
          <w:rFonts w:ascii="Times New Roman" w:eastAsia="Times New Roman" w:hAnsi="Times New Roman" w:cs="Times New Roman"/>
          <w:sz w:val="24"/>
          <w:szCs w:val="20"/>
          <w:lang w:val="en-US" w:eastAsia="x-none"/>
        </w:rPr>
        <w:t>C</w:t>
      </w:r>
      <w:r w:rsidRPr="000A6196">
        <w:rPr>
          <w:rFonts w:ascii="Times New Roman" w:eastAsia="Times New Roman" w:hAnsi="Times New Roman" w:cs="Times New Roman"/>
          <w:sz w:val="24"/>
          <w:szCs w:val="20"/>
          <w:vertAlign w:val="subscript"/>
          <w:lang w:val="en-US" w:eastAsia="x-none"/>
        </w:rPr>
        <w:t>of</w:t>
      </w:r>
      <w:proofErr w:type="spellEnd"/>
      <w:r w:rsidRPr="000A6196">
        <w:rPr>
          <w:rFonts w:ascii="Times New Roman" w:eastAsia="Times New Roman" w:hAnsi="Times New Roman" w:cs="Times New Roman"/>
          <w:sz w:val="24"/>
          <w:szCs w:val="20"/>
          <w:lang w:val="en-US" w:eastAsia="x-none"/>
        </w:rPr>
        <w:t xml:space="preserve"> =                          x 90 pkt.</w:t>
      </w:r>
    </w:p>
    <w:p w:rsidR="001A3D12" w:rsidRPr="000A6196" w:rsidRDefault="001A3D12" w:rsidP="001A3D12">
      <w:pPr>
        <w:keepNext/>
        <w:suppressAutoHyphens/>
        <w:spacing w:after="0" w:line="240" w:lineRule="auto"/>
        <w:ind w:left="426"/>
        <w:jc w:val="both"/>
        <w:outlineLvl w:val="4"/>
        <w:rPr>
          <w:rFonts w:ascii="Times New Roman" w:eastAsia="Times New Roman" w:hAnsi="Times New Roman" w:cs="Times New Roman"/>
          <w:sz w:val="24"/>
          <w:szCs w:val="20"/>
          <w:lang w:val="en-US" w:eastAsia="x-none"/>
        </w:rPr>
      </w:pPr>
      <w:r w:rsidRPr="000A6196">
        <w:rPr>
          <w:rFonts w:ascii="Times New Roman" w:eastAsia="Times New Roman" w:hAnsi="Times New Roman" w:cs="Times New Roman"/>
          <w:sz w:val="24"/>
          <w:szCs w:val="20"/>
          <w:lang w:val="en-US" w:eastAsia="x-none"/>
        </w:rPr>
        <w:t xml:space="preserve">                      </w:t>
      </w:r>
      <w:proofErr w:type="spellStart"/>
      <w:r w:rsidRPr="000A6196">
        <w:rPr>
          <w:rFonts w:ascii="Times New Roman" w:eastAsia="Times New Roman" w:hAnsi="Times New Roman" w:cs="Times New Roman"/>
          <w:sz w:val="24"/>
          <w:szCs w:val="20"/>
          <w:lang w:val="en-US" w:eastAsia="x-none"/>
        </w:rPr>
        <w:t>C</w:t>
      </w:r>
      <w:r w:rsidRPr="000A6196">
        <w:rPr>
          <w:rFonts w:ascii="Times New Roman" w:eastAsia="Times New Roman" w:hAnsi="Times New Roman" w:cs="Times New Roman"/>
          <w:sz w:val="24"/>
          <w:szCs w:val="20"/>
          <w:vertAlign w:val="subscript"/>
          <w:lang w:val="en-US" w:eastAsia="x-none"/>
        </w:rPr>
        <w:t>of</w:t>
      </w:r>
      <w:proofErr w:type="spellEnd"/>
      <w:r w:rsidRPr="000A6196">
        <w:rPr>
          <w:rFonts w:ascii="Times New Roman" w:eastAsia="Times New Roman" w:hAnsi="Times New Roman" w:cs="Times New Roman"/>
          <w:sz w:val="24"/>
          <w:szCs w:val="20"/>
          <w:vertAlign w:val="subscript"/>
          <w:lang w:val="en-US" w:eastAsia="x-none"/>
        </w:rPr>
        <w:t xml:space="preserve"> bad</w:t>
      </w:r>
    </w:p>
    <w:p w:rsidR="001A3D12" w:rsidRPr="000A6196" w:rsidRDefault="001A3D12" w:rsidP="001A3D12">
      <w:pPr>
        <w:suppressAutoHyphens/>
        <w:spacing w:after="0" w:line="360" w:lineRule="atLeast"/>
        <w:ind w:left="426" w:right="-1"/>
        <w:jc w:val="both"/>
        <w:rPr>
          <w:rFonts w:ascii="Times New Roman" w:eastAsia="Times New Roman" w:hAnsi="Times New Roman" w:cs="Times New Roman"/>
          <w:sz w:val="24"/>
          <w:szCs w:val="20"/>
          <w:lang w:eastAsia="pl-PL"/>
        </w:rPr>
      </w:pPr>
      <w:r w:rsidRPr="000A6196">
        <w:rPr>
          <w:rFonts w:ascii="Times New Roman" w:eastAsia="Times New Roman" w:hAnsi="Times New Roman" w:cs="Times New Roman"/>
          <w:sz w:val="24"/>
          <w:szCs w:val="20"/>
          <w:lang w:eastAsia="pl-PL"/>
        </w:rPr>
        <w:t>gdzie:</w:t>
      </w:r>
    </w:p>
    <w:p w:rsidR="001A3D12" w:rsidRPr="001A3D12" w:rsidRDefault="001A3D12" w:rsidP="001A3D12">
      <w:pPr>
        <w:suppressAutoHyphens/>
        <w:spacing w:after="0" w:line="360" w:lineRule="atLeast"/>
        <w:ind w:left="426" w:right="-1"/>
        <w:jc w:val="both"/>
        <w:rPr>
          <w:rFonts w:ascii="Times New Roman" w:eastAsia="Times New Roman" w:hAnsi="Times New Roman" w:cs="Times New Roman"/>
          <w:b/>
          <w:sz w:val="24"/>
          <w:szCs w:val="20"/>
          <w:lang w:eastAsia="pl-PL"/>
        </w:rPr>
      </w:pPr>
      <w:proofErr w:type="spellStart"/>
      <w:r w:rsidRPr="000A6196">
        <w:rPr>
          <w:rFonts w:ascii="Times New Roman" w:eastAsia="Times New Roman" w:hAnsi="Times New Roman" w:cs="Times New Roman"/>
          <w:sz w:val="24"/>
          <w:szCs w:val="20"/>
          <w:lang w:eastAsia="pl-PL"/>
        </w:rPr>
        <w:t>C</w:t>
      </w:r>
      <w:r w:rsidRPr="000A6196">
        <w:rPr>
          <w:rFonts w:ascii="Times New Roman" w:eastAsia="Times New Roman" w:hAnsi="Times New Roman" w:cs="Times New Roman"/>
          <w:sz w:val="24"/>
          <w:szCs w:val="20"/>
          <w:vertAlign w:val="subscript"/>
          <w:lang w:eastAsia="pl-PL"/>
        </w:rPr>
        <w:t>of</w:t>
      </w:r>
      <w:proofErr w:type="spellEnd"/>
      <w:r w:rsidRPr="000A6196">
        <w:rPr>
          <w:rFonts w:ascii="Times New Roman" w:eastAsia="Times New Roman" w:hAnsi="Times New Roman" w:cs="Times New Roman"/>
          <w:sz w:val="24"/>
          <w:szCs w:val="20"/>
          <w:vertAlign w:val="subscript"/>
          <w:lang w:eastAsia="pl-PL"/>
        </w:rPr>
        <w:t xml:space="preserve"> </w:t>
      </w:r>
      <w:proofErr w:type="spellStart"/>
      <w:r w:rsidRPr="000A6196">
        <w:rPr>
          <w:rFonts w:ascii="Times New Roman" w:eastAsia="Times New Roman" w:hAnsi="Times New Roman" w:cs="Times New Roman"/>
          <w:sz w:val="24"/>
          <w:szCs w:val="20"/>
          <w:vertAlign w:val="subscript"/>
          <w:lang w:eastAsia="pl-PL"/>
        </w:rPr>
        <w:t>bad</w:t>
      </w:r>
      <w:proofErr w:type="spellEnd"/>
      <w:r w:rsidRPr="001A3D12">
        <w:rPr>
          <w:rFonts w:ascii="Times New Roman" w:eastAsia="Times New Roman" w:hAnsi="Times New Roman" w:cs="Times New Roman"/>
          <w:b/>
          <w:sz w:val="24"/>
          <w:szCs w:val="20"/>
          <w:lang w:eastAsia="pl-PL"/>
        </w:rPr>
        <w:t xml:space="preserve">   – </w:t>
      </w:r>
      <w:r w:rsidRPr="001A3D12">
        <w:rPr>
          <w:rFonts w:ascii="Times New Roman" w:eastAsia="Times New Roman" w:hAnsi="Times New Roman" w:cs="Times New Roman"/>
          <w:sz w:val="24"/>
          <w:szCs w:val="20"/>
          <w:lang w:eastAsia="pl-PL"/>
        </w:rPr>
        <w:t>cena ofertowa brutto badanej oferty,</w:t>
      </w:r>
      <w:r w:rsidRPr="001A3D12">
        <w:rPr>
          <w:rFonts w:ascii="Times New Roman" w:eastAsia="Times New Roman" w:hAnsi="Times New Roman" w:cs="Times New Roman"/>
          <w:b/>
          <w:sz w:val="24"/>
          <w:szCs w:val="20"/>
          <w:lang w:eastAsia="pl-PL"/>
        </w:rPr>
        <w:t xml:space="preserve"> </w:t>
      </w:r>
    </w:p>
    <w:p w:rsidR="001A3D12" w:rsidRPr="001A3D12" w:rsidRDefault="001A3D12" w:rsidP="001A3D12">
      <w:pPr>
        <w:suppressAutoHyphens/>
        <w:spacing w:before="120" w:after="0" w:line="240" w:lineRule="auto"/>
        <w:ind w:left="1418" w:hanging="992"/>
        <w:jc w:val="both"/>
        <w:rPr>
          <w:rFonts w:ascii="Times New Roman" w:eastAsia="Times New Roman" w:hAnsi="Times New Roman" w:cs="Times New Roman"/>
          <w:b/>
          <w:sz w:val="24"/>
          <w:szCs w:val="20"/>
          <w:lang w:eastAsia="pl-PL"/>
        </w:rPr>
      </w:pPr>
      <w:proofErr w:type="spellStart"/>
      <w:r w:rsidRPr="000A6196">
        <w:rPr>
          <w:rFonts w:ascii="Times New Roman" w:eastAsia="Times New Roman" w:hAnsi="Times New Roman" w:cs="Times New Roman"/>
          <w:sz w:val="24"/>
          <w:szCs w:val="20"/>
          <w:lang w:eastAsia="pl-PL"/>
        </w:rPr>
        <w:t>C</w:t>
      </w:r>
      <w:r w:rsidRPr="000A6196">
        <w:rPr>
          <w:rFonts w:ascii="Times New Roman" w:eastAsia="Times New Roman" w:hAnsi="Times New Roman" w:cs="Times New Roman"/>
          <w:sz w:val="24"/>
          <w:szCs w:val="20"/>
          <w:vertAlign w:val="subscript"/>
          <w:lang w:eastAsia="pl-PL"/>
        </w:rPr>
        <w:t>min</w:t>
      </w:r>
      <w:proofErr w:type="spellEnd"/>
      <w:r w:rsidRPr="000A6196">
        <w:rPr>
          <w:rFonts w:ascii="Times New Roman" w:eastAsia="Times New Roman" w:hAnsi="Times New Roman" w:cs="Times New Roman"/>
          <w:sz w:val="24"/>
          <w:szCs w:val="20"/>
          <w:vertAlign w:val="subscript"/>
          <w:lang w:eastAsia="pl-PL"/>
        </w:rPr>
        <w:t xml:space="preserve"> </w:t>
      </w:r>
      <w:r w:rsidRPr="001A3D12">
        <w:rPr>
          <w:rFonts w:ascii="Times New Roman" w:eastAsia="Times New Roman" w:hAnsi="Times New Roman" w:cs="Times New Roman"/>
          <w:b/>
          <w:sz w:val="24"/>
          <w:szCs w:val="20"/>
          <w:vertAlign w:val="subscript"/>
          <w:lang w:eastAsia="pl-PL"/>
        </w:rPr>
        <w:t xml:space="preserve"> </w:t>
      </w:r>
      <w:r w:rsidRPr="001A3D12">
        <w:rPr>
          <w:rFonts w:ascii="Times New Roman" w:eastAsia="Times New Roman" w:hAnsi="Times New Roman" w:cs="Times New Roman"/>
          <w:b/>
          <w:sz w:val="24"/>
          <w:szCs w:val="20"/>
          <w:lang w:eastAsia="pl-PL"/>
        </w:rPr>
        <w:t xml:space="preserve">– </w:t>
      </w:r>
      <w:r w:rsidRPr="001A3D12">
        <w:rPr>
          <w:rFonts w:ascii="Times New Roman" w:eastAsia="Times New Roman" w:hAnsi="Times New Roman" w:cs="Times New Roman"/>
          <w:sz w:val="24"/>
          <w:szCs w:val="20"/>
          <w:lang w:eastAsia="pl-PL"/>
        </w:rPr>
        <w:t xml:space="preserve">najniższa zaproponowana cena ofertowa brutto spośród ofert niepodlegających odrzuceniu w zakresie </w:t>
      </w:r>
      <w:r w:rsidR="00185B18">
        <w:rPr>
          <w:rFonts w:ascii="Times New Roman" w:eastAsia="Times New Roman" w:hAnsi="Times New Roman" w:cs="Times New Roman"/>
          <w:sz w:val="24"/>
          <w:szCs w:val="20"/>
          <w:lang w:eastAsia="pl-PL"/>
        </w:rPr>
        <w:t xml:space="preserve">każdej </w:t>
      </w:r>
      <w:r w:rsidRPr="001A3D12">
        <w:rPr>
          <w:rFonts w:ascii="Times New Roman" w:eastAsia="Times New Roman" w:hAnsi="Times New Roman" w:cs="Times New Roman"/>
          <w:sz w:val="24"/>
          <w:szCs w:val="20"/>
          <w:lang w:eastAsia="pl-PL"/>
        </w:rPr>
        <w:t xml:space="preserve"> części zamówienia;</w:t>
      </w:r>
    </w:p>
    <w:p w:rsidR="001A3D12" w:rsidRPr="001A3D12" w:rsidRDefault="001A3D12" w:rsidP="001A3D12">
      <w:pPr>
        <w:suppressAutoHyphens/>
        <w:spacing w:before="120" w:after="120" w:line="240" w:lineRule="auto"/>
        <w:ind w:left="992" w:hanging="566"/>
        <w:jc w:val="both"/>
        <w:rPr>
          <w:rFonts w:ascii="Times New Roman" w:eastAsia="Times New Roman" w:hAnsi="Times New Roman" w:cs="Times New Roman"/>
          <w:b/>
          <w:sz w:val="24"/>
          <w:szCs w:val="20"/>
          <w:lang w:eastAsia="pl-PL"/>
        </w:rPr>
      </w:pPr>
      <w:r w:rsidRPr="001A3D12">
        <w:rPr>
          <w:rFonts w:ascii="Times New Roman" w:eastAsia="Times New Roman" w:hAnsi="Times New Roman" w:cs="Times New Roman"/>
          <w:b/>
          <w:sz w:val="24"/>
          <w:szCs w:val="20"/>
          <w:lang w:eastAsia="pl-PL"/>
        </w:rPr>
        <w:t xml:space="preserve">B.  </w:t>
      </w:r>
      <w:r w:rsidR="00622F48">
        <w:rPr>
          <w:rFonts w:ascii="Times New Roman" w:eastAsia="Times New Roman" w:hAnsi="Times New Roman" w:cs="Times New Roman"/>
          <w:b/>
          <w:sz w:val="24"/>
          <w:szCs w:val="20"/>
          <w:lang w:eastAsia="pl-PL"/>
        </w:rPr>
        <w:t>termin dostawy</w:t>
      </w:r>
      <w:r w:rsidRPr="001A3D12">
        <w:rPr>
          <w:rFonts w:ascii="Times New Roman" w:eastAsia="Times New Roman" w:hAnsi="Times New Roman" w:cs="Times New Roman"/>
          <w:b/>
          <w:sz w:val="24"/>
          <w:szCs w:val="20"/>
          <w:lang w:eastAsia="pl-PL"/>
        </w:rPr>
        <w:t xml:space="preserve">  – 10%</w:t>
      </w:r>
    </w:p>
    <w:p w:rsidR="001A3D12" w:rsidRPr="000A6196" w:rsidRDefault="00A844EF" w:rsidP="001A3D12">
      <w:pPr>
        <w:suppressAutoHyphens/>
        <w:spacing w:after="0" w:line="360" w:lineRule="atLeast"/>
        <w:ind w:left="426" w:right="-1"/>
        <w:jc w:val="both"/>
        <w:rPr>
          <w:rFonts w:ascii="Times New Roman" w:eastAsia="Times New Roman" w:hAnsi="Times New Roman" w:cs="Times New Roman"/>
          <w:sz w:val="24"/>
          <w:szCs w:val="20"/>
          <w:lang w:eastAsia="pl-PL"/>
        </w:rPr>
      </w:pPr>
      <w:r w:rsidRPr="000A6196">
        <w:rPr>
          <w:rFonts w:ascii="Times New Roman" w:eastAsia="Times New Roman" w:hAnsi="Times New Roman" w:cs="Times New Roman"/>
          <w:sz w:val="24"/>
          <w:szCs w:val="20"/>
          <w:lang w:eastAsia="pl-PL"/>
        </w:rPr>
        <w:t>liczon</w:t>
      </w:r>
      <w:r w:rsidR="00AD785D">
        <w:rPr>
          <w:rFonts w:ascii="Times New Roman" w:eastAsia="Times New Roman" w:hAnsi="Times New Roman" w:cs="Times New Roman"/>
          <w:sz w:val="24"/>
          <w:szCs w:val="20"/>
          <w:lang w:eastAsia="pl-PL"/>
        </w:rPr>
        <w:t>y</w:t>
      </w:r>
      <w:r w:rsidR="001A3D12" w:rsidRPr="000A6196">
        <w:rPr>
          <w:rFonts w:ascii="Times New Roman" w:eastAsia="Times New Roman" w:hAnsi="Times New Roman" w:cs="Times New Roman"/>
          <w:sz w:val="24"/>
          <w:szCs w:val="20"/>
          <w:lang w:eastAsia="pl-PL"/>
        </w:rPr>
        <w:t xml:space="preserve"> wg wzoru:</w:t>
      </w:r>
    </w:p>
    <w:p w:rsidR="001A3D12" w:rsidRPr="000A6196" w:rsidRDefault="001A3D12" w:rsidP="001A3D12">
      <w:pPr>
        <w:suppressAutoHyphens/>
        <w:spacing w:before="120" w:after="0" w:line="240" w:lineRule="auto"/>
        <w:ind w:left="426"/>
        <w:jc w:val="both"/>
        <w:rPr>
          <w:rFonts w:ascii="Times New Roman" w:eastAsia="Times New Roman" w:hAnsi="Times New Roman" w:cs="Times New Roman"/>
          <w:sz w:val="24"/>
          <w:szCs w:val="20"/>
          <w:lang w:eastAsia="pl-PL"/>
        </w:rPr>
      </w:pPr>
      <w:r w:rsidRPr="000A6196">
        <w:rPr>
          <w:rFonts w:ascii="Times New Roman" w:eastAsia="Times New Roman" w:hAnsi="Times New Roman" w:cs="Times New Roman"/>
          <w:sz w:val="24"/>
          <w:szCs w:val="20"/>
          <w:lang w:eastAsia="pl-PL"/>
        </w:rPr>
        <w:t xml:space="preserve">                    </w:t>
      </w:r>
      <w:r w:rsidR="00622F48" w:rsidRPr="000A6196">
        <w:rPr>
          <w:rFonts w:ascii="Times New Roman" w:eastAsia="Times New Roman" w:hAnsi="Times New Roman" w:cs="Times New Roman"/>
          <w:sz w:val="24"/>
          <w:szCs w:val="20"/>
          <w:lang w:val="en-US" w:eastAsia="x-none"/>
        </w:rPr>
        <w:t>T</w:t>
      </w:r>
      <w:r w:rsidR="00622F48" w:rsidRPr="000A6196">
        <w:rPr>
          <w:rFonts w:ascii="Times New Roman" w:eastAsia="Times New Roman" w:hAnsi="Times New Roman" w:cs="Times New Roman"/>
          <w:sz w:val="24"/>
          <w:szCs w:val="20"/>
          <w:vertAlign w:val="subscript"/>
          <w:lang w:val="en-US" w:eastAsia="x-none"/>
        </w:rPr>
        <w:t>D</w:t>
      </w:r>
      <w:r w:rsidRPr="000A6196">
        <w:rPr>
          <w:rFonts w:ascii="Times New Roman" w:eastAsia="Times New Roman" w:hAnsi="Times New Roman" w:cs="Times New Roman"/>
          <w:sz w:val="24"/>
          <w:szCs w:val="20"/>
          <w:vertAlign w:val="subscript"/>
          <w:lang w:eastAsia="pl-PL"/>
        </w:rPr>
        <w:t xml:space="preserve"> </w:t>
      </w:r>
      <w:proofErr w:type="spellStart"/>
      <w:r w:rsidR="00622F48" w:rsidRPr="000A6196">
        <w:rPr>
          <w:rFonts w:ascii="Times New Roman" w:eastAsia="Times New Roman" w:hAnsi="Times New Roman" w:cs="Times New Roman"/>
          <w:sz w:val="24"/>
          <w:szCs w:val="20"/>
          <w:vertAlign w:val="subscript"/>
          <w:lang w:eastAsia="pl-PL"/>
        </w:rPr>
        <w:t>najkr</w:t>
      </w:r>
      <w:proofErr w:type="spellEnd"/>
      <w:r w:rsidR="00622F48" w:rsidRPr="000A6196">
        <w:rPr>
          <w:rFonts w:ascii="Times New Roman" w:eastAsia="Times New Roman" w:hAnsi="Times New Roman" w:cs="Times New Roman"/>
          <w:sz w:val="24"/>
          <w:szCs w:val="20"/>
          <w:vertAlign w:val="subscript"/>
          <w:lang w:eastAsia="pl-PL"/>
        </w:rPr>
        <w:t>.</w:t>
      </w:r>
    </w:p>
    <w:p w:rsidR="001A3D12" w:rsidRPr="000A6196" w:rsidRDefault="001A3D12" w:rsidP="001A3D12">
      <w:pPr>
        <w:keepNext/>
        <w:suppressAutoHyphens/>
        <w:spacing w:after="0" w:line="240" w:lineRule="auto"/>
        <w:ind w:left="426"/>
        <w:jc w:val="both"/>
        <w:outlineLvl w:val="4"/>
        <w:rPr>
          <w:rFonts w:ascii="Times New Roman" w:eastAsia="Times New Roman" w:hAnsi="Times New Roman" w:cs="Times New Roman"/>
          <w:sz w:val="24"/>
          <w:szCs w:val="20"/>
          <w:lang w:val="en-US" w:eastAsia="x-none"/>
        </w:rPr>
      </w:pPr>
      <w:r w:rsidRPr="000A6196">
        <w:rPr>
          <w:rFonts w:ascii="Times New Roman" w:eastAsia="Times New Roman" w:hAnsi="Times New Roman" w:cs="Times New Roman"/>
          <w:noProof/>
          <w:sz w:val="24"/>
          <w:szCs w:val="20"/>
          <w:lang w:eastAsia="pl-PL"/>
        </w:rPr>
        <w:lastRenderedPageBreak/>
        <mc:AlternateContent>
          <mc:Choice Requires="wps">
            <w:drawing>
              <wp:anchor distT="4294967295" distB="4294967295" distL="114300" distR="114300" simplePos="0" relativeHeight="251660288" behindDoc="0" locked="0" layoutInCell="1" allowOverlap="1" wp14:anchorId="14F2E502" wp14:editId="45483181">
                <wp:simplePos x="0" y="0"/>
                <wp:positionH relativeFrom="column">
                  <wp:posOffset>817245</wp:posOffset>
                </wp:positionH>
                <wp:positionV relativeFrom="paragraph">
                  <wp:posOffset>109854</wp:posOffset>
                </wp:positionV>
                <wp:extent cx="1005840" cy="0"/>
                <wp:effectExtent l="0" t="0" r="22860" b="19050"/>
                <wp:wrapNone/>
                <wp:docPr id="43"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k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CKl&#10;eQIUAgAAKwQAAA4AAAAAAAAAAAAAAAAALgIAAGRycy9lMm9Eb2MueG1sUEsBAi0AFAAGAAgAAAAh&#10;AF9aX8LcAAAACQEAAA8AAAAAAAAAAAAAAAAAbgQAAGRycy9kb3ducmV2LnhtbFBLBQYAAAAABAAE&#10;APMAAAB3BQAAAAA=&#10;"/>
            </w:pict>
          </mc:Fallback>
        </mc:AlternateContent>
      </w:r>
      <w:r w:rsidR="00622F48" w:rsidRPr="000A6196">
        <w:rPr>
          <w:rFonts w:ascii="Times New Roman" w:eastAsia="Times New Roman" w:hAnsi="Times New Roman" w:cs="Times New Roman"/>
          <w:sz w:val="24"/>
          <w:szCs w:val="20"/>
          <w:lang w:val="en-US" w:eastAsia="x-none"/>
        </w:rPr>
        <w:t xml:space="preserve">   T</w:t>
      </w:r>
      <w:r w:rsidR="00622F48" w:rsidRPr="000A6196">
        <w:rPr>
          <w:rFonts w:ascii="Times New Roman" w:eastAsia="Times New Roman" w:hAnsi="Times New Roman" w:cs="Times New Roman"/>
          <w:sz w:val="24"/>
          <w:szCs w:val="20"/>
          <w:vertAlign w:val="subscript"/>
          <w:lang w:val="en-US" w:eastAsia="x-none"/>
        </w:rPr>
        <w:t xml:space="preserve">D  </w:t>
      </w:r>
      <w:r w:rsidRPr="000A6196">
        <w:rPr>
          <w:rFonts w:ascii="Times New Roman" w:eastAsia="Times New Roman" w:hAnsi="Times New Roman" w:cs="Times New Roman"/>
          <w:sz w:val="24"/>
          <w:szCs w:val="20"/>
          <w:lang w:val="en-US" w:eastAsia="x-none"/>
        </w:rPr>
        <w:t>=                              x  10 pkt.</w:t>
      </w:r>
    </w:p>
    <w:p w:rsidR="001A3D12" w:rsidRPr="000A6196" w:rsidRDefault="001A3D12" w:rsidP="001A3D12">
      <w:pPr>
        <w:keepNext/>
        <w:suppressAutoHyphens/>
        <w:spacing w:after="0" w:line="240" w:lineRule="auto"/>
        <w:ind w:left="426"/>
        <w:jc w:val="both"/>
        <w:outlineLvl w:val="4"/>
        <w:rPr>
          <w:rFonts w:ascii="Times New Roman" w:eastAsia="Times New Roman" w:hAnsi="Times New Roman" w:cs="Times New Roman"/>
          <w:sz w:val="24"/>
          <w:szCs w:val="20"/>
          <w:lang w:val="en-US" w:eastAsia="x-none"/>
        </w:rPr>
      </w:pPr>
      <w:r w:rsidRPr="000A6196">
        <w:rPr>
          <w:rFonts w:ascii="Times New Roman" w:eastAsia="Times New Roman" w:hAnsi="Times New Roman" w:cs="Times New Roman"/>
          <w:sz w:val="24"/>
          <w:szCs w:val="20"/>
          <w:lang w:val="en-US" w:eastAsia="x-none"/>
        </w:rPr>
        <w:t xml:space="preserve">                     </w:t>
      </w:r>
      <w:r w:rsidR="00622F48" w:rsidRPr="000A6196">
        <w:rPr>
          <w:rFonts w:ascii="Times New Roman" w:eastAsia="Times New Roman" w:hAnsi="Times New Roman" w:cs="Times New Roman"/>
          <w:sz w:val="24"/>
          <w:szCs w:val="20"/>
          <w:lang w:val="en-US" w:eastAsia="x-none"/>
        </w:rPr>
        <w:t>T</w:t>
      </w:r>
      <w:r w:rsidR="00622F48" w:rsidRPr="000A6196">
        <w:rPr>
          <w:rFonts w:ascii="Times New Roman" w:eastAsia="Times New Roman" w:hAnsi="Times New Roman" w:cs="Times New Roman"/>
          <w:sz w:val="24"/>
          <w:szCs w:val="20"/>
          <w:vertAlign w:val="subscript"/>
          <w:lang w:val="en-US" w:eastAsia="x-none"/>
        </w:rPr>
        <w:t>D</w:t>
      </w:r>
      <w:r w:rsidRPr="000A6196">
        <w:rPr>
          <w:rFonts w:ascii="Times New Roman" w:eastAsia="Times New Roman" w:hAnsi="Times New Roman" w:cs="Times New Roman"/>
          <w:sz w:val="24"/>
          <w:szCs w:val="20"/>
          <w:vertAlign w:val="subscript"/>
          <w:lang w:val="en-US" w:eastAsia="x-none"/>
        </w:rPr>
        <w:t xml:space="preserve"> </w:t>
      </w:r>
      <w:r w:rsidR="00622F48" w:rsidRPr="000A6196">
        <w:rPr>
          <w:rFonts w:ascii="Times New Roman" w:eastAsia="Times New Roman" w:hAnsi="Times New Roman" w:cs="Times New Roman"/>
          <w:sz w:val="24"/>
          <w:szCs w:val="20"/>
          <w:vertAlign w:val="subscript"/>
          <w:lang w:val="en-US" w:eastAsia="x-none"/>
        </w:rPr>
        <w:t>bad.</w:t>
      </w:r>
    </w:p>
    <w:p w:rsidR="001A3D12" w:rsidRPr="000A6196" w:rsidRDefault="001A3D12" w:rsidP="001A3D12">
      <w:pPr>
        <w:suppressAutoHyphens/>
        <w:spacing w:after="120" w:line="360" w:lineRule="atLeast"/>
        <w:ind w:left="426" w:right="-1"/>
        <w:jc w:val="both"/>
        <w:rPr>
          <w:rFonts w:ascii="Times New Roman" w:eastAsia="Times New Roman" w:hAnsi="Times New Roman" w:cs="Times New Roman"/>
          <w:sz w:val="24"/>
          <w:szCs w:val="20"/>
          <w:lang w:eastAsia="pl-PL"/>
        </w:rPr>
      </w:pPr>
      <w:r w:rsidRPr="000A6196">
        <w:rPr>
          <w:rFonts w:ascii="Times New Roman" w:eastAsia="Times New Roman" w:hAnsi="Times New Roman" w:cs="Times New Roman"/>
          <w:sz w:val="24"/>
          <w:szCs w:val="20"/>
          <w:lang w:eastAsia="pl-PL"/>
        </w:rPr>
        <w:t>gdzie:</w:t>
      </w:r>
    </w:p>
    <w:p w:rsidR="006D0F9A" w:rsidRPr="000A6196" w:rsidRDefault="00D21E1A" w:rsidP="001A3D12">
      <w:pPr>
        <w:suppressAutoHyphens/>
        <w:spacing w:after="120" w:line="240" w:lineRule="auto"/>
        <w:ind w:left="425"/>
        <w:jc w:val="both"/>
        <w:rPr>
          <w:rFonts w:ascii="Times New Roman" w:eastAsia="Times New Roman" w:hAnsi="Times New Roman" w:cs="Times New Roman"/>
          <w:sz w:val="24"/>
          <w:szCs w:val="20"/>
          <w:lang w:eastAsia="pl-PL"/>
        </w:rPr>
      </w:pPr>
      <w:r w:rsidRPr="000A6196">
        <w:rPr>
          <w:rFonts w:ascii="Times New Roman" w:eastAsia="Times New Roman" w:hAnsi="Times New Roman" w:cs="Times New Roman"/>
          <w:sz w:val="24"/>
          <w:szCs w:val="20"/>
          <w:lang w:eastAsia="pl-PL"/>
        </w:rPr>
        <w:t>T</w:t>
      </w:r>
      <w:r w:rsidR="006D0F9A" w:rsidRPr="000A6196">
        <w:rPr>
          <w:rFonts w:ascii="Times New Roman" w:eastAsia="Times New Roman" w:hAnsi="Times New Roman" w:cs="Times New Roman"/>
          <w:sz w:val="24"/>
          <w:szCs w:val="20"/>
          <w:vertAlign w:val="subscript"/>
          <w:lang w:eastAsia="pl-PL"/>
        </w:rPr>
        <w:t>D</w:t>
      </w:r>
      <w:r w:rsidR="001A3D12" w:rsidRPr="000A6196">
        <w:rPr>
          <w:rFonts w:ascii="Times New Roman" w:eastAsia="Times New Roman" w:hAnsi="Times New Roman" w:cs="Times New Roman"/>
          <w:sz w:val="24"/>
          <w:szCs w:val="20"/>
          <w:vertAlign w:val="subscript"/>
          <w:lang w:eastAsia="pl-PL"/>
        </w:rPr>
        <w:t xml:space="preserve"> of </w:t>
      </w:r>
      <w:proofErr w:type="spellStart"/>
      <w:r w:rsidR="006D0F9A" w:rsidRPr="000A6196">
        <w:rPr>
          <w:rFonts w:ascii="Times New Roman" w:eastAsia="Times New Roman" w:hAnsi="Times New Roman" w:cs="Times New Roman"/>
          <w:sz w:val="24"/>
          <w:szCs w:val="20"/>
          <w:vertAlign w:val="subscript"/>
          <w:lang w:eastAsia="pl-PL"/>
        </w:rPr>
        <w:t>najkr</w:t>
      </w:r>
      <w:proofErr w:type="spellEnd"/>
      <w:r w:rsidR="006D0F9A" w:rsidRPr="000A6196">
        <w:rPr>
          <w:rFonts w:ascii="Times New Roman" w:eastAsia="Times New Roman" w:hAnsi="Times New Roman" w:cs="Times New Roman"/>
          <w:sz w:val="24"/>
          <w:szCs w:val="20"/>
          <w:vertAlign w:val="subscript"/>
          <w:lang w:eastAsia="pl-PL"/>
        </w:rPr>
        <w:t>.</w:t>
      </w:r>
      <w:r w:rsidR="001A3D12" w:rsidRPr="000A6196">
        <w:rPr>
          <w:rFonts w:ascii="Times New Roman" w:eastAsia="Times New Roman" w:hAnsi="Times New Roman" w:cs="Times New Roman"/>
          <w:sz w:val="24"/>
          <w:szCs w:val="20"/>
          <w:lang w:eastAsia="pl-PL"/>
        </w:rPr>
        <w:t xml:space="preserve">  – </w:t>
      </w:r>
      <w:r w:rsidRPr="000A6196">
        <w:rPr>
          <w:rFonts w:ascii="Times New Roman" w:eastAsia="Times New Roman" w:hAnsi="Times New Roman" w:cs="Times New Roman"/>
          <w:sz w:val="24"/>
          <w:szCs w:val="20"/>
          <w:lang w:eastAsia="pl-PL"/>
        </w:rPr>
        <w:t>termin dostawy najkrótszy</w:t>
      </w:r>
      <w:r w:rsidR="00B911B4" w:rsidRPr="000A6196">
        <w:rPr>
          <w:rFonts w:ascii="Times New Roman" w:eastAsia="Times New Roman" w:hAnsi="Times New Roman" w:cs="Times New Roman"/>
          <w:sz w:val="24"/>
          <w:szCs w:val="20"/>
          <w:lang w:eastAsia="pl-PL"/>
        </w:rPr>
        <w:t xml:space="preserve"> z badanych</w:t>
      </w:r>
    </w:p>
    <w:p w:rsidR="00D21E1A" w:rsidRPr="000A6196" w:rsidRDefault="00D21E1A" w:rsidP="00D21E1A">
      <w:pPr>
        <w:keepNext/>
        <w:suppressAutoHyphens/>
        <w:spacing w:after="0" w:line="240" w:lineRule="auto"/>
        <w:ind w:left="426"/>
        <w:jc w:val="both"/>
        <w:outlineLvl w:val="4"/>
        <w:rPr>
          <w:rFonts w:ascii="Times New Roman" w:eastAsia="Times New Roman" w:hAnsi="Times New Roman" w:cs="Times New Roman"/>
          <w:sz w:val="24"/>
          <w:szCs w:val="20"/>
          <w:lang w:eastAsia="pl-PL"/>
        </w:rPr>
      </w:pPr>
      <w:r w:rsidRPr="000A6196">
        <w:rPr>
          <w:rFonts w:ascii="Times New Roman" w:eastAsia="Times New Roman" w:hAnsi="Times New Roman" w:cs="Times New Roman"/>
          <w:sz w:val="24"/>
          <w:szCs w:val="20"/>
          <w:lang w:val="en-US" w:eastAsia="x-none"/>
        </w:rPr>
        <w:t>T</w:t>
      </w:r>
      <w:r w:rsidRPr="000A6196">
        <w:rPr>
          <w:rFonts w:ascii="Times New Roman" w:eastAsia="Times New Roman" w:hAnsi="Times New Roman" w:cs="Times New Roman"/>
          <w:sz w:val="24"/>
          <w:szCs w:val="20"/>
          <w:vertAlign w:val="subscript"/>
          <w:lang w:val="en-US" w:eastAsia="x-none"/>
        </w:rPr>
        <w:t>D bad.</w:t>
      </w:r>
      <w:r w:rsidR="000E0024" w:rsidRPr="000A6196">
        <w:rPr>
          <w:rFonts w:ascii="Times New Roman" w:eastAsia="Times New Roman" w:hAnsi="Times New Roman" w:cs="Times New Roman"/>
          <w:sz w:val="24"/>
          <w:szCs w:val="20"/>
          <w:vertAlign w:val="subscript"/>
          <w:lang w:val="en-US" w:eastAsia="x-none"/>
        </w:rPr>
        <w:t xml:space="preserve">  </w:t>
      </w:r>
      <w:r w:rsidRPr="000A6196">
        <w:rPr>
          <w:rFonts w:ascii="Times New Roman" w:eastAsia="Times New Roman" w:hAnsi="Times New Roman" w:cs="Times New Roman"/>
          <w:sz w:val="24"/>
          <w:szCs w:val="20"/>
          <w:vertAlign w:val="subscript"/>
          <w:lang w:val="en-US" w:eastAsia="x-none"/>
        </w:rPr>
        <w:t xml:space="preserve"> </w:t>
      </w:r>
      <w:r w:rsidR="000E0024" w:rsidRPr="000A6196">
        <w:rPr>
          <w:rFonts w:ascii="Times New Roman" w:eastAsia="Times New Roman" w:hAnsi="Times New Roman" w:cs="Times New Roman"/>
          <w:sz w:val="24"/>
          <w:szCs w:val="20"/>
          <w:lang w:eastAsia="pl-PL"/>
        </w:rPr>
        <w:t>– termin dostawy</w:t>
      </w:r>
      <w:r w:rsidR="00B911B4" w:rsidRPr="000A6196">
        <w:rPr>
          <w:rFonts w:ascii="Times New Roman" w:eastAsia="Times New Roman" w:hAnsi="Times New Roman" w:cs="Times New Roman"/>
          <w:sz w:val="24"/>
          <w:szCs w:val="20"/>
          <w:lang w:eastAsia="pl-PL"/>
        </w:rPr>
        <w:t xml:space="preserve"> badanej oferty</w:t>
      </w:r>
    </w:p>
    <w:p w:rsidR="000E0024" w:rsidRDefault="000E0024" w:rsidP="00D21E1A">
      <w:pPr>
        <w:keepNext/>
        <w:suppressAutoHyphens/>
        <w:spacing w:after="0" w:line="240" w:lineRule="auto"/>
        <w:ind w:left="426"/>
        <w:jc w:val="both"/>
        <w:outlineLvl w:val="4"/>
        <w:rPr>
          <w:rFonts w:ascii="Times New Roman" w:eastAsia="Times New Roman" w:hAnsi="Times New Roman" w:cs="Times New Roman"/>
          <w:b/>
          <w:sz w:val="24"/>
          <w:szCs w:val="20"/>
          <w:lang w:val="en-US" w:eastAsia="x-none"/>
        </w:rPr>
      </w:pPr>
    </w:p>
    <w:p w:rsidR="00180ED1" w:rsidRDefault="0090518F" w:rsidP="0090518F">
      <w:pPr>
        <w:rPr>
          <w:rFonts w:ascii="Times New Roman" w:hAnsi="Times New Roman" w:cs="Times New Roman"/>
          <w:sz w:val="24"/>
          <w:szCs w:val="24"/>
        </w:rPr>
      </w:pPr>
      <w:r>
        <w:rPr>
          <w:rFonts w:ascii="Times New Roman" w:hAnsi="Times New Roman" w:cs="Times New Roman"/>
          <w:sz w:val="24"/>
          <w:szCs w:val="24"/>
        </w:rPr>
        <w:t>Komisja</w:t>
      </w:r>
      <w:r w:rsidR="000E0024" w:rsidRPr="000E0024">
        <w:rPr>
          <w:rFonts w:ascii="Times New Roman" w:hAnsi="Times New Roman" w:cs="Times New Roman"/>
          <w:sz w:val="24"/>
          <w:szCs w:val="24"/>
        </w:rPr>
        <w:t xml:space="preserve"> </w:t>
      </w:r>
      <w:r>
        <w:rPr>
          <w:rFonts w:ascii="Times New Roman" w:hAnsi="Times New Roman" w:cs="Times New Roman"/>
          <w:sz w:val="24"/>
          <w:szCs w:val="24"/>
        </w:rPr>
        <w:t xml:space="preserve">przyzna </w:t>
      </w:r>
      <w:r w:rsidR="000E0024">
        <w:rPr>
          <w:rFonts w:ascii="Times New Roman" w:hAnsi="Times New Roman" w:cs="Times New Roman"/>
          <w:sz w:val="24"/>
          <w:szCs w:val="24"/>
        </w:rPr>
        <w:t xml:space="preserve"> ilość </w:t>
      </w:r>
      <w:r w:rsidR="00F163DE">
        <w:rPr>
          <w:rFonts w:ascii="Times New Roman" w:hAnsi="Times New Roman" w:cs="Times New Roman"/>
          <w:sz w:val="24"/>
          <w:szCs w:val="24"/>
        </w:rPr>
        <w:t>punktów</w:t>
      </w:r>
      <w:r>
        <w:rPr>
          <w:rFonts w:ascii="Times New Roman" w:hAnsi="Times New Roman" w:cs="Times New Roman"/>
          <w:sz w:val="24"/>
          <w:szCs w:val="24"/>
        </w:rPr>
        <w:t xml:space="preserve"> za dostawę</w:t>
      </w:r>
      <w:r w:rsidR="00180ED1">
        <w:rPr>
          <w:rFonts w:ascii="Times New Roman" w:hAnsi="Times New Roman" w:cs="Times New Roman"/>
          <w:sz w:val="24"/>
          <w:szCs w:val="24"/>
        </w:rPr>
        <w:t xml:space="preserve"> </w:t>
      </w:r>
      <w:r>
        <w:rPr>
          <w:rFonts w:ascii="Times New Roman" w:hAnsi="Times New Roman" w:cs="Times New Roman"/>
          <w:sz w:val="24"/>
          <w:szCs w:val="24"/>
        </w:rPr>
        <w:t xml:space="preserve">w następujących terminach: </w:t>
      </w:r>
      <w:r w:rsidR="00180ED1">
        <w:rPr>
          <w:rFonts w:ascii="Times New Roman" w:hAnsi="Times New Roman" w:cs="Times New Roman"/>
          <w:sz w:val="24"/>
          <w:szCs w:val="24"/>
        </w:rPr>
        <w:t>1-3 dni – 10 pkt,</w:t>
      </w:r>
      <w:r w:rsidR="000E3A24">
        <w:rPr>
          <w:rFonts w:ascii="Times New Roman" w:hAnsi="Times New Roman" w:cs="Times New Roman"/>
          <w:sz w:val="24"/>
          <w:szCs w:val="24"/>
        </w:rPr>
        <w:t xml:space="preserve"> 4 -6 dni – 5 pkt, 7-8 dni – 1 pkt. </w:t>
      </w:r>
    </w:p>
    <w:p w:rsidR="006D0F9A" w:rsidRPr="0046155F" w:rsidRDefault="0046155F" w:rsidP="0046155F">
      <w:pPr>
        <w:pStyle w:val="Akapitzlist"/>
        <w:numPr>
          <w:ilvl w:val="0"/>
          <w:numId w:val="36"/>
        </w:numPr>
        <w:spacing w:after="0"/>
        <w:ind w:left="357" w:hanging="357"/>
        <w:rPr>
          <w:rFonts w:ascii="Times New Roman" w:hAnsi="Times New Roman" w:cs="Times New Roman"/>
          <w:sz w:val="24"/>
          <w:szCs w:val="24"/>
        </w:rPr>
      </w:pPr>
      <w:r>
        <w:rPr>
          <w:rFonts w:ascii="Times New Roman" w:hAnsi="Times New Roman" w:cs="Times New Roman"/>
          <w:sz w:val="24"/>
          <w:szCs w:val="24"/>
        </w:rPr>
        <w:t xml:space="preserve">Za najkorzystniejszą zostanie uznana oferta, której przyzna się najwyższą ilość punktów spośród ofert ważnych, niepodlegających odrzuceniu. </w:t>
      </w:r>
    </w:p>
    <w:p w:rsidR="001A3D12" w:rsidRPr="001A3D12" w:rsidRDefault="001A3D12" w:rsidP="0046155F">
      <w:pPr>
        <w:numPr>
          <w:ilvl w:val="0"/>
          <w:numId w:val="36"/>
        </w:numPr>
        <w:suppressAutoHyphens/>
        <w:spacing w:after="0" w:line="240" w:lineRule="auto"/>
        <w:ind w:left="357" w:hanging="357"/>
        <w:jc w:val="both"/>
        <w:rPr>
          <w:rFonts w:ascii="Times New Roman" w:eastAsia="Times New Roman" w:hAnsi="Times New Roman" w:cs="Times New Roman"/>
          <w:sz w:val="24"/>
          <w:szCs w:val="20"/>
          <w:lang w:eastAsia="pl-PL"/>
        </w:rPr>
      </w:pPr>
      <w:r w:rsidRPr="001A3D12">
        <w:rPr>
          <w:rFonts w:ascii="Times New Roman" w:eastAsia="Times New Roman" w:hAnsi="Times New Roman" w:cs="Times New Roman"/>
          <w:sz w:val="24"/>
          <w:szCs w:val="20"/>
          <w:lang w:eastAsia="pl-PL"/>
        </w:rPr>
        <w:t>W sytuacji, gdy Zamawiający nie będzie mógł dokonać wyboru oferty najkorzystniejszej z uwagi na to, że dwie lub więcej ofert przedstawia taki sam bilans ceny i innych kryteriów oceny ofert, zamawiający spośród tych ofert wybiera ofertę z niższą ceną.</w:t>
      </w:r>
    </w:p>
    <w:p w:rsidR="001A3D12" w:rsidRPr="001A3D12" w:rsidRDefault="001A3D12" w:rsidP="0046155F">
      <w:pPr>
        <w:numPr>
          <w:ilvl w:val="0"/>
          <w:numId w:val="36"/>
        </w:numPr>
        <w:suppressAutoHyphens/>
        <w:spacing w:after="0" w:line="240" w:lineRule="auto"/>
        <w:ind w:left="357" w:hanging="357"/>
        <w:jc w:val="both"/>
        <w:rPr>
          <w:rFonts w:ascii="Times New Roman" w:eastAsia="Times New Roman" w:hAnsi="Times New Roman" w:cs="Times New Roman"/>
          <w:sz w:val="24"/>
          <w:szCs w:val="20"/>
          <w:lang w:eastAsia="pl-PL"/>
        </w:rPr>
      </w:pPr>
      <w:r w:rsidRPr="001A3D12">
        <w:rPr>
          <w:rFonts w:ascii="Times New Roman" w:eastAsia="Times New Roman" w:hAnsi="Times New Roman" w:cs="Times New Roman"/>
          <w:sz w:val="24"/>
          <w:szCs w:val="20"/>
          <w:lang w:eastAsia="pl-PL"/>
        </w:rPr>
        <w:t xml:space="preserve">W toku oceny ofert Zamawiający może żądać od Wykonawców wyjaśnień dotyczących treści złożonych ofert. Wykonawcy będą zobowiązani do przedstawienia wyjaśnień w terminie określonym przez Zamawiającego. </w:t>
      </w:r>
    </w:p>
    <w:p w:rsidR="001A3D12" w:rsidRPr="001A3D12" w:rsidRDefault="001A3D12" w:rsidP="0046155F">
      <w:pPr>
        <w:numPr>
          <w:ilvl w:val="0"/>
          <w:numId w:val="36"/>
        </w:numPr>
        <w:tabs>
          <w:tab w:val="left" w:pos="426"/>
        </w:tabs>
        <w:suppressAutoHyphens/>
        <w:spacing w:after="0" w:line="240" w:lineRule="auto"/>
        <w:ind w:left="357" w:hanging="357"/>
        <w:jc w:val="both"/>
        <w:rPr>
          <w:rFonts w:ascii="Times New Roman" w:eastAsia="Times New Roman" w:hAnsi="Times New Roman" w:cs="Times New Roman"/>
          <w:sz w:val="24"/>
          <w:szCs w:val="20"/>
          <w:lang w:eastAsia="pl-PL"/>
        </w:rPr>
      </w:pPr>
      <w:r w:rsidRPr="001A3D12">
        <w:rPr>
          <w:rFonts w:ascii="Times New Roman" w:eastAsia="Times New Roman" w:hAnsi="Times New Roman" w:cs="Times New Roman"/>
          <w:sz w:val="24"/>
          <w:szCs w:val="20"/>
          <w:lang w:eastAsia="pl-PL"/>
        </w:rPr>
        <w:t xml:space="preserve">Zamawiający udzieli zamówienia Wykonawcy, którego oferta odpowiada wszystkim wymaganiom przedstawionym w </w:t>
      </w:r>
      <w:proofErr w:type="spellStart"/>
      <w:r w:rsidRPr="001A3D12">
        <w:rPr>
          <w:rFonts w:ascii="Times New Roman" w:eastAsia="Times New Roman" w:hAnsi="Times New Roman" w:cs="Times New Roman"/>
          <w:sz w:val="24"/>
          <w:szCs w:val="20"/>
          <w:lang w:eastAsia="pl-PL"/>
        </w:rPr>
        <w:t>pzp</w:t>
      </w:r>
      <w:proofErr w:type="spellEnd"/>
      <w:r w:rsidRPr="001A3D12">
        <w:rPr>
          <w:rFonts w:ascii="Times New Roman" w:eastAsia="Times New Roman" w:hAnsi="Times New Roman" w:cs="Times New Roman"/>
          <w:sz w:val="24"/>
          <w:szCs w:val="20"/>
          <w:lang w:eastAsia="pl-PL"/>
        </w:rPr>
        <w:t xml:space="preserve"> i SIWZ oraz zostanie uznana za najkorzystniejszą.</w:t>
      </w:r>
    </w:p>
    <w:p w:rsidR="001A3D12" w:rsidRDefault="001A3D12" w:rsidP="00242319">
      <w:pPr>
        <w:tabs>
          <w:tab w:val="left" w:pos="7513"/>
          <w:tab w:val="left" w:pos="8505"/>
        </w:tabs>
        <w:autoSpaceDE w:val="0"/>
        <w:autoSpaceDN w:val="0"/>
        <w:adjustRightInd w:val="0"/>
        <w:spacing w:after="0"/>
        <w:jc w:val="both"/>
        <w:rPr>
          <w:rFonts w:ascii="Times New Roman" w:eastAsia="Times New Roman" w:hAnsi="Times New Roman" w:cs="Times New Roman"/>
          <w:b/>
          <w:color w:val="000000"/>
          <w:sz w:val="24"/>
          <w:szCs w:val="24"/>
          <w:lang w:eastAsia="pl-PL"/>
        </w:rPr>
      </w:pPr>
    </w:p>
    <w:p w:rsidR="00F83ECE" w:rsidRPr="00606588" w:rsidRDefault="00606588" w:rsidP="00606588">
      <w:pPr>
        <w:keepNext/>
        <w:spacing w:after="120" w:line="240" w:lineRule="auto"/>
        <w:ind w:left="426" w:hanging="426"/>
        <w:jc w:val="both"/>
        <w:outlineLvl w:val="0"/>
        <w:rPr>
          <w:rFonts w:ascii="Times New Roman" w:eastAsia="Times New Roman" w:hAnsi="Times New Roman" w:cs="Times New Roman"/>
          <w:b/>
          <w:sz w:val="26"/>
          <w:szCs w:val="26"/>
          <w:lang w:eastAsia="pl-PL"/>
        </w:rPr>
      </w:pPr>
      <w:bookmarkStart w:id="12" w:name="_Toc69712017"/>
      <w:bookmarkStart w:id="13" w:name="_Toc78252988"/>
      <w:r w:rsidRPr="00606588">
        <w:rPr>
          <w:rFonts w:ascii="Times New Roman" w:eastAsia="Times New Roman" w:hAnsi="Times New Roman" w:cs="Times New Roman"/>
          <w:b/>
          <w:sz w:val="26"/>
          <w:szCs w:val="26"/>
          <w:lang w:eastAsia="pl-PL"/>
        </w:rPr>
        <w:t>15</w:t>
      </w:r>
      <w:r w:rsidR="00F83ECE" w:rsidRPr="00606588">
        <w:rPr>
          <w:rFonts w:ascii="Times New Roman" w:eastAsia="Times New Roman" w:hAnsi="Times New Roman" w:cs="Times New Roman"/>
          <w:b/>
          <w:sz w:val="26"/>
          <w:szCs w:val="26"/>
          <w:lang w:eastAsia="pl-PL"/>
        </w:rPr>
        <w:t>. Informacja o formalnościach, jakie powinny zostać dopełnione po wyborze oferty w celu zawarcia umowy w sprawie zamówienia publicznego</w:t>
      </w:r>
      <w:bookmarkEnd w:id="12"/>
      <w:bookmarkEnd w:id="13"/>
    </w:p>
    <w:p w:rsidR="00F83ECE" w:rsidRPr="00F83ECE" w:rsidRDefault="00F83ECE" w:rsidP="00F83ECE">
      <w:pPr>
        <w:numPr>
          <w:ilvl w:val="1"/>
          <w:numId w:val="38"/>
        </w:numPr>
        <w:tabs>
          <w:tab w:val="left" w:pos="426"/>
        </w:tabs>
        <w:suppressAutoHyphens/>
        <w:spacing w:before="120" w:after="120" w:line="240" w:lineRule="auto"/>
        <w:ind w:left="426" w:hanging="426"/>
        <w:jc w:val="both"/>
        <w:rPr>
          <w:rFonts w:ascii="Times New Roman" w:eastAsia="Times New Roman" w:hAnsi="Times New Roman" w:cs="Times New Roman"/>
          <w:sz w:val="24"/>
          <w:szCs w:val="20"/>
          <w:lang w:eastAsia="pl-PL"/>
        </w:rPr>
      </w:pPr>
      <w:r w:rsidRPr="00F83ECE">
        <w:rPr>
          <w:rFonts w:ascii="Times New Roman" w:eastAsia="Times New Roman" w:hAnsi="Times New Roman" w:cs="Times New Roman"/>
          <w:sz w:val="24"/>
          <w:szCs w:val="20"/>
          <w:lang w:eastAsia="pl-PL"/>
        </w:rPr>
        <w:t>Zamawiający powiadomi wszystkich Wykonawców, którzy złożyli oferty o:</w:t>
      </w:r>
    </w:p>
    <w:p w:rsidR="00F83ECE" w:rsidRPr="00F83ECE" w:rsidRDefault="00F83ECE" w:rsidP="008D75C2">
      <w:pPr>
        <w:numPr>
          <w:ilvl w:val="0"/>
          <w:numId w:val="39"/>
        </w:numPr>
        <w:suppressAutoHyphens/>
        <w:spacing w:after="0" w:line="240" w:lineRule="auto"/>
        <w:ind w:left="567" w:hanging="215"/>
        <w:jc w:val="both"/>
        <w:rPr>
          <w:rFonts w:ascii="Times New Roman" w:eastAsia="Times New Roman" w:hAnsi="Times New Roman" w:cs="Times New Roman"/>
          <w:sz w:val="24"/>
          <w:szCs w:val="20"/>
          <w:lang w:eastAsia="pl-PL"/>
        </w:rPr>
      </w:pPr>
      <w:r w:rsidRPr="00F83ECE">
        <w:rPr>
          <w:rFonts w:ascii="Times New Roman" w:eastAsia="Times New Roman" w:hAnsi="Times New Roman" w:cs="Times New Roman"/>
          <w:sz w:val="24"/>
          <w:szCs w:val="20"/>
          <w:lang w:eastAsia="pl-PL"/>
        </w:rPr>
        <w:t xml:space="preserve">wyborze najkorzystniejszej oferty wraz z uzasadnieniem wyboru i punktacją przyznaną  złożonym ofertom w kryteriach oceny ofert albo o unieważnieniu postępowania, </w:t>
      </w:r>
    </w:p>
    <w:p w:rsidR="00F83ECE" w:rsidRPr="00F83ECE" w:rsidRDefault="00F83ECE" w:rsidP="008D75C2">
      <w:pPr>
        <w:numPr>
          <w:ilvl w:val="0"/>
          <w:numId w:val="39"/>
        </w:numPr>
        <w:suppressAutoHyphens/>
        <w:spacing w:after="0" w:line="240" w:lineRule="auto"/>
        <w:ind w:left="567" w:hanging="215"/>
        <w:jc w:val="both"/>
        <w:rPr>
          <w:rFonts w:ascii="Times New Roman" w:eastAsia="Times New Roman" w:hAnsi="Times New Roman" w:cs="Times New Roman"/>
          <w:sz w:val="24"/>
          <w:szCs w:val="20"/>
          <w:lang w:eastAsia="pl-PL"/>
        </w:rPr>
      </w:pPr>
      <w:r w:rsidRPr="00F83ECE">
        <w:rPr>
          <w:rFonts w:ascii="Times New Roman" w:eastAsia="Times New Roman" w:hAnsi="Times New Roman" w:cs="Times New Roman"/>
          <w:sz w:val="24"/>
          <w:szCs w:val="20"/>
          <w:lang w:eastAsia="pl-PL"/>
        </w:rPr>
        <w:t xml:space="preserve">wykonawcach, których oferty zostały odrzucone, </w:t>
      </w:r>
    </w:p>
    <w:p w:rsidR="00F83ECE" w:rsidRPr="00F83ECE" w:rsidRDefault="00F83ECE" w:rsidP="008D75C2">
      <w:pPr>
        <w:numPr>
          <w:ilvl w:val="0"/>
          <w:numId w:val="39"/>
        </w:numPr>
        <w:suppressAutoHyphens/>
        <w:spacing w:after="0" w:line="240" w:lineRule="auto"/>
        <w:ind w:left="567" w:hanging="215"/>
        <w:jc w:val="both"/>
        <w:rPr>
          <w:rFonts w:ascii="Times New Roman" w:eastAsia="Times New Roman" w:hAnsi="Times New Roman" w:cs="Times New Roman"/>
          <w:sz w:val="24"/>
          <w:szCs w:val="20"/>
          <w:lang w:eastAsia="pl-PL"/>
        </w:rPr>
      </w:pPr>
      <w:r w:rsidRPr="00F83ECE">
        <w:rPr>
          <w:rFonts w:ascii="Times New Roman" w:eastAsia="Times New Roman" w:hAnsi="Times New Roman" w:cs="Times New Roman"/>
          <w:sz w:val="24"/>
          <w:szCs w:val="20"/>
          <w:lang w:eastAsia="pl-PL"/>
        </w:rPr>
        <w:t>wykonawcach, którzy zostali wykluczeni z postępowania,</w:t>
      </w:r>
    </w:p>
    <w:p w:rsidR="00F83ECE" w:rsidRPr="00F83ECE" w:rsidRDefault="00F83ECE" w:rsidP="008D75C2">
      <w:pPr>
        <w:numPr>
          <w:ilvl w:val="0"/>
          <w:numId w:val="39"/>
        </w:numPr>
        <w:suppressAutoHyphens/>
        <w:spacing w:after="0" w:line="240" w:lineRule="auto"/>
        <w:ind w:left="567" w:hanging="215"/>
        <w:jc w:val="both"/>
        <w:rPr>
          <w:rFonts w:ascii="Times New Roman" w:eastAsia="Times New Roman" w:hAnsi="Times New Roman" w:cs="Times New Roman"/>
          <w:sz w:val="24"/>
          <w:szCs w:val="20"/>
          <w:lang w:eastAsia="pl-PL"/>
        </w:rPr>
      </w:pPr>
      <w:r w:rsidRPr="00F83ECE">
        <w:rPr>
          <w:rFonts w:ascii="Times New Roman" w:eastAsia="Times New Roman" w:hAnsi="Times New Roman" w:cs="Times New Roman"/>
          <w:bCs/>
          <w:sz w:val="24"/>
          <w:szCs w:val="24"/>
          <w:lang w:eastAsia="pl-PL"/>
        </w:rPr>
        <w:t>terminie, po którego upływie umowa w sprawie zamówienia publicznego może być zawarta.</w:t>
      </w:r>
    </w:p>
    <w:p w:rsidR="00F83ECE" w:rsidRPr="00F83ECE" w:rsidRDefault="00F83ECE" w:rsidP="00F83ECE">
      <w:pPr>
        <w:suppressAutoHyphens/>
        <w:spacing w:before="120" w:after="0" w:line="240" w:lineRule="auto"/>
        <w:ind w:left="426"/>
        <w:jc w:val="both"/>
        <w:rPr>
          <w:rFonts w:ascii="Times New Roman" w:eastAsia="Times New Roman" w:hAnsi="Times New Roman" w:cs="Times New Roman"/>
          <w:sz w:val="24"/>
          <w:szCs w:val="20"/>
          <w:lang w:eastAsia="pl-PL"/>
        </w:rPr>
      </w:pPr>
      <w:r w:rsidRPr="00F83ECE">
        <w:rPr>
          <w:rFonts w:ascii="Times New Roman" w:eastAsia="Times New Roman" w:hAnsi="Times New Roman" w:cs="Times New Roman"/>
          <w:sz w:val="24"/>
          <w:szCs w:val="20"/>
          <w:lang w:eastAsia="pl-PL"/>
        </w:rPr>
        <w:t xml:space="preserve">Informacja o wyborze najkorzystniejszej oferty zostanie również zamieszczona na stronie internetowej </w:t>
      </w:r>
      <w:hyperlink r:id="rId10" w:history="1">
        <w:r w:rsidRPr="004C0C6C">
          <w:rPr>
            <w:rStyle w:val="Hipercze"/>
            <w:rFonts w:ascii="Times New Roman" w:eastAsia="Times New Roman" w:hAnsi="Times New Roman" w:cs="Times New Roman"/>
            <w:sz w:val="24"/>
            <w:szCs w:val="20"/>
            <w:lang w:eastAsia="pl-PL"/>
          </w:rPr>
          <w:t>www.szpital.sejny.pl</w:t>
        </w:r>
      </w:hyperlink>
      <w:r>
        <w:rPr>
          <w:rFonts w:ascii="Times New Roman" w:eastAsia="Times New Roman" w:hAnsi="Times New Roman" w:cs="Times New Roman"/>
          <w:sz w:val="24"/>
          <w:szCs w:val="20"/>
          <w:lang w:eastAsia="pl-PL"/>
        </w:rPr>
        <w:t xml:space="preserve"> </w:t>
      </w:r>
      <w:r w:rsidRPr="00F83ECE">
        <w:rPr>
          <w:rFonts w:ascii="Times New Roman" w:eastAsia="Times New Roman" w:hAnsi="Times New Roman" w:cs="Times New Roman"/>
          <w:sz w:val="24"/>
          <w:szCs w:val="20"/>
          <w:lang w:eastAsia="pl-PL"/>
        </w:rPr>
        <w:t xml:space="preserve"> oraz w miejscu publicznie dostępnym w siedzibie Zamawiającego.</w:t>
      </w:r>
    </w:p>
    <w:p w:rsidR="00F83ECE" w:rsidRPr="00F83ECE" w:rsidRDefault="00F83ECE" w:rsidP="00F83ECE">
      <w:pPr>
        <w:numPr>
          <w:ilvl w:val="1"/>
          <w:numId w:val="38"/>
        </w:numPr>
        <w:tabs>
          <w:tab w:val="left" w:pos="426"/>
        </w:tabs>
        <w:suppressAutoHyphens/>
        <w:spacing w:before="120" w:after="0" w:line="240" w:lineRule="auto"/>
        <w:ind w:left="426" w:hanging="426"/>
        <w:jc w:val="both"/>
        <w:rPr>
          <w:rFonts w:ascii="Times New Roman" w:eastAsia="Times New Roman" w:hAnsi="Times New Roman" w:cs="Times New Roman"/>
          <w:sz w:val="24"/>
          <w:szCs w:val="20"/>
          <w:lang w:eastAsia="pl-PL"/>
        </w:rPr>
      </w:pPr>
      <w:r w:rsidRPr="00F83ECE">
        <w:rPr>
          <w:rFonts w:ascii="Times New Roman" w:eastAsia="Times New Roman" w:hAnsi="Times New Roman" w:cs="Times New Roman"/>
          <w:sz w:val="24"/>
          <w:szCs w:val="20"/>
          <w:lang w:eastAsia="pl-PL"/>
        </w:rPr>
        <w:t>Zamawiający powiadomi wybranego Wykonawcę o miejscu i terminie podpisania umowy.</w:t>
      </w:r>
    </w:p>
    <w:p w:rsidR="00F83ECE" w:rsidRPr="00F83ECE" w:rsidRDefault="00F83ECE" w:rsidP="00F83ECE">
      <w:pPr>
        <w:numPr>
          <w:ilvl w:val="1"/>
          <w:numId w:val="38"/>
        </w:numPr>
        <w:tabs>
          <w:tab w:val="left" w:pos="426"/>
        </w:tabs>
        <w:suppressAutoHyphens/>
        <w:spacing w:before="120" w:after="0" w:line="240" w:lineRule="auto"/>
        <w:ind w:left="426" w:hanging="426"/>
        <w:jc w:val="both"/>
        <w:rPr>
          <w:rFonts w:ascii="Times New Roman" w:eastAsia="Times New Roman" w:hAnsi="Times New Roman" w:cs="Times New Roman"/>
          <w:sz w:val="24"/>
          <w:szCs w:val="20"/>
          <w:lang w:eastAsia="pl-PL"/>
        </w:rPr>
      </w:pPr>
      <w:r w:rsidRPr="00F83ECE">
        <w:rPr>
          <w:rFonts w:ascii="Times New Roman" w:eastAsia="Times New Roman" w:hAnsi="Times New Roman" w:cs="Times New Roman"/>
          <w:color w:val="000000"/>
          <w:sz w:val="24"/>
          <w:szCs w:val="20"/>
          <w:lang w:eastAsia="pl-PL"/>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F83ECE" w:rsidRPr="00F83ECE" w:rsidRDefault="00F83ECE" w:rsidP="00F83ECE">
      <w:pPr>
        <w:numPr>
          <w:ilvl w:val="1"/>
          <w:numId w:val="38"/>
        </w:numPr>
        <w:tabs>
          <w:tab w:val="left" w:pos="426"/>
        </w:tabs>
        <w:suppressAutoHyphens/>
        <w:spacing w:before="120" w:after="0" w:line="240" w:lineRule="auto"/>
        <w:ind w:left="426" w:hanging="426"/>
        <w:jc w:val="both"/>
        <w:rPr>
          <w:rFonts w:ascii="Times New Roman" w:eastAsia="Times New Roman" w:hAnsi="Times New Roman" w:cs="Times New Roman"/>
          <w:sz w:val="24"/>
          <w:szCs w:val="20"/>
          <w:lang w:eastAsia="pl-PL"/>
        </w:rPr>
      </w:pPr>
      <w:r w:rsidRPr="00F83ECE">
        <w:rPr>
          <w:rFonts w:ascii="Times New Roman" w:eastAsia="Times New Roman" w:hAnsi="Times New Roman" w:cs="Times New Roman"/>
          <w:sz w:val="24"/>
          <w:szCs w:val="20"/>
          <w:lang w:eastAsia="pl-PL"/>
        </w:rPr>
        <w:t xml:space="preserve">W przypadku gdy Wykonawca, którego oferta została wybrana, uchyla się od zawarcia umowy, Zamawiający może wybrać ofertę najkorzystniejszą </w:t>
      </w:r>
      <w:r w:rsidRPr="00F83ECE">
        <w:rPr>
          <w:rFonts w:ascii="Times New Roman" w:eastAsia="Times New Roman" w:hAnsi="Times New Roman" w:cs="Times New Roman"/>
          <w:sz w:val="24"/>
          <w:szCs w:val="24"/>
          <w:lang w:eastAsia="pl-PL"/>
        </w:rPr>
        <w:t xml:space="preserve">spośród pozostałych ofert </w:t>
      </w:r>
      <w:r w:rsidRPr="00F83ECE">
        <w:rPr>
          <w:rFonts w:ascii="Times New Roman" w:eastAsia="Times New Roman" w:hAnsi="Times New Roman" w:cs="Times New Roman"/>
          <w:sz w:val="24"/>
          <w:szCs w:val="24"/>
          <w:lang w:eastAsia="pl-PL"/>
        </w:rPr>
        <w:br/>
      </w:r>
      <w:r w:rsidRPr="00F83ECE">
        <w:rPr>
          <w:rFonts w:ascii="Times New Roman" w:eastAsia="Times New Roman" w:hAnsi="Times New Roman" w:cs="Times New Roman"/>
          <w:bCs/>
          <w:sz w:val="24"/>
          <w:szCs w:val="24"/>
          <w:lang w:eastAsia="pl-PL"/>
        </w:rPr>
        <w:t>bez przeprowadzania ich ponownego badania i oceny</w:t>
      </w:r>
      <w:r w:rsidRPr="00F83ECE">
        <w:rPr>
          <w:rFonts w:ascii="Times New Roman" w:eastAsia="Times New Roman" w:hAnsi="Times New Roman" w:cs="Times New Roman"/>
          <w:sz w:val="24"/>
          <w:szCs w:val="24"/>
          <w:lang w:eastAsia="pl-PL"/>
        </w:rPr>
        <w:t xml:space="preserve">, chyba że zachodzą przesłanki, </w:t>
      </w:r>
      <w:r w:rsidRPr="00F83ECE">
        <w:rPr>
          <w:rFonts w:ascii="Times New Roman" w:eastAsia="Times New Roman" w:hAnsi="Times New Roman" w:cs="Times New Roman"/>
          <w:sz w:val="24"/>
          <w:szCs w:val="24"/>
          <w:lang w:eastAsia="pl-PL"/>
        </w:rPr>
        <w:br/>
        <w:t xml:space="preserve">o których mowa w art. 93 ust. 1 </w:t>
      </w:r>
      <w:proofErr w:type="spellStart"/>
      <w:r w:rsidRPr="00F83ECE">
        <w:rPr>
          <w:rFonts w:ascii="Times New Roman" w:eastAsia="Times New Roman" w:hAnsi="Times New Roman" w:cs="Times New Roman"/>
          <w:sz w:val="24"/>
          <w:szCs w:val="24"/>
          <w:lang w:eastAsia="pl-PL"/>
        </w:rPr>
        <w:t>pzp</w:t>
      </w:r>
      <w:proofErr w:type="spellEnd"/>
      <w:r w:rsidRPr="00F83ECE">
        <w:rPr>
          <w:rFonts w:ascii="Times New Roman" w:eastAsia="Times New Roman" w:hAnsi="Times New Roman" w:cs="Times New Roman"/>
          <w:sz w:val="24"/>
          <w:szCs w:val="20"/>
          <w:lang w:eastAsia="pl-PL"/>
        </w:rPr>
        <w:t>.</w:t>
      </w:r>
    </w:p>
    <w:p w:rsidR="00F83ECE" w:rsidRPr="00F83ECE" w:rsidRDefault="00F83ECE" w:rsidP="00F83ECE">
      <w:pPr>
        <w:spacing w:after="0" w:line="240" w:lineRule="auto"/>
        <w:rPr>
          <w:rFonts w:ascii="Times New Roman" w:eastAsia="Times New Roman" w:hAnsi="Times New Roman" w:cs="Times New Roman"/>
          <w:sz w:val="24"/>
          <w:szCs w:val="20"/>
          <w:lang w:eastAsia="pl-PL"/>
        </w:rPr>
      </w:pPr>
    </w:p>
    <w:p w:rsidR="00F83ECE" w:rsidRPr="00606588" w:rsidRDefault="00606588" w:rsidP="00603AF0">
      <w:pPr>
        <w:keepNext/>
        <w:spacing w:after="0" w:line="240" w:lineRule="auto"/>
        <w:ind w:left="426" w:hanging="426"/>
        <w:jc w:val="both"/>
        <w:outlineLvl w:val="0"/>
        <w:rPr>
          <w:rFonts w:ascii="Times New Roman" w:eastAsia="Times New Roman" w:hAnsi="Times New Roman" w:cs="Times New Roman"/>
          <w:sz w:val="26"/>
          <w:szCs w:val="26"/>
          <w:lang w:eastAsia="pl-PL"/>
        </w:rPr>
      </w:pPr>
      <w:bookmarkStart w:id="14" w:name="_Toc69712018"/>
      <w:bookmarkStart w:id="15" w:name="_Toc78252989"/>
      <w:r>
        <w:rPr>
          <w:rFonts w:ascii="Times New Roman" w:eastAsia="Times New Roman" w:hAnsi="Times New Roman" w:cs="Times New Roman"/>
          <w:b/>
          <w:sz w:val="26"/>
          <w:szCs w:val="26"/>
          <w:lang w:eastAsia="pl-PL"/>
        </w:rPr>
        <w:t>16</w:t>
      </w:r>
      <w:r w:rsidR="00F83ECE" w:rsidRPr="00606588">
        <w:rPr>
          <w:rFonts w:ascii="Times New Roman" w:eastAsia="Times New Roman" w:hAnsi="Times New Roman" w:cs="Times New Roman"/>
          <w:b/>
          <w:sz w:val="26"/>
          <w:szCs w:val="26"/>
          <w:lang w:eastAsia="pl-PL"/>
        </w:rPr>
        <w:t>. Pouczenie o środkach ochrony praw</w:t>
      </w:r>
      <w:r w:rsidR="00603AF0" w:rsidRPr="00606588">
        <w:rPr>
          <w:rFonts w:ascii="Times New Roman" w:eastAsia="Times New Roman" w:hAnsi="Times New Roman" w:cs="Times New Roman"/>
          <w:b/>
          <w:sz w:val="26"/>
          <w:szCs w:val="26"/>
          <w:lang w:eastAsia="pl-PL"/>
        </w:rPr>
        <w:t xml:space="preserve">nej przysługujących Wykonawcy w    </w:t>
      </w:r>
      <w:r w:rsidR="00F83ECE" w:rsidRPr="00606588">
        <w:rPr>
          <w:rFonts w:ascii="Times New Roman" w:eastAsia="Times New Roman" w:hAnsi="Times New Roman" w:cs="Times New Roman"/>
          <w:b/>
          <w:sz w:val="26"/>
          <w:szCs w:val="26"/>
          <w:lang w:eastAsia="pl-PL"/>
        </w:rPr>
        <w:t>toku postępowania o udzielenie zamówienia publicznego</w:t>
      </w:r>
      <w:bookmarkEnd w:id="14"/>
      <w:bookmarkEnd w:id="15"/>
    </w:p>
    <w:p w:rsidR="00F83ECE" w:rsidRDefault="00F83ECE" w:rsidP="00606722">
      <w:pPr>
        <w:spacing w:before="240" w:after="0" w:line="240" w:lineRule="auto"/>
        <w:jc w:val="both"/>
        <w:rPr>
          <w:rFonts w:ascii="Times New Roman" w:eastAsia="Times New Roman" w:hAnsi="Times New Roman" w:cs="Times New Roman"/>
          <w:color w:val="000000"/>
          <w:sz w:val="24"/>
          <w:szCs w:val="24"/>
          <w:lang w:eastAsia="pl-PL"/>
        </w:rPr>
      </w:pPr>
      <w:r w:rsidRPr="00F83ECE">
        <w:rPr>
          <w:rFonts w:ascii="Times New Roman" w:eastAsia="Times New Roman" w:hAnsi="Times New Roman" w:cs="Times New Roman"/>
          <w:sz w:val="24"/>
          <w:szCs w:val="20"/>
          <w:lang w:eastAsia="pl-PL"/>
        </w:rPr>
        <w:t xml:space="preserve">Wykonawcom i </w:t>
      </w:r>
      <w:r w:rsidR="00550DAC">
        <w:rPr>
          <w:rFonts w:ascii="Times New Roman" w:eastAsia="Times New Roman" w:hAnsi="Times New Roman" w:cs="Times New Roman"/>
          <w:sz w:val="24"/>
          <w:szCs w:val="20"/>
          <w:lang w:eastAsia="pl-PL"/>
        </w:rPr>
        <w:t>innym podmiotom przysługują środki ochrony prawnej opisane w rozdziale VI ustawy</w:t>
      </w:r>
      <w:r w:rsidR="00A87A0C">
        <w:rPr>
          <w:rFonts w:ascii="Times New Roman" w:eastAsia="Times New Roman" w:hAnsi="Times New Roman" w:cs="Times New Roman"/>
          <w:sz w:val="24"/>
          <w:szCs w:val="20"/>
          <w:lang w:eastAsia="pl-PL"/>
        </w:rPr>
        <w:t xml:space="preserve"> </w:t>
      </w:r>
      <w:proofErr w:type="spellStart"/>
      <w:r w:rsidR="00A87A0C">
        <w:rPr>
          <w:rFonts w:ascii="Times New Roman" w:eastAsia="Times New Roman" w:hAnsi="Times New Roman" w:cs="Times New Roman"/>
          <w:sz w:val="24"/>
          <w:szCs w:val="20"/>
          <w:lang w:eastAsia="pl-PL"/>
        </w:rPr>
        <w:t>pzp</w:t>
      </w:r>
      <w:proofErr w:type="spellEnd"/>
      <w:r w:rsidR="00A87A0C">
        <w:rPr>
          <w:rFonts w:ascii="Times New Roman" w:eastAsia="Times New Roman" w:hAnsi="Times New Roman" w:cs="Times New Roman"/>
          <w:sz w:val="24"/>
          <w:szCs w:val="20"/>
          <w:lang w:eastAsia="pl-PL"/>
        </w:rPr>
        <w:t xml:space="preserve">, jeżeli wykonawca lub podmiot ma lub miał interes w uzyskaniu zamówienia </w:t>
      </w:r>
    </w:p>
    <w:p w:rsidR="00606722" w:rsidRPr="00606722" w:rsidRDefault="00606722" w:rsidP="00606722">
      <w:pPr>
        <w:spacing w:before="240" w:after="0" w:line="240" w:lineRule="auto"/>
        <w:jc w:val="both"/>
        <w:rPr>
          <w:rFonts w:ascii="Times New Roman" w:eastAsia="Times New Roman" w:hAnsi="Times New Roman" w:cs="Times New Roman"/>
          <w:color w:val="000000"/>
          <w:sz w:val="24"/>
          <w:szCs w:val="24"/>
          <w:lang w:eastAsia="pl-PL"/>
        </w:rPr>
      </w:pPr>
    </w:p>
    <w:p w:rsidR="00F83ECE" w:rsidRPr="00606588" w:rsidRDefault="00606588" w:rsidP="0067723B">
      <w:pPr>
        <w:widowControl w:val="0"/>
        <w:spacing w:before="120" w:after="0" w:line="273" w:lineRule="exact"/>
        <w:ind w:right="51"/>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17</w:t>
      </w:r>
      <w:r w:rsidR="00F83ECE" w:rsidRPr="00606588">
        <w:rPr>
          <w:rFonts w:ascii="Times New Roman" w:eastAsia="Times New Roman" w:hAnsi="Times New Roman" w:cs="Times New Roman"/>
          <w:b/>
          <w:sz w:val="26"/>
          <w:szCs w:val="26"/>
          <w:lang w:eastAsia="pl-PL"/>
        </w:rPr>
        <w:t>.</w:t>
      </w:r>
      <w:r w:rsidR="00F83ECE" w:rsidRPr="00606588">
        <w:rPr>
          <w:rFonts w:ascii="Times New Roman" w:eastAsia="Times New Roman" w:hAnsi="Times New Roman" w:cs="Times New Roman"/>
          <w:b/>
          <w:w w:val="82"/>
          <w:sz w:val="26"/>
          <w:szCs w:val="26"/>
          <w:lang w:eastAsia="pl-PL"/>
        </w:rPr>
        <w:t xml:space="preserve"> </w:t>
      </w:r>
      <w:r w:rsidR="00575A73" w:rsidRPr="00606588">
        <w:rPr>
          <w:rFonts w:ascii="Times New Roman" w:eastAsia="Times New Roman" w:hAnsi="Times New Roman" w:cs="Times New Roman"/>
          <w:b/>
          <w:sz w:val="26"/>
          <w:szCs w:val="26"/>
          <w:lang w:eastAsia="pl-PL"/>
        </w:rPr>
        <w:t>Załączniki</w:t>
      </w:r>
      <w:r w:rsidR="00F83ECE" w:rsidRPr="00606588">
        <w:rPr>
          <w:rFonts w:ascii="Times New Roman" w:eastAsia="Times New Roman" w:hAnsi="Times New Roman" w:cs="Times New Roman"/>
          <w:b/>
          <w:sz w:val="26"/>
          <w:szCs w:val="26"/>
          <w:lang w:eastAsia="pl-PL"/>
        </w:rPr>
        <w:t xml:space="preserve"> do SIWZ</w:t>
      </w:r>
    </w:p>
    <w:p w:rsidR="001A3D12" w:rsidRPr="003E063B" w:rsidRDefault="001A3D12" w:rsidP="00242319">
      <w:pPr>
        <w:tabs>
          <w:tab w:val="left" w:pos="7513"/>
          <w:tab w:val="left" w:pos="8505"/>
        </w:tabs>
        <w:autoSpaceDE w:val="0"/>
        <w:autoSpaceDN w:val="0"/>
        <w:adjustRightInd w:val="0"/>
        <w:spacing w:after="0"/>
        <w:jc w:val="both"/>
        <w:rPr>
          <w:rFonts w:ascii="Times New Roman" w:eastAsia="Times New Roman" w:hAnsi="Times New Roman" w:cs="Times New Roman"/>
          <w:b/>
          <w:color w:val="000000"/>
          <w:sz w:val="24"/>
          <w:szCs w:val="24"/>
          <w:lang w:eastAsia="pl-PL"/>
        </w:rPr>
      </w:pPr>
    </w:p>
    <w:p w:rsidR="00242319" w:rsidRPr="00957917" w:rsidRDefault="00242319" w:rsidP="0067723B">
      <w:pPr>
        <w:pStyle w:val="Akapitzlist"/>
        <w:numPr>
          <w:ilvl w:val="1"/>
          <w:numId w:val="9"/>
        </w:numPr>
        <w:tabs>
          <w:tab w:val="left" w:pos="7513"/>
          <w:tab w:val="left" w:pos="8505"/>
        </w:tabs>
        <w:autoSpaceDE w:val="0"/>
        <w:autoSpaceDN w:val="0"/>
        <w:adjustRightInd w:val="0"/>
        <w:spacing w:after="0"/>
        <w:ind w:left="426" w:hanging="426"/>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Cs/>
          <w:color w:val="000000"/>
          <w:sz w:val="24"/>
          <w:szCs w:val="24"/>
          <w:lang w:eastAsia="pl-PL"/>
        </w:rPr>
        <w:t>Formularz oferty.</w:t>
      </w:r>
    </w:p>
    <w:p w:rsidR="00242319" w:rsidRPr="00957917" w:rsidRDefault="00242319" w:rsidP="00957917">
      <w:pPr>
        <w:pStyle w:val="Akapitzlist"/>
        <w:numPr>
          <w:ilvl w:val="1"/>
          <w:numId w:val="9"/>
        </w:numPr>
        <w:tabs>
          <w:tab w:val="left" w:pos="7513"/>
          <w:tab w:val="left" w:pos="8505"/>
        </w:tabs>
        <w:autoSpaceDE w:val="0"/>
        <w:autoSpaceDN w:val="0"/>
        <w:adjustRightInd w:val="0"/>
        <w:spacing w:after="0"/>
        <w:ind w:left="426" w:hanging="426"/>
        <w:jc w:val="both"/>
        <w:rPr>
          <w:rFonts w:ascii="Times New Roman" w:eastAsia="Times New Roman" w:hAnsi="Times New Roman" w:cs="Times New Roman"/>
          <w:b/>
          <w:bCs/>
          <w:color w:val="000000"/>
          <w:sz w:val="24"/>
          <w:szCs w:val="24"/>
          <w:lang w:eastAsia="pl-PL"/>
        </w:rPr>
      </w:pPr>
      <w:r w:rsidRPr="00957917">
        <w:rPr>
          <w:rFonts w:ascii="Times New Roman" w:eastAsia="Times New Roman" w:hAnsi="Times New Roman" w:cs="Times New Roman"/>
          <w:bCs/>
          <w:color w:val="000000"/>
          <w:sz w:val="24"/>
          <w:szCs w:val="24"/>
          <w:lang w:eastAsia="pl-PL"/>
        </w:rPr>
        <w:t>Oświadczenie o spełnianiu warunków udziału w postępowaniu (</w:t>
      </w:r>
      <w:r w:rsidRPr="00957917">
        <w:rPr>
          <w:rFonts w:ascii="Times New Roman" w:eastAsia="Times New Roman" w:hAnsi="Times New Roman" w:cs="Times New Roman"/>
          <w:bCs/>
          <w:sz w:val="24"/>
          <w:szCs w:val="24"/>
          <w:lang w:eastAsia="pl-PL"/>
        </w:rPr>
        <w:t>zgodnie</w:t>
      </w:r>
      <w:r w:rsidRPr="00957917">
        <w:rPr>
          <w:rFonts w:ascii="Times New Roman" w:eastAsia="Times New Roman" w:hAnsi="Times New Roman" w:cs="Times New Roman"/>
          <w:bCs/>
          <w:color w:val="000000"/>
          <w:sz w:val="24"/>
          <w:szCs w:val="24"/>
          <w:lang w:eastAsia="pl-PL"/>
        </w:rPr>
        <w:t xml:space="preserve"> z art. 22 ust. 1 ustawy).</w:t>
      </w:r>
    </w:p>
    <w:p w:rsidR="00242319" w:rsidRPr="002B524B" w:rsidRDefault="007823F9" w:rsidP="002B524B">
      <w:pPr>
        <w:tabs>
          <w:tab w:val="left" w:pos="7513"/>
          <w:tab w:val="left" w:pos="8505"/>
        </w:tabs>
        <w:autoSpaceDE w:val="0"/>
        <w:autoSpaceDN w:val="0"/>
        <w:adjustRightInd w:val="0"/>
        <w:spacing w:after="0"/>
        <w:jc w:val="both"/>
        <w:rPr>
          <w:rFonts w:ascii="Times New Roman" w:eastAsia="Times New Roman" w:hAnsi="Times New Roman" w:cs="Times New Roman"/>
          <w:b/>
          <w:bCs/>
          <w:color w:val="000000"/>
          <w:sz w:val="24"/>
          <w:szCs w:val="24"/>
          <w:lang w:eastAsia="pl-PL"/>
        </w:rPr>
      </w:pPr>
      <w:r w:rsidRPr="002B524B">
        <w:rPr>
          <w:rFonts w:ascii="Times New Roman" w:eastAsia="Times New Roman" w:hAnsi="Times New Roman" w:cs="Times New Roman"/>
          <w:bCs/>
          <w:color w:val="000000"/>
          <w:sz w:val="24"/>
          <w:szCs w:val="24"/>
          <w:lang w:eastAsia="pl-PL"/>
        </w:rPr>
        <w:t xml:space="preserve">2A. </w:t>
      </w:r>
      <w:r w:rsidR="00242319" w:rsidRPr="002B524B">
        <w:rPr>
          <w:rFonts w:ascii="Times New Roman" w:eastAsia="Times New Roman" w:hAnsi="Times New Roman" w:cs="Times New Roman"/>
          <w:bCs/>
          <w:color w:val="000000"/>
          <w:sz w:val="24"/>
          <w:szCs w:val="24"/>
          <w:lang w:eastAsia="pl-PL"/>
        </w:rPr>
        <w:t>Oświadczenie o braku podstaw do wykluczenia (zgodnie z art. 24 ust. 1 ustawy).</w:t>
      </w:r>
    </w:p>
    <w:p w:rsidR="00242319" w:rsidRPr="00957917" w:rsidRDefault="00152929" w:rsidP="00957917">
      <w:pPr>
        <w:pStyle w:val="Akapitzlist"/>
        <w:numPr>
          <w:ilvl w:val="1"/>
          <w:numId w:val="9"/>
        </w:numPr>
        <w:tabs>
          <w:tab w:val="left" w:pos="7513"/>
          <w:tab w:val="left" w:pos="8505"/>
        </w:tabs>
        <w:autoSpaceDE w:val="0"/>
        <w:autoSpaceDN w:val="0"/>
        <w:adjustRightInd w:val="0"/>
        <w:spacing w:after="0"/>
        <w:ind w:left="426" w:hanging="426"/>
        <w:jc w:val="both"/>
        <w:rPr>
          <w:rFonts w:ascii="Times New Roman" w:eastAsia="Times New Roman" w:hAnsi="Times New Roman" w:cs="Times New Roman"/>
          <w:b/>
          <w:bCs/>
          <w:color w:val="000000"/>
          <w:sz w:val="24"/>
          <w:szCs w:val="24"/>
          <w:lang w:eastAsia="pl-PL"/>
        </w:rPr>
      </w:pPr>
      <w:r w:rsidRPr="00957917">
        <w:rPr>
          <w:rFonts w:ascii="Times New Roman" w:eastAsia="Times New Roman" w:hAnsi="Times New Roman" w:cs="Times New Roman"/>
          <w:bCs/>
          <w:color w:val="000000"/>
          <w:sz w:val="24"/>
          <w:szCs w:val="24"/>
          <w:lang w:eastAsia="pl-PL"/>
        </w:rPr>
        <w:t>Formularz cenowy.</w:t>
      </w:r>
    </w:p>
    <w:p w:rsidR="00242319" w:rsidRPr="00957917" w:rsidRDefault="00DD0BD9" w:rsidP="00957917">
      <w:pPr>
        <w:pStyle w:val="Akapitzlist"/>
        <w:numPr>
          <w:ilvl w:val="1"/>
          <w:numId w:val="9"/>
        </w:numPr>
        <w:tabs>
          <w:tab w:val="left" w:pos="7513"/>
          <w:tab w:val="left" w:pos="8505"/>
        </w:tabs>
        <w:autoSpaceDE w:val="0"/>
        <w:autoSpaceDN w:val="0"/>
        <w:adjustRightInd w:val="0"/>
        <w:spacing w:after="0"/>
        <w:ind w:left="426" w:hanging="426"/>
        <w:jc w:val="both"/>
        <w:rPr>
          <w:rFonts w:ascii="Times New Roman" w:eastAsia="Times New Roman" w:hAnsi="Times New Roman" w:cs="Times New Roman"/>
          <w:b/>
          <w:bCs/>
          <w:color w:val="000000"/>
          <w:sz w:val="24"/>
          <w:szCs w:val="24"/>
          <w:lang w:eastAsia="pl-PL"/>
        </w:rPr>
      </w:pPr>
      <w:r w:rsidRPr="00957917">
        <w:rPr>
          <w:rFonts w:ascii="Times New Roman" w:eastAsia="Times New Roman" w:hAnsi="Times New Roman" w:cs="Times New Roman"/>
          <w:bCs/>
          <w:color w:val="000000"/>
          <w:sz w:val="24"/>
          <w:szCs w:val="24"/>
          <w:lang w:eastAsia="pl-PL"/>
        </w:rPr>
        <w:t>Projekt</w:t>
      </w:r>
      <w:r w:rsidR="00242319" w:rsidRPr="00957917">
        <w:rPr>
          <w:rFonts w:ascii="Times New Roman" w:eastAsia="Times New Roman" w:hAnsi="Times New Roman" w:cs="Times New Roman"/>
          <w:bCs/>
          <w:color w:val="000000"/>
          <w:sz w:val="24"/>
          <w:szCs w:val="24"/>
          <w:lang w:eastAsia="pl-PL"/>
        </w:rPr>
        <w:t xml:space="preserve"> umowy.</w:t>
      </w:r>
    </w:p>
    <w:p w:rsidR="00242319" w:rsidRPr="00C76DEC" w:rsidRDefault="00242319" w:rsidP="00C76DEC">
      <w:pPr>
        <w:pStyle w:val="Akapitzlist"/>
        <w:numPr>
          <w:ilvl w:val="1"/>
          <w:numId w:val="9"/>
        </w:numPr>
        <w:tabs>
          <w:tab w:val="left" w:pos="7513"/>
          <w:tab w:val="left" w:pos="8505"/>
        </w:tabs>
        <w:autoSpaceDE w:val="0"/>
        <w:autoSpaceDN w:val="0"/>
        <w:adjustRightInd w:val="0"/>
        <w:spacing w:after="0"/>
        <w:ind w:left="426" w:hanging="426"/>
        <w:jc w:val="both"/>
        <w:rPr>
          <w:rFonts w:ascii="Times New Roman" w:eastAsia="Times New Roman" w:hAnsi="Times New Roman" w:cs="Times New Roman"/>
          <w:b/>
          <w:bCs/>
          <w:color w:val="000000"/>
          <w:sz w:val="24"/>
          <w:szCs w:val="24"/>
          <w:lang w:eastAsia="pl-PL"/>
        </w:rPr>
      </w:pPr>
      <w:r w:rsidRPr="00957917">
        <w:rPr>
          <w:rFonts w:ascii="Times New Roman" w:eastAsia="Times New Roman" w:hAnsi="Times New Roman" w:cs="Times New Roman"/>
          <w:bCs/>
          <w:sz w:val="24"/>
          <w:szCs w:val="24"/>
          <w:lang w:eastAsia="pl-PL"/>
        </w:rPr>
        <w:t>Informacja Wykonawcy o przynależności lub braku przynależności do tej samej grupy kapitałowe</w:t>
      </w:r>
    </w:p>
    <w:sectPr w:rsidR="00242319" w:rsidRPr="00C76DEC" w:rsidSect="00130D0D">
      <w:footerReference w:type="default" r:id="rId11"/>
      <w:type w:val="continuous"/>
      <w:pgSz w:w="11907" w:h="16839" w:code="9"/>
      <w:pgMar w:top="1134" w:right="1418" w:bottom="1134"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1B" w:rsidRDefault="00E9591B" w:rsidP="006E7C4B">
      <w:pPr>
        <w:spacing w:after="0" w:line="240" w:lineRule="auto"/>
      </w:pPr>
      <w:r>
        <w:separator/>
      </w:r>
    </w:p>
  </w:endnote>
  <w:endnote w:type="continuationSeparator" w:id="0">
    <w:p w:rsidR="00E9591B" w:rsidRDefault="00E9591B" w:rsidP="006E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08220"/>
      <w:docPartObj>
        <w:docPartGallery w:val="Page Numbers (Bottom of Page)"/>
        <w:docPartUnique/>
      </w:docPartObj>
    </w:sdtPr>
    <w:sdtEndPr/>
    <w:sdtContent>
      <w:p w:rsidR="00242319" w:rsidRDefault="00242319">
        <w:pPr>
          <w:pStyle w:val="Stopka"/>
          <w:jc w:val="center"/>
        </w:pPr>
        <w:r>
          <w:fldChar w:fldCharType="begin"/>
        </w:r>
        <w:r>
          <w:instrText>PAGE   \* MERGEFORMAT</w:instrText>
        </w:r>
        <w:r>
          <w:fldChar w:fldCharType="separate"/>
        </w:r>
        <w:r w:rsidR="00810121">
          <w:rPr>
            <w:noProof/>
          </w:rPr>
          <w:t>5</w:t>
        </w:r>
        <w:r>
          <w:fldChar w:fldCharType="end"/>
        </w:r>
      </w:p>
    </w:sdtContent>
  </w:sdt>
  <w:p w:rsidR="00242319" w:rsidRDefault="002423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1B" w:rsidRDefault="00E9591B" w:rsidP="006E7C4B">
      <w:pPr>
        <w:spacing w:after="0" w:line="240" w:lineRule="auto"/>
      </w:pPr>
      <w:r>
        <w:separator/>
      </w:r>
    </w:p>
  </w:footnote>
  <w:footnote w:type="continuationSeparator" w:id="0">
    <w:p w:rsidR="00E9591B" w:rsidRDefault="00E9591B" w:rsidP="006E7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0D5"/>
    <w:multiLevelType w:val="multilevel"/>
    <w:tmpl w:val="A9F0CF14"/>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9386B74"/>
    <w:multiLevelType w:val="multilevel"/>
    <w:tmpl w:val="B088E49A"/>
    <w:lvl w:ilvl="0">
      <w:start w:val="1"/>
      <w:numFmt w:val="decimal"/>
      <w:lvlText w:val="%1."/>
      <w:lvlJc w:val="left"/>
      <w:pPr>
        <w:ind w:left="644" w:hanging="360"/>
      </w:pPr>
    </w:lvl>
    <w:lvl w:ilvl="1">
      <w:start w:val="2"/>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A12031B"/>
    <w:multiLevelType w:val="multilevel"/>
    <w:tmpl w:val="ADE83F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12205D9"/>
    <w:multiLevelType w:val="singleLevel"/>
    <w:tmpl w:val="23F01B46"/>
    <w:lvl w:ilvl="0">
      <w:start w:val="1"/>
      <w:numFmt w:val="decimal"/>
      <w:lvlText w:val="12.%1"/>
      <w:lvlJc w:val="left"/>
      <w:pPr>
        <w:tabs>
          <w:tab w:val="num" w:pos="720"/>
        </w:tabs>
        <w:ind w:left="360" w:hanging="360"/>
      </w:pPr>
      <w:rPr>
        <w:rFonts w:ascii="Times New Roman" w:hAnsi="Times New Roman" w:hint="default"/>
      </w:rPr>
    </w:lvl>
  </w:abstractNum>
  <w:abstractNum w:abstractNumId="5">
    <w:nsid w:val="13FD128C"/>
    <w:multiLevelType w:val="multilevel"/>
    <w:tmpl w:val="95569EA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57550A2"/>
    <w:multiLevelType w:val="hybridMultilevel"/>
    <w:tmpl w:val="27DEBB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D0E0936">
      <w:start w:val="7"/>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5E19C1"/>
    <w:multiLevelType w:val="hybridMultilevel"/>
    <w:tmpl w:val="050E6E3C"/>
    <w:lvl w:ilvl="0" w:tplc="7FEACC80">
      <w:start w:val="2"/>
      <w:numFmt w:val="decimal"/>
      <w:lvlText w:val="%1."/>
      <w:lvlJc w:val="left"/>
      <w:pPr>
        <w:ind w:left="644" w:hanging="360"/>
      </w:pPr>
      <w:rPr>
        <w:rFonts w:hint="default"/>
        <w:b/>
      </w:rPr>
    </w:lvl>
    <w:lvl w:ilvl="1" w:tplc="9394113E">
      <w:start w:val="1"/>
      <w:numFmt w:val="lowerLetter"/>
      <w:lvlText w:val="%2)"/>
      <w:lvlJc w:val="left"/>
      <w:pPr>
        <w:ind w:left="1364" w:hanging="360"/>
      </w:pPr>
      <w:rPr>
        <w:rFonts w:hint="default"/>
        <w:b w:val="0"/>
      </w:rPr>
    </w:lvl>
    <w:lvl w:ilvl="2" w:tplc="9BE0894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9">
    <w:nsid w:val="1B083BD9"/>
    <w:multiLevelType w:val="hybridMultilevel"/>
    <w:tmpl w:val="CEE6CB1E"/>
    <w:lvl w:ilvl="0" w:tplc="18BAFBF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11">
    <w:nsid w:val="1CE41D8B"/>
    <w:multiLevelType w:val="multilevel"/>
    <w:tmpl w:val="B784EA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3">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4">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264F5D6C"/>
    <w:multiLevelType w:val="multilevel"/>
    <w:tmpl w:val="705E390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70C2DA7"/>
    <w:multiLevelType w:val="hybridMultilevel"/>
    <w:tmpl w:val="2DB02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3609AF"/>
    <w:multiLevelType w:val="multilevel"/>
    <w:tmpl w:val="BB262704"/>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84B7453"/>
    <w:multiLevelType w:val="hybridMultilevel"/>
    <w:tmpl w:val="2A86AB3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673365"/>
    <w:multiLevelType w:val="hybridMultilevel"/>
    <w:tmpl w:val="BE2AFB70"/>
    <w:lvl w:ilvl="0" w:tplc="F2E4C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21">
    <w:nsid w:val="2CEF766C"/>
    <w:multiLevelType w:val="multilevel"/>
    <w:tmpl w:val="FE767DB4"/>
    <w:lvl w:ilvl="0">
      <w:start w:val="7"/>
      <w:numFmt w:val="decimal"/>
      <w:lvlText w:val="%1."/>
      <w:lvlJc w:val="left"/>
      <w:pPr>
        <w:ind w:left="540" w:hanging="540"/>
      </w:pPr>
      <w:rPr>
        <w:rFonts w:hint="default"/>
        <w:b/>
      </w:rPr>
    </w:lvl>
    <w:lvl w:ilvl="1">
      <w:start w:val="1"/>
      <w:numFmt w:val="decimal"/>
      <w:lvlText w:val="%1.%2."/>
      <w:lvlJc w:val="left"/>
      <w:pPr>
        <w:ind w:left="1620" w:hanging="54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0AA1B99"/>
    <w:multiLevelType w:val="hybridMultilevel"/>
    <w:tmpl w:val="916EAB16"/>
    <w:lvl w:ilvl="0" w:tplc="003C4BD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0F5DB5"/>
    <w:multiLevelType w:val="hybridMultilevel"/>
    <w:tmpl w:val="47588F86"/>
    <w:lvl w:ilvl="0" w:tplc="4378BACC">
      <w:start w:val="1"/>
      <w:numFmt w:val="lowerLetter"/>
      <w:lvlText w:val="%1)"/>
      <w:lvlJc w:val="left"/>
      <w:pPr>
        <w:ind w:left="1440" w:hanging="360"/>
      </w:pPr>
      <w:rPr>
        <w:rFonts w:hint="default"/>
      </w:rPr>
    </w:lvl>
    <w:lvl w:ilvl="1" w:tplc="73A88972">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9942A33"/>
    <w:multiLevelType w:val="hybridMultilevel"/>
    <w:tmpl w:val="F310357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A7D0366"/>
    <w:multiLevelType w:val="hybridMultilevel"/>
    <w:tmpl w:val="711A61C4"/>
    <w:lvl w:ilvl="0" w:tplc="F2E4C390">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6">
    <w:nsid w:val="3BDF2854"/>
    <w:multiLevelType w:val="multilevel"/>
    <w:tmpl w:val="A9F0CF14"/>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ED377CB"/>
    <w:multiLevelType w:val="hybridMultilevel"/>
    <w:tmpl w:val="C6288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5C2D1B"/>
    <w:multiLevelType w:val="hybridMultilevel"/>
    <w:tmpl w:val="64ACA4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9C67617"/>
    <w:multiLevelType w:val="multilevel"/>
    <w:tmpl w:val="BEA0BB3A"/>
    <w:lvl w:ilvl="0">
      <w:start w:val="6"/>
      <w:numFmt w:val="decimal"/>
      <w:lvlText w:val="%1."/>
      <w:lvlJc w:val="left"/>
      <w:pPr>
        <w:ind w:left="360" w:hanging="360"/>
      </w:pPr>
      <w:rPr>
        <w:rFonts w:hint="default"/>
        <w:b/>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FEF4FD0"/>
    <w:multiLevelType w:val="hybridMultilevel"/>
    <w:tmpl w:val="AE962520"/>
    <w:lvl w:ilvl="0" w:tplc="04150017">
      <w:start w:val="1"/>
      <w:numFmt w:val="lowerLetter"/>
      <w:lvlText w:val="%1)"/>
      <w:lvlJc w:val="left"/>
      <w:pPr>
        <w:ind w:left="720" w:hanging="360"/>
      </w:pPr>
    </w:lvl>
    <w:lvl w:ilvl="1" w:tplc="88A0E538">
      <w:start w:val="1"/>
      <w:numFmt w:val="lowerLetter"/>
      <w:lvlText w:val="%2)"/>
      <w:lvlJc w:val="left"/>
      <w:pPr>
        <w:ind w:left="502"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966915"/>
    <w:multiLevelType w:val="multilevel"/>
    <w:tmpl w:val="544406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5515D83"/>
    <w:multiLevelType w:val="multilevel"/>
    <w:tmpl w:val="4CA85DE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A0D5E2C"/>
    <w:multiLevelType w:val="multilevel"/>
    <w:tmpl w:val="97F4E6E6"/>
    <w:lvl w:ilvl="0">
      <w:start w:val="12"/>
      <w:numFmt w:val="decimal"/>
      <w:lvlText w:val="%1."/>
      <w:lvlJc w:val="left"/>
      <w:pPr>
        <w:ind w:left="480" w:hanging="480"/>
      </w:pPr>
      <w:rPr>
        <w:rFonts w:hint="default"/>
        <w:b/>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nsid w:val="5C020ACC"/>
    <w:multiLevelType w:val="hybridMultilevel"/>
    <w:tmpl w:val="B8D44832"/>
    <w:lvl w:ilvl="0" w:tplc="52CA8726">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62B32FC4"/>
    <w:multiLevelType w:val="multilevel"/>
    <w:tmpl w:val="6A50E8E4"/>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nsid w:val="72FB5322"/>
    <w:multiLevelType w:val="hybridMultilevel"/>
    <w:tmpl w:val="49524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A77AEF"/>
    <w:multiLevelType w:val="multilevel"/>
    <w:tmpl w:val="5DFCE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FC32A8"/>
    <w:multiLevelType w:val="singleLevel"/>
    <w:tmpl w:val="0415000F"/>
    <w:lvl w:ilvl="0">
      <w:start w:val="1"/>
      <w:numFmt w:val="decimal"/>
      <w:lvlText w:val="%1."/>
      <w:lvlJc w:val="left"/>
      <w:pPr>
        <w:tabs>
          <w:tab w:val="num" w:pos="360"/>
        </w:tabs>
        <w:ind w:left="360" w:hanging="360"/>
      </w:pPr>
    </w:lvl>
  </w:abstractNum>
  <w:abstractNum w:abstractNumId="43">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22"/>
  </w:num>
  <w:num w:numId="3">
    <w:abstractNumId w:val="25"/>
  </w:num>
  <w:num w:numId="4">
    <w:abstractNumId w:val="32"/>
  </w:num>
  <w:num w:numId="5">
    <w:abstractNumId w:val="29"/>
  </w:num>
  <w:num w:numId="6">
    <w:abstractNumId w:val="7"/>
  </w:num>
  <w:num w:numId="7">
    <w:abstractNumId w:val="36"/>
  </w:num>
  <w:num w:numId="8">
    <w:abstractNumId w:val="19"/>
  </w:num>
  <w:num w:numId="9">
    <w:abstractNumId w:val="23"/>
  </w:num>
  <w:num w:numId="10">
    <w:abstractNumId w:val="24"/>
  </w:num>
  <w:num w:numId="11">
    <w:abstractNumId w:val="21"/>
  </w:num>
  <w:num w:numId="12">
    <w:abstractNumId w:val="9"/>
  </w:num>
  <w:num w:numId="13">
    <w:abstractNumId w:val="37"/>
  </w:num>
  <w:num w:numId="14">
    <w:abstractNumId w:val="34"/>
  </w:num>
  <w:num w:numId="15">
    <w:abstractNumId w:val="26"/>
  </w:num>
  <w:num w:numId="16">
    <w:abstractNumId w:val="0"/>
  </w:num>
  <w:num w:numId="17">
    <w:abstractNumId w:val="5"/>
  </w:num>
  <w:num w:numId="18">
    <w:abstractNumId w:val="3"/>
  </w:num>
  <w:num w:numId="19">
    <w:abstractNumId w:val="17"/>
  </w:num>
  <w:num w:numId="20">
    <w:abstractNumId w:val="15"/>
  </w:num>
  <w:num w:numId="21">
    <w:abstractNumId w:val="16"/>
  </w:num>
  <w:num w:numId="22">
    <w:abstractNumId w:val="10"/>
  </w:num>
  <w:num w:numId="23">
    <w:abstractNumId w:val="2"/>
  </w:num>
  <w:num w:numId="24">
    <w:abstractNumId w:val="28"/>
  </w:num>
  <w:num w:numId="25">
    <w:abstractNumId w:val="30"/>
  </w:num>
  <w:num w:numId="26">
    <w:abstractNumId w:val="12"/>
  </w:num>
  <w:num w:numId="27">
    <w:abstractNumId w:val="1"/>
  </w:num>
  <w:num w:numId="28">
    <w:abstractNumId w:val="39"/>
  </w:num>
  <w:num w:numId="29">
    <w:abstractNumId w:val="11"/>
  </w:num>
  <w:num w:numId="30">
    <w:abstractNumId w:val="4"/>
  </w:num>
  <w:num w:numId="31">
    <w:abstractNumId w:val="27"/>
  </w:num>
  <w:num w:numId="32">
    <w:abstractNumId w:val="43"/>
  </w:num>
  <w:num w:numId="33">
    <w:abstractNumId w:val="38"/>
  </w:num>
  <w:num w:numId="34">
    <w:abstractNumId w:val="14"/>
  </w:num>
  <w:num w:numId="35">
    <w:abstractNumId w:val="13"/>
  </w:num>
  <w:num w:numId="36">
    <w:abstractNumId w:val="42"/>
  </w:num>
  <w:num w:numId="37">
    <w:abstractNumId w:val="41"/>
  </w:num>
  <w:num w:numId="38">
    <w:abstractNumId w:val="31"/>
  </w:num>
  <w:num w:numId="39">
    <w:abstractNumId w:val="20"/>
  </w:num>
  <w:num w:numId="40">
    <w:abstractNumId w:val="33"/>
  </w:num>
  <w:num w:numId="41">
    <w:abstractNumId w:val="35"/>
  </w:num>
  <w:num w:numId="42">
    <w:abstractNumId w:val="8"/>
  </w:num>
  <w:num w:numId="43">
    <w:abstractNumId w:val="18"/>
  </w:num>
  <w:num w:numId="44">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B0"/>
    <w:rsid w:val="000039A4"/>
    <w:rsid w:val="00004F71"/>
    <w:rsid w:val="00007066"/>
    <w:rsid w:val="000077E1"/>
    <w:rsid w:val="0001000C"/>
    <w:rsid w:val="00010CF1"/>
    <w:rsid w:val="000118C3"/>
    <w:rsid w:val="000132D6"/>
    <w:rsid w:val="00017440"/>
    <w:rsid w:val="0002123B"/>
    <w:rsid w:val="0002173C"/>
    <w:rsid w:val="00022E4A"/>
    <w:rsid w:val="0002566B"/>
    <w:rsid w:val="00025747"/>
    <w:rsid w:val="00026BCC"/>
    <w:rsid w:val="00034083"/>
    <w:rsid w:val="00035A6C"/>
    <w:rsid w:val="00043112"/>
    <w:rsid w:val="00043EE7"/>
    <w:rsid w:val="000443D9"/>
    <w:rsid w:val="000461CB"/>
    <w:rsid w:val="00046947"/>
    <w:rsid w:val="00050BB1"/>
    <w:rsid w:val="000524A7"/>
    <w:rsid w:val="00053DAE"/>
    <w:rsid w:val="00066382"/>
    <w:rsid w:val="00072142"/>
    <w:rsid w:val="000743CA"/>
    <w:rsid w:val="0008375E"/>
    <w:rsid w:val="00083E46"/>
    <w:rsid w:val="000861A9"/>
    <w:rsid w:val="0008734B"/>
    <w:rsid w:val="000905A0"/>
    <w:rsid w:val="00093156"/>
    <w:rsid w:val="00093366"/>
    <w:rsid w:val="00093E1F"/>
    <w:rsid w:val="00094C86"/>
    <w:rsid w:val="000A177A"/>
    <w:rsid w:val="000A6196"/>
    <w:rsid w:val="000B315A"/>
    <w:rsid w:val="000B616E"/>
    <w:rsid w:val="000C45E4"/>
    <w:rsid w:val="000C7D72"/>
    <w:rsid w:val="000D0991"/>
    <w:rsid w:val="000D17A9"/>
    <w:rsid w:val="000D349F"/>
    <w:rsid w:val="000D3DB6"/>
    <w:rsid w:val="000E0024"/>
    <w:rsid w:val="000E1AC6"/>
    <w:rsid w:val="000E3A24"/>
    <w:rsid w:val="000E5365"/>
    <w:rsid w:val="000F2B0B"/>
    <w:rsid w:val="00106E11"/>
    <w:rsid w:val="00111D90"/>
    <w:rsid w:val="00117E0F"/>
    <w:rsid w:val="00120A91"/>
    <w:rsid w:val="00127FE1"/>
    <w:rsid w:val="00130143"/>
    <w:rsid w:val="00130D0D"/>
    <w:rsid w:val="00136AE0"/>
    <w:rsid w:val="001412C3"/>
    <w:rsid w:val="0014525F"/>
    <w:rsid w:val="00145877"/>
    <w:rsid w:val="00152929"/>
    <w:rsid w:val="001533D2"/>
    <w:rsid w:val="0015676B"/>
    <w:rsid w:val="00156FBD"/>
    <w:rsid w:val="00160B20"/>
    <w:rsid w:val="001621BA"/>
    <w:rsid w:val="001624D2"/>
    <w:rsid w:val="001727AC"/>
    <w:rsid w:val="00172B54"/>
    <w:rsid w:val="00173F86"/>
    <w:rsid w:val="00180ED1"/>
    <w:rsid w:val="00183049"/>
    <w:rsid w:val="00184242"/>
    <w:rsid w:val="00185B18"/>
    <w:rsid w:val="001921B6"/>
    <w:rsid w:val="0019476D"/>
    <w:rsid w:val="00197984"/>
    <w:rsid w:val="00197C46"/>
    <w:rsid w:val="001A0973"/>
    <w:rsid w:val="001A26A0"/>
    <w:rsid w:val="001A3D12"/>
    <w:rsid w:val="001A57D6"/>
    <w:rsid w:val="001B1EDB"/>
    <w:rsid w:val="001B30B9"/>
    <w:rsid w:val="001B43FD"/>
    <w:rsid w:val="001B4E4F"/>
    <w:rsid w:val="001B6C74"/>
    <w:rsid w:val="001B7AA4"/>
    <w:rsid w:val="001C7BF4"/>
    <w:rsid w:val="001D00C1"/>
    <w:rsid w:val="001E03E5"/>
    <w:rsid w:val="001E0CB8"/>
    <w:rsid w:val="001E53DB"/>
    <w:rsid w:val="001F0975"/>
    <w:rsid w:val="001F6729"/>
    <w:rsid w:val="001F6D46"/>
    <w:rsid w:val="00203694"/>
    <w:rsid w:val="00204A91"/>
    <w:rsid w:val="002206A1"/>
    <w:rsid w:val="002209E3"/>
    <w:rsid w:val="00224D98"/>
    <w:rsid w:val="00231691"/>
    <w:rsid w:val="00233EA0"/>
    <w:rsid w:val="002349BD"/>
    <w:rsid w:val="00236D56"/>
    <w:rsid w:val="00242319"/>
    <w:rsid w:val="002464AA"/>
    <w:rsid w:val="00250933"/>
    <w:rsid w:val="00253AB5"/>
    <w:rsid w:val="00261553"/>
    <w:rsid w:val="00261D0B"/>
    <w:rsid w:val="00273E05"/>
    <w:rsid w:val="00274C49"/>
    <w:rsid w:val="00284927"/>
    <w:rsid w:val="002849F7"/>
    <w:rsid w:val="00285175"/>
    <w:rsid w:val="002851BC"/>
    <w:rsid w:val="00285786"/>
    <w:rsid w:val="002957A9"/>
    <w:rsid w:val="002A0CC8"/>
    <w:rsid w:val="002A7658"/>
    <w:rsid w:val="002B0811"/>
    <w:rsid w:val="002B524B"/>
    <w:rsid w:val="002B5C32"/>
    <w:rsid w:val="002C1A26"/>
    <w:rsid w:val="002C272B"/>
    <w:rsid w:val="002C78CD"/>
    <w:rsid w:val="002D320B"/>
    <w:rsid w:val="002D4265"/>
    <w:rsid w:val="002D4376"/>
    <w:rsid w:val="002D5C1F"/>
    <w:rsid w:val="002D6AFB"/>
    <w:rsid w:val="002F68B7"/>
    <w:rsid w:val="00311A09"/>
    <w:rsid w:val="00311DBC"/>
    <w:rsid w:val="00316C5C"/>
    <w:rsid w:val="00322700"/>
    <w:rsid w:val="00323012"/>
    <w:rsid w:val="0033015C"/>
    <w:rsid w:val="0033160B"/>
    <w:rsid w:val="003329CB"/>
    <w:rsid w:val="00333F38"/>
    <w:rsid w:val="00341F63"/>
    <w:rsid w:val="00342ADC"/>
    <w:rsid w:val="003445BC"/>
    <w:rsid w:val="00344F04"/>
    <w:rsid w:val="0036481A"/>
    <w:rsid w:val="0037402E"/>
    <w:rsid w:val="0037404D"/>
    <w:rsid w:val="00381A51"/>
    <w:rsid w:val="00383ED2"/>
    <w:rsid w:val="003926D3"/>
    <w:rsid w:val="00393B21"/>
    <w:rsid w:val="0039479C"/>
    <w:rsid w:val="003954F1"/>
    <w:rsid w:val="00397EC4"/>
    <w:rsid w:val="003A5ADF"/>
    <w:rsid w:val="003A737D"/>
    <w:rsid w:val="003B7A63"/>
    <w:rsid w:val="003C3D6B"/>
    <w:rsid w:val="003C6090"/>
    <w:rsid w:val="003D0A5D"/>
    <w:rsid w:val="003D367D"/>
    <w:rsid w:val="003D4FFC"/>
    <w:rsid w:val="003E6F76"/>
    <w:rsid w:val="003F347C"/>
    <w:rsid w:val="003F4305"/>
    <w:rsid w:val="003F5249"/>
    <w:rsid w:val="0040028F"/>
    <w:rsid w:val="004012CA"/>
    <w:rsid w:val="00401C2C"/>
    <w:rsid w:val="00401DA6"/>
    <w:rsid w:val="004038BB"/>
    <w:rsid w:val="0040514F"/>
    <w:rsid w:val="00407D6B"/>
    <w:rsid w:val="0041184A"/>
    <w:rsid w:val="00411A4C"/>
    <w:rsid w:val="00411D62"/>
    <w:rsid w:val="00411F2F"/>
    <w:rsid w:val="00412950"/>
    <w:rsid w:val="00414055"/>
    <w:rsid w:val="00416826"/>
    <w:rsid w:val="00421ED7"/>
    <w:rsid w:val="00423101"/>
    <w:rsid w:val="00423327"/>
    <w:rsid w:val="0042593E"/>
    <w:rsid w:val="00431DD7"/>
    <w:rsid w:val="00432A02"/>
    <w:rsid w:val="00437453"/>
    <w:rsid w:val="00437A32"/>
    <w:rsid w:val="00442627"/>
    <w:rsid w:val="004467EA"/>
    <w:rsid w:val="004525E1"/>
    <w:rsid w:val="00456166"/>
    <w:rsid w:val="0046155F"/>
    <w:rsid w:val="0046401C"/>
    <w:rsid w:val="00487DB0"/>
    <w:rsid w:val="00496746"/>
    <w:rsid w:val="004A1369"/>
    <w:rsid w:val="004A1C75"/>
    <w:rsid w:val="004A2380"/>
    <w:rsid w:val="004A45EA"/>
    <w:rsid w:val="004A7F4B"/>
    <w:rsid w:val="004B0E3D"/>
    <w:rsid w:val="004B4630"/>
    <w:rsid w:val="004B6D43"/>
    <w:rsid w:val="004B7357"/>
    <w:rsid w:val="004C4B6F"/>
    <w:rsid w:val="004C4F84"/>
    <w:rsid w:val="004D4C65"/>
    <w:rsid w:val="004E2EAF"/>
    <w:rsid w:val="004E2FD3"/>
    <w:rsid w:val="004E3683"/>
    <w:rsid w:val="004E4F6D"/>
    <w:rsid w:val="004E54FF"/>
    <w:rsid w:val="004F0B0D"/>
    <w:rsid w:val="004F0D32"/>
    <w:rsid w:val="004F1049"/>
    <w:rsid w:val="004F5DEE"/>
    <w:rsid w:val="004F7F91"/>
    <w:rsid w:val="0050583A"/>
    <w:rsid w:val="005146CF"/>
    <w:rsid w:val="00521533"/>
    <w:rsid w:val="00523748"/>
    <w:rsid w:val="00523982"/>
    <w:rsid w:val="00525F70"/>
    <w:rsid w:val="005275EC"/>
    <w:rsid w:val="00531D66"/>
    <w:rsid w:val="005357A3"/>
    <w:rsid w:val="0053748E"/>
    <w:rsid w:val="00540A11"/>
    <w:rsid w:val="00546F55"/>
    <w:rsid w:val="00547B65"/>
    <w:rsid w:val="00547D18"/>
    <w:rsid w:val="00550A41"/>
    <w:rsid w:val="00550DAC"/>
    <w:rsid w:val="00554804"/>
    <w:rsid w:val="00555D70"/>
    <w:rsid w:val="005607BD"/>
    <w:rsid w:val="00561451"/>
    <w:rsid w:val="005704E3"/>
    <w:rsid w:val="005719DC"/>
    <w:rsid w:val="005737E0"/>
    <w:rsid w:val="00574945"/>
    <w:rsid w:val="005751B6"/>
    <w:rsid w:val="00575A73"/>
    <w:rsid w:val="00575D07"/>
    <w:rsid w:val="005828F9"/>
    <w:rsid w:val="00593B00"/>
    <w:rsid w:val="00594428"/>
    <w:rsid w:val="005968C1"/>
    <w:rsid w:val="005A1242"/>
    <w:rsid w:val="005A30F8"/>
    <w:rsid w:val="005A6A56"/>
    <w:rsid w:val="005B1C27"/>
    <w:rsid w:val="005B302B"/>
    <w:rsid w:val="005C0F72"/>
    <w:rsid w:val="005C4D23"/>
    <w:rsid w:val="005C5AF0"/>
    <w:rsid w:val="005C609D"/>
    <w:rsid w:val="005C6F96"/>
    <w:rsid w:val="005C70D2"/>
    <w:rsid w:val="005C7620"/>
    <w:rsid w:val="005E0C5B"/>
    <w:rsid w:val="005E1C61"/>
    <w:rsid w:val="005E4A19"/>
    <w:rsid w:val="005E4E8C"/>
    <w:rsid w:val="005E69C5"/>
    <w:rsid w:val="005F381E"/>
    <w:rsid w:val="005F428B"/>
    <w:rsid w:val="005F4E09"/>
    <w:rsid w:val="00600138"/>
    <w:rsid w:val="00600E8F"/>
    <w:rsid w:val="0060173E"/>
    <w:rsid w:val="00603AA7"/>
    <w:rsid w:val="00603AF0"/>
    <w:rsid w:val="006060DE"/>
    <w:rsid w:val="00606588"/>
    <w:rsid w:val="00606722"/>
    <w:rsid w:val="00606BDC"/>
    <w:rsid w:val="006225F0"/>
    <w:rsid w:val="00622F48"/>
    <w:rsid w:val="00623948"/>
    <w:rsid w:val="00623979"/>
    <w:rsid w:val="006253D2"/>
    <w:rsid w:val="0063724D"/>
    <w:rsid w:val="00637677"/>
    <w:rsid w:val="00647B70"/>
    <w:rsid w:val="0065186F"/>
    <w:rsid w:val="0065389C"/>
    <w:rsid w:val="00653FD7"/>
    <w:rsid w:val="0065596E"/>
    <w:rsid w:val="00662056"/>
    <w:rsid w:val="006667B5"/>
    <w:rsid w:val="0066721A"/>
    <w:rsid w:val="006721D9"/>
    <w:rsid w:val="006725EA"/>
    <w:rsid w:val="00675577"/>
    <w:rsid w:val="00676E3D"/>
    <w:rsid w:val="0067723B"/>
    <w:rsid w:val="00684624"/>
    <w:rsid w:val="00690B51"/>
    <w:rsid w:val="006A1B40"/>
    <w:rsid w:val="006A394D"/>
    <w:rsid w:val="006A76D9"/>
    <w:rsid w:val="006B0AE2"/>
    <w:rsid w:val="006B0E86"/>
    <w:rsid w:val="006B1726"/>
    <w:rsid w:val="006B4436"/>
    <w:rsid w:val="006B7140"/>
    <w:rsid w:val="006B7963"/>
    <w:rsid w:val="006C1D0F"/>
    <w:rsid w:val="006C5F22"/>
    <w:rsid w:val="006D079F"/>
    <w:rsid w:val="006D0F9A"/>
    <w:rsid w:val="006D2584"/>
    <w:rsid w:val="006D2F25"/>
    <w:rsid w:val="006D3CEE"/>
    <w:rsid w:val="006D4395"/>
    <w:rsid w:val="006D6CC3"/>
    <w:rsid w:val="006E076D"/>
    <w:rsid w:val="006E2289"/>
    <w:rsid w:val="006E239B"/>
    <w:rsid w:val="006E2F1C"/>
    <w:rsid w:val="006E6E6C"/>
    <w:rsid w:val="006E7C4B"/>
    <w:rsid w:val="006E7E5E"/>
    <w:rsid w:val="006F3FC9"/>
    <w:rsid w:val="00701FE9"/>
    <w:rsid w:val="00702D6A"/>
    <w:rsid w:val="007043F9"/>
    <w:rsid w:val="007075E0"/>
    <w:rsid w:val="00722C35"/>
    <w:rsid w:val="00724930"/>
    <w:rsid w:val="00725136"/>
    <w:rsid w:val="0072680C"/>
    <w:rsid w:val="007301A9"/>
    <w:rsid w:val="0073151D"/>
    <w:rsid w:val="00733FE0"/>
    <w:rsid w:val="00734056"/>
    <w:rsid w:val="0073407B"/>
    <w:rsid w:val="00743A6E"/>
    <w:rsid w:val="00743A7B"/>
    <w:rsid w:val="00744E19"/>
    <w:rsid w:val="00747BDA"/>
    <w:rsid w:val="0075085E"/>
    <w:rsid w:val="00752A3D"/>
    <w:rsid w:val="00762D68"/>
    <w:rsid w:val="00777D51"/>
    <w:rsid w:val="007823F9"/>
    <w:rsid w:val="007841E1"/>
    <w:rsid w:val="007965B4"/>
    <w:rsid w:val="007A1C81"/>
    <w:rsid w:val="007A3CA4"/>
    <w:rsid w:val="007A3D2F"/>
    <w:rsid w:val="007A3E23"/>
    <w:rsid w:val="007A4567"/>
    <w:rsid w:val="007B25C2"/>
    <w:rsid w:val="007B3B06"/>
    <w:rsid w:val="007B50FB"/>
    <w:rsid w:val="007B57A2"/>
    <w:rsid w:val="007B5BFA"/>
    <w:rsid w:val="007B5C26"/>
    <w:rsid w:val="007B647A"/>
    <w:rsid w:val="007C4058"/>
    <w:rsid w:val="007C4CFE"/>
    <w:rsid w:val="007C64B9"/>
    <w:rsid w:val="007D0A93"/>
    <w:rsid w:val="007D4841"/>
    <w:rsid w:val="007D4FEF"/>
    <w:rsid w:val="007D61FB"/>
    <w:rsid w:val="007D7966"/>
    <w:rsid w:val="007E1172"/>
    <w:rsid w:val="007E138F"/>
    <w:rsid w:val="007E13D0"/>
    <w:rsid w:val="007E5DAE"/>
    <w:rsid w:val="007E75FE"/>
    <w:rsid w:val="007F0E86"/>
    <w:rsid w:val="007F0F00"/>
    <w:rsid w:val="007F1C26"/>
    <w:rsid w:val="007F2347"/>
    <w:rsid w:val="007F5AF8"/>
    <w:rsid w:val="007F6F9B"/>
    <w:rsid w:val="00800FE8"/>
    <w:rsid w:val="0080293D"/>
    <w:rsid w:val="00806005"/>
    <w:rsid w:val="0080786D"/>
    <w:rsid w:val="00810121"/>
    <w:rsid w:val="00810245"/>
    <w:rsid w:val="00812D73"/>
    <w:rsid w:val="00813FD8"/>
    <w:rsid w:val="00821A1F"/>
    <w:rsid w:val="008242A3"/>
    <w:rsid w:val="0082433A"/>
    <w:rsid w:val="00832AE6"/>
    <w:rsid w:val="0083604D"/>
    <w:rsid w:val="00841B3D"/>
    <w:rsid w:val="008452CF"/>
    <w:rsid w:val="00854480"/>
    <w:rsid w:val="008663B4"/>
    <w:rsid w:val="008705C6"/>
    <w:rsid w:val="00870F15"/>
    <w:rsid w:val="00871DCF"/>
    <w:rsid w:val="00877656"/>
    <w:rsid w:val="008850EA"/>
    <w:rsid w:val="008865D7"/>
    <w:rsid w:val="00886633"/>
    <w:rsid w:val="008871DA"/>
    <w:rsid w:val="008875EF"/>
    <w:rsid w:val="0089174B"/>
    <w:rsid w:val="0089517A"/>
    <w:rsid w:val="008A0C26"/>
    <w:rsid w:val="008A4362"/>
    <w:rsid w:val="008B6B94"/>
    <w:rsid w:val="008C1110"/>
    <w:rsid w:val="008D6896"/>
    <w:rsid w:val="008D6FA9"/>
    <w:rsid w:val="008D75C2"/>
    <w:rsid w:val="008E28DB"/>
    <w:rsid w:val="008E331D"/>
    <w:rsid w:val="008F00A2"/>
    <w:rsid w:val="008F190A"/>
    <w:rsid w:val="008F1C01"/>
    <w:rsid w:val="008F785A"/>
    <w:rsid w:val="009027B7"/>
    <w:rsid w:val="0090518F"/>
    <w:rsid w:val="00910ACF"/>
    <w:rsid w:val="0091318C"/>
    <w:rsid w:val="00915851"/>
    <w:rsid w:val="009219DA"/>
    <w:rsid w:val="00921C15"/>
    <w:rsid w:val="00933338"/>
    <w:rsid w:val="009333B6"/>
    <w:rsid w:val="009450F5"/>
    <w:rsid w:val="00951144"/>
    <w:rsid w:val="00954797"/>
    <w:rsid w:val="00955449"/>
    <w:rsid w:val="00957917"/>
    <w:rsid w:val="009716A4"/>
    <w:rsid w:val="0097287A"/>
    <w:rsid w:val="00972E5E"/>
    <w:rsid w:val="00972EB0"/>
    <w:rsid w:val="0097314C"/>
    <w:rsid w:val="0097627E"/>
    <w:rsid w:val="009769BD"/>
    <w:rsid w:val="00977EEC"/>
    <w:rsid w:val="009802FB"/>
    <w:rsid w:val="009819F5"/>
    <w:rsid w:val="00983AEC"/>
    <w:rsid w:val="00984EB9"/>
    <w:rsid w:val="00994A25"/>
    <w:rsid w:val="00995A4C"/>
    <w:rsid w:val="00995FBC"/>
    <w:rsid w:val="00995FBF"/>
    <w:rsid w:val="009A3717"/>
    <w:rsid w:val="009A78B3"/>
    <w:rsid w:val="009B0168"/>
    <w:rsid w:val="009B0576"/>
    <w:rsid w:val="009B10B2"/>
    <w:rsid w:val="009B4BD5"/>
    <w:rsid w:val="009B6DB1"/>
    <w:rsid w:val="009C180E"/>
    <w:rsid w:val="009C755A"/>
    <w:rsid w:val="009E4A98"/>
    <w:rsid w:val="009E4C47"/>
    <w:rsid w:val="009F2210"/>
    <w:rsid w:val="009F3383"/>
    <w:rsid w:val="00A01D7F"/>
    <w:rsid w:val="00A05AA0"/>
    <w:rsid w:val="00A06499"/>
    <w:rsid w:val="00A0697E"/>
    <w:rsid w:val="00A148FC"/>
    <w:rsid w:val="00A159A4"/>
    <w:rsid w:val="00A205BB"/>
    <w:rsid w:val="00A2199B"/>
    <w:rsid w:val="00A25EC3"/>
    <w:rsid w:val="00A262B2"/>
    <w:rsid w:val="00A30A21"/>
    <w:rsid w:val="00A344E7"/>
    <w:rsid w:val="00A35073"/>
    <w:rsid w:val="00A361C3"/>
    <w:rsid w:val="00A45D0D"/>
    <w:rsid w:val="00A56B4F"/>
    <w:rsid w:val="00A649F7"/>
    <w:rsid w:val="00A663C9"/>
    <w:rsid w:val="00A7300F"/>
    <w:rsid w:val="00A7483F"/>
    <w:rsid w:val="00A76A8C"/>
    <w:rsid w:val="00A801E9"/>
    <w:rsid w:val="00A81E71"/>
    <w:rsid w:val="00A844EF"/>
    <w:rsid w:val="00A87A0C"/>
    <w:rsid w:val="00A90B86"/>
    <w:rsid w:val="00A9153F"/>
    <w:rsid w:val="00A9171B"/>
    <w:rsid w:val="00A92768"/>
    <w:rsid w:val="00A95195"/>
    <w:rsid w:val="00A95AD7"/>
    <w:rsid w:val="00AA08A4"/>
    <w:rsid w:val="00AA387E"/>
    <w:rsid w:val="00AA682C"/>
    <w:rsid w:val="00AA74C9"/>
    <w:rsid w:val="00AA7F69"/>
    <w:rsid w:val="00AB6A71"/>
    <w:rsid w:val="00AC0A43"/>
    <w:rsid w:val="00AC23C1"/>
    <w:rsid w:val="00AC6697"/>
    <w:rsid w:val="00AD14E2"/>
    <w:rsid w:val="00AD7716"/>
    <w:rsid w:val="00AD785D"/>
    <w:rsid w:val="00AE2E9B"/>
    <w:rsid w:val="00AE73BC"/>
    <w:rsid w:val="00AF38FB"/>
    <w:rsid w:val="00AF49AE"/>
    <w:rsid w:val="00B004B2"/>
    <w:rsid w:val="00B00525"/>
    <w:rsid w:val="00B024C1"/>
    <w:rsid w:val="00B05306"/>
    <w:rsid w:val="00B13D96"/>
    <w:rsid w:val="00B15C9A"/>
    <w:rsid w:val="00B207AA"/>
    <w:rsid w:val="00B21E80"/>
    <w:rsid w:val="00B2314D"/>
    <w:rsid w:val="00B24348"/>
    <w:rsid w:val="00B24BC2"/>
    <w:rsid w:val="00B260BF"/>
    <w:rsid w:val="00B27896"/>
    <w:rsid w:val="00B37DBA"/>
    <w:rsid w:val="00B4096D"/>
    <w:rsid w:val="00B442E6"/>
    <w:rsid w:val="00B46526"/>
    <w:rsid w:val="00B4697E"/>
    <w:rsid w:val="00B51140"/>
    <w:rsid w:val="00B52E90"/>
    <w:rsid w:val="00B55605"/>
    <w:rsid w:val="00B55B9C"/>
    <w:rsid w:val="00B55DBF"/>
    <w:rsid w:val="00B60FEC"/>
    <w:rsid w:val="00B645F5"/>
    <w:rsid w:val="00B648DC"/>
    <w:rsid w:val="00B734F8"/>
    <w:rsid w:val="00B73C62"/>
    <w:rsid w:val="00B74C5B"/>
    <w:rsid w:val="00B74D17"/>
    <w:rsid w:val="00B76326"/>
    <w:rsid w:val="00B773C5"/>
    <w:rsid w:val="00B80292"/>
    <w:rsid w:val="00B8190F"/>
    <w:rsid w:val="00B83A14"/>
    <w:rsid w:val="00B86249"/>
    <w:rsid w:val="00B911B4"/>
    <w:rsid w:val="00B94698"/>
    <w:rsid w:val="00B95FC6"/>
    <w:rsid w:val="00B97642"/>
    <w:rsid w:val="00BA26A0"/>
    <w:rsid w:val="00BA5D32"/>
    <w:rsid w:val="00BA6002"/>
    <w:rsid w:val="00BA731A"/>
    <w:rsid w:val="00BB0EC0"/>
    <w:rsid w:val="00BB1886"/>
    <w:rsid w:val="00BB1A07"/>
    <w:rsid w:val="00BB71D4"/>
    <w:rsid w:val="00BC1361"/>
    <w:rsid w:val="00BC36FD"/>
    <w:rsid w:val="00BD4248"/>
    <w:rsid w:val="00BD4C1A"/>
    <w:rsid w:val="00BD66B1"/>
    <w:rsid w:val="00BE5E59"/>
    <w:rsid w:val="00BE68A9"/>
    <w:rsid w:val="00BE7679"/>
    <w:rsid w:val="00BE7D26"/>
    <w:rsid w:val="00BF30E2"/>
    <w:rsid w:val="00BF3212"/>
    <w:rsid w:val="00BF6F8D"/>
    <w:rsid w:val="00BF767D"/>
    <w:rsid w:val="00C001D9"/>
    <w:rsid w:val="00C04E7E"/>
    <w:rsid w:val="00C17225"/>
    <w:rsid w:val="00C22179"/>
    <w:rsid w:val="00C22D4F"/>
    <w:rsid w:val="00C235C4"/>
    <w:rsid w:val="00C24D81"/>
    <w:rsid w:val="00C278BC"/>
    <w:rsid w:val="00C35455"/>
    <w:rsid w:val="00C36ADC"/>
    <w:rsid w:val="00C418A7"/>
    <w:rsid w:val="00C41C8F"/>
    <w:rsid w:val="00C50E08"/>
    <w:rsid w:val="00C53914"/>
    <w:rsid w:val="00C62B05"/>
    <w:rsid w:val="00C63E7E"/>
    <w:rsid w:val="00C66A1B"/>
    <w:rsid w:val="00C67B33"/>
    <w:rsid w:val="00C76DEC"/>
    <w:rsid w:val="00C80159"/>
    <w:rsid w:val="00C80A8D"/>
    <w:rsid w:val="00C82493"/>
    <w:rsid w:val="00C838DB"/>
    <w:rsid w:val="00C8397C"/>
    <w:rsid w:val="00C87EEF"/>
    <w:rsid w:val="00C908F7"/>
    <w:rsid w:val="00C9116D"/>
    <w:rsid w:val="00C930FF"/>
    <w:rsid w:val="00C939F2"/>
    <w:rsid w:val="00C95F50"/>
    <w:rsid w:val="00CA09D5"/>
    <w:rsid w:val="00CA1052"/>
    <w:rsid w:val="00CA1AC3"/>
    <w:rsid w:val="00CA7C02"/>
    <w:rsid w:val="00CB0B06"/>
    <w:rsid w:val="00CB0E7E"/>
    <w:rsid w:val="00CB1388"/>
    <w:rsid w:val="00CB27CF"/>
    <w:rsid w:val="00CB2A66"/>
    <w:rsid w:val="00CB35A6"/>
    <w:rsid w:val="00CB3963"/>
    <w:rsid w:val="00CC65E6"/>
    <w:rsid w:val="00CD0123"/>
    <w:rsid w:val="00CD21DC"/>
    <w:rsid w:val="00CD7E7A"/>
    <w:rsid w:val="00CE1A1F"/>
    <w:rsid w:val="00CE7EAF"/>
    <w:rsid w:val="00CF00B3"/>
    <w:rsid w:val="00CF2F6D"/>
    <w:rsid w:val="00CF476B"/>
    <w:rsid w:val="00CF6E17"/>
    <w:rsid w:val="00CF773D"/>
    <w:rsid w:val="00D070F6"/>
    <w:rsid w:val="00D13F52"/>
    <w:rsid w:val="00D148DC"/>
    <w:rsid w:val="00D14A92"/>
    <w:rsid w:val="00D21E1A"/>
    <w:rsid w:val="00D26B31"/>
    <w:rsid w:val="00D27B90"/>
    <w:rsid w:val="00D3511C"/>
    <w:rsid w:val="00D468C4"/>
    <w:rsid w:val="00D55CDC"/>
    <w:rsid w:val="00D6166F"/>
    <w:rsid w:val="00D620FE"/>
    <w:rsid w:val="00D62B06"/>
    <w:rsid w:val="00D63285"/>
    <w:rsid w:val="00D707AC"/>
    <w:rsid w:val="00D83BE0"/>
    <w:rsid w:val="00D86CD3"/>
    <w:rsid w:val="00D90985"/>
    <w:rsid w:val="00D94F07"/>
    <w:rsid w:val="00D97DA6"/>
    <w:rsid w:val="00DB2FF1"/>
    <w:rsid w:val="00DC3A0A"/>
    <w:rsid w:val="00DC64CA"/>
    <w:rsid w:val="00DC7EE9"/>
    <w:rsid w:val="00DD0BD9"/>
    <w:rsid w:val="00DD4B79"/>
    <w:rsid w:val="00DE11FE"/>
    <w:rsid w:val="00DE288C"/>
    <w:rsid w:val="00DE6A51"/>
    <w:rsid w:val="00DF1067"/>
    <w:rsid w:val="00DF69C8"/>
    <w:rsid w:val="00DF7FB0"/>
    <w:rsid w:val="00E00748"/>
    <w:rsid w:val="00E01AD0"/>
    <w:rsid w:val="00E059D3"/>
    <w:rsid w:val="00E0743A"/>
    <w:rsid w:val="00E10248"/>
    <w:rsid w:val="00E1201A"/>
    <w:rsid w:val="00E12AB0"/>
    <w:rsid w:val="00E15460"/>
    <w:rsid w:val="00E2121C"/>
    <w:rsid w:val="00E21461"/>
    <w:rsid w:val="00E21F69"/>
    <w:rsid w:val="00E235DE"/>
    <w:rsid w:val="00E2471C"/>
    <w:rsid w:val="00E30451"/>
    <w:rsid w:val="00E3277D"/>
    <w:rsid w:val="00E34398"/>
    <w:rsid w:val="00E37494"/>
    <w:rsid w:val="00E377DB"/>
    <w:rsid w:val="00E4183C"/>
    <w:rsid w:val="00E419BA"/>
    <w:rsid w:val="00E42B6E"/>
    <w:rsid w:val="00E47A09"/>
    <w:rsid w:val="00E54AED"/>
    <w:rsid w:val="00E55DFF"/>
    <w:rsid w:val="00E616F9"/>
    <w:rsid w:val="00E63163"/>
    <w:rsid w:val="00E7028E"/>
    <w:rsid w:val="00E70906"/>
    <w:rsid w:val="00E70A91"/>
    <w:rsid w:val="00E71201"/>
    <w:rsid w:val="00E71C58"/>
    <w:rsid w:val="00E72A8D"/>
    <w:rsid w:val="00E82D1E"/>
    <w:rsid w:val="00E85DAE"/>
    <w:rsid w:val="00E87357"/>
    <w:rsid w:val="00E9591B"/>
    <w:rsid w:val="00EA0316"/>
    <w:rsid w:val="00EA32B8"/>
    <w:rsid w:val="00EA40FA"/>
    <w:rsid w:val="00EA7D70"/>
    <w:rsid w:val="00EB4A56"/>
    <w:rsid w:val="00EB4C30"/>
    <w:rsid w:val="00EC6FEA"/>
    <w:rsid w:val="00ED0A23"/>
    <w:rsid w:val="00ED3EC9"/>
    <w:rsid w:val="00ED4FA0"/>
    <w:rsid w:val="00ED52CF"/>
    <w:rsid w:val="00EE1EAB"/>
    <w:rsid w:val="00EE34AF"/>
    <w:rsid w:val="00EE7397"/>
    <w:rsid w:val="00EF25B2"/>
    <w:rsid w:val="00EF5380"/>
    <w:rsid w:val="00EF5456"/>
    <w:rsid w:val="00EF5BEE"/>
    <w:rsid w:val="00F00D48"/>
    <w:rsid w:val="00F01890"/>
    <w:rsid w:val="00F01F55"/>
    <w:rsid w:val="00F03DD6"/>
    <w:rsid w:val="00F05A2F"/>
    <w:rsid w:val="00F0755A"/>
    <w:rsid w:val="00F10EBA"/>
    <w:rsid w:val="00F163DE"/>
    <w:rsid w:val="00F16826"/>
    <w:rsid w:val="00F2057C"/>
    <w:rsid w:val="00F25297"/>
    <w:rsid w:val="00F258BB"/>
    <w:rsid w:val="00F32FE8"/>
    <w:rsid w:val="00F421EE"/>
    <w:rsid w:val="00F42797"/>
    <w:rsid w:val="00F463DB"/>
    <w:rsid w:val="00F51C04"/>
    <w:rsid w:val="00F52885"/>
    <w:rsid w:val="00F61401"/>
    <w:rsid w:val="00F66404"/>
    <w:rsid w:val="00F67D27"/>
    <w:rsid w:val="00F71355"/>
    <w:rsid w:val="00F71504"/>
    <w:rsid w:val="00F752F3"/>
    <w:rsid w:val="00F83ECE"/>
    <w:rsid w:val="00F84B76"/>
    <w:rsid w:val="00F86CB7"/>
    <w:rsid w:val="00F8713D"/>
    <w:rsid w:val="00F91182"/>
    <w:rsid w:val="00F9230F"/>
    <w:rsid w:val="00F92958"/>
    <w:rsid w:val="00FA0D27"/>
    <w:rsid w:val="00FA5156"/>
    <w:rsid w:val="00FB6951"/>
    <w:rsid w:val="00FC17B0"/>
    <w:rsid w:val="00FC3503"/>
    <w:rsid w:val="00FC3B70"/>
    <w:rsid w:val="00FC3D17"/>
    <w:rsid w:val="00FC5BD0"/>
    <w:rsid w:val="00FD14D7"/>
    <w:rsid w:val="00FD2384"/>
    <w:rsid w:val="00FD6EF3"/>
    <w:rsid w:val="00FE3C66"/>
    <w:rsid w:val="00FE56B3"/>
    <w:rsid w:val="00FE773A"/>
    <w:rsid w:val="00FF053F"/>
    <w:rsid w:val="00FF1C21"/>
    <w:rsid w:val="00FF2534"/>
    <w:rsid w:val="00FF43FA"/>
    <w:rsid w:val="00FF507B"/>
    <w:rsid w:val="00FF7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7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5F5"/>
    <w:pPr>
      <w:ind w:left="720"/>
      <w:contextualSpacing/>
    </w:pPr>
  </w:style>
  <w:style w:type="paragraph" w:styleId="Nagwek">
    <w:name w:val="header"/>
    <w:basedOn w:val="Normalny"/>
    <w:link w:val="NagwekZnak"/>
    <w:uiPriority w:val="99"/>
    <w:unhideWhenUsed/>
    <w:rsid w:val="006E7C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7C4B"/>
  </w:style>
  <w:style w:type="paragraph" w:styleId="Stopka">
    <w:name w:val="footer"/>
    <w:basedOn w:val="Normalny"/>
    <w:link w:val="StopkaZnak"/>
    <w:uiPriority w:val="99"/>
    <w:unhideWhenUsed/>
    <w:rsid w:val="006E7C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7C4B"/>
  </w:style>
  <w:style w:type="character" w:styleId="Pogrubienie">
    <w:name w:val="Strong"/>
    <w:uiPriority w:val="22"/>
    <w:qFormat/>
    <w:rsid w:val="004A1C75"/>
    <w:rPr>
      <w:b/>
      <w:bCs/>
    </w:rPr>
  </w:style>
  <w:style w:type="character" w:styleId="Hipercze">
    <w:name w:val="Hyperlink"/>
    <w:uiPriority w:val="99"/>
    <w:unhideWhenUsed/>
    <w:rsid w:val="004A1C75"/>
    <w:rPr>
      <w:strike w:val="0"/>
      <w:dstrike w:val="0"/>
      <w:color w:val="005FA9"/>
      <w:u w:val="none"/>
      <w:effect w:val="none"/>
    </w:rPr>
  </w:style>
  <w:style w:type="paragraph" w:styleId="NormalnyWeb">
    <w:name w:val="Normal (Web)"/>
    <w:basedOn w:val="Normalny"/>
    <w:unhideWhenUsed/>
    <w:rsid w:val="004A1C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1">
    <w:name w:val="text1"/>
    <w:basedOn w:val="Domylnaczcionkaakapitu"/>
    <w:rsid w:val="00C80A8D"/>
    <w:rPr>
      <w:rFonts w:ascii="Verdana" w:hAnsi="Verdana" w:hint="default"/>
      <w:color w:val="000000"/>
      <w:sz w:val="20"/>
      <w:szCs w:val="20"/>
    </w:rPr>
  </w:style>
  <w:style w:type="table" w:styleId="Tabela-Siatka">
    <w:name w:val="Table Grid"/>
    <w:basedOn w:val="Standardowy"/>
    <w:uiPriority w:val="59"/>
    <w:rsid w:val="0041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6B94"/>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6D43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395"/>
    <w:rPr>
      <w:rFonts w:ascii="Tahoma" w:hAnsi="Tahoma" w:cs="Tahoma"/>
      <w:sz w:val="16"/>
      <w:szCs w:val="16"/>
    </w:rPr>
  </w:style>
  <w:style w:type="paragraph" w:styleId="Tekstpodstawowywcity">
    <w:name w:val="Body Text Indent"/>
    <w:basedOn w:val="Normalny"/>
    <w:link w:val="TekstpodstawowywcityZnak"/>
    <w:uiPriority w:val="99"/>
    <w:unhideWhenUsed/>
    <w:rsid w:val="003926D3"/>
    <w:pPr>
      <w:spacing w:after="120"/>
      <w:ind w:left="283"/>
    </w:pPr>
  </w:style>
  <w:style w:type="character" w:customStyle="1" w:styleId="TekstpodstawowywcityZnak">
    <w:name w:val="Tekst podstawowy wcięty Znak"/>
    <w:basedOn w:val="Domylnaczcionkaakapitu"/>
    <w:link w:val="Tekstpodstawowywcity"/>
    <w:uiPriority w:val="99"/>
    <w:rsid w:val="00392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7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5F5"/>
    <w:pPr>
      <w:ind w:left="720"/>
      <w:contextualSpacing/>
    </w:pPr>
  </w:style>
  <w:style w:type="paragraph" w:styleId="Nagwek">
    <w:name w:val="header"/>
    <w:basedOn w:val="Normalny"/>
    <w:link w:val="NagwekZnak"/>
    <w:uiPriority w:val="99"/>
    <w:unhideWhenUsed/>
    <w:rsid w:val="006E7C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7C4B"/>
  </w:style>
  <w:style w:type="paragraph" w:styleId="Stopka">
    <w:name w:val="footer"/>
    <w:basedOn w:val="Normalny"/>
    <w:link w:val="StopkaZnak"/>
    <w:uiPriority w:val="99"/>
    <w:unhideWhenUsed/>
    <w:rsid w:val="006E7C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7C4B"/>
  </w:style>
  <w:style w:type="character" w:styleId="Pogrubienie">
    <w:name w:val="Strong"/>
    <w:uiPriority w:val="22"/>
    <w:qFormat/>
    <w:rsid w:val="004A1C75"/>
    <w:rPr>
      <w:b/>
      <w:bCs/>
    </w:rPr>
  </w:style>
  <w:style w:type="character" w:styleId="Hipercze">
    <w:name w:val="Hyperlink"/>
    <w:uiPriority w:val="99"/>
    <w:unhideWhenUsed/>
    <w:rsid w:val="004A1C75"/>
    <w:rPr>
      <w:strike w:val="0"/>
      <w:dstrike w:val="0"/>
      <w:color w:val="005FA9"/>
      <w:u w:val="none"/>
      <w:effect w:val="none"/>
    </w:rPr>
  </w:style>
  <w:style w:type="paragraph" w:styleId="NormalnyWeb">
    <w:name w:val="Normal (Web)"/>
    <w:basedOn w:val="Normalny"/>
    <w:unhideWhenUsed/>
    <w:rsid w:val="004A1C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1">
    <w:name w:val="text1"/>
    <w:basedOn w:val="Domylnaczcionkaakapitu"/>
    <w:rsid w:val="00C80A8D"/>
    <w:rPr>
      <w:rFonts w:ascii="Verdana" w:hAnsi="Verdana" w:hint="default"/>
      <w:color w:val="000000"/>
      <w:sz w:val="20"/>
      <w:szCs w:val="20"/>
    </w:rPr>
  </w:style>
  <w:style w:type="table" w:styleId="Tabela-Siatka">
    <w:name w:val="Table Grid"/>
    <w:basedOn w:val="Standardowy"/>
    <w:uiPriority w:val="59"/>
    <w:rsid w:val="0041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6B94"/>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6D43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395"/>
    <w:rPr>
      <w:rFonts w:ascii="Tahoma" w:hAnsi="Tahoma" w:cs="Tahoma"/>
      <w:sz w:val="16"/>
      <w:szCs w:val="16"/>
    </w:rPr>
  </w:style>
  <w:style w:type="paragraph" w:styleId="Tekstpodstawowywcity">
    <w:name w:val="Body Text Indent"/>
    <w:basedOn w:val="Normalny"/>
    <w:link w:val="TekstpodstawowywcityZnak"/>
    <w:uiPriority w:val="99"/>
    <w:unhideWhenUsed/>
    <w:rsid w:val="003926D3"/>
    <w:pPr>
      <w:spacing w:after="120"/>
      <w:ind w:left="283"/>
    </w:pPr>
  </w:style>
  <w:style w:type="character" w:customStyle="1" w:styleId="TekstpodstawowywcityZnak">
    <w:name w:val="Tekst podstawowy wcięty Znak"/>
    <w:basedOn w:val="Domylnaczcionkaakapitu"/>
    <w:link w:val="Tekstpodstawowywcity"/>
    <w:uiPriority w:val="99"/>
    <w:rsid w:val="0039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zpital.sejny.pl" TargetMode="External"/><Relationship Id="rId4" Type="http://schemas.microsoft.com/office/2007/relationships/stylesWithEffects" Target="stylesWithEffects.xml"/><Relationship Id="rId9" Type="http://schemas.openxmlformats.org/officeDocument/2006/relationships/hyperlink" Target="http://www.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7CF5-3C8B-482A-9E4D-A37FA4C0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2526</TotalTime>
  <Pages>11</Pages>
  <Words>3903</Words>
  <Characters>23424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348</cp:revision>
  <cp:lastPrinted>2015-02-11T09:32:00Z</cp:lastPrinted>
  <dcterms:created xsi:type="dcterms:W3CDTF">2014-07-02T12:25:00Z</dcterms:created>
  <dcterms:modified xsi:type="dcterms:W3CDTF">2015-02-11T11:14:00Z</dcterms:modified>
</cp:coreProperties>
</file>