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77" w:rsidRPr="00B94ACC" w:rsidRDefault="00CD0C77" w:rsidP="00AF016A">
      <w:pPr>
        <w:spacing w:after="0"/>
        <w:jc w:val="center"/>
        <w:rPr>
          <w:rStyle w:val="Pogrubienie"/>
          <w:rFonts w:ascii="Times New Roman" w:hAnsi="Times New Roman" w:cs="Times New Roman"/>
        </w:rPr>
      </w:pPr>
    </w:p>
    <w:p w:rsidR="00CD0C77" w:rsidRPr="00B94ACC" w:rsidRDefault="00CD0C77" w:rsidP="00AF016A">
      <w:pPr>
        <w:spacing w:after="0"/>
        <w:jc w:val="both"/>
        <w:rPr>
          <w:rFonts w:ascii="Times New Roman" w:hAnsi="Times New Roman" w:cs="Times New Roman"/>
        </w:rPr>
      </w:pPr>
    </w:p>
    <w:p w:rsidR="00CD0C77" w:rsidRPr="00B94ACC" w:rsidRDefault="00CD0C77" w:rsidP="00AF016A">
      <w:pPr>
        <w:spacing w:after="0"/>
        <w:jc w:val="center"/>
        <w:rPr>
          <w:rFonts w:ascii="Times New Roman" w:hAnsi="Times New Roman" w:cs="Times New Roman"/>
        </w:rPr>
      </w:pPr>
    </w:p>
    <w:p w:rsidR="00CD0C77" w:rsidRPr="00B94ACC" w:rsidRDefault="00CD0C77" w:rsidP="00AF016A">
      <w:pPr>
        <w:spacing w:after="0"/>
        <w:jc w:val="center"/>
        <w:rPr>
          <w:rFonts w:ascii="Times New Roman" w:hAnsi="Times New Roman" w:cs="Times New Roman"/>
        </w:rPr>
      </w:pPr>
    </w:p>
    <w:p w:rsidR="00CD0C77" w:rsidRPr="00B94ACC" w:rsidRDefault="00CD0C77" w:rsidP="00DC3DF7">
      <w:pPr>
        <w:spacing w:after="0"/>
        <w:jc w:val="center"/>
        <w:rPr>
          <w:rFonts w:ascii="Times New Roman" w:hAnsi="Times New Roman" w:cs="Times New Roman"/>
          <w:b/>
        </w:rPr>
      </w:pPr>
    </w:p>
    <w:p w:rsidR="00CD0C77" w:rsidRPr="00B94ACC" w:rsidRDefault="00CD0C77" w:rsidP="00DC3DF7">
      <w:pPr>
        <w:spacing w:after="0"/>
        <w:jc w:val="center"/>
        <w:rPr>
          <w:rFonts w:ascii="Times New Roman" w:hAnsi="Times New Roman" w:cs="Times New Roman"/>
          <w:b/>
        </w:rPr>
      </w:pPr>
    </w:p>
    <w:p w:rsidR="00CD0C77" w:rsidRPr="007D3E4A" w:rsidRDefault="00FE7C07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3E4A">
        <w:rPr>
          <w:rFonts w:ascii="Times New Roman" w:hAnsi="Times New Roman" w:cs="Times New Roman"/>
          <w:b/>
          <w:sz w:val="32"/>
          <w:szCs w:val="28"/>
        </w:rPr>
        <w:t>SPECYFIKACJA ISTOTNYCH WARUNKÓW ZAMÓWIENIA</w:t>
      </w:r>
    </w:p>
    <w:p w:rsidR="00CD0C77" w:rsidRPr="007D3E4A" w:rsidRDefault="00CD0C77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4ACC" w:rsidRPr="007D3E4A" w:rsidRDefault="00B94ACC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0C77" w:rsidRPr="007D3E4A" w:rsidRDefault="00CD0C77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0C77" w:rsidRPr="007D3E4A" w:rsidRDefault="00411BB6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3E4A">
        <w:rPr>
          <w:rFonts w:ascii="Times New Roman" w:hAnsi="Times New Roman" w:cs="Times New Roman"/>
          <w:b/>
          <w:sz w:val="32"/>
          <w:szCs w:val="28"/>
        </w:rPr>
        <w:t>w postępowaniu o udzielenie zamówienia publicznego</w:t>
      </w:r>
    </w:p>
    <w:p w:rsidR="00CD0C77" w:rsidRPr="007D3E4A" w:rsidRDefault="00411BB6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3E4A">
        <w:rPr>
          <w:rFonts w:ascii="Times New Roman" w:hAnsi="Times New Roman" w:cs="Times New Roman"/>
          <w:b/>
          <w:sz w:val="32"/>
          <w:szCs w:val="28"/>
        </w:rPr>
        <w:t>prowadzonego pod nazwą</w:t>
      </w:r>
    </w:p>
    <w:p w:rsidR="00C81FE4" w:rsidRPr="007D3E4A" w:rsidRDefault="00C81FE4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4ACC" w:rsidRPr="007D3E4A" w:rsidRDefault="00B94ACC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DF7" w:rsidRPr="007D3E4A" w:rsidRDefault="00DC3DF7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0C77" w:rsidRPr="007D3E4A" w:rsidRDefault="00FE7C07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3E4A">
        <w:rPr>
          <w:rFonts w:ascii="Times New Roman" w:hAnsi="Times New Roman" w:cs="Times New Roman"/>
          <w:b/>
          <w:sz w:val="36"/>
          <w:szCs w:val="32"/>
        </w:rPr>
        <w:t>„</w:t>
      </w:r>
      <w:r w:rsidR="007D3E4A">
        <w:rPr>
          <w:rFonts w:ascii="Times New Roman" w:hAnsi="Times New Roman" w:cs="Times New Roman"/>
          <w:b/>
          <w:sz w:val="36"/>
          <w:szCs w:val="32"/>
        </w:rPr>
        <w:t>D</w:t>
      </w:r>
      <w:r w:rsidR="007D3E4A" w:rsidRPr="007D3E4A">
        <w:rPr>
          <w:rFonts w:ascii="Times New Roman" w:hAnsi="Times New Roman" w:cs="Times New Roman"/>
          <w:b/>
          <w:sz w:val="36"/>
          <w:szCs w:val="32"/>
        </w:rPr>
        <w:t>ostaw</w:t>
      </w:r>
      <w:r w:rsidR="007D3E4A">
        <w:rPr>
          <w:rFonts w:ascii="Times New Roman" w:hAnsi="Times New Roman" w:cs="Times New Roman"/>
          <w:b/>
          <w:sz w:val="36"/>
          <w:szCs w:val="32"/>
        </w:rPr>
        <w:t>a środków dezynfekcyjnych dla  S</w:t>
      </w:r>
      <w:r w:rsidR="001E76FA">
        <w:rPr>
          <w:rFonts w:ascii="Times New Roman" w:hAnsi="Times New Roman" w:cs="Times New Roman"/>
          <w:b/>
          <w:sz w:val="36"/>
          <w:szCs w:val="32"/>
        </w:rPr>
        <w:t>amodzielnego P</w:t>
      </w:r>
      <w:r w:rsidR="007D3E4A" w:rsidRPr="007D3E4A">
        <w:rPr>
          <w:rFonts w:ascii="Times New Roman" w:hAnsi="Times New Roman" w:cs="Times New Roman"/>
          <w:b/>
          <w:sz w:val="36"/>
          <w:szCs w:val="32"/>
        </w:rPr>
        <w:t xml:space="preserve">ublicznego </w:t>
      </w:r>
      <w:r w:rsidR="001E76FA">
        <w:rPr>
          <w:rFonts w:ascii="Times New Roman" w:hAnsi="Times New Roman" w:cs="Times New Roman"/>
          <w:b/>
          <w:sz w:val="36"/>
          <w:szCs w:val="32"/>
        </w:rPr>
        <w:t>Zakładu Opieki Zdrowotnej</w:t>
      </w:r>
      <w:r w:rsidR="007D3E4A">
        <w:rPr>
          <w:rFonts w:ascii="Times New Roman" w:hAnsi="Times New Roman" w:cs="Times New Roman"/>
          <w:b/>
          <w:sz w:val="36"/>
          <w:szCs w:val="32"/>
        </w:rPr>
        <w:t xml:space="preserve"> w</w:t>
      </w:r>
      <w:r w:rsidR="00EF08CE" w:rsidRPr="007D3E4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7D3E4A" w:rsidRPr="007D3E4A">
        <w:rPr>
          <w:rFonts w:ascii="Times New Roman" w:hAnsi="Times New Roman" w:cs="Times New Roman"/>
          <w:b/>
          <w:sz w:val="36"/>
          <w:szCs w:val="32"/>
        </w:rPr>
        <w:t>Sejnach</w:t>
      </w:r>
      <w:r w:rsidRPr="007D3E4A">
        <w:rPr>
          <w:rFonts w:ascii="Times New Roman" w:hAnsi="Times New Roman" w:cs="Times New Roman"/>
          <w:b/>
          <w:sz w:val="32"/>
          <w:szCs w:val="28"/>
        </w:rPr>
        <w:t>”</w:t>
      </w:r>
    </w:p>
    <w:p w:rsidR="00C81FE4" w:rsidRPr="007D3E4A" w:rsidRDefault="00C81FE4" w:rsidP="00DC3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4ACC" w:rsidRPr="003922FB" w:rsidRDefault="00B94ACC" w:rsidP="00AF016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E7C07" w:rsidRPr="00A70A29" w:rsidRDefault="00364B39" w:rsidP="00DC3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N</w:t>
      </w:r>
      <w:r w:rsidR="003100C9" w:rsidRPr="00A70A29">
        <w:rPr>
          <w:rFonts w:ascii="Times New Roman" w:hAnsi="Times New Roman" w:cs="Times New Roman"/>
          <w:b/>
          <w:sz w:val="24"/>
          <w:szCs w:val="24"/>
        </w:rPr>
        <w:t>umer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A2" w:rsidRPr="00A70A29">
        <w:rPr>
          <w:rFonts w:ascii="Times New Roman" w:hAnsi="Times New Roman" w:cs="Times New Roman"/>
          <w:b/>
          <w:sz w:val="24"/>
          <w:szCs w:val="24"/>
        </w:rPr>
        <w:t>postępowania</w:t>
      </w:r>
      <w:r w:rsidR="003922FB" w:rsidRPr="00A7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A2" w:rsidRPr="00A70A29">
        <w:rPr>
          <w:rFonts w:ascii="Times New Roman" w:hAnsi="Times New Roman" w:cs="Times New Roman"/>
          <w:b/>
          <w:sz w:val="24"/>
          <w:szCs w:val="24"/>
        </w:rPr>
        <w:t>5/ZP/2018</w:t>
      </w:r>
    </w:p>
    <w:p w:rsidR="00FE7C07" w:rsidRPr="00A70A29" w:rsidRDefault="00FE7C0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07" w:rsidRPr="00A70A29" w:rsidRDefault="00FE7C0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07" w:rsidRPr="00A70A29" w:rsidRDefault="00FE7C0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C77" w:rsidRPr="00A70A29" w:rsidRDefault="00CD0C7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ACC" w:rsidRDefault="00005D35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06C58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58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58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58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58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58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58" w:rsidRPr="00A70A29" w:rsidRDefault="00606C58" w:rsidP="00606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C77" w:rsidRPr="00A70A29" w:rsidRDefault="00CD0C7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C77" w:rsidRPr="00A70A29" w:rsidRDefault="00CD0C7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F7" w:rsidRPr="00A70A29" w:rsidRDefault="00DC3DF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F7" w:rsidRPr="00A70A29" w:rsidRDefault="00DC3DF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ACC" w:rsidRPr="00A70A29" w:rsidRDefault="00B94ACC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C77" w:rsidRPr="00A70A29" w:rsidRDefault="00CD0C77" w:rsidP="00AF0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C77" w:rsidRPr="00A70A29" w:rsidRDefault="003922FB" w:rsidP="00005D35">
      <w:pPr>
        <w:tabs>
          <w:tab w:val="left" w:pos="228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="00005D35" w:rsidRPr="00A70A29">
        <w:rPr>
          <w:rFonts w:ascii="Times New Roman" w:hAnsi="Times New Roman" w:cs="Times New Roman"/>
          <w:sz w:val="24"/>
          <w:szCs w:val="24"/>
        </w:rPr>
        <w:t>Kwiecień 2018 r.</w:t>
      </w:r>
    </w:p>
    <w:p w:rsidR="00D23E90" w:rsidRPr="00A70A29" w:rsidRDefault="00D23E90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07" w:rsidRPr="00A70A29" w:rsidRDefault="001B5476" w:rsidP="00FF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Wykaz skrótów i definicji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07" w:rsidRPr="00A70A29" w:rsidRDefault="001B5476" w:rsidP="00412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Sekcja I: </w:t>
      </w:r>
    </w:p>
    <w:p w:rsidR="001B5476" w:rsidRPr="00A70A29" w:rsidRDefault="001B5476" w:rsidP="0041200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Podmiot Zamawiający 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07" w:rsidRPr="00A70A29" w:rsidRDefault="001B5476" w:rsidP="00412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Sekcja II: </w:t>
      </w:r>
    </w:p>
    <w:p w:rsidR="001B5476" w:rsidRPr="00A70A29" w:rsidRDefault="001B5476" w:rsidP="0041200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1A3A4B" w:rsidRPr="00A70A29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07" w:rsidRPr="00A70A29" w:rsidRDefault="001B5476" w:rsidP="004120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Sekcja III: </w:t>
      </w:r>
    </w:p>
    <w:p w:rsidR="001B5476" w:rsidRPr="00A70A29" w:rsidRDefault="001B5476" w:rsidP="00412007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Informacje o charakterze prawnym, ekonomicznym, finansowym </w:t>
      </w:r>
      <w:r w:rsidR="00FE5B10" w:rsidRPr="00A70A29">
        <w:rPr>
          <w:rFonts w:ascii="Times New Roman" w:hAnsi="Times New Roman" w:cs="Times New Roman"/>
          <w:b/>
          <w:sz w:val="24"/>
          <w:szCs w:val="24"/>
        </w:rPr>
        <w:br/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i technicznym </w:t>
      </w:r>
    </w:p>
    <w:p w:rsidR="001A3A4B" w:rsidRPr="00A70A29" w:rsidRDefault="001A3A4B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07" w:rsidRPr="00A70A29" w:rsidRDefault="001B5476" w:rsidP="00412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Sekcja IV: </w:t>
      </w:r>
    </w:p>
    <w:p w:rsidR="001B5476" w:rsidRPr="00A70A29" w:rsidRDefault="001B5476" w:rsidP="0041200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Procedura 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07" w:rsidRPr="00A70A29" w:rsidRDefault="001B5476" w:rsidP="00412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Sekcja V: </w:t>
      </w:r>
    </w:p>
    <w:p w:rsidR="001B5476" w:rsidRPr="00A70A29" w:rsidRDefault="001B5476" w:rsidP="0041200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Informacje uzupełniające 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3B9" w:rsidRPr="00A70A29" w:rsidRDefault="006453B9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07" w:rsidRPr="00A70A29" w:rsidRDefault="00CD0C7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A29">
        <w:rPr>
          <w:rFonts w:ascii="Times New Roman" w:hAnsi="Times New Roman" w:cs="Times New Roman"/>
          <w:b/>
          <w:sz w:val="24"/>
          <w:szCs w:val="24"/>
          <w:u w:val="single"/>
        </w:rPr>
        <w:t>Wykaz skrótów i definicji</w:t>
      </w:r>
      <w:r w:rsidR="00FE7C07" w:rsidRPr="00A70A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B5476" w:rsidRPr="00A70A29" w:rsidRDefault="001B5476" w:rsidP="00AF0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C07" w:rsidRPr="00A70A29" w:rsidRDefault="00FE7C0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Użyte pojęcia i terminy, zarówno w liczbie pojedynczej, jak i w liczbie mnogiej, będą miały następujące znaczenie, chyba że zastrzeżono inaczej:</w:t>
      </w:r>
    </w:p>
    <w:p w:rsidR="00B94ACC" w:rsidRPr="00A70A29" w:rsidRDefault="00B94ACC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C77" w:rsidRPr="00A70A29" w:rsidRDefault="00FE7C07" w:rsidP="00A23F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hAnsi="Times New Roman" w:cs="Times New Roman"/>
          <w:sz w:val="24"/>
          <w:szCs w:val="24"/>
        </w:rPr>
        <w:t>Ustawa Pzp - u</w:t>
      </w:r>
      <w:r w:rsidR="00017ECF" w:rsidRPr="00A70A29">
        <w:rPr>
          <w:rFonts w:ascii="Times New Roman" w:hAnsi="Times New Roman" w:cs="Times New Roman"/>
          <w:sz w:val="24"/>
          <w:szCs w:val="24"/>
        </w:rPr>
        <w:t>stawa z dnia 29 stycznia 2004 r.</w:t>
      </w:r>
      <w:r w:rsidRPr="00A70A29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A23F0A" w:rsidRPr="00A70A29">
        <w:rPr>
          <w:rFonts w:ascii="Times New Roman" w:eastAsia="Calibri" w:hAnsi="Times New Roman" w:cs="Times New Roman"/>
          <w:sz w:val="24"/>
          <w:szCs w:val="24"/>
        </w:rPr>
        <w:t xml:space="preserve">(t.j.  Dz.U. </w:t>
      </w:r>
      <w:r w:rsidR="00A23F0A"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z 2017 r.,  poz. 1579 ze zm.),</w:t>
      </w:r>
    </w:p>
    <w:p w:rsidR="00CD0C77" w:rsidRPr="00A70A29" w:rsidRDefault="00FE7C07" w:rsidP="00AF01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Postępowanie - postępowanie o udzielenie zamówienia publicznego wszczęte </w:t>
      </w:r>
      <w:r w:rsidR="003466F6" w:rsidRPr="00A70A29">
        <w:rPr>
          <w:rFonts w:ascii="Times New Roman" w:hAnsi="Times New Roman" w:cs="Times New Roman"/>
          <w:sz w:val="24"/>
          <w:szCs w:val="24"/>
        </w:rPr>
        <w:t>w</w:t>
      </w:r>
      <w:r w:rsidRPr="00A70A29">
        <w:rPr>
          <w:rFonts w:ascii="Times New Roman" w:hAnsi="Times New Roman" w:cs="Times New Roman"/>
          <w:sz w:val="24"/>
          <w:szCs w:val="24"/>
        </w:rPr>
        <w:t xml:space="preserve"> drodze publi</w:t>
      </w:r>
      <w:r w:rsidR="00991F64" w:rsidRPr="00A70A29">
        <w:rPr>
          <w:rFonts w:ascii="Times New Roman" w:hAnsi="Times New Roman" w:cs="Times New Roman"/>
          <w:sz w:val="24"/>
          <w:szCs w:val="24"/>
        </w:rPr>
        <w:t xml:space="preserve">cznego ogłoszenia o Zamówieniu </w:t>
      </w:r>
      <w:r w:rsidRPr="00A70A29">
        <w:rPr>
          <w:rFonts w:ascii="Times New Roman" w:hAnsi="Times New Roman" w:cs="Times New Roman"/>
          <w:sz w:val="24"/>
          <w:szCs w:val="24"/>
        </w:rPr>
        <w:t xml:space="preserve">w celu dokonania wyboru oferty Wykonawcy, z którym zostanie zawarta Umowa (umowa </w:t>
      </w:r>
      <w:r w:rsidR="00A23F0A" w:rsidRPr="00A70A29">
        <w:rPr>
          <w:rFonts w:ascii="Times New Roman" w:hAnsi="Times New Roman" w:cs="Times New Roman"/>
          <w:sz w:val="24"/>
          <w:szCs w:val="24"/>
        </w:rPr>
        <w:t>dostawy</w:t>
      </w:r>
      <w:r w:rsidRPr="00A70A29">
        <w:rPr>
          <w:rFonts w:ascii="Times New Roman" w:hAnsi="Times New Roman" w:cs="Times New Roman"/>
          <w:sz w:val="24"/>
          <w:szCs w:val="24"/>
        </w:rPr>
        <w:t>),</w:t>
      </w:r>
    </w:p>
    <w:p w:rsidR="00CD0C77" w:rsidRPr="00A70A29" w:rsidRDefault="00FE7C07" w:rsidP="00AF01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SIWZ – Specyfikacja Istotnych Warunków Zamówienia </w:t>
      </w:r>
      <w:r w:rsidR="00B94ACC" w:rsidRPr="00A70A29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A70A29">
        <w:rPr>
          <w:rFonts w:ascii="Times New Roman" w:hAnsi="Times New Roman" w:cs="Times New Roman"/>
          <w:sz w:val="24"/>
          <w:szCs w:val="24"/>
        </w:rPr>
        <w:t>w niniejszym Postępowaniu i zatwierdzona przez kierownika Zamawiającego,</w:t>
      </w:r>
    </w:p>
    <w:p w:rsidR="00C71CAD" w:rsidRPr="00A70A29" w:rsidRDefault="00FE7C07" w:rsidP="00AF01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CD0C77" w:rsidRPr="00A70A29">
        <w:rPr>
          <w:rFonts w:ascii="Times New Roman" w:hAnsi="Times New Roman" w:cs="Times New Roman"/>
          <w:sz w:val="24"/>
          <w:szCs w:val="24"/>
        </w:rPr>
        <w:t xml:space="preserve">podmiot wskazany w </w:t>
      </w:r>
      <w:r w:rsidR="00AF016A" w:rsidRPr="00A70A29">
        <w:rPr>
          <w:rFonts w:ascii="Times New Roman" w:hAnsi="Times New Roman" w:cs="Times New Roman"/>
          <w:sz w:val="24"/>
          <w:szCs w:val="24"/>
        </w:rPr>
        <w:t>Sekcji I.</w:t>
      </w:r>
      <w:r w:rsidR="00452F8B" w:rsidRPr="00A70A29">
        <w:rPr>
          <w:rFonts w:ascii="Times New Roman" w:hAnsi="Times New Roman" w:cs="Times New Roman"/>
          <w:sz w:val="24"/>
          <w:szCs w:val="24"/>
        </w:rPr>
        <w:t>1.)</w:t>
      </w:r>
      <w:r w:rsidR="003466F6" w:rsidRPr="00A70A29">
        <w:rPr>
          <w:rFonts w:ascii="Times New Roman" w:hAnsi="Times New Roman" w:cs="Times New Roman"/>
          <w:sz w:val="24"/>
          <w:szCs w:val="24"/>
        </w:rPr>
        <w:t>,</w:t>
      </w:r>
      <w:r w:rsidR="00991F64" w:rsidRPr="00A70A29">
        <w:rPr>
          <w:rFonts w:ascii="Times New Roman" w:hAnsi="Times New Roman" w:cs="Times New Roman"/>
          <w:sz w:val="24"/>
          <w:szCs w:val="24"/>
        </w:rPr>
        <w:t xml:space="preserve"> obowiązany do stosowania Ustawy Pzp</w:t>
      </w:r>
      <w:r w:rsidR="00C71CAD" w:rsidRPr="00A70A29">
        <w:rPr>
          <w:rFonts w:ascii="Times New Roman" w:hAnsi="Times New Roman" w:cs="Times New Roman"/>
          <w:sz w:val="24"/>
          <w:szCs w:val="24"/>
        </w:rPr>
        <w:t>,</w:t>
      </w:r>
    </w:p>
    <w:p w:rsidR="00CD0C77" w:rsidRPr="00A70A29" w:rsidRDefault="00FE7C07" w:rsidP="00AF01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- osoba fizyczna, osoba prawna lub jednostka organizacyjna nie posiadająca osobowości prawnej, która ubiega się o udzielenie Zamówienia, złożyła ofertę lub zawarła Umowę w sprawie Zamówienia,</w:t>
      </w:r>
    </w:p>
    <w:p w:rsidR="00CD0C77" w:rsidRPr="00A70A29" w:rsidRDefault="00FE7C07" w:rsidP="00AF01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Zamówienie - </w:t>
      </w:r>
      <w:r w:rsidR="002075D1" w:rsidRPr="00A70A29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E802D8" w:rsidRPr="00A70A29">
        <w:rPr>
          <w:rFonts w:ascii="Times New Roman" w:hAnsi="Times New Roman" w:cs="Times New Roman"/>
          <w:sz w:val="24"/>
          <w:szCs w:val="24"/>
        </w:rPr>
        <w:t>publiczne</w:t>
      </w:r>
      <w:r w:rsidR="002E6452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E802D8" w:rsidRPr="00A70A29">
        <w:rPr>
          <w:rFonts w:ascii="Times New Roman" w:hAnsi="Times New Roman" w:cs="Times New Roman"/>
          <w:sz w:val="24"/>
          <w:szCs w:val="24"/>
        </w:rPr>
        <w:t>na usługi</w:t>
      </w:r>
      <w:r w:rsidR="00CD0C77" w:rsidRPr="00A70A29">
        <w:rPr>
          <w:rFonts w:ascii="Times New Roman" w:hAnsi="Times New Roman" w:cs="Times New Roman"/>
          <w:sz w:val="24"/>
          <w:szCs w:val="24"/>
        </w:rPr>
        <w:t>, przez które należy rozumieć u</w:t>
      </w:r>
      <w:r w:rsidRPr="00A70A29">
        <w:rPr>
          <w:rFonts w:ascii="Times New Roman" w:hAnsi="Times New Roman" w:cs="Times New Roman"/>
          <w:sz w:val="24"/>
          <w:szCs w:val="24"/>
        </w:rPr>
        <w:t>mowę odpłatną zawieraną</w:t>
      </w:r>
      <w:r w:rsidR="00BD5182" w:rsidRPr="00A70A29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Pr="00A70A29">
        <w:rPr>
          <w:rFonts w:ascii="Times New Roman" w:hAnsi="Times New Roman" w:cs="Times New Roman"/>
          <w:sz w:val="24"/>
          <w:szCs w:val="24"/>
        </w:rPr>
        <w:t xml:space="preserve"> na piśmie pomiędzy Zamawiającym, a Wykonawcą, której przedmiotem jest </w:t>
      </w:r>
      <w:r w:rsidR="00E802D8" w:rsidRPr="00A70A29">
        <w:rPr>
          <w:rFonts w:ascii="Times New Roman" w:hAnsi="Times New Roman" w:cs="Times New Roman"/>
          <w:sz w:val="24"/>
          <w:szCs w:val="24"/>
        </w:rPr>
        <w:t xml:space="preserve">świadczenie </w:t>
      </w:r>
      <w:r w:rsidRPr="00A70A29">
        <w:rPr>
          <w:rFonts w:ascii="Times New Roman" w:hAnsi="Times New Roman" w:cs="Times New Roman"/>
          <w:sz w:val="24"/>
          <w:szCs w:val="24"/>
        </w:rPr>
        <w:t>usług</w:t>
      </w:r>
      <w:r w:rsidR="00E802D8" w:rsidRPr="00A70A29">
        <w:rPr>
          <w:rFonts w:ascii="Times New Roman" w:hAnsi="Times New Roman" w:cs="Times New Roman"/>
          <w:sz w:val="24"/>
          <w:szCs w:val="24"/>
        </w:rPr>
        <w:t>i</w:t>
      </w:r>
      <w:r w:rsidR="002E6452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991F64" w:rsidRPr="00A70A29">
        <w:rPr>
          <w:rFonts w:ascii="Times New Roman" w:hAnsi="Times New Roman" w:cs="Times New Roman"/>
          <w:sz w:val="24"/>
          <w:szCs w:val="24"/>
        </w:rPr>
        <w:t>szczegółowo opisan</w:t>
      </w:r>
      <w:r w:rsidR="00E802D8" w:rsidRPr="00A70A29">
        <w:rPr>
          <w:rFonts w:ascii="Times New Roman" w:hAnsi="Times New Roman" w:cs="Times New Roman"/>
          <w:sz w:val="24"/>
          <w:szCs w:val="24"/>
        </w:rPr>
        <w:t>ej</w:t>
      </w:r>
      <w:r w:rsidR="00991F64" w:rsidRPr="00A70A29">
        <w:rPr>
          <w:rFonts w:ascii="Times New Roman" w:hAnsi="Times New Roman" w:cs="Times New Roman"/>
          <w:sz w:val="24"/>
          <w:szCs w:val="24"/>
        </w:rPr>
        <w:t xml:space="preserve"> w</w:t>
      </w:r>
      <w:r w:rsidRPr="00A70A29">
        <w:rPr>
          <w:rFonts w:ascii="Times New Roman" w:hAnsi="Times New Roman" w:cs="Times New Roman"/>
          <w:sz w:val="24"/>
          <w:szCs w:val="24"/>
        </w:rPr>
        <w:t xml:space="preserve"> SIWZ,</w:t>
      </w:r>
    </w:p>
    <w:p w:rsidR="00101EBA" w:rsidRPr="00A70A29" w:rsidRDefault="003C6A57" w:rsidP="00AF01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Oferta częściowa - to oferta</w:t>
      </w:r>
      <w:r w:rsidR="00101EBA" w:rsidRPr="00A70A29">
        <w:rPr>
          <w:rFonts w:ascii="Times New Roman" w:hAnsi="Times New Roman" w:cs="Times New Roman"/>
          <w:sz w:val="24"/>
          <w:szCs w:val="24"/>
        </w:rPr>
        <w:t xml:space="preserve"> na wykonanie części Zamówienia,</w:t>
      </w:r>
    </w:p>
    <w:p w:rsidR="007110A4" w:rsidRPr="00143397" w:rsidRDefault="00170F5B" w:rsidP="001433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Środki komunikacji elektronicznej – środki komunikacji elektronicznej w rozumieniu ustawy z dnia 18 lipca 2002 r. o świadczeniu usług drogą elektroniczną (</w:t>
      </w:r>
      <w:r w:rsidR="000B68FC" w:rsidRPr="00A70A29">
        <w:rPr>
          <w:rFonts w:ascii="Times New Roman" w:hAnsi="Times New Roman" w:cs="Times New Roman"/>
          <w:sz w:val="24"/>
          <w:szCs w:val="24"/>
        </w:rPr>
        <w:t>t.j.</w:t>
      </w:r>
      <w:r w:rsidR="00BD5182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Pr="00A70A29">
        <w:rPr>
          <w:rFonts w:ascii="Times New Roman" w:hAnsi="Times New Roman" w:cs="Times New Roman"/>
          <w:sz w:val="24"/>
          <w:szCs w:val="24"/>
        </w:rPr>
        <w:t>Dz. U.</w:t>
      </w:r>
      <w:r w:rsidR="000B68FC" w:rsidRPr="00A70A29">
        <w:rPr>
          <w:rFonts w:ascii="Times New Roman" w:hAnsi="Times New Roman" w:cs="Times New Roman"/>
          <w:sz w:val="24"/>
          <w:szCs w:val="24"/>
        </w:rPr>
        <w:t xml:space="preserve"> z 2017</w:t>
      </w:r>
      <w:r w:rsidR="00BD5182" w:rsidRPr="00A70A29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B68FC" w:rsidRPr="00A70A29">
        <w:rPr>
          <w:rFonts w:ascii="Times New Roman" w:hAnsi="Times New Roman" w:cs="Times New Roman"/>
          <w:sz w:val="24"/>
          <w:szCs w:val="24"/>
        </w:rPr>
        <w:t>219</w:t>
      </w:r>
      <w:r w:rsidR="00BD5182" w:rsidRPr="00A70A29">
        <w:rPr>
          <w:rFonts w:ascii="Times New Roman" w:hAnsi="Times New Roman" w:cs="Times New Roman"/>
          <w:sz w:val="24"/>
          <w:szCs w:val="24"/>
        </w:rPr>
        <w:t xml:space="preserve"> z</w:t>
      </w:r>
      <w:r w:rsidR="000B68FC" w:rsidRPr="00A70A29">
        <w:rPr>
          <w:rFonts w:ascii="Times New Roman" w:hAnsi="Times New Roman" w:cs="Times New Roman"/>
          <w:sz w:val="24"/>
          <w:szCs w:val="24"/>
        </w:rPr>
        <w:t>e</w:t>
      </w:r>
      <w:r w:rsidR="00BD5182" w:rsidRPr="00A70A29">
        <w:rPr>
          <w:rFonts w:ascii="Times New Roman" w:hAnsi="Times New Roman" w:cs="Times New Roman"/>
          <w:sz w:val="24"/>
          <w:szCs w:val="24"/>
        </w:rPr>
        <w:t xml:space="preserve"> zm.)</w:t>
      </w:r>
      <w:r w:rsidR="007110A4">
        <w:rPr>
          <w:rFonts w:ascii="Times New Roman" w:hAnsi="Times New Roman" w:cs="Times New Roman"/>
          <w:sz w:val="24"/>
          <w:szCs w:val="24"/>
        </w:rPr>
        <w:t>.</w:t>
      </w:r>
    </w:p>
    <w:p w:rsidR="001B5476" w:rsidRPr="00A70A29" w:rsidRDefault="001B5476" w:rsidP="007110A4">
      <w:pPr>
        <w:pStyle w:val="Akapitzlist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Sekcja I: Podmiot Zamawiający</w:t>
      </w:r>
    </w:p>
    <w:p w:rsidR="001B5476" w:rsidRPr="00A70A29" w:rsidRDefault="001B547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04C" w:rsidRPr="00A70A29" w:rsidRDefault="002B7885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I.1) </w:t>
      </w:r>
      <w:r w:rsidR="00FE7C07" w:rsidRPr="00A70A29">
        <w:rPr>
          <w:rFonts w:ascii="Times New Roman" w:hAnsi="Times New Roman" w:cs="Times New Roman"/>
          <w:b/>
          <w:sz w:val="24"/>
          <w:szCs w:val="24"/>
        </w:rPr>
        <w:t>Nazwa oraz adres</w:t>
      </w:r>
      <w:r w:rsidR="00F70AF8" w:rsidRPr="00A70A29">
        <w:rPr>
          <w:rFonts w:ascii="Times New Roman" w:hAnsi="Times New Roman" w:cs="Times New Roman"/>
          <w:b/>
          <w:sz w:val="24"/>
          <w:szCs w:val="24"/>
        </w:rPr>
        <w:t>y Zamawiającego</w:t>
      </w:r>
    </w:p>
    <w:p w:rsidR="00FE7C07" w:rsidRPr="00A70A29" w:rsidRDefault="00023EF6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Samodzielny Publiczny Zakład Opieki Zdrowotnej w </w:t>
      </w:r>
      <w:r w:rsidR="00A07BD9" w:rsidRPr="00A70A29">
        <w:rPr>
          <w:rFonts w:ascii="Times New Roman" w:hAnsi="Times New Roman" w:cs="Times New Roman"/>
          <w:sz w:val="24"/>
          <w:szCs w:val="24"/>
        </w:rPr>
        <w:t>Sejnach</w:t>
      </w:r>
    </w:p>
    <w:p w:rsidR="00FE7C07" w:rsidRPr="00A70A29" w:rsidRDefault="00EF3659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ul. </w:t>
      </w:r>
      <w:r w:rsidR="00A07BD9" w:rsidRPr="00A70A29">
        <w:rPr>
          <w:rFonts w:ascii="Times New Roman" w:hAnsi="Times New Roman" w:cs="Times New Roman"/>
          <w:sz w:val="24"/>
          <w:szCs w:val="24"/>
        </w:rPr>
        <w:t>dr E. Rittlera 2, 16-5</w:t>
      </w:r>
      <w:r w:rsidR="00023EF6" w:rsidRPr="00A70A29">
        <w:rPr>
          <w:rFonts w:ascii="Times New Roman" w:hAnsi="Times New Roman" w:cs="Times New Roman"/>
          <w:sz w:val="24"/>
          <w:szCs w:val="24"/>
        </w:rPr>
        <w:t xml:space="preserve">00 </w:t>
      </w:r>
      <w:r w:rsidR="00A07BD9" w:rsidRPr="00A70A29">
        <w:rPr>
          <w:rFonts w:ascii="Times New Roman" w:hAnsi="Times New Roman" w:cs="Times New Roman"/>
          <w:sz w:val="24"/>
          <w:szCs w:val="24"/>
        </w:rPr>
        <w:t>Sejny</w:t>
      </w:r>
    </w:p>
    <w:p w:rsidR="001B5476" w:rsidRPr="00A70A29" w:rsidRDefault="00B468CC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NIP: 844-17-84-785</w:t>
      </w:r>
    </w:p>
    <w:p w:rsidR="00023EF6" w:rsidRPr="00A70A29" w:rsidRDefault="00023EF6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REGON</w:t>
      </w:r>
      <w:r w:rsidR="00B468CC" w:rsidRPr="00A70A29">
        <w:rPr>
          <w:rFonts w:ascii="Times New Roman" w:hAnsi="Times New Roman" w:cs="Times New Roman"/>
          <w:sz w:val="24"/>
          <w:szCs w:val="24"/>
        </w:rPr>
        <w:t>:</w:t>
      </w:r>
      <w:r w:rsidR="00C23842" w:rsidRPr="00A70A29">
        <w:rPr>
          <w:rFonts w:ascii="Times New Roman" w:hAnsi="Times New Roman" w:cs="Times New Roman"/>
          <w:sz w:val="24"/>
          <w:szCs w:val="24"/>
        </w:rPr>
        <w:t xml:space="preserve"> 790317340</w:t>
      </w:r>
      <w:r w:rsidRPr="00A7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F6" w:rsidRPr="00A70A29" w:rsidRDefault="00023EF6" w:rsidP="00023E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A29">
        <w:rPr>
          <w:rFonts w:ascii="Times New Roman" w:hAnsi="Times New Roman" w:cs="Times New Roman"/>
          <w:sz w:val="24"/>
          <w:szCs w:val="24"/>
          <w:lang w:val="en-US"/>
        </w:rPr>
        <w:t>Telefon: 87</w:t>
      </w:r>
      <w:r w:rsidR="00C23842" w:rsidRPr="00A70A29">
        <w:rPr>
          <w:rFonts w:ascii="Times New Roman" w:hAnsi="Times New Roman" w:cs="Times New Roman"/>
          <w:sz w:val="24"/>
          <w:szCs w:val="24"/>
          <w:lang w:val="en-US"/>
        </w:rPr>
        <w:t> 517-23-14</w:t>
      </w:r>
    </w:p>
    <w:p w:rsidR="00023EF6" w:rsidRPr="00A70A29" w:rsidRDefault="00023EF6" w:rsidP="00023E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A29">
        <w:rPr>
          <w:rFonts w:ascii="Times New Roman" w:hAnsi="Times New Roman" w:cs="Times New Roman"/>
          <w:sz w:val="24"/>
          <w:szCs w:val="24"/>
          <w:lang w:val="en-US"/>
        </w:rPr>
        <w:t>Faks: 87</w:t>
      </w:r>
      <w:r w:rsidR="00C23842" w:rsidRPr="00A70A29">
        <w:rPr>
          <w:rFonts w:ascii="Times New Roman" w:hAnsi="Times New Roman" w:cs="Times New Roman"/>
          <w:sz w:val="24"/>
          <w:szCs w:val="24"/>
          <w:lang w:val="en-US"/>
        </w:rPr>
        <w:t> 517-23-35</w:t>
      </w:r>
    </w:p>
    <w:p w:rsidR="00023EF6" w:rsidRPr="00A70A29" w:rsidRDefault="00023EF6" w:rsidP="00023E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A29">
        <w:rPr>
          <w:rFonts w:ascii="Times New Roman" w:hAnsi="Times New Roman" w:cs="Times New Roman"/>
          <w:sz w:val="24"/>
          <w:szCs w:val="24"/>
          <w:lang w:val="en-US"/>
        </w:rPr>
        <w:t xml:space="preserve">Adres email: </w:t>
      </w:r>
      <w:hyperlink r:id="rId8" w:history="1">
        <w:r w:rsidR="00C23842" w:rsidRPr="00A70A2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sekretariat@szpital.sejny.pl</w:t>
        </w:r>
      </w:hyperlink>
    </w:p>
    <w:p w:rsidR="006C0913" w:rsidRPr="00A70A29" w:rsidRDefault="001B5476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Adres</w:t>
      </w:r>
      <w:r w:rsidR="00023EF6" w:rsidRPr="00A70A29">
        <w:rPr>
          <w:rFonts w:ascii="Times New Roman" w:hAnsi="Times New Roman" w:cs="Times New Roman"/>
          <w:sz w:val="24"/>
          <w:szCs w:val="24"/>
        </w:rPr>
        <w:t xml:space="preserve"> strony</w:t>
      </w:r>
      <w:r w:rsidRPr="00A70A29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023EF6" w:rsidRPr="00A70A29">
        <w:rPr>
          <w:rFonts w:ascii="Times New Roman" w:hAnsi="Times New Roman" w:cs="Times New Roman"/>
          <w:sz w:val="24"/>
          <w:szCs w:val="24"/>
        </w:rPr>
        <w:t>ej</w:t>
      </w:r>
      <w:r w:rsidRPr="00A70A2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23842" w:rsidRPr="00A70A29">
          <w:rPr>
            <w:rStyle w:val="Hipercze"/>
            <w:rFonts w:ascii="Times New Roman" w:hAnsi="Times New Roman" w:cs="Times New Roman"/>
            <w:sz w:val="24"/>
            <w:szCs w:val="24"/>
          </w:rPr>
          <w:t>www.szpital.sejny.pl</w:t>
        </w:r>
      </w:hyperlink>
      <w:r w:rsidR="00C23842" w:rsidRPr="00A70A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EF6" w:rsidRPr="00A70A29" w:rsidRDefault="00023EF6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AF8" w:rsidRPr="00A70A29" w:rsidRDefault="002B7885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I.</w:t>
      </w:r>
      <w:r w:rsidR="00215316" w:rsidRPr="00A70A29">
        <w:rPr>
          <w:rFonts w:ascii="Times New Roman" w:hAnsi="Times New Roman" w:cs="Times New Roman"/>
          <w:b/>
          <w:sz w:val="24"/>
          <w:szCs w:val="24"/>
        </w:rPr>
        <w:t>2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C0913" w:rsidRPr="00A70A29">
        <w:rPr>
          <w:rFonts w:ascii="Times New Roman" w:hAnsi="Times New Roman" w:cs="Times New Roman"/>
          <w:b/>
          <w:sz w:val="24"/>
          <w:szCs w:val="24"/>
        </w:rPr>
        <w:t xml:space="preserve">Wspólne </w:t>
      </w:r>
      <w:r w:rsidR="00023EF6" w:rsidRPr="00A70A29">
        <w:rPr>
          <w:rFonts w:ascii="Times New Roman" w:hAnsi="Times New Roman" w:cs="Times New Roman"/>
          <w:b/>
          <w:sz w:val="24"/>
          <w:szCs w:val="24"/>
        </w:rPr>
        <w:t xml:space="preserve">udzielanie </w:t>
      </w:r>
      <w:r w:rsidR="006C0913" w:rsidRPr="00A70A29">
        <w:rPr>
          <w:rFonts w:ascii="Times New Roman" w:hAnsi="Times New Roman" w:cs="Times New Roman"/>
          <w:b/>
          <w:sz w:val="24"/>
          <w:szCs w:val="24"/>
        </w:rPr>
        <w:t>Zamówi</w:t>
      </w:r>
      <w:r w:rsidR="00023EF6" w:rsidRPr="00A70A29">
        <w:rPr>
          <w:rFonts w:ascii="Times New Roman" w:hAnsi="Times New Roman" w:cs="Times New Roman"/>
          <w:b/>
          <w:sz w:val="24"/>
          <w:szCs w:val="24"/>
        </w:rPr>
        <w:t>enia</w:t>
      </w:r>
    </w:p>
    <w:p w:rsidR="00F70AF8" w:rsidRPr="00A70A29" w:rsidRDefault="00F70AF8" w:rsidP="001955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Zamówieniu nie jest stoso</w:t>
      </w:r>
      <w:r w:rsidR="00023EF6" w:rsidRPr="00A70A29">
        <w:rPr>
          <w:rFonts w:ascii="Times New Roman" w:hAnsi="Times New Roman" w:cs="Times New Roman"/>
          <w:sz w:val="24"/>
          <w:szCs w:val="24"/>
        </w:rPr>
        <w:t>wane wspólne udzielanie zamówienia</w:t>
      </w:r>
      <w:r w:rsidRPr="00A70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AF8" w:rsidRPr="00A70A29" w:rsidRDefault="00F70AF8" w:rsidP="001955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Zamówienia nie udziela centraln</w:t>
      </w:r>
      <w:r w:rsidR="00023EF6" w:rsidRPr="00A70A29">
        <w:rPr>
          <w:rFonts w:ascii="Times New Roman" w:hAnsi="Times New Roman" w:cs="Times New Roman"/>
          <w:sz w:val="24"/>
          <w:szCs w:val="24"/>
        </w:rPr>
        <w:t>y zamawiający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</w:p>
    <w:p w:rsidR="005865FE" w:rsidRPr="00A70A29" w:rsidRDefault="005865FE" w:rsidP="00AF016A">
      <w:pPr>
        <w:tabs>
          <w:tab w:val="left" w:pos="4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B39" w:rsidRPr="00A70A29" w:rsidRDefault="00364B39" w:rsidP="00AF016A">
      <w:pPr>
        <w:tabs>
          <w:tab w:val="left" w:pos="4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A29">
        <w:rPr>
          <w:rFonts w:ascii="Times New Roman" w:hAnsi="Times New Roman" w:cs="Times New Roman"/>
          <w:b/>
          <w:sz w:val="24"/>
          <w:szCs w:val="24"/>
          <w:u w:val="single"/>
        </w:rPr>
        <w:t>Sekcja II: Przedmiot Zamówienia</w:t>
      </w:r>
    </w:p>
    <w:p w:rsidR="00364B39" w:rsidRPr="00A70A29" w:rsidRDefault="00364B39" w:rsidP="00AF016A">
      <w:pPr>
        <w:tabs>
          <w:tab w:val="left" w:pos="4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39" w:rsidRPr="00A70A29" w:rsidRDefault="002B7885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II.</w:t>
      </w:r>
      <w:r w:rsidR="001A27A8" w:rsidRPr="00A70A29">
        <w:rPr>
          <w:rFonts w:ascii="Times New Roman" w:hAnsi="Times New Roman" w:cs="Times New Roman"/>
          <w:b/>
          <w:sz w:val="24"/>
          <w:szCs w:val="24"/>
        </w:rPr>
        <w:t>1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37B92" w:rsidRPr="00A70A2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C6574C" w:rsidRPr="00A70A29">
        <w:rPr>
          <w:rFonts w:ascii="Times New Roman" w:hAnsi="Times New Roman" w:cs="Times New Roman"/>
          <w:b/>
          <w:sz w:val="24"/>
          <w:szCs w:val="24"/>
        </w:rPr>
        <w:t>nadana Zamówieniu przez Zamawiającego</w:t>
      </w:r>
    </w:p>
    <w:p w:rsidR="00364B39" w:rsidRPr="00A70A29" w:rsidRDefault="002B535A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„Dostawa środków dezynfekcyjnych</w:t>
      </w:r>
      <w:r w:rsidR="00215316" w:rsidRPr="00A70A29">
        <w:rPr>
          <w:rFonts w:ascii="Times New Roman" w:hAnsi="Times New Roman" w:cs="Times New Roman"/>
          <w:sz w:val="24"/>
          <w:szCs w:val="24"/>
        </w:rPr>
        <w:t xml:space="preserve"> dla </w:t>
      </w:r>
      <w:r w:rsidR="00C6574C" w:rsidRPr="00A70A29">
        <w:rPr>
          <w:rFonts w:ascii="Times New Roman" w:hAnsi="Times New Roman" w:cs="Times New Roman"/>
          <w:sz w:val="24"/>
          <w:szCs w:val="24"/>
        </w:rPr>
        <w:t xml:space="preserve"> Samodzielnego Publicznego Zakładu Opieki Zdrowotnej w </w:t>
      </w:r>
      <w:r w:rsidR="00065247" w:rsidRPr="00A70A29">
        <w:rPr>
          <w:rFonts w:ascii="Times New Roman" w:hAnsi="Times New Roman" w:cs="Times New Roman"/>
          <w:sz w:val="24"/>
          <w:szCs w:val="24"/>
        </w:rPr>
        <w:t>Sejnach</w:t>
      </w:r>
      <w:r w:rsidR="00364B39" w:rsidRPr="00A70A29">
        <w:rPr>
          <w:rFonts w:ascii="Times New Roman" w:hAnsi="Times New Roman" w:cs="Times New Roman"/>
          <w:sz w:val="24"/>
          <w:szCs w:val="24"/>
        </w:rPr>
        <w:t>”</w:t>
      </w:r>
    </w:p>
    <w:p w:rsidR="00364B39" w:rsidRPr="00A70A29" w:rsidRDefault="00364B39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</w:t>
      </w:r>
      <w:r w:rsidR="00721A2E" w:rsidRPr="00A70A29">
        <w:rPr>
          <w:rFonts w:ascii="Times New Roman" w:hAnsi="Times New Roman" w:cs="Times New Roman"/>
          <w:sz w:val="24"/>
          <w:szCs w:val="24"/>
        </w:rPr>
        <w:t xml:space="preserve">umer </w:t>
      </w:r>
      <w:r w:rsidR="002D3088" w:rsidRPr="00A70A29">
        <w:rPr>
          <w:rFonts w:ascii="Times New Roman" w:hAnsi="Times New Roman" w:cs="Times New Roman"/>
          <w:sz w:val="24"/>
          <w:szCs w:val="24"/>
        </w:rPr>
        <w:t>postępowania</w:t>
      </w:r>
      <w:r w:rsidR="006123A8">
        <w:rPr>
          <w:rFonts w:ascii="Times New Roman" w:hAnsi="Times New Roman" w:cs="Times New Roman"/>
          <w:sz w:val="24"/>
          <w:szCs w:val="24"/>
        </w:rPr>
        <w:t>: 5</w:t>
      </w:r>
      <w:r w:rsidR="00065247" w:rsidRPr="00A70A29">
        <w:rPr>
          <w:rFonts w:ascii="Times New Roman" w:hAnsi="Times New Roman" w:cs="Times New Roman"/>
          <w:sz w:val="24"/>
          <w:szCs w:val="24"/>
        </w:rPr>
        <w:t>/ZP/2018</w:t>
      </w:r>
    </w:p>
    <w:p w:rsidR="002B7885" w:rsidRPr="00A70A29" w:rsidRDefault="002B7885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4C" w:rsidRPr="00A70A29" w:rsidRDefault="00C6574C" w:rsidP="00C65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II.2) Rodzaj Zamówienia</w:t>
      </w:r>
    </w:p>
    <w:p w:rsidR="00C6574C" w:rsidRPr="00A70A29" w:rsidRDefault="00065247" w:rsidP="00C65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Dostawy</w:t>
      </w:r>
    </w:p>
    <w:p w:rsidR="00C6574C" w:rsidRPr="00A70A29" w:rsidRDefault="00C6574C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4C" w:rsidRPr="00A70A29" w:rsidRDefault="00C6574C" w:rsidP="00C65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II.3) Informacje o możliwości składania ofert częściowych</w:t>
      </w:r>
    </w:p>
    <w:p w:rsidR="002044F6" w:rsidRPr="00A70A29" w:rsidRDefault="002044F6" w:rsidP="00911F2D">
      <w:pPr>
        <w:pStyle w:val="Tekstpodstawowy23"/>
        <w:numPr>
          <w:ilvl w:val="0"/>
          <w:numId w:val="46"/>
        </w:numPr>
        <w:tabs>
          <w:tab w:val="left" w:pos="284"/>
        </w:tabs>
        <w:autoSpaceDE w:val="0"/>
        <w:spacing w:line="240" w:lineRule="auto"/>
        <w:ind w:left="284" w:hanging="284"/>
        <w:contextualSpacing/>
        <w:jc w:val="both"/>
        <w:rPr>
          <w:bCs/>
          <w:iCs/>
          <w:szCs w:val="24"/>
        </w:rPr>
      </w:pPr>
      <w:r w:rsidRPr="00A70A29">
        <w:rPr>
          <w:bCs/>
          <w:iCs/>
          <w:szCs w:val="24"/>
        </w:rPr>
        <w:t>Zamawiający  podzielił przedmiot zamówienia na 2 pakiety.</w:t>
      </w:r>
    </w:p>
    <w:p w:rsidR="002044F6" w:rsidRPr="00A70A29" w:rsidRDefault="002044F6" w:rsidP="00911F2D">
      <w:pPr>
        <w:numPr>
          <w:ilvl w:val="0"/>
          <w:numId w:val="46"/>
        </w:numPr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Zamawiający dopuszcza możliwości składania ofert częściowych. Pod pojęciem oferty częściowej Zamawiający rozumie pojedyncze pakiety od 1-</w:t>
      </w:r>
      <w:r w:rsidR="00225E4A" w:rsidRPr="00A70A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Pr="00A70A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określone w </w:t>
      </w:r>
      <w:r w:rsidR="000F14D0" w:rsidRPr="00A70A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załączniku nr 2</w:t>
      </w:r>
      <w:r w:rsidRPr="00A70A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 SIWZ.</w:t>
      </w:r>
    </w:p>
    <w:p w:rsidR="00C6574C" w:rsidRPr="00A70A29" w:rsidRDefault="00C6574C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4C" w:rsidRPr="00A70A29" w:rsidRDefault="00C6574C" w:rsidP="00C65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II.4) Opis przedmiotu Zamówienia</w:t>
      </w:r>
    </w:p>
    <w:p w:rsidR="00215316" w:rsidRPr="00A70A29" w:rsidRDefault="00215316" w:rsidP="00215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1. Przedmiotem zamówienia niniejszego postępowania jest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 dostawa na potrzeby SPZOZ w </w:t>
      </w:r>
      <w:r w:rsidR="00065247" w:rsidRPr="00A70A29">
        <w:rPr>
          <w:rFonts w:ascii="Times New Roman" w:hAnsi="Times New Roman" w:cs="Times New Roman"/>
          <w:b/>
          <w:sz w:val="24"/>
          <w:szCs w:val="24"/>
        </w:rPr>
        <w:t xml:space="preserve">Sejnach </w:t>
      </w:r>
      <w:r w:rsidR="00640DAB" w:rsidRPr="00A70A29">
        <w:rPr>
          <w:rFonts w:ascii="Times New Roman" w:hAnsi="Times New Roman" w:cs="Times New Roman"/>
          <w:b/>
          <w:sz w:val="24"/>
          <w:szCs w:val="24"/>
        </w:rPr>
        <w:t xml:space="preserve">środków </w:t>
      </w:r>
      <w:r w:rsidR="003A337B" w:rsidRPr="00A70A29">
        <w:rPr>
          <w:rFonts w:ascii="Times New Roman" w:hAnsi="Times New Roman" w:cs="Times New Roman"/>
          <w:b/>
          <w:sz w:val="24"/>
          <w:szCs w:val="24"/>
        </w:rPr>
        <w:t>dezynfekcyjnych</w:t>
      </w:r>
      <w:r w:rsidRPr="00A70A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247" w:rsidRPr="00A70A29">
        <w:rPr>
          <w:rFonts w:ascii="Times New Roman" w:hAnsi="Times New Roman" w:cs="Times New Roman"/>
          <w:b/>
          <w:sz w:val="24"/>
          <w:szCs w:val="24"/>
        </w:rPr>
        <w:t>(</w:t>
      </w:r>
      <w:r w:rsidRPr="00A70A29">
        <w:rPr>
          <w:rFonts w:ascii="Times New Roman" w:hAnsi="Times New Roman" w:cs="Times New Roman"/>
          <w:b/>
          <w:sz w:val="24"/>
          <w:szCs w:val="24"/>
        </w:rPr>
        <w:t>załącznik nr 2 do SIWZ)</w:t>
      </w:r>
      <w:r w:rsidR="00E56B74">
        <w:rPr>
          <w:rFonts w:ascii="Times New Roman" w:hAnsi="Times New Roman" w:cs="Times New Roman"/>
          <w:b/>
          <w:sz w:val="24"/>
          <w:szCs w:val="24"/>
        </w:rPr>
        <w:t xml:space="preserve"> przez 12 miesięcy</w:t>
      </w:r>
      <w:r w:rsidRPr="00A70A29">
        <w:rPr>
          <w:rFonts w:ascii="Times New Roman" w:hAnsi="Times New Roman" w:cs="Times New Roman"/>
          <w:b/>
          <w:sz w:val="24"/>
          <w:szCs w:val="24"/>
        </w:rPr>
        <w:t>, Wspólny Sło</w:t>
      </w:r>
      <w:r w:rsidR="00640DAB" w:rsidRPr="00A70A29">
        <w:rPr>
          <w:rFonts w:ascii="Times New Roman" w:hAnsi="Times New Roman" w:cs="Times New Roman"/>
          <w:b/>
          <w:sz w:val="24"/>
          <w:szCs w:val="24"/>
        </w:rPr>
        <w:t>wnik Zamówień (CPV) –</w:t>
      </w:r>
      <w:r w:rsidR="00275180" w:rsidRPr="00A7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2E" w:rsidRPr="00A70A29">
        <w:rPr>
          <w:rFonts w:ascii="Times New Roman" w:hAnsi="Times New Roman" w:cs="Times New Roman"/>
          <w:b/>
          <w:sz w:val="24"/>
          <w:szCs w:val="24"/>
        </w:rPr>
        <w:t>336</w:t>
      </w:r>
      <w:r w:rsidR="00D55A37" w:rsidRPr="00A70A29">
        <w:rPr>
          <w:rFonts w:ascii="Times New Roman" w:hAnsi="Times New Roman" w:cs="Times New Roman"/>
          <w:b/>
          <w:sz w:val="24"/>
          <w:szCs w:val="24"/>
        </w:rPr>
        <w:t>3</w:t>
      </w:r>
      <w:r w:rsidR="001C152E" w:rsidRPr="00A70A29">
        <w:rPr>
          <w:rFonts w:ascii="Times New Roman" w:hAnsi="Times New Roman" w:cs="Times New Roman"/>
          <w:b/>
          <w:sz w:val="24"/>
          <w:szCs w:val="24"/>
        </w:rPr>
        <w:t>1600-8</w:t>
      </w:r>
    </w:p>
    <w:p w:rsidR="00215316" w:rsidRPr="00A70A29" w:rsidRDefault="00215316" w:rsidP="00215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A29">
        <w:rPr>
          <w:rFonts w:ascii="Times New Roman" w:hAnsi="Times New Roman" w:cs="Times New Roman"/>
          <w:bCs/>
          <w:sz w:val="24"/>
          <w:szCs w:val="24"/>
        </w:rPr>
        <w:t>2. Zamawiający informuje, że nie przewiduje możliwości zamówień uzupełniających, o których mowa w art. 67 ust. 1 pkt 6 i 7 ustawy.</w:t>
      </w:r>
    </w:p>
    <w:p w:rsidR="00215316" w:rsidRPr="00A70A29" w:rsidRDefault="00215316" w:rsidP="00215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A2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91D5F" w:rsidRPr="00A70A29">
        <w:rPr>
          <w:rFonts w:ascii="Times New Roman" w:hAnsi="Times New Roman" w:cs="Times New Roman"/>
          <w:bCs/>
          <w:sz w:val="24"/>
          <w:szCs w:val="24"/>
        </w:rPr>
        <w:t>Wszędzie tam, gdzie przedmiot zamówienia</w:t>
      </w:r>
      <w:r w:rsidR="00D11C25" w:rsidRPr="00A70A29">
        <w:rPr>
          <w:rFonts w:ascii="Times New Roman" w:hAnsi="Times New Roman" w:cs="Times New Roman"/>
          <w:bCs/>
          <w:sz w:val="24"/>
          <w:szCs w:val="24"/>
        </w:rPr>
        <w:t xml:space="preserve"> jest opisany poprzez wskazanie: znaków towarowych, patentów lub pochodzenia, źródła lub szczególnego procesu, który charakteryzuje produkty lub usługi</w:t>
      </w:r>
      <w:r w:rsidR="00596FF1" w:rsidRPr="00A70A29">
        <w:rPr>
          <w:rFonts w:ascii="Times New Roman" w:hAnsi="Times New Roman" w:cs="Times New Roman"/>
          <w:bCs/>
          <w:sz w:val="24"/>
          <w:szCs w:val="24"/>
        </w:rPr>
        <w:t xml:space="preserve"> dostarczone przez konkretnego wykonawcę, jeżeli mogłoby to doprowadzić do uprzywilejowania lub wyeliminowania niektórych wykonawców, Zamawiający dopuszcza zastosowanie przez wykonawcę rozwiązań równoważnych w </w:t>
      </w:r>
      <w:r w:rsidR="00596FF1" w:rsidRPr="00A70A29">
        <w:rPr>
          <w:rFonts w:ascii="Times New Roman" w:hAnsi="Times New Roman" w:cs="Times New Roman"/>
          <w:bCs/>
          <w:sz w:val="24"/>
          <w:szCs w:val="24"/>
        </w:rPr>
        <w:lastRenderedPageBreak/>
        <w:t>stosunku do opisanych w SIWZ, przyjmuje się, że w stosunku do nazw własnych użyto sformułowania „lub równoważne”.</w:t>
      </w:r>
    </w:p>
    <w:p w:rsidR="00596FF1" w:rsidRPr="00A70A29" w:rsidRDefault="00596FF1" w:rsidP="00215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A29">
        <w:rPr>
          <w:rFonts w:ascii="Times New Roman" w:hAnsi="Times New Roman" w:cs="Times New Roman"/>
          <w:bCs/>
          <w:sz w:val="24"/>
          <w:szCs w:val="24"/>
        </w:rPr>
        <w:t xml:space="preserve">4. Przez </w:t>
      </w:r>
      <w:r w:rsidR="002D182A" w:rsidRPr="00A70A29">
        <w:rPr>
          <w:rFonts w:ascii="Times New Roman" w:hAnsi="Times New Roman" w:cs="Times New Roman"/>
          <w:bCs/>
          <w:sz w:val="24"/>
          <w:szCs w:val="24"/>
        </w:rPr>
        <w:t>rozwiązanie równoważne Zamawiający rozumie takie rozwiązanie, które umożliwia uzyskanie złożonego w opisie przedmiotu zamówienia efektu za pomocą innych rozwiązań.</w:t>
      </w:r>
    </w:p>
    <w:p w:rsidR="00215316" w:rsidRPr="00A70A29" w:rsidRDefault="00847BC6" w:rsidP="00215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15316" w:rsidRPr="00A70A29">
        <w:rPr>
          <w:rFonts w:ascii="Times New Roman" w:hAnsi="Times New Roman" w:cs="Times New Roman"/>
          <w:bCs/>
          <w:sz w:val="24"/>
          <w:szCs w:val="24"/>
        </w:rPr>
        <w:t>. Zamawiający nie dopuszcza możliwości złożenia oferty wariantowej.</w:t>
      </w:r>
    </w:p>
    <w:p w:rsidR="001C152E" w:rsidRPr="00847BC6" w:rsidRDefault="001C152E" w:rsidP="00911F2D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BC6">
        <w:rPr>
          <w:rFonts w:ascii="Times New Roman" w:hAnsi="Times New Roman" w:cs="Times New Roman"/>
          <w:b/>
          <w:bCs/>
          <w:sz w:val="24"/>
          <w:szCs w:val="24"/>
          <w:u w:val="single"/>
        </w:rPr>
        <w:t>Do oferowanych preparatów należy dołączyć ich karty charakterystyki substancji niebezpiecznych lub preparatu niebezpiecznego.</w:t>
      </w:r>
    </w:p>
    <w:p w:rsidR="001C152E" w:rsidRPr="00847BC6" w:rsidRDefault="001C152E" w:rsidP="00911F2D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BC6">
        <w:rPr>
          <w:rFonts w:ascii="Times New Roman" w:hAnsi="Times New Roman" w:cs="Times New Roman"/>
          <w:b/>
          <w:bCs/>
          <w:sz w:val="24"/>
          <w:szCs w:val="24"/>
          <w:u w:val="single"/>
        </w:rPr>
        <w:t>Do oferowanych preparatów należy dołączyć na nośniku elektronicznym informację na temat danego preparatu tj. sposobu przygotowania, czasu dezynfekcji itp.</w:t>
      </w:r>
    </w:p>
    <w:p w:rsidR="001C152E" w:rsidRPr="00847BC6" w:rsidRDefault="001C152E" w:rsidP="00911F2D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BC6">
        <w:rPr>
          <w:rFonts w:ascii="Times New Roman" w:hAnsi="Times New Roman" w:cs="Times New Roman"/>
          <w:sz w:val="24"/>
          <w:szCs w:val="24"/>
        </w:rPr>
        <w:t>Zamawiający wymaga bezpłatnego dostarczenia materiałów dotyczących używ</w:t>
      </w:r>
      <w:r w:rsidR="00370EFF" w:rsidRPr="00847BC6">
        <w:rPr>
          <w:rFonts w:ascii="Times New Roman" w:hAnsi="Times New Roman" w:cs="Times New Roman"/>
          <w:sz w:val="24"/>
          <w:szCs w:val="24"/>
        </w:rPr>
        <w:t>anych środków dezynfekcyjnych (</w:t>
      </w:r>
      <w:r w:rsidRPr="00847BC6">
        <w:rPr>
          <w:rFonts w:ascii="Times New Roman" w:hAnsi="Times New Roman" w:cs="Times New Roman"/>
          <w:sz w:val="24"/>
          <w:szCs w:val="24"/>
        </w:rPr>
        <w:t>cza</w:t>
      </w:r>
      <w:r w:rsidR="00370EFF" w:rsidRPr="00847BC6">
        <w:rPr>
          <w:rFonts w:ascii="Times New Roman" w:hAnsi="Times New Roman" w:cs="Times New Roman"/>
          <w:sz w:val="24"/>
          <w:szCs w:val="24"/>
        </w:rPr>
        <w:t>s działania, sposób użycia itp.</w:t>
      </w:r>
      <w:r w:rsidRPr="00847BC6">
        <w:rPr>
          <w:rFonts w:ascii="Times New Roman" w:hAnsi="Times New Roman" w:cs="Times New Roman"/>
          <w:sz w:val="24"/>
          <w:szCs w:val="24"/>
        </w:rPr>
        <w:t>) na zalaminowanym papierze formatu A 4.</w:t>
      </w:r>
    </w:p>
    <w:p w:rsidR="001C152E" w:rsidRPr="00847BC6" w:rsidRDefault="001C152E" w:rsidP="00911F2D">
      <w:pPr>
        <w:pStyle w:val="Akapitzlist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BC6">
        <w:rPr>
          <w:rFonts w:ascii="Times New Roman" w:hAnsi="Times New Roman" w:cs="Times New Roman"/>
          <w:sz w:val="24"/>
          <w:szCs w:val="24"/>
        </w:rPr>
        <w:t>Zamawiający wymaga bezpłatnego przeprowadzenia szkolenia z zakresu stosowania zamawianych preparatów.</w:t>
      </w:r>
    </w:p>
    <w:p w:rsidR="00F4627D" w:rsidRPr="00A70A29" w:rsidRDefault="00F4627D" w:rsidP="00B5111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DD" w:rsidRPr="00A70A29" w:rsidRDefault="007A08DD" w:rsidP="007A0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II.</w:t>
      </w:r>
      <w:r w:rsidR="00215316" w:rsidRPr="00A70A29">
        <w:rPr>
          <w:rFonts w:ascii="Times New Roman" w:hAnsi="Times New Roman" w:cs="Times New Roman"/>
          <w:b/>
          <w:sz w:val="24"/>
          <w:szCs w:val="24"/>
        </w:rPr>
        <w:t>5</w:t>
      </w:r>
      <w:r w:rsidRPr="00A70A29">
        <w:rPr>
          <w:rFonts w:ascii="Times New Roman" w:hAnsi="Times New Roman" w:cs="Times New Roman"/>
          <w:b/>
          <w:sz w:val="24"/>
          <w:szCs w:val="24"/>
        </w:rPr>
        <w:t>) Zamówienia, o których mowa w art. 67ust. 1 pkt 6</w:t>
      </w:r>
      <w:r w:rsidR="00027436" w:rsidRPr="00A70A29">
        <w:rPr>
          <w:rFonts w:ascii="Times New Roman" w:hAnsi="Times New Roman" w:cs="Times New Roman"/>
          <w:b/>
          <w:sz w:val="24"/>
          <w:szCs w:val="24"/>
        </w:rPr>
        <w:t xml:space="preserve"> Ustawy Pzp</w:t>
      </w:r>
    </w:p>
    <w:p w:rsidR="007A08DD" w:rsidRPr="00A70A29" w:rsidRDefault="007A08DD" w:rsidP="007A0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</w:t>
      </w:r>
      <w:r w:rsidR="00101EBA" w:rsidRPr="00A70A29">
        <w:rPr>
          <w:rFonts w:ascii="Times New Roman" w:hAnsi="Times New Roman" w:cs="Times New Roman"/>
          <w:sz w:val="24"/>
          <w:szCs w:val="24"/>
        </w:rPr>
        <w:t>wiający nie przewiduje udzielenia</w:t>
      </w:r>
      <w:r w:rsidRPr="00A70A29">
        <w:rPr>
          <w:rFonts w:ascii="Times New Roman" w:hAnsi="Times New Roman" w:cs="Times New Roman"/>
          <w:sz w:val="24"/>
          <w:szCs w:val="24"/>
        </w:rPr>
        <w:t xml:space="preserve"> zamówień, o których mowa art. 67 ust. 1 pkt 6 Pzp.</w:t>
      </w:r>
    </w:p>
    <w:p w:rsidR="007A08DD" w:rsidRPr="00A70A29" w:rsidRDefault="007A08DD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A70A29" w:rsidRDefault="009B7AE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II.</w:t>
      </w:r>
      <w:r w:rsidR="00215316" w:rsidRPr="00A70A29">
        <w:rPr>
          <w:rFonts w:ascii="Times New Roman" w:hAnsi="Times New Roman" w:cs="Times New Roman"/>
          <w:b/>
          <w:sz w:val="24"/>
          <w:szCs w:val="24"/>
        </w:rPr>
        <w:t>6</w:t>
      </w:r>
      <w:r w:rsidR="001A27A8" w:rsidRPr="00A70A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B0BCB" w:rsidRPr="00A70A29">
        <w:rPr>
          <w:rFonts w:ascii="Times New Roman" w:hAnsi="Times New Roman" w:cs="Times New Roman"/>
          <w:b/>
          <w:sz w:val="24"/>
          <w:szCs w:val="24"/>
        </w:rPr>
        <w:t>Termin wykonania</w:t>
      </w:r>
      <w:r w:rsidR="00027436" w:rsidRPr="00A70A29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215316" w:rsidRPr="00A70A29" w:rsidRDefault="00215316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Okres dostawy – 12 miesięcy od dnia podpisania umowy.</w:t>
      </w:r>
    </w:p>
    <w:p w:rsidR="009B7AE7" w:rsidRPr="00A70A29" w:rsidRDefault="009B7AE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E7" w:rsidRPr="00A70A29" w:rsidRDefault="009B7AE7" w:rsidP="009B7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A29">
        <w:rPr>
          <w:rFonts w:ascii="Times New Roman" w:hAnsi="Times New Roman" w:cs="Times New Roman"/>
          <w:b/>
          <w:sz w:val="24"/>
          <w:szCs w:val="24"/>
          <w:u w:val="single"/>
        </w:rPr>
        <w:t>Sekcja III Informacje o charakterze prawnym, ekonomi</w:t>
      </w:r>
      <w:r w:rsidR="00054F17" w:rsidRPr="00A70A29">
        <w:rPr>
          <w:rFonts w:ascii="Times New Roman" w:hAnsi="Times New Roman" w:cs="Times New Roman"/>
          <w:b/>
          <w:sz w:val="24"/>
          <w:szCs w:val="24"/>
          <w:u w:val="single"/>
        </w:rPr>
        <w:t>cznym, finansowym i technicznym</w:t>
      </w:r>
    </w:p>
    <w:p w:rsidR="009B7AE7" w:rsidRPr="00A70A29" w:rsidRDefault="009B7AE7" w:rsidP="009B7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E7" w:rsidRPr="00A70A29" w:rsidRDefault="009B7AE7" w:rsidP="009B7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III.1)</w:t>
      </w:r>
      <w:r w:rsidR="00C03BAD" w:rsidRPr="00A70A29">
        <w:rPr>
          <w:rFonts w:ascii="Times New Roman" w:hAnsi="Times New Roman" w:cs="Times New Roman"/>
          <w:b/>
          <w:sz w:val="24"/>
          <w:szCs w:val="24"/>
        </w:rPr>
        <w:t xml:space="preserve"> Warunki udziału w Postępowaniu</w:t>
      </w:r>
    </w:p>
    <w:p w:rsidR="009B7AE7" w:rsidRPr="00A70A29" w:rsidRDefault="009B7AE7" w:rsidP="00911F2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9B7AE7" w:rsidRPr="00A70A29" w:rsidRDefault="009B7AE7" w:rsidP="00911F2D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nie podlegają wykluczeniu z Postępowania,</w:t>
      </w:r>
    </w:p>
    <w:p w:rsidR="009B7AE7" w:rsidRPr="00A70A29" w:rsidRDefault="009B7AE7" w:rsidP="00911F2D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spełniają warunki udziału w Postępowaniu.</w:t>
      </w:r>
    </w:p>
    <w:p w:rsidR="009B7AE7" w:rsidRPr="00A70A29" w:rsidRDefault="009B7AE7" w:rsidP="009B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E7" w:rsidRPr="00A70A29" w:rsidRDefault="009B7AE7" w:rsidP="009B7AE7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III.2) Pods</w:t>
      </w:r>
      <w:r w:rsidR="00C03BAD" w:rsidRPr="00A70A29">
        <w:rPr>
          <w:rFonts w:ascii="Times New Roman" w:hAnsi="Times New Roman" w:cs="Times New Roman"/>
          <w:b/>
          <w:sz w:val="24"/>
          <w:szCs w:val="24"/>
        </w:rPr>
        <w:t>tawy wykluczenia z Postępowania</w:t>
      </w:r>
    </w:p>
    <w:p w:rsidR="009B7AE7" w:rsidRPr="00A70A29" w:rsidRDefault="009B7AE7" w:rsidP="00911F2D">
      <w:pPr>
        <w:pStyle w:val="Akapitzlist"/>
        <w:numPr>
          <w:ilvl w:val="0"/>
          <w:numId w:val="2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 Postępowania, Zamawiający wykluczy Wykonawcę, gdy stwierdzi, że wobec Wykonawcy zachodzą podstawy wykluczenia z Postępowania, o których mowa w art. 24 ust. 1 Ustawy Pzp. </w:t>
      </w:r>
    </w:p>
    <w:p w:rsidR="009B7AE7" w:rsidRPr="00A70A29" w:rsidRDefault="009B7AE7" w:rsidP="00911F2D">
      <w:pPr>
        <w:pStyle w:val="Akapitzlist"/>
        <w:numPr>
          <w:ilvl w:val="0"/>
          <w:numId w:val="2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</w:t>
      </w:r>
      <w:r w:rsidR="007E554B" w:rsidRPr="00A70A29">
        <w:rPr>
          <w:rFonts w:ascii="Times New Roman" w:hAnsi="Times New Roman" w:cs="Times New Roman"/>
          <w:sz w:val="24"/>
          <w:szCs w:val="24"/>
        </w:rPr>
        <w:t xml:space="preserve">awiający nie przewiduje </w:t>
      </w:r>
      <w:r w:rsidRPr="00A70A29">
        <w:rPr>
          <w:rFonts w:ascii="Times New Roman" w:hAnsi="Times New Roman" w:cs="Times New Roman"/>
          <w:sz w:val="24"/>
          <w:szCs w:val="24"/>
        </w:rPr>
        <w:t xml:space="preserve">wykluczenia </w:t>
      </w:r>
      <w:r w:rsidR="007E554B" w:rsidRPr="00A70A29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A70A29">
        <w:rPr>
          <w:rFonts w:ascii="Times New Roman" w:hAnsi="Times New Roman" w:cs="Times New Roman"/>
          <w:sz w:val="24"/>
          <w:szCs w:val="24"/>
        </w:rPr>
        <w:t>z Postępowania,</w:t>
      </w:r>
      <w:r w:rsidR="007E554B" w:rsidRPr="00A70A29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A70A29">
        <w:rPr>
          <w:rFonts w:ascii="Times New Roman" w:hAnsi="Times New Roman" w:cs="Times New Roman"/>
          <w:sz w:val="24"/>
          <w:szCs w:val="24"/>
        </w:rPr>
        <w:t>art. 24 ust. 5 Ustawy Pzp.</w:t>
      </w:r>
    </w:p>
    <w:p w:rsidR="009B7AE7" w:rsidRPr="00A70A29" w:rsidRDefault="009B7AE7" w:rsidP="009B7AE7">
      <w:p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436" w:rsidRPr="00A70A29" w:rsidRDefault="009B7AE7" w:rsidP="009B7AE7">
      <w:p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 xml:space="preserve">III.3) </w:t>
      </w:r>
      <w:r w:rsidR="00027436" w:rsidRPr="00A70A29">
        <w:rPr>
          <w:rFonts w:ascii="Times New Roman" w:hAnsi="Times New Roman" w:cs="Times New Roman"/>
          <w:b/>
          <w:sz w:val="24"/>
          <w:szCs w:val="24"/>
        </w:rPr>
        <w:t xml:space="preserve">Wykaz oświadczeń składanych przez </w:t>
      </w:r>
      <w:r w:rsidR="00C03BAD" w:rsidRPr="00A70A29">
        <w:rPr>
          <w:rFonts w:ascii="Times New Roman" w:hAnsi="Times New Roman" w:cs="Times New Roman"/>
          <w:b/>
          <w:sz w:val="24"/>
          <w:szCs w:val="24"/>
        </w:rPr>
        <w:t>Wykonawcę</w:t>
      </w:r>
      <w:r w:rsidR="00027436" w:rsidRPr="00A70A29">
        <w:rPr>
          <w:rFonts w:ascii="Times New Roman" w:hAnsi="Times New Roman" w:cs="Times New Roman"/>
          <w:b/>
          <w:sz w:val="24"/>
          <w:szCs w:val="24"/>
        </w:rPr>
        <w:t xml:space="preserve"> w celu wstępnego potwierdzenia, że nie podlega on wykluczeniu oraz </w:t>
      </w:r>
      <w:r w:rsidR="00C03BAD" w:rsidRPr="00A70A29">
        <w:rPr>
          <w:rFonts w:ascii="Times New Roman" w:hAnsi="Times New Roman" w:cs="Times New Roman"/>
          <w:b/>
          <w:sz w:val="24"/>
          <w:szCs w:val="24"/>
        </w:rPr>
        <w:t>spełnia warunki udziału w Postępowaniu</w:t>
      </w:r>
    </w:p>
    <w:p w:rsidR="00C03BAD" w:rsidRPr="00A70A29" w:rsidRDefault="00C03BAD" w:rsidP="00911F2D">
      <w:pPr>
        <w:pStyle w:val="Akapitzlist"/>
        <w:numPr>
          <w:ilvl w:val="0"/>
          <w:numId w:val="19"/>
        </w:num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Do oferty, celem wstępnego potwierdzenia, że Wykonawca nie </w:t>
      </w:r>
      <w:r w:rsidR="001C152E" w:rsidRPr="00A70A29">
        <w:rPr>
          <w:rFonts w:ascii="Times New Roman" w:hAnsi="Times New Roman" w:cs="Times New Roman"/>
          <w:sz w:val="24"/>
          <w:szCs w:val="24"/>
        </w:rPr>
        <w:t xml:space="preserve">podlega wykluczeniu </w:t>
      </w:r>
      <w:r w:rsidRPr="00A70A29">
        <w:rPr>
          <w:rFonts w:ascii="Times New Roman" w:hAnsi="Times New Roman" w:cs="Times New Roman"/>
          <w:sz w:val="24"/>
          <w:szCs w:val="24"/>
        </w:rPr>
        <w:t xml:space="preserve"> Wykonawca dołącza:</w:t>
      </w:r>
    </w:p>
    <w:p w:rsidR="00741C8F" w:rsidRPr="00A70A29" w:rsidRDefault="00C03BAD" w:rsidP="00911F2D">
      <w:pPr>
        <w:pStyle w:val="Akapitzlist"/>
        <w:numPr>
          <w:ilvl w:val="1"/>
          <w:numId w:val="19"/>
        </w:num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oświadczenie o niepodleganiu wykluczeni</w:t>
      </w:r>
      <w:r w:rsidR="001C152E" w:rsidRPr="00A70A29">
        <w:rPr>
          <w:rFonts w:ascii="Times New Roman" w:hAnsi="Times New Roman" w:cs="Times New Roman"/>
          <w:sz w:val="24"/>
          <w:szCs w:val="24"/>
        </w:rPr>
        <w:t>u z Postępowania</w:t>
      </w:r>
      <w:r w:rsidRPr="00A70A29">
        <w:rPr>
          <w:rFonts w:ascii="Times New Roman" w:hAnsi="Times New Roman" w:cs="Times New Roman"/>
          <w:sz w:val="24"/>
          <w:szCs w:val="24"/>
        </w:rPr>
        <w:t>, ak</w:t>
      </w:r>
      <w:r w:rsidR="00741C8F" w:rsidRPr="00A70A29">
        <w:rPr>
          <w:rFonts w:ascii="Times New Roman" w:hAnsi="Times New Roman" w:cs="Times New Roman"/>
          <w:sz w:val="24"/>
          <w:szCs w:val="24"/>
        </w:rPr>
        <w:t>tualne na dzień składania ofert - wypełnione i podpisane odpowiednio przez osoby upoważnione do reprezentowania Wykonawcy według w</w:t>
      </w:r>
      <w:r w:rsidR="002E6452" w:rsidRPr="00A70A29">
        <w:rPr>
          <w:rFonts w:ascii="Times New Roman" w:hAnsi="Times New Roman" w:cs="Times New Roman"/>
          <w:sz w:val="24"/>
          <w:szCs w:val="24"/>
        </w:rPr>
        <w:t>zoru stanowiącego Załącznik nr 3</w:t>
      </w:r>
      <w:r w:rsidR="00741C8F" w:rsidRPr="00A70A29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741C8F" w:rsidRPr="00A70A29" w:rsidRDefault="00C03BAD" w:rsidP="00911F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>W przypadku wspólnego ubiegania się o Zamówienie przez Wykonawców, oświadczenie</w:t>
      </w:r>
      <w:r w:rsidR="00A107A2">
        <w:rPr>
          <w:rFonts w:ascii="Times New Roman" w:hAnsi="Times New Roman" w:cs="Times New Roman"/>
          <w:sz w:val="24"/>
          <w:szCs w:val="24"/>
        </w:rPr>
        <w:t xml:space="preserve"> o którym mowa w ust. 1 pkt 1.1</w:t>
      </w:r>
      <w:r w:rsidRPr="00A70A29">
        <w:rPr>
          <w:rFonts w:ascii="Times New Roman" w:hAnsi="Times New Roman" w:cs="Times New Roman"/>
          <w:sz w:val="24"/>
          <w:szCs w:val="24"/>
        </w:rPr>
        <w:t>, składa każdy z Wykonawców wspólnie ubiegających się o Zamówienie.</w:t>
      </w:r>
      <w:r w:rsidR="002E6452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741C8F" w:rsidRPr="00A70A29">
        <w:rPr>
          <w:rFonts w:ascii="Times New Roman" w:hAnsi="Times New Roman" w:cs="Times New Roman"/>
          <w:sz w:val="24"/>
          <w:szCs w:val="24"/>
        </w:rPr>
        <w:t>Oświadczenie może zostać złożone przez Pełnomocnika Wykonawców wspólnie ubiegających się o udzielenie Zamówienia, o ile z treści pełnomocnictwa wynika umocowanie do złożenia w imieniu wszystkich Wykonawców wspólnie ubiegających się o udzielenie Zamówienia niniejszego oświadczenia.</w:t>
      </w:r>
    </w:p>
    <w:p w:rsidR="00027436" w:rsidRPr="00A70A29" w:rsidRDefault="003E5284" w:rsidP="009B7AE7">
      <w:p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III.4) Wykaz oświadczeń lub dokumentów składanych przez Wykonawcę, w Postępowaniu na wezwanie Zamawiającego w celu potwierdzenia okoliczności, o których mowa w art. 25 ust. 1 pkt 3 Ustawy Pzp</w:t>
      </w:r>
    </w:p>
    <w:p w:rsidR="009E6565" w:rsidRPr="00A70A29" w:rsidRDefault="001C64FD" w:rsidP="00911F2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 zastrzeżeniem ust. 2, </w:t>
      </w:r>
      <w:r w:rsidR="00EF3758" w:rsidRPr="00A70A2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A70A29">
        <w:rPr>
          <w:rFonts w:ascii="Times New Roman" w:hAnsi="Times New Roman" w:cs="Times New Roman"/>
          <w:sz w:val="24"/>
          <w:szCs w:val="24"/>
        </w:rPr>
        <w:t xml:space="preserve">przed udzieleniem Zamówienia, </w:t>
      </w:r>
      <w:r w:rsidR="00EF3758" w:rsidRPr="00A70A29">
        <w:rPr>
          <w:rFonts w:ascii="Times New Roman" w:hAnsi="Times New Roman" w:cs="Times New Roman"/>
          <w:sz w:val="24"/>
          <w:szCs w:val="24"/>
        </w:rPr>
        <w:t xml:space="preserve">nie </w:t>
      </w:r>
      <w:r w:rsidRPr="00A70A29">
        <w:rPr>
          <w:rFonts w:ascii="Times New Roman" w:hAnsi="Times New Roman" w:cs="Times New Roman"/>
          <w:sz w:val="24"/>
          <w:szCs w:val="24"/>
        </w:rPr>
        <w:t xml:space="preserve">wezwie </w:t>
      </w:r>
      <w:r w:rsidR="00EF3758" w:rsidRPr="00A70A29">
        <w:rPr>
          <w:rFonts w:ascii="Times New Roman" w:hAnsi="Times New Roman" w:cs="Times New Roman"/>
          <w:sz w:val="24"/>
          <w:szCs w:val="24"/>
        </w:rPr>
        <w:t>Wykonawcy</w:t>
      </w:r>
      <w:r w:rsidRPr="00A70A29">
        <w:rPr>
          <w:rFonts w:ascii="Times New Roman" w:hAnsi="Times New Roman" w:cs="Times New Roman"/>
          <w:sz w:val="24"/>
          <w:szCs w:val="24"/>
        </w:rPr>
        <w:t xml:space="preserve">, którego oferta została najwyżej oceniona, do </w:t>
      </w:r>
      <w:r w:rsidR="00EF3758" w:rsidRPr="00A70A29">
        <w:rPr>
          <w:rFonts w:ascii="Times New Roman" w:hAnsi="Times New Roman" w:cs="Times New Roman"/>
          <w:sz w:val="24"/>
          <w:szCs w:val="24"/>
        </w:rPr>
        <w:t>złożenia oświadczeń lub dokumentów potwierdzających okoliczności, o których mowa w art. 25 ust. 1 pkt 3 Ustawy Pzp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</w:p>
    <w:p w:rsidR="009C455E" w:rsidRPr="00A70A29" w:rsidRDefault="009C455E" w:rsidP="00911F2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67235" w:rsidRPr="00A70A29">
        <w:rPr>
          <w:rFonts w:ascii="Times New Roman" w:hAnsi="Times New Roman" w:cs="Times New Roman"/>
          <w:sz w:val="24"/>
          <w:szCs w:val="24"/>
        </w:rPr>
        <w:t>na podstawie</w:t>
      </w:r>
      <w:r w:rsidRPr="00A70A29">
        <w:rPr>
          <w:rFonts w:ascii="Times New Roman" w:hAnsi="Times New Roman" w:cs="Times New Roman"/>
          <w:sz w:val="24"/>
          <w:szCs w:val="24"/>
        </w:rPr>
        <w:t xml:space="preserve"> art. 24 ust. 11 Ustawy Pzp ma obowiązek przekazać Zamawiającemu oświadczenie o przynależności lub braku przynależności do tej samej grupy kapitałowej, o której mowa w art. 24 ust. 1 pkt 23 Ustawy Pzp, w terminie 3 dni od dnia zamieszczenia na stronie internetowej informacji, o której mowa w art. 86 ust. 5 Ustawy Pzp. Wraz ze złożeniem oświadczenia, Wykonawca może przedstawić dowody, że powiązania z innym Wykonawcą nie prowadzą do zakłócenia konkurencji w Postępowaniu.</w:t>
      </w:r>
    </w:p>
    <w:p w:rsidR="00367235" w:rsidRPr="00A70A29" w:rsidRDefault="00367235" w:rsidP="00911F2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 przypadku braku złożenia samodzielnie przez Wykonawcę oświadczenia zgodnie z ust. 2, Zamawiający wezwie Wykonawcę w trybie art. 26 ust. 3 Ustawy Pzp do uzupełnienia  oświadczenia, wyznaczając Wykonawcy odpowiedni termin na dokonanie tej czynności. </w:t>
      </w:r>
    </w:p>
    <w:p w:rsidR="00367235" w:rsidRPr="00A70A29" w:rsidRDefault="00367235" w:rsidP="00D8337F">
      <w:p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37F" w:rsidRPr="00A70A29" w:rsidRDefault="00D8337F" w:rsidP="00D8337F">
      <w:p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III.5) Wykaz oświadczeń lub dokumentów składanych przez Wykonawcę, w Postępowaniu na wezwanie Zamawiającego w celu potwierdzenia okoliczności, o których mowa w art. 25 ust. 1 pkt 1 Ustawy Pzp</w:t>
      </w:r>
    </w:p>
    <w:p w:rsidR="00974C72" w:rsidRPr="00A70A29" w:rsidRDefault="000060E1" w:rsidP="00911F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celu potwierdzenia sp</w:t>
      </w:r>
      <w:r w:rsidR="00054F17" w:rsidRPr="00A70A29">
        <w:rPr>
          <w:rFonts w:ascii="Times New Roman" w:hAnsi="Times New Roman" w:cs="Times New Roman"/>
          <w:sz w:val="24"/>
          <w:szCs w:val="24"/>
        </w:rPr>
        <w:t>ełniania warunku udziału w Postę</w:t>
      </w:r>
      <w:r w:rsidRPr="00A70A29">
        <w:rPr>
          <w:rFonts w:ascii="Times New Roman" w:hAnsi="Times New Roman" w:cs="Times New Roman"/>
          <w:sz w:val="24"/>
          <w:szCs w:val="24"/>
        </w:rPr>
        <w:t xml:space="preserve">powaniu dotyczącego kompetencji lub uprawnień do prowadzenia określonej działalności zawodowej, o ile wynika to z odrębnych przepisów, o którym mowa w Sekcji III.1) </w:t>
      </w:r>
    </w:p>
    <w:p w:rsidR="00594B10" w:rsidRPr="00A70A29" w:rsidRDefault="00BA279A" w:rsidP="00911F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 z</w:t>
      </w:r>
      <w:r w:rsidR="00594B10" w:rsidRPr="00A70A29">
        <w:rPr>
          <w:rFonts w:ascii="Times New Roman" w:hAnsi="Times New Roman" w:cs="Times New Roman"/>
          <w:sz w:val="24"/>
          <w:szCs w:val="24"/>
        </w:rPr>
        <w:t>astrzeżeniem art.</w:t>
      </w:r>
      <w:r w:rsidRPr="00A70A29">
        <w:rPr>
          <w:rFonts w:ascii="Times New Roman" w:hAnsi="Times New Roman" w:cs="Times New Roman"/>
          <w:sz w:val="24"/>
          <w:szCs w:val="24"/>
        </w:rPr>
        <w:t xml:space="preserve"> 26 ust. 2f</w:t>
      </w:r>
      <w:r w:rsidR="00594B10" w:rsidRPr="00A70A29">
        <w:rPr>
          <w:rFonts w:ascii="Times New Roman" w:hAnsi="Times New Roman" w:cs="Times New Roman"/>
          <w:sz w:val="24"/>
          <w:szCs w:val="24"/>
        </w:rPr>
        <w:t xml:space="preserve"> Ustawy Pzp, Zamawiający wezwie Wykonawcę, którego oferta została najwyżej oceniona, do złożenia w wyznaczonym, nie krótszym niż 5 dni, terminie aktualnych na dzień złożenia oświadczeń lub dokumentów potwierdzających okoliczności, o których mowa w art. 25 ust. 1 pkt 1 </w:t>
      </w:r>
      <w:r w:rsidR="00054F17" w:rsidRPr="00A70A29">
        <w:rPr>
          <w:rFonts w:ascii="Times New Roman" w:hAnsi="Times New Roman" w:cs="Times New Roman"/>
          <w:sz w:val="24"/>
          <w:szCs w:val="24"/>
        </w:rPr>
        <w:t>Ustawy Pzp, a wskazanych w ust. 1 powyżej</w:t>
      </w:r>
      <w:r w:rsidR="00594B10" w:rsidRPr="00A70A29">
        <w:rPr>
          <w:rFonts w:ascii="Times New Roman" w:hAnsi="Times New Roman" w:cs="Times New Roman"/>
          <w:sz w:val="24"/>
          <w:szCs w:val="24"/>
        </w:rPr>
        <w:t>.</w:t>
      </w:r>
    </w:p>
    <w:p w:rsidR="00D8337F" w:rsidRPr="00A70A29" w:rsidRDefault="00D8337F" w:rsidP="00D8337F">
      <w:pPr>
        <w:tabs>
          <w:tab w:val="left" w:pos="69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III.6) Wykaz oświadczeń lub dokumentów składanych przez Wykonawcę, w Postępowaniu na wezwanie Zamawiającego w celu potwierdzenia okoliczności, o których mowa w art. 25 ust. 1 pkt 2 Ustawy Pzp</w:t>
      </w:r>
    </w:p>
    <w:p w:rsidR="009B7AE7" w:rsidRPr="00A70A29" w:rsidRDefault="00D8337F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nie żąda oświadczeń lub dokumentów potwierdzających spełniania przez oferowane usługi wymagań określonych przez Zamawiającego. </w:t>
      </w:r>
    </w:p>
    <w:p w:rsidR="009B7AE7" w:rsidRPr="00A70A29" w:rsidRDefault="009B7AE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77" w:rsidRPr="00A70A29" w:rsidRDefault="00556877" w:rsidP="00556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III.7) Wykonawcy wspólnie ubiegają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cy się o udzielenie Zamówienia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>Wykonawcy mogą wspólnie ubiegać się o udzielenie Zamówienia. Zamawiający nie wymaga formy prawnej, jaką musi przyjąć grupa Wykonawców, której zostanie udzielone Zamówienie.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przypadku gdy Wykonawcy wspólnie ubiegają się o udzielenie Zamówienia, ustanawiają Pełnomocnika do reprezentowania ich w Postępowaniu albo do reprezentowania ich w Postępowaniu i zawarcia Umowy.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Wykonawcy wspólnie ubiegający się o udzielenie Zamówienia, są zobowiązani do złożenia w ofercie dokumentu pełnomocnictwa ustanawiającego Peł</w:t>
      </w:r>
      <w:r w:rsidR="006123A8">
        <w:rPr>
          <w:rFonts w:ascii="Times New Roman" w:hAnsi="Times New Roman" w:cs="Times New Roman"/>
          <w:sz w:val="24"/>
          <w:szCs w:val="24"/>
        </w:rPr>
        <w:t xml:space="preserve">nomocnika, o którym mowa w ust. </w:t>
      </w:r>
      <w:r w:rsidRPr="00A70A29">
        <w:rPr>
          <w:rFonts w:ascii="Times New Roman" w:hAnsi="Times New Roman" w:cs="Times New Roman"/>
          <w:sz w:val="24"/>
          <w:szCs w:val="24"/>
        </w:rPr>
        <w:t>2. Pełnomocnictwo zawierać powinno umocowanie do reprezentowania ich w Postępowaniu, albo do reprezentowania w Postępowaniu i zawarcia Umowy. Pełnomocnictwo należy przedłożyć w formie oryginału lub notarialnie poświadczonej kopii.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Jeżeli Wykonawcy wspólnie ubiegają się o udzielenie Zamówienia, każdy z Wykonawców powinien samodzielnie spełniać warunki udziału w Postępowaniu określone w Sekcji III.1) ust. 2 oraz w celu wykazania spełniania tych warunków złożyć oświadczenia lub dokumenty, o których mowa w Sekcji III.</w:t>
      </w:r>
      <w:r w:rsidR="00A36AB2" w:rsidRPr="00A70A29">
        <w:rPr>
          <w:rFonts w:ascii="Times New Roman" w:hAnsi="Times New Roman" w:cs="Times New Roman"/>
          <w:sz w:val="24"/>
          <w:szCs w:val="24"/>
        </w:rPr>
        <w:t>5</w:t>
      </w:r>
      <w:r w:rsidRPr="00A70A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kopie dokumentów dotyczących odpowiednio Wykonawcy są poświadczane za zgodność z oryginałem odpowiednio przez Wykonawcę lub Pełnomocnika, o którym mowa w ust. 2, o ile z treści pełnomocnictwa wynika umocowanie do poświadczania za zgodność z oryginałem kopii dokumentów dotyczących odpowiednio Wykonawcy.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Korespondencja oraz komunikacja w Postępowaniu, po otwarciu ofert, dokonywana będzie wyłącznie z Pełnomocnikiem, o którym mowa w ust. 2.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Niedopuszczalne są zmiany w składzie grupy Wykonawców wspólnie ubiegających się o Zamówienie po terminie składania ofert. 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Postanowienia dotyczące Wykonawcy stosuje się odpowiednio do Wykonawców wspólnie ubiegających się o udzielenie Zamówienia. </w:t>
      </w:r>
    </w:p>
    <w:p w:rsidR="00556877" w:rsidRPr="00A70A29" w:rsidRDefault="00556877" w:rsidP="001955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wymaga, aby zgodnie z Sekcją </w:t>
      </w:r>
      <w:r w:rsidR="004E6C32" w:rsidRPr="00A70A29">
        <w:rPr>
          <w:rFonts w:ascii="Times New Roman" w:hAnsi="Times New Roman" w:cs="Times New Roman"/>
          <w:sz w:val="24"/>
          <w:szCs w:val="24"/>
        </w:rPr>
        <w:t>IV.24</w:t>
      </w:r>
      <w:r w:rsidRPr="00A70A29">
        <w:rPr>
          <w:rFonts w:ascii="Times New Roman" w:hAnsi="Times New Roman" w:cs="Times New Roman"/>
          <w:sz w:val="24"/>
          <w:szCs w:val="24"/>
        </w:rPr>
        <w:t xml:space="preserve">) ust. </w:t>
      </w:r>
      <w:r w:rsidR="004E6C32" w:rsidRPr="00A70A29">
        <w:rPr>
          <w:rFonts w:ascii="Times New Roman" w:hAnsi="Times New Roman" w:cs="Times New Roman"/>
          <w:sz w:val="24"/>
          <w:szCs w:val="24"/>
        </w:rPr>
        <w:t>5</w:t>
      </w:r>
      <w:r w:rsidRPr="00A70A29">
        <w:rPr>
          <w:rFonts w:ascii="Times New Roman" w:hAnsi="Times New Roman" w:cs="Times New Roman"/>
          <w:sz w:val="24"/>
          <w:szCs w:val="24"/>
        </w:rPr>
        <w:t>, przed zawarciem Umowy, Wykonawcy wspólnie ubiegający się o udzielenie Zamówienia, przedstawili Zamawiającemu umowę określająca podstawy i zasady wspólnego ubiegania się o udzielenie Zamówienia (np. umowę konso</w:t>
      </w:r>
      <w:r w:rsidR="00BB22F5">
        <w:rPr>
          <w:rFonts w:ascii="Times New Roman" w:hAnsi="Times New Roman" w:cs="Times New Roman"/>
          <w:sz w:val="24"/>
          <w:szCs w:val="24"/>
        </w:rPr>
        <w:t xml:space="preserve">rcjum </w:t>
      </w:r>
      <w:r w:rsidRPr="00A70A29">
        <w:rPr>
          <w:rFonts w:ascii="Times New Roman" w:hAnsi="Times New Roman" w:cs="Times New Roman"/>
          <w:sz w:val="24"/>
          <w:szCs w:val="24"/>
        </w:rPr>
        <w:t>lub inn</w:t>
      </w:r>
      <w:r w:rsidR="00366575" w:rsidRPr="00A70A29">
        <w:rPr>
          <w:rFonts w:ascii="Times New Roman" w:hAnsi="Times New Roman" w:cs="Times New Roman"/>
          <w:sz w:val="24"/>
          <w:szCs w:val="24"/>
        </w:rPr>
        <w:t>ą umowę</w:t>
      </w:r>
      <w:r w:rsidRPr="00A70A29">
        <w:rPr>
          <w:rFonts w:ascii="Times New Roman" w:hAnsi="Times New Roman" w:cs="Times New Roman"/>
          <w:sz w:val="24"/>
          <w:szCs w:val="24"/>
        </w:rPr>
        <w:t xml:space="preserve"> o podobnym ch</w:t>
      </w:r>
      <w:r w:rsidR="00366575" w:rsidRPr="00A70A29">
        <w:rPr>
          <w:rFonts w:ascii="Times New Roman" w:hAnsi="Times New Roman" w:cs="Times New Roman"/>
          <w:sz w:val="24"/>
          <w:szCs w:val="24"/>
        </w:rPr>
        <w:t>arakterze, w szczególności umowę</w:t>
      </w:r>
      <w:r w:rsidRPr="00A70A29">
        <w:rPr>
          <w:rFonts w:ascii="Times New Roman" w:hAnsi="Times New Roman" w:cs="Times New Roman"/>
          <w:sz w:val="24"/>
          <w:szCs w:val="24"/>
        </w:rPr>
        <w:t xml:space="preserve"> o współpracy). </w:t>
      </w:r>
    </w:p>
    <w:p w:rsidR="00556877" w:rsidRPr="00A70A29" w:rsidRDefault="00556877" w:rsidP="00556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877" w:rsidRPr="00A70A29" w:rsidRDefault="00B1064A" w:rsidP="00556877">
      <w:pPr>
        <w:tabs>
          <w:tab w:val="left" w:pos="230"/>
          <w:tab w:val="left" w:pos="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III.8) Podwykonawcy</w:t>
      </w:r>
    </w:p>
    <w:p w:rsidR="00556877" w:rsidRPr="00A70A29" w:rsidRDefault="00556877" w:rsidP="00911F2D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:rsidR="00556877" w:rsidRPr="00A70A29" w:rsidRDefault="00556877" w:rsidP="00911F2D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556877" w:rsidRPr="00A70A29" w:rsidRDefault="00556877" w:rsidP="00911F2D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nie żąda od Wykonawcy, który zamierza powierzyć wykonanie części Zamówienia podwykonawcy, </w:t>
      </w:r>
      <w:r w:rsidR="00295144" w:rsidRPr="00A70A29">
        <w:rPr>
          <w:rFonts w:ascii="Times New Roman" w:hAnsi="Times New Roman" w:cs="Times New Roman"/>
          <w:sz w:val="24"/>
          <w:szCs w:val="24"/>
        </w:rPr>
        <w:t>celem wykazania braku istnienia wobec nich podstaw do wykluczenia z Postępowania zmieszczenia informacji o tych podwykonawcach w oświadczeniu, o którym mowa w Sekcji III.3.)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</w:p>
    <w:p w:rsidR="00556877" w:rsidRPr="00A70A29" w:rsidRDefault="00556877" w:rsidP="00911F2D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9B7AE7" w:rsidRPr="00A70A29" w:rsidRDefault="009B7AE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EC" w:rsidRPr="00A70A29" w:rsidRDefault="00E560EC" w:rsidP="00E560EC">
      <w:pPr>
        <w:tabs>
          <w:tab w:val="left" w:pos="230"/>
          <w:tab w:val="left" w:pos="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A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Sekcja IV Procedura </w:t>
      </w:r>
    </w:p>
    <w:p w:rsidR="00E560EC" w:rsidRPr="00A70A29" w:rsidRDefault="00E560EC" w:rsidP="00E560EC">
      <w:pPr>
        <w:tabs>
          <w:tab w:val="left" w:pos="230"/>
          <w:tab w:val="left" w:pos="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EC" w:rsidRPr="00A70A29" w:rsidRDefault="00E560EC" w:rsidP="00E560EC">
      <w:pPr>
        <w:tabs>
          <w:tab w:val="left" w:pos="230"/>
          <w:tab w:val="left" w:pos="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IV.1) T</w:t>
      </w:r>
      <w:r w:rsidR="004C7FD8" w:rsidRPr="00A70A29">
        <w:rPr>
          <w:rFonts w:ascii="Times New Roman" w:hAnsi="Times New Roman" w:cs="Times New Roman"/>
          <w:b/>
          <w:sz w:val="24"/>
          <w:szCs w:val="24"/>
        </w:rPr>
        <w:t>ryb udzielenia Zamówienia</w:t>
      </w:r>
    </w:p>
    <w:p w:rsidR="00E560EC" w:rsidRPr="00A70A29" w:rsidRDefault="00E560EC" w:rsidP="001955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udzieli Zamówienia w trybie przetargu nieograniczonego. </w:t>
      </w:r>
    </w:p>
    <w:p w:rsidR="00E560EC" w:rsidRPr="00A70A29" w:rsidRDefault="00E560EC" w:rsidP="001955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wszczął Postępowanie, którego wartość Zamówienia jest niższa od wartości progów unijnych określonych w przypisach wydanych na postawie art. 11 ust. 8 Ustawy Pzp.</w:t>
      </w:r>
    </w:p>
    <w:p w:rsidR="00E560EC" w:rsidRPr="00A70A29" w:rsidRDefault="00E560EC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EC" w:rsidRPr="00A70A29" w:rsidRDefault="00E560EC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</w:t>
      </w:r>
      <w:r w:rsidR="004C7FD8" w:rsidRPr="00A70A29">
        <w:rPr>
          <w:rFonts w:ascii="Times New Roman" w:hAnsi="Times New Roman" w:cs="Times New Roman"/>
          <w:b/>
          <w:sz w:val="24"/>
          <w:szCs w:val="24"/>
        </w:rPr>
        <w:t>V</w:t>
      </w:r>
      <w:r w:rsidRPr="00A70A29">
        <w:rPr>
          <w:rFonts w:ascii="Times New Roman" w:hAnsi="Times New Roman" w:cs="Times New Roman"/>
          <w:b/>
          <w:sz w:val="24"/>
          <w:szCs w:val="24"/>
        </w:rPr>
        <w:t>.2) Wymagane wadia</w:t>
      </w:r>
    </w:p>
    <w:p w:rsidR="00E560EC" w:rsidRPr="00A70A29" w:rsidRDefault="00E560EC" w:rsidP="004C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nie żąda wniesienia wadium. </w:t>
      </w:r>
    </w:p>
    <w:p w:rsidR="00E560EC" w:rsidRPr="00A70A29" w:rsidRDefault="00E560EC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EC" w:rsidRPr="00A70A29" w:rsidRDefault="004C7FD8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IV.3) Zaliczki na poczet wykonania Zamówienia</w:t>
      </w:r>
    </w:p>
    <w:p w:rsidR="00E560EC" w:rsidRPr="00A70A29" w:rsidRDefault="004C7FD8" w:rsidP="00E56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nie przewiduje udzielenie zaliczki na poczet wykonania Zamówienia. </w:t>
      </w:r>
    </w:p>
    <w:p w:rsidR="00E560EC" w:rsidRPr="00A70A29" w:rsidRDefault="00E560EC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FD8" w:rsidRPr="00A70A29" w:rsidRDefault="004C7FD8" w:rsidP="004C7F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D41021" w:rsidRPr="00A70A29">
        <w:rPr>
          <w:rFonts w:ascii="Times New Roman" w:hAnsi="Times New Roman" w:cs="Times New Roman"/>
          <w:b/>
          <w:sz w:val="24"/>
          <w:szCs w:val="24"/>
        </w:rPr>
        <w:t>4</w:t>
      </w:r>
      <w:r w:rsidRPr="00A70A29">
        <w:rPr>
          <w:rFonts w:ascii="Times New Roman" w:hAnsi="Times New Roman" w:cs="Times New Roman"/>
          <w:b/>
          <w:sz w:val="24"/>
          <w:szCs w:val="24"/>
        </w:rPr>
        <w:t>) Inf</w:t>
      </w:r>
      <w:r w:rsidR="00D15083" w:rsidRPr="00A70A29">
        <w:rPr>
          <w:rFonts w:ascii="Times New Roman" w:hAnsi="Times New Roman" w:cs="Times New Roman"/>
          <w:b/>
          <w:sz w:val="24"/>
          <w:szCs w:val="24"/>
        </w:rPr>
        <w:t>ormacje o ofertach wariantowych</w:t>
      </w:r>
    </w:p>
    <w:p w:rsidR="004C7FD8" w:rsidRPr="00A70A29" w:rsidRDefault="004C7FD8" w:rsidP="004C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nie dopuszcza składania oferty wariantowej.</w:t>
      </w:r>
    </w:p>
    <w:p w:rsidR="004C7FD8" w:rsidRPr="00A70A29" w:rsidRDefault="004C7FD8" w:rsidP="004C7FD8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0EC" w:rsidRPr="00A70A29" w:rsidRDefault="004C7FD8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D41021" w:rsidRPr="00A70A29">
        <w:rPr>
          <w:rFonts w:ascii="Times New Roman" w:hAnsi="Times New Roman" w:cs="Times New Roman"/>
          <w:b/>
          <w:sz w:val="24"/>
          <w:szCs w:val="24"/>
        </w:rPr>
        <w:t>5</w:t>
      </w:r>
      <w:r w:rsidR="00E560EC" w:rsidRPr="00A70A29">
        <w:rPr>
          <w:rFonts w:ascii="Times New Roman" w:hAnsi="Times New Roman" w:cs="Times New Roman"/>
          <w:b/>
          <w:sz w:val="24"/>
          <w:szCs w:val="24"/>
        </w:rPr>
        <w:t>) Informacje na temat umowy ramowej lub dynamicznego</w:t>
      </w:r>
      <w:r w:rsidR="00D15083" w:rsidRPr="00A70A29">
        <w:rPr>
          <w:rFonts w:ascii="Times New Roman" w:hAnsi="Times New Roman" w:cs="Times New Roman"/>
          <w:b/>
          <w:sz w:val="24"/>
          <w:szCs w:val="24"/>
        </w:rPr>
        <w:t xml:space="preserve"> systemu zakupów</w:t>
      </w:r>
    </w:p>
    <w:p w:rsidR="00E560EC" w:rsidRPr="00A70A29" w:rsidRDefault="00E560EC" w:rsidP="001955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Zamówienie nie obejmuje zawarcia umowy ramowej.</w:t>
      </w:r>
    </w:p>
    <w:p w:rsidR="00E560EC" w:rsidRPr="00A70A29" w:rsidRDefault="00E560EC" w:rsidP="001955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Zamówienie nie obejmuje ustanowienia dynamicznego systemu zakupów.</w:t>
      </w:r>
    </w:p>
    <w:p w:rsidR="00E560EC" w:rsidRPr="00A70A29" w:rsidRDefault="00E560EC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EC" w:rsidRPr="00A70A29" w:rsidRDefault="00D15083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IV.6</w:t>
      </w:r>
      <w:r w:rsidR="00E560EC" w:rsidRPr="00A70A29">
        <w:rPr>
          <w:rFonts w:ascii="Times New Roman" w:hAnsi="Times New Roman" w:cs="Times New Roman"/>
          <w:b/>
          <w:sz w:val="24"/>
          <w:szCs w:val="24"/>
        </w:rPr>
        <w:t>) Informacja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 na temat aukcji elektronicznej</w:t>
      </w:r>
    </w:p>
    <w:p w:rsidR="00E560EC" w:rsidRPr="00A70A29" w:rsidRDefault="00E560EC" w:rsidP="00E56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Przy udzieleniu Zamówienia nie będzie wykorzystana aukcja elektroniczna.</w:t>
      </w:r>
    </w:p>
    <w:p w:rsidR="00D15083" w:rsidRPr="00A70A29" w:rsidRDefault="00D15083" w:rsidP="00E56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FD8" w:rsidRPr="00A70A29" w:rsidRDefault="004C7FD8" w:rsidP="004C7FD8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</w:t>
      </w:r>
      <w:r w:rsidR="00EF6161" w:rsidRPr="00A70A29">
        <w:rPr>
          <w:rFonts w:ascii="Times New Roman" w:hAnsi="Times New Roman" w:cs="Times New Roman"/>
          <w:b/>
          <w:sz w:val="24"/>
          <w:szCs w:val="24"/>
        </w:rPr>
        <w:t>.7</w:t>
      </w:r>
      <w:r w:rsidRPr="00A70A29">
        <w:rPr>
          <w:rFonts w:ascii="Times New Roman" w:hAnsi="Times New Roman" w:cs="Times New Roman"/>
          <w:b/>
          <w:sz w:val="24"/>
          <w:szCs w:val="24"/>
        </w:rPr>
        <w:t>) Opis kryteriów, którymi Zamawiający będzie się kierował przy wyborze oferty, wraz z podaniem wag tych kryteriów i sposo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bu oceny ofert</w:t>
      </w:r>
    </w:p>
    <w:p w:rsidR="003A00E6" w:rsidRPr="00143397" w:rsidRDefault="003A00E6" w:rsidP="00143397">
      <w:p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Przy wyborze oferty Zamawiający będzie się kierował następującymi kryteriami:</w:t>
      </w:r>
    </w:p>
    <w:p w:rsidR="00E27992" w:rsidRPr="00A70A29" w:rsidRDefault="00E27992" w:rsidP="00911F2D">
      <w:pPr>
        <w:numPr>
          <w:ilvl w:val="0"/>
          <w:numId w:val="49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będzie oceniał każdą z ofert na podstawie następujących kryteriów:</w:t>
      </w:r>
    </w:p>
    <w:p w:rsidR="00E27992" w:rsidRPr="00A70A29" w:rsidRDefault="00E27992" w:rsidP="00E27992">
      <w:pPr>
        <w:tabs>
          <w:tab w:val="left" w:pos="284"/>
          <w:tab w:val="left" w:pos="1576"/>
        </w:tabs>
        <w:suppressAutoHyphens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7992" w:rsidRPr="00A70A29" w:rsidRDefault="00E27992" w:rsidP="00E27992">
      <w:pPr>
        <w:tabs>
          <w:tab w:val="left" w:pos="284"/>
          <w:tab w:val="left" w:pos="1576"/>
        </w:tabs>
        <w:suppressAutoHyphens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6136"/>
        <w:gridCol w:w="2159"/>
      </w:tblGrid>
      <w:tr w:rsidR="00E27992" w:rsidRPr="00A70A29" w:rsidTr="00A67DF6">
        <w:trPr>
          <w:trHeight w:val="518"/>
          <w:jc w:val="center"/>
        </w:trPr>
        <w:tc>
          <w:tcPr>
            <w:tcW w:w="766" w:type="dxa"/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6136" w:type="dxa"/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2159" w:type="dxa"/>
            <w:vAlign w:val="center"/>
          </w:tcPr>
          <w:p w:rsidR="00E27992" w:rsidRPr="00A70A29" w:rsidRDefault="00E27992" w:rsidP="00E27992">
            <w:pPr>
              <w:keepNext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WAGA </w:t>
            </w:r>
          </w:p>
        </w:tc>
      </w:tr>
      <w:tr w:rsidR="00E27992" w:rsidRPr="00A70A29" w:rsidTr="00A67DF6">
        <w:trPr>
          <w:trHeight w:val="5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</w:t>
            </w:r>
          </w:p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60 %</w:t>
            </w:r>
          </w:p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992" w:rsidRPr="00A70A29" w:rsidTr="00A67DF6">
        <w:trPr>
          <w:trHeight w:val="5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Termin dostawy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2" w:rsidRPr="00A70A29" w:rsidRDefault="00E27992" w:rsidP="00E279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</w:tr>
    </w:tbl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992" w:rsidRPr="00A70A29" w:rsidRDefault="00E27992" w:rsidP="00911F2D">
      <w:pPr>
        <w:numPr>
          <w:ilvl w:val="0"/>
          <w:numId w:val="47"/>
        </w:numPr>
        <w:tabs>
          <w:tab w:val="num" w:pos="645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obliczania wartości punktowej  kryteriów: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1/ </w:t>
      </w:r>
      <w:r w:rsidRPr="00A70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Kryterium nr 1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0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„Cena”</w:t>
      </w:r>
      <w:r w:rsidRPr="00A70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oceniane będzie jak niżej</w:t>
      </w:r>
    </w:p>
    <w:p w:rsidR="00E27992" w:rsidRPr="00A70A29" w:rsidRDefault="00E27992" w:rsidP="00E2799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7992" w:rsidRPr="00A70A29" w:rsidRDefault="00E27992" w:rsidP="00E2799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C </w:t>
      </w:r>
      <w:r w:rsidRPr="00A70A2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ar-SA"/>
        </w:rPr>
        <w:t>min</w:t>
      </w:r>
    </w:p>
    <w:p w:rsidR="00E27992" w:rsidRPr="00A70A29" w:rsidRDefault="00D21DA1" w:rsidP="00E2799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D2EC9" wp14:editId="3238BCDF">
                <wp:simplePos x="0" y="0"/>
                <wp:positionH relativeFrom="column">
                  <wp:posOffset>1533525</wp:posOffset>
                </wp:positionH>
                <wp:positionV relativeFrom="paragraph">
                  <wp:posOffset>85725</wp:posOffset>
                </wp:positionV>
                <wp:extent cx="535305" cy="0"/>
                <wp:effectExtent l="0" t="0" r="1714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F2C11" id="Łącznik prosty 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6.75pt" to="162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" strokeweight=".26mm">
                <v:stroke joinstyle="miter"/>
              </v:line>
            </w:pict>
          </mc:Fallback>
        </mc:AlternateContent>
      </w:r>
      <w:r w:rsidR="00E27992"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X =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E27992"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27992" w:rsidRPr="00A70A2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x </w:t>
      </w:r>
      <w:r w:rsidR="00E27992"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60 pkt.</w:t>
      </w:r>
      <w:r w:rsidR="00E27992" w:rsidRPr="00A70A2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</w:t>
      </w:r>
    </w:p>
    <w:p w:rsidR="00E27992" w:rsidRPr="00A70A29" w:rsidRDefault="00E27992" w:rsidP="00E2799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C </w:t>
      </w:r>
      <w:r w:rsidRPr="00A70A2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ar-SA"/>
        </w:rPr>
        <w:t>O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 </w:t>
      </w:r>
      <w:r w:rsidRPr="00A70A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gdzie: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  wartość punktowa ocenianego kryterium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Cmin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  najniższa cena ze złożonych ofert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–   cena ocenianej oferty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Maksymalna liczba punktów 60 pkt.</w:t>
      </w:r>
      <w:r w:rsidRPr="00A70A2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2/ </w:t>
      </w:r>
      <w:r w:rsidRPr="00A70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Kryterium nr 2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0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 w:rsidRPr="00A70A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Termin dostawy</w:t>
      </w:r>
      <w:r w:rsidRPr="00A70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” 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oceniane będzie jak niżej: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TD </w: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70A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BD73" wp14:editId="7AC9CB20">
                <wp:simplePos x="0" y="0"/>
                <wp:positionH relativeFrom="column">
                  <wp:posOffset>1805304</wp:posOffset>
                </wp:positionH>
                <wp:positionV relativeFrom="paragraph">
                  <wp:posOffset>111759</wp:posOffset>
                </wp:positionV>
                <wp:extent cx="535305" cy="0"/>
                <wp:effectExtent l="0" t="0" r="17145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1061" id="Łącznik prosty 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8.8pt" to="18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" strokeweight=".26mm">
                <v:stroke joinstyle="miter"/>
              </v:line>
            </w:pict>
          </mc:Fallback>
        </mc:AlternateConten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="00D21DA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TD =                        </w: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x </w: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40 pkt.</w: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TD </w:t>
      </w:r>
      <w:r w:rsidRPr="00A70A29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gdzie: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>TD – termin dostawy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TD </w:t>
      </w:r>
      <w:r w:rsidRPr="00A70A2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min </w:t>
      </w: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>– najkrótszy oferowany termin dostawy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TD </w:t>
      </w:r>
      <w:r w:rsidRPr="00A70A2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bad</w:t>
      </w: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badany termin dostawy</w:t>
      </w:r>
    </w:p>
    <w:p w:rsidR="00E27992" w:rsidRPr="00A70A29" w:rsidRDefault="00E27992" w:rsidP="00E279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27992" w:rsidRPr="00A70A29" w:rsidRDefault="00E27992" w:rsidP="00E279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Calibri" w:hAnsi="Times New Roman" w:cs="Times New Roman"/>
          <w:sz w:val="24"/>
          <w:szCs w:val="24"/>
          <w:lang w:eastAsia="ar-SA"/>
        </w:rPr>
        <w:t>Założenia:</w:t>
      </w:r>
    </w:p>
    <w:p w:rsidR="00E27992" w:rsidRPr="00A70A29" w:rsidRDefault="00E27992" w:rsidP="00911F2D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Calibri" w:hAnsi="Times New Roman" w:cs="Times New Roman"/>
          <w:sz w:val="24"/>
          <w:szCs w:val="24"/>
          <w:lang w:eastAsia="ar-SA"/>
        </w:rPr>
        <w:t>Punktacja jaką otrzyma Wykonawca w ramach kryterium „</w:t>
      </w: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>termin dostawy</w:t>
      </w:r>
      <w:r w:rsidRPr="00A70A29">
        <w:rPr>
          <w:rFonts w:ascii="Times New Roman" w:eastAsia="Calibri" w:hAnsi="Times New Roman" w:cs="Times New Roman"/>
          <w:sz w:val="24"/>
          <w:szCs w:val="24"/>
          <w:lang w:eastAsia="ar-SA"/>
        </w:rPr>
        <w:t>” w niniejszym postępowaniu zostanie ustalona zgodnie ze wzorem określonym powyżej.</w:t>
      </w:r>
    </w:p>
    <w:p w:rsidR="00E27992" w:rsidRPr="00A70A29" w:rsidRDefault="00E27992" w:rsidP="00911F2D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Calibri" w:hAnsi="Times New Roman" w:cs="Times New Roman"/>
          <w:sz w:val="24"/>
          <w:szCs w:val="24"/>
          <w:lang w:eastAsia="ar-SA"/>
        </w:rPr>
        <w:t>Po przeliczeniu Wykonawca może uzyskać max. 40 pkt. w ramach kryterium „</w:t>
      </w:r>
      <w:r w:rsidRPr="00A70A29">
        <w:rPr>
          <w:rFonts w:ascii="Times New Roman" w:eastAsia="Calibri" w:hAnsi="Times New Roman" w:cs="Times New Roman"/>
          <w:sz w:val="24"/>
          <w:szCs w:val="24"/>
          <w:lang w:eastAsia="pl-PL"/>
        </w:rPr>
        <w:t>termin dostawy</w:t>
      </w:r>
      <w:r w:rsidRPr="00A70A29">
        <w:rPr>
          <w:rFonts w:ascii="Times New Roman" w:eastAsia="Calibri" w:hAnsi="Times New Roman" w:cs="Times New Roman"/>
          <w:sz w:val="24"/>
          <w:szCs w:val="24"/>
          <w:lang w:eastAsia="ar-SA"/>
        </w:rPr>
        <w:t>”.</w:t>
      </w:r>
    </w:p>
    <w:p w:rsidR="00E27992" w:rsidRPr="00A70A29" w:rsidRDefault="00E27992" w:rsidP="00E279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27992" w:rsidRPr="00A70A29" w:rsidRDefault="00E27992" w:rsidP="00E279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70A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Ocena końcowa oferty: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Jest to suma punktów uzyskanych za kryterium cena oraz termin dostawy. </w:t>
      </w:r>
    </w:p>
    <w:p w:rsidR="00E27992" w:rsidRPr="00A70A29" w:rsidRDefault="00E27992" w:rsidP="00E27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70A2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może uzyskać maksymalnie 100 pkt.</w:t>
      </w: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7992" w:rsidRPr="00A70A29" w:rsidRDefault="00E27992" w:rsidP="00E2799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Założenie: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7992" w:rsidRPr="00A70A29" w:rsidRDefault="00E27992" w:rsidP="00911F2D">
      <w:pPr>
        <w:numPr>
          <w:ilvl w:val="2"/>
          <w:numId w:val="4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Punktacja jaką otrzyma Wykonawca w ramach powyższych kryteriów, w niniejszym postępowaniu zostanie ustalona zgodnie ze wzorem określonym powyżej </w:t>
      </w:r>
    </w:p>
    <w:p w:rsidR="00E27992" w:rsidRPr="00A70A29" w:rsidRDefault="00E27992" w:rsidP="00911F2D">
      <w:pPr>
        <w:numPr>
          <w:ilvl w:val="2"/>
          <w:numId w:val="48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ar-SA"/>
        </w:rPr>
        <w:t>100% – oznacza, że w postępowaniu można uzyskać max. 100 pkt. w ramach wyżej wymienionych  kryteriów  (100% ze 100pkt.)</w:t>
      </w:r>
    </w:p>
    <w:p w:rsidR="00E27992" w:rsidRPr="00A70A29" w:rsidRDefault="00E27992" w:rsidP="00E27992">
      <w:pPr>
        <w:suppressAutoHyphens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7992" w:rsidRPr="00A70A29" w:rsidRDefault="00E27992" w:rsidP="00911F2D">
      <w:pPr>
        <w:numPr>
          <w:ilvl w:val="2"/>
          <w:numId w:val="48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Ocena końcowa danej oferty będzie sumą punktów uzyskanych przez ofertę w zakresie powyższych kryteriów.  Za najkorzystniejszą zostanie uznana oferta z najwyższą liczbą punktów.</w:t>
      </w:r>
    </w:p>
    <w:p w:rsidR="00556877" w:rsidRPr="00A70A29" w:rsidRDefault="00556877" w:rsidP="00383CB7">
      <w:pPr>
        <w:pStyle w:val="Akapitzlist"/>
        <w:tabs>
          <w:tab w:val="left" w:pos="19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7FD8" w:rsidRPr="00A70A29" w:rsidRDefault="004C7FD8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77" w:rsidRPr="00A70A29" w:rsidRDefault="00556877" w:rsidP="00556877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</w:t>
      </w:r>
      <w:r w:rsidR="00FB37AD" w:rsidRPr="00A70A29">
        <w:rPr>
          <w:rFonts w:ascii="Times New Roman" w:hAnsi="Times New Roman" w:cs="Times New Roman"/>
          <w:b/>
          <w:sz w:val="24"/>
          <w:szCs w:val="24"/>
        </w:rPr>
        <w:t>V</w:t>
      </w:r>
      <w:r w:rsidRPr="00A70A29">
        <w:rPr>
          <w:rFonts w:ascii="Times New Roman" w:hAnsi="Times New Roman" w:cs="Times New Roman"/>
          <w:b/>
          <w:sz w:val="24"/>
          <w:szCs w:val="24"/>
        </w:rPr>
        <w:t>.</w:t>
      </w:r>
      <w:r w:rsidR="006A560C" w:rsidRPr="00A70A29">
        <w:rPr>
          <w:rFonts w:ascii="Times New Roman" w:hAnsi="Times New Roman" w:cs="Times New Roman"/>
          <w:b/>
          <w:sz w:val="24"/>
          <w:szCs w:val="24"/>
        </w:rPr>
        <w:t>10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) Wzór Umowy</w:t>
      </w:r>
    </w:p>
    <w:p w:rsidR="00556877" w:rsidRPr="00A70A29" w:rsidRDefault="00556877" w:rsidP="00911F2D">
      <w:pPr>
        <w:pStyle w:val="Akapitzlist"/>
        <w:numPr>
          <w:ilvl w:val="0"/>
          <w:numId w:val="21"/>
        </w:num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wymaga od Wykonawcy, aby zawarł z nim Umowę na warunkach określonych we wzorze Umowy stanowiącym Załącznik nr </w:t>
      </w:r>
      <w:r w:rsidR="008355A6" w:rsidRPr="00A70A29">
        <w:rPr>
          <w:rFonts w:ascii="Times New Roman" w:hAnsi="Times New Roman" w:cs="Times New Roman"/>
          <w:sz w:val="24"/>
          <w:szCs w:val="24"/>
        </w:rPr>
        <w:t>4</w:t>
      </w:r>
      <w:r w:rsidRPr="00A70A29">
        <w:rPr>
          <w:rFonts w:ascii="Times New Roman" w:hAnsi="Times New Roman" w:cs="Times New Roman"/>
          <w:sz w:val="24"/>
          <w:szCs w:val="24"/>
        </w:rPr>
        <w:t xml:space="preserve"> do SIWZ,</w:t>
      </w:r>
    </w:p>
    <w:p w:rsidR="00556877" w:rsidRPr="00A70A29" w:rsidRDefault="00556877" w:rsidP="00911F2D">
      <w:pPr>
        <w:pStyle w:val="Akapitzlist"/>
        <w:numPr>
          <w:ilvl w:val="0"/>
          <w:numId w:val="21"/>
        </w:num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Uznaje się, że Wykonawca składający ofertę w Postępowaniu jednocześnie składa oświadczenie, że wzór Umowy, o którym mowa w ust. 1, został przez niego zaakceptowany i Wykonawca zobowiązuje się, w przypadku wyboru jego oferty, do zawarcia Umowy na określonych w niej warunkach, w miejscu i w terminie wskazanym przez Zamawiającego.</w:t>
      </w:r>
    </w:p>
    <w:p w:rsidR="00556877" w:rsidRPr="00A70A29" w:rsidRDefault="00556877" w:rsidP="00556877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877" w:rsidRPr="00A70A29" w:rsidRDefault="00556877" w:rsidP="00556877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56877" w:rsidRPr="00A70A29" w:rsidRDefault="00556877" w:rsidP="00556877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V.11</w:t>
      </w:r>
      <w:r w:rsidRPr="00A70A29">
        <w:rPr>
          <w:rFonts w:ascii="Times New Roman" w:hAnsi="Times New Roman" w:cs="Times New Roman"/>
          <w:b/>
          <w:sz w:val="24"/>
          <w:szCs w:val="24"/>
        </w:rPr>
        <w:t>) Wymagania dotyczące zabezpiecz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enia należytego wykonania Umowy</w:t>
      </w:r>
    </w:p>
    <w:p w:rsidR="00556877" w:rsidRPr="00A70A29" w:rsidRDefault="00556877" w:rsidP="00556877">
      <w:pPr>
        <w:tabs>
          <w:tab w:val="left" w:pos="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nie wymaga od Wykonawców wniesienia zabezpieczenia należytego wykonania Umowy.</w:t>
      </w:r>
      <w:r w:rsidRPr="00A70A29">
        <w:rPr>
          <w:rFonts w:ascii="Times New Roman" w:hAnsi="Times New Roman" w:cs="Times New Roman"/>
          <w:sz w:val="24"/>
          <w:szCs w:val="24"/>
        </w:rPr>
        <w:tab/>
      </w:r>
    </w:p>
    <w:p w:rsidR="00556877" w:rsidRPr="00A70A29" w:rsidRDefault="00556877" w:rsidP="00556877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877" w:rsidRPr="00A70A29" w:rsidRDefault="00974C72" w:rsidP="00556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 12</w:t>
      </w:r>
      <w:r w:rsidR="00556877" w:rsidRPr="00A70A29">
        <w:rPr>
          <w:rFonts w:ascii="Times New Roman" w:hAnsi="Times New Roman" w:cs="Times New Roman"/>
          <w:b/>
          <w:sz w:val="24"/>
          <w:szCs w:val="24"/>
        </w:rPr>
        <w:t>) Główne warunki finansowe i uzgodnien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ia płatnicze</w:t>
      </w:r>
    </w:p>
    <w:p w:rsidR="00556877" w:rsidRPr="00A70A29" w:rsidRDefault="00556877" w:rsidP="00911F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Zamówienie jest finansowane w całości ze środków własnych Zamawiającego. </w:t>
      </w:r>
    </w:p>
    <w:p w:rsidR="00556877" w:rsidRPr="00A70A29" w:rsidRDefault="00556877" w:rsidP="00911F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Rozliczenia między Zamawiającym, a Wykonawcą prowadzone będą w polskich złotych (PLN). Zamawiający nie przewiduje rozliczenia w walutach obcych.</w:t>
      </w:r>
    </w:p>
    <w:p w:rsidR="00556877" w:rsidRPr="00A70A29" w:rsidRDefault="00556877" w:rsidP="00556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EC" w:rsidRPr="00A70A29" w:rsidRDefault="00974C72" w:rsidP="00E56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IV.13</w:t>
      </w:r>
      <w:r w:rsidR="00E560EC" w:rsidRPr="00A70A29">
        <w:rPr>
          <w:rFonts w:ascii="Times New Roman" w:hAnsi="Times New Roman" w:cs="Times New Roman"/>
          <w:b/>
          <w:sz w:val="24"/>
          <w:szCs w:val="24"/>
        </w:rPr>
        <w:t>) Komunikacja w Postępowaniu</w:t>
      </w:r>
    </w:p>
    <w:p w:rsidR="00E560EC" w:rsidRPr="00A70A29" w:rsidRDefault="00E560EC" w:rsidP="001955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Komunikacja między Zamawiającym, a Wykonawcami odbywa się za pośrednictwem operatora pocztowego w rozumieniu ustawy z dnia 23 listopada 2012 r. Prawo pocztowe (</w:t>
      </w:r>
      <w:r w:rsidR="00CD06FA">
        <w:rPr>
          <w:rFonts w:ascii="Times New Roman" w:hAnsi="Times New Roman" w:cs="Times New Roman"/>
          <w:sz w:val="24"/>
          <w:szCs w:val="24"/>
        </w:rPr>
        <w:t>t.j. Dz. U. z 2017 r., poz. 1481 ze zm.</w:t>
      </w:r>
      <w:r w:rsidRPr="00A70A29">
        <w:rPr>
          <w:rFonts w:ascii="Times New Roman" w:hAnsi="Times New Roman" w:cs="Times New Roman"/>
          <w:sz w:val="24"/>
          <w:szCs w:val="24"/>
        </w:rPr>
        <w:t xml:space="preserve">) zwanej dalej ustawą Prawo pocztowe, osobiście, za pośrednictwem posłańca, faksu lub przy użyciu środków komunikacji elektronicznej. </w:t>
      </w:r>
    </w:p>
    <w:p w:rsidR="00E560EC" w:rsidRPr="00A70A29" w:rsidRDefault="00E560EC" w:rsidP="001955AD">
      <w:pPr>
        <w:pStyle w:val="Akapitzlist"/>
        <w:numPr>
          <w:ilvl w:val="0"/>
          <w:numId w:val="4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Wykonawcy są zobowiązani do stosowania oznaczenia numeru referencyjnego Postępowania określonego w SIWZ we wszystkich kontaktach z Zamawiającym dotyczących niniejszego Postępowania.</w:t>
      </w:r>
    </w:p>
    <w:p w:rsidR="00E560EC" w:rsidRPr="00A70A29" w:rsidRDefault="00E560EC" w:rsidP="001955AD">
      <w:pPr>
        <w:pStyle w:val="Akapitzlist"/>
        <w:numPr>
          <w:ilvl w:val="0"/>
          <w:numId w:val="4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Korespondencja pisemna powinna być kierowana na adres </w:t>
      </w:r>
      <w:r w:rsidR="0084462A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Samod</w:t>
      </w:r>
      <w:r w:rsidR="008355A6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zielny Publiczny Zakład Opieki Z</w:t>
      </w:r>
      <w:r w:rsidR="0084462A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drowotnej w </w:t>
      </w:r>
      <w:r w:rsidR="008355A6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Sejnach</w:t>
      </w:r>
      <w:r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ul.</w:t>
      </w:r>
      <w:r w:rsidR="0084462A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903FE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dr E. Rittlera 2</w:t>
      </w:r>
      <w:r w:rsidR="0084462A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16-</w:t>
      </w:r>
      <w:r w:rsidR="008903FE"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500 Sejny</w:t>
      </w:r>
      <w:r w:rsidRPr="00A70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560EC" w:rsidRPr="00A70A29" w:rsidRDefault="00E560EC" w:rsidP="001955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Postępowaniu, komunikacja między Zamawiającym, a Wykonawcami odbywa się również przy użyciu:</w:t>
      </w:r>
    </w:p>
    <w:p w:rsidR="0084462A" w:rsidRPr="00A70A29" w:rsidRDefault="00E560EC" w:rsidP="001955A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adresu poczty elektronicznej: </w:t>
      </w:r>
      <w:hyperlink r:id="rId10" w:history="1">
        <w:r w:rsidR="00A67DF6" w:rsidRPr="00A70A29">
          <w:rPr>
            <w:rStyle w:val="Hipercze"/>
            <w:rFonts w:ascii="Times New Roman" w:hAnsi="Times New Roman" w:cs="Times New Roman"/>
            <w:sz w:val="24"/>
            <w:szCs w:val="24"/>
          </w:rPr>
          <w:t>zamowienia.publiczne@szpital.sejny.pl</w:t>
        </w:r>
      </w:hyperlink>
    </w:p>
    <w:p w:rsidR="0084462A" w:rsidRPr="00A70A29" w:rsidRDefault="00E560EC" w:rsidP="001955A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numeru faksu</w:t>
      </w:r>
      <w:r w:rsidR="0084462A" w:rsidRPr="00A70A29">
        <w:rPr>
          <w:rFonts w:ascii="Times New Roman" w:hAnsi="Times New Roman" w:cs="Times New Roman"/>
          <w:sz w:val="24"/>
          <w:szCs w:val="24"/>
        </w:rPr>
        <w:t>: 87</w:t>
      </w:r>
      <w:r w:rsidR="003076DC" w:rsidRPr="00A70A29">
        <w:rPr>
          <w:rFonts w:ascii="Times New Roman" w:hAnsi="Times New Roman" w:cs="Times New Roman"/>
          <w:sz w:val="24"/>
          <w:szCs w:val="24"/>
        </w:rPr>
        <w:t> 517 23 35</w:t>
      </w:r>
    </w:p>
    <w:p w:rsidR="003076DC" w:rsidRPr="00A70A29" w:rsidRDefault="003076DC" w:rsidP="001955A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numer telefonu: 87 517 23 19</w:t>
      </w:r>
    </w:p>
    <w:p w:rsidR="00E560EC" w:rsidRPr="00A70A29" w:rsidRDefault="00E560EC" w:rsidP="001955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Jeżeli Zamawiający lub Wykonawca przekazują oświadczenia, wnioski, zawiadomienia lub informacje za pośrednictwem faksu lub przy użyciu środków komunikacji elektronicznej, każda ze stron na żądanie drugiej niezwłocznie potwierdza fakt ich otrzymania. </w:t>
      </w:r>
    </w:p>
    <w:p w:rsidR="00E560EC" w:rsidRPr="00A70A29" w:rsidRDefault="00E560EC" w:rsidP="001955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Nieograniczony, pełny i bezpośredni dostęp do dokumentów Zamówienia można </w:t>
      </w:r>
      <w:r w:rsidR="00DF0F16" w:rsidRPr="00A70A29">
        <w:rPr>
          <w:rFonts w:ascii="Times New Roman" w:hAnsi="Times New Roman" w:cs="Times New Roman"/>
          <w:sz w:val="24"/>
          <w:szCs w:val="24"/>
        </w:rPr>
        <w:t xml:space="preserve">uzyskać bezpłatnie pod adresem: </w:t>
      </w:r>
      <w:hyperlink r:id="rId11" w:history="1">
        <w:r w:rsidR="009C2615" w:rsidRPr="00A70A29">
          <w:rPr>
            <w:rStyle w:val="Hipercze"/>
            <w:rFonts w:ascii="Times New Roman" w:hAnsi="Times New Roman" w:cs="Times New Roman"/>
            <w:sz w:val="24"/>
            <w:szCs w:val="24"/>
          </w:rPr>
          <w:t>www.szpital.sejny.pl</w:t>
        </w:r>
      </w:hyperlink>
      <w:r w:rsidR="008B6049" w:rsidRPr="00A70A29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15935" w:rsidRPr="00A70A29" w:rsidRDefault="00415935" w:rsidP="004159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0EC" w:rsidRPr="00A70A29" w:rsidRDefault="00E560EC" w:rsidP="00E560EC">
      <w:pPr>
        <w:tabs>
          <w:tab w:val="left" w:pos="10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14</w:t>
      </w:r>
      <w:r w:rsidRPr="00A70A29">
        <w:rPr>
          <w:rFonts w:ascii="Times New Roman" w:hAnsi="Times New Roman" w:cs="Times New Roman"/>
          <w:b/>
          <w:sz w:val="24"/>
          <w:szCs w:val="24"/>
        </w:rPr>
        <w:t>) Osoby uprawnione do p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orozumiewania się z Wykonawcami</w:t>
      </w:r>
    </w:p>
    <w:p w:rsidR="00E560EC" w:rsidRPr="00A70A29" w:rsidRDefault="00E560EC" w:rsidP="00911F2D">
      <w:pPr>
        <w:pStyle w:val="Akapitzlist"/>
        <w:numPr>
          <w:ilvl w:val="0"/>
          <w:numId w:val="17"/>
        </w:numPr>
        <w:tabs>
          <w:tab w:val="left" w:pos="1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Osobą uprawnioną przez Zamawiającego do porozumiewania się z Wykonawcami jest:</w:t>
      </w:r>
    </w:p>
    <w:p w:rsidR="00E560EC" w:rsidRPr="00A70A29" w:rsidRDefault="00534BEA" w:rsidP="00E560EC">
      <w:pPr>
        <w:pStyle w:val="Akapitzlist"/>
        <w:tabs>
          <w:tab w:val="left" w:pos="10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Szafranowska</w:t>
      </w:r>
      <w:r w:rsidR="0084462A" w:rsidRPr="00A70A29">
        <w:rPr>
          <w:rFonts w:ascii="Times New Roman" w:hAnsi="Times New Roman" w:cs="Times New Roman"/>
          <w:sz w:val="24"/>
          <w:szCs w:val="24"/>
        </w:rPr>
        <w:t xml:space="preserve"> – Dział Zamówień Publicznych</w:t>
      </w:r>
    </w:p>
    <w:p w:rsidR="00E560EC" w:rsidRPr="00A70A29" w:rsidRDefault="00E560EC" w:rsidP="00911F2D">
      <w:pPr>
        <w:pStyle w:val="Akapitzlist"/>
        <w:numPr>
          <w:ilvl w:val="0"/>
          <w:numId w:val="17"/>
        </w:numPr>
        <w:tabs>
          <w:tab w:val="left" w:pos="1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informuje, że Ustawa Pzp nie pozwala na jakikolwiek inny kontakt – zarówno z Zamawiającym, jak i osobami uprawnionymi do porozumiewania się z Wykonawcami – niż wskazany w Sekcją</w:t>
      </w:r>
      <w:r w:rsidR="00FB37AD" w:rsidRPr="00A70A29">
        <w:rPr>
          <w:rFonts w:ascii="Times New Roman" w:hAnsi="Times New Roman" w:cs="Times New Roman"/>
          <w:sz w:val="24"/>
          <w:szCs w:val="24"/>
        </w:rPr>
        <w:t xml:space="preserve"> IV.14</w:t>
      </w:r>
      <w:r w:rsidRPr="00A70A29">
        <w:rPr>
          <w:rFonts w:ascii="Times New Roman" w:hAnsi="Times New Roman" w:cs="Times New Roman"/>
          <w:sz w:val="24"/>
          <w:szCs w:val="24"/>
        </w:rPr>
        <w:t>).</w:t>
      </w:r>
    </w:p>
    <w:p w:rsidR="0084462A" w:rsidRPr="00A70A29" w:rsidRDefault="0084462A" w:rsidP="00E560EC">
      <w:pPr>
        <w:pStyle w:val="Akapitzlist"/>
        <w:tabs>
          <w:tab w:val="left" w:pos="1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0EC" w:rsidRPr="00A70A29" w:rsidRDefault="00E560EC" w:rsidP="00E560EC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15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) Wyjaśnienie treści SIWZ</w:t>
      </w:r>
    </w:p>
    <w:p w:rsidR="00E560EC" w:rsidRPr="00A70A29" w:rsidRDefault="00E560EC" w:rsidP="00911F2D">
      <w:pPr>
        <w:pStyle w:val="Akapitzlist"/>
        <w:numPr>
          <w:ilvl w:val="0"/>
          <w:numId w:val="1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</w:t>
      </w:r>
    </w:p>
    <w:p w:rsidR="00E560EC" w:rsidRPr="00A70A29" w:rsidRDefault="00E560EC" w:rsidP="00911F2D">
      <w:pPr>
        <w:pStyle w:val="Akapitzlist"/>
        <w:numPr>
          <w:ilvl w:val="0"/>
          <w:numId w:val="1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Zasady składania przez Wykonawców wniosków o wyjaśnienie treści SIWZ oraz </w:t>
      </w:r>
      <w:bookmarkStart w:id="0" w:name="_GoBack"/>
      <w:bookmarkEnd w:id="0"/>
      <w:r w:rsidRPr="00A70A29">
        <w:rPr>
          <w:rFonts w:ascii="Times New Roman" w:hAnsi="Times New Roman" w:cs="Times New Roman"/>
          <w:sz w:val="24"/>
          <w:szCs w:val="24"/>
        </w:rPr>
        <w:t>udzielania wyjaśnień przez Zamawiającego określa Ustawa Pzp, w szczególności art. 38 Ustawy Pzp.</w:t>
      </w:r>
    </w:p>
    <w:p w:rsidR="00E560EC" w:rsidRPr="00A70A29" w:rsidRDefault="00E560EC" w:rsidP="00911F2D">
      <w:pPr>
        <w:pStyle w:val="Akapitzlist"/>
        <w:numPr>
          <w:ilvl w:val="0"/>
          <w:numId w:val="1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 xml:space="preserve">W przypadku rozbieżności pomiędzy treścią niniejszej SIWZ, a treścią udzielonych odpowiedzi, jako obowiązującą należy przyjąć treść wyjaśnień Zamawiającego, jako późniejsze oświadczenie Zamawiającego. </w:t>
      </w:r>
    </w:p>
    <w:p w:rsidR="00E560EC" w:rsidRPr="00A70A29" w:rsidRDefault="00E560EC" w:rsidP="00E560EC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0EC" w:rsidRPr="00A70A29" w:rsidRDefault="00E560EC" w:rsidP="00E560EC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16</w:t>
      </w:r>
      <w:r w:rsidRPr="00A70A29">
        <w:rPr>
          <w:rFonts w:ascii="Times New Roman" w:hAnsi="Times New Roman" w:cs="Times New Roman"/>
          <w:b/>
          <w:sz w:val="24"/>
          <w:szCs w:val="24"/>
        </w:rPr>
        <w:t>) Zebranie Wykonawców w celu wyjaśnienia wątpl</w:t>
      </w:r>
      <w:r w:rsidR="00B1064A" w:rsidRPr="00A70A29">
        <w:rPr>
          <w:rFonts w:ascii="Times New Roman" w:hAnsi="Times New Roman" w:cs="Times New Roman"/>
          <w:b/>
          <w:sz w:val="24"/>
          <w:szCs w:val="24"/>
        </w:rPr>
        <w:t>iwości dotyczących treści SIWZ</w:t>
      </w:r>
    </w:p>
    <w:p w:rsidR="00E560EC" w:rsidRPr="00A70A29" w:rsidRDefault="00E560EC" w:rsidP="00911F2D">
      <w:pPr>
        <w:pStyle w:val="Akapitzlist"/>
        <w:numPr>
          <w:ilvl w:val="0"/>
          <w:numId w:val="15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Zamawiający może zwołać zebranie wszystkich Wykonawców w celu wyjaśnienia wątpliwości dotyczących treści SIWZ. </w:t>
      </w:r>
    </w:p>
    <w:p w:rsidR="00E560EC" w:rsidRPr="00A70A29" w:rsidRDefault="00E560EC" w:rsidP="00911F2D">
      <w:pPr>
        <w:pStyle w:val="Akapitzlist"/>
        <w:numPr>
          <w:ilvl w:val="0"/>
          <w:numId w:val="15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Informację o terminie zebrania Zamawiający udostępni na stronie internetowej</w:t>
      </w:r>
      <w:r w:rsidR="00745BDE" w:rsidRPr="00A70A29">
        <w:rPr>
          <w:rFonts w:ascii="Times New Roman" w:hAnsi="Times New Roman" w:cs="Times New Roman"/>
          <w:sz w:val="24"/>
          <w:szCs w:val="24"/>
        </w:rPr>
        <w:t xml:space="preserve">  www.</w:t>
      </w:r>
      <w:r w:rsidR="00BD0582">
        <w:rPr>
          <w:rFonts w:ascii="Times New Roman" w:hAnsi="Times New Roman" w:cs="Times New Roman"/>
          <w:sz w:val="24"/>
          <w:szCs w:val="24"/>
        </w:rPr>
        <w:t>szpital.sejny</w:t>
      </w:r>
      <w:r w:rsidR="00745BDE" w:rsidRPr="00A70A29">
        <w:rPr>
          <w:rFonts w:ascii="Times New Roman" w:hAnsi="Times New Roman" w:cs="Times New Roman"/>
          <w:sz w:val="24"/>
          <w:szCs w:val="24"/>
        </w:rPr>
        <w:t>.pl</w:t>
      </w:r>
    </w:p>
    <w:p w:rsidR="00E560EC" w:rsidRPr="00A70A29" w:rsidRDefault="00E560EC" w:rsidP="00E560EC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39" w:rsidRPr="00A70A29" w:rsidRDefault="00816F39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17</w:t>
      </w:r>
      <w:r w:rsidRPr="00A70A29">
        <w:rPr>
          <w:rFonts w:ascii="Times New Roman" w:hAnsi="Times New Roman" w:cs="Times New Roman"/>
          <w:b/>
          <w:sz w:val="24"/>
          <w:szCs w:val="24"/>
        </w:rPr>
        <w:t>) Opis sposobu przygotowania ofert</w:t>
      </w:r>
    </w:p>
    <w:p w:rsidR="00293E87" w:rsidRPr="00A70A29" w:rsidRDefault="00293E87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może złożyć</w:t>
      </w:r>
      <w:r w:rsidR="001F0442" w:rsidRPr="00A70A29">
        <w:rPr>
          <w:rFonts w:ascii="Times New Roman" w:hAnsi="Times New Roman" w:cs="Times New Roman"/>
          <w:sz w:val="24"/>
          <w:szCs w:val="24"/>
        </w:rPr>
        <w:t xml:space="preserve"> tylko</w:t>
      </w:r>
      <w:r w:rsidRPr="00A70A29">
        <w:rPr>
          <w:rFonts w:ascii="Times New Roman" w:hAnsi="Times New Roman" w:cs="Times New Roman"/>
          <w:sz w:val="24"/>
          <w:szCs w:val="24"/>
        </w:rPr>
        <w:t xml:space="preserve"> jedną ofertę</w:t>
      </w:r>
      <w:r w:rsidR="00DC1001" w:rsidRPr="00A70A29">
        <w:rPr>
          <w:rFonts w:ascii="Times New Roman" w:hAnsi="Times New Roman" w:cs="Times New Roman"/>
          <w:sz w:val="24"/>
          <w:szCs w:val="24"/>
        </w:rPr>
        <w:t>.</w:t>
      </w:r>
    </w:p>
    <w:p w:rsidR="0091320F" w:rsidRPr="00A70A29" w:rsidRDefault="0091320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Złożenie większej liczby ofert, spowoduje odrzucenie wszystkich ofert złożonych przez danego Wykonawcę.</w:t>
      </w:r>
    </w:p>
    <w:p w:rsidR="00293E87" w:rsidRPr="00A70A29" w:rsidRDefault="00293E87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Treść oferty musi odpowiadać treści SIWZ. </w:t>
      </w:r>
    </w:p>
    <w:p w:rsidR="001F0442" w:rsidRPr="00A70A29" w:rsidRDefault="001F0442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Zaleca się przy sporządzeniu oferty skorzystanie z wzorów przygotowanych przez Zamawiającego przedstawionych w Załącznikach do SIWZ. Wykonawca może przedstawić ofertę na swoich formularzach z zastrzeżeniem, że muszą one zawierać wszystkie informacje określone przez Zamawiającego w SIWZ. </w:t>
      </w:r>
    </w:p>
    <w:p w:rsidR="001F0442" w:rsidRPr="00A70A29" w:rsidRDefault="001F0442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Oferta musi zost</w:t>
      </w:r>
      <w:r w:rsidR="0091320F" w:rsidRPr="00A70A29">
        <w:rPr>
          <w:rFonts w:ascii="Times New Roman" w:hAnsi="Times New Roman" w:cs="Times New Roman"/>
          <w:sz w:val="24"/>
          <w:szCs w:val="24"/>
        </w:rPr>
        <w:t xml:space="preserve">ać sporządzona w języku polskim, czytelnym pismem ręcznym przy użyciu nieścieralnego atramentu, komputerowo, na maszynie lub inną trwałą i czytelną techniką oraz podpisana przez Wykonawcę lub osobę upoważnioną do reprezentowania Wykonawcy. </w:t>
      </w:r>
    </w:p>
    <w:p w:rsidR="0016693C" w:rsidRPr="00A70A29" w:rsidRDefault="00FB2B69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Ofertę</w:t>
      </w:r>
      <w:r w:rsidR="003A00E6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16693C" w:rsidRPr="00A70A29">
        <w:rPr>
          <w:rFonts w:ascii="Times New Roman" w:hAnsi="Times New Roman" w:cs="Times New Roman"/>
          <w:sz w:val="24"/>
          <w:szCs w:val="24"/>
        </w:rPr>
        <w:t xml:space="preserve">sporządza się pod rygorem nieważności </w:t>
      </w:r>
      <w:r w:rsidR="00E4023E" w:rsidRPr="00A70A29">
        <w:rPr>
          <w:rFonts w:ascii="Times New Roman" w:hAnsi="Times New Roman" w:cs="Times New Roman"/>
          <w:sz w:val="24"/>
          <w:szCs w:val="24"/>
        </w:rPr>
        <w:t>w formie pisemnej</w:t>
      </w:r>
      <w:r w:rsidR="0016693C" w:rsidRPr="00A70A29">
        <w:rPr>
          <w:rFonts w:ascii="Times New Roman" w:hAnsi="Times New Roman" w:cs="Times New Roman"/>
          <w:sz w:val="24"/>
          <w:szCs w:val="24"/>
        </w:rPr>
        <w:t>.</w:t>
      </w:r>
    </w:p>
    <w:p w:rsidR="00666F23" w:rsidRPr="00A70A29" w:rsidRDefault="00FB37AD" w:rsidP="001955A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Formę</w:t>
      </w:r>
      <w:r w:rsidR="00666F23" w:rsidRPr="00A70A29">
        <w:rPr>
          <w:rFonts w:ascii="Times New Roman" w:hAnsi="Times New Roman" w:cs="Times New Roman"/>
          <w:sz w:val="24"/>
          <w:szCs w:val="24"/>
        </w:rPr>
        <w:t xml:space="preserve"> dokumentów lub oświadczeń składanych w ofercie reguluje rozporządzenie Ministra Rozwoju z dnia 26 lipca 2016 r</w:t>
      </w:r>
      <w:r w:rsidR="00B1064A" w:rsidRPr="00A70A29">
        <w:rPr>
          <w:rFonts w:ascii="Times New Roman" w:hAnsi="Times New Roman" w:cs="Times New Roman"/>
          <w:sz w:val="24"/>
          <w:szCs w:val="24"/>
        </w:rPr>
        <w:t>.</w:t>
      </w:r>
      <w:r w:rsidR="00666F23" w:rsidRPr="00A70A29">
        <w:rPr>
          <w:rFonts w:ascii="Times New Roman" w:hAnsi="Times New Roman" w:cs="Times New Roman"/>
          <w:sz w:val="24"/>
          <w:szCs w:val="24"/>
        </w:rPr>
        <w:t xml:space="preserve"> w sprawie rodzajów dokumentów, jakich może żądać Zamawiający od Wykonawcy w postępowaniu o udzielenie zamówieni</w:t>
      </w:r>
      <w:r w:rsidR="0043497D" w:rsidRPr="00A70A29">
        <w:rPr>
          <w:rFonts w:ascii="Times New Roman" w:hAnsi="Times New Roman" w:cs="Times New Roman"/>
          <w:sz w:val="24"/>
          <w:szCs w:val="24"/>
        </w:rPr>
        <w:t>a (Dz. U. z 2016 r., poz. 1126)</w:t>
      </w:r>
      <w:r w:rsidR="00343AE7" w:rsidRPr="00A70A29">
        <w:rPr>
          <w:rFonts w:ascii="Times New Roman" w:hAnsi="Times New Roman" w:cs="Times New Roman"/>
          <w:sz w:val="24"/>
          <w:szCs w:val="24"/>
        </w:rPr>
        <w:t>, zwane dalej rozporządzeniem.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przypadku wskazania przez Wykonawcę dostępności oświadczeń lub dokumentów, o których mowa w § 2, § 5 i § 7 rozporządzenia, w formie elektronicznej pod określonymi adresami internetowymi ogólnodostępnych i bezpłatnych baz danych, Zamawiający pobiera samodzielnie z tych baz danych wskazane przez Wykonawcę oświadczenia lub dokumenty.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przypadku wskazania przez Wykonawcę oświadczeń lub dokumentów, o których mowa w § 2, § 5 i § 7 rozporządzenia, które znajdują się w posiadaniu Zamawiającego, w szczególności oświadczeń lub dokumentów przechowywanych przez Zamawiającego zgodnie z art. 97 ust. 1 Ustawy Pzp, Zamawiający w celu potwierdzenia okoliczności, o których mowa w art. 25 ust. 1 pkt 1 i 3 Ustawy Pzp, korzysta z posiadanych oświadczeń lub dokumentów, o ile są one aktualne.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Oświadczenia, o których mowa w rozporządzeniu dotyczące Wykonawcy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 oraz oświadczenia</w:t>
      </w:r>
      <w:r w:rsidR="00B1064A" w:rsidRPr="00A70A29">
        <w:rPr>
          <w:rFonts w:ascii="Times New Roman" w:hAnsi="Times New Roman" w:cs="Times New Roman"/>
          <w:sz w:val="24"/>
          <w:szCs w:val="24"/>
        </w:rPr>
        <w:t>, o którym mowa w art. 25a ust. 1 Ustawy Pzp,</w:t>
      </w:r>
      <w:r w:rsidRPr="00A70A29">
        <w:rPr>
          <w:rFonts w:ascii="Times New Roman" w:hAnsi="Times New Roman" w:cs="Times New Roman"/>
          <w:sz w:val="24"/>
          <w:szCs w:val="24"/>
        </w:rPr>
        <w:t xml:space="preserve"> składane są w oryginale.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Dokumenty, o których mowa w rozporządzeniu, inne niż oświadczenia, o których mowa w </w:t>
      </w:r>
      <w:r w:rsidR="00351E70" w:rsidRPr="00A70A29">
        <w:rPr>
          <w:rFonts w:ascii="Times New Roman" w:hAnsi="Times New Roman" w:cs="Times New Roman"/>
          <w:sz w:val="24"/>
          <w:szCs w:val="24"/>
        </w:rPr>
        <w:t xml:space="preserve">ust. 7 </w:t>
      </w:r>
      <w:r w:rsidRPr="00A70A29">
        <w:rPr>
          <w:rFonts w:ascii="Times New Roman" w:hAnsi="Times New Roman" w:cs="Times New Roman"/>
          <w:sz w:val="24"/>
          <w:szCs w:val="24"/>
        </w:rPr>
        <w:t>pkt 7.3., składane są w oryginale lub kopii poświadczonej za zgodność z oryginałem.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Poświadczenia za zgodność z oryginałem dokonuje odpowiednio Wykonawca, Wykonawcy wspólnie ubiegający się o udzielenie Zamówienia albo podwykonawca, w </w:t>
      </w:r>
      <w:r w:rsidRPr="00A70A29">
        <w:rPr>
          <w:rFonts w:ascii="Times New Roman" w:hAnsi="Times New Roman" w:cs="Times New Roman"/>
          <w:sz w:val="24"/>
          <w:szCs w:val="24"/>
        </w:rPr>
        <w:lastRenderedPageBreak/>
        <w:t xml:space="preserve">zakresie dokumentów, które każdego z nich dotyczą. </w:t>
      </w:r>
      <w:r w:rsidR="000D4C0A" w:rsidRPr="00A70A29">
        <w:rPr>
          <w:rFonts w:ascii="Times New Roman" w:hAnsi="Times New Roman" w:cs="Times New Roman"/>
          <w:sz w:val="24"/>
          <w:szCs w:val="24"/>
        </w:rPr>
        <w:t>W przypadku poświadczania za zgodność przez pełnomocnika, z treści pełnomocnictwa musi wynikać umocowanie do tego rodzaju czynności.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Poświadczenie za zgodność z oryginałem następuje w formie pisemnej.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343AE7" w:rsidRPr="00A70A29" w:rsidRDefault="00343AE7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Dokumenty sporządzone w języku obcym są składane wraz z tłumaczeniem na język polski. </w:t>
      </w:r>
    </w:p>
    <w:p w:rsidR="00343AE7" w:rsidRPr="00A70A29" w:rsidRDefault="00351E70" w:rsidP="001955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 przypadku, o którym mowa w ust. 7 </w:t>
      </w:r>
      <w:r w:rsidR="00343AE7" w:rsidRPr="00A70A29">
        <w:rPr>
          <w:rFonts w:ascii="Times New Roman" w:hAnsi="Times New Roman" w:cs="Times New Roman"/>
          <w:sz w:val="24"/>
          <w:szCs w:val="24"/>
        </w:rPr>
        <w:t>pkt 7.1., Zamawiający może żądać od Wykonawcy przedstawienia tłumaczenia na język polski wskazanych przez Wykonawcę i pobranych samodzielnie przez Zamawiającego dokumentów.</w:t>
      </w:r>
    </w:p>
    <w:p w:rsidR="0091320F" w:rsidRPr="00A70A29" w:rsidRDefault="0091320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Zaleca się, aby wszystkie strony oferty, w tym strony wszystkie załączników, były ponumerowane kolejnymi numerami.</w:t>
      </w:r>
    </w:p>
    <w:p w:rsidR="0091320F" w:rsidRPr="00A70A29" w:rsidRDefault="0091320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Wszelkie poprawki lub zmiany (również przy użyciu korektora) w tekście oferty powinny być naniesione czytelnie oraz opatrzone </w:t>
      </w:r>
      <w:r w:rsidR="00666F23" w:rsidRPr="00A70A29">
        <w:rPr>
          <w:rFonts w:ascii="Times New Roman" w:hAnsi="Times New Roman" w:cs="Times New Roman"/>
          <w:sz w:val="24"/>
          <w:szCs w:val="24"/>
        </w:rPr>
        <w:t xml:space="preserve">datą i </w:t>
      </w:r>
      <w:r w:rsidRPr="00A70A29">
        <w:rPr>
          <w:rFonts w:ascii="Times New Roman" w:hAnsi="Times New Roman" w:cs="Times New Roman"/>
          <w:sz w:val="24"/>
          <w:szCs w:val="24"/>
        </w:rPr>
        <w:t>podpisem Wykonawcy.</w:t>
      </w:r>
    </w:p>
    <w:p w:rsidR="0091320F" w:rsidRPr="00A70A29" w:rsidRDefault="0091320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91320F" w:rsidRPr="00A70A29" w:rsidRDefault="0091320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Ofertę należy złożyć w zapieczętowanej lub w inny trwały sposób zabezpieczonej kopercie lub opakowaniu, w sposób uniemożliwiający ujawnienie jej treści przed upływem terminu 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otwarcia </w:t>
      </w:r>
      <w:r w:rsidRPr="00A70A29">
        <w:rPr>
          <w:rFonts w:ascii="Times New Roman" w:hAnsi="Times New Roman" w:cs="Times New Roman"/>
          <w:sz w:val="24"/>
          <w:szCs w:val="24"/>
        </w:rPr>
        <w:t>ofert.</w:t>
      </w:r>
    </w:p>
    <w:p w:rsidR="0091320F" w:rsidRPr="00A70A29" w:rsidRDefault="0091320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Na kopercie lub opakowaniu należy umieścić następującą treść: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83DA5" w:rsidRPr="00A70A29" w:rsidTr="0006231A">
        <w:tc>
          <w:tcPr>
            <w:tcW w:w="9187" w:type="dxa"/>
            <w:shd w:val="clear" w:color="auto" w:fill="auto"/>
          </w:tcPr>
          <w:p w:rsidR="00D83DA5" w:rsidRPr="00A70A29" w:rsidRDefault="00D83DA5" w:rsidP="00AF016A">
            <w:pPr>
              <w:pStyle w:val="WW-Tekstpodstawowy2"/>
              <w:spacing w:line="276" w:lineRule="auto"/>
              <w:rPr>
                <w:b w:val="0"/>
                <w:szCs w:val="24"/>
              </w:rPr>
            </w:pPr>
            <w:r w:rsidRPr="00A70A29">
              <w:rPr>
                <w:b w:val="0"/>
                <w:szCs w:val="24"/>
              </w:rPr>
              <w:t xml:space="preserve">…………………………………………………. (nazwa Wykonawcy) </w:t>
            </w:r>
          </w:p>
          <w:p w:rsidR="00D83DA5" w:rsidRPr="00A70A29" w:rsidRDefault="00D83DA5" w:rsidP="00AF016A">
            <w:pPr>
              <w:pStyle w:val="WW-Tekstpodstawowy2"/>
              <w:spacing w:line="276" w:lineRule="auto"/>
              <w:rPr>
                <w:b w:val="0"/>
                <w:szCs w:val="24"/>
              </w:rPr>
            </w:pPr>
            <w:r w:rsidRPr="00A70A29">
              <w:rPr>
                <w:b w:val="0"/>
                <w:szCs w:val="24"/>
              </w:rPr>
              <w:t>ul. …………………………, …..-…… …………………… (adres Wykonawcy)</w:t>
            </w:r>
          </w:p>
          <w:p w:rsidR="00FE3D0F" w:rsidRPr="00A70A29" w:rsidRDefault="003A00E6" w:rsidP="00AF016A">
            <w:pPr>
              <w:pStyle w:val="WW-Tekstpodstawowy2"/>
              <w:spacing w:line="276" w:lineRule="auto"/>
              <w:rPr>
                <w:szCs w:val="24"/>
              </w:rPr>
            </w:pPr>
            <w:r w:rsidRPr="00A70A29">
              <w:rPr>
                <w:szCs w:val="24"/>
              </w:rPr>
              <w:t>„Of</w:t>
            </w:r>
            <w:r w:rsidR="00383CB7" w:rsidRPr="00A70A29">
              <w:rPr>
                <w:szCs w:val="24"/>
              </w:rPr>
              <w:t>e</w:t>
            </w:r>
            <w:r w:rsidR="001C152E" w:rsidRPr="00A70A29">
              <w:rPr>
                <w:szCs w:val="24"/>
              </w:rPr>
              <w:t>rta na dostawę środków dezynfekcyjnych</w:t>
            </w:r>
            <w:r w:rsidRPr="00A70A29">
              <w:rPr>
                <w:szCs w:val="24"/>
              </w:rPr>
              <w:t xml:space="preserve"> dla </w:t>
            </w:r>
            <w:r w:rsidR="00FE3D0F" w:rsidRPr="00A70A29">
              <w:rPr>
                <w:szCs w:val="24"/>
              </w:rPr>
              <w:t xml:space="preserve"> Samodzielnego Publicznego Zakładu Opieki Zdrowotnej w </w:t>
            </w:r>
            <w:r w:rsidR="009C2615" w:rsidRPr="00A70A29">
              <w:rPr>
                <w:szCs w:val="24"/>
              </w:rPr>
              <w:t>Sejnach</w:t>
            </w:r>
            <w:r w:rsidR="003922FB" w:rsidRPr="00A70A29">
              <w:rPr>
                <w:szCs w:val="24"/>
              </w:rPr>
              <w:t xml:space="preserve">, numer </w:t>
            </w:r>
            <w:r w:rsidR="009C2615" w:rsidRPr="00A70A29">
              <w:rPr>
                <w:szCs w:val="24"/>
              </w:rPr>
              <w:t>postępowania</w:t>
            </w:r>
            <w:r w:rsidR="00EF6161" w:rsidRPr="00A70A29">
              <w:rPr>
                <w:szCs w:val="24"/>
              </w:rPr>
              <w:t xml:space="preserve"> </w:t>
            </w:r>
            <w:r w:rsidR="001C152E" w:rsidRPr="00A70A29">
              <w:rPr>
                <w:szCs w:val="24"/>
              </w:rPr>
              <w:t>4</w:t>
            </w:r>
            <w:r w:rsidR="009C2615" w:rsidRPr="00A70A29">
              <w:rPr>
                <w:szCs w:val="24"/>
              </w:rPr>
              <w:t>/ZP/2018</w:t>
            </w:r>
            <w:r w:rsidR="00D83DA5" w:rsidRPr="00A70A29">
              <w:rPr>
                <w:szCs w:val="24"/>
              </w:rPr>
              <w:t xml:space="preserve">” </w:t>
            </w:r>
          </w:p>
          <w:p w:rsidR="00D83DA5" w:rsidRPr="00A70A29" w:rsidRDefault="001C152E" w:rsidP="00AF016A">
            <w:pPr>
              <w:pStyle w:val="WW-Tekstpodstawowy2"/>
              <w:spacing w:line="276" w:lineRule="auto"/>
              <w:rPr>
                <w:szCs w:val="24"/>
              </w:rPr>
            </w:pPr>
            <w:r w:rsidRPr="00A70A29">
              <w:rPr>
                <w:szCs w:val="24"/>
              </w:rPr>
              <w:t xml:space="preserve">-  nie otwierać do dnia </w:t>
            </w:r>
            <w:r w:rsidR="000D18B8">
              <w:rPr>
                <w:szCs w:val="24"/>
              </w:rPr>
              <w:t>19</w:t>
            </w:r>
            <w:r w:rsidRPr="00A70A29">
              <w:rPr>
                <w:szCs w:val="24"/>
              </w:rPr>
              <w:t xml:space="preserve"> kwietnia</w:t>
            </w:r>
            <w:r w:rsidR="009C2615" w:rsidRPr="00A70A29">
              <w:rPr>
                <w:szCs w:val="24"/>
              </w:rPr>
              <w:t xml:space="preserve"> 2018 roku </w:t>
            </w:r>
          </w:p>
          <w:p w:rsidR="00FE3D0F" w:rsidRPr="00A70A29" w:rsidRDefault="003922FB" w:rsidP="00945F44">
            <w:pPr>
              <w:pStyle w:val="WW-Tekstpodstawowy2"/>
              <w:spacing w:line="276" w:lineRule="auto"/>
              <w:rPr>
                <w:szCs w:val="24"/>
              </w:rPr>
            </w:pPr>
            <w:r w:rsidRPr="00A70A29">
              <w:rPr>
                <w:szCs w:val="24"/>
              </w:rPr>
              <w:t xml:space="preserve"> przed godziną 1</w:t>
            </w:r>
            <w:r w:rsidR="00945F44" w:rsidRPr="00A70A29">
              <w:rPr>
                <w:szCs w:val="24"/>
              </w:rPr>
              <w:t>1:30</w:t>
            </w:r>
            <w:r w:rsidR="00F26BC3" w:rsidRPr="00A70A29">
              <w:rPr>
                <w:szCs w:val="24"/>
              </w:rPr>
              <w:t>”</w:t>
            </w:r>
          </w:p>
        </w:tc>
      </w:tr>
    </w:tbl>
    <w:p w:rsidR="00666F23" w:rsidRPr="00A70A29" w:rsidRDefault="00666F23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Zmiany lub wycofanie oferty.</w:t>
      </w:r>
    </w:p>
    <w:p w:rsidR="00F26BC3" w:rsidRPr="00A70A29" w:rsidRDefault="00F26BC3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ofertę. Zmiany lub wycofanie złożonej oferty są skuteczne, pod warunkiem gdy zostaną dokonane przed upływem terminu składania ofert.</w:t>
      </w:r>
    </w:p>
    <w:p w:rsidR="00F26BC3" w:rsidRPr="00A70A29" w:rsidRDefault="00172179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Wprowadzone zmiany </w:t>
      </w:r>
      <w:r w:rsidR="00F26BC3" w:rsidRPr="00A70A29">
        <w:rPr>
          <w:rFonts w:ascii="Times New Roman" w:hAnsi="Times New Roman" w:cs="Times New Roman"/>
          <w:sz w:val="24"/>
          <w:szCs w:val="24"/>
        </w:rPr>
        <w:t>złożonej oferty</w:t>
      </w:r>
      <w:r w:rsidRPr="00A70A29">
        <w:rPr>
          <w:rFonts w:ascii="Times New Roman" w:hAnsi="Times New Roman" w:cs="Times New Roman"/>
          <w:sz w:val="24"/>
          <w:szCs w:val="24"/>
        </w:rPr>
        <w:t xml:space="preserve"> muszą być złożone</w:t>
      </w:r>
      <w:r w:rsidR="00F26BC3" w:rsidRPr="00A70A29">
        <w:rPr>
          <w:rFonts w:ascii="Times New Roman" w:hAnsi="Times New Roman" w:cs="Times New Roman"/>
          <w:sz w:val="24"/>
          <w:szCs w:val="24"/>
        </w:rPr>
        <w:t xml:space="preserve"> według takich samych </w:t>
      </w:r>
      <w:r w:rsidRPr="00A70A29">
        <w:rPr>
          <w:rFonts w:ascii="Times New Roman" w:hAnsi="Times New Roman" w:cs="Times New Roman"/>
          <w:sz w:val="24"/>
          <w:szCs w:val="24"/>
        </w:rPr>
        <w:t>zasad, jak składana oferta, a koperta lub opakowanie powinno być oznaczone</w:t>
      </w:r>
      <w:r w:rsidR="00F26BC3" w:rsidRPr="00A70A29">
        <w:rPr>
          <w:rFonts w:ascii="Times New Roman" w:hAnsi="Times New Roman" w:cs="Times New Roman"/>
          <w:sz w:val="24"/>
          <w:szCs w:val="24"/>
        </w:rPr>
        <w:t xml:space="preserve"> napisem „ZMIANA”. Koperty oznaczone napisem „ZMIANA” zostaną otwarte przy otwieraniu oferty Wykonawcy, który wprowadził zmiany i po stwierdzeniu poprawności dokonania zmiany, zostaną dołączone do oferty.</w:t>
      </w:r>
    </w:p>
    <w:p w:rsidR="00172179" w:rsidRPr="00A70A29" w:rsidRDefault="00F26BC3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Wykonawca ma prawo przed upływem terminu składania ofert wycofać się z Postępowania poprzez złożenie pisemnego powiadomienia, według tych samych zasad jak wprowadzanie zmian, o których mowa w </w:t>
      </w:r>
      <w:r w:rsidR="00351E70" w:rsidRPr="00A70A29">
        <w:rPr>
          <w:rFonts w:ascii="Times New Roman" w:hAnsi="Times New Roman" w:cs="Times New Roman"/>
          <w:sz w:val="24"/>
          <w:szCs w:val="24"/>
        </w:rPr>
        <w:t xml:space="preserve">ust. 13 </w:t>
      </w:r>
      <w:r w:rsidRPr="00A70A29">
        <w:rPr>
          <w:rFonts w:ascii="Times New Roman" w:hAnsi="Times New Roman" w:cs="Times New Roman"/>
          <w:sz w:val="24"/>
          <w:szCs w:val="24"/>
        </w:rPr>
        <w:t xml:space="preserve">pkt. </w:t>
      </w:r>
      <w:r w:rsidR="00172179" w:rsidRPr="00A70A29">
        <w:rPr>
          <w:rFonts w:ascii="Times New Roman" w:hAnsi="Times New Roman" w:cs="Times New Roman"/>
          <w:sz w:val="24"/>
          <w:szCs w:val="24"/>
        </w:rPr>
        <w:t>1</w:t>
      </w:r>
      <w:r w:rsidR="00666F23" w:rsidRPr="00A70A29">
        <w:rPr>
          <w:rFonts w:ascii="Times New Roman" w:hAnsi="Times New Roman" w:cs="Times New Roman"/>
          <w:sz w:val="24"/>
          <w:szCs w:val="24"/>
        </w:rPr>
        <w:t>3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  <w:r w:rsidR="00666F23" w:rsidRPr="00A70A29">
        <w:rPr>
          <w:rFonts w:ascii="Times New Roman" w:hAnsi="Times New Roman" w:cs="Times New Roman"/>
          <w:sz w:val="24"/>
          <w:szCs w:val="24"/>
        </w:rPr>
        <w:t>2</w:t>
      </w:r>
      <w:r w:rsidRPr="00A70A29">
        <w:rPr>
          <w:rFonts w:ascii="Times New Roman" w:hAnsi="Times New Roman" w:cs="Times New Roman"/>
          <w:sz w:val="24"/>
          <w:szCs w:val="24"/>
        </w:rPr>
        <w:t xml:space="preserve">. Powiadomienie należy złożyć w miejscu i według zasad obowiązujących przy składaniu oferty. Odpowiednio opisaną kopertę lub opakowanie zawierającą powiadomienie należy dodatkowo opatrzyć dopiskiem „WYCOFANIE”. Koperty </w:t>
      </w:r>
      <w:r w:rsidR="00172179" w:rsidRPr="00A70A29">
        <w:rPr>
          <w:rFonts w:ascii="Times New Roman" w:hAnsi="Times New Roman" w:cs="Times New Roman"/>
          <w:sz w:val="24"/>
          <w:szCs w:val="24"/>
        </w:rPr>
        <w:t xml:space="preserve">lub opakowania </w:t>
      </w:r>
      <w:r w:rsidRPr="00A70A29">
        <w:rPr>
          <w:rFonts w:ascii="Times New Roman" w:hAnsi="Times New Roman" w:cs="Times New Roman"/>
          <w:sz w:val="24"/>
          <w:szCs w:val="24"/>
        </w:rPr>
        <w:t xml:space="preserve">ofert wycofanych nie będą otwierane. </w:t>
      </w:r>
    </w:p>
    <w:p w:rsidR="00F26BC3" w:rsidRPr="00A70A29" w:rsidRDefault="00F26BC3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Oświadczenia woli o zmianie lub wycofaniu oferty powinny być podpisane przez Wykonawcę lub osobę uprawnioną do reprezentowania Wykonawcy.</w:t>
      </w:r>
    </w:p>
    <w:p w:rsidR="00204E7F" w:rsidRPr="00A70A29" w:rsidRDefault="00204E7F" w:rsidP="001955AD">
      <w:pPr>
        <w:pStyle w:val="Akapitzlist"/>
        <w:numPr>
          <w:ilvl w:val="0"/>
          <w:numId w:val="8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>Tajemnica przedsiębiorstwa</w:t>
      </w:r>
      <w:r w:rsidR="00666F23" w:rsidRPr="00A70A29">
        <w:rPr>
          <w:rFonts w:ascii="Times New Roman" w:hAnsi="Times New Roman" w:cs="Times New Roman"/>
          <w:sz w:val="24"/>
          <w:szCs w:val="24"/>
        </w:rPr>
        <w:t>.</w:t>
      </w:r>
    </w:p>
    <w:p w:rsidR="00204E7F" w:rsidRPr="00A70A29" w:rsidRDefault="00204E7F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Nie ujawnia się informacji stanowiących tajemnicę przedsiębiorstwa w rozumieniu ustawy z dnia 16 kwietnia 1993 r. o zwalczaniu nieuczciwej konkurencji (</w:t>
      </w:r>
      <w:r w:rsidR="00D1444C">
        <w:rPr>
          <w:rFonts w:ascii="Times New Roman" w:hAnsi="Times New Roman" w:cs="Times New Roman"/>
          <w:sz w:val="24"/>
          <w:szCs w:val="24"/>
        </w:rPr>
        <w:t xml:space="preserve">t.j. </w:t>
      </w:r>
      <w:r w:rsidRPr="00A70A29">
        <w:rPr>
          <w:rFonts w:ascii="Times New Roman" w:hAnsi="Times New Roman" w:cs="Times New Roman"/>
          <w:sz w:val="24"/>
          <w:szCs w:val="24"/>
        </w:rPr>
        <w:t>Dz. U. z 20</w:t>
      </w:r>
      <w:r w:rsidR="00D1444C">
        <w:rPr>
          <w:rFonts w:ascii="Times New Roman" w:hAnsi="Times New Roman" w:cs="Times New Roman"/>
          <w:sz w:val="24"/>
          <w:szCs w:val="24"/>
        </w:rPr>
        <w:t xml:space="preserve">18 </w:t>
      </w:r>
      <w:r w:rsidRPr="00A70A29">
        <w:rPr>
          <w:rFonts w:ascii="Times New Roman" w:hAnsi="Times New Roman" w:cs="Times New Roman"/>
          <w:sz w:val="24"/>
          <w:szCs w:val="24"/>
        </w:rPr>
        <w:t xml:space="preserve">r., poz. </w:t>
      </w:r>
      <w:r w:rsidR="00D1444C">
        <w:rPr>
          <w:rFonts w:ascii="Times New Roman" w:hAnsi="Times New Roman" w:cs="Times New Roman"/>
          <w:sz w:val="24"/>
          <w:szCs w:val="24"/>
        </w:rPr>
        <w:t xml:space="preserve">419 ze </w:t>
      </w:r>
      <w:r w:rsidRPr="00A70A29">
        <w:rPr>
          <w:rFonts w:ascii="Times New Roman" w:hAnsi="Times New Roman" w:cs="Times New Roman"/>
          <w:sz w:val="24"/>
          <w:szCs w:val="24"/>
        </w:rPr>
        <w:t xml:space="preserve">zm.) zwanej dalej ustawą o zwalczaniu nieuczciwej konkurencji, jeżeli Wykonawca, nie później, niż w terminie składania ofert, zastrzegł, że informacje podane w ofercie jako stanowiące tajemnicę przedsiębiorstwa, nie mogą one być udostępniane oraz wykazał, że zastrzeżone przez niego w ofercie informacje stanowią tajemnicę przedsiębiorstwa. </w:t>
      </w:r>
    </w:p>
    <w:p w:rsidR="00204E7F" w:rsidRPr="00A70A29" w:rsidRDefault="00204E7F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Zastrzeżenie tajemnicy przedsiębiorstwa oraz wykazanie, że zastrzeżone informacje stanowią tajemnicę przedsiębiorstwa musi nastąpić jednocześnie. </w:t>
      </w:r>
    </w:p>
    <w:p w:rsidR="00204E7F" w:rsidRPr="00A70A29" w:rsidRDefault="00204E7F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zastrzegając swoje tajemnice powinien udowodnić, że spełnione są przesłanki określone w art. 11 ust. 4 ustawy o zwalczaniu nieuczciwej konkurencji. Może to nastąpić na przykład poprzez złożenie oświadczenia uzasadniającego, dlaczego określone informacje mają przymiot tajemnicy przedsiębiorstwa lub przedstawienia innych dokumentów (na przykład umów o zachowanie poufności). Zamawiający, z zastrzeżeniem art. 87 ust. 1 Ustawy P</w:t>
      </w:r>
      <w:r w:rsidR="006A04A2" w:rsidRPr="00A70A29">
        <w:rPr>
          <w:rFonts w:ascii="Times New Roman" w:hAnsi="Times New Roman" w:cs="Times New Roman"/>
          <w:sz w:val="24"/>
          <w:szCs w:val="24"/>
        </w:rPr>
        <w:t>zp</w:t>
      </w:r>
      <w:r w:rsidRPr="00A70A29">
        <w:rPr>
          <w:rFonts w:ascii="Times New Roman" w:hAnsi="Times New Roman" w:cs="Times New Roman"/>
          <w:sz w:val="24"/>
          <w:szCs w:val="24"/>
        </w:rPr>
        <w:t>, na podstawie przedstawionych środków dowodowych, zweryfikuje czy zamieszczone w ofercie informacje zastrzeżone jako tajemnica przedsiębiorstwa stanowią taką tajemnice bądź podejmie decyzje o ich odtajnieniu.</w:t>
      </w:r>
    </w:p>
    <w:p w:rsidR="00204E7F" w:rsidRPr="00A70A29" w:rsidRDefault="00204E7F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przypadku zastrzeżeni</w:t>
      </w:r>
      <w:r w:rsidR="00351E70" w:rsidRPr="00A70A29">
        <w:rPr>
          <w:rFonts w:ascii="Times New Roman" w:hAnsi="Times New Roman" w:cs="Times New Roman"/>
          <w:sz w:val="24"/>
          <w:szCs w:val="24"/>
        </w:rPr>
        <w:t xml:space="preserve">a informacji, o których mowa w ust. 14 </w:t>
      </w:r>
      <w:r w:rsidRPr="00A70A29">
        <w:rPr>
          <w:rFonts w:ascii="Times New Roman" w:hAnsi="Times New Roman" w:cs="Times New Roman"/>
          <w:sz w:val="24"/>
          <w:szCs w:val="24"/>
        </w:rPr>
        <w:t xml:space="preserve">pkt. </w:t>
      </w:r>
      <w:r w:rsidR="006A04A2" w:rsidRPr="00A70A29">
        <w:rPr>
          <w:rFonts w:ascii="Times New Roman" w:hAnsi="Times New Roman" w:cs="Times New Roman"/>
          <w:sz w:val="24"/>
          <w:szCs w:val="24"/>
        </w:rPr>
        <w:t>1</w:t>
      </w:r>
      <w:r w:rsidR="00666F23" w:rsidRPr="00A70A29">
        <w:rPr>
          <w:rFonts w:ascii="Times New Roman" w:hAnsi="Times New Roman" w:cs="Times New Roman"/>
          <w:sz w:val="24"/>
          <w:szCs w:val="24"/>
        </w:rPr>
        <w:t>4</w:t>
      </w:r>
      <w:r w:rsidRPr="00A70A29">
        <w:rPr>
          <w:rFonts w:ascii="Times New Roman" w:hAnsi="Times New Roman" w:cs="Times New Roman"/>
          <w:sz w:val="24"/>
          <w:szCs w:val="24"/>
        </w:rPr>
        <w:t xml:space="preserve">.1., Zamawiający zaleca, aby Wykonawca wydzielił z oferty informacje stanowiące tajemnicę przedsiębiorstwa, oznaczył je klauzulą – „Nie udostępniać. Informacje stanowią tajemnicę przedsiębiorstwa w rozumieniu ustawy o zwalczaniu nieuczciwej konkurencji” oraz złożył je w oddzielnej wewnętrznej kopercie lub opakowaniu. Brak jednoznacznego wskazania, które informacje stanowią tajemnicę przedsiębiorstwa oznaczać będzie, że wszelkie oświadczenia i zaświadczenia składane w trakcie Postępowania są jawne bez zastrzeżeń. </w:t>
      </w:r>
    </w:p>
    <w:p w:rsidR="009654E4" w:rsidRPr="00A70A29" w:rsidRDefault="00204E7F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sytuacji, gdy Wykonawca zastrzeże w ofercie informacje, które nie stanowią tajemnicy przedsiębiorstwa, o której mowa w ustawie o zwalczaniu nieuczciwej konkurencji lub są jawne na podstawie przepisów Ustawy Pzp lub odrębnych przepisów, informacje te będą podlegały udostępnieniu na takich samych zasadach, jak pozostałe niezastrzeżone informacje.</w:t>
      </w:r>
    </w:p>
    <w:p w:rsidR="009654E4" w:rsidRPr="00A70A29" w:rsidRDefault="006A04A2" w:rsidP="001955AD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Oferta </w:t>
      </w:r>
      <w:r w:rsidR="00CA7C86" w:rsidRPr="00A70A29">
        <w:rPr>
          <w:rFonts w:ascii="Times New Roman" w:hAnsi="Times New Roman" w:cs="Times New Roman"/>
          <w:sz w:val="24"/>
          <w:szCs w:val="24"/>
        </w:rPr>
        <w:t xml:space="preserve">musi </w:t>
      </w:r>
      <w:r w:rsidRPr="00A70A29">
        <w:rPr>
          <w:rFonts w:ascii="Times New Roman" w:hAnsi="Times New Roman" w:cs="Times New Roman"/>
          <w:sz w:val="24"/>
          <w:szCs w:val="24"/>
        </w:rPr>
        <w:t>składać się z</w:t>
      </w:r>
      <w:r w:rsidR="00CA7C86" w:rsidRPr="00A70A29">
        <w:rPr>
          <w:rFonts w:ascii="Times New Roman" w:hAnsi="Times New Roman" w:cs="Times New Roman"/>
          <w:sz w:val="24"/>
          <w:szCs w:val="24"/>
        </w:rPr>
        <w:t xml:space="preserve"> następujących oświadczeń i dokumentów</w:t>
      </w:r>
      <w:r w:rsidRPr="00A70A29">
        <w:rPr>
          <w:rFonts w:ascii="Times New Roman" w:hAnsi="Times New Roman" w:cs="Times New Roman"/>
          <w:sz w:val="24"/>
          <w:szCs w:val="24"/>
        </w:rPr>
        <w:t>:</w:t>
      </w:r>
    </w:p>
    <w:p w:rsidR="009654E4" w:rsidRPr="00A70A29" w:rsidRDefault="008F464B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</w:t>
      </w:r>
      <w:r w:rsidR="00CA7C86" w:rsidRPr="00A70A29">
        <w:rPr>
          <w:rFonts w:ascii="Times New Roman" w:hAnsi="Times New Roman" w:cs="Times New Roman"/>
          <w:sz w:val="24"/>
          <w:szCs w:val="24"/>
        </w:rPr>
        <w:t xml:space="preserve">ypełniony i podpisany </w:t>
      </w:r>
      <w:r w:rsidR="009654E4" w:rsidRPr="00A70A29">
        <w:rPr>
          <w:rFonts w:ascii="Times New Roman" w:hAnsi="Times New Roman" w:cs="Times New Roman"/>
          <w:sz w:val="24"/>
          <w:szCs w:val="24"/>
        </w:rPr>
        <w:t>Formularz oferty sporządzon</w:t>
      </w:r>
      <w:r w:rsidR="00CA7C86" w:rsidRPr="00A70A29">
        <w:rPr>
          <w:rFonts w:ascii="Times New Roman" w:hAnsi="Times New Roman" w:cs="Times New Roman"/>
          <w:sz w:val="24"/>
          <w:szCs w:val="24"/>
        </w:rPr>
        <w:t>y</w:t>
      </w:r>
      <w:r w:rsidR="006A04A2" w:rsidRPr="00A70A29">
        <w:rPr>
          <w:rFonts w:ascii="Times New Roman" w:hAnsi="Times New Roman" w:cs="Times New Roman"/>
          <w:sz w:val="24"/>
          <w:szCs w:val="24"/>
        </w:rPr>
        <w:t xml:space="preserve"> według wzoru z Załącznika nr </w:t>
      </w:r>
      <w:r w:rsidR="00886156" w:rsidRPr="00A70A29">
        <w:rPr>
          <w:rFonts w:ascii="Times New Roman" w:hAnsi="Times New Roman" w:cs="Times New Roman"/>
          <w:sz w:val="24"/>
          <w:szCs w:val="24"/>
        </w:rPr>
        <w:t xml:space="preserve">1 </w:t>
      </w:r>
      <w:r w:rsidR="006D18B8" w:rsidRPr="00A70A29">
        <w:rPr>
          <w:rFonts w:ascii="Times New Roman" w:hAnsi="Times New Roman" w:cs="Times New Roman"/>
          <w:sz w:val="24"/>
          <w:szCs w:val="24"/>
        </w:rPr>
        <w:t>do SIWZ.</w:t>
      </w:r>
    </w:p>
    <w:p w:rsidR="00886156" w:rsidRPr="00A70A29" w:rsidRDefault="00886156" w:rsidP="001955AD">
      <w:pPr>
        <w:pStyle w:val="Akapitzlist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 przypadku gdy Wykonawca nie złoży lub przedłoży w ofercie nie wypełniony lub nie podpisany Formularz oferty, Zamawiający odrzuci ofertę Wykonawcy.</w:t>
      </w:r>
    </w:p>
    <w:p w:rsidR="00E43F12" w:rsidRPr="00A70A29" w:rsidRDefault="000D4C0A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</w:t>
      </w:r>
      <w:r w:rsidR="009654E4" w:rsidRPr="00A70A29">
        <w:rPr>
          <w:rFonts w:ascii="Times New Roman" w:hAnsi="Times New Roman" w:cs="Times New Roman"/>
          <w:sz w:val="24"/>
          <w:szCs w:val="24"/>
        </w:rPr>
        <w:t>ełnomocnictw</w:t>
      </w:r>
      <w:r w:rsidR="00CA7C86" w:rsidRPr="00A70A29">
        <w:rPr>
          <w:rFonts w:ascii="Times New Roman" w:hAnsi="Times New Roman" w:cs="Times New Roman"/>
          <w:sz w:val="24"/>
          <w:szCs w:val="24"/>
        </w:rPr>
        <w:t>o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</w:p>
    <w:p w:rsidR="009654E4" w:rsidRPr="00A70A29" w:rsidRDefault="00E43F12" w:rsidP="001955AD">
      <w:pPr>
        <w:pStyle w:val="Akapitzlist"/>
        <w:numPr>
          <w:ilvl w:val="2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 przypadku podpisania oferty </w:t>
      </w:r>
      <w:r w:rsidR="00666F23" w:rsidRPr="00A70A29">
        <w:rPr>
          <w:rFonts w:ascii="Times New Roman" w:hAnsi="Times New Roman" w:cs="Times New Roman"/>
          <w:sz w:val="24"/>
          <w:szCs w:val="24"/>
        </w:rPr>
        <w:t>lub</w:t>
      </w:r>
      <w:r w:rsidRPr="00A70A29">
        <w:rPr>
          <w:rFonts w:ascii="Times New Roman" w:hAnsi="Times New Roman" w:cs="Times New Roman"/>
          <w:sz w:val="24"/>
          <w:szCs w:val="24"/>
        </w:rPr>
        <w:t xml:space="preserve"> poświadczania za zgodność z oryginałem kopii dokumentów przez osobę niewymienioną w dokumencie rejestrowym Wykonawcy, należy do oferty dołączyć stosowne pełnomocnictwo w oryginale lub notarialnie poświadczonej kopii pełnomocnictwa. </w:t>
      </w:r>
    </w:p>
    <w:p w:rsidR="00E43F12" w:rsidRPr="00A70A29" w:rsidRDefault="00E43F12" w:rsidP="001955AD">
      <w:pPr>
        <w:pStyle w:val="Akapitzlist"/>
        <w:numPr>
          <w:ilvl w:val="2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dokument ustanawiający Pełnomocnika do reprezentowania ich w Postępowaniu albo do reprezentowania w Postępowaniu i zawarcia Umowy. </w:t>
      </w:r>
    </w:p>
    <w:p w:rsidR="007E113A" w:rsidRPr="00A70A29" w:rsidRDefault="007E113A" w:rsidP="001955AD">
      <w:pPr>
        <w:pStyle w:val="Akapitzlist"/>
        <w:numPr>
          <w:ilvl w:val="2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 xml:space="preserve">Wykonawca powinien dołączyć stosowny odpis z rejestru Wykonawcy, z </w:t>
      </w:r>
      <w:r w:rsidR="00E42BCA" w:rsidRPr="00A70A29">
        <w:rPr>
          <w:rFonts w:ascii="Times New Roman" w:hAnsi="Times New Roman" w:cs="Times New Roman"/>
          <w:sz w:val="24"/>
          <w:szCs w:val="24"/>
        </w:rPr>
        <w:t>którego wynika umocowanie osoby</w:t>
      </w:r>
      <w:r w:rsidRPr="00A70A29">
        <w:rPr>
          <w:rFonts w:ascii="Times New Roman" w:hAnsi="Times New Roman" w:cs="Times New Roman"/>
          <w:sz w:val="24"/>
          <w:szCs w:val="24"/>
        </w:rPr>
        <w:t xml:space="preserve"> podpisując</w:t>
      </w:r>
      <w:r w:rsidR="00E42BCA" w:rsidRPr="00A70A29">
        <w:rPr>
          <w:rFonts w:ascii="Times New Roman" w:hAnsi="Times New Roman" w:cs="Times New Roman"/>
          <w:sz w:val="24"/>
          <w:szCs w:val="24"/>
        </w:rPr>
        <w:t>ej</w:t>
      </w:r>
      <w:r w:rsidRPr="00A70A29">
        <w:rPr>
          <w:rFonts w:ascii="Times New Roman" w:hAnsi="Times New Roman" w:cs="Times New Roman"/>
          <w:sz w:val="24"/>
          <w:szCs w:val="24"/>
        </w:rPr>
        <w:t xml:space="preserve"> ofertę lub oświadczenia i poświadczających za zgodność z oryginałem dokumenty składane w niniejszym Postępowaniu oraz z </w:t>
      </w:r>
      <w:r w:rsidR="00E42BCA" w:rsidRPr="00A70A29">
        <w:rPr>
          <w:rFonts w:ascii="Times New Roman" w:hAnsi="Times New Roman" w:cs="Times New Roman"/>
          <w:sz w:val="24"/>
          <w:szCs w:val="24"/>
        </w:rPr>
        <w:t>którego wynika umocowanie osoby</w:t>
      </w:r>
      <w:r w:rsidRPr="00A70A29">
        <w:rPr>
          <w:rFonts w:ascii="Times New Roman" w:hAnsi="Times New Roman" w:cs="Times New Roman"/>
          <w:sz w:val="24"/>
          <w:szCs w:val="24"/>
        </w:rPr>
        <w:t xml:space="preserve"> udzielając</w:t>
      </w:r>
      <w:r w:rsidR="00E42BCA" w:rsidRPr="00A70A29">
        <w:rPr>
          <w:rFonts w:ascii="Times New Roman" w:hAnsi="Times New Roman" w:cs="Times New Roman"/>
          <w:sz w:val="24"/>
          <w:szCs w:val="24"/>
        </w:rPr>
        <w:t>ej</w:t>
      </w:r>
      <w:r w:rsidRPr="00A70A29">
        <w:rPr>
          <w:rFonts w:ascii="Times New Roman" w:hAnsi="Times New Roman" w:cs="Times New Roman"/>
          <w:sz w:val="24"/>
          <w:szCs w:val="24"/>
        </w:rPr>
        <w:t xml:space="preserve"> w imieniu Wykonawcy pełnomocnict</w:t>
      </w:r>
      <w:r w:rsidR="00BE6A5D">
        <w:rPr>
          <w:rFonts w:ascii="Times New Roman" w:hAnsi="Times New Roman" w:cs="Times New Roman"/>
          <w:sz w:val="24"/>
          <w:szCs w:val="24"/>
        </w:rPr>
        <w:t>wa do reprezentowania Wykonawcy.</w:t>
      </w:r>
    </w:p>
    <w:p w:rsidR="009654E4" w:rsidRPr="00A70A29" w:rsidRDefault="008F464B" w:rsidP="001955AD">
      <w:pPr>
        <w:pStyle w:val="Akapitzlist"/>
        <w:numPr>
          <w:ilvl w:val="1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</w:t>
      </w:r>
      <w:r w:rsidR="006D18B8" w:rsidRPr="00A70A29">
        <w:rPr>
          <w:rFonts w:ascii="Times New Roman" w:hAnsi="Times New Roman" w:cs="Times New Roman"/>
          <w:sz w:val="24"/>
          <w:szCs w:val="24"/>
        </w:rPr>
        <w:t>świadczenie Wykonawcy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 sporządzon</w:t>
      </w:r>
      <w:r w:rsidR="00EF6161" w:rsidRPr="00A70A29">
        <w:rPr>
          <w:rFonts w:ascii="Times New Roman" w:hAnsi="Times New Roman" w:cs="Times New Roman"/>
          <w:sz w:val="24"/>
          <w:szCs w:val="24"/>
        </w:rPr>
        <w:t>e według wzoru z Załącznika nr 3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 do SIWZ</w:t>
      </w:r>
      <w:r w:rsidR="00CA7C86" w:rsidRPr="00A70A29">
        <w:rPr>
          <w:rFonts w:ascii="Times New Roman" w:hAnsi="Times New Roman" w:cs="Times New Roman"/>
          <w:sz w:val="24"/>
          <w:szCs w:val="24"/>
        </w:rPr>
        <w:t>.</w:t>
      </w:r>
    </w:p>
    <w:p w:rsidR="009654E4" w:rsidRPr="00A70A29" w:rsidRDefault="006A04A2" w:rsidP="001955AD">
      <w:pPr>
        <w:pStyle w:val="Akapitzlist"/>
        <w:numPr>
          <w:ilvl w:val="2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Do oferty Wykonawca dołącza aktualne na dzień składania ofert</w:t>
      </w:r>
      <w:r w:rsidR="00CA7C86" w:rsidRPr="00A70A29">
        <w:rPr>
          <w:rFonts w:ascii="Times New Roman" w:hAnsi="Times New Roman" w:cs="Times New Roman"/>
          <w:sz w:val="24"/>
          <w:szCs w:val="24"/>
        </w:rPr>
        <w:t>,</w:t>
      </w:r>
      <w:r w:rsidR="003A00E6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CA7C86" w:rsidRPr="00A70A29">
        <w:rPr>
          <w:rFonts w:ascii="Times New Roman" w:hAnsi="Times New Roman" w:cs="Times New Roman"/>
          <w:sz w:val="24"/>
          <w:szCs w:val="24"/>
        </w:rPr>
        <w:t>oświadczenie w zakresie wskazanym przez Zamawiającego w Załączni</w:t>
      </w:r>
      <w:r w:rsidR="00EF6161" w:rsidRPr="00A70A29">
        <w:rPr>
          <w:rFonts w:ascii="Times New Roman" w:hAnsi="Times New Roman" w:cs="Times New Roman"/>
          <w:sz w:val="24"/>
          <w:szCs w:val="24"/>
        </w:rPr>
        <w:t>ku nr 3</w:t>
      </w:r>
      <w:r w:rsidR="00CA7C86" w:rsidRPr="00A70A29">
        <w:rPr>
          <w:rFonts w:ascii="Times New Roman" w:hAnsi="Times New Roman" w:cs="Times New Roman"/>
          <w:sz w:val="24"/>
          <w:szCs w:val="24"/>
        </w:rPr>
        <w:t xml:space="preserve"> do SIWZ, stanowiące wstępne potwierdzenie, że Wykonawca nie podlega wykluczeniu oraz spełnia warunki udziału w Postępowaniu</w:t>
      </w:r>
      <w:r w:rsidRPr="00A70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4E4" w:rsidRPr="00A70A29" w:rsidRDefault="006A04A2" w:rsidP="001955AD">
      <w:pPr>
        <w:pStyle w:val="Akapitzlist"/>
        <w:numPr>
          <w:ilvl w:val="2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</w:t>
      </w:r>
      <w:r w:rsidR="00FE3D0F" w:rsidRPr="00A70A2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A70A29">
        <w:rPr>
          <w:rFonts w:ascii="Times New Roman" w:hAnsi="Times New Roman" w:cs="Times New Roman"/>
          <w:sz w:val="24"/>
          <w:szCs w:val="24"/>
        </w:rPr>
        <w:t>składa każdy z Wykonawców.</w:t>
      </w:r>
    </w:p>
    <w:p w:rsidR="00571B01" w:rsidRPr="00A70A29" w:rsidRDefault="00571B01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D1" w:rsidRPr="00A70A29" w:rsidRDefault="00ED2ED1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FE5B10" w:rsidRPr="00A70A29">
        <w:rPr>
          <w:rFonts w:ascii="Times New Roman" w:hAnsi="Times New Roman" w:cs="Times New Roman"/>
          <w:b/>
          <w:sz w:val="24"/>
          <w:szCs w:val="24"/>
        </w:rPr>
        <w:t>1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8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4ACF" w:rsidRPr="00A70A29">
        <w:rPr>
          <w:rFonts w:ascii="Times New Roman" w:hAnsi="Times New Roman" w:cs="Times New Roman"/>
          <w:b/>
          <w:sz w:val="24"/>
          <w:szCs w:val="24"/>
        </w:rPr>
        <w:t>Z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wrot kosztów 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CF5990" w:rsidRPr="00A70A29" w:rsidRDefault="004D4ACF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4D4ACF" w:rsidRPr="00A70A29" w:rsidRDefault="004D4ACF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87" w:rsidRPr="00A70A29" w:rsidRDefault="00816F39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19</w:t>
      </w:r>
      <w:r w:rsidRPr="00A70A29">
        <w:rPr>
          <w:rFonts w:ascii="Times New Roman" w:hAnsi="Times New Roman" w:cs="Times New Roman"/>
          <w:b/>
          <w:sz w:val="24"/>
          <w:szCs w:val="24"/>
        </w:rPr>
        <w:t>) Te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rmin i miejsce składania ofert</w:t>
      </w:r>
    </w:p>
    <w:p w:rsidR="007C6572" w:rsidRPr="00A70A29" w:rsidRDefault="007C6572" w:rsidP="001955AD">
      <w:pPr>
        <w:pStyle w:val="Akapitzlist"/>
        <w:numPr>
          <w:ilvl w:val="0"/>
          <w:numId w:val="9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Ofertę należy złoż</w:t>
      </w:r>
      <w:r w:rsidR="003922FB" w:rsidRPr="00A70A29">
        <w:rPr>
          <w:rFonts w:ascii="Times New Roman" w:hAnsi="Times New Roman" w:cs="Times New Roman"/>
          <w:sz w:val="24"/>
          <w:szCs w:val="24"/>
        </w:rPr>
        <w:t xml:space="preserve">yć w terminie do dnia </w:t>
      </w:r>
      <w:r w:rsidR="000D18B8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1C152E" w:rsidRPr="00A70A29">
        <w:rPr>
          <w:rFonts w:ascii="Times New Roman" w:hAnsi="Times New Roman" w:cs="Times New Roman"/>
          <w:b/>
          <w:sz w:val="24"/>
          <w:szCs w:val="24"/>
        </w:rPr>
        <w:t>kwietnia</w:t>
      </w:r>
      <w:r w:rsidR="00956F03" w:rsidRPr="00A70A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922FB" w:rsidRPr="00A70A2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922FB" w:rsidRPr="00A70A29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956F03" w:rsidRPr="00A70A29">
        <w:rPr>
          <w:rFonts w:ascii="Times New Roman" w:hAnsi="Times New Roman" w:cs="Times New Roman"/>
          <w:b/>
          <w:sz w:val="24"/>
          <w:szCs w:val="24"/>
        </w:rPr>
        <w:t>11</w:t>
      </w:r>
      <w:r w:rsidR="003922FB" w:rsidRPr="00A70A29">
        <w:rPr>
          <w:rFonts w:ascii="Times New Roman" w:hAnsi="Times New Roman" w:cs="Times New Roman"/>
          <w:b/>
          <w:sz w:val="24"/>
          <w:szCs w:val="24"/>
        </w:rPr>
        <w:t>:00</w:t>
      </w:r>
      <w:r w:rsidRPr="00A70A29">
        <w:rPr>
          <w:rFonts w:ascii="Times New Roman" w:hAnsi="Times New Roman" w:cs="Times New Roman"/>
          <w:sz w:val="24"/>
          <w:szCs w:val="24"/>
        </w:rPr>
        <w:t xml:space="preserve"> w </w:t>
      </w:r>
      <w:r w:rsidR="00956394" w:rsidRPr="00A70A29">
        <w:rPr>
          <w:rFonts w:ascii="Times New Roman" w:hAnsi="Times New Roman" w:cs="Times New Roman"/>
          <w:sz w:val="24"/>
          <w:szCs w:val="24"/>
        </w:rPr>
        <w:t xml:space="preserve">sekretariacie, budynek administracji w </w:t>
      </w:r>
      <w:r w:rsidRPr="00A70A29">
        <w:rPr>
          <w:rFonts w:ascii="Times New Roman" w:hAnsi="Times New Roman" w:cs="Times New Roman"/>
          <w:sz w:val="24"/>
          <w:szCs w:val="24"/>
        </w:rPr>
        <w:t>siedzibie Zamawiającego</w:t>
      </w:r>
      <w:r w:rsidR="00956F03" w:rsidRPr="00A70A29">
        <w:rPr>
          <w:rFonts w:ascii="Times New Roman" w:hAnsi="Times New Roman" w:cs="Times New Roman"/>
          <w:sz w:val="24"/>
          <w:szCs w:val="24"/>
        </w:rPr>
        <w:t xml:space="preserve">, </w:t>
      </w:r>
      <w:r w:rsidR="00C02595" w:rsidRPr="00A70A29">
        <w:rPr>
          <w:rFonts w:ascii="Times New Roman" w:hAnsi="Times New Roman" w:cs="Times New Roman"/>
          <w:sz w:val="24"/>
          <w:szCs w:val="24"/>
        </w:rPr>
        <w:t xml:space="preserve">ul. </w:t>
      </w:r>
      <w:r w:rsidR="00956F03" w:rsidRPr="00A70A29">
        <w:rPr>
          <w:rFonts w:ascii="Times New Roman" w:hAnsi="Times New Roman" w:cs="Times New Roman"/>
          <w:sz w:val="24"/>
          <w:szCs w:val="24"/>
        </w:rPr>
        <w:t>dr E. Rittlera 2</w:t>
      </w:r>
      <w:r w:rsidR="00956394" w:rsidRPr="00A70A29">
        <w:rPr>
          <w:rFonts w:ascii="Times New Roman" w:hAnsi="Times New Roman" w:cs="Times New Roman"/>
          <w:sz w:val="24"/>
          <w:szCs w:val="24"/>
        </w:rPr>
        <w:t>, 16-</w:t>
      </w:r>
      <w:r w:rsidR="00956F03" w:rsidRPr="00A70A29">
        <w:rPr>
          <w:rFonts w:ascii="Times New Roman" w:hAnsi="Times New Roman" w:cs="Times New Roman"/>
          <w:sz w:val="24"/>
          <w:szCs w:val="24"/>
        </w:rPr>
        <w:t>500 Sejny</w:t>
      </w:r>
      <w:r w:rsidR="00C02595" w:rsidRPr="00A70A29">
        <w:rPr>
          <w:rFonts w:ascii="Times New Roman" w:hAnsi="Times New Roman" w:cs="Times New Roman"/>
          <w:sz w:val="24"/>
          <w:szCs w:val="24"/>
        </w:rPr>
        <w:t>.</w:t>
      </w:r>
    </w:p>
    <w:p w:rsidR="00C02595" w:rsidRPr="00A70A29" w:rsidRDefault="00C02595" w:rsidP="001955AD">
      <w:pPr>
        <w:pStyle w:val="Akapitzlist"/>
        <w:numPr>
          <w:ilvl w:val="0"/>
          <w:numId w:val="9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Decydujące znaczenie dla oceny zachowania terminu składania ofert</w:t>
      </w:r>
      <w:r w:rsidR="00231F9E" w:rsidRPr="00A70A29">
        <w:rPr>
          <w:rFonts w:ascii="Times New Roman" w:hAnsi="Times New Roman" w:cs="Times New Roman"/>
          <w:sz w:val="24"/>
          <w:szCs w:val="24"/>
        </w:rPr>
        <w:t>,</w:t>
      </w:r>
      <w:r w:rsidRPr="00A70A29">
        <w:rPr>
          <w:rFonts w:ascii="Times New Roman" w:hAnsi="Times New Roman" w:cs="Times New Roman"/>
          <w:sz w:val="24"/>
          <w:szCs w:val="24"/>
        </w:rPr>
        <w:t xml:space="preserve"> ma data i godzina </w:t>
      </w:r>
      <w:r w:rsidR="00231F9E" w:rsidRPr="00A70A29">
        <w:rPr>
          <w:rFonts w:ascii="Times New Roman" w:hAnsi="Times New Roman" w:cs="Times New Roman"/>
          <w:sz w:val="24"/>
          <w:szCs w:val="24"/>
        </w:rPr>
        <w:t>złożenia oferty w siedzibie</w:t>
      </w:r>
      <w:r w:rsidRPr="00A70A29">
        <w:rPr>
          <w:rFonts w:ascii="Times New Roman" w:hAnsi="Times New Roman" w:cs="Times New Roman"/>
          <w:sz w:val="24"/>
          <w:szCs w:val="24"/>
        </w:rPr>
        <w:t xml:space="preserve"> Zamawiającego, a nie data jej wysłania przesyłką pocztową</w:t>
      </w:r>
      <w:r w:rsidR="00231F9E" w:rsidRPr="00A70A29">
        <w:rPr>
          <w:rFonts w:ascii="Times New Roman" w:hAnsi="Times New Roman" w:cs="Times New Roman"/>
          <w:sz w:val="24"/>
          <w:szCs w:val="24"/>
        </w:rPr>
        <w:t>, czy</w:t>
      </w:r>
      <w:r w:rsidRPr="00A70A29">
        <w:rPr>
          <w:rFonts w:ascii="Times New Roman" w:hAnsi="Times New Roman" w:cs="Times New Roman"/>
          <w:sz w:val="24"/>
          <w:szCs w:val="24"/>
        </w:rPr>
        <w:t xml:space="preserve"> kurierską.</w:t>
      </w:r>
    </w:p>
    <w:p w:rsidR="00231F9E" w:rsidRPr="00A70A29" w:rsidRDefault="00231F9E" w:rsidP="001955AD">
      <w:pPr>
        <w:pStyle w:val="Akapitzlist"/>
        <w:numPr>
          <w:ilvl w:val="0"/>
          <w:numId w:val="9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Konsekwencje złożenia oferty po terminie składania ofert ponosi Wykonawca.</w:t>
      </w:r>
    </w:p>
    <w:p w:rsidR="00293E87" w:rsidRPr="00A70A29" w:rsidRDefault="005E0C09" w:rsidP="001955AD">
      <w:pPr>
        <w:pStyle w:val="Akapitzlist"/>
        <w:numPr>
          <w:ilvl w:val="0"/>
          <w:numId w:val="9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351E70" w:rsidRPr="00A70A29">
        <w:rPr>
          <w:rFonts w:ascii="Times New Roman" w:hAnsi="Times New Roman" w:cs="Times New Roman"/>
          <w:sz w:val="24"/>
          <w:szCs w:val="24"/>
        </w:rPr>
        <w:t xml:space="preserve">Sekcji </w:t>
      </w:r>
      <w:r w:rsidR="008F464B" w:rsidRPr="00A70A29">
        <w:rPr>
          <w:rFonts w:ascii="Times New Roman" w:hAnsi="Times New Roman" w:cs="Times New Roman"/>
          <w:sz w:val="24"/>
          <w:szCs w:val="24"/>
        </w:rPr>
        <w:t>IV.18</w:t>
      </w:r>
      <w:r w:rsidR="00CA67B7" w:rsidRPr="00A70A29">
        <w:rPr>
          <w:rFonts w:ascii="Times New Roman" w:hAnsi="Times New Roman" w:cs="Times New Roman"/>
          <w:sz w:val="24"/>
          <w:szCs w:val="24"/>
        </w:rPr>
        <w:t xml:space="preserve">) </w:t>
      </w:r>
      <w:r w:rsidR="00351E70" w:rsidRPr="00A70A29">
        <w:rPr>
          <w:rFonts w:ascii="Times New Roman" w:hAnsi="Times New Roman" w:cs="Times New Roman"/>
          <w:sz w:val="24"/>
          <w:szCs w:val="24"/>
        </w:rPr>
        <w:t>ust.</w:t>
      </w:r>
      <w:r w:rsidR="00CA67B7" w:rsidRPr="00A70A29">
        <w:rPr>
          <w:rFonts w:ascii="Times New Roman" w:hAnsi="Times New Roman" w:cs="Times New Roman"/>
          <w:sz w:val="24"/>
          <w:szCs w:val="24"/>
        </w:rPr>
        <w:t xml:space="preserve"> 13</w:t>
      </w:r>
      <w:r w:rsidRPr="00A70A29">
        <w:rPr>
          <w:rFonts w:ascii="Times New Roman" w:hAnsi="Times New Roman" w:cs="Times New Roman"/>
          <w:sz w:val="24"/>
          <w:szCs w:val="24"/>
        </w:rPr>
        <w:t xml:space="preserve">, </w:t>
      </w:r>
      <w:r w:rsidR="00293E87" w:rsidRPr="00A70A29">
        <w:rPr>
          <w:rFonts w:ascii="Times New Roman" w:hAnsi="Times New Roman" w:cs="Times New Roman"/>
          <w:sz w:val="24"/>
          <w:szCs w:val="24"/>
        </w:rPr>
        <w:t>Wykonawca może, przed upływem terminu</w:t>
      </w:r>
      <w:r w:rsidR="00A96FF0" w:rsidRPr="00A70A29">
        <w:rPr>
          <w:rFonts w:ascii="Times New Roman" w:hAnsi="Times New Roman" w:cs="Times New Roman"/>
          <w:sz w:val="24"/>
          <w:szCs w:val="24"/>
        </w:rPr>
        <w:t>,</w:t>
      </w:r>
      <w:r w:rsidR="00293E87" w:rsidRPr="00A70A29">
        <w:rPr>
          <w:rFonts w:ascii="Times New Roman" w:hAnsi="Times New Roman" w:cs="Times New Roman"/>
          <w:sz w:val="24"/>
          <w:szCs w:val="24"/>
        </w:rPr>
        <w:t xml:space="preserve"> o którym mow</w:t>
      </w:r>
      <w:r w:rsidR="00351E70" w:rsidRPr="00A70A29">
        <w:rPr>
          <w:rFonts w:ascii="Times New Roman" w:hAnsi="Times New Roman" w:cs="Times New Roman"/>
          <w:sz w:val="24"/>
          <w:szCs w:val="24"/>
        </w:rPr>
        <w:t>a w us</w:t>
      </w:r>
      <w:r w:rsidR="00293E87" w:rsidRPr="00A70A29">
        <w:rPr>
          <w:rFonts w:ascii="Times New Roman" w:hAnsi="Times New Roman" w:cs="Times New Roman"/>
          <w:sz w:val="24"/>
          <w:szCs w:val="24"/>
        </w:rPr>
        <w:t xml:space="preserve">t. 1, zmienić lub wycofać ofertę. </w:t>
      </w:r>
    </w:p>
    <w:p w:rsidR="00231F9E" w:rsidRPr="00A70A29" w:rsidRDefault="00231F9E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D5" w:rsidRPr="00A70A29" w:rsidRDefault="00CA62D5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20</w:t>
      </w:r>
      <w:r w:rsidRPr="00A70A29">
        <w:rPr>
          <w:rFonts w:ascii="Times New Roman" w:hAnsi="Times New Roman" w:cs="Times New Roman"/>
          <w:b/>
          <w:sz w:val="24"/>
          <w:szCs w:val="24"/>
        </w:rPr>
        <w:t>) Termin, w którym Wykonawca będzie związany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 xml:space="preserve"> ofertą</w:t>
      </w:r>
    </w:p>
    <w:p w:rsidR="00CA62D5" w:rsidRPr="00A70A29" w:rsidRDefault="00CA62D5" w:rsidP="001955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Wykonawca pozostaje związ</w:t>
      </w:r>
      <w:r w:rsidR="008F464B" w:rsidRPr="00A70A29">
        <w:rPr>
          <w:rFonts w:ascii="Times New Roman" w:hAnsi="Times New Roman" w:cs="Times New Roman"/>
          <w:sz w:val="24"/>
          <w:szCs w:val="24"/>
        </w:rPr>
        <w:t>any złożoną ofertą przez okres 3</w:t>
      </w:r>
      <w:r w:rsidRPr="00A70A29">
        <w:rPr>
          <w:rFonts w:ascii="Times New Roman" w:hAnsi="Times New Roman" w:cs="Times New Roman"/>
          <w:sz w:val="24"/>
          <w:szCs w:val="24"/>
        </w:rPr>
        <w:t>0 dni.</w:t>
      </w:r>
    </w:p>
    <w:p w:rsidR="00CA62D5" w:rsidRPr="00A70A29" w:rsidRDefault="00CA62D5" w:rsidP="001955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Bieg terminu związania ofertą, o którym mowa w pkt. 1, rozpoczyna się wraz upływem terminu składania ofert.</w:t>
      </w:r>
    </w:p>
    <w:p w:rsidR="00CA62D5" w:rsidRPr="00A70A29" w:rsidRDefault="00CA62D5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53" w:rsidRPr="00A70A29" w:rsidRDefault="00DB4F53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21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) Warunki otwarcia ofert</w:t>
      </w:r>
    </w:p>
    <w:p w:rsidR="00956F03" w:rsidRPr="00A70A29" w:rsidRDefault="007C6572" w:rsidP="00BB22F5">
      <w:pPr>
        <w:pStyle w:val="Akapitzlist"/>
        <w:numPr>
          <w:ilvl w:val="0"/>
          <w:numId w:val="11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Otwar</w:t>
      </w:r>
      <w:r w:rsidR="003922FB" w:rsidRPr="00A70A29">
        <w:rPr>
          <w:rFonts w:ascii="Times New Roman" w:hAnsi="Times New Roman" w:cs="Times New Roman"/>
          <w:sz w:val="24"/>
          <w:szCs w:val="24"/>
        </w:rPr>
        <w:t xml:space="preserve">cie ofert nastąpi w dniu </w:t>
      </w:r>
      <w:r w:rsidR="000D18B8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1C152E" w:rsidRPr="00A70A29">
        <w:rPr>
          <w:rFonts w:ascii="Times New Roman" w:hAnsi="Times New Roman" w:cs="Times New Roman"/>
          <w:b/>
          <w:sz w:val="24"/>
          <w:szCs w:val="24"/>
        </w:rPr>
        <w:t>kwietnia</w:t>
      </w:r>
      <w:r w:rsidR="00956F03" w:rsidRPr="00A70A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922FB" w:rsidRPr="00A70A2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922FB" w:rsidRPr="00A70A29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956F03" w:rsidRPr="00A70A29">
        <w:rPr>
          <w:rFonts w:ascii="Times New Roman" w:hAnsi="Times New Roman" w:cs="Times New Roman"/>
          <w:b/>
          <w:sz w:val="24"/>
          <w:szCs w:val="24"/>
        </w:rPr>
        <w:t>11:3</w:t>
      </w:r>
      <w:r w:rsidR="003922FB" w:rsidRPr="00A70A29">
        <w:rPr>
          <w:rFonts w:ascii="Times New Roman" w:hAnsi="Times New Roman" w:cs="Times New Roman"/>
          <w:b/>
          <w:sz w:val="24"/>
          <w:szCs w:val="24"/>
        </w:rPr>
        <w:t>0</w:t>
      </w:r>
      <w:r w:rsidRPr="00A70A29">
        <w:rPr>
          <w:rFonts w:ascii="Times New Roman" w:hAnsi="Times New Roman" w:cs="Times New Roman"/>
          <w:sz w:val="24"/>
          <w:szCs w:val="24"/>
        </w:rPr>
        <w:t xml:space="preserve"> w</w:t>
      </w:r>
      <w:r w:rsidR="00956F03" w:rsidRPr="00A70A29">
        <w:rPr>
          <w:rFonts w:ascii="Times New Roman" w:hAnsi="Times New Roman" w:cs="Times New Roman"/>
          <w:sz w:val="24"/>
          <w:szCs w:val="24"/>
        </w:rPr>
        <w:t xml:space="preserve"> siedzibie Zamawiającego, ul. dr E. Rittlera 2, 16-500 Sejny </w:t>
      </w:r>
    </w:p>
    <w:p w:rsidR="00D8473D" w:rsidRPr="00A70A29" w:rsidRDefault="004C615F" w:rsidP="00BB22F5">
      <w:pPr>
        <w:pStyle w:val="Akapitzlist"/>
        <w:numPr>
          <w:ilvl w:val="0"/>
          <w:numId w:val="11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CA62D5" w:rsidRPr="00A70A29" w:rsidRDefault="00D8473D" w:rsidP="001955AD">
      <w:pPr>
        <w:pStyle w:val="Akapitzlist"/>
        <w:numPr>
          <w:ilvl w:val="0"/>
          <w:numId w:val="11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Podczas otwarcia ofert Zamawiający poda informacje, o których mowa w art. 86 ust. 3 i ust. 4. Ustawy Pzp.</w:t>
      </w:r>
    </w:p>
    <w:p w:rsidR="00D8473D" w:rsidRPr="00A70A29" w:rsidRDefault="00D8473D" w:rsidP="00AF016A">
      <w:pPr>
        <w:pStyle w:val="Akapitzlist"/>
        <w:tabs>
          <w:tab w:val="left" w:pos="19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2D5" w:rsidRPr="00A70A29" w:rsidRDefault="00CA62D5" w:rsidP="00AF016A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22</w:t>
      </w:r>
      <w:r w:rsidRPr="00A70A29">
        <w:rPr>
          <w:rFonts w:ascii="Times New Roman" w:hAnsi="Times New Roman" w:cs="Times New Roman"/>
          <w:b/>
          <w:sz w:val="24"/>
          <w:szCs w:val="24"/>
        </w:rPr>
        <w:t>) Informacje o formalnościach, jakie powinny zost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ać dopełnione po otwarciu ofert</w:t>
      </w:r>
    </w:p>
    <w:p w:rsidR="007C6572" w:rsidRPr="00A70A29" w:rsidRDefault="007C6572" w:rsidP="001955AD">
      <w:pPr>
        <w:pStyle w:val="Akapitzlist"/>
        <w:numPr>
          <w:ilvl w:val="0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niezwłocznie po otwarciu ofert zamieści na stronie internetowej</w:t>
      </w:r>
      <w:r w:rsidR="00D02DF5" w:rsidRPr="00A70A2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C56D9" w:rsidRPr="00A70A29">
          <w:rPr>
            <w:rStyle w:val="Hipercze"/>
            <w:rFonts w:ascii="Times New Roman" w:hAnsi="Times New Roman" w:cs="Times New Roman"/>
            <w:sz w:val="24"/>
            <w:szCs w:val="24"/>
          </w:rPr>
          <w:t>www.spital.sejny.pl</w:t>
        </w:r>
      </w:hyperlink>
      <w:r w:rsidR="008F464B" w:rsidRPr="00A70A29">
        <w:rPr>
          <w:rFonts w:ascii="Times New Roman" w:hAnsi="Times New Roman" w:cs="Times New Roman"/>
          <w:sz w:val="24"/>
          <w:szCs w:val="24"/>
        </w:rPr>
        <w:t xml:space="preserve">, </w:t>
      </w:r>
      <w:r w:rsidRPr="00A70A29">
        <w:rPr>
          <w:rFonts w:ascii="Times New Roman" w:hAnsi="Times New Roman" w:cs="Times New Roman"/>
          <w:sz w:val="24"/>
          <w:szCs w:val="24"/>
        </w:rPr>
        <w:t>informacje dotyczące:</w:t>
      </w:r>
    </w:p>
    <w:p w:rsidR="007C6572" w:rsidRPr="00A70A29" w:rsidRDefault="007C6572" w:rsidP="001955AD">
      <w:pPr>
        <w:pStyle w:val="Akapitzlist"/>
        <w:numPr>
          <w:ilvl w:val="1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kwoty, jaką zamierza przeznaczyć na sfinansowanie Zamówienia,</w:t>
      </w:r>
    </w:p>
    <w:p w:rsidR="007C6572" w:rsidRPr="00A70A29" w:rsidRDefault="007C6572" w:rsidP="001955AD">
      <w:pPr>
        <w:pStyle w:val="Akapitzlist"/>
        <w:numPr>
          <w:ilvl w:val="1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>firm (nazw) oraz adresów Wykonawców, którzy złożyli oferty w terminie określonym w</w:t>
      </w:r>
      <w:r w:rsidR="00351E70" w:rsidRPr="00A70A29">
        <w:rPr>
          <w:rFonts w:ascii="Times New Roman" w:hAnsi="Times New Roman" w:cs="Times New Roman"/>
          <w:sz w:val="24"/>
          <w:szCs w:val="24"/>
        </w:rPr>
        <w:t xml:space="preserve"> Sekcji I</w:t>
      </w:r>
      <w:r w:rsidR="008F464B" w:rsidRPr="00A70A29">
        <w:rPr>
          <w:rFonts w:ascii="Times New Roman" w:hAnsi="Times New Roman" w:cs="Times New Roman"/>
          <w:sz w:val="24"/>
          <w:szCs w:val="24"/>
        </w:rPr>
        <w:t>V.20</w:t>
      </w:r>
      <w:r w:rsidR="00CA67B7" w:rsidRPr="00A70A29">
        <w:rPr>
          <w:rFonts w:ascii="Times New Roman" w:hAnsi="Times New Roman" w:cs="Times New Roman"/>
          <w:sz w:val="24"/>
          <w:szCs w:val="24"/>
        </w:rPr>
        <w:t>)</w:t>
      </w:r>
      <w:r w:rsidRPr="00A70A29">
        <w:rPr>
          <w:rFonts w:ascii="Times New Roman" w:hAnsi="Times New Roman" w:cs="Times New Roman"/>
          <w:sz w:val="24"/>
          <w:szCs w:val="24"/>
        </w:rPr>
        <w:t>,</w:t>
      </w:r>
    </w:p>
    <w:p w:rsidR="007C6572" w:rsidRPr="00A70A29" w:rsidRDefault="00B801D2" w:rsidP="001955AD">
      <w:pPr>
        <w:pStyle w:val="Akapitzlist"/>
        <w:numPr>
          <w:ilvl w:val="1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cen </w:t>
      </w:r>
      <w:r w:rsidR="00343AF4" w:rsidRPr="00A70A29">
        <w:rPr>
          <w:rFonts w:ascii="Times New Roman" w:hAnsi="Times New Roman" w:cs="Times New Roman"/>
          <w:sz w:val="24"/>
          <w:szCs w:val="24"/>
        </w:rPr>
        <w:t>zwartych w ofertach</w:t>
      </w:r>
      <w:r w:rsidR="007C6572" w:rsidRPr="00A70A29">
        <w:rPr>
          <w:rFonts w:ascii="Times New Roman" w:hAnsi="Times New Roman" w:cs="Times New Roman"/>
          <w:sz w:val="24"/>
          <w:szCs w:val="24"/>
        </w:rPr>
        <w:t>.</w:t>
      </w:r>
    </w:p>
    <w:p w:rsidR="00343AF4" w:rsidRPr="00A70A29" w:rsidRDefault="000A2995" w:rsidP="001955AD">
      <w:pPr>
        <w:pStyle w:val="Akapitzlist"/>
        <w:numPr>
          <w:ilvl w:val="0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Wykonawca w terminie 3 dni od dnia zamieszczenia na stronie internetowej informacji, o których mowa w </w:t>
      </w:r>
      <w:r w:rsidR="00351E70" w:rsidRPr="00A70A29">
        <w:rPr>
          <w:rFonts w:ascii="Times New Roman" w:hAnsi="Times New Roman" w:cs="Times New Roman"/>
          <w:sz w:val="24"/>
          <w:szCs w:val="24"/>
        </w:rPr>
        <w:t>ust.</w:t>
      </w:r>
      <w:r w:rsidRPr="00A70A29">
        <w:rPr>
          <w:rFonts w:ascii="Times New Roman" w:hAnsi="Times New Roman" w:cs="Times New Roman"/>
          <w:sz w:val="24"/>
          <w:szCs w:val="24"/>
        </w:rPr>
        <w:t xml:space="preserve"> 1, przekazuje Zamawiającemu oświadczenie o przynależności lub braku przynależności do tej samej grupy kapitałowej, o której mowa w art. 24 ust. 1 pkt 23 Ustawy Pzp. Wraz z oświadczeniem, Wykonawca może przedstawić dowody, że powiązania z innym Wykonawcą nie prowadzą do zakłócenia konkurencji w Postępowaniu.</w:t>
      </w:r>
    </w:p>
    <w:p w:rsidR="00343AF4" w:rsidRPr="00A70A29" w:rsidRDefault="00343AF4" w:rsidP="001955AD">
      <w:pPr>
        <w:pStyle w:val="Akapitzlist"/>
        <w:numPr>
          <w:ilvl w:val="0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Po badaniu i ocenie ofert, Zamawiający sporządzi ranking ofert, a następnie przed formalnym wyborem najkorzystniejszej oferty, Wykonawcę którego oferta została najwyżej oceniona </w:t>
      </w:r>
      <w:r w:rsidR="00D52190" w:rsidRPr="00A70A29">
        <w:rPr>
          <w:rFonts w:ascii="Times New Roman" w:hAnsi="Times New Roman" w:cs="Times New Roman"/>
          <w:sz w:val="24"/>
          <w:szCs w:val="24"/>
        </w:rPr>
        <w:t>wezwie</w:t>
      </w:r>
      <w:r w:rsidRPr="00A70A29">
        <w:rPr>
          <w:rFonts w:ascii="Times New Roman" w:hAnsi="Times New Roman" w:cs="Times New Roman"/>
          <w:sz w:val="24"/>
          <w:szCs w:val="24"/>
        </w:rPr>
        <w:t xml:space="preserve">do złożenia w terminie, nie krótszym niż </w:t>
      </w:r>
      <w:r w:rsidR="00745BDE" w:rsidRPr="00A70A29">
        <w:rPr>
          <w:rFonts w:ascii="Times New Roman" w:hAnsi="Times New Roman" w:cs="Times New Roman"/>
          <w:sz w:val="24"/>
          <w:szCs w:val="24"/>
        </w:rPr>
        <w:t>5</w:t>
      </w:r>
      <w:r w:rsidRPr="00A70A29">
        <w:rPr>
          <w:rFonts w:ascii="Times New Roman" w:hAnsi="Times New Roman" w:cs="Times New Roman"/>
          <w:sz w:val="24"/>
          <w:szCs w:val="24"/>
        </w:rPr>
        <w:t xml:space="preserve"> dni od dnia wezwania, aktualnych na dzień złożenia oświadczeń lub dokumentów, potwierdzających okoliczności spełniania warunków udziału w Postępowaniu </w:t>
      </w:r>
      <w:r w:rsidR="00D52190" w:rsidRPr="00A70A29">
        <w:rPr>
          <w:rFonts w:ascii="Times New Roman" w:hAnsi="Times New Roman" w:cs="Times New Roman"/>
          <w:sz w:val="24"/>
          <w:szCs w:val="24"/>
        </w:rPr>
        <w:t>o których mowa w Sekcji III</w:t>
      </w:r>
      <w:r w:rsidR="007D180D" w:rsidRPr="00A70A29">
        <w:rPr>
          <w:rFonts w:ascii="Times New Roman" w:hAnsi="Times New Roman" w:cs="Times New Roman"/>
          <w:sz w:val="24"/>
          <w:szCs w:val="24"/>
        </w:rPr>
        <w:t>.5</w:t>
      </w:r>
      <w:r w:rsidRPr="00A70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AF4" w:rsidRPr="00A70A29" w:rsidRDefault="00343AF4" w:rsidP="001955AD">
      <w:pPr>
        <w:pStyle w:val="Akapitzlist"/>
        <w:numPr>
          <w:ilvl w:val="0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poinformuje niezwłocznie wszystkich Wykonawców o wyborze najkorzystniejszej oferty, a także o okolicznościach</w:t>
      </w:r>
      <w:r w:rsidR="001C6E5C" w:rsidRPr="00A70A29">
        <w:rPr>
          <w:rFonts w:ascii="Times New Roman" w:hAnsi="Times New Roman" w:cs="Times New Roman"/>
          <w:sz w:val="24"/>
          <w:szCs w:val="24"/>
        </w:rPr>
        <w:t>,</w:t>
      </w:r>
      <w:r w:rsidRPr="00A70A29">
        <w:rPr>
          <w:rFonts w:ascii="Times New Roman" w:hAnsi="Times New Roman" w:cs="Times New Roman"/>
          <w:sz w:val="24"/>
          <w:szCs w:val="24"/>
        </w:rPr>
        <w:t xml:space="preserve"> o których mowa w art. 92 ust. 1 i ust. 1a Ustawy P</w:t>
      </w:r>
      <w:r w:rsidR="001C6E5C" w:rsidRPr="00A70A29">
        <w:rPr>
          <w:rFonts w:ascii="Times New Roman" w:hAnsi="Times New Roman" w:cs="Times New Roman"/>
          <w:sz w:val="24"/>
          <w:szCs w:val="24"/>
        </w:rPr>
        <w:t>zp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</w:p>
    <w:p w:rsidR="00343AF4" w:rsidRPr="00A70A29" w:rsidRDefault="00343AF4" w:rsidP="001955AD">
      <w:pPr>
        <w:pStyle w:val="Akapitzlist"/>
        <w:numPr>
          <w:ilvl w:val="0"/>
          <w:numId w:val="10"/>
        </w:num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Zamawiający udostępni informacje, o których mowa w art.</w:t>
      </w:r>
      <w:r w:rsidR="001C6E5C" w:rsidRPr="00A70A29">
        <w:rPr>
          <w:rFonts w:ascii="Times New Roman" w:hAnsi="Times New Roman" w:cs="Times New Roman"/>
          <w:sz w:val="24"/>
          <w:szCs w:val="24"/>
        </w:rPr>
        <w:t xml:space="preserve"> 92 ust. 1 pkt 1 i 5-7 Ustawy Pzp</w:t>
      </w:r>
      <w:r w:rsidRPr="00A70A29">
        <w:rPr>
          <w:rFonts w:ascii="Times New Roman" w:hAnsi="Times New Roman" w:cs="Times New Roman"/>
          <w:sz w:val="24"/>
          <w:szCs w:val="24"/>
        </w:rPr>
        <w:t>, na stronie internetowej</w:t>
      </w:r>
      <w:r w:rsidR="00D52190" w:rsidRPr="00A70A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A43C50" w:rsidRPr="007C202C">
          <w:rPr>
            <w:rStyle w:val="Hipercze"/>
            <w:rFonts w:ascii="Times New Roman" w:hAnsi="Times New Roman" w:cs="Times New Roman"/>
            <w:sz w:val="24"/>
            <w:szCs w:val="24"/>
          </w:rPr>
          <w:t>www.szpital.sejny.pl</w:t>
        </w:r>
      </w:hyperlink>
      <w:r w:rsidR="00A43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F4" w:rsidRPr="00A70A29" w:rsidRDefault="00343AF4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E4" w:rsidRPr="00A70A29" w:rsidRDefault="00293E8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IV.</w:t>
      </w:r>
      <w:r w:rsidR="00974C72" w:rsidRPr="00A70A29">
        <w:rPr>
          <w:rFonts w:ascii="Times New Roman" w:hAnsi="Times New Roman" w:cs="Times New Roman"/>
          <w:b/>
          <w:sz w:val="24"/>
          <w:szCs w:val="24"/>
        </w:rPr>
        <w:t>23</w:t>
      </w:r>
      <w:r w:rsidRPr="00A70A29">
        <w:rPr>
          <w:rFonts w:ascii="Times New Roman" w:hAnsi="Times New Roman" w:cs="Times New Roman"/>
          <w:b/>
          <w:sz w:val="24"/>
          <w:szCs w:val="24"/>
        </w:rPr>
        <w:t>) Informacje o formalnościach, jakie powinny zostać dopełnione po wybor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ze oferty w celu zawarcia Umowy</w:t>
      </w:r>
    </w:p>
    <w:p w:rsidR="00C81FE4" w:rsidRPr="00A70A29" w:rsidRDefault="00C81FE4" w:rsidP="001955AD">
      <w:pPr>
        <w:numPr>
          <w:ilvl w:val="0"/>
          <w:numId w:val="12"/>
        </w:numPr>
        <w:spacing w:after="0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 xml:space="preserve">Po wyborze najkorzystniejszej oferty, Zamawiający zawiadomi Wykonawcę, którego ofertę wybrano, o terminie i miejscu zawarcia Umowy. </w:t>
      </w:r>
    </w:p>
    <w:p w:rsidR="00C81FE4" w:rsidRPr="00A70A29" w:rsidRDefault="00C81FE4" w:rsidP="001955AD">
      <w:pPr>
        <w:numPr>
          <w:ilvl w:val="0"/>
          <w:numId w:val="12"/>
        </w:numPr>
        <w:spacing w:after="0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Umowa zostanie zawarta w termin</w:t>
      </w:r>
      <w:r w:rsidR="00BE66B2" w:rsidRPr="00A70A29">
        <w:rPr>
          <w:rFonts w:ascii="Times New Roman" w:eastAsia="Arial" w:hAnsi="Times New Roman" w:cs="Times New Roman"/>
          <w:sz w:val="24"/>
          <w:szCs w:val="24"/>
        </w:rPr>
        <w:t>ach</w:t>
      </w:r>
      <w:r w:rsidRPr="00A70A29">
        <w:rPr>
          <w:rFonts w:ascii="Times New Roman" w:eastAsia="Arial" w:hAnsi="Times New Roman" w:cs="Times New Roman"/>
          <w:sz w:val="24"/>
          <w:szCs w:val="24"/>
        </w:rPr>
        <w:t xml:space="preserve"> określony</w:t>
      </w:r>
      <w:r w:rsidR="00BE66B2" w:rsidRPr="00A70A29">
        <w:rPr>
          <w:rFonts w:ascii="Times New Roman" w:eastAsia="Arial" w:hAnsi="Times New Roman" w:cs="Times New Roman"/>
          <w:sz w:val="24"/>
          <w:szCs w:val="24"/>
        </w:rPr>
        <w:t xml:space="preserve">ch w </w:t>
      </w:r>
      <w:r w:rsidRPr="00A70A29">
        <w:rPr>
          <w:rFonts w:ascii="Times New Roman" w:eastAsia="Arial" w:hAnsi="Times New Roman" w:cs="Times New Roman"/>
          <w:sz w:val="24"/>
          <w:szCs w:val="24"/>
        </w:rPr>
        <w:t>art. 94 Ustawy Pzp.</w:t>
      </w:r>
    </w:p>
    <w:p w:rsidR="00C81FE4" w:rsidRPr="00A70A29" w:rsidRDefault="00C81FE4" w:rsidP="001955AD">
      <w:pPr>
        <w:numPr>
          <w:ilvl w:val="0"/>
          <w:numId w:val="12"/>
        </w:numPr>
        <w:spacing w:after="0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 xml:space="preserve">Umowę może podpisać w imieniu Wykonawcy osoba upoważniona do reprezentowania Wykonawcy ujawniona we właściwym rejestrze lub pełnomocnik, który wykaże swoje umocowanie, w szczególności przedstawiając stosowne pełnomocnictwo – o ile nie wynika ono z dokumentów </w:t>
      </w:r>
      <w:r w:rsidR="00616BDF" w:rsidRPr="00A70A29">
        <w:rPr>
          <w:rFonts w:ascii="Times New Roman" w:eastAsia="Arial" w:hAnsi="Times New Roman" w:cs="Times New Roman"/>
          <w:sz w:val="24"/>
          <w:szCs w:val="24"/>
        </w:rPr>
        <w:t>załączonych do oferty</w:t>
      </w:r>
      <w:r w:rsidRPr="00A70A29">
        <w:rPr>
          <w:rFonts w:ascii="Times New Roman" w:eastAsia="Arial" w:hAnsi="Times New Roman" w:cs="Times New Roman"/>
          <w:sz w:val="24"/>
          <w:szCs w:val="24"/>
        </w:rPr>
        <w:t xml:space="preserve"> lub w ich uzupełnieniu.</w:t>
      </w:r>
    </w:p>
    <w:p w:rsidR="00F537D3" w:rsidRPr="00A70A29" w:rsidRDefault="00C81FE4" w:rsidP="001955AD">
      <w:pPr>
        <w:numPr>
          <w:ilvl w:val="0"/>
          <w:numId w:val="12"/>
        </w:numPr>
        <w:spacing w:after="0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Umowa zostanie zawarta na warunkach określonych w SIWZ</w:t>
      </w:r>
      <w:r w:rsidR="003A00E6" w:rsidRPr="00A70A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684F" w:rsidRPr="00A70A29">
        <w:rPr>
          <w:rFonts w:ascii="Times New Roman" w:eastAsia="Arial" w:hAnsi="Times New Roman" w:cs="Times New Roman"/>
          <w:sz w:val="24"/>
          <w:szCs w:val="24"/>
        </w:rPr>
        <w:t>według wzoru Zamawiającego</w:t>
      </w:r>
      <w:r w:rsidR="00556877" w:rsidRPr="00A70A29">
        <w:rPr>
          <w:rFonts w:ascii="Times New Roman" w:eastAsia="Arial" w:hAnsi="Times New Roman" w:cs="Times New Roman"/>
          <w:sz w:val="24"/>
          <w:szCs w:val="24"/>
        </w:rPr>
        <w:t xml:space="preserve"> stanowiącego </w:t>
      </w:r>
      <w:r w:rsidR="00F537D3" w:rsidRPr="00A70A29">
        <w:rPr>
          <w:rFonts w:ascii="Times New Roman" w:eastAsia="Arial" w:hAnsi="Times New Roman" w:cs="Times New Roman"/>
          <w:sz w:val="24"/>
          <w:szCs w:val="24"/>
        </w:rPr>
        <w:t xml:space="preserve">Załącznik nr </w:t>
      </w:r>
      <w:r w:rsidR="00D52190" w:rsidRPr="00A70A29">
        <w:rPr>
          <w:rFonts w:ascii="Times New Roman" w:eastAsia="Arial" w:hAnsi="Times New Roman" w:cs="Times New Roman"/>
          <w:sz w:val="24"/>
          <w:szCs w:val="24"/>
        </w:rPr>
        <w:t>3</w:t>
      </w:r>
      <w:r w:rsidR="00556877" w:rsidRPr="00A70A29">
        <w:rPr>
          <w:rFonts w:ascii="Times New Roman" w:eastAsia="Arial" w:hAnsi="Times New Roman" w:cs="Times New Roman"/>
          <w:sz w:val="24"/>
          <w:szCs w:val="24"/>
        </w:rPr>
        <w:t xml:space="preserve"> do SIWZ.</w:t>
      </w:r>
    </w:p>
    <w:p w:rsidR="00C81FE4" w:rsidRPr="00A70A29" w:rsidRDefault="00673985" w:rsidP="001955AD">
      <w:pPr>
        <w:numPr>
          <w:ilvl w:val="0"/>
          <w:numId w:val="12"/>
        </w:numPr>
        <w:spacing w:after="0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Przed zawarciem Umowy, Wykonawcy wspólnie ubiegający się o udzielenie Zamówienia są zobowiązani przedstawić Zamawiającemu umowę regulującą współpracę tych Wykonawców (n</w:t>
      </w:r>
      <w:r w:rsidR="003A00E6" w:rsidRPr="00A70A29">
        <w:rPr>
          <w:rFonts w:ascii="Times New Roman" w:eastAsia="Arial" w:hAnsi="Times New Roman" w:cs="Times New Roman"/>
          <w:sz w:val="24"/>
          <w:szCs w:val="24"/>
        </w:rPr>
        <w:t>a przykład um</w:t>
      </w:r>
      <w:r w:rsidR="00A1263C">
        <w:rPr>
          <w:rFonts w:ascii="Times New Roman" w:eastAsia="Arial" w:hAnsi="Times New Roman" w:cs="Times New Roman"/>
          <w:sz w:val="24"/>
          <w:szCs w:val="24"/>
        </w:rPr>
        <w:t>owa konsorcjum</w:t>
      </w:r>
      <w:r w:rsidRPr="00A70A29">
        <w:rPr>
          <w:rFonts w:ascii="Times New Roman" w:eastAsia="Arial" w:hAnsi="Times New Roman" w:cs="Times New Roman"/>
          <w:sz w:val="24"/>
          <w:szCs w:val="24"/>
        </w:rPr>
        <w:t>). Umowa taka</w:t>
      </w:r>
      <w:r w:rsidR="00D52190" w:rsidRPr="00A70A29">
        <w:rPr>
          <w:rFonts w:ascii="Times New Roman" w:eastAsia="Arial" w:hAnsi="Times New Roman" w:cs="Times New Roman"/>
          <w:sz w:val="24"/>
          <w:szCs w:val="24"/>
        </w:rPr>
        <w:t>,</w:t>
      </w:r>
      <w:r w:rsidR="003A00E6" w:rsidRPr="00A70A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9204B" w:rsidRPr="00A70A29">
        <w:rPr>
          <w:rFonts w:ascii="Times New Roman" w:eastAsia="Arial" w:hAnsi="Times New Roman" w:cs="Times New Roman"/>
          <w:sz w:val="24"/>
          <w:szCs w:val="24"/>
        </w:rPr>
        <w:t>z zastrzeżeniem Sekcji</w:t>
      </w:r>
      <w:r w:rsidR="003900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6C32" w:rsidRPr="00A70A29">
        <w:rPr>
          <w:rFonts w:ascii="Times New Roman" w:eastAsia="Arial" w:hAnsi="Times New Roman" w:cs="Times New Roman"/>
          <w:sz w:val="24"/>
          <w:szCs w:val="24"/>
        </w:rPr>
        <w:t>III.7) ust. 9</w:t>
      </w:r>
      <w:r w:rsidR="007B26DF" w:rsidRPr="00A70A2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70A29">
        <w:rPr>
          <w:rFonts w:ascii="Times New Roman" w:eastAsia="Arial" w:hAnsi="Times New Roman" w:cs="Times New Roman"/>
          <w:sz w:val="24"/>
          <w:szCs w:val="24"/>
        </w:rPr>
        <w:t xml:space="preserve">powinna określać co najmniej: </w:t>
      </w:r>
    </w:p>
    <w:p w:rsidR="00BA1117" w:rsidRPr="00FB7F4E" w:rsidRDefault="00616BDF" w:rsidP="00FB7F4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7F4E">
        <w:rPr>
          <w:rFonts w:ascii="Times New Roman" w:eastAsia="Arial" w:hAnsi="Times New Roman" w:cs="Times New Roman"/>
          <w:sz w:val="24"/>
          <w:szCs w:val="24"/>
        </w:rPr>
        <w:t>strony umowy,</w:t>
      </w:r>
    </w:p>
    <w:p w:rsidR="00BA1117" w:rsidRPr="00A70A29" w:rsidRDefault="00C7684F" w:rsidP="00FB7F4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cel działan</w:t>
      </w:r>
      <w:r w:rsidR="00616BDF" w:rsidRPr="00A70A29">
        <w:rPr>
          <w:rFonts w:ascii="Times New Roman" w:eastAsia="Arial" w:hAnsi="Times New Roman" w:cs="Times New Roman"/>
          <w:sz w:val="24"/>
          <w:szCs w:val="24"/>
        </w:rPr>
        <w:t>ia,</w:t>
      </w:r>
    </w:p>
    <w:p w:rsidR="00BA1117" w:rsidRPr="00A70A29" w:rsidRDefault="00C81FE4" w:rsidP="00FB7F4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BA1117" w:rsidRPr="00A70A29" w:rsidRDefault="00C81FE4" w:rsidP="00FB7F4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określenie zakresu dzia</w:t>
      </w:r>
      <w:r w:rsidR="00C7684F" w:rsidRPr="00A70A29">
        <w:rPr>
          <w:rFonts w:ascii="Times New Roman" w:eastAsia="Arial" w:hAnsi="Times New Roman" w:cs="Times New Roman"/>
          <w:sz w:val="24"/>
          <w:szCs w:val="24"/>
        </w:rPr>
        <w:t>łania poszczególnych stron umowy (sposób współdziałania, zakres prac przewidzianych do wykonywania każdemu z nich)</w:t>
      </w:r>
      <w:r w:rsidRPr="00A70A29">
        <w:rPr>
          <w:rFonts w:ascii="Times New Roman" w:eastAsia="Arial" w:hAnsi="Times New Roman" w:cs="Times New Roman"/>
          <w:sz w:val="24"/>
          <w:szCs w:val="24"/>
        </w:rPr>
        <w:t>,</w:t>
      </w:r>
    </w:p>
    <w:p w:rsidR="00BA1117" w:rsidRPr="00A70A29" w:rsidRDefault="00C7684F" w:rsidP="00FB7F4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solidarną odpowiedzialność za wykonanie Zamówienia,</w:t>
      </w:r>
    </w:p>
    <w:p w:rsidR="00766790" w:rsidRPr="00A70A29" w:rsidRDefault="00C81FE4" w:rsidP="00FB7F4E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A29">
        <w:rPr>
          <w:rFonts w:ascii="Times New Roman" w:eastAsia="Arial" w:hAnsi="Times New Roman" w:cs="Times New Roman"/>
          <w:sz w:val="24"/>
          <w:szCs w:val="24"/>
        </w:rPr>
        <w:t>czas obowiązywania umowy, który nie może być krótszy, niż okres obejmujący realizację Zamówienia.</w:t>
      </w:r>
    </w:p>
    <w:p w:rsidR="00C81FE4" w:rsidRPr="00506D73" w:rsidRDefault="00766790" w:rsidP="00506D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06D73">
        <w:rPr>
          <w:rFonts w:ascii="Times New Roman" w:hAnsi="Times New Roman" w:cs="Times New Roman"/>
          <w:sz w:val="24"/>
          <w:szCs w:val="24"/>
        </w:rPr>
        <w:lastRenderedPageBreak/>
        <w:t>Jeżeli Wykonawca, którego oferta została wybrana, uchyla się od zawarcia Umowy, Zamawiający będzie może wybrać ofertę najkorzystniejszą spośród pozostałych ofert bez przeprowadzania ich ponownego badania i oceny, chyba że zachodzą przesłanki unieważnienia Postępowania. Przez uchylanie się od zawarcia Umowy, Zamawiający rozumie dwukrotne nieusprawiedliwione niestawienie się w czasie i miejscu wskazanym przez Zamawiającego w celu zawarcia Umowy.</w:t>
      </w:r>
    </w:p>
    <w:p w:rsidR="005C0665" w:rsidRPr="00A70A29" w:rsidRDefault="005C0665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65" w:rsidRPr="00A70A29" w:rsidRDefault="005C0665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A29">
        <w:rPr>
          <w:rFonts w:ascii="Times New Roman" w:hAnsi="Times New Roman" w:cs="Times New Roman"/>
          <w:b/>
          <w:sz w:val="24"/>
          <w:szCs w:val="24"/>
          <w:u w:val="single"/>
        </w:rPr>
        <w:t>Sekcja V</w:t>
      </w:r>
      <w:r w:rsidR="005D1A42" w:rsidRPr="00A70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Informacje uzupełniające</w:t>
      </w:r>
    </w:p>
    <w:p w:rsidR="00627EA7" w:rsidRPr="00A70A29" w:rsidRDefault="00627EA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E0" w:rsidRPr="00A70A29" w:rsidRDefault="00471B94" w:rsidP="004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V.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1</w:t>
      </w:r>
      <w:r w:rsidRPr="00A70A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76E0" w:rsidRPr="00A70A29">
        <w:rPr>
          <w:rFonts w:ascii="Times New Roman" w:hAnsi="Times New Roman" w:cs="Times New Roman"/>
          <w:b/>
          <w:sz w:val="24"/>
          <w:szCs w:val="24"/>
        </w:rPr>
        <w:t>Charakter infor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macji przekazywanych Wykonawcom</w:t>
      </w:r>
    </w:p>
    <w:p w:rsidR="00881AF0" w:rsidRPr="00A70A29" w:rsidRDefault="00881AF0" w:rsidP="004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Dane i informacje</w:t>
      </w:r>
      <w:r w:rsidR="003A00E6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451389" w:rsidRPr="00A70A29">
        <w:rPr>
          <w:rFonts w:ascii="Times New Roman" w:hAnsi="Times New Roman" w:cs="Times New Roman"/>
          <w:sz w:val="24"/>
          <w:szCs w:val="24"/>
        </w:rPr>
        <w:t>zawarte w SIWZ</w:t>
      </w:r>
      <w:r w:rsidR="00083D95" w:rsidRPr="00A70A29">
        <w:rPr>
          <w:rFonts w:ascii="Times New Roman" w:hAnsi="Times New Roman" w:cs="Times New Roman"/>
          <w:sz w:val="24"/>
          <w:szCs w:val="24"/>
        </w:rPr>
        <w:t xml:space="preserve"> oraz przekazywane w toku Postępowania</w:t>
      </w:r>
      <w:r w:rsidR="004B76E0" w:rsidRPr="00A70A29">
        <w:rPr>
          <w:rFonts w:ascii="Times New Roman" w:hAnsi="Times New Roman" w:cs="Times New Roman"/>
          <w:sz w:val="24"/>
          <w:szCs w:val="24"/>
        </w:rPr>
        <w:t xml:space="preserve"> Wykonawcom</w:t>
      </w:r>
      <w:r w:rsidR="00083D95" w:rsidRPr="00A70A29">
        <w:rPr>
          <w:rFonts w:ascii="Times New Roman" w:hAnsi="Times New Roman" w:cs="Times New Roman"/>
          <w:sz w:val="24"/>
          <w:szCs w:val="24"/>
        </w:rPr>
        <w:t>,</w:t>
      </w:r>
      <w:r w:rsidRPr="00A70A29">
        <w:rPr>
          <w:rFonts w:ascii="Times New Roman" w:hAnsi="Times New Roman" w:cs="Times New Roman"/>
          <w:sz w:val="24"/>
          <w:szCs w:val="24"/>
        </w:rPr>
        <w:t xml:space="preserve"> przeznaczone są wyłącznie do przygotowania oferty, udziału w Postępowaniu, zawarcia i wykonywania Umowy i w żadnym wypadku nie mogą być wykorzystane w innym celu</w:t>
      </w:r>
      <w:r w:rsidR="00451389" w:rsidRPr="00A70A29">
        <w:rPr>
          <w:rFonts w:ascii="Times New Roman" w:hAnsi="Times New Roman" w:cs="Times New Roman"/>
          <w:sz w:val="24"/>
          <w:szCs w:val="24"/>
        </w:rPr>
        <w:t>. SIWZ</w:t>
      </w:r>
      <w:r w:rsidRPr="00A70A29">
        <w:rPr>
          <w:rFonts w:ascii="Times New Roman" w:hAnsi="Times New Roman" w:cs="Times New Roman"/>
          <w:sz w:val="24"/>
          <w:szCs w:val="24"/>
        </w:rPr>
        <w:t xml:space="preserve"> wraz z wszystkimi Załącznikami stanowi utwór w rozumieniu ustawy z dnia 4 lutego 1994 r. o prawie autorskim i prawach pokrewnych (</w:t>
      </w:r>
      <w:r w:rsidR="005617F0">
        <w:rPr>
          <w:rFonts w:ascii="Times New Roman" w:hAnsi="Times New Roman" w:cs="Times New Roman"/>
          <w:sz w:val="24"/>
          <w:szCs w:val="24"/>
        </w:rPr>
        <w:t>t.j. Dz. U. z 2017</w:t>
      </w:r>
      <w:r w:rsidRPr="00A70A2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17F0">
        <w:rPr>
          <w:rFonts w:ascii="Times New Roman" w:hAnsi="Times New Roman" w:cs="Times New Roman"/>
          <w:sz w:val="24"/>
          <w:szCs w:val="24"/>
        </w:rPr>
        <w:t>880</w:t>
      </w:r>
      <w:r w:rsidRPr="00A70A29">
        <w:rPr>
          <w:rFonts w:ascii="Times New Roman" w:hAnsi="Times New Roman" w:cs="Times New Roman"/>
          <w:sz w:val="24"/>
          <w:szCs w:val="24"/>
        </w:rPr>
        <w:t xml:space="preserve"> z</w:t>
      </w:r>
      <w:r w:rsidR="005617F0">
        <w:rPr>
          <w:rFonts w:ascii="Times New Roman" w:hAnsi="Times New Roman" w:cs="Times New Roman"/>
          <w:sz w:val="24"/>
          <w:szCs w:val="24"/>
        </w:rPr>
        <w:t>e</w:t>
      </w:r>
      <w:r w:rsidRPr="00A70A29">
        <w:rPr>
          <w:rFonts w:ascii="Times New Roman" w:hAnsi="Times New Roman" w:cs="Times New Roman"/>
          <w:sz w:val="24"/>
          <w:szCs w:val="24"/>
        </w:rPr>
        <w:t xml:space="preserve"> zm.) i podlega ochronie przewidzianej w przepisach prawa. Zakazana jest jakakolwiek ingerencja w treść i integralność S</w:t>
      </w:r>
      <w:r w:rsidR="00451389" w:rsidRPr="00A70A29">
        <w:rPr>
          <w:rFonts w:ascii="Times New Roman" w:hAnsi="Times New Roman" w:cs="Times New Roman"/>
          <w:sz w:val="24"/>
          <w:szCs w:val="24"/>
        </w:rPr>
        <w:t>IWZ (w tym w jej Załącznikach)</w:t>
      </w:r>
      <w:r w:rsidRPr="00A70A29">
        <w:rPr>
          <w:rFonts w:ascii="Times New Roman" w:hAnsi="Times New Roman" w:cs="Times New Roman"/>
          <w:sz w:val="24"/>
          <w:szCs w:val="24"/>
        </w:rPr>
        <w:t xml:space="preserve"> oraz jej bezprawne wykorzystywanie (w tym modyfikacja, zmiana, kopiowanie, powielanie, rozpowszechnianie</w:t>
      </w:r>
      <w:r w:rsidR="00451389" w:rsidRPr="00A70A29">
        <w:rPr>
          <w:rFonts w:ascii="Times New Roman" w:hAnsi="Times New Roman" w:cs="Times New Roman"/>
          <w:sz w:val="24"/>
          <w:szCs w:val="24"/>
        </w:rPr>
        <w:t>, publikowanie</w:t>
      </w:r>
      <w:r w:rsidRPr="00A70A29">
        <w:rPr>
          <w:rFonts w:ascii="Times New Roman" w:hAnsi="Times New Roman" w:cs="Times New Roman"/>
          <w:sz w:val="24"/>
          <w:szCs w:val="24"/>
        </w:rPr>
        <w:t xml:space="preserve">) w całości lub w części, również w celu wykorzystania w tzw. dziełach zależnych. Treść </w:t>
      </w:r>
      <w:r w:rsidR="00451389" w:rsidRPr="00A70A29">
        <w:rPr>
          <w:rFonts w:ascii="Times New Roman" w:hAnsi="Times New Roman" w:cs="Times New Roman"/>
          <w:sz w:val="24"/>
          <w:szCs w:val="24"/>
        </w:rPr>
        <w:t>SIWZ</w:t>
      </w:r>
      <w:r w:rsidRPr="00A70A29">
        <w:rPr>
          <w:rFonts w:ascii="Times New Roman" w:hAnsi="Times New Roman" w:cs="Times New Roman"/>
          <w:sz w:val="24"/>
          <w:szCs w:val="24"/>
        </w:rPr>
        <w:t xml:space="preserve"> wraz z wszystkimi Załącznikami może zostać wykorzystana w innym celu, niż określony powyżej, wyłącznie po uzyskaniu zgody</w:t>
      </w:r>
      <w:r w:rsidR="003A00E6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451389"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B76E0"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i/lub autora SIWZ.</w:t>
      </w:r>
    </w:p>
    <w:p w:rsidR="00A31334" w:rsidRPr="00A70A29" w:rsidRDefault="00A31334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65" w:rsidRPr="00A70A29" w:rsidRDefault="00412007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V.</w:t>
      </w:r>
      <w:r w:rsidR="003A00E6" w:rsidRPr="00A70A29">
        <w:rPr>
          <w:rFonts w:ascii="Times New Roman" w:hAnsi="Times New Roman" w:cs="Times New Roman"/>
          <w:b/>
          <w:sz w:val="24"/>
          <w:szCs w:val="24"/>
        </w:rPr>
        <w:t>2</w:t>
      </w:r>
      <w:r w:rsidR="005C0665" w:rsidRPr="00A70A29">
        <w:rPr>
          <w:rFonts w:ascii="Times New Roman" w:hAnsi="Times New Roman" w:cs="Times New Roman"/>
          <w:b/>
          <w:sz w:val="24"/>
          <w:szCs w:val="24"/>
        </w:rPr>
        <w:t>) Pouczenie o środkach ochrony prawnej przysługując</w:t>
      </w:r>
      <w:r w:rsidR="00D951D7" w:rsidRPr="00A70A29">
        <w:rPr>
          <w:rFonts w:ascii="Times New Roman" w:hAnsi="Times New Roman" w:cs="Times New Roman"/>
          <w:b/>
          <w:sz w:val="24"/>
          <w:szCs w:val="24"/>
        </w:rPr>
        <w:t>e Wykonawcy w toku Postępowania</w:t>
      </w:r>
    </w:p>
    <w:p w:rsidR="005F58F2" w:rsidRPr="00A70A29" w:rsidRDefault="005F58F2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Wykonawcom przysługują środki ochrony prawnej określone w Dziale VI Ustawy Pzp „Środki ochrony prawnej” (art. 179 - 198g Ustawy Pzp), tj. odwołanie </w:t>
      </w:r>
      <w:r w:rsidR="00450EC5" w:rsidRPr="00A70A29">
        <w:rPr>
          <w:rFonts w:ascii="Times New Roman" w:hAnsi="Times New Roman" w:cs="Times New Roman"/>
          <w:sz w:val="24"/>
          <w:szCs w:val="24"/>
        </w:rPr>
        <w:t xml:space="preserve">wnoszone </w:t>
      </w:r>
      <w:r w:rsidRPr="00A70A29">
        <w:rPr>
          <w:rFonts w:ascii="Times New Roman" w:hAnsi="Times New Roman" w:cs="Times New Roman"/>
          <w:sz w:val="24"/>
          <w:szCs w:val="24"/>
        </w:rPr>
        <w:t>do Prezesa Krajowej Izby Odwoławczej oraz skarga do sądu okręgowego właściwego dla siedziby Zamawiającego.</w:t>
      </w:r>
    </w:p>
    <w:p w:rsidR="005F58F2" w:rsidRPr="00A70A29" w:rsidRDefault="005F58F2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Środki ochrony prawnej (odwołanie oraz skarga) przysługują </w:t>
      </w:r>
      <w:r w:rsidR="00270B5E" w:rsidRPr="00A70A29">
        <w:rPr>
          <w:rFonts w:ascii="Times New Roman" w:hAnsi="Times New Roman" w:cs="Times New Roman"/>
          <w:sz w:val="24"/>
          <w:szCs w:val="24"/>
        </w:rPr>
        <w:t>W</w:t>
      </w:r>
      <w:r w:rsidRPr="00A70A29">
        <w:rPr>
          <w:rFonts w:ascii="Times New Roman" w:hAnsi="Times New Roman" w:cs="Times New Roman"/>
          <w:sz w:val="24"/>
          <w:szCs w:val="24"/>
        </w:rPr>
        <w:t xml:space="preserve">ykonawcy, a także innemu podmiotowi, jeżeli ma lub miał interes w uzyskaniu </w:t>
      </w:r>
      <w:r w:rsidR="00270B5E" w:rsidRPr="00A70A29">
        <w:rPr>
          <w:rFonts w:ascii="Times New Roman" w:hAnsi="Times New Roman" w:cs="Times New Roman"/>
          <w:sz w:val="24"/>
          <w:szCs w:val="24"/>
        </w:rPr>
        <w:t>Z</w:t>
      </w:r>
      <w:r w:rsidRPr="00A70A29">
        <w:rPr>
          <w:rFonts w:ascii="Times New Roman" w:hAnsi="Times New Roman" w:cs="Times New Roman"/>
          <w:sz w:val="24"/>
          <w:szCs w:val="24"/>
        </w:rPr>
        <w:t xml:space="preserve">amówienia oraz poniósł lub może ponieść szkodę w wyniku naruszenia przez Zamawiającego przepisów </w:t>
      </w:r>
      <w:r w:rsidR="00270B5E" w:rsidRPr="00A70A29">
        <w:rPr>
          <w:rFonts w:ascii="Times New Roman" w:hAnsi="Times New Roman" w:cs="Times New Roman"/>
          <w:sz w:val="24"/>
          <w:szCs w:val="24"/>
        </w:rPr>
        <w:t>Ustawy Pzp</w:t>
      </w:r>
      <w:r w:rsidRPr="00A70A29">
        <w:rPr>
          <w:rFonts w:ascii="Times New Roman" w:hAnsi="Times New Roman" w:cs="Times New Roman"/>
          <w:sz w:val="24"/>
          <w:szCs w:val="24"/>
        </w:rPr>
        <w:t xml:space="preserve">. </w:t>
      </w:r>
      <w:r w:rsidR="00393D6C" w:rsidRPr="00A70A29">
        <w:rPr>
          <w:rFonts w:ascii="Times New Roman" w:hAnsi="Times New Roman" w:cs="Times New Roman"/>
          <w:sz w:val="24"/>
          <w:szCs w:val="24"/>
        </w:rPr>
        <w:t>ś</w:t>
      </w:r>
      <w:r w:rsidRPr="00A70A29">
        <w:rPr>
          <w:rFonts w:ascii="Times New Roman" w:hAnsi="Times New Roman" w:cs="Times New Roman"/>
          <w:sz w:val="24"/>
          <w:szCs w:val="24"/>
        </w:rPr>
        <w:t>rodki ochrony prawnej wobec Ogłoszenia o Zamówieniu oraz SIWZ przysługują również organizacjom wpisanym na listę, o której mowa w art. 154 pkt 5 Ustawy Pzp.</w:t>
      </w:r>
    </w:p>
    <w:p w:rsidR="00450EC5" w:rsidRPr="00A70A29" w:rsidRDefault="005F58F2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Odwołanie przysługuje wyłącznie od niezgodnej z przepisami czynności Zamawiającego podjętej w </w:t>
      </w:r>
      <w:r w:rsidR="00270B5E" w:rsidRPr="00A70A29">
        <w:rPr>
          <w:rFonts w:ascii="Times New Roman" w:hAnsi="Times New Roman" w:cs="Times New Roman"/>
          <w:sz w:val="24"/>
          <w:szCs w:val="24"/>
        </w:rPr>
        <w:t>Postępowaniu</w:t>
      </w:r>
      <w:r w:rsidRPr="00A70A29">
        <w:rPr>
          <w:rFonts w:ascii="Times New Roman" w:hAnsi="Times New Roman" w:cs="Times New Roman"/>
          <w:sz w:val="24"/>
          <w:szCs w:val="24"/>
        </w:rPr>
        <w:t xml:space="preserve"> lub zaniechania czynności, do której </w:t>
      </w:r>
      <w:r w:rsidR="00270B5E" w:rsidRPr="00A70A29">
        <w:rPr>
          <w:rFonts w:ascii="Times New Roman" w:hAnsi="Times New Roman" w:cs="Times New Roman"/>
          <w:sz w:val="24"/>
          <w:szCs w:val="24"/>
        </w:rPr>
        <w:t>Z</w:t>
      </w:r>
      <w:r w:rsidRPr="00A70A29">
        <w:rPr>
          <w:rFonts w:ascii="Times New Roman" w:hAnsi="Times New Roman" w:cs="Times New Roman"/>
          <w:sz w:val="24"/>
          <w:szCs w:val="24"/>
        </w:rPr>
        <w:t xml:space="preserve">amawiający jest zobowiązany na podstawie Ustawy Pzp. </w:t>
      </w:r>
      <w:r w:rsidR="00450EC5" w:rsidRPr="00A70A29">
        <w:rPr>
          <w:rFonts w:ascii="Times New Roman" w:hAnsi="Times New Roman" w:cs="Times New Roman"/>
          <w:sz w:val="24"/>
          <w:szCs w:val="24"/>
        </w:rPr>
        <w:t>Przy czym, w niniejszym Postępowaniu, odwołanie przysługuje wyłącznie wobec czynności:</w:t>
      </w:r>
    </w:p>
    <w:p w:rsidR="00450EC5" w:rsidRPr="00A70A29" w:rsidRDefault="00450EC5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określenia warunków udziału w Postępowaniu;</w:t>
      </w:r>
    </w:p>
    <w:p w:rsidR="00450EC5" w:rsidRPr="00A70A29" w:rsidRDefault="00450EC5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wykluczenia odwołującego z Postępowania;</w:t>
      </w:r>
    </w:p>
    <w:p w:rsidR="00450EC5" w:rsidRPr="00A70A29" w:rsidRDefault="00450EC5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odrzucenia oferty odwołującego;</w:t>
      </w:r>
    </w:p>
    <w:p w:rsidR="00450EC5" w:rsidRPr="00A70A29" w:rsidRDefault="00450EC5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opisu przedmiotu Zamówienia;</w:t>
      </w:r>
    </w:p>
    <w:p w:rsidR="00450EC5" w:rsidRPr="00A70A29" w:rsidRDefault="00450EC5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wyboru najkorzystniejszej oferty.</w:t>
      </w:r>
    </w:p>
    <w:p w:rsidR="005F58F2" w:rsidRPr="00A70A29" w:rsidRDefault="005F58F2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Odwołanie powinno wskazywać czynność lub zaniechanie czynności Zamawiającego, której zarzuca się niezgodność z przepisami Ustawy Pzp, zawierać zwięzłe przedstawienie </w:t>
      </w:r>
      <w:r w:rsidRPr="00A70A29">
        <w:rPr>
          <w:rFonts w:ascii="Times New Roman" w:hAnsi="Times New Roman" w:cs="Times New Roman"/>
          <w:sz w:val="24"/>
          <w:szCs w:val="24"/>
        </w:rPr>
        <w:lastRenderedPageBreak/>
        <w:t>zarzutów, określać żądanie oraz wskazywać okoliczności faktyczne i prawne uzasadniające wniesienie odwołania.</w:t>
      </w:r>
    </w:p>
    <w:p w:rsidR="005F58F2" w:rsidRPr="00A70A29" w:rsidRDefault="005F58F2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 w formie pisemnej </w:t>
      </w:r>
      <w:r w:rsidR="00791FCC" w:rsidRPr="00A70A29">
        <w:rPr>
          <w:rFonts w:ascii="Times New Roman" w:hAnsi="Times New Roman" w:cs="Times New Roman"/>
          <w:sz w:val="24"/>
          <w:szCs w:val="24"/>
        </w:rPr>
        <w:t>lub w postaci elektronicznej, podpis</w:t>
      </w:r>
      <w:r w:rsidR="00270B5E" w:rsidRPr="00A70A29">
        <w:rPr>
          <w:rFonts w:ascii="Times New Roman" w:hAnsi="Times New Roman" w:cs="Times New Roman"/>
          <w:sz w:val="24"/>
          <w:szCs w:val="24"/>
        </w:rPr>
        <w:t>ane</w:t>
      </w:r>
      <w:r w:rsidR="00791FCC" w:rsidRPr="00A70A29">
        <w:rPr>
          <w:rFonts w:ascii="Times New Roman" w:hAnsi="Times New Roman" w:cs="Times New Roman"/>
          <w:sz w:val="24"/>
          <w:szCs w:val="24"/>
        </w:rPr>
        <w:t xml:space="preserve"> bezpiecznym podpisem elektronicznym weryfikowanym przy pomocy ważnego kwalifikowanego certyfikatu lub równoważnego środka, spełniającego wymagania dla tego rodzaju podpisu. </w:t>
      </w:r>
    </w:p>
    <w:p w:rsidR="00993FDE" w:rsidRPr="00A70A29" w:rsidRDefault="005F58F2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</w:t>
      </w:r>
      <w:r w:rsidR="00270B5E" w:rsidRPr="00A70A29">
        <w:rPr>
          <w:rFonts w:ascii="Times New Roman" w:hAnsi="Times New Roman" w:cs="Times New Roman"/>
          <w:sz w:val="24"/>
          <w:szCs w:val="24"/>
        </w:rPr>
        <w:t>przy użyciu środków komunikacji elektronicznej</w:t>
      </w:r>
      <w:r w:rsidRPr="00A70A29">
        <w:rPr>
          <w:rFonts w:ascii="Times New Roman" w:hAnsi="Times New Roman" w:cs="Times New Roman"/>
          <w:sz w:val="24"/>
          <w:szCs w:val="24"/>
        </w:rPr>
        <w:t>.</w:t>
      </w:r>
    </w:p>
    <w:p w:rsidR="005C0665" w:rsidRPr="00A70A29" w:rsidRDefault="00993FDE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Terminy na wniesienie odwołania w Postępowaniu są następujące</w:t>
      </w:r>
      <w:r w:rsidR="005C0665" w:rsidRPr="00A70A29">
        <w:rPr>
          <w:rFonts w:ascii="Times New Roman" w:hAnsi="Times New Roman" w:cs="Times New Roman"/>
          <w:sz w:val="24"/>
          <w:szCs w:val="24"/>
        </w:rPr>
        <w:t>:</w:t>
      </w:r>
    </w:p>
    <w:p w:rsidR="00993FDE" w:rsidRPr="00A70A29" w:rsidRDefault="00993FDE" w:rsidP="00911F2D">
      <w:pPr>
        <w:pStyle w:val="Akapitzlist"/>
        <w:numPr>
          <w:ilvl w:val="1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Zgodnie z art. 182 ust. 1 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pkt 2 </w:t>
      </w:r>
      <w:r w:rsidRPr="00A70A29">
        <w:rPr>
          <w:rFonts w:ascii="Times New Roman" w:hAnsi="Times New Roman" w:cs="Times New Roman"/>
          <w:sz w:val="24"/>
          <w:szCs w:val="24"/>
        </w:rPr>
        <w:t>Ustawy Pzp o</w:t>
      </w:r>
      <w:r w:rsidR="001B0AE7" w:rsidRPr="00A70A29">
        <w:rPr>
          <w:rFonts w:ascii="Times New Roman" w:hAnsi="Times New Roman" w:cs="Times New Roman"/>
          <w:sz w:val="24"/>
          <w:szCs w:val="24"/>
        </w:rPr>
        <w:t>dwołanie wnosi się w terminie 5</w:t>
      </w:r>
      <w:r w:rsidRPr="00A70A29">
        <w:rPr>
          <w:rFonts w:ascii="Times New Roman" w:hAnsi="Times New Roman" w:cs="Times New Roman"/>
          <w:sz w:val="24"/>
          <w:szCs w:val="24"/>
        </w:rPr>
        <w:t xml:space="preserve"> dni od dnia prz</w:t>
      </w:r>
      <w:r w:rsidR="00270B5E" w:rsidRPr="00A70A29">
        <w:rPr>
          <w:rFonts w:ascii="Times New Roman" w:hAnsi="Times New Roman" w:cs="Times New Roman"/>
          <w:sz w:val="24"/>
          <w:szCs w:val="24"/>
        </w:rPr>
        <w:t>esłania informacji o czynności Z</w:t>
      </w:r>
      <w:r w:rsidRPr="00A70A29">
        <w:rPr>
          <w:rFonts w:ascii="Times New Roman" w:hAnsi="Times New Roman" w:cs="Times New Roman"/>
          <w:sz w:val="24"/>
          <w:szCs w:val="24"/>
        </w:rPr>
        <w:t>amawiającego stanowiącej podstawę jego wniesienia - jeżeli zostały przesłane w sposób określony w art. 180 ust. 5 Ustawy Pzp</w:t>
      </w:r>
      <w:r w:rsidR="00393D6C">
        <w:rPr>
          <w:rFonts w:ascii="Times New Roman" w:hAnsi="Times New Roman" w:cs="Times New Roman"/>
          <w:sz w:val="24"/>
          <w:szCs w:val="24"/>
        </w:rPr>
        <w:t xml:space="preserve"> </w:t>
      </w:r>
      <w:r w:rsidR="001B0AE7" w:rsidRPr="00A70A29">
        <w:rPr>
          <w:rFonts w:ascii="Times New Roman" w:hAnsi="Times New Roman" w:cs="Times New Roman"/>
          <w:sz w:val="24"/>
          <w:szCs w:val="24"/>
        </w:rPr>
        <w:t>zdanie drugie albo w terminie 10</w:t>
      </w:r>
      <w:r w:rsidRPr="00A70A29">
        <w:rPr>
          <w:rFonts w:ascii="Times New Roman" w:hAnsi="Times New Roman" w:cs="Times New Roman"/>
          <w:sz w:val="24"/>
          <w:szCs w:val="24"/>
        </w:rPr>
        <w:t xml:space="preserve"> dni - jeżeli zostały przesłane w inny sposób</w:t>
      </w:r>
      <w:r w:rsidR="00270B5E" w:rsidRPr="00A70A29">
        <w:rPr>
          <w:rFonts w:ascii="Times New Roman" w:hAnsi="Times New Roman" w:cs="Times New Roman"/>
          <w:sz w:val="24"/>
          <w:szCs w:val="24"/>
        </w:rPr>
        <w:t>.</w:t>
      </w:r>
    </w:p>
    <w:p w:rsidR="00993FDE" w:rsidRPr="00A70A29" w:rsidRDefault="00993FDE" w:rsidP="00911F2D">
      <w:pPr>
        <w:pStyle w:val="Akapitzlist"/>
        <w:numPr>
          <w:ilvl w:val="1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Zgodnie z art. 182 ust. 2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 pkt 2</w:t>
      </w:r>
      <w:r w:rsidRPr="00A70A29">
        <w:rPr>
          <w:rFonts w:ascii="Times New Roman" w:hAnsi="Times New Roman" w:cs="Times New Roman"/>
          <w:sz w:val="24"/>
          <w:szCs w:val="24"/>
        </w:rPr>
        <w:t xml:space="preserve"> Ustawy Pzp, odwołanie wo</w:t>
      </w:r>
      <w:r w:rsidR="001B0AE7" w:rsidRPr="00A70A29">
        <w:rPr>
          <w:rFonts w:ascii="Times New Roman" w:hAnsi="Times New Roman" w:cs="Times New Roman"/>
          <w:sz w:val="24"/>
          <w:szCs w:val="24"/>
        </w:rPr>
        <w:t>bec treści ogłoszenia o Z</w:t>
      </w:r>
      <w:r w:rsidRPr="00A70A29">
        <w:rPr>
          <w:rFonts w:ascii="Times New Roman" w:hAnsi="Times New Roman" w:cs="Times New Roman"/>
          <w:sz w:val="24"/>
          <w:szCs w:val="24"/>
        </w:rPr>
        <w:t xml:space="preserve">amówieniu, a także wobec postanowień </w:t>
      </w:r>
      <w:r w:rsidR="00D61A47" w:rsidRPr="00A70A29">
        <w:rPr>
          <w:rFonts w:ascii="Times New Roman" w:hAnsi="Times New Roman" w:cs="Times New Roman"/>
          <w:sz w:val="24"/>
          <w:szCs w:val="24"/>
        </w:rPr>
        <w:t>SIWZ</w:t>
      </w:r>
      <w:r w:rsidR="001B0AE7" w:rsidRPr="00A70A29">
        <w:rPr>
          <w:rFonts w:ascii="Times New Roman" w:hAnsi="Times New Roman" w:cs="Times New Roman"/>
          <w:sz w:val="24"/>
          <w:szCs w:val="24"/>
        </w:rPr>
        <w:t>, wnosi się w terminie 5</w:t>
      </w:r>
      <w:r w:rsidRPr="00A70A29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1B0AE7" w:rsidRPr="00A70A29">
        <w:rPr>
          <w:rFonts w:ascii="Times New Roman" w:hAnsi="Times New Roman" w:cs="Times New Roman"/>
          <w:sz w:val="24"/>
          <w:szCs w:val="24"/>
        </w:rPr>
        <w:t>zamieszczenia ogłoszenia w Biuletynie Zamówień Publicznych</w:t>
      </w:r>
      <w:r w:rsidRPr="00A70A29">
        <w:rPr>
          <w:rFonts w:ascii="Times New Roman" w:hAnsi="Times New Roman" w:cs="Times New Roman"/>
          <w:sz w:val="24"/>
          <w:szCs w:val="24"/>
        </w:rPr>
        <w:t xml:space="preserve"> lub </w:t>
      </w:r>
      <w:r w:rsidR="00270B5E" w:rsidRPr="00A70A29">
        <w:rPr>
          <w:rFonts w:ascii="Times New Roman" w:hAnsi="Times New Roman" w:cs="Times New Roman"/>
          <w:sz w:val="24"/>
          <w:szCs w:val="24"/>
        </w:rPr>
        <w:t>SIWZ</w:t>
      </w:r>
      <w:r w:rsidRPr="00A70A29">
        <w:rPr>
          <w:rFonts w:ascii="Times New Roman" w:hAnsi="Times New Roman" w:cs="Times New Roman"/>
          <w:sz w:val="24"/>
          <w:szCs w:val="24"/>
        </w:rPr>
        <w:t xml:space="preserve"> na stronie internetowej.</w:t>
      </w:r>
    </w:p>
    <w:p w:rsidR="00993FDE" w:rsidRPr="00A70A29" w:rsidRDefault="00993FDE" w:rsidP="00911F2D">
      <w:pPr>
        <w:pStyle w:val="Akapitzlist"/>
        <w:numPr>
          <w:ilvl w:val="1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Zgodnie z art. 182 ust. 3 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pkt 2 </w:t>
      </w:r>
      <w:r w:rsidRPr="00A70A29">
        <w:rPr>
          <w:rFonts w:ascii="Times New Roman" w:hAnsi="Times New Roman" w:cs="Times New Roman"/>
          <w:sz w:val="24"/>
          <w:szCs w:val="24"/>
        </w:rPr>
        <w:t>Ustawy Pzp, odwołanie wobec czynności innych niż określone w art. 182 ust. 1</w:t>
      </w:r>
      <w:r w:rsidR="001B0AE7" w:rsidRPr="00A70A29">
        <w:rPr>
          <w:rFonts w:ascii="Times New Roman" w:hAnsi="Times New Roman" w:cs="Times New Roman"/>
          <w:sz w:val="24"/>
          <w:szCs w:val="24"/>
        </w:rPr>
        <w:t xml:space="preserve"> i </w:t>
      </w:r>
      <w:r w:rsidRPr="00A70A29">
        <w:rPr>
          <w:rFonts w:ascii="Times New Roman" w:hAnsi="Times New Roman" w:cs="Times New Roman"/>
          <w:sz w:val="24"/>
          <w:szCs w:val="24"/>
        </w:rPr>
        <w:t xml:space="preserve">2 Ustawy Pzp wnosi się w terminie </w:t>
      </w:r>
      <w:r w:rsidR="001B0AE7" w:rsidRPr="00A70A29">
        <w:rPr>
          <w:rFonts w:ascii="Times New Roman" w:hAnsi="Times New Roman" w:cs="Times New Roman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:rsidR="00652F6C" w:rsidRPr="00A70A29" w:rsidRDefault="007D180D" w:rsidP="00911F2D">
      <w:pPr>
        <w:pStyle w:val="Akapitzlist"/>
        <w:numPr>
          <w:ilvl w:val="1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Zgodnie z art. 182 ust. 4 Ustawy Pzp, j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eżeli Zamawiający mimo takiego obowiązku nie przesłał </w:t>
      </w:r>
      <w:r w:rsidR="00652F6C" w:rsidRPr="00A70A29">
        <w:rPr>
          <w:rFonts w:ascii="Times New Roman" w:hAnsi="Times New Roman" w:cs="Times New Roman"/>
          <w:sz w:val="24"/>
          <w:szCs w:val="24"/>
        </w:rPr>
        <w:t>W</w:t>
      </w:r>
      <w:r w:rsidR="00993FDE" w:rsidRPr="00A70A29">
        <w:rPr>
          <w:rFonts w:ascii="Times New Roman" w:hAnsi="Times New Roman" w:cs="Times New Roman"/>
          <w:sz w:val="24"/>
          <w:szCs w:val="24"/>
        </w:rPr>
        <w:t>ykonawcy zawiadomienia o wyborze oferty najkorzystniejszej, odwołanie wnosi</w:t>
      </w:r>
      <w:r w:rsidR="00652F6C" w:rsidRPr="00A70A29">
        <w:rPr>
          <w:rFonts w:ascii="Times New Roman" w:hAnsi="Times New Roman" w:cs="Times New Roman"/>
          <w:sz w:val="24"/>
          <w:szCs w:val="24"/>
        </w:rPr>
        <w:t xml:space="preserve"> się nie później niż w terminie:</w:t>
      </w:r>
    </w:p>
    <w:p w:rsidR="00652F6C" w:rsidRPr="00A70A29" w:rsidRDefault="001B0AE7" w:rsidP="00911F2D">
      <w:pPr>
        <w:pStyle w:val="Akapitzlist"/>
        <w:numPr>
          <w:ilvl w:val="2"/>
          <w:numId w:val="14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15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 dni od dnia </w:t>
      </w:r>
      <w:r w:rsidRPr="00A70A29">
        <w:rPr>
          <w:rFonts w:ascii="Times New Roman" w:hAnsi="Times New Roman" w:cs="Times New Roman"/>
          <w:sz w:val="24"/>
          <w:szCs w:val="24"/>
        </w:rPr>
        <w:t>zamieszczenia w Biuletynie Zamówień Publicznych o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głoszenia o udzieleniu </w:t>
      </w:r>
      <w:r w:rsidR="00D61A47" w:rsidRPr="00A70A29">
        <w:rPr>
          <w:rFonts w:ascii="Times New Roman" w:hAnsi="Times New Roman" w:cs="Times New Roman"/>
          <w:sz w:val="24"/>
          <w:szCs w:val="24"/>
        </w:rPr>
        <w:t>Z</w:t>
      </w:r>
      <w:r w:rsidR="00652F6C" w:rsidRPr="00A70A29">
        <w:rPr>
          <w:rFonts w:ascii="Times New Roman" w:hAnsi="Times New Roman" w:cs="Times New Roman"/>
          <w:sz w:val="24"/>
          <w:szCs w:val="24"/>
        </w:rPr>
        <w:t>amówienia,</w:t>
      </w:r>
    </w:p>
    <w:p w:rsidR="00652F6C" w:rsidRPr="00A70A29" w:rsidRDefault="001B0AE7" w:rsidP="00911F2D">
      <w:pPr>
        <w:pStyle w:val="Akapitzlist"/>
        <w:numPr>
          <w:ilvl w:val="2"/>
          <w:numId w:val="14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1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 miesi</w:t>
      </w:r>
      <w:r w:rsidRPr="00A70A29">
        <w:rPr>
          <w:rFonts w:ascii="Times New Roman" w:hAnsi="Times New Roman" w:cs="Times New Roman"/>
          <w:sz w:val="24"/>
          <w:szCs w:val="24"/>
        </w:rPr>
        <w:t>ąca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 od dnia zaw</w:t>
      </w:r>
      <w:r w:rsidR="00652F6C" w:rsidRPr="00A70A29">
        <w:rPr>
          <w:rFonts w:ascii="Times New Roman" w:hAnsi="Times New Roman" w:cs="Times New Roman"/>
          <w:sz w:val="24"/>
          <w:szCs w:val="24"/>
        </w:rPr>
        <w:t xml:space="preserve">arcia umowy, jeżeli Zamawiający 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nie </w:t>
      </w:r>
      <w:r w:rsidRPr="00A70A29">
        <w:rPr>
          <w:rFonts w:ascii="Times New Roman" w:hAnsi="Times New Roman" w:cs="Times New Roman"/>
          <w:sz w:val="24"/>
          <w:szCs w:val="24"/>
        </w:rPr>
        <w:t>zamieścił w Biuletynie Zamówień Publicznych</w:t>
      </w:r>
      <w:r w:rsidR="00993FDE" w:rsidRPr="00A70A29">
        <w:rPr>
          <w:rFonts w:ascii="Times New Roman" w:hAnsi="Times New Roman" w:cs="Times New Roman"/>
          <w:sz w:val="24"/>
          <w:szCs w:val="24"/>
        </w:rPr>
        <w:t xml:space="preserve"> ogłoszen</w:t>
      </w:r>
      <w:r w:rsidR="00652F6C" w:rsidRPr="00A70A29">
        <w:rPr>
          <w:rFonts w:ascii="Times New Roman" w:hAnsi="Times New Roman" w:cs="Times New Roman"/>
          <w:sz w:val="24"/>
          <w:szCs w:val="24"/>
        </w:rPr>
        <w:t xml:space="preserve">ia o udzieleniu </w:t>
      </w:r>
      <w:r w:rsidR="00D61A47" w:rsidRPr="00A70A29">
        <w:rPr>
          <w:rFonts w:ascii="Times New Roman" w:hAnsi="Times New Roman" w:cs="Times New Roman"/>
          <w:sz w:val="24"/>
          <w:szCs w:val="24"/>
        </w:rPr>
        <w:t>Z</w:t>
      </w:r>
      <w:r w:rsidR="00652F6C" w:rsidRPr="00A70A29">
        <w:rPr>
          <w:rFonts w:ascii="Times New Roman" w:hAnsi="Times New Roman" w:cs="Times New Roman"/>
          <w:sz w:val="24"/>
          <w:szCs w:val="24"/>
        </w:rPr>
        <w:t xml:space="preserve">amówienia, </w:t>
      </w:r>
    </w:p>
    <w:p w:rsidR="00270B5E" w:rsidRPr="00A70A29" w:rsidRDefault="00270B5E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Informacje na temat składania skargi do sądu:</w:t>
      </w:r>
    </w:p>
    <w:p w:rsidR="00270B5E" w:rsidRPr="00A70A29" w:rsidRDefault="00270B5E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Na orzeczenie Krajowej Izby Odwoławczej stronom oraz uczestnikom postępowania odwoławczego przysługuje skarga do sądu.</w:t>
      </w:r>
    </w:p>
    <w:p w:rsidR="00270B5E" w:rsidRPr="00A70A29" w:rsidRDefault="00270B5E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Skargę wnosi się do sądu okręgowego właściwego dla siedziby Zamawiającego.</w:t>
      </w:r>
    </w:p>
    <w:p w:rsidR="00270B5E" w:rsidRPr="00A70A29" w:rsidRDefault="00270B5E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</w:t>
      </w:r>
      <w:r w:rsidR="00892F0F" w:rsidRPr="00A70A29">
        <w:rPr>
          <w:rFonts w:ascii="Times New Roman" w:hAnsi="Times New Roman" w:cs="Times New Roman"/>
          <w:sz w:val="24"/>
          <w:szCs w:val="24"/>
        </w:rPr>
        <w:t>yznaczonego w rozumieniu ustawy</w:t>
      </w:r>
      <w:r w:rsidR="00393D6C">
        <w:rPr>
          <w:rFonts w:ascii="Times New Roman" w:hAnsi="Times New Roman" w:cs="Times New Roman"/>
          <w:sz w:val="24"/>
          <w:szCs w:val="24"/>
        </w:rPr>
        <w:t xml:space="preserve"> </w:t>
      </w:r>
      <w:r w:rsidRPr="00A70A29">
        <w:rPr>
          <w:rFonts w:ascii="Times New Roman" w:hAnsi="Times New Roman" w:cs="Times New Roman"/>
          <w:sz w:val="24"/>
          <w:szCs w:val="24"/>
        </w:rPr>
        <w:t>Prawo</w:t>
      </w:r>
      <w:r w:rsidR="00892F0F" w:rsidRPr="00A70A29">
        <w:rPr>
          <w:rFonts w:ascii="Times New Roman" w:hAnsi="Times New Roman" w:cs="Times New Roman"/>
          <w:sz w:val="24"/>
          <w:szCs w:val="24"/>
        </w:rPr>
        <w:t xml:space="preserve"> pocztowe, j</w:t>
      </w:r>
      <w:r w:rsidRPr="00A70A29">
        <w:rPr>
          <w:rFonts w:ascii="Times New Roman" w:hAnsi="Times New Roman" w:cs="Times New Roman"/>
          <w:sz w:val="24"/>
          <w:szCs w:val="24"/>
        </w:rPr>
        <w:t>est równoznaczne z jej wniesieniem.</w:t>
      </w:r>
    </w:p>
    <w:p w:rsidR="00270B5E" w:rsidRPr="00A70A29" w:rsidRDefault="00270B5E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Prezes Krajowej Izby Odwoławczej przekazuje skargę wraz z aktami postępowania odwoławczego właściwemu sądowi w terminie 7 dni od dnia jej otrzymania.</w:t>
      </w:r>
    </w:p>
    <w:p w:rsidR="00270B5E" w:rsidRPr="00A70A29" w:rsidRDefault="00270B5E" w:rsidP="00911F2D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lastRenderedPageBreak/>
        <w:t xml:space="preserve">W terminie 21 dni od dnia wydania orzeczenia o którym mowa w </w:t>
      </w:r>
      <w:r w:rsidR="007D180D" w:rsidRPr="00A70A29">
        <w:rPr>
          <w:rFonts w:ascii="Times New Roman" w:hAnsi="Times New Roman" w:cs="Times New Roman"/>
          <w:sz w:val="24"/>
          <w:szCs w:val="24"/>
        </w:rPr>
        <w:t>ust. 8</w:t>
      </w:r>
      <w:r w:rsidR="00AA769C">
        <w:rPr>
          <w:rFonts w:ascii="Times New Roman" w:hAnsi="Times New Roman" w:cs="Times New Roman"/>
          <w:sz w:val="24"/>
          <w:szCs w:val="24"/>
        </w:rPr>
        <w:t xml:space="preserve"> </w:t>
      </w:r>
      <w:r w:rsidR="007D180D" w:rsidRPr="00A70A29">
        <w:rPr>
          <w:rFonts w:ascii="Times New Roman" w:hAnsi="Times New Roman" w:cs="Times New Roman"/>
          <w:sz w:val="24"/>
          <w:szCs w:val="24"/>
        </w:rPr>
        <w:t xml:space="preserve">pkt 8.1. </w:t>
      </w:r>
      <w:r w:rsidRPr="00A70A29">
        <w:rPr>
          <w:rFonts w:ascii="Times New Roman" w:hAnsi="Times New Roman" w:cs="Times New Roman"/>
          <w:sz w:val="24"/>
          <w:szCs w:val="24"/>
        </w:rPr>
        <w:t xml:space="preserve">skargę może wnieść także Prezes Urzędu Zamówień Publicznych. Prezes Urzędu Zamówień Publicznych może także przystąpić do toczącego się postępowania. </w:t>
      </w:r>
    </w:p>
    <w:p w:rsidR="005C0665" w:rsidRPr="00A70A29" w:rsidRDefault="005C0665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Organ odpowiedzialny za procedury odwoławcze:</w:t>
      </w:r>
    </w:p>
    <w:p w:rsidR="00036DCB" w:rsidRPr="00A70A29" w:rsidRDefault="00605B15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Prezes Krajowej</w:t>
      </w:r>
      <w:r w:rsidR="00036DCB" w:rsidRPr="00A70A29">
        <w:rPr>
          <w:rFonts w:ascii="Times New Roman" w:hAnsi="Times New Roman" w:cs="Times New Roman"/>
          <w:sz w:val="24"/>
          <w:szCs w:val="24"/>
        </w:rPr>
        <w:t xml:space="preserve"> Izb</w:t>
      </w:r>
      <w:r w:rsidRPr="00A70A29">
        <w:rPr>
          <w:rFonts w:ascii="Times New Roman" w:hAnsi="Times New Roman" w:cs="Times New Roman"/>
          <w:sz w:val="24"/>
          <w:szCs w:val="24"/>
        </w:rPr>
        <w:t>y Odwoławczej</w:t>
      </w:r>
    </w:p>
    <w:p w:rsidR="00036DCB" w:rsidRPr="00A70A29" w:rsidRDefault="00036DCB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ul. Postępu 17a</w:t>
      </w:r>
    </w:p>
    <w:p w:rsidR="005C0665" w:rsidRPr="00A70A29" w:rsidRDefault="00036DCB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02-676 Warszawa</w:t>
      </w:r>
    </w:p>
    <w:p w:rsidR="005C0665" w:rsidRPr="00A70A29" w:rsidRDefault="005C0665" w:rsidP="00911F2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Źródło, gdzie można uzyskać informacje na temat składania odwołań: </w:t>
      </w:r>
    </w:p>
    <w:p w:rsidR="00036DCB" w:rsidRPr="00A70A29" w:rsidRDefault="00036DCB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Urząd Zamówień Publicznych </w:t>
      </w:r>
    </w:p>
    <w:p w:rsidR="002F63AE" w:rsidRPr="00A70A29" w:rsidRDefault="002F63AE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ul. Postępu 17a</w:t>
      </w:r>
    </w:p>
    <w:p w:rsidR="002F63AE" w:rsidRPr="00A70A29" w:rsidRDefault="002F63AE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02-676 Warszawa</w:t>
      </w:r>
    </w:p>
    <w:p w:rsidR="005C0665" w:rsidRPr="00A70A29" w:rsidRDefault="0094326B" w:rsidP="00AF016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e-mail: </w:t>
      </w:r>
      <w:r w:rsidR="002F63AE" w:rsidRPr="00A70A29">
        <w:rPr>
          <w:rFonts w:ascii="Times New Roman" w:hAnsi="Times New Roman" w:cs="Times New Roman"/>
          <w:sz w:val="24"/>
          <w:szCs w:val="24"/>
        </w:rPr>
        <w:t>odwolania@uzp.gov.pl</w:t>
      </w:r>
    </w:p>
    <w:p w:rsidR="00605B15" w:rsidRPr="00A70A29" w:rsidRDefault="00605B15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42" w:rsidRPr="00A70A29" w:rsidRDefault="005D1A42" w:rsidP="00AF0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V.</w:t>
      </w:r>
      <w:r w:rsidR="00E01606" w:rsidRPr="00A70A29">
        <w:rPr>
          <w:rFonts w:ascii="Times New Roman" w:hAnsi="Times New Roman" w:cs="Times New Roman"/>
          <w:b/>
          <w:sz w:val="24"/>
          <w:szCs w:val="24"/>
        </w:rPr>
        <w:t>4</w:t>
      </w:r>
      <w:r w:rsidRPr="00A70A29">
        <w:rPr>
          <w:rFonts w:ascii="Times New Roman" w:hAnsi="Times New Roman" w:cs="Times New Roman"/>
          <w:b/>
          <w:sz w:val="24"/>
          <w:szCs w:val="24"/>
        </w:rPr>
        <w:t>) Załączniki do SIWZ</w:t>
      </w:r>
    </w:p>
    <w:p w:rsidR="00A85787" w:rsidRPr="00A70A29" w:rsidRDefault="00A8578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Załączniki do SIWZ stanowią jej integralną część.</w:t>
      </w:r>
    </w:p>
    <w:p w:rsidR="000737A0" w:rsidRPr="00A70A29" w:rsidRDefault="000737A0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Załącznik nr 1 – Formularz </w:t>
      </w:r>
      <w:r w:rsidR="0086782A" w:rsidRPr="00A70A29">
        <w:rPr>
          <w:rFonts w:ascii="Times New Roman" w:hAnsi="Times New Roman" w:cs="Times New Roman"/>
          <w:sz w:val="24"/>
          <w:szCs w:val="24"/>
        </w:rPr>
        <w:t>o</w:t>
      </w:r>
      <w:r w:rsidRPr="00A70A29">
        <w:rPr>
          <w:rFonts w:ascii="Times New Roman" w:hAnsi="Times New Roman" w:cs="Times New Roman"/>
          <w:sz w:val="24"/>
          <w:szCs w:val="24"/>
        </w:rPr>
        <w:t>ferty</w:t>
      </w:r>
    </w:p>
    <w:p w:rsidR="00C13052" w:rsidRPr="00A70A29" w:rsidRDefault="00C13052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Załącznik nr 2 – Opis przedmiotu zamówienia</w:t>
      </w:r>
    </w:p>
    <w:p w:rsidR="000737A0" w:rsidRPr="00A70A29" w:rsidRDefault="00C13052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Załącznik nr 3</w:t>
      </w:r>
      <w:r w:rsidR="000737A0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86782A" w:rsidRPr="00A70A29">
        <w:rPr>
          <w:rFonts w:ascii="Times New Roman" w:hAnsi="Times New Roman" w:cs="Times New Roman"/>
          <w:sz w:val="24"/>
          <w:szCs w:val="24"/>
        </w:rPr>
        <w:t>–</w:t>
      </w:r>
      <w:r w:rsidR="003D733E" w:rsidRPr="00A70A29">
        <w:rPr>
          <w:rFonts w:ascii="Times New Roman" w:hAnsi="Times New Roman" w:cs="Times New Roman"/>
          <w:sz w:val="24"/>
          <w:szCs w:val="24"/>
        </w:rPr>
        <w:t>Oświadczenie Wykonawcy o niepodleganiu wykluczen</w:t>
      </w:r>
      <w:r w:rsidR="001C152E" w:rsidRPr="00A70A29">
        <w:rPr>
          <w:rFonts w:ascii="Times New Roman" w:hAnsi="Times New Roman" w:cs="Times New Roman"/>
          <w:sz w:val="24"/>
          <w:szCs w:val="24"/>
        </w:rPr>
        <w:t>iu z Postepowania</w:t>
      </w:r>
    </w:p>
    <w:p w:rsidR="005D1A42" w:rsidRPr="00A70A29" w:rsidRDefault="00BC018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13052" w:rsidRPr="00A70A29">
        <w:rPr>
          <w:rFonts w:ascii="Times New Roman" w:hAnsi="Times New Roman" w:cs="Times New Roman"/>
          <w:sz w:val="24"/>
          <w:szCs w:val="24"/>
        </w:rPr>
        <w:t>4</w:t>
      </w:r>
      <w:r w:rsidR="00115430" w:rsidRPr="00A70A29">
        <w:rPr>
          <w:rFonts w:ascii="Times New Roman" w:hAnsi="Times New Roman" w:cs="Times New Roman"/>
          <w:sz w:val="24"/>
          <w:szCs w:val="24"/>
        </w:rPr>
        <w:t xml:space="preserve"> </w:t>
      </w:r>
      <w:r w:rsidR="00C13052" w:rsidRPr="00A70A29">
        <w:rPr>
          <w:rFonts w:ascii="Times New Roman" w:hAnsi="Times New Roman" w:cs="Times New Roman"/>
          <w:sz w:val="24"/>
          <w:szCs w:val="24"/>
        </w:rPr>
        <w:t>– wzór Umowy</w:t>
      </w:r>
    </w:p>
    <w:p w:rsidR="000C1FF4" w:rsidRPr="00A70A29" w:rsidRDefault="000C1FF4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0C1FF4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0C1FF4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C3" w:rsidRDefault="002D4CC3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C3" w:rsidRDefault="002D4CC3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C3" w:rsidRDefault="002D4CC3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C3" w:rsidRDefault="002D4CC3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C3" w:rsidRDefault="002D4CC3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C3" w:rsidRPr="00A70A29" w:rsidRDefault="002D4CC3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8E9" w:rsidRDefault="007E78E9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8E9" w:rsidRPr="00A70A29" w:rsidRDefault="007E78E9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CB7" w:rsidRPr="00A70A29" w:rsidRDefault="00383CB7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0C1FF4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0C1FF4" w:rsidP="000C1F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C1FF4" w:rsidRPr="00A70A29" w:rsidRDefault="000C1FF4" w:rsidP="000C1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F4" w:rsidRPr="00A70A29" w:rsidRDefault="000C1FF4" w:rsidP="000C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F O R M U L A R Z    O F E R T Y</w:t>
      </w:r>
    </w:p>
    <w:p w:rsidR="000C1FF4" w:rsidRPr="00A70A29" w:rsidRDefault="000C1FF4" w:rsidP="000C1FF4">
      <w:pPr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0C1FF4" w:rsidP="000C1FF4">
      <w:pPr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Nazwa i siedziba oferenta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Osoba uprawniona do kontaktu z Zamawiającym (imię, nazwisko, stanowisko):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Nr telefonu, faxu ...................................................................................................</w:t>
      </w:r>
      <w:r w:rsidR="007E78E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Województwo............................................................... Powiat.................................................................</w:t>
      </w:r>
    </w:p>
    <w:p w:rsidR="000C1FF4" w:rsidRPr="00A70A29" w:rsidRDefault="000C1FF4" w:rsidP="000C1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Internet: http://............................................................ e-mail:..........................@...................................</w:t>
      </w:r>
    </w:p>
    <w:p w:rsidR="000C1FF4" w:rsidRPr="00A70A29" w:rsidRDefault="000C1FF4" w:rsidP="000C1F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Do:</w:t>
      </w:r>
    </w:p>
    <w:p w:rsidR="000C1FF4" w:rsidRPr="00A70A29" w:rsidRDefault="002D4CC3" w:rsidP="007E7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Samodzielnego P</w:t>
      </w:r>
      <w:r w:rsidRPr="00A70A29">
        <w:rPr>
          <w:rFonts w:ascii="Times New Roman" w:hAnsi="Times New Roman" w:cs="Times New Roman"/>
          <w:b/>
          <w:sz w:val="24"/>
          <w:szCs w:val="24"/>
        </w:rPr>
        <w:t>ubliczn</w:t>
      </w:r>
      <w:r>
        <w:rPr>
          <w:rFonts w:ascii="Times New Roman" w:hAnsi="Times New Roman" w:cs="Times New Roman"/>
          <w:b/>
          <w:sz w:val="24"/>
          <w:szCs w:val="24"/>
        </w:rPr>
        <w:t>ego Zakładu Opieki Zdrowotnej  w</w:t>
      </w:r>
      <w:r w:rsidR="000C1FF4" w:rsidRPr="00A70A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Sejnach</w:t>
      </w:r>
      <w:r>
        <w:rPr>
          <w:rFonts w:ascii="Times New Roman" w:hAnsi="Times New Roman" w:cs="Times New Roman"/>
          <w:b/>
          <w:sz w:val="24"/>
          <w:szCs w:val="24"/>
        </w:rPr>
        <w:br/>
        <w:t>16-5</w:t>
      </w:r>
      <w:r w:rsidR="000C1FF4" w:rsidRPr="00A70A29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Sejnach</w:t>
      </w:r>
      <w:r w:rsidR="000C1FF4" w:rsidRPr="00A70A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EC7">
        <w:rPr>
          <w:rFonts w:ascii="Times New Roman" w:hAnsi="Times New Roman" w:cs="Times New Roman"/>
          <w:b/>
          <w:sz w:val="24"/>
          <w:szCs w:val="24"/>
        </w:rPr>
        <w:t>ul. dr E. Rittlera 2</w:t>
      </w:r>
    </w:p>
    <w:p w:rsidR="000C1FF4" w:rsidRPr="00A70A29" w:rsidRDefault="000C1FF4" w:rsidP="000C1FF4">
      <w:pPr>
        <w:pStyle w:val="Tekstpodstawowy"/>
        <w:jc w:val="center"/>
        <w:rPr>
          <w:rFonts w:ascii="Times New Roman" w:hAnsi="Times New Roman"/>
          <w:szCs w:val="24"/>
        </w:rPr>
      </w:pPr>
    </w:p>
    <w:p w:rsidR="000C1FF4" w:rsidRPr="00A70A29" w:rsidRDefault="000C1FF4" w:rsidP="000C1FF4">
      <w:pPr>
        <w:pStyle w:val="Tekstpodstawowy"/>
        <w:jc w:val="both"/>
        <w:rPr>
          <w:rFonts w:ascii="Times New Roman" w:hAnsi="Times New Roman"/>
          <w:szCs w:val="24"/>
        </w:rPr>
      </w:pPr>
      <w:r w:rsidRPr="00A70A29">
        <w:rPr>
          <w:rFonts w:ascii="Times New Roman" w:hAnsi="Times New Roman"/>
          <w:szCs w:val="24"/>
        </w:rPr>
        <w:t>Nawiązując do ogłoszenia z dnia ........……………...r. zamieszczonego w Biuletynie Zamówień Publicznych Nr ......................... o przetargu n</w:t>
      </w:r>
      <w:r w:rsidR="001C152E" w:rsidRPr="00A70A29">
        <w:rPr>
          <w:rFonts w:ascii="Times New Roman" w:hAnsi="Times New Roman"/>
          <w:szCs w:val="24"/>
        </w:rPr>
        <w:t>ieograniczonym</w:t>
      </w:r>
      <w:r w:rsidR="009C1EC7">
        <w:rPr>
          <w:rFonts w:ascii="Times New Roman" w:hAnsi="Times New Roman"/>
          <w:szCs w:val="24"/>
        </w:rPr>
        <w:t>, numer postępowania</w:t>
      </w:r>
      <w:r w:rsidR="001C152E" w:rsidRPr="00A70A29">
        <w:rPr>
          <w:rFonts w:ascii="Times New Roman" w:hAnsi="Times New Roman"/>
          <w:szCs w:val="24"/>
        </w:rPr>
        <w:t xml:space="preserve">  </w:t>
      </w:r>
      <w:r w:rsidR="009C1EC7">
        <w:rPr>
          <w:rFonts w:ascii="Times New Roman" w:hAnsi="Times New Roman"/>
          <w:szCs w:val="24"/>
        </w:rPr>
        <w:t>5/ZP/2018</w:t>
      </w:r>
      <w:r w:rsidRPr="00A70A29">
        <w:rPr>
          <w:rFonts w:ascii="Times New Roman" w:hAnsi="Times New Roman"/>
          <w:szCs w:val="24"/>
        </w:rPr>
        <w:t xml:space="preserve"> </w:t>
      </w:r>
      <w:r w:rsidRPr="00A70A29">
        <w:rPr>
          <w:rFonts w:ascii="Times New Roman" w:hAnsi="Times New Roman"/>
          <w:b/>
          <w:szCs w:val="24"/>
        </w:rPr>
        <w:t>na „ Dostawa na potrzeby SPZ</w:t>
      </w:r>
      <w:r w:rsidR="00640DAB" w:rsidRPr="00A70A29">
        <w:rPr>
          <w:rFonts w:ascii="Times New Roman" w:hAnsi="Times New Roman"/>
          <w:b/>
          <w:szCs w:val="24"/>
        </w:rPr>
        <w:t>O</w:t>
      </w:r>
      <w:r w:rsidR="001C152E" w:rsidRPr="00A70A29">
        <w:rPr>
          <w:rFonts w:ascii="Times New Roman" w:hAnsi="Times New Roman"/>
          <w:b/>
          <w:szCs w:val="24"/>
        </w:rPr>
        <w:t xml:space="preserve">Z w </w:t>
      </w:r>
      <w:r w:rsidR="009C1EC7">
        <w:rPr>
          <w:rFonts w:ascii="Times New Roman" w:hAnsi="Times New Roman"/>
          <w:b/>
          <w:szCs w:val="24"/>
        </w:rPr>
        <w:t>Sejnach</w:t>
      </w:r>
      <w:r w:rsidR="001C152E" w:rsidRPr="00A70A29">
        <w:rPr>
          <w:rFonts w:ascii="Times New Roman" w:hAnsi="Times New Roman"/>
          <w:b/>
          <w:szCs w:val="24"/>
        </w:rPr>
        <w:t xml:space="preserve"> środków dezynfekcyjnych</w:t>
      </w:r>
      <w:r w:rsidRPr="00A70A29">
        <w:rPr>
          <w:rFonts w:ascii="Times New Roman" w:hAnsi="Times New Roman"/>
          <w:b/>
          <w:szCs w:val="24"/>
        </w:rPr>
        <w:t>”</w:t>
      </w:r>
    </w:p>
    <w:p w:rsidR="000C1FF4" w:rsidRPr="00A70A29" w:rsidRDefault="000C1FF4" w:rsidP="000C1FF4">
      <w:pPr>
        <w:pStyle w:val="Tekstpodstawowy"/>
        <w:jc w:val="both"/>
        <w:rPr>
          <w:rFonts w:ascii="Times New Roman" w:hAnsi="Times New Roman"/>
          <w:szCs w:val="24"/>
        </w:rPr>
      </w:pPr>
    </w:p>
    <w:p w:rsidR="000C1FF4" w:rsidRPr="00A70A29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Oferujemy w</w:t>
      </w:r>
      <w:r w:rsidR="005D7997">
        <w:rPr>
          <w:rFonts w:ascii="Times New Roman" w:hAnsi="Times New Roman" w:cs="Times New Roman"/>
          <w:sz w:val="24"/>
          <w:szCs w:val="24"/>
        </w:rPr>
        <w:t xml:space="preserve">ykonanie przedmiotu zamówienia w zakresie </w:t>
      </w:r>
      <w:r w:rsidR="00C20978">
        <w:rPr>
          <w:rFonts w:ascii="Times New Roman" w:hAnsi="Times New Roman" w:cs="Times New Roman"/>
          <w:sz w:val="24"/>
          <w:szCs w:val="24"/>
        </w:rPr>
        <w:t>pakietu (wypełnić właściwe)</w:t>
      </w:r>
      <w:r w:rsidR="005D79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FF4" w:rsidRPr="00A70A29" w:rsidRDefault="00275180" w:rsidP="000C1FF4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A70A29">
        <w:rPr>
          <w:rFonts w:ascii="Times New Roman" w:hAnsi="Times New Roman"/>
          <w:szCs w:val="24"/>
        </w:rPr>
        <w:t>Pakiet</w:t>
      </w:r>
      <w:r w:rsidR="000C1FF4" w:rsidRPr="00A70A29">
        <w:rPr>
          <w:rFonts w:ascii="Times New Roman" w:hAnsi="Times New Roman"/>
          <w:szCs w:val="24"/>
        </w:rPr>
        <w:t xml:space="preserve"> nr 1</w:t>
      </w:r>
    </w:p>
    <w:p w:rsidR="000C1FF4" w:rsidRPr="00A70A29" w:rsidRDefault="00B05298" w:rsidP="000C1FF4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brutto (wraz z podatkiem VAT</w:t>
      </w:r>
      <w:r w:rsidR="000C1FF4" w:rsidRPr="00A70A29">
        <w:rPr>
          <w:rFonts w:ascii="Times New Roman" w:hAnsi="Times New Roman"/>
          <w:szCs w:val="24"/>
        </w:rPr>
        <w:t>):...........................................................</w:t>
      </w:r>
      <w:r>
        <w:rPr>
          <w:rFonts w:ascii="Times New Roman" w:hAnsi="Times New Roman"/>
          <w:szCs w:val="24"/>
        </w:rPr>
        <w:t xml:space="preserve">..........................złotych </w:t>
      </w:r>
      <w:r w:rsidR="000C1FF4" w:rsidRPr="00A70A29">
        <w:rPr>
          <w:rFonts w:ascii="Times New Roman" w:hAnsi="Times New Roman"/>
          <w:szCs w:val="24"/>
        </w:rPr>
        <w:t>słownie:..........................................................................................................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</w:t>
      </w:r>
      <w:r w:rsidR="000C1FF4" w:rsidRPr="00A70A29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łotych</w:t>
      </w:r>
    </w:p>
    <w:p w:rsidR="000C1FF4" w:rsidRPr="00A70A29" w:rsidRDefault="000C1FF4" w:rsidP="000C1FF4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A70A29">
        <w:rPr>
          <w:rFonts w:ascii="Times New Roman" w:hAnsi="Times New Roman"/>
          <w:szCs w:val="24"/>
        </w:rPr>
        <w:t>netto: ........................................................................</w:t>
      </w:r>
      <w:r w:rsidR="00B05298">
        <w:rPr>
          <w:rFonts w:ascii="Times New Roman" w:hAnsi="Times New Roman"/>
          <w:szCs w:val="24"/>
        </w:rPr>
        <w:t>.......................................................</w:t>
      </w:r>
      <w:r w:rsidRPr="00A70A29">
        <w:rPr>
          <w:rFonts w:ascii="Times New Roman" w:hAnsi="Times New Roman"/>
          <w:szCs w:val="24"/>
        </w:rPr>
        <w:t>złotych</w:t>
      </w:r>
    </w:p>
    <w:p w:rsidR="000C1FF4" w:rsidRPr="00A70A29" w:rsidRDefault="000C1FF4" w:rsidP="000C1FF4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A70A29">
        <w:rPr>
          <w:rFonts w:ascii="Times New Roman" w:hAnsi="Times New Roman"/>
          <w:szCs w:val="24"/>
        </w:rPr>
        <w:t>słownie : ...........................................................</w:t>
      </w:r>
      <w:r w:rsidR="00B05298">
        <w:rPr>
          <w:rFonts w:ascii="Times New Roman" w:hAnsi="Times New Roman"/>
          <w:szCs w:val="24"/>
        </w:rPr>
        <w:t>...............................................................</w:t>
      </w:r>
      <w:r w:rsidRPr="00A70A29">
        <w:rPr>
          <w:rFonts w:ascii="Times New Roman" w:hAnsi="Times New Roman"/>
          <w:szCs w:val="24"/>
        </w:rPr>
        <w:t>złotych</w:t>
      </w:r>
    </w:p>
    <w:p w:rsidR="00961CD5" w:rsidRDefault="00961CD5" w:rsidP="00275180">
      <w:pPr>
        <w:pStyle w:val="Tekstpodstawowy3"/>
        <w:spacing w:line="360" w:lineRule="auto"/>
        <w:rPr>
          <w:rFonts w:ascii="Times New Roman" w:hAnsi="Times New Roman"/>
          <w:szCs w:val="24"/>
        </w:rPr>
      </w:pPr>
    </w:p>
    <w:p w:rsidR="00275180" w:rsidRPr="00A70A29" w:rsidRDefault="00275180" w:rsidP="00275180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A70A29">
        <w:rPr>
          <w:rFonts w:ascii="Times New Roman" w:hAnsi="Times New Roman"/>
          <w:szCs w:val="24"/>
        </w:rPr>
        <w:lastRenderedPageBreak/>
        <w:t>Pakiet nr 2</w:t>
      </w:r>
    </w:p>
    <w:p w:rsidR="00275180" w:rsidRPr="00A70A29" w:rsidRDefault="00B05298" w:rsidP="00275180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brutto (wraz z podatkiem VAT</w:t>
      </w:r>
      <w:r w:rsidR="00275180" w:rsidRPr="00A70A29">
        <w:rPr>
          <w:rFonts w:ascii="Times New Roman" w:hAnsi="Times New Roman"/>
          <w:szCs w:val="24"/>
        </w:rPr>
        <w:t>):....................................</w:t>
      </w:r>
      <w:r>
        <w:rPr>
          <w:rFonts w:ascii="Times New Roman" w:hAnsi="Times New Roman"/>
          <w:szCs w:val="24"/>
        </w:rPr>
        <w:t>.................................................złotych</w:t>
      </w:r>
      <w:r w:rsidR="00275180" w:rsidRPr="00A70A29">
        <w:rPr>
          <w:rFonts w:ascii="Times New Roman" w:hAnsi="Times New Roman"/>
          <w:szCs w:val="24"/>
        </w:rPr>
        <w:t xml:space="preserve"> słownie:..................................................................................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..........................................złotych</w:t>
      </w:r>
    </w:p>
    <w:p w:rsidR="00275180" w:rsidRPr="00A70A29" w:rsidRDefault="00275180" w:rsidP="00275180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A70A29">
        <w:rPr>
          <w:rFonts w:ascii="Times New Roman" w:hAnsi="Times New Roman"/>
          <w:szCs w:val="24"/>
        </w:rPr>
        <w:t>netto: ........................................................................</w:t>
      </w:r>
      <w:r w:rsidR="00C6244E">
        <w:rPr>
          <w:rFonts w:ascii="Times New Roman" w:hAnsi="Times New Roman"/>
          <w:szCs w:val="24"/>
        </w:rPr>
        <w:t>.......................................................</w:t>
      </w:r>
      <w:r w:rsidRPr="00A70A29">
        <w:rPr>
          <w:rFonts w:ascii="Times New Roman" w:hAnsi="Times New Roman"/>
          <w:szCs w:val="24"/>
        </w:rPr>
        <w:t>złotych</w:t>
      </w:r>
    </w:p>
    <w:p w:rsidR="00275180" w:rsidRDefault="00C142AA" w:rsidP="00275180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słownie</w:t>
      </w:r>
      <w:r w:rsidR="00275180" w:rsidRPr="00A70A29">
        <w:rPr>
          <w:rFonts w:ascii="Times New Roman" w:hAnsi="Times New Roman"/>
          <w:szCs w:val="24"/>
        </w:rPr>
        <w:t>: ...........................................................</w:t>
      </w:r>
      <w:r w:rsidR="00C6244E">
        <w:rPr>
          <w:rFonts w:ascii="Times New Roman" w:hAnsi="Times New Roman"/>
          <w:szCs w:val="24"/>
        </w:rPr>
        <w:t>...............................................................</w:t>
      </w:r>
      <w:r w:rsidR="00275180" w:rsidRPr="00A70A29">
        <w:rPr>
          <w:rFonts w:ascii="Times New Roman" w:hAnsi="Times New Roman"/>
          <w:szCs w:val="24"/>
        </w:rPr>
        <w:t>złotych</w:t>
      </w:r>
    </w:p>
    <w:p w:rsidR="000C1FF4" w:rsidRPr="00A70A29" w:rsidRDefault="007E78E9" w:rsidP="007E78E9">
      <w:pPr>
        <w:pStyle w:val="Tekstpodstawowywcity"/>
        <w:tabs>
          <w:tab w:val="right" w:leader="dot" w:pos="935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oraz z</w:t>
      </w:r>
      <w:r w:rsidR="00961CD5">
        <w:rPr>
          <w:rFonts w:ascii="Times New Roman" w:hAnsi="Times New Roman"/>
          <w:szCs w:val="24"/>
        </w:rPr>
        <w:t>obowiązujemy się do dostarczania środków dezynfekujących w terminie …………….. dni</w:t>
      </w:r>
      <w:r>
        <w:rPr>
          <w:rFonts w:ascii="Times New Roman" w:hAnsi="Times New Roman"/>
          <w:szCs w:val="24"/>
        </w:rPr>
        <w:t xml:space="preserve"> od dnia zamówienia </w:t>
      </w:r>
      <w:r w:rsidR="000C1FF4" w:rsidRPr="00A70A29">
        <w:rPr>
          <w:rFonts w:ascii="Times New Roman" w:hAnsi="Times New Roman"/>
          <w:szCs w:val="24"/>
        </w:rPr>
        <w:t>zgodnie z formularzem cenowym (załącznik nr 2) stanowią inte</w:t>
      </w:r>
      <w:r w:rsidR="00717877">
        <w:rPr>
          <w:rFonts w:ascii="Times New Roman" w:hAnsi="Times New Roman"/>
          <w:szCs w:val="24"/>
        </w:rPr>
        <w:t xml:space="preserve">gralną część niniejszej oferty </w:t>
      </w:r>
    </w:p>
    <w:p w:rsidR="000C1FF4" w:rsidRPr="00717877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Zobowiązujemy się wykonać zamówienie w terminie i na warunkach wymaganych przez Zamawiającego, określonych w pkt. II SIWZ – Opis Przedmiotu zamówienia oraz pkt. III SIWZ - Termin i miejsce wykonania umowy.</w:t>
      </w:r>
    </w:p>
    <w:p w:rsidR="000C1FF4" w:rsidRPr="00717877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oraz z istotnymi postanowieniami umowy i nie wnosimy do nich zastrzeżeń oraz zdobyliśmy konieczne informacje do przygotowania oferty.</w:t>
      </w:r>
    </w:p>
    <w:p w:rsidR="000C1FF4" w:rsidRPr="00717877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Oświadczamy, że istotne postanowienia umowy, określone w pkt. XVI SIWZ, zostały przez nas zaakceptowane w całości i bez zastrzeżeń i zobowiązujemy się w przypadku wyboru naszej oferty do zawarcia umowy na zaproponowanych warunkach.</w:t>
      </w:r>
    </w:p>
    <w:p w:rsidR="000C1FF4" w:rsidRPr="00717877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0C1FF4" w:rsidRPr="00717877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0C1FF4" w:rsidRPr="00717877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0C1FF4" w:rsidRPr="00A70A29" w:rsidRDefault="000C1FF4" w:rsidP="00911F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Załącznikami do niniejszej oferty, stanowiącymi integralną jej część są:</w:t>
      </w:r>
    </w:p>
    <w:p w:rsidR="000C1FF4" w:rsidRPr="00A70A29" w:rsidRDefault="000C1FF4" w:rsidP="000C1F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(numerowa</w:t>
      </w:r>
      <w:r w:rsidR="0026019A">
        <w:rPr>
          <w:rFonts w:ascii="Times New Roman" w:hAnsi="Times New Roman" w:cs="Times New Roman"/>
          <w:sz w:val="24"/>
          <w:szCs w:val="24"/>
        </w:rPr>
        <w:t>ny wykaz załączników</w:t>
      </w:r>
      <w:r w:rsidRPr="00A70A29">
        <w:rPr>
          <w:rFonts w:ascii="Times New Roman" w:hAnsi="Times New Roman" w:cs="Times New Roman"/>
          <w:sz w:val="24"/>
          <w:szCs w:val="24"/>
        </w:rPr>
        <w:t>)</w:t>
      </w:r>
    </w:p>
    <w:p w:rsidR="000C1FF4" w:rsidRPr="00A70A29" w:rsidRDefault="000C1FF4" w:rsidP="000C1FF4">
      <w:pPr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0C1FF4" w:rsidP="000C1FF4">
      <w:pPr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>...............</w:t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0C1FF4" w:rsidRDefault="000C1FF4" w:rsidP="000C1FF4">
      <w:pPr>
        <w:rPr>
          <w:rFonts w:ascii="Times New Roman" w:hAnsi="Times New Roman" w:cs="Times New Roman"/>
          <w:sz w:val="24"/>
          <w:szCs w:val="24"/>
        </w:rPr>
      </w:pPr>
      <w:r w:rsidRPr="00A70A29">
        <w:rPr>
          <w:rFonts w:ascii="Times New Roman" w:hAnsi="Times New Roman" w:cs="Times New Roman"/>
          <w:sz w:val="24"/>
          <w:szCs w:val="24"/>
        </w:rPr>
        <w:t xml:space="preserve">   Data </w:t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</w:r>
      <w:r w:rsidRPr="00A70A29">
        <w:rPr>
          <w:rFonts w:ascii="Times New Roman" w:hAnsi="Times New Roman" w:cs="Times New Roman"/>
          <w:sz w:val="24"/>
          <w:szCs w:val="24"/>
        </w:rPr>
        <w:tab/>
        <w:t xml:space="preserve">Podpis upoważnionego przedstawiciela </w:t>
      </w:r>
    </w:p>
    <w:p w:rsidR="004C0BF4" w:rsidRDefault="004C0BF4" w:rsidP="000C1FF4">
      <w:pPr>
        <w:rPr>
          <w:rFonts w:ascii="Times New Roman" w:hAnsi="Times New Roman" w:cs="Times New Roman"/>
          <w:sz w:val="24"/>
          <w:szCs w:val="24"/>
        </w:rPr>
      </w:pPr>
    </w:p>
    <w:p w:rsidR="004C0BF4" w:rsidRDefault="004C0BF4" w:rsidP="000C1FF4">
      <w:pPr>
        <w:rPr>
          <w:rFonts w:ascii="Times New Roman" w:hAnsi="Times New Roman" w:cs="Times New Roman"/>
          <w:sz w:val="24"/>
          <w:szCs w:val="24"/>
        </w:rPr>
      </w:pPr>
    </w:p>
    <w:p w:rsidR="004C0BF4" w:rsidRDefault="004C0BF4" w:rsidP="000C1FF4">
      <w:pPr>
        <w:rPr>
          <w:rFonts w:ascii="Times New Roman" w:hAnsi="Times New Roman" w:cs="Times New Roman"/>
          <w:sz w:val="24"/>
          <w:szCs w:val="24"/>
        </w:rPr>
      </w:pPr>
    </w:p>
    <w:p w:rsidR="004C0BF4" w:rsidRPr="00A70A29" w:rsidRDefault="004C0BF4" w:rsidP="000C1FF4">
      <w:pPr>
        <w:rPr>
          <w:rFonts w:ascii="Times New Roman" w:hAnsi="Times New Roman" w:cs="Times New Roman"/>
          <w:sz w:val="24"/>
          <w:szCs w:val="24"/>
        </w:rPr>
      </w:pPr>
    </w:p>
    <w:p w:rsidR="00E92772" w:rsidRPr="00A70A29" w:rsidRDefault="00E92772" w:rsidP="000C1FF4">
      <w:pPr>
        <w:rPr>
          <w:rFonts w:ascii="Times New Roman" w:hAnsi="Times New Roman" w:cs="Times New Roman"/>
          <w:sz w:val="24"/>
          <w:szCs w:val="24"/>
        </w:rPr>
      </w:pPr>
    </w:p>
    <w:p w:rsidR="000C1FF4" w:rsidRPr="00A70A29" w:rsidRDefault="00C13052" w:rsidP="000C1FF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  <w:r w:rsidR="000C1FF4"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Zamawiającego: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Zakład Opieki Zdrowotnej w </w:t>
      </w:r>
      <w:r w:rsidR="004C0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Sejnach</w:t>
      </w:r>
    </w:p>
    <w:p w:rsidR="000C1FF4" w:rsidRPr="00A70A29" w:rsidRDefault="000C1FF4" w:rsidP="000C1FF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C0BF4">
        <w:rPr>
          <w:rFonts w:ascii="Times New Roman" w:eastAsia="Times New Roman" w:hAnsi="Times New Roman" w:cs="Times New Roman"/>
          <w:sz w:val="24"/>
          <w:szCs w:val="24"/>
          <w:lang w:eastAsia="pl-PL"/>
        </w:rPr>
        <w:t>dr E. Rittlera 2, 16-500 Sejny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FF4" w:rsidRPr="00A70A29" w:rsidRDefault="000C1FF4" w:rsidP="000C1FF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A70A29">
        <w:rPr>
          <w:rFonts w:ascii="Times New Roman" w:eastAsia="Calibri" w:hAnsi="Times New Roman" w:cs="Times New Roman"/>
          <w:sz w:val="24"/>
          <w:szCs w:val="24"/>
        </w:rPr>
        <w:t xml:space="preserve">NIP </w:t>
      </w:r>
      <w:r w:rsidR="005B5D66">
        <w:rPr>
          <w:rFonts w:ascii="Times New Roman" w:eastAsia="Calibri" w:hAnsi="Times New Roman" w:cs="Times New Roman"/>
          <w:sz w:val="24"/>
          <w:szCs w:val="24"/>
        </w:rPr>
        <w:t>844-17-84-785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</w:t>
      </w:r>
      <w:r w:rsidRPr="00A70A29">
        <w:rPr>
          <w:rFonts w:ascii="Times New Roman" w:eastAsia="Calibri" w:hAnsi="Times New Roman" w:cs="Times New Roman"/>
          <w:sz w:val="24"/>
          <w:szCs w:val="24"/>
        </w:rPr>
        <w:t xml:space="preserve">REGON </w:t>
      </w:r>
      <w:r w:rsidR="005B5D66">
        <w:rPr>
          <w:rFonts w:ascii="Times New Roman" w:eastAsia="Calibri" w:hAnsi="Times New Roman" w:cs="Times New Roman"/>
          <w:sz w:val="24"/>
          <w:szCs w:val="24"/>
        </w:rPr>
        <w:t>790317340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Postępowania:</w:t>
      </w:r>
    </w:p>
    <w:p w:rsidR="000C1FF4" w:rsidRPr="00A70A29" w:rsidRDefault="003A337B" w:rsidP="000C1FF4">
      <w:pPr>
        <w:spacing w:after="0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środków dezynfekcyjnych</w:t>
      </w:r>
      <w:r w:rsidR="00C13052"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0C1FF4"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Samodzielnego Publicznego Zakładu Opieki Zdrowotnej w </w:t>
      </w:r>
      <w:r w:rsidR="005B5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Sejnach</w:t>
      </w:r>
      <w:r w:rsidR="000C1FF4"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</w:t>
      </w:r>
      <w:r w:rsidR="009A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 referencyjny: 5/ZP/2018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1FF4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271E" w:rsidRPr="00A70A29" w:rsidRDefault="009A271E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FF4" w:rsidRPr="00A70A29" w:rsidTr="000C1FF4">
        <w:tc>
          <w:tcPr>
            <w:tcW w:w="9212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 pełną zarejestrowaną nazwę Wykonawcy</w:t>
            </w:r>
          </w:p>
        </w:tc>
      </w:tr>
    </w:tbl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1E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numer NIP …………………………………..… 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numer REGON …………..…………………..……… 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 KRS ……………………………………………..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FF4" w:rsidRPr="00A70A29" w:rsidTr="000C1FF4">
        <w:tc>
          <w:tcPr>
            <w:tcW w:w="9212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 zarejestrowany adres Wykonawcy (z numerem kodu pocztowego)</w:t>
            </w:r>
          </w:p>
        </w:tc>
      </w:tr>
    </w:tbl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FF4" w:rsidRPr="00A70A29" w:rsidTr="000C1FF4">
        <w:tc>
          <w:tcPr>
            <w:tcW w:w="9212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stosowanychprzypadkach, jeżeliadres do korespondencji jestinnyniżzarejestrowanyadresWykonawcy, należypodaćtakżeadres do korespondencji</w:t>
            </w:r>
          </w:p>
        </w:tc>
      </w:tr>
    </w:tbl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</w:t>
      </w: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 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reprezentowaniaWykonawcy</w:t>
      </w: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C1FF4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..…………………………………………………………………………………………………</w:t>
      </w:r>
    </w:p>
    <w:p w:rsidR="00466343" w:rsidRPr="00A70A29" w:rsidRDefault="00466343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FF4" w:rsidRPr="00A70A29" w:rsidTr="000C1FF4">
        <w:tc>
          <w:tcPr>
            <w:tcW w:w="9212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stosownych przypadkach, o ile osoba ta nie jest wymieniona w dokumencie rejestrowym Wykonawcy, należy podać imię i nazwisko (imiona i nazwiska) orazadres(-y) osoby (osób) upoważnionej(-ych) do reprezentowani Wykonawcy na potrzeby niniejszego Postępowania</w:t>
            </w:r>
          </w:p>
        </w:tc>
      </w:tr>
    </w:tbl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bierze udział w Postępowaniu wspólnie z innymi Wykonawcami: </w:t>
      </w:r>
    </w:p>
    <w:p w:rsidR="000C1FF4" w:rsidRPr="00A70A29" w:rsidRDefault="000C1FF4" w:rsidP="00911F2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C1FF4" w:rsidRPr="00A70A29" w:rsidRDefault="000C1FF4" w:rsidP="00911F2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FF4" w:rsidRPr="00A70A29" w:rsidTr="000C1FF4">
        <w:tc>
          <w:tcPr>
            <w:tcW w:w="9212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Jeżeli tak, należy dopilnować aby pozostali uczestnicy przedstawili odrębne oświadczenia o nie podleganiu wykluczeniu z Postępowania i spełnianiu warunków udziału w Postępowaniu </w:t>
            </w:r>
          </w:p>
        </w:tc>
      </w:tr>
    </w:tbl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Pzp</w:t>
      </w:r>
    </w:p>
    <w:p w:rsidR="000C1FF4" w:rsidRPr="00A70A29" w:rsidRDefault="00C13052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Postępowaniu:</w:t>
      </w:r>
      <w:r w:rsidR="003A337B"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środków dezynfekcyjnych</w:t>
      </w: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</w:t>
      </w:r>
      <w:r w:rsidR="000C1FF4"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Samodzielnego Publicznego Zakładu Opieki Zdrowotnej w </w:t>
      </w:r>
      <w:r w:rsidR="00BD0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Sejnach</w:t>
      </w: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</w:t>
      </w:r>
      <w:r w:rsidR="00BD0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referencyjny: 5/ZP/2018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 spełnianiu warunków udziału w Postępowaniu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(art. 25a ust. 1 pkt 1 Ustawy Pzp)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Wykonawca, biorący udział w Postępowaniu, oświadcza, że spełnia warunek udziału w Postępowaniu</w:t>
      </w:r>
      <w:r w:rsidR="00EF6161"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przez Zamawiającego w Sekcji III.1) ust. 2 pkt 2.1. SIWZ.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 nie podleganiu wykluczeniu z Postępowania</w:t>
      </w:r>
    </w:p>
    <w:p w:rsidR="000C1FF4" w:rsidRPr="00A70A29" w:rsidRDefault="000C1FF4" w:rsidP="000C1F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(art. 25a ust. 1 pkt 1 Ustawy Pzp)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Niniejszym, Wykonawca, biorący udział w Postępowaniu, oświadcza, że w stosunku do niego </w:t>
      </w:r>
      <w:r w:rsidRPr="00A70A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zachodzą / zachodzą</w:t>
      </w:r>
      <w:r w:rsidRPr="00A70A29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1"/>
      </w: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(przesłanki) wykluczenia z Postępowania w zakresie wskazanym przez Zamawiającego i potwierdzają to następujące informacje:</w:t>
      </w: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4493"/>
        <w:gridCol w:w="114"/>
        <w:gridCol w:w="2198"/>
        <w:gridCol w:w="2409"/>
      </w:tblGrid>
      <w:tr w:rsidR="000C1FF4" w:rsidRPr="00A70A29" w:rsidTr="000C1FF4">
        <w:tc>
          <w:tcPr>
            <w:tcW w:w="4493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wykluczenia określone </w:t>
            </w:r>
          </w:p>
          <w:p w:rsidR="000C1FF4" w:rsidRPr="00A70A29" w:rsidRDefault="000C1FF4" w:rsidP="000C1F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art. 24 ust. 1 Ustawy Pzp:</w:t>
            </w:r>
          </w:p>
        </w:tc>
        <w:tc>
          <w:tcPr>
            <w:tcW w:w="4721" w:type="dxa"/>
            <w:gridSpan w:val="3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 Wykonawcy:</w:t>
            </w:r>
          </w:p>
        </w:tc>
      </w:tr>
      <w:tr w:rsidR="000C1FF4" w:rsidRPr="00A70A29" w:rsidTr="000C1FF4">
        <w:tc>
          <w:tcPr>
            <w:tcW w:w="4493" w:type="dxa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4721" w:type="dxa"/>
            <w:gridSpan w:val="3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będący osobą fizyczną został prawomocnie skazany za przestępstwo: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 art. 165a, art. 181-188, art. 189a, art. 218-221, art. 228-230a, art. 250a, art. 258 lub art. 270-309 ustawy z dnia 6 czerwca 1997 r. Kodeks karny</w:t>
            </w:r>
            <w:r w:rsidR="00185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(tekst jednolity: Dz. U. z 2017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185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2204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</w:t>
            </w:r>
            <w:r w:rsidR="00A01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art. 46 lub art. 48 ustawy z dnia 25 czerwca 2010 r. o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sporci</w:t>
            </w:r>
            <w:r w:rsidR="00A01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(tekst jednolity: Dz.U. z 2017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1</w:t>
            </w:r>
            <w:r w:rsidR="00A01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charakterze terrorystycznym, o którym mowa w art. 115 § 20 ustawy z dnia 6 czerwca 1997 r. Kodeks karny,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skarbowe,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 art. 9 lub art. 10 ustawy z dnia 15 czerwca 2012 r. o skutkach powierzania wykonywania pracy cudzoziemcom przebywającym wbrew przepisom na terytorium Rzeczypospolitej Polskiej (Dz.U. z 2012 r., poz. 769).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- art. 24 ust. 1 pkt 13 Ustawy Pzp.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1FF4" w:rsidRPr="00A70A29" w:rsidRDefault="000C1FF4" w:rsidP="000C1FF4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0C1FF4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miejscu formularza Wykonawca będący osobą fizyczną, składa oświadczenie dotyczące niekaralności w zakresie konkretnych, wskazanych w kolumnie 01 przestępstw, których dotyczą przesłanki ustawowe z art. 24 ust. 1 pkt 13 Ustawy Pzp. Dalsza część formularza dotyczącą oświadczenia o karalności, Wykonawca wypełnia jedynie w sytuacji, gdy w tym miejscu zakreślił odpowiedź „Tak”.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podać</w:t>
            </w:r>
            <w:r w:rsidRPr="00A70A29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2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datę wyroku,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wyrok jest prawomocny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określić spośród których przestępstw wymienionych w lit. a)-d) to jest w art. 24 ust. 1 pkt 13 Ustawy Pzp, on dotyczy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wykluczenia.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</w:p>
          <w:p w:rsidR="000C1FF4" w:rsidRPr="00A70A29" w:rsidRDefault="000C1FF4" w:rsidP="000C1FF4">
            <w:pPr>
              <w:pStyle w:val="Akapitzlist"/>
              <w:spacing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przypadku prawomocnego skazania za jedno z wymienionych przestępstw, o których mowa w art. 23 ust. 1 pkt 13 Ustawy Pzp, należy wskazać datę wyroku dotyczącego przestępstwa, przyporządkowując jednocześnie konkretne przestępstwo wymienione we wskazanym przepisie Ustawy Pzp. Jeśli wyrok skazujący określa okres wykluczenia z udziału w postępowaniach o udzielenie zamówienia publicznego, tę informację również należy wskazać w tej części formularza.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skazania, czy Wykonawca przedsięwziął środki w celu wykazania swojej rzetelności pomimo istnienia odpowiedniej podstawy wykluczenia (zwanych dalej „samooczyszczenie”, o których mowa w art. 24 ust. 8 Ustawy Pzp)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środki: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Zgodnie z art. 24 ust. 8 Ustawy  Pzp, Wykonawca, który podlega wykluczeniu na podstawie art. 24 ust. 1 pkt 13 Ustawy Pzp, może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Pzp,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jakakolwiek osoba będąca urzędującym członkiem organu zarządzającego lub nadzorczego, wspólnikiem spółki w spółce jawnej lub partnerskiej albo komplementariuszem w spółce komandytowej lub komandytowo-akcyjnej lub prokurentem została prawomocnie skazana za przestępstwo: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 art. 165a, art. 181-188, art. 189a, art. 218-221, art. 228-230a, art. 250a, art. 258 lub art. 270-309 ustawy z dnia 6 czerwca 1997 r. Kodeks karny lub art. 46 lub art. 48 ustawy z dnia 25 czerwca 2010 r. o sporcie,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charakterze terrorystycznym, o którym mowa w art. 115 § 20 ustawy z dnia 6 czerwca 1997 r. Kodeks karny,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skarbowe,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 art. 9 lub art. 10 ustawy z dnia 15 czerwca 2012 r. o skutkach powierzania wykonywania pracy cudzoziemcom przebywającym wbrew przepisom na terytorium Rzeczypospolitej Polskiej (Dz.U. z 2012 r., poz. 769).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- art. 24 ust. 1 pkt 14 Ustawy Pzp.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miejscu formularza Wykonawca składa oświadczenie dotyczące niekaralności w zakresie konkretnych, wskazanych w kolumnie 01 przestępstw, których dotyczą przesłanki ustawowe z art. 24 ust. 1 pkt 14 w związku z art. 24 ust. 1 pkt 13 Ustawy Pzp. Dalsza część formularza dotyczącą oświadczenia  karalności, Wykonawca wypełnia jedynie w sytuacji, gdy w tym miejscu zakreślił odpowiedź „Tak”.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Jeżeli tak, należy podać</w:t>
            </w:r>
            <w:r w:rsidRPr="00A70A29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datę wyroku,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wyrok jest prawomocny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określić spośród których przestępstw wymienionych w lit. a)-d), on dotyczy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wskazać kto został skazany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okresu wykluczenia 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</w:p>
          <w:p w:rsidR="000C1FF4" w:rsidRPr="00A70A29" w:rsidRDefault="000C1FF4" w:rsidP="000C1FF4">
            <w:pPr>
              <w:pStyle w:val="Akapitzlist"/>
              <w:spacing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przypadku prawomocnego skazania za jedno z wymienionych przestępstw, o których mowa w art. 23 ust. 1 pkt 13 Ustawy Pzp, należy wskazać datę wyroku dotyczącego przestępstwa, przyporządkowując jednocześnie konkretne przestępstwo wymienione we wskazanym przepisie Ustawy Pzp. Jeśli wyrok skazujący określa okres wykluczenia z udziału w postępowaniach o udzielenie zamówienia publicznego, tę informację również należy wskazać w tej części formularza.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skazania, czy Wykonawca przedsięwziął środki samooczyszczenia.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hAnsi="Times New Roman" w:cs="Times New Roman"/>
                <w:i/>
                <w:sz w:val="24"/>
                <w:szCs w:val="24"/>
              </w:rPr>
              <w:t>Zgodnie z art. 24 ust. 8 Ustawy  PzpWykonawca, który podlega wykluczeniu na podstawie art. 24 ust. 1 pkt 13 Ustawy Pzp, może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Pzp,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0C1FF4" w:rsidRPr="00A70A29" w:rsidTr="000C1FF4"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wobec Wykonawcy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- art. 24 ust. 1 pkt 15 Ustawy Pzp.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W tym miejscu formularza Wykonawca składa oświadczenie o wywiązywaniu się z obowiązków publicznoprawnych dotyczących płatności podatków i składek na ubezpieczenia społeczne lub zdrowotne, Dalszą część formularza dotyczącą płatności podatków i składek na ubezpieczenia Wykonawca wypełnia jedynie w sytuacji, gdy w tym miejscu zakreślił odpowiedź „Tak”.</w:t>
            </w:r>
          </w:p>
        </w:tc>
      </w:tr>
      <w:tr w:rsidR="000C1FF4" w:rsidRPr="00A70A29" w:rsidTr="000C1FF4">
        <w:trPr>
          <w:trHeight w:val="335"/>
        </w:trPr>
        <w:tc>
          <w:tcPr>
            <w:tcW w:w="4493" w:type="dxa"/>
            <w:vMerge w:val="restart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tak, należy wskazać 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jaki sposób zostało ustalone naruszenie obowiązków: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wydano wyrok sądu lub decyzję administracyjną: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wyrok jest prawomocny lub decyzja jest ostateczna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wyroku lub decyzji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wyroku, o ile została w nim bezpośrednio określona, długość okresu wykluczenia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dokonał płatności należnych podatków, opłat lub składek na ubezpieczenia społeczne lub zdrowotne wraz z odsetkami lub grzywnami lub zawarł wiążące porozumienie w sprawie spłaty tych należności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2" w:type="dxa"/>
            <w:gridSpan w:val="2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Podatki</w:t>
            </w:r>
          </w:p>
        </w:tc>
        <w:tc>
          <w:tcPr>
            <w:tcW w:w="2409" w:type="dxa"/>
          </w:tcPr>
          <w:p w:rsidR="000C1FF4" w:rsidRPr="00A70A29" w:rsidRDefault="000C1FF4" w:rsidP="000C1F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 lub zdrowotne</w:t>
            </w:r>
          </w:p>
        </w:tc>
      </w:tr>
      <w:tr w:rsidR="000C1FF4" w:rsidRPr="00A70A29" w:rsidTr="000C1FF4">
        <w:trPr>
          <w:trHeight w:val="870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2" w:type="dxa"/>
            <w:gridSpan w:val="2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Tak  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 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0C1FF4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podać szczegółowe informacje na ten temat: ……………</w:t>
            </w:r>
          </w:p>
        </w:tc>
        <w:tc>
          <w:tcPr>
            <w:tcW w:w="2409" w:type="dxa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Tak   </w:t>
            </w:r>
            <w:r w:rsidRPr="00A70A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  </w:t>
            </w:r>
            <w:r w:rsidRPr="00A70A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0C1FF4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podać szczegółowe informacje na ten temat: ……………</w:t>
            </w:r>
          </w:p>
        </w:tc>
      </w:tr>
      <w:tr w:rsidR="000C1FF4" w:rsidRPr="00A70A29" w:rsidTr="000C1FF4"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przypadku określonych zaległości publicznoprawnych Wykonawca jest zobowiązany do wskazania konkretnych informacji określonych w formularzu (określone powyżej w pkt 1 od lit. a) do d). Informacje zawarte w pkt 2, odnoszą się do okoliczności związanych z zastosowaniem przez Wykonawcę określonych środków naprawczych co do wykazania braku podstaw do wykluczenia z postępowania w oparciu o przesłankę obligatoryjną określoną w art. 24 ust. 1 pkt 15 Ustawy Pzp.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  <w:vMerge w:val="restart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16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czy Wykonawca przedsięwziął środki w celu samooczyszczenia?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1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środki: ……………………</w:t>
            </w:r>
          </w:p>
        </w:tc>
      </w:tr>
      <w:tr w:rsidR="000C1FF4" w:rsidRPr="00A70A29" w:rsidTr="000C1FF4">
        <w:trPr>
          <w:trHeight w:val="441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miejscu formularza Wykonawca składa oświadczenie odnośnie wprowadzenia w błąd Zamawiającego w niniejszym Postępowaniu.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Ustawodawca przewidział w tym zakresie obligatoryjne przesłanki do wykluczenia z postępowania w art. 24 ust. 1 pkt 16 Ustawy Pzp. Zgodnie z tymi przepisem, Zamawiający ma obowiązek wykluczyć z udziału w postępowaniu 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dokumentów.Część formularza Wykonawca wypełnia jedynie w sytuacji, gdy w tym miejscu zakreślił odpowiedź „Tak”.Zgodnie z art. 24 ust. 8 Ustawy Pzp Wykonawca, który podlega wykluczeniu na podstawie art. 24 ust. 1 pkt 16 Ustawy Pzp, może przedstawić dowody na to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Pzp,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  <w:vMerge w:val="restart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Czy Wykonawca w wyniku lekkomyślności lub niedbalstwa przedstawił informacje wprowadzające w błąd zamawiającego, mogące mieć istotny wpływ na decyzje podejmowane przez zamawiającego w postępowaniu o udzielnie zamówienia.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17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czy Wykonawca przedsięwziął środki w celu samooczyszczenia?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1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środki: ……………………</w:t>
            </w:r>
          </w:p>
        </w:tc>
      </w:tr>
      <w:tr w:rsidR="000C1FF4" w:rsidRPr="00A70A29" w:rsidTr="000C1FF4">
        <w:trPr>
          <w:trHeight w:val="441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tym miejscu formularza Wykonawca składa oświadczenie odnośnie wprowadzenia w błąd Zamawiającego w niniejszym Postępowaniu.Ustawodawca przewidział w tym zakresie obligatoryjne przesłanki do wykluczenia z postępowania w art. 24 ust. 1 pkt 17 Ustawy Pzp. Zgodnie z tymi przepisem, Zamawiający ma obowiązek wykluczyć z udziału w postępowaniu Wykonawcę, który w wyniku lekkomyślności lub niedbalstwa przedstawił informacje wprowadzające w błąd Zamawiającego, mogące mieć istotny wpływ na decyzje podejmowane przez Zamawiającego w postępowaniu o udzielenie zamówienia. Część formularza Wykonawca wypełnia jedynie w sytuacji, gdy w tym miejscu zakreślił odpowiedź „Tak”. Zgodnie z art. 24 ust. 8 Ustawy Pzp Wykonawca, który podlega wykluczeniu na podstawie art. 24 ust. 1 pkt 17 Ustawy Pzp, może przedstawić dowody na to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      </w: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Zamawiający, stosownie do treści art. 24 ust. 9 Ustawy Pzp,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  <w:vMerge w:val="restart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Wykonawca bezprawnie wpływał lub próbował wpłynąć na czynności zamawiającego lub pozyskać informacje poufne, mogące dać mu przewagę w postępowaniu o udzielenie zamówienia. 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18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czy Wykonawca przedsięwziął środki w celu samooczyszczenia?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1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środki: ……………………</w:t>
            </w:r>
          </w:p>
        </w:tc>
      </w:tr>
      <w:tr w:rsidR="000C1FF4" w:rsidRPr="00A70A29" w:rsidTr="000C1FF4">
        <w:trPr>
          <w:trHeight w:val="441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miejscu formularza Wykonawca składa oświadczenie odnośnie wprowadzenia w błąd Zamawiającego w niniejszym Postępowaniu. Ustawodawca przewidział w tym zakresie obligatoryjne przesłanki do wykluczenia z postępowania w art. 24 ust. 1 pkt 18 Ustawy Pzp. Zgodnie z tymi przepisem, Zamawiający ma obowiązek wykluczyć z udziału w postępowaniu Wykonawcę,który bezprawnie wpływał lub próbował wpłynąć na czynności zamawiającego lub pozyskać informacje poufne, mogące dać mu przewagę w postępowaniu o udzielenie zamówienia.Część formularza Wykonawca wypełnia jedynie w sytuacji, gdy w tym miejscu zakreślił odpowiedź „Tak”. Zgodnie z art. 24 ust. 8 Ustawy Pzp Wykonawca, który podlega wykluczeniu na podstawie art. 24 ust. 1 pkt 18 Ustawy Pzp, może przedstawić dowody na to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Pzp,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  <w:vMerge w:val="restart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brał udział w przygotowaniu postępowania o udzielenie zamówienia lub którego pracownik, a także osoba wykonująca prace na podstawie umowy zlecenia, o dzieło, agencyjnej lub innej umowy o świadczenie usługi, brał udział w przygotowaniu takiego postępowania.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19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566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podać szczegółowe informacje na ten temat: …………….</w:t>
            </w:r>
          </w:p>
        </w:tc>
      </w:tr>
      <w:tr w:rsidR="000C1FF4" w:rsidRPr="00A70A29" w:rsidTr="000C1FF4">
        <w:trPr>
          <w:trHeight w:val="565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czy Wykonawca przedsięwziął środki w celu samooczyszczenia: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1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środki: ……………………</w:t>
            </w:r>
          </w:p>
        </w:tc>
      </w:tr>
      <w:tr w:rsidR="000C1FF4" w:rsidRPr="00A70A29" w:rsidTr="000C1FF4">
        <w:trPr>
          <w:trHeight w:val="441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tym miejscu formularza Wykonawca składa oświadczenie odnośnie zaangażowania w ramach przygotowania Postępowania. W przypadku zaistnienia takiego zaangażowania prowadzącego do zakłócenia konkurencji w postępowaniu, Zamawiający w formularzu </w:t>
            </w: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 xml:space="preserve">wymaga od niego podania szczegółowych informacji na ten temat. Zgodnie z art. 24 ust. 1 pkt 19 Ustawy Pzp, Zamawiający ma obowiązek wykluczenia z udziału w Postępowaniu Wykonawcy, który brał czynny udział w przygotowaniu Postępowania lubktórego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Postępowaniu. Zgodnie z art. 24 ust. 10 Ustawy Pzp przed wykluczeniem Wykonawcy, Zamawiający zapewnia temu Wykonawcy możliwość udowodnienia, że jego udział w przygotowaniu postępowania o udzielenie zamówienia nie zakłóci konkurencji. 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  <w:vMerge w:val="restart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Czy Wykonawca zawarł z innymi wykonawcami porozumienie mające na celu zakłócenie konkurencji między wykonawcami w postepowaniu o udzielenie zamówienia.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20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podać szczegółowe informacje na ten temat …………….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zaistnienia zdarzenia …………………………………..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czy Wykonawca przedsięwziął środki w celu samooczyszczenia?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1"/>
        </w:trPr>
        <w:tc>
          <w:tcPr>
            <w:tcW w:w="4493" w:type="dxa"/>
            <w:vMerge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należy opisać przedsięwzięte środki: ……………………</w:t>
            </w:r>
          </w:p>
        </w:tc>
      </w:tr>
      <w:tr w:rsidR="000C1FF4" w:rsidRPr="00A70A29" w:rsidTr="000C1FF4">
        <w:trPr>
          <w:trHeight w:val="259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miejscu formularza Wykonawca składa oświadczenie co do nieuprawnionego porozumienia, zawartego przez niego w tym bądź innym postępowaniu o udzielenie zamówienia publicznego, które to porozumienie prowadzi do zakłócenia uczciwej konkurencji. Mocą art. 24 ust. 1 pkt 20 Ustawy Pzp ustawodawca wprowadził obligatoryjną przesłankę do wykluczenia z postępowania o udzielenie zamówienia publicznego Wykonawcy, jeżeli ten z innymi Wykonawcami zawarł porozumienie mające na celu zakłócenie konkurencji między Wykonawcami w postępowaniu o udzielenie zamówienia, co Zamawiający jest w stanie wykazać za pomocą stosownych środków dowodowych.Zgodnie z art. 24 ust. 8 Ustawy Pzp Wykonawca, który podlega wykluczeniu na podstawie art. 24 ust. 1 pkt 20 Ustawy Pzp, może przedstawić dowody na to,że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wykonawcy.Zamawiający, stosownie do treści art. 24 ust. 9 Ustawy Pzp,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0C1FF4" w:rsidRPr="00A70A29" w:rsidTr="000C1FF4">
        <w:trPr>
          <w:trHeight w:val="438"/>
        </w:trPr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wobec Wykonawcy będącego podmiotem zbiorowy, sąd orzekł zakaz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ubiegania się o zamówienie publiczne na podstawie ustawy z dnia 28 października 2002 r. o odpowiedzialności podmiotów zbiorowych za czyny zabronione pod groźbą kary</w:t>
            </w:r>
            <w:r w:rsidR="00A01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(tekst jednolity Dz. U. z 2016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1</w:t>
            </w:r>
            <w:r w:rsidR="00A01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541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21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1FF4" w:rsidRPr="00A70A29" w:rsidTr="000C1FF4">
        <w:trPr>
          <w:trHeight w:val="438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W tym miejscu formularza Wykonawca składa oświadczenie czy wobec niego orzeczono zakaz ubiegania się o zamówienie. Dalszą część formularza dotyczącą zakazu ubiegania się o zamówienie, Wykonawca wypełnia jedynie w sytuacji, gdy w tym miejscu zakreślił odpowiedź „Tak”. Zasady związane ze stosowaniem środków naprawczych w tym zakresie nie obowiązują.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tak, należy podać: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wyroku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wyrok jest prawomocny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na jaki został prawomocnie orzeczony zakaz ubiegania się o zamówienia publiczne 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A0"/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C1FF4" w:rsidRPr="00A70A29" w:rsidTr="000C1FF4">
        <w:trPr>
          <w:trHeight w:val="442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przypadku gdy wobec Wykonawcy orzeczono zakaz ubiegania się o zamówienie, Wykonawca jest zobowiązany do wskazania konkretnych informacji określonych w formularzu (określone powyżej od lit. a)  do  lit. c).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wobec Wykonawcy orzeczono tytułem środka zapobiegawczego zakaz ubiegania się o zamówienia publiczne.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22 Ustawy Pzp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911F2D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0C1FF4" w:rsidRPr="00A70A29" w:rsidTr="000C1FF4">
        <w:trPr>
          <w:trHeight w:val="442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miejscu formularza Wykonawca składa oświadczenie czy wobec niego orzeczono tytułem środka zapobiegawczego zakaz ubiegania się zamówienie. Środek ten orzekany jest w oparciu o art. 276 ustawy z dnia 6 czerwca 1997 r. Kodeks postępowania karnego (Dz. U. z 1997 r., Nr 89, poz. 555 z późn. zm.). Dalszą część formularza dotyczącą środka zapobiegawczego Wykonawca wypełnia jedynie w sytuacji, gdy w tym miejscu zakreślił odpowiedź „Tak”. Zasady związane ze stosowaniem środków naprawczych w tym zakresie nie obowiązują.</w:t>
            </w:r>
          </w:p>
        </w:tc>
      </w:tr>
      <w:tr w:rsidR="000C1FF4" w:rsidRPr="00A70A29" w:rsidTr="000C1FF4">
        <w:trPr>
          <w:trHeight w:val="442"/>
        </w:trPr>
        <w:tc>
          <w:tcPr>
            <w:tcW w:w="4493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tak, należy podać: 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orzeczenia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obowiązywania zakazu ubiegania się o zamówienia publiczne </w:t>
            </w:r>
          </w:p>
        </w:tc>
        <w:tc>
          <w:tcPr>
            <w:tcW w:w="4721" w:type="dxa"/>
            <w:gridSpan w:val="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  <w:p w:rsidR="000C1FF4" w:rsidRPr="00A70A29" w:rsidRDefault="000C1FF4" w:rsidP="00911F2D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C1FF4" w:rsidRPr="00A70A29" w:rsidTr="000C1FF4">
        <w:trPr>
          <w:trHeight w:val="229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przypadku gdy wobec Wykonawcy został orzeczony tytułem środka zapobiegawczego zakaz ubiegania się o zamówienie, Wykonawca jest zobowiązany do wskazania konkretnych informacji określonych w formularzu (określone powyżej w lit. a) i  lit. b). </w:t>
            </w:r>
          </w:p>
        </w:tc>
      </w:tr>
      <w:tr w:rsidR="000C1FF4" w:rsidRPr="00A70A29" w:rsidTr="000C1FF4">
        <w:trPr>
          <w:trHeight w:val="442"/>
        </w:trPr>
        <w:tc>
          <w:tcPr>
            <w:tcW w:w="4607" w:type="dxa"/>
            <w:gridSpan w:val="2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mocy art. 24 ust. 1 pkt 23 Ustawy Pzp, Zamawiający ma obowiązek wykluczyć z udziału w Postępowaniu Wykonawców,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którzy  należąc do tej samej grupy kapitałowej, w rozumieniu ustawy z dnia 16 lutego 2007 r. o ochronie konkurencji i konsumentów (tekst jednolity Dz. U. </w:t>
            </w:r>
            <w:r w:rsidR="00D37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D37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 późn. zm.), złożyli odrębne oferty, chyba że wykażą, że istniejące między nimi powiązania nie prowadzą do zachwiania uczciwej konkurencji w Postępowaniu o udzielenie zamówienia. 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Podstawa – art. 24 ust. 1 pkt 23 Ustawy Pzp</w:t>
            </w:r>
          </w:p>
        </w:tc>
        <w:tc>
          <w:tcPr>
            <w:tcW w:w="4607" w:type="dxa"/>
            <w:gridSpan w:val="2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Zgodnie z art. 24 ust. 11 Ustawy Pzp, oświadczenie w tym zakresie Wykonawca składa w terminie 3 dni od dnia zamieszczenia 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stronie internetowej informacji z otwarcia ofert zamieszczanych zgodnie z art. 86 ust. 3 Ustawy Pzp.</w:t>
            </w:r>
          </w:p>
        </w:tc>
      </w:tr>
      <w:tr w:rsidR="000C1FF4" w:rsidRPr="00A70A29" w:rsidTr="000C1FF4">
        <w:trPr>
          <w:trHeight w:val="442"/>
        </w:trPr>
        <w:tc>
          <w:tcPr>
            <w:tcW w:w="9214" w:type="dxa"/>
            <w:gridSpan w:val="4"/>
            <w:shd w:val="clear" w:color="auto" w:fill="FDE9D9" w:themeFill="accent6" w:themeFillTint="33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W związku z tym, oświadczenia Wykonawcy zawarte w niniejszym formularzu nie obejmują oświadczenia dotyczącego grupy kapitałowej składanego na podstawie art. 24 ust. 11 Ustawy Pzp</w:t>
            </w: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2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podpisany(-a)(-i) oficjalnie oświadcza(-ją), że informacje i oświadczenia podane powyżej są aktualne i zgodne z prawdą, a także dokładne i prawidłowe oraz że zostały przedstawione z pełną świadomością konsekwencji wprowadzenia Zamawiającego w błąd.</w:t>
      </w:r>
    </w:p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6"/>
        <w:gridCol w:w="4836"/>
      </w:tblGrid>
      <w:tr w:rsidR="000C1FF4" w:rsidRPr="00A70A29" w:rsidTr="000C1FF4">
        <w:tc>
          <w:tcPr>
            <w:tcW w:w="4606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221C91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miejscowość, opcjonalnie pieczęć Wykonawcy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………………………………………………….</w:t>
            </w:r>
          </w:p>
          <w:p w:rsidR="000C1FF4" w:rsidRPr="00A70A29" w:rsidRDefault="000C1FF4" w:rsidP="000C1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Podpis(-) osoby (osób) upoważnionej (-ych) do reprezentowania Wykonawcy lub Pełnomocnika Wykonawców wspólnie ubiegających się o Zamówienie o ile z treści pełnomocnictwa wynika upoważnienie do złożenia stosowanego oświadczenia)</w:t>
            </w:r>
          </w:p>
        </w:tc>
      </w:tr>
    </w:tbl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FF4" w:rsidRPr="00A70A29" w:rsidRDefault="000C1FF4" w:rsidP="000C1F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052" w:rsidRPr="00466343" w:rsidRDefault="000C1FF4" w:rsidP="00AF01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A29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="00C13052" w:rsidRPr="00A70A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A29">
        <w:rPr>
          <w:rFonts w:ascii="Times New Roman" w:hAnsi="Times New Roman" w:cs="Times New Roman"/>
          <w:b/>
          <w:i/>
          <w:sz w:val="24"/>
          <w:szCs w:val="24"/>
        </w:rPr>
        <w:t xml:space="preserve">Zamawiający zaleca zaparafowanie lub podsianie każdej </w:t>
      </w:r>
      <w:r w:rsidR="00466343">
        <w:rPr>
          <w:rFonts w:ascii="Times New Roman" w:hAnsi="Times New Roman" w:cs="Times New Roman"/>
          <w:b/>
          <w:i/>
          <w:sz w:val="24"/>
          <w:szCs w:val="24"/>
        </w:rPr>
        <w:t>strony niniejszego oświadczenia</w:t>
      </w:r>
    </w:p>
    <w:p w:rsidR="00C13052" w:rsidRPr="00A70A29" w:rsidRDefault="001E2ACA" w:rsidP="007D29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A2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C13052" w:rsidRPr="00A70A29" w:rsidRDefault="00C13052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52" w:rsidRPr="00A70A29" w:rsidRDefault="00C13052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052" w:rsidRPr="00A70A29" w:rsidRDefault="00C13052" w:rsidP="00AF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941" w:rsidRPr="00593941" w:rsidRDefault="00593941" w:rsidP="0059394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93941">
        <w:rPr>
          <w:rFonts w:ascii="Times New Roman" w:eastAsia="Calibri" w:hAnsi="Times New Roman" w:cs="Times New Roman"/>
          <w:b/>
        </w:rPr>
        <w:t>Umowa - projekt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lastRenderedPageBreak/>
        <w:t xml:space="preserve">Umowa jest wynikiem postępowania o udzielenie zamówienia publicznego przeprowadzonego w trybie przetargu nieograniczonego 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zawarta w dniu …………………………………. w Sejnach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pomiędzy: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  <w:b/>
        </w:rPr>
        <w:t>Samodzielnym Publicznym Zakładem Opieki Zdrowotnej z siedzibą w Sejnach</w:t>
      </w:r>
      <w:r w:rsidRPr="00593941">
        <w:rPr>
          <w:rFonts w:ascii="Times New Roman" w:eastAsia="Calibri" w:hAnsi="Times New Roman" w:cs="Times New Roman"/>
        </w:rPr>
        <w:t xml:space="preserve">, </w:t>
      </w:r>
      <w:r w:rsidRPr="00593941">
        <w:rPr>
          <w:rFonts w:ascii="Times New Roman" w:eastAsia="Calibri" w:hAnsi="Times New Roman" w:cs="Times New Roman"/>
        </w:rPr>
        <w:br/>
        <w:t>ul. Dr. Edwarda Rittlera 2, 16-500 Sejny, wpisanym do Krajowego Rejestru Sądowego pod numerem KRS 0000016297, numer REGON 790317340, numer NIP 844-17-84-785 reprezentowanym przez…………………………………. zwanym dalej jako „</w:t>
      </w:r>
      <w:r w:rsidRPr="00593941">
        <w:rPr>
          <w:rFonts w:ascii="Times New Roman" w:eastAsia="Calibri" w:hAnsi="Times New Roman" w:cs="Times New Roman"/>
          <w:b/>
        </w:rPr>
        <w:t>Zamawiający</w:t>
      </w:r>
      <w:r w:rsidRPr="00593941">
        <w:rPr>
          <w:rFonts w:ascii="Times New Roman" w:eastAsia="Calibri" w:hAnsi="Times New Roman" w:cs="Times New Roman"/>
        </w:rPr>
        <w:t>”,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a,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reprezentowanym przez: ………………………………………………………………………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zwanym dalej jako „</w:t>
      </w:r>
      <w:r w:rsidRPr="00593941">
        <w:rPr>
          <w:rFonts w:ascii="Times New Roman" w:eastAsia="Calibri" w:hAnsi="Times New Roman" w:cs="Times New Roman"/>
          <w:b/>
        </w:rPr>
        <w:t>Wykonawca</w:t>
      </w:r>
      <w:r w:rsidRPr="00593941">
        <w:rPr>
          <w:rFonts w:ascii="Times New Roman" w:eastAsia="Calibri" w:hAnsi="Times New Roman" w:cs="Times New Roman"/>
        </w:rPr>
        <w:t>”,</w:t>
      </w:r>
    </w:p>
    <w:p w:rsidR="00593941" w:rsidRPr="00593941" w:rsidRDefault="00593941" w:rsidP="0059394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łącznie zwanymi „</w:t>
      </w:r>
      <w:r w:rsidRPr="00593941">
        <w:rPr>
          <w:rFonts w:ascii="Times New Roman" w:eastAsia="Calibri" w:hAnsi="Times New Roman" w:cs="Times New Roman"/>
          <w:b/>
        </w:rPr>
        <w:t>Stronami</w:t>
      </w:r>
      <w:r w:rsidRPr="00593941">
        <w:rPr>
          <w:rFonts w:ascii="Times New Roman" w:eastAsia="Calibri" w:hAnsi="Times New Roman" w:cs="Times New Roman"/>
        </w:rPr>
        <w:t>”, a pojedynczo „</w:t>
      </w:r>
      <w:r w:rsidRPr="00593941">
        <w:rPr>
          <w:rFonts w:ascii="Times New Roman" w:eastAsia="Calibri" w:hAnsi="Times New Roman" w:cs="Times New Roman"/>
          <w:b/>
        </w:rPr>
        <w:t>Stroną</w:t>
      </w:r>
      <w:r w:rsidRPr="00593941">
        <w:rPr>
          <w:rFonts w:ascii="Times New Roman" w:eastAsia="Calibri" w:hAnsi="Times New Roman" w:cs="Times New Roman"/>
        </w:rPr>
        <w:t>”,</w:t>
      </w:r>
    </w:p>
    <w:p w:rsidR="00593941" w:rsidRPr="00593941" w:rsidRDefault="00593941" w:rsidP="00593941">
      <w:pPr>
        <w:spacing w:afterLines="120" w:after="288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o następującej treści:</w:t>
      </w:r>
    </w:p>
    <w:p w:rsidR="00593941" w:rsidRPr="00593941" w:rsidRDefault="00593941" w:rsidP="00593941">
      <w:pPr>
        <w:spacing w:afterLines="120" w:after="288" w:line="36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1</w:t>
      </w:r>
    </w:p>
    <w:p w:rsidR="00593941" w:rsidRPr="00593941" w:rsidRDefault="00593941" w:rsidP="00911F2D">
      <w:pPr>
        <w:numPr>
          <w:ilvl w:val="0"/>
          <w:numId w:val="53"/>
        </w:numPr>
        <w:tabs>
          <w:tab w:val="clear" w:pos="720"/>
          <w:tab w:val="num" w:pos="142"/>
          <w:tab w:val="num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9394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Przedmiotem niniejszej umowy jest dostawa </w:t>
      </w:r>
      <w:r w:rsidR="005A2581">
        <w:rPr>
          <w:rFonts w:ascii="Times New Roman" w:eastAsia="Times New Roman" w:hAnsi="Times New Roman" w:cs="Times New Roman"/>
          <w:bCs/>
          <w:color w:val="000000"/>
          <w:lang w:eastAsia="ar-SA"/>
        </w:rPr>
        <w:t>środków dezynfekcyjnych dla</w:t>
      </w:r>
      <w:r w:rsidRPr="0059394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SP ZOZ w Sejnach w ilości, asortymencie i cenach określonych w załączniku nr 1 do niniejszej umowy</w:t>
      </w:r>
      <w:r w:rsidRPr="00593941">
        <w:rPr>
          <w:rFonts w:ascii="Times New Roman" w:eastAsia="Calibri" w:hAnsi="Times New Roman" w:cs="Times New Roman"/>
        </w:rPr>
        <w:t xml:space="preserve"> stanowiącym od chwili zawarcia umowy integralną jej część.</w:t>
      </w:r>
    </w:p>
    <w:p w:rsidR="00593941" w:rsidRPr="00593941" w:rsidRDefault="00593941" w:rsidP="00911F2D">
      <w:pPr>
        <w:numPr>
          <w:ilvl w:val="0"/>
          <w:numId w:val="53"/>
        </w:numPr>
        <w:tabs>
          <w:tab w:val="clear" w:pos="720"/>
          <w:tab w:val="num" w:pos="142"/>
          <w:tab w:val="num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93941">
        <w:rPr>
          <w:rFonts w:ascii="Times New Roman" w:eastAsia="Times New Roman" w:hAnsi="Times New Roman" w:cs="Times New Roman"/>
          <w:bCs/>
          <w:color w:val="000000"/>
          <w:lang w:eastAsia="ar-SA"/>
        </w:rPr>
        <w:t>Ilość określona w załączniku nr 1 do niniejszej umowy stanowi wielkość szacunkową i może ulec zmniejszeniu</w:t>
      </w:r>
      <w:r w:rsidRPr="00593941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59394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w zależności od  potrzeb Zamawiającego. Zamawiający nie ma obowiązku dokonania zamówienia pozostałej części towaru niezrealizowanej w okresie trwania umowy z uwagi na zmniejszone zapotrzebowanie. W związku z powyższym </w:t>
      </w:r>
      <w:r w:rsidRPr="00593941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Wykonawca oświadcza, że nie będzie rościł sobie żadnych praw z tytułu zmniejszenia ilości zamówienia.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2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</w:rPr>
      </w:pPr>
      <w:r w:rsidRPr="00593941">
        <w:rPr>
          <w:rFonts w:ascii="Times New Roman" w:eastAsia="Calibri" w:hAnsi="Times New Roman" w:cs="Times New Roman"/>
        </w:rPr>
        <w:t xml:space="preserve">Dostawy, o których mowa w § 1 realizowane będą w okresie </w:t>
      </w:r>
      <w:r w:rsidRPr="00593941">
        <w:rPr>
          <w:rFonts w:ascii="Times New Roman" w:eastAsia="Calibri" w:hAnsi="Times New Roman" w:cs="Times New Roman"/>
          <w:b/>
        </w:rPr>
        <w:t>od dnia …………… 2018 r. do dnia ……………. 2019 r.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3</w:t>
      </w:r>
    </w:p>
    <w:p w:rsidR="00593941" w:rsidRPr="00593941" w:rsidRDefault="00593941" w:rsidP="00911F2D">
      <w:pPr>
        <w:numPr>
          <w:ilvl w:val="0"/>
          <w:numId w:val="55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Dostawy odbywać się będą  sukcesywnie, stosownie do  bieżących potrzeb Zamawiającego na  podstawie cząstkowych zamówień przekazywanych Wykonawcy przez upoważnionego pracownika Zamawiającego w formie telefonicznej, faksem lub e-mailem.</w:t>
      </w:r>
    </w:p>
    <w:p w:rsidR="00593941" w:rsidRPr="00593941" w:rsidRDefault="00593941" w:rsidP="00911F2D">
      <w:pPr>
        <w:numPr>
          <w:ilvl w:val="0"/>
          <w:numId w:val="55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 xml:space="preserve">Dostawy, o których  mowa w pkt. 1 Wykonawca  zobowiązuje się dostarczyć bezpośrednio do magazynu  Zamawiającego  w ciągu </w:t>
      </w:r>
      <w:r w:rsidRPr="00593941">
        <w:rPr>
          <w:rFonts w:ascii="Times New Roman" w:eastAsia="Calibri" w:hAnsi="Times New Roman" w:cs="Times New Roman"/>
          <w:b/>
        </w:rPr>
        <w:t>………. dni</w:t>
      </w:r>
      <w:r w:rsidRPr="00593941">
        <w:rPr>
          <w:rFonts w:ascii="Times New Roman" w:eastAsia="Calibri" w:hAnsi="Times New Roman" w:cs="Times New Roman"/>
        </w:rPr>
        <w:t xml:space="preserve"> od   chwili   otrzymania    bieżącego zamówienia    przekazanego   przez   Zamawiającego telefonicznie, faksem lub e-mailem.</w:t>
      </w:r>
    </w:p>
    <w:p w:rsidR="00593941" w:rsidRPr="00593941" w:rsidRDefault="00593941" w:rsidP="00911F2D">
      <w:pPr>
        <w:numPr>
          <w:ilvl w:val="0"/>
          <w:numId w:val="55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Dostawy asortymentu, o których mowa w § 1 Wykonawca będzie realizował na  koszt  i ryzyko własne.</w:t>
      </w:r>
    </w:p>
    <w:p w:rsidR="00593941" w:rsidRPr="00593941" w:rsidRDefault="00593941" w:rsidP="00911F2D">
      <w:pPr>
        <w:numPr>
          <w:ilvl w:val="0"/>
          <w:numId w:val="55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Zamawiający zastrzega  sobie  prawo  ustalania  bieżących  dostaw  w  stosunku  do  ilości wykazanych w załączniku nr 1 do umowy (pakiet nr ……………..)</w:t>
      </w:r>
      <w:r w:rsidRPr="00593941">
        <w:rPr>
          <w:rFonts w:ascii="Times New Roman" w:eastAsia="Calibri" w:hAnsi="Times New Roman" w:cs="Times New Roman"/>
          <w:b/>
        </w:rPr>
        <w:t xml:space="preserve"> </w:t>
      </w:r>
      <w:r w:rsidRPr="00593941">
        <w:rPr>
          <w:rFonts w:ascii="Times New Roman" w:eastAsia="Calibri" w:hAnsi="Times New Roman" w:cs="Times New Roman"/>
        </w:rPr>
        <w:t>stosownie do aktualnych potrzeb  i możliwości Zamawiającego.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lastRenderedPageBreak/>
        <w:t>§ 4</w:t>
      </w:r>
    </w:p>
    <w:p w:rsidR="00593941" w:rsidRPr="00593941" w:rsidRDefault="00593941" w:rsidP="00911F2D">
      <w:pPr>
        <w:numPr>
          <w:ilvl w:val="0"/>
          <w:numId w:val="56"/>
        </w:numPr>
        <w:suppressAutoHyphens/>
        <w:spacing w:afterLines="120" w:after="288" w:line="259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Wykonawca zobowiązuje się dostarczyć  Zamawiającemu asortyment, o  których mowa w  § 1  o   możliwie  najwyższych  parametrach  jakościowych  z  co  najmniej 12 miesięcznym terminem ważności.</w:t>
      </w:r>
    </w:p>
    <w:p w:rsidR="00593941" w:rsidRPr="00593941" w:rsidRDefault="00593941" w:rsidP="00911F2D">
      <w:pPr>
        <w:numPr>
          <w:ilvl w:val="0"/>
          <w:numId w:val="56"/>
        </w:numPr>
        <w:suppressAutoHyphens/>
        <w:spacing w:afterLines="120" w:after="288" w:line="259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przypadku stwierdzenia wad, braków ilościowych dostarczanego asortymentu  Zamawiający niezwłocznie    powiadomi   Wykonawcę  o   zauważonych   nieprawidłowościach    wraz   z  wnioskiem o ich usuniecie.</w:t>
      </w:r>
    </w:p>
    <w:p w:rsidR="00593941" w:rsidRPr="00593941" w:rsidRDefault="00593941" w:rsidP="00911F2D">
      <w:pPr>
        <w:numPr>
          <w:ilvl w:val="0"/>
          <w:numId w:val="56"/>
        </w:numPr>
        <w:suppressAutoHyphens/>
        <w:spacing w:afterLines="120" w:after="288" w:line="259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Wykonawca   zobowiązuje   się   do   rozpatrzenia   reklamacji   i   udzielenia   odpowiedzi Zamawiającemu w terminie 7 dni od jej otrzymania.</w:t>
      </w:r>
    </w:p>
    <w:p w:rsidR="00593941" w:rsidRPr="00593941" w:rsidRDefault="00593941" w:rsidP="00911F2D">
      <w:pPr>
        <w:numPr>
          <w:ilvl w:val="0"/>
          <w:numId w:val="56"/>
        </w:numPr>
        <w:suppressAutoHyphens/>
        <w:spacing w:afterLines="120" w:after="288" w:line="259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Do kontaktu z Zamawiającym Wykonawca wyznacza …………………………………………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5</w:t>
      </w:r>
    </w:p>
    <w:p w:rsidR="00593941" w:rsidRPr="00593941" w:rsidRDefault="00593941" w:rsidP="00911F2D">
      <w:pPr>
        <w:numPr>
          <w:ilvl w:val="0"/>
          <w:numId w:val="57"/>
        </w:numPr>
        <w:suppressAutoHyphens/>
        <w:spacing w:afterLines="120" w:after="288" w:line="259" w:lineRule="auto"/>
        <w:ind w:left="142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 xml:space="preserve">Tytułem wynagrodzenia za  wykonanie  usług  z  niniejszej  umowy  Zamawiający  zapłaci Wykonawcy  </w:t>
      </w:r>
      <w:r w:rsidRPr="00593941">
        <w:rPr>
          <w:rFonts w:ascii="Times New Roman" w:eastAsia="Calibri" w:hAnsi="Times New Roman" w:cs="Times New Roman"/>
          <w:b/>
        </w:rPr>
        <w:t>kwotę netto nie wyższą niż ………….. zł  (słownie: …………………. złotych) plus podatek VAT w kwocie …………. zł (słownie: ………………………………………...)</w:t>
      </w:r>
      <w:r w:rsidRPr="00593941">
        <w:rPr>
          <w:rFonts w:ascii="Times New Roman" w:eastAsia="Calibri" w:hAnsi="Times New Roman" w:cs="Times New Roman"/>
        </w:rPr>
        <w:t>.</w:t>
      </w:r>
    </w:p>
    <w:p w:rsidR="00593941" w:rsidRPr="00593941" w:rsidRDefault="00593941" w:rsidP="00911F2D">
      <w:pPr>
        <w:numPr>
          <w:ilvl w:val="0"/>
          <w:numId w:val="57"/>
        </w:numPr>
        <w:suppressAutoHyphens/>
        <w:spacing w:afterLines="120" w:after="288" w:line="259" w:lineRule="auto"/>
        <w:ind w:left="142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Wykonawca gwarantuje 12  miesięczny okres niezmienności cen.</w:t>
      </w:r>
    </w:p>
    <w:p w:rsidR="00593941" w:rsidRPr="00593941" w:rsidRDefault="00593941" w:rsidP="00911F2D">
      <w:pPr>
        <w:numPr>
          <w:ilvl w:val="0"/>
          <w:numId w:val="57"/>
        </w:numPr>
        <w:suppressAutoHyphens/>
        <w:spacing w:afterLines="120" w:after="288" w:line="259" w:lineRule="auto"/>
        <w:ind w:left="142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Zamawiający dopuszcza możliwość zmiany cen brutto wynikającej ze zmiany obowiązującej stawki VAT, przy zachowaniu dotychczasowym cen netto.</w:t>
      </w:r>
    </w:p>
    <w:p w:rsidR="00593941" w:rsidRPr="00593941" w:rsidRDefault="00593941" w:rsidP="00911F2D">
      <w:pPr>
        <w:numPr>
          <w:ilvl w:val="0"/>
          <w:numId w:val="57"/>
        </w:numPr>
        <w:suppressAutoHyphens/>
        <w:spacing w:afterLines="120" w:after="288" w:line="259" w:lineRule="auto"/>
        <w:ind w:left="142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 xml:space="preserve">Wynagrodzenie  płatne  będzie  w  ratach  po  wykonaniu   każdej  dostawy  potwierdzonej podpisem   Zamawiającego  na   fakturze  VAT  zgodnie  z  ilością  odebranego  asortymentu  w terminie 30 dni od daty doręczenia faktury na konto:  </w:t>
      </w:r>
      <w:r w:rsidRPr="00593941">
        <w:rPr>
          <w:rFonts w:ascii="Times New Roman" w:eastAsia="Calibri" w:hAnsi="Times New Roman" w:cs="Times New Roman"/>
          <w:b/>
        </w:rPr>
        <w:t xml:space="preserve">……………………………………… 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6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Strony będą miały prawo naliczać kary umowne z następujących tytułów, w następującej wysokości: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 xml:space="preserve">W  przypadku  odstąpienia  Wykonawcy   od   wykonania   postanowień   umowy   bez  zgody Zamawiającego,  Wykonawca zapłaci   Zamawiającemu  karę  umowną  w  wysokości  </w:t>
      </w:r>
      <w:r w:rsidR="003E7576">
        <w:rPr>
          <w:rFonts w:ascii="Times New Roman" w:eastAsia="Calibri" w:hAnsi="Times New Roman" w:cs="Times New Roman"/>
        </w:rPr>
        <w:t>5  %  wartości przedmiotu umowy, o której mowa w §5 ust.1.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  przypadku   odstąpienia   Zamawiającego  od  umowy  z  przyczyn  zawinionych  przez Zamawiającego,  Zamawiający  zapłaci Wykonawcy karę umowną w wysokości</w:t>
      </w:r>
      <w:r w:rsidR="003E7576">
        <w:rPr>
          <w:rFonts w:ascii="Times New Roman" w:eastAsia="Calibri" w:hAnsi="Times New Roman" w:cs="Times New Roman"/>
        </w:rPr>
        <w:t xml:space="preserve"> 5 % wartości  przedmiotu umowy, o której mowa w §5 ust.1.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 przypadku  zwłoki Wykonawcy w  realizacji  dostawy  dłuższej  niż  2  dni,  Wykonawca  zapłaci karę umowną  w  wysokości  0,1  %  wartości  przedmiotu  umowy</w:t>
      </w:r>
      <w:r w:rsidR="003E7576">
        <w:rPr>
          <w:rFonts w:ascii="Times New Roman" w:eastAsia="Calibri" w:hAnsi="Times New Roman" w:cs="Times New Roman"/>
        </w:rPr>
        <w:t xml:space="preserve">, </w:t>
      </w:r>
      <w:r w:rsidRPr="00593941">
        <w:rPr>
          <w:rFonts w:ascii="Times New Roman" w:eastAsia="Calibri" w:hAnsi="Times New Roman" w:cs="Times New Roman"/>
        </w:rPr>
        <w:t xml:space="preserve"> </w:t>
      </w:r>
      <w:r w:rsidR="003E7576">
        <w:rPr>
          <w:rFonts w:ascii="Times New Roman" w:eastAsia="Calibri" w:hAnsi="Times New Roman" w:cs="Times New Roman"/>
        </w:rPr>
        <w:t>o którym mowa w §5 ust.1</w:t>
      </w:r>
      <w:r w:rsidRPr="00593941">
        <w:rPr>
          <w:rFonts w:ascii="Times New Roman" w:eastAsia="Calibri" w:hAnsi="Times New Roman" w:cs="Times New Roman"/>
        </w:rPr>
        <w:t xml:space="preserve"> za  każdy  dzień  zwłoki.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lastRenderedPageBreak/>
        <w:t>W przypadku zwłoki Wykonawcy w rozpatrzeniu reklamacji, o której mowa w § 4 ust.  Umowy,  Wykonawca  zapłaci karę umowną  w  wysokości  0,1  %  wartości  przedmiotu  umowy</w:t>
      </w:r>
      <w:r w:rsidR="003E7576">
        <w:rPr>
          <w:rFonts w:ascii="Times New Roman" w:eastAsia="Calibri" w:hAnsi="Times New Roman" w:cs="Times New Roman"/>
        </w:rPr>
        <w:t xml:space="preserve">, </w:t>
      </w:r>
      <w:r w:rsidRPr="00593941">
        <w:rPr>
          <w:rFonts w:ascii="Times New Roman" w:eastAsia="Calibri" w:hAnsi="Times New Roman" w:cs="Times New Roman"/>
        </w:rPr>
        <w:t xml:space="preserve"> </w:t>
      </w:r>
      <w:r w:rsidR="003E7576">
        <w:rPr>
          <w:rFonts w:ascii="Times New Roman" w:eastAsia="Calibri" w:hAnsi="Times New Roman" w:cs="Times New Roman"/>
        </w:rPr>
        <w:t>o którym mowa w §5 ust.1</w:t>
      </w:r>
      <w:r w:rsidRPr="00593941">
        <w:rPr>
          <w:rFonts w:ascii="Times New Roman" w:eastAsia="Calibri" w:hAnsi="Times New Roman" w:cs="Times New Roman"/>
        </w:rPr>
        <w:t xml:space="preserve"> za  każdy  dzień  zwłoki.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Zamawiający zastrzega sobie prawo dochodzenia odszkodowania przewyższającego wysokość ustalonych kar umownych.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Wykonawcy przysługuje prawo do naliczania odsetek ustawowych w przypadku zwłoki w płatności przez Zamawiającego.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przypadku zakupu interwencyjnego zmniejsza się ilość i wartość całkowita przedmiotu umowy o ilość i wartość zakupu dokonanego w trybie  interwencyjnym.</w:t>
      </w:r>
    </w:p>
    <w:p w:rsidR="00593941" w:rsidRPr="00593941" w:rsidRDefault="00593941" w:rsidP="00911F2D">
      <w:pPr>
        <w:numPr>
          <w:ilvl w:val="0"/>
          <w:numId w:val="58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przypadku zakupu interwencyjnego po cenach wyższych od cen zawartych w niniejszej umowie Wykonawca zobowiązany jest do zwrotu różnicy pomiędzy wartością zakupu interwencyjnego a wartością wynikającą z niedostarczonego przedmiotu umowy.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7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</w:rPr>
      </w:pPr>
      <w:r w:rsidRPr="00593941">
        <w:rPr>
          <w:rFonts w:ascii="Times New Roman" w:eastAsia="Calibri" w:hAnsi="Times New Roman" w:cs="Times New Roman"/>
        </w:rPr>
        <w:t xml:space="preserve">Umowa została zawarta na czas oznaczony </w:t>
      </w:r>
      <w:r w:rsidRPr="00593941">
        <w:rPr>
          <w:rFonts w:ascii="Times New Roman" w:eastAsia="Calibri" w:hAnsi="Times New Roman" w:cs="Times New Roman"/>
          <w:b/>
        </w:rPr>
        <w:t>od dnia ………… 2018 r. do dnia …… 2019 r.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8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Odstąpienie od umowy:</w:t>
      </w:r>
    </w:p>
    <w:p w:rsidR="00593941" w:rsidRPr="00593941" w:rsidRDefault="00593941" w:rsidP="00911F2D">
      <w:pPr>
        <w:numPr>
          <w:ilvl w:val="3"/>
          <w:numId w:val="54"/>
        </w:numPr>
        <w:suppressAutoHyphens/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93941" w:rsidRPr="00593941" w:rsidRDefault="00593941" w:rsidP="00911F2D">
      <w:pPr>
        <w:numPr>
          <w:ilvl w:val="3"/>
          <w:numId w:val="54"/>
        </w:numPr>
        <w:suppressAutoHyphens/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>Zamawiający ma prawo odstąpić od niniejszej umowy z zawinionych  przyczyn  leżących po stronie Wykonawcy ze skutkiem natychmiastowym,  w szczególności w przypadku niezgodności przedmiotu zamówienia z opisem przedmiotu zamówienia.</w:t>
      </w:r>
    </w:p>
    <w:p w:rsidR="00593941" w:rsidRPr="00593941" w:rsidRDefault="00593941" w:rsidP="00911F2D">
      <w:pPr>
        <w:numPr>
          <w:ilvl w:val="3"/>
          <w:numId w:val="54"/>
        </w:numPr>
        <w:suppressAutoHyphens/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>W przypadku, o którym mowa w ust. 1, Wykonawca może żądać wyłącznie wynagrodzenia należnego z tytułu wykonania części umowy.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9</w:t>
      </w:r>
    </w:p>
    <w:p w:rsidR="00593941" w:rsidRPr="00593941" w:rsidRDefault="00593941" w:rsidP="00911F2D">
      <w:pPr>
        <w:numPr>
          <w:ilvl w:val="0"/>
          <w:numId w:val="59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Wszelkie zmiany umowy wymagają formy pisemnej w postaci aneksu pod rygorem nieważności.</w:t>
      </w:r>
    </w:p>
    <w:p w:rsidR="00593941" w:rsidRPr="00593941" w:rsidRDefault="00593941" w:rsidP="00911F2D">
      <w:pPr>
        <w:numPr>
          <w:ilvl w:val="0"/>
          <w:numId w:val="59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593941" w:rsidRPr="00593941" w:rsidRDefault="00593941" w:rsidP="00911F2D">
      <w:pPr>
        <w:numPr>
          <w:ilvl w:val="0"/>
          <w:numId w:val="59"/>
        </w:numPr>
        <w:suppressAutoHyphens/>
        <w:spacing w:afterLines="120" w:after="288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Times New Roman" w:hAnsi="Times New Roman" w:cs="Times New Roman"/>
          <w:lang w:eastAsia="ar-SA"/>
        </w:rPr>
        <w:t>Zamawiający działając w oparciu o art. 144 ust. 1 ustawy Prawo zamówień publicznych dopuszcza możliwość zmiany i     uzupełnienia niniejszej umowy w zakresie:</w:t>
      </w:r>
    </w:p>
    <w:p w:rsidR="00593941" w:rsidRPr="00593941" w:rsidRDefault="00593941" w:rsidP="00911F2D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593941">
        <w:rPr>
          <w:rFonts w:ascii="Times New Roman" w:eastAsia="Times New Roman" w:hAnsi="Times New Roman" w:cs="Times New Roman"/>
          <w:lang w:eastAsia="ar-SA"/>
        </w:rPr>
        <w:lastRenderedPageBreak/>
        <w:t>wydłużenia terminu realizacji umowy, Zamawiający dopuszcza przedłużenie terminu obowiązywania umowy w przypadku niewyczerpania kwoty określonej w § 1 ust. 4, jednak nie dłużej niż o 6 miesięcy.</w:t>
      </w:r>
    </w:p>
    <w:p w:rsidR="00593941" w:rsidRPr="00593941" w:rsidRDefault="00593941" w:rsidP="00911F2D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3941">
        <w:rPr>
          <w:rFonts w:ascii="Times New Roman" w:eastAsia="Times New Roman" w:hAnsi="Times New Roman" w:cs="Times New Roman"/>
          <w:lang w:eastAsia="ar-SA"/>
        </w:rPr>
        <w:t>zamiany poszczególnego asortymentu, będącego przedmiotem umowy i wyszczególnionego w Załączniku nr 1 do niniejszej umowy, z chwilą zaprzestania lub wstrzymania jego produkcji, a o czym Wykonawca nie mógł wiedzieć z chwilą zawarcia niniejszej umowy, na tzw. zamiennik pod warunkiem, że spełni on wszystkie wymogi Zamawiającego w tym również cenę jednostkową netto i brutto;</w:t>
      </w:r>
    </w:p>
    <w:p w:rsidR="00593941" w:rsidRPr="00593941" w:rsidRDefault="00593941" w:rsidP="00911F2D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3941">
        <w:rPr>
          <w:rFonts w:ascii="Times New Roman" w:eastAsia="Times New Roman" w:hAnsi="Times New Roman" w:cs="Times New Roman"/>
          <w:lang w:eastAsia="ar-SA"/>
        </w:rPr>
        <w:t>Zamawiający zastrzega sobie możliwość zmiany ilości poszczególnego asortymentu, będącego przedmiotem umowy i wyszczególnionego w Załączniku nr 1 do niniejszej umowy w zakresie łącznej wartości umowy, o której mowa w § 5 ust. 1 umowy.</w:t>
      </w:r>
    </w:p>
    <w:p w:rsidR="00593941" w:rsidRPr="00593941" w:rsidRDefault="00593941" w:rsidP="00911F2D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93941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zmiany nazwy handlowej produktu leczniczego, </w:t>
      </w:r>
    </w:p>
    <w:p w:rsidR="00593941" w:rsidRPr="00593941" w:rsidRDefault="00593941" w:rsidP="00911F2D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93941">
        <w:rPr>
          <w:rFonts w:ascii="Times New Roman" w:eastAsia="Times New Roman" w:hAnsi="Times New Roman" w:cs="Times New Roman"/>
          <w:color w:val="000000"/>
          <w:lang w:eastAsia="pl-PL"/>
        </w:rPr>
        <w:t>w zakresie sposobu konfekcjonowania i związanej z tym zmiany liczby opakowań, w sytuacji, gdy zostanie wprowadzony do sprzedaży przez producenta zmodyfikowany produkt, powodujący wycofanie dotychczasowego, o tożsamych właściwościach farmaceutyczno-medycznych, lub w przypadku braku dostępności na rynku polskim produktu leczniczego.</w:t>
      </w:r>
    </w:p>
    <w:p w:rsidR="00593941" w:rsidRPr="00593941" w:rsidRDefault="00593941" w:rsidP="00911F2D">
      <w:pPr>
        <w:widowControl w:val="0"/>
        <w:numPr>
          <w:ilvl w:val="0"/>
          <w:numId w:val="59"/>
        </w:numPr>
        <w:suppressAutoHyphens/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 xml:space="preserve">Ceny jednostkowe, ustalone w ofercie z dnia </w:t>
      </w:r>
      <w:r w:rsidRPr="00593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…………</w:t>
      </w:r>
      <w:r w:rsidRPr="00593941">
        <w:rPr>
          <w:rFonts w:ascii="Times New Roman" w:eastAsia="Times New Roman" w:hAnsi="Times New Roman" w:cs="Times New Roman"/>
          <w:lang w:eastAsia="pl-PL"/>
        </w:rPr>
        <w:t xml:space="preserve">. nie ulegną zmianie przez okres 12 miesięcy od daty zawarcia umowy, z tym że dopuszcza się w tym okresie  zmianę ustalonych cen brutto: </w:t>
      </w:r>
    </w:p>
    <w:p w:rsidR="00593941" w:rsidRPr="00593941" w:rsidRDefault="00593941" w:rsidP="00911F2D">
      <w:pPr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>wynikającą ze zmian cen urzędowych, przedstawionych w odpowiednim akcie prawnym, przy czym cena brutto może ulec zmianie wyłącznie o kwotę stanowiącą różnicę pomiędzy nową a dotychczas obowiązującą ceną urzędową – obowiązujące od dnia wejścia w życie tego aktu prawnego;</w:t>
      </w:r>
    </w:p>
    <w:p w:rsidR="00593941" w:rsidRPr="00593941" w:rsidRDefault="00593941" w:rsidP="00911F2D">
      <w:pPr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>w przypadku ustalenia cen urzędowych na produkty, wobec których obowiązywały ceny umowne, przy czym cena brutto nie będzie wyższa niż cena urzędowa przedstawiona w odpowiednim akcie prawnym – obowiązujące od dnia wejścia w życie tego aktu prawnego;</w:t>
      </w:r>
    </w:p>
    <w:p w:rsidR="00593941" w:rsidRPr="00593941" w:rsidRDefault="00593941" w:rsidP="00911F2D">
      <w:pPr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 xml:space="preserve">w przypadku obniżenia ceny </w:t>
      </w:r>
      <w:r w:rsidR="005A2581">
        <w:rPr>
          <w:rFonts w:ascii="Times New Roman" w:eastAsia="Times New Roman" w:hAnsi="Times New Roman" w:cs="Times New Roman"/>
          <w:lang w:eastAsia="pl-PL"/>
        </w:rPr>
        <w:t>asortymentu</w:t>
      </w:r>
      <w:r w:rsidRPr="00593941">
        <w:rPr>
          <w:rFonts w:ascii="Times New Roman" w:eastAsia="Times New Roman" w:hAnsi="Times New Roman" w:cs="Times New Roman"/>
          <w:lang w:eastAsia="pl-PL"/>
        </w:rPr>
        <w:t>.</w:t>
      </w:r>
    </w:p>
    <w:p w:rsidR="00593941" w:rsidRPr="00593941" w:rsidRDefault="00593941" w:rsidP="00911F2D">
      <w:pPr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941">
        <w:rPr>
          <w:rFonts w:ascii="Times New Roman" w:eastAsia="Times New Roman" w:hAnsi="Times New Roman" w:cs="Times New Roman"/>
          <w:lang w:eastAsia="pl-PL"/>
        </w:rPr>
        <w:t>w przypadku zmiany stawki podatku od towarów i usług, wprowadzonej odpowiednim aktem prawnym – zmianie ulegnie wyłącznie kwota VAT w stopniu wynikającym z wprowadzonej zmiany, przy zachowaniu stałej ceny netto,</w:t>
      </w:r>
    </w:p>
    <w:p w:rsidR="00593941" w:rsidRPr="00593941" w:rsidRDefault="00593941" w:rsidP="00593941">
      <w:pPr>
        <w:spacing w:afterLines="120" w:after="288" w:line="259" w:lineRule="auto"/>
        <w:ind w:left="720"/>
        <w:jc w:val="both"/>
        <w:rPr>
          <w:rFonts w:ascii="Times New Roman" w:eastAsia="Calibri" w:hAnsi="Times New Roman" w:cs="Times New Roman"/>
        </w:rPr>
      </w:pP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10</w:t>
      </w:r>
    </w:p>
    <w:p w:rsidR="00593941" w:rsidRPr="00593941" w:rsidRDefault="00593941" w:rsidP="00911F2D">
      <w:pPr>
        <w:numPr>
          <w:ilvl w:val="3"/>
          <w:numId w:val="59"/>
        </w:numPr>
        <w:suppressAutoHyphens/>
        <w:spacing w:afterLines="120" w:after="288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W sprawach  nieuregulowanych  niniejszą  umową  mają  zastosowanie  przepisy  kodeksu cywilnego i ustawy z dnia 29 stycznia 2004 r. Prawo zamówień  publicznych (</w:t>
      </w:r>
      <w:r w:rsidR="00757F8E">
        <w:rPr>
          <w:rFonts w:ascii="Times New Roman" w:eastAsia="Calibri" w:hAnsi="Times New Roman" w:cs="Times New Roman"/>
          <w:bCs/>
        </w:rPr>
        <w:t>t.j. z 2017 r. Dz.U. poz. 1579 ze</w:t>
      </w:r>
      <w:r w:rsidRPr="00593941">
        <w:rPr>
          <w:rFonts w:ascii="Times New Roman" w:eastAsia="Calibri" w:hAnsi="Times New Roman" w:cs="Times New Roman"/>
          <w:bCs/>
        </w:rPr>
        <w:t xml:space="preserve"> zm.)</w:t>
      </w:r>
      <w:r w:rsidRPr="00593941">
        <w:rPr>
          <w:rFonts w:ascii="Times New Roman" w:eastAsia="Calibri" w:hAnsi="Times New Roman" w:cs="Times New Roman"/>
        </w:rPr>
        <w:t>.</w:t>
      </w:r>
    </w:p>
    <w:p w:rsidR="00593941" w:rsidRPr="00593941" w:rsidRDefault="00593941" w:rsidP="00593941">
      <w:pPr>
        <w:spacing w:afterLines="120" w:after="288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593941" w:rsidRPr="00593941" w:rsidRDefault="00593941" w:rsidP="00911F2D">
      <w:pPr>
        <w:numPr>
          <w:ilvl w:val="3"/>
          <w:numId w:val="59"/>
        </w:numPr>
        <w:suppressAutoHyphens/>
        <w:spacing w:afterLines="120" w:after="288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Ewentualne   spory   wynikłe   w   realizacji   niniejszej  umowy,  strony  będą  rozstrzygać  polubownie,  a  w  razie  nie  dojścia  do  ugody  przez  właściwy  dla  Zamawiającego Sąd Powszechny.</w:t>
      </w:r>
    </w:p>
    <w:p w:rsidR="00593941" w:rsidRPr="00593941" w:rsidRDefault="00593941" w:rsidP="00593941">
      <w:pPr>
        <w:spacing w:afterLines="120" w:after="288" w:line="240" w:lineRule="auto"/>
        <w:jc w:val="center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§ 11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Umowa została sporządzona w dwóch jednobrzmiących egzemplarzach, po jednym dla każdej ze stron.</w:t>
      </w:r>
    </w:p>
    <w:p w:rsidR="00593941" w:rsidRPr="00593941" w:rsidRDefault="00593941" w:rsidP="005939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Załączniki do umowy:</w:t>
      </w:r>
    </w:p>
    <w:p w:rsidR="00593941" w:rsidRPr="00593941" w:rsidRDefault="006D753E" w:rsidP="00911F2D">
      <w:pPr>
        <w:numPr>
          <w:ilvl w:val="3"/>
          <w:numId w:val="52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przedmiotu zamówienia</w:t>
      </w:r>
      <w:r w:rsidR="00593941" w:rsidRPr="00593941">
        <w:rPr>
          <w:rFonts w:ascii="Times New Roman" w:eastAsia="Calibri" w:hAnsi="Times New Roman" w:cs="Times New Roman"/>
        </w:rPr>
        <w:t>.</w:t>
      </w:r>
    </w:p>
    <w:p w:rsidR="00593941" w:rsidRPr="00593941" w:rsidRDefault="00593941" w:rsidP="00911F2D">
      <w:pPr>
        <w:numPr>
          <w:ilvl w:val="3"/>
          <w:numId w:val="52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93941">
        <w:rPr>
          <w:rFonts w:ascii="Times New Roman" w:eastAsia="Calibri" w:hAnsi="Times New Roman" w:cs="Times New Roman"/>
        </w:rPr>
        <w:t>Formularz oferty.</w:t>
      </w: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</w:rPr>
      </w:pPr>
    </w:p>
    <w:p w:rsidR="00593941" w:rsidRPr="00593941" w:rsidRDefault="00593941" w:rsidP="00593941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</w:rPr>
      </w:pPr>
      <w:r w:rsidRPr="00593941">
        <w:rPr>
          <w:rFonts w:ascii="Times New Roman" w:eastAsia="Calibri" w:hAnsi="Times New Roman" w:cs="Times New Roman"/>
          <w:b/>
        </w:rPr>
        <w:t xml:space="preserve">Zamawiający                                                                                                        Wykonawca                                                                                       </w:t>
      </w:r>
    </w:p>
    <w:sectPr w:rsidR="00593941" w:rsidRPr="00593941" w:rsidSect="00006A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2A" w:rsidRDefault="00197A2A" w:rsidP="003C6A57">
      <w:pPr>
        <w:spacing w:after="0" w:line="240" w:lineRule="auto"/>
      </w:pPr>
      <w:r>
        <w:separator/>
      </w:r>
    </w:p>
  </w:endnote>
  <w:endnote w:type="continuationSeparator" w:id="0">
    <w:p w:rsidR="00197A2A" w:rsidRDefault="00197A2A" w:rsidP="003C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01471067"/>
      <w:docPartObj>
        <w:docPartGallery w:val="Page Numbers (Bottom of Page)"/>
        <w:docPartUnique/>
      </w:docPartObj>
    </w:sdtPr>
    <w:sdtEndPr/>
    <w:sdtContent>
      <w:p w:rsidR="00BB22F5" w:rsidRPr="00576C8C" w:rsidRDefault="00BB22F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76C8C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76C8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76C8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76C8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34BEA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576C8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B22F5" w:rsidRDefault="00BB2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2A" w:rsidRDefault="00197A2A" w:rsidP="003C6A57">
      <w:pPr>
        <w:spacing w:after="0" w:line="240" w:lineRule="auto"/>
      </w:pPr>
      <w:r>
        <w:separator/>
      </w:r>
    </w:p>
  </w:footnote>
  <w:footnote w:type="continuationSeparator" w:id="0">
    <w:p w:rsidR="00197A2A" w:rsidRDefault="00197A2A" w:rsidP="003C6A57">
      <w:pPr>
        <w:spacing w:after="0" w:line="240" w:lineRule="auto"/>
      </w:pPr>
      <w:r>
        <w:continuationSeparator/>
      </w:r>
    </w:p>
  </w:footnote>
  <w:footnote w:id="1">
    <w:p w:rsidR="00BB22F5" w:rsidRDefault="00BB22F5" w:rsidP="000C1FF4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>Należy wskazać stosownie do informacji zawartych w formularzu.</w:t>
      </w:r>
    </w:p>
  </w:footnote>
  <w:footnote w:id="2">
    <w:p w:rsidR="00BB22F5" w:rsidRDefault="00BB22F5" w:rsidP="000C1FF4">
      <w:pPr>
        <w:pStyle w:val="Tekstprzypisudolnego"/>
      </w:pPr>
      <w:r>
        <w:rPr>
          <w:rStyle w:val="Odwoanieprzypisudolnego"/>
        </w:rPr>
        <w:footnoteRef/>
      </w:r>
      <w:r w:rsidRPr="004248CF">
        <w:rPr>
          <w:rFonts w:ascii="Times New Roman" w:hAnsi="Times New Roman" w:cs="Times New Roman"/>
          <w:i/>
          <w:sz w:val="16"/>
          <w:szCs w:val="16"/>
        </w:rPr>
        <w:t>Należy powtórzyć tyle razy, ile jest to konieczne.</w:t>
      </w:r>
    </w:p>
  </w:footnote>
  <w:footnote w:id="3">
    <w:p w:rsidR="00BB22F5" w:rsidRDefault="00BB22F5" w:rsidP="000C1FF4">
      <w:pPr>
        <w:pStyle w:val="Tekstprzypisudolnego"/>
      </w:pPr>
      <w:r>
        <w:rPr>
          <w:rStyle w:val="Odwoanieprzypisudolnego"/>
        </w:rPr>
        <w:footnoteRef/>
      </w:r>
      <w:r w:rsidRPr="004248CF">
        <w:rPr>
          <w:rFonts w:ascii="Times New Roman" w:hAnsi="Times New Roman" w:cs="Times New Roman"/>
          <w:i/>
          <w:sz w:val="16"/>
          <w:szCs w:val="16"/>
        </w:rPr>
        <w:t>Należy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F678DA5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singleLevel"/>
    <w:tmpl w:val="571673EA"/>
    <w:lvl w:ilvl="0">
      <w:start w:val="1"/>
      <w:numFmt w:val="decimal"/>
      <w:lvlText w:val="%1"/>
      <w:lvlJc w:val="left"/>
      <w:pPr>
        <w:ind w:left="2881" w:hanging="360"/>
      </w:pPr>
      <w:rPr>
        <w:rFonts w:hint="default"/>
      </w:rPr>
    </w:lvl>
  </w:abstractNum>
  <w:abstractNum w:abstractNumId="10" w15:restartNumberingAfterBreak="0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5664B"/>
    <w:multiLevelType w:val="hybridMultilevel"/>
    <w:tmpl w:val="ADB8D60A"/>
    <w:lvl w:ilvl="0" w:tplc="88D4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6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A5380"/>
    <w:multiLevelType w:val="hybridMultilevel"/>
    <w:tmpl w:val="4B263E36"/>
    <w:lvl w:ilvl="0" w:tplc="22F0B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FB83D2F"/>
    <w:multiLevelType w:val="multilevel"/>
    <w:tmpl w:val="933E2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10ED0E27"/>
    <w:multiLevelType w:val="multilevel"/>
    <w:tmpl w:val="D19A7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716140"/>
    <w:multiLevelType w:val="multilevel"/>
    <w:tmpl w:val="B918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BD1C4C"/>
    <w:multiLevelType w:val="multilevel"/>
    <w:tmpl w:val="2834A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701CC7"/>
    <w:multiLevelType w:val="multilevel"/>
    <w:tmpl w:val="71CC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3AB04D5"/>
    <w:multiLevelType w:val="hybridMultilevel"/>
    <w:tmpl w:val="1442A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0E5CD8"/>
    <w:multiLevelType w:val="hybridMultilevel"/>
    <w:tmpl w:val="866A1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6A03D6"/>
    <w:multiLevelType w:val="hybridMultilevel"/>
    <w:tmpl w:val="DE6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876398"/>
    <w:multiLevelType w:val="multilevel"/>
    <w:tmpl w:val="43F6A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A221603"/>
    <w:multiLevelType w:val="hybridMultilevel"/>
    <w:tmpl w:val="4F0CF0AC"/>
    <w:lvl w:ilvl="0" w:tplc="B904551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423808"/>
    <w:multiLevelType w:val="multilevel"/>
    <w:tmpl w:val="7EC4C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3243C78"/>
    <w:multiLevelType w:val="hybridMultilevel"/>
    <w:tmpl w:val="C54EC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2E2F06"/>
    <w:multiLevelType w:val="hybridMultilevel"/>
    <w:tmpl w:val="214E2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8F2746"/>
    <w:multiLevelType w:val="multilevel"/>
    <w:tmpl w:val="FAF42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3" w15:restartNumberingAfterBreak="0">
    <w:nsid w:val="395E096A"/>
    <w:multiLevelType w:val="multilevel"/>
    <w:tmpl w:val="0590D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217D93"/>
    <w:multiLevelType w:val="multilevel"/>
    <w:tmpl w:val="33663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F49B4"/>
    <w:multiLevelType w:val="multilevel"/>
    <w:tmpl w:val="9FC83D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463F1D20"/>
    <w:multiLevelType w:val="multilevel"/>
    <w:tmpl w:val="2F8ED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8F0552A"/>
    <w:multiLevelType w:val="multilevel"/>
    <w:tmpl w:val="68C490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597376"/>
    <w:multiLevelType w:val="multilevel"/>
    <w:tmpl w:val="FD02F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B071039"/>
    <w:multiLevelType w:val="hybridMultilevel"/>
    <w:tmpl w:val="7D106390"/>
    <w:lvl w:ilvl="0" w:tplc="F544D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FF42F2"/>
    <w:multiLevelType w:val="hybridMultilevel"/>
    <w:tmpl w:val="0470B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60AB6"/>
    <w:multiLevelType w:val="hybridMultilevel"/>
    <w:tmpl w:val="28E8DAEA"/>
    <w:lvl w:ilvl="0" w:tplc="F3D02EC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340D2C"/>
    <w:multiLevelType w:val="hybridMultilevel"/>
    <w:tmpl w:val="15F838A0"/>
    <w:lvl w:ilvl="0" w:tplc="C78CF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D35BD"/>
    <w:multiLevelType w:val="multilevel"/>
    <w:tmpl w:val="8848C64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537570"/>
    <w:multiLevelType w:val="hybridMultilevel"/>
    <w:tmpl w:val="BF6C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F295829"/>
    <w:multiLevelType w:val="multilevel"/>
    <w:tmpl w:val="D19A7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9F86D62"/>
    <w:multiLevelType w:val="multilevel"/>
    <w:tmpl w:val="50DC9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274423"/>
    <w:multiLevelType w:val="multilevel"/>
    <w:tmpl w:val="BAD4C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45"/>
  </w:num>
  <w:num w:numId="3">
    <w:abstractNumId w:val="28"/>
  </w:num>
  <w:num w:numId="4">
    <w:abstractNumId w:val="67"/>
  </w:num>
  <w:num w:numId="5">
    <w:abstractNumId w:val="22"/>
  </w:num>
  <w:num w:numId="6">
    <w:abstractNumId w:val="19"/>
  </w:num>
  <w:num w:numId="7">
    <w:abstractNumId w:val="64"/>
  </w:num>
  <w:num w:numId="8">
    <w:abstractNumId w:val="35"/>
  </w:num>
  <w:num w:numId="9">
    <w:abstractNumId w:val="27"/>
  </w:num>
  <w:num w:numId="10">
    <w:abstractNumId w:val="40"/>
  </w:num>
  <w:num w:numId="11">
    <w:abstractNumId w:val="30"/>
  </w:num>
  <w:num w:numId="12">
    <w:abstractNumId w:val="59"/>
  </w:num>
  <w:num w:numId="13">
    <w:abstractNumId w:val="48"/>
  </w:num>
  <w:num w:numId="14">
    <w:abstractNumId w:val="43"/>
  </w:num>
  <w:num w:numId="15">
    <w:abstractNumId w:val="50"/>
  </w:num>
  <w:num w:numId="16">
    <w:abstractNumId w:val="65"/>
  </w:num>
  <w:num w:numId="17">
    <w:abstractNumId w:val="24"/>
  </w:num>
  <w:num w:numId="18">
    <w:abstractNumId w:val="39"/>
  </w:num>
  <w:num w:numId="19">
    <w:abstractNumId w:val="47"/>
  </w:num>
  <w:num w:numId="20">
    <w:abstractNumId w:val="51"/>
  </w:num>
  <w:num w:numId="21">
    <w:abstractNumId w:val="33"/>
  </w:num>
  <w:num w:numId="22">
    <w:abstractNumId w:val="12"/>
  </w:num>
  <w:num w:numId="23">
    <w:abstractNumId w:val="60"/>
  </w:num>
  <w:num w:numId="24">
    <w:abstractNumId w:val="18"/>
  </w:num>
  <w:num w:numId="25">
    <w:abstractNumId w:val="37"/>
    <w:lvlOverride w:ilvl="0">
      <w:startOverride w:val="1"/>
    </w:lvlOverride>
  </w:num>
  <w:num w:numId="26">
    <w:abstractNumId w:val="36"/>
  </w:num>
  <w:num w:numId="27">
    <w:abstractNumId w:val="54"/>
  </w:num>
  <w:num w:numId="28">
    <w:abstractNumId w:val="21"/>
  </w:num>
  <w:num w:numId="29">
    <w:abstractNumId w:val="41"/>
  </w:num>
  <w:num w:numId="30">
    <w:abstractNumId w:val="15"/>
  </w:num>
  <w:num w:numId="31">
    <w:abstractNumId w:val="55"/>
  </w:num>
  <w:num w:numId="32">
    <w:abstractNumId w:val="29"/>
  </w:num>
  <w:num w:numId="33">
    <w:abstractNumId w:val="42"/>
  </w:num>
  <w:num w:numId="34">
    <w:abstractNumId w:val="25"/>
  </w:num>
  <w:num w:numId="35">
    <w:abstractNumId w:val="20"/>
  </w:num>
  <w:num w:numId="36">
    <w:abstractNumId w:val="44"/>
  </w:num>
  <w:num w:numId="37">
    <w:abstractNumId w:val="16"/>
  </w:num>
  <w:num w:numId="38">
    <w:abstractNumId w:val="62"/>
  </w:num>
  <w:num w:numId="39">
    <w:abstractNumId w:val="23"/>
  </w:num>
  <w:num w:numId="40">
    <w:abstractNumId w:val="13"/>
  </w:num>
  <w:num w:numId="41">
    <w:abstractNumId w:val="26"/>
  </w:num>
  <w:num w:numId="42">
    <w:abstractNumId w:val="52"/>
  </w:num>
  <w:num w:numId="43">
    <w:abstractNumId w:val="63"/>
  </w:num>
  <w:num w:numId="44">
    <w:abstractNumId w:val="66"/>
  </w:num>
  <w:num w:numId="45">
    <w:abstractNumId w:val="31"/>
  </w:num>
  <w:num w:numId="46">
    <w:abstractNumId w:val="10"/>
  </w:num>
  <w:num w:numId="47">
    <w:abstractNumId w:val="32"/>
  </w:num>
  <w:num w:numId="48">
    <w:abstractNumId w:val="38"/>
  </w:num>
  <w:num w:numId="49">
    <w:abstractNumId w:val="9"/>
    <w:lvlOverride w:ilvl="0">
      <w:startOverride w:val="1"/>
    </w:lvlOverride>
  </w:num>
  <w:num w:numId="50">
    <w:abstractNumId w:val="34"/>
  </w:num>
  <w:num w:numId="51">
    <w:abstractNumId w:val="5"/>
  </w:num>
  <w:num w:numId="52">
    <w:abstractNumId w:val="49"/>
  </w:num>
  <w:num w:numId="53">
    <w:abstractNumId w:val="17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9"/>
    <w:rsid w:val="00000212"/>
    <w:rsid w:val="00004F60"/>
    <w:rsid w:val="00005585"/>
    <w:rsid w:val="00005810"/>
    <w:rsid w:val="00005D35"/>
    <w:rsid w:val="000060E1"/>
    <w:rsid w:val="00006A39"/>
    <w:rsid w:val="000105A0"/>
    <w:rsid w:val="00010CF1"/>
    <w:rsid w:val="00010F2D"/>
    <w:rsid w:val="00017042"/>
    <w:rsid w:val="00017ECF"/>
    <w:rsid w:val="000228E4"/>
    <w:rsid w:val="00022DBC"/>
    <w:rsid w:val="00023EF6"/>
    <w:rsid w:val="00027436"/>
    <w:rsid w:val="00036B01"/>
    <w:rsid w:val="00036DCB"/>
    <w:rsid w:val="0005231E"/>
    <w:rsid w:val="00054117"/>
    <w:rsid w:val="00054F17"/>
    <w:rsid w:val="0006007F"/>
    <w:rsid w:val="0006031E"/>
    <w:rsid w:val="0006231A"/>
    <w:rsid w:val="00065247"/>
    <w:rsid w:val="0007272D"/>
    <w:rsid w:val="000737A0"/>
    <w:rsid w:val="00080CA0"/>
    <w:rsid w:val="00081123"/>
    <w:rsid w:val="00083D95"/>
    <w:rsid w:val="00084276"/>
    <w:rsid w:val="00084D9F"/>
    <w:rsid w:val="0009463C"/>
    <w:rsid w:val="000952F7"/>
    <w:rsid w:val="000A1AD6"/>
    <w:rsid w:val="000A238E"/>
    <w:rsid w:val="000A2995"/>
    <w:rsid w:val="000A3311"/>
    <w:rsid w:val="000A4540"/>
    <w:rsid w:val="000B359E"/>
    <w:rsid w:val="000B68FC"/>
    <w:rsid w:val="000C1FF4"/>
    <w:rsid w:val="000D18B8"/>
    <w:rsid w:val="000D22F4"/>
    <w:rsid w:val="000D4C0A"/>
    <w:rsid w:val="000D68DB"/>
    <w:rsid w:val="000E061F"/>
    <w:rsid w:val="000E2806"/>
    <w:rsid w:val="000E3EAC"/>
    <w:rsid w:val="000E4C56"/>
    <w:rsid w:val="000F14D0"/>
    <w:rsid w:val="000F4FE9"/>
    <w:rsid w:val="00101EBA"/>
    <w:rsid w:val="00103082"/>
    <w:rsid w:val="00107386"/>
    <w:rsid w:val="00107469"/>
    <w:rsid w:val="001127B1"/>
    <w:rsid w:val="0011342C"/>
    <w:rsid w:val="0011382D"/>
    <w:rsid w:val="00115430"/>
    <w:rsid w:val="00120B43"/>
    <w:rsid w:val="00121EE4"/>
    <w:rsid w:val="00122F8A"/>
    <w:rsid w:val="00126477"/>
    <w:rsid w:val="0012721E"/>
    <w:rsid w:val="001307F1"/>
    <w:rsid w:val="00130A6F"/>
    <w:rsid w:val="00131172"/>
    <w:rsid w:val="00132FC8"/>
    <w:rsid w:val="00136F61"/>
    <w:rsid w:val="00143267"/>
    <w:rsid w:val="00143397"/>
    <w:rsid w:val="001564DB"/>
    <w:rsid w:val="0016693C"/>
    <w:rsid w:val="00170F5B"/>
    <w:rsid w:val="00171F0D"/>
    <w:rsid w:val="00172179"/>
    <w:rsid w:val="001729CC"/>
    <w:rsid w:val="00177706"/>
    <w:rsid w:val="001806B9"/>
    <w:rsid w:val="00180BB5"/>
    <w:rsid w:val="00183623"/>
    <w:rsid w:val="00184497"/>
    <w:rsid w:val="00185BA4"/>
    <w:rsid w:val="001862CC"/>
    <w:rsid w:val="00191D5F"/>
    <w:rsid w:val="00192F82"/>
    <w:rsid w:val="0019364B"/>
    <w:rsid w:val="00193FCA"/>
    <w:rsid w:val="001955AD"/>
    <w:rsid w:val="001979A3"/>
    <w:rsid w:val="00197A2A"/>
    <w:rsid w:val="001A27A8"/>
    <w:rsid w:val="001A3A4B"/>
    <w:rsid w:val="001A4790"/>
    <w:rsid w:val="001A6037"/>
    <w:rsid w:val="001A737E"/>
    <w:rsid w:val="001B0AE7"/>
    <w:rsid w:val="001B5476"/>
    <w:rsid w:val="001C152E"/>
    <w:rsid w:val="001C3593"/>
    <w:rsid w:val="001C52FD"/>
    <w:rsid w:val="001C56D9"/>
    <w:rsid w:val="001C5A06"/>
    <w:rsid w:val="001C64FD"/>
    <w:rsid w:val="001C6E5C"/>
    <w:rsid w:val="001D50D2"/>
    <w:rsid w:val="001E2ACA"/>
    <w:rsid w:val="001E55B8"/>
    <w:rsid w:val="001E76FA"/>
    <w:rsid w:val="001F0442"/>
    <w:rsid w:val="001F2A7D"/>
    <w:rsid w:val="001F3536"/>
    <w:rsid w:val="0020255E"/>
    <w:rsid w:val="002044F6"/>
    <w:rsid w:val="00204E7F"/>
    <w:rsid w:val="002075D1"/>
    <w:rsid w:val="00213500"/>
    <w:rsid w:val="00215316"/>
    <w:rsid w:val="00217FDA"/>
    <w:rsid w:val="00221C91"/>
    <w:rsid w:val="00222DDA"/>
    <w:rsid w:val="00225E4A"/>
    <w:rsid w:val="00230FD3"/>
    <w:rsid w:val="00231F9E"/>
    <w:rsid w:val="00232C00"/>
    <w:rsid w:val="00234DF1"/>
    <w:rsid w:val="00235ABA"/>
    <w:rsid w:val="0024199C"/>
    <w:rsid w:val="00242679"/>
    <w:rsid w:val="002575E0"/>
    <w:rsid w:val="0026019A"/>
    <w:rsid w:val="00265CC5"/>
    <w:rsid w:val="00270B5E"/>
    <w:rsid w:val="0027122D"/>
    <w:rsid w:val="00275180"/>
    <w:rsid w:val="00276CB9"/>
    <w:rsid w:val="00283836"/>
    <w:rsid w:val="0028691C"/>
    <w:rsid w:val="00287226"/>
    <w:rsid w:val="00293E87"/>
    <w:rsid w:val="00294BD7"/>
    <w:rsid w:val="00295144"/>
    <w:rsid w:val="00297CF5"/>
    <w:rsid w:val="002A4655"/>
    <w:rsid w:val="002B31AA"/>
    <w:rsid w:val="002B4B6E"/>
    <w:rsid w:val="002B535A"/>
    <w:rsid w:val="002B58DB"/>
    <w:rsid w:val="002B7885"/>
    <w:rsid w:val="002B799C"/>
    <w:rsid w:val="002C29ED"/>
    <w:rsid w:val="002C4204"/>
    <w:rsid w:val="002C53DD"/>
    <w:rsid w:val="002D182A"/>
    <w:rsid w:val="002D1D95"/>
    <w:rsid w:val="002D3088"/>
    <w:rsid w:val="002D4CC3"/>
    <w:rsid w:val="002E06A5"/>
    <w:rsid w:val="002E075C"/>
    <w:rsid w:val="002E0E23"/>
    <w:rsid w:val="002E163B"/>
    <w:rsid w:val="002E6452"/>
    <w:rsid w:val="002F17CB"/>
    <w:rsid w:val="002F27B0"/>
    <w:rsid w:val="002F63AE"/>
    <w:rsid w:val="003076DC"/>
    <w:rsid w:val="003100C9"/>
    <w:rsid w:val="003114B6"/>
    <w:rsid w:val="00320F2F"/>
    <w:rsid w:val="00321439"/>
    <w:rsid w:val="00325489"/>
    <w:rsid w:val="003254A9"/>
    <w:rsid w:val="0032787F"/>
    <w:rsid w:val="00343AE7"/>
    <w:rsid w:val="00343AF4"/>
    <w:rsid w:val="003446EB"/>
    <w:rsid w:val="00345529"/>
    <w:rsid w:val="003466F6"/>
    <w:rsid w:val="00351E70"/>
    <w:rsid w:val="00354F2A"/>
    <w:rsid w:val="003570F3"/>
    <w:rsid w:val="00361C80"/>
    <w:rsid w:val="00362B16"/>
    <w:rsid w:val="00363CFC"/>
    <w:rsid w:val="00364B0C"/>
    <w:rsid w:val="00364B39"/>
    <w:rsid w:val="0036563D"/>
    <w:rsid w:val="00366575"/>
    <w:rsid w:val="00367235"/>
    <w:rsid w:val="0036750C"/>
    <w:rsid w:val="00370EFF"/>
    <w:rsid w:val="003758CA"/>
    <w:rsid w:val="00375ADB"/>
    <w:rsid w:val="00383431"/>
    <w:rsid w:val="00383CB7"/>
    <w:rsid w:val="00385770"/>
    <w:rsid w:val="003900E0"/>
    <w:rsid w:val="003922FB"/>
    <w:rsid w:val="00393D6C"/>
    <w:rsid w:val="00393E23"/>
    <w:rsid w:val="003941FF"/>
    <w:rsid w:val="003A00E6"/>
    <w:rsid w:val="003A2AAD"/>
    <w:rsid w:val="003A337B"/>
    <w:rsid w:val="003A5F67"/>
    <w:rsid w:val="003A6B20"/>
    <w:rsid w:val="003B004F"/>
    <w:rsid w:val="003B03A9"/>
    <w:rsid w:val="003B4E5B"/>
    <w:rsid w:val="003C188E"/>
    <w:rsid w:val="003C6A57"/>
    <w:rsid w:val="003D3F4B"/>
    <w:rsid w:val="003D733E"/>
    <w:rsid w:val="003E42F9"/>
    <w:rsid w:val="003E5284"/>
    <w:rsid w:val="003E7576"/>
    <w:rsid w:val="003F20BE"/>
    <w:rsid w:val="003F537F"/>
    <w:rsid w:val="004027EA"/>
    <w:rsid w:val="00403BA4"/>
    <w:rsid w:val="0040462F"/>
    <w:rsid w:val="00410529"/>
    <w:rsid w:val="0041077D"/>
    <w:rsid w:val="00411BB6"/>
    <w:rsid w:val="00412007"/>
    <w:rsid w:val="00413A84"/>
    <w:rsid w:val="00415935"/>
    <w:rsid w:val="004206DB"/>
    <w:rsid w:val="00421038"/>
    <w:rsid w:val="00423E67"/>
    <w:rsid w:val="00424222"/>
    <w:rsid w:val="004257CF"/>
    <w:rsid w:val="00427346"/>
    <w:rsid w:val="0043497D"/>
    <w:rsid w:val="00434F58"/>
    <w:rsid w:val="00450EC5"/>
    <w:rsid w:val="00451389"/>
    <w:rsid w:val="00452F8B"/>
    <w:rsid w:val="004555F5"/>
    <w:rsid w:val="004566B6"/>
    <w:rsid w:val="00461C4F"/>
    <w:rsid w:val="0046281A"/>
    <w:rsid w:val="004659C8"/>
    <w:rsid w:val="00466343"/>
    <w:rsid w:val="00471B94"/>
    <w:rsid w:val="00472077"/>
    <w:rsid w:val="004720AC"/>
    <w:rsid w:val="00475E3A"/>
    <w:rsid w:val="00487E21"/>
    <w:rsid w:val="00493187"/>
    <w:rsid w:val="004A1174"/>
    <w:rsid w:val="004A11E3"/>
    <w:rsid w:val="004A1DE2"/>
    <w:rsid w:val="004A5200"/>
    <w:rsid w:val="004A525C"/>
    <w:rsid w:val="004A7B95"/>
    <w:rsid w:val="004B0CF0"/>
    <w:rsid w:val="004B33B7"/>
    <w:rsid w:val="004B76E0"/>
    <w:rsid w:val="004C0BF4"/>
    <w:rsid w:val="004C2CAB"/>
    <w:rsid w:val="004C615F"/>
    <w:rsid w:val="004C7FD8"/>
    <w:rsid w:val="004D4ACF"/>
    <w:rsid w:val="004E03B3"/>
    <w:rsid w:val="004E59E6"/>
    <w:rsid w:val="004E6C32"/>
    <w:rsid w:val="004F1DDC"/>
    <w:rsid w:val="004F2CA7"/>
    <w:rsid w:val="004F70D9"/>
    <w:rsid w:val="00501DF9"/>
    <w:rsid w:val="00505404"/>
    <w:rsid w:val="00505DBC"/>
    <w:rsid w:val="00506D73"/>
    <w:rsid w:val="00507726"/>
    <w:rsid w:val="00516756"/>
    <w:rsid w:val="00522221"/>
    <w:rsid w:val="00530B60"/>
    <w:rsid w:val="00534BEA"/>
    <w:rsid w:val="00546F9A"/>
    <w:rsid w:val="00556877"/>
    <w:rsid w:val="005617F0"/>
    <w:rsid w:val="0056382D"/>
    <w:rsid w:val="00566339"/>
    <w:rsid w:val="00567D79"/>
    <w:rsid w:val="00571B01"/>
    <w:rsid w:val="00575427"/>
    <w:rsid w:val="00576C8C"/>
    <w:rsid w:val="00577602"/>
    <w:rsid w:val="00583BA0"/>
    <w:rsid w:val="005849D0"/>
    <w:rsid w:val="005861D5"/>
    <w:rsid w:val="005865FE"/>
    <w:rsid w:val="0059204B"/>
    <w:rsid w:val="00593941"/>
    <w:rsid w:val="00593E07"/>
    <w:rsid w:val="00594B10"/>
    <w:rsid w:val="00596FF1"/>
    <w:rsid w:val="0059751B"/>
    <w:rsid w:val="005A2581"/>
    <w:rsid w:val="005B3588"/>
    <w:rsid w:val="005B5D66"/>
    <w:rsid w:val="005C0665"/>
    <w:rsid w:val="005D1A42"/>
    <w:rsid w:val="005D7026"/>
    <w:rsid w:val="005D7997"/>
    <w:rsid w:val="005E0C09"/>
    <w:rsid w:val="005E7F0A"/>
    <w:rsid w:val="005F2F66"/>
    <w:rsid w:val="005F38AF"/>
    <w:rsid w:val="005F482A"/>
    <w:rsid w:val="005F58F2"/>
    <w:rsid w:val="00605B15"/>
    <w:rsid w:val="00605FE5"/>
    <w:rsid w:val="00606C58"/>
    <w:rsid w:val="00606D99"/>
    <w:rsid w:val="00610868"/>
    <w:rsid w:val="006123A8"/>
    <w:rsid w:val="00616BDF"/>
    <w:rsid w:val="00627EA7"/>
    <w:rsid w:val="00633DA8"/>
    <w:rsid w:val="00636A31"/>
    <w:rsid w:val="00640DAB"/>
    <w:rsid w:val="0064233D"/>
    <w:rsid w:val="006453B9"/>
    <w:rsid w:val="00647027"/>
    <w:rsid w:val="006503E1"/>
    <w:rsid w:val="006514FA"/>
    <w:rsid w:val="00652F6C"/>
    <w:rsid w:val="006652D3"/>
    <w:rsid w:val="00666F23"/>
    <w:rsid w:val="00667FCD"/>
    <w:rsid w:val="00672FA7"/>
    <w:rsid w:val="00673985"/>
    <w:rsid w:val="006764B4"/>
    <w:rsid w:val="006764DE"/>
    <w:rsid w:val="00687AA8"/>
    <w:rsid w:val="006A04A2"/>
    <w:rsid w:val="006A560C"/>
    <w:rsid w:val="006A5CE5"/>
    <w:rsid w:val="006B03C8"/>
    <w:rsid w:val="006B10E6"/>
    <w:rsid w:val="006B2557"/>
    <w:rsid w:val="006C0913"/>
    <w:rsid w:val="006C1C49"/>
    <w:rsid w:val="006D127C"/>
    <w:rsid w:val="006D18B8"/>
    <w:rsid w:val="006D2E2C"/>
    <w:rsid w:val="006D4C39"/>
    <w:rsid w:val="006D6B0A"/>
    <w:rsid w:val="006D753E"/>
    <w:rsid w:val="006D79B2"/>
    <w:rsid w:val="006E288D"/>
    <w:rsid w:val="006E6885"/>
    <w:rsid w:val="006F1106"/>
    <w:rsid w:val="006F4156"/>
    <w:rsid w:val="006F41D2"/>
    <w:rsid w:val="007110A4"/>
    <w:rsid w:val="0071276D"/>
    <w:rsid w:val="00714860"/>
    <w:rsid w:val="00717877"/>
    <w:rsid w:val="00721A2E"/>
    <w:rsid w:val="00732C72"/>
    <w:rsid w:val="007333DD"/>
    <w:rsid w:val="00736959"/>
    <w:rsid w:val="00741C8F"/>
    <w:rsid w:val="007439E0"/>
    <w:rsid w:val="007450EC"/>
    <w:rsid w:val="00745BDE"/>
    <w:rsid w:val="00752FDA"/>
    <w:rsid w:val="00755A4F"/>
    <w:rsid w:val="00757F8E"/>
    <w:rsid w:val="00760932"/>
    <w:rsid w:val="00761B00"/>
    <w:rsid w:val="00761F8C"/>
    <w:rsid w:val="00766790"/>
    <w:rsid w:val="0076697F"/>
    <w:rsid w:val="0077126D"/>
    <w:rsid w:val="00775B92"/>
    <w:rsid w:val="00791FCC"/>
    <w:rsid w:val="00796206"/>
    <w:rsid w:val="007A08DD"/>
    <w:rsid w:val="007A4376"/>
    <w:rsid w:val="007A7DFB"/>
    <w:rsid w:val="007B01D0"/>
    <w:rsid w:val="007B26DF"/>
    <w:rsid w:val="007B3803"/>
    <w:rsid w:val="007B6F21"/>
    <w:rsid w:val="007C1AA7"/>
    <w:rsid w:val="007C31B1"/>
    <w:rsid w:val="007C3EC8"/>
    <w:rsid w:val="007C4F40"/>
    <w:rsid w:val="007C6572"/>
    <w:rsid w:val="007D180D"/>
    <w:rsid w:val="007D22A3"/>
    <w:rsid w:val="007D290C"/>
    <w:rsid w:val="007D3E4A"/>
    <w:rsid w:val="007D56D3"/>
    <w:rsid w:val="007E113A"/>
    <w:rsid w:val="007E554B"/>
    <w:rsid w:val="007E5A4B"/>
    <w:rsid w:val="007E78E9"/>
    <w:rsid w:val="007F0277"/>
    <w:rsid w:val="007F3F0A"/>
    <w:rsid w:val="007F6200"/>
    <w:rsid w:val="007F6829"/>
    <w:rsid w:val="007F7F58"/>
    <w:rsid w:val="00800632"/>
    <w:rsid w:val="00802414"/>
    <w:rsid w:val="008030D3"/>
    <w:rsid w:val="008054E2"/>
    <w:rsid w:val="0081044B"/>
    <w:rsid w:val="008153B6"/>
    <w:rsid w:val="00816F39"/>
    <w:rsid w:val="00831659"/>
    <w:rsid w:val="008355A6"/>
    <w:rsid w:val="00835B95"/>
    <w:rsid w:val="0084462A"/>
    <w:rsid w:val="00847BC6"/>
    <w:rsid w:val="008502A3"/>
    <w:rsid w:val="00850F20"/>
    <w:rsid w:val="00851ABA"/>
    <w:rsid w:val="008652DE"/>
    <w:rsid w:val="0086782A"/>
    <w:rsid w:val="00871E75"/>
    <w:rsid w:val="0087213F"/>
    <w:rsid w:val="00873631"/>
    <w:rsid w:val="00881AF0"/>
    <w:rsid w:val="0088488E"/>
    <w:rsid w:val="008857AB"/>
    <w:rsid w:val="00886156"/>
    <w:rsid w:val="008903FE"/>
    <w:rsid w:val="00892F0F"/>
    <w:rsid w:val="008A0A12"/>
    <w:rsid w:val="008A1251"/>
    <w:rsid w:val="008A2ECC"/>
    <w:rsid w:val="008B0BCB"/>
    <w:rsid w:val="008B6049"/>
    <w:rsid w:val="008C1251"/>
    <w:rsid w:val="008C7B87"/>
    <w:rsid w:val="008D2B59"/>
    <w:rsid w:val="008E18E2"/>
    <w:rsid w:val="008E2B36"/>
    <w:rsid w:val="008E2C19"/>
    <w:rsid w:val="008F464B"/>
    <w:rsid w:val="008F66D4"/>
    <w:rsid w:val="0090285A"/>
    <w:rsid w:val="009032D9"/>
    <w:rsid w:val="0090660E"/>
    <w:rsid w:val="009074C6"/>
    <w:rsid w:val="00911F2D"/>
    <w:rsid w:val="0091320F"/>
    <w:rsid w:val="00915BED"/>
    <w:rsid w:val="00924D9A"/>
    <w:rsid w:val="00927F01"/>
    <w:rsid w:val="00933AAE"/>
    <w:rsid w:val="00935FD1"/>
    <w:rsid w:val="009366A2"/>
    <w:rsid w:val="0094326B"/>
    <w:rsid w:val="0094389B"/>
    <w:rsid w:val="00945F44"/>
    <w:rsid w:val="00946DBC"/>
    <w:rsid w:val="00946FB9"/>
    <w:rsid w:val="009521AB"/>
    <w:rsid w:val="0095302C"/>
    <w:rsid w:val="00956394"/>
    <w:rsid w:val="009568A3"/>
    <w:rsid w:val="00956F03"/>
    <w:rsid w:val="0095775C"/>
    <w:rsid w:val="0096104C"/>
    <w:rsid w:val="009613EC"/>
    <w:rsid w:val="00961CD5"/>
    <w:rsid w:val="009654E4"/>
    <w:rsid w:val="00966FA8"/>
    <w:rsid w:val="0097029A"/>
    <w:rsid w:val="0097307A"/>
    <w:rsid w:val="00974C72"/>
    <w:rsid w:val="00975DB1"/>
    <w:rsid w:val="00976869"/>
    <w:rsid w:val="009801DD"/>
    <w:rsid w:val="00985861"/>
    <w:rsid w:val="00991F64"/>
    <w:rsid w:val="00993FDE"/>
    <w:rsid w:val="009A2017"/>
    <w:rsid w:val="009A271E"/>
    <w:rsid w:val="009A60F1"/>
    <w:rsid w:val="009B4DA8"/>
    <w:rsid w:val="009B7AE7"/>
    <w:rsid w:val="009C1EC7"/>
    <w:rsid w:val="009C2615"/>
    <w:rsid w:val="009C455E"/>
    <w:rsid w:val="009D1116"/>
    <w:rsid w:val="009E6565"/>
    <w:rsid w:val="009F2170"/>
    <w:rsid w:val="009F7210"/>
    <w:rsid w:val="009F7687"/>
    <w:rsid w:val="00A01651"/>
    <w:rsid w:val="00A07BD9"/>
    <w:rsid w:val="00A107A2"/>
    <w:rsid w:val="00A1263C"/>
    <w:rsid w:val="00A12A6A"/>
    <w:rsid w:val="00A23F0A"/>
    <w:rsid w:val="00A31334"/>
    <w:rsid w:val="00A36AAC"/>
    <w:rsid w:val="00A36AB2"/>
    <w:rsid w:val="00A37C69"/>
    <w:rsid w:val="00A37D4D"/>
    <w:rsid w:val="00A40CC6"/>
    <w:rsid w:val="00A4130A"/>
    <w:rsid w:val="00A43C50"/>
    <w:rsid w:val="00A47AB2"/>
    <w:rsid w:val="00A63808"/>
    <w:rsid w:val="00A65A79"/>
    <w:rsid w:val="00A66512"/>
    <w:rsid w:val="00A67DF6"/>
    <w:rsid w:val="00A70A29"/>
    <w:rsid w:val="00A760C0"/>
    <w:rsid w:val="00A77989"/>
    <w:rsid w:val="00A84621"/>
    <w:rsid w:val="00A84820"/>
    <w:rsid w:val="00A85787"/>
    <w:rsid w:val="00A86E7E"/>
    <w:rsid w:val="00A95277"/>
    <w:rsid w:val="00A96FF0"/>
    <w:rsid w:val="00AA6E10"/>
    <w:rsid w:val="00AA769C"/>
    <w:rsid w:val="00AB0E3A"/>
    <w:rsid w:val="00AC06D7"/>
    <w:rsid w:val="00AC3891"/>
    <w:rsid w:val="00AC4730"/>
    <w:rsid w:val="00AC5A6B"/>
    <w:rsid w:val="00AC622A"/>
    <w:rsid w:val="00AC6488"/>
    <w:rsid w:val="00AC6CE2"/>
    <w:rsid w:val="00AD0EC3"/>
    <w:rsid w:val="00AE3622"/>
    <w:rsid w:val="00AE5FA1"/>
    <w:rsid w:val="00AF016A"/>
    <w:rsid w:val="00AF217B"/>
    <w:rsid w:val="00AF68F8"/>
    <w:rsid w:val="00AF6A16"/>
    <w:rsid w:val="00AF7B43"/>
    <w:rsid w:val="00B014D3"/>
    <w:rsid w:val="00B05298"/>
    <w:rsid w:val="00B0556C"/>
    <w:rsid w:val="00B1064A"/>
    <w:rsid w:val="00B166A7"/>
    <w:rsid w:val="00B230C2"/>
    <w:rsid w:val="00B26938"/>
    <w:rsid w:val="00B27795"/>
    <w:rsid w:val="00B27CCE"/>
    <w:rsid w:val="00B33F8D"/>
    <w:rsid w:val="00B35284"/>
    <w:rsid w:val="00B36129"/>
    <w:rsid w:val="00B415F1"/>
    <w:rsid w:val="00B44BF0"/>
    <w:rsid w:val="00B45303"/>
    <w:rsid w:val="00B468CC"/>
    <w:rsid w:val="00B47B82"/>
    <w:rsid w:val="00B51110"/>
    <w:rsid w:val="00B54BE9"/>
    <w:rsid w:val="00B54FFE"/>
    <w:rsid w:val="00B56F33"/>
    <w:rsid w:val="00B6015E"/>
    <w:rsid w:val="00B6700A"/>
    <w:rsid w:val="00B70E7D"/>
    <w:rsid w:val="00B801D2"/>
    <w:rsid w:val="00B84808"/>
    <w:rsid w:val="00B94ACC"/>
    <w:rsid w:val="00BA1117"/>
    <w:rsid w:val="00BA1471"/>
    <w:rsid w:val="00BA279A"/>
    <w:rsid w:val="00BA4A36"/>
    <w:rsid w:val="00BA5CE1"/>
    <w:rsid w:val="00BB0CA6"/>
    <w:rsid w:val="00BB144D"/>
    <w:rsid w:val="00BB22F5"/>
    <w:rsid w:val="00BB5788"/>
    <w:rsid w:val="00BC0187"/>
    <w:rsid w:val="00BC2455"/>
    <w:rsid w:val="00BC3D2C"/>
    <w:rsid w:val="00BC7D88"/>
    <w:rsid w:val="00BD0582"/>
    <w:rsid w:val="00BD5182"/>
    <w:rsid w:val="00BD7C6B"/>
    <w:rsid w:val="00BE66B2"/>
    <w:rsid w:val="00BE6A5D"/>
    <w:rsid w:val="00BF44EB"/>
    <w:rsid w:val="00C00486"/>
    <w:rsid w:val="00C01BD2"/>
    <w:rsid w:val="00C02595"/>
    <w:rsid w:val="00C037B1"/>
    <w:rsid w:val="00C03BAD"/>
    <w:rsid w:val="00C10BDC"/>
    <w:rsid w:val="00C11017"/>
    <w:rsid w:val="00C1251D"/>
    <w:rsid w:val="00C13052"/>
    <w:rsid w:val="00C142AA"/>
    <w:rsid w:val="00C20978"/>
    <w:rsid w:val="00C23842"/>
    <w:rsid w:val="00C23BE1"/>
    <w:rsid w:val="00C25F72"/>
    <w:rsid w:val="00C27DC9"/>
    <w:rsid w:val="00C33E04"/>
    <w:rsid w:val="00C37B92"/>
    <w:rsid w:val="00C41A6F"/>
    <w:rsid w:val="00C426E3"/>
    <w:rsid w:val="00C6244E"/>
    <w:rsid w:val="00C624C9"/>
    <w:rsid w:val="00C64482"/>
    <w:rsid w:val="00C6574C"/>
    <w:rsid w:val="00C65B1D"/>
    <w:rsid w:val="00C7197F"/>
    <w:rsid w:val="00C71CAD"/>
    <w:rsid w:val="00C7684F"/>
    <w:rsid w:val="00C77A0C"/>
    <w:rsid w:val="00C77A27"/>
    <w:rsid w:val="00C81FE4"/>
    <w:rsid w:val="00C90A9D"/>
    <w:rsid w:val="00C959B4"/>
    <w:rsid w:val="00CA318F"/>
    <w:rsid w:val="00CA62D5"/>
    <w:rsid w:val="00CA67B7"/>
    <w:rsid w:val="00CA7C86"/>
    <w:rsid w:val="00CA7CBA"/>
    <w:rsid w:val="00CC3CDB"/>
    <w:rsid w:val="00CD06FA"/>
    <w:rsid w:val="00CD0C77"/>
    <w:rsid w:val="00CD3904"/>
    <w:rsid w:val="00CE57D5"/>
    <w:rsid w:val="00CF5990"/>
    <w:rsid w:val="00CF7E89"/>
    <w:rsid w:val="00D00077"/>
    <w:rsid w:val="00D02DF5"/>
    <w:rsid w:val="00D10349"/>
    <w:rsid w:val="00D11C25"/>
    <w:rsid w:val="00D1444C"/>
    <w:rsid w:val="00D15083"/>
    <w:rsid w:val="00D203BF"/>
    <w:rsid w:val="00D219CF"/>
    <w:rsid w:val="00D21DA1"/>
    <w:rsid w:val="00D23E90"/>
    <w:rsid w:val="00D30576"/>
    <w:rsid w:val="00D30AB1"/>
    <w:rsid w:val="00D37F71"/>
    <w:rsid w:val="00D4034D"/>
    <w:rsid w:val="00D41021"/>
    <w:rsid w:val="00D4448F"/>
    <w:rsid w:val="00D46A83"/>
    <w:rsid w:val="00D512FA"/>
    <w:rsid w:val="00D5185E"/>
    <w:rsid w:val="00D52190"/>
    <w:rsid w:val="00D53A2C"/>
    <w:rsid w:val="00D55A37"/>
    <w:rsid w:val="00D60AAB"/>
    <w:rsid w:val="00D61243"/>
    <w:rsid w:val="00D61A47"/>
    <w:rsid w:val="00D642E5"/>
    <w:rsid w:val="00D73D22"/>
    <w:rsid w:val="00D7588C"/>
    <w:rsid w:val="00D8337F"/>
    <w:rsid w:val="00D83DA5"/>
    <w:rsid w:val="00D8473D"/>
    <w:rsid w:val="00D92BD3"/>
    <w:rsid w:val="00D951D7"/>
    <w:rsid w:val="00DB03C7"/>
    <w:rsid w:val="00DB2245"/>
    <w:rsid w:val="00DB47D8"/>
    <w:rsid w:val="00DB4F53"/>
    <w:rsid w:val="00DC1001"/>
    <w:rsid w:val="00DC3A36"/>
    <w:rsid w:val="00DC3DF7"/>
    <w:rsid w:val="00DD1BAA"/>
    <w:rsid w:val="00DD7EE5"/>
    <w:rsid w:val="00DE064A"/>
    <w:rsid w:val="00DE58A8"/>
    <w:rsid w:val="00DE662E"/>
    <w:rsid w:val="00DF0F16"/>
    <w:rsid w:val="00DF283E"/>
    <w:rsid w:val="00DF3908"/>
    <w:rsid w:val="00DF78B1"/>
    <w:rsid w:val="00E01606"/>
    <w:rsid w:val="00E0257D"/>
    <w:rsid w:val="00E03F6D"/>
    <w:rsid w:val="00E06064"/>
    <w:rsid w:val="00E06A5E"/>
    <w:rsid w:val="00E10BAE"/>
    <w:rsid w:val="00E20EC9"/>
    <w:rsid w:val="00E225CD"/>
    <w:rsid w:val="00E23788"/>
    <w:rsid w:val="00E25995"/>
    <w:rsid w:val="00E27992"/>
    <w:rsid w:val="00E3273B"/>
    <w:rsid w:val="00E3781A"/>
    <w:rsid w:val="00E4023E"/>
    <w:rsid w:val="00E415CD"/>
    <w:rsid w:val="00E42BCA"/>
    <w:rsid w:val="00E43F12"/>
    <w:rsid w:val="00E52F4F"/>
    <w:rsid w:val="00E5607F"/>
    <w:rsid w:val="00E560EC"/>
    <w:rsid w:val="00E56B74"/>
    <w:rsid w:val="00E62444"/>
    <w:rsid w:val="00E72A5B"/>
    <w:rsid w:val="00E7338D"/>
    <w:rsid w:val="00E775B5"/>
    <w:rsid w:val="00E802D8"/>
    <w:rsid w:val="00E86772"/>
    <w:rsid w:val="00E926BA"/>
    <w:rsid w:val="00E92772"/>
    <w:rsid w:val="00E9348E"/>
    <w:rsid w:val="00E93505"/>
    <w:rsid w:val="00E96CF4"/>
    <w:rsid w:val="00EA09E6"/>
    <w:rsid w:val="00EB0BEA"/>
    <w:rsid w:val="00EB297F"/>
    <w:rsid w:val="00EB6700"/>
    <w:rsid w:val="00EB7A70"/>
    <w:rsid w:val="00EC2EBC"/>
    <w:rsid w:val="00ED2E06"/>
    <w:rsid w:val="00ED2ED1"/>
    <w:rsid w:val="00ED481A"/>
    <w:rsid w:val="00ED50AA"/>
    <w:rsid w:val="00ED5D9D"/>
    <w:rsid w:val="00ED7695"/>
    <w:rsid w:val="00EE1EB4"/>
    <w:rsid w:val="00EF08CE"/>
    <w:rsid w:val="00EF294E"/>
    <w:rsid w:val="00EF3659"/>
    <w:rsid w:val="00EF3758"/>
    <w:rsid w:val="00EF5276"/>
    <w:rsid w:val="00EF6161"/>
    <w:rsid w:val="00EF61D0"/>
    <w:rsid w:val="00F00D81"/>
    <w:rsid w:val="00F0273C"/>
    <w:rsid w:val="00F068B3"/>
    <w:rsid w:val="00F06AF1"/>
    <w:rsid w:val="00F14938"/>
    <w:rsid w:val="00F214DE"/>
    <w:rsid w:val="00F22393"/>
    <w:rsid w:val="00F26A30"/>
    <w:rsid w:val="00F26BC3"/>
    <w:rsid w:val="00F26D3F"/>
    <w:rsid w:val="00F32ECF"/>
    <w:rsid w:val="00F331D8"/>
    <w:rsid w:val="00F42226"/>
    <w:rsid w:val="00F4627D"/>
    <w:rsid w:val="00F4693F"/>
    <w:rsid w:val="00F537D3"/>
    <w:rsid w:val="00F57883"/>
    <w:rsid w:val="00F63593"/>
    <w:rsid w:val="00F65A8A"/>
    <w:rsid w:val="00F70938"/>
    <w:rsid w:val="00F70AF8"/>
    <w:rsid w:val="00F70B64"/>
    <w:rsid w:val="00F757E1"/>
    <w:rsid w:val="00F77603"/>
    <w:rsid w:val="00F8570E"/>
    <w:rsid w:val="00F86D38"/>
    <w:rsid w:val="00F875B1"/>
    <w:rsid w:val="00F94E37"/>
    <w:rsid w:val="00F97FC2"/>
    <w:rsid w:val="00FA6A3B"/>
    <w:rsid w:val="00FB1B67"/>
    <w:rsid w:val="00FB1BDA"/>
    <w:rsid w:val="00FB2325"/>
    <w:rsid w:val="00FB2B69"/>
    <w:rsid w:val="00FB37AD"/>
    <w:rsid w:val="00FB4065"/>
    <w:rsid w:val="00FB5126"/>
    <w:rsid w:val="00FB7F4E"/>
    <w:rsid w:val="00FC06B0"/>
    <w:rsid w:val="00FC7D52"/>
    <w:rsid w:val="00FD066E"/>
    <w:rsid w:val="00FD325E"/>
    <w:rsid w:val="00FD3DC1"/>
    <w:rsid w:val="00FD67BA"/>
    <w:rsid w:val="00FD7452"/>
    <w:rsid w:val="00FE3C7A"/>
    <w:rsid w:val="00FE3D0F"/>
    <w:rsid w:val="00FE43FB"/>
    <w:rsid w:val="00FE5B10"/>
    <w:rsid w:val="00FE7597"/>
    <w:rsid w:val="00FE7C07"/>
    <w:rsid w:val="00FE7DB8"/>
    <w:rsid w:val="00FE7FCD"/>
    <w:rsid w:val="00FF628B"/>
    <w:rsid w:val="00FF75FF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B441A-2534-46FD-947E-0448A031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B92"/>
  </w:style>
  <w:style w:type="paragraph" w:styleId="Nagwek1">
    <w:name w:val="heading 1"/>
    <w:basedOn w:val="Normalny"/>
    <w:next w:val="Normalny"/>
    <w:link w:val="Nagwek1Znak"/>
    <w:qFormat/>
    <w:rsid w:val="000C1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1FF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30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57"/>
  </w:style>
  <w:style w:type="paragraph" w:styleId="Stopka">
    <w:name w:val="footer"/>
    <w:basedOn w:val="Normalny"/>
    <w:link w:val="StopkaZnak"/>
    <w:uiPriority w:val="99"/>
    <w:unhideWhenUsed/>
    <w:rsid w:val="003C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57"/>
  </w:style>
  <w:style w:type="character" w:styleId="Pogrubienie">
    <w:name w:val="Strong"/>
    <w:basedOn w:val="Domylnaczcionkaakapitu"/>
    <w:uiPriority w:val="22"/>
    <w:qFormat/>
    <w:rsid w:val="001B5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0A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9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F5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F599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F599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F5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6D7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06D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6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D83DA5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243"/>
    <w:rPr>
      <w:vertAlign w:val="superscript"/>
    </w:rPr>
  </w:style>
  <w:style w:type="paragraph" w:customStyle="1" w:styleId="default">
    <w:name w:val="default"/>
    <w:basedOn w:val="Normalny"/>
    <w:rsid w:val="007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C1F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1FF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C1F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FF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C1FF4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FF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1FF4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1FF4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F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F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F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C13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1">
    <w:name w:val="Styl1"/>
    <w:basedOn w:val="Normalny"/>
    <w:rsid w:val="00C1305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D290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D290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2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3">
    <w:name w:val="Tekst podstawowy 23"/>
    <w:basedOn w:val="Normalny"/>
    <w:rsid w:val="002044F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58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02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80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sejny.pl" TargetMode="External"/><Relationship Id="rId13" Type="http://schemas.openxmlformats.org/officeDocument/2006/relationships/hyperlink" Target="http://www.szpital.sej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tal.sejn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ejn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ejn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8808-00B2-4FDE-A454-EB8FE9B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34</Pages>
  <Words>11006</Words>
  <Characters>66036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jszafranowska</cp:lastModifiedBy>
  <cp:revision>176</cp:revision>
  <cp:lastPrinted>2018-04-10T08:19:00Z</cp:lastPrinted>
  <dcterms:created xsi:type="dcterms:W3CDTF">2018-03-16T07:46:00Z</dcterms:created>
  <dcterms:modified xsi:type="dcterms:W3CDTF">2018-04-12T08:04:00Z</dcterms:modified>
</cp:coreProperties>
</file>