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77" w:rsidRPr="00522E75" w:rsidRDefault="00CD0C77" w:rsidP="00D70D60">
      <w:pPr>
        <w:spacing w:after="0"/>
        <w:jc w:val="both"/>
        <w:rPr>
          <w:rStyle w:val="Pogrubienie"/>
          <w:rFonts w:ascii="Times New Roman" w:hAnsi="Times New Roman" w:cs="Times New Roman"/>
          <w:sz w:val="24"/>
          <w:szCs w:val="24"/>
        </w:rPr>
      </w:pPr>
    </w:p>
    <w:p w:rsidR="00D70D60" w:rsidRDefault="00D70D60" w:rsidP="00BE0172">
      <w:pPr>
        <w:spacing w:after="0"/>
        <w:jc w:val="center"/>
        <w:rPr>
          <w:rFonts w:ascii="Times New Roman" w:hAnsi="Times New Roman" w:cs="Times New Roman"/>
          <w:b/>
          <w:color w:val="FF0000"/>
          <w:sz w:val="24"/>
          <w:szCs w:val="24"/>
        </w:rPr>
      </w:pPr>
    </w:p>
    <w:p w:rsidR="00D70D60" w:rsidRDefault="00D70D60" w:rsidP="00BE0172">
      <w:pPr>
        <w:spacing w:after="0"/>
        <w:jc w:val="center"/>
        <w:rPr>
          <w:rFonts w:ascii="Times New Roman" w:hAnsi="Times New Roman" w:cs="Times New Roman"/>
          <w:b/>
          <w:color w:val="FF0000"/>
          <w:sz w:val="24"/>
          <w:szCs w:val="24"/>
        </w:rPr>
      </w:pPr>
    </w:p>
    <w:p w:rsidR="00CD0C77" w:rsidRPr="00522E75" w:rsidRDefault="00CD0C77" w:rsidP="00522E75">
      <w:pPr>
        <w:spacing w:after="0"/>
        <w:jc w:val="both"/>
        <w:rPr>
          <w:rFonts w:ascii="Times New Roman" w:hAnsi="Times New Roman" w:cs="Times New Roman"/>
          <w:sz w:val="24"/>
          <w:szCs w:val="24"/>
        </w:rPr>
      </w:pPr>
    </w:p>
    <w:p w:rsidR="00CD0C77" w:rsidRPr="00522E75" w:rsidRDefault="00CD0C77" w:rsidP="00522E75">
      <w:pPr>
        <w:spacing w:after="0"/>
        <w:jc w:val="center"/>
        <w:rPr>
          <w:rFonts w:ascii="Times New Roman" w:hAnsi="Times New Roman" w:cs="Times New Roman"/>
          <w:sz w:val="24"/>
          <w:szCs w:val="24"/>
        </w:rPr>
      </w:pPr>
    </w:p>
    <w:p w:rsidR="00CD0C77" w:rsidRPr="00522E75" w:rsidRDefault="00CD0C77" w:rsidP="00522E75">
      <w:pPr>
        <w:spacing w:after="0"/>
        <w:jc w:val="center"/>
        <w:rPr>
          <w:rFonts w:ascii="Times New Roman" w:hAnsi="Times New Roman" w:cs="Times New Roman"/>
          <w:sz w:val="24"/>
          <w:szCs w:val="24"/>
        </w:rPr>
      </w:pPr>
    </w:p>
    <w:p w:rsidR="00CD0C77" w:rsidRPr="00522E75" w:rsidRDefault="00CD0C77" w:rsidP="00522E75">
      <w:pPr>
        <w:spacing w:after="0"/>
        <w:jc w:val="center"/>
        <w:rPr>
          <w:rFonts w:ascii="Times New Roman" w:hAnsi="Times New Roman" w:cs="Times New Roman"/>
          <w:b/>
          <w:sz w:val="24"/>
          <w:szCs w:val="24"/>
        </w:rPr>
      </w:pPr>
    </w:p>
    <w:p w:rsidR="00CD0C77" w:rsidRPr="00522E75" w:rsidRDefault="00CD0C77" w:rsidP="00522E75">
      <w:pPr>
        <w:spacing w:after="0"/>
        <w:jc w:val="center"/>
        <w:rPr>
          <w:rFonts w:ascii="Times New Roman" w:hAnsi="Times New Roman" w:cs="Times New Roman"/>
          <w:b/>
          <w:sz w:val="24"/>
          <w:szCs w:val="24"/>
        </w:rPr>
      </w:pPr>
    </w:p>
    <w:p w:rsidR="00CD0C77" w:rsidRDefault="00FE7C07" w:rsidP="00522E75">
      <w:pPr>
        <w:spacing w:after="0"/>
        <w:jc w:val="center"/>
        <w:rPr>
          <w:rFonts w:ascii="Times New Roman" w:hAnsi="Times New Roman" w:cs="Times New Roman"/>
          <w:b/>
          <w:sz w:val="24"/>
          <w:szCs w:val="24"/>
        </w:rPr>
      </w:pPr>
      <w:r w:rsidRPr="00522E75">
        <w:rPr>
          <w:rFonts w:ascii="Times New Roman" w:hAnsi="Times New Roman" w:cs="Times New Roman"/>
          <w:b/>
          <w:sz w:val="24"/>
          <w:szCs w:val="24"/>
        </w:rPr>
        <w:t>SPECYFIKACJA ISTOTNYCH WARUNKÓW ZAMÓWIENIA</w:t>
      </w:r>
    </w:p>
    <w:p w:rsidR="00A14E89" w:rsidRPr="00522E75" w:rsidRDefault="00A14E89" w:rsidP="00522E75">
      <w:pPr>
        <w:spacing w:after="0"/>
        <w:jc w:val="center"/>
        <w:rPr>
          <w:rFonts w:ascii="Times New Roman" w:hAnsi="Times New Roman" w:cs="Times New Roman"/>
          <w:b/>
          <w:sz w:val="24"/>
          <w:szCs w:val="24"/>
        </w:rPr>
      </w:pPr>
    </w:p>
    <w:p w:rsidR="00CD0C77" w:rsidRDefault="00CD0C77" w:rsidP="003C2035">
      <w:pPr>
        <w:spacing w:after="0"/>
        <w:rPr>
          <w:rFonts w:ascii="Times New Roman" w:hAnsi="Times New Roman" w:cs="Times New Roman"/>
          <w:b/>
          <w:sz w:val="24"/>
          <w:szCs w:val="24"/>
        </w:rPr>
      </w:pPr>
    </w:p>
    <w:p w:rsidR="00765C76" w:rsidRPr="00522E75" w:rsidRDefault="00765C76" w:rsidP="003C2035">
      <w:pPr>
        <w:spacing w:after="0"/>
        <w:rPr>
          <w:rFonts w:ascii="Times New Roman" w:hAnsi="Times New Roman" w:cs="Times New Roman"/>
          <w:b/>
          <w:sz w:val="24"/>
          <w:szCs w:val="24"/>
        </w:rPr>
      </w:pPr>
    </w:p>
    <w:p w:rsidR="00CD0C77" w:rsidRPr="00522E75" w:rsidRDefault="003C2035" w:rsidP="000513D7">
      <w:pPr>
        <w:spacing w:after="0"/>
        <w:jc w:val="center"/>
        <w:rPr>
          <w:rFonts w:ascii="Times New Roman" w:hAnsi="Times New Roman" w:cs="Times New Roman"/>
          <w:b/>
          <w:sz w:val="24"/>
          <w:szCs w:val="24"/>
        </w:rPr>
      </w:pPr>
      <w:r w:rsidRPr="00522E75">
        <w:rPr>
          <w:rFonts w:ascii="Times New Roman" w:hAnsi="Times New Roman" w:cs="Times New Roman"/>
          <w:b/>
          <w:sz w:val="24"/>
          <w:szCs w:val="24"/>
        </w:rPr>
        <w:t>w postępowaniu o udzielenie zamówienia publicznego</w:t>
      </w:r>
      <w:r w:rsidR="000513D7" w:rsidRPr="000513D7">
        <w:rPr>
          <w:rFonts w:ascii="Times New Roman" w:hAnsi="Times New Roman" w:cs="Times New Roman"/>
          <w:b/>
          <w:sz w:val="24"/>
          <w:szCs w:val="24"/>
        </w:rPr>
        <w:t xml:space="preserve"> </w:t>
      </w:r>
      <w:r w:rsidR="000513D7">
        <w:rPr>
          <w:rFonts w:ascii="Times New Roman" w:hAnsi="Times New Roman" w:cs="Times New Roman"/>
          <w:b/>
          <w:sz w:val="24"/>
          <w:szCs w:val="24"/>
        </w:rPr>
        <w:t xml:space="preserve">w trybie przetargu nieograniczonego </w:t>
      </w:r>
      <w:r w:rsidRPr="00522E75">
        <w:rPr>
          <w:rFonts w:ascii="Times New Roman" w:hAnsi="Times New Roman" w:cs="Times New Roman"/>
          <w:b/>
          <w:sz w:val="24"/>
          <w:szCs w:val="24"/>
        </w:rPr>
        <w:t>pod nazwą</w:t>
      </w:r>
    </w:p>
    <w:p w:rsidR="00C81FE4" w:rsidRPr="00BD6F0B" w:rsidRDefault="000513D7" w:rsidP="00522E7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Zakup sprzętu i aparatury medycznej </w:t>
      </w:r>
      <w:r w:rsidR="00BD6F0B" w:rsidRPr="00BD6F0B">
        <w:rPr>
          <w:rFonts w:ascii="Times New Roman" w:hAnsi="Times New Roman" w:cs="Times New Roman"/>
          <w:b/>
          <w:sz w:val="24"/>
          <w:szCs w:val="24"/>
        </w:rPr>
        <w:t xml:space="preserve"> </w:t>
      </w:r>
    </w:p>
    <w:p w:rsidR="00BD6F0B" w:rsidRPr="00BD6F0B" w:rsidRDefault="00BD6F0B" w:rsidP="00522E75">
      <w:pPr>
        <w:spacing w:after="0"/>
        <w:jc w:val="center"/>
        <w:rPr>
          <w:rFonts w:ascii="Times New Roman" w:hAnsi="Times New Roman" w:cs="Times New Roman"/>
          <w:b/>
          <w:sz w:val="24"/>
          <w:szCs w:val="24"/>
        </w:rPr>
      </w:pPr>
      <w:r w:rsidRPr="00BD6F0B">
        <w:rPr>
          <w:rFonts w:ascii="Times New Roman" w:hAnsi="Times New Roman" w:cs="Times New Roman"/>
          <w:b/>
          <w:sz w:val="24"/>
          <w:szCs w:val="24"/>
        </w:rPr>
        <w:t>realizowanego w ramach projektu nr RPO.08.04.01-20-0030/18 pn. Poprawa efektywności i dostępności do świadczeń zdrowotnych w zakresie choró</w:t>
      </w:r>
      <w:r w:rsidR="00010758">
        <w:rPr>
          <w:rFonts w:ascii="Times New Roman" w:hAnsi="Times New Roman" w:cs="Times New Roman"/>
          <w:b/>
          <w:sz w:val="24"/>
          <w:szCs w:val="24"/>
        </w:rPr>
        <w:t>b układu krążenia w SP ZOZ w Se</w:t>
      </w:r>
      <w:r w:rsidRPr="00BD6F0B">
        <w:rPr>
          <w:rFonts w:ascii="Times New Roman" w:hAnsi="Times New Roman" w:cs="Times New Roman"/>
          <w:b/>
          <w:sz w:val="24"/>
          <w:szCs w:val="24"/>
        </w:rPr>
        <w:t>jnach z dnia 27.03.2018 r.</w:t>
      </w:r>
    </w:p>
    <w:p w:rsidR="00B94ACC" w:rsidRDefault="00B94ACC" w:rsidP="00522E75">
      <w:pPr>
        <w:spacing w:after="0"/>
        <w:jc w:val="center"/>
        <w:rPr>
          <w:rFonts w:ascii="Times New Roman" w:hAnsi="Times New Roman" w:cs="Times New Roman"/>
          <w:b/>
          <w:sz w:val="24"/>
          <w:szCs w:val="24"/>
        </w:rPr>
      </w:pPr>
    </w:p>
    <w:p w:rsidR="00A14E89" w:rsidRDefault="00A14E89" w:rsidP="00522E75">
      <w:pPr>
        <w:spacing w:after="0"/>
        <w:jc w:val="center"/>
        <w:rPr>
          <w:rFonts w:ascii="Times New Roman" w:hAnsi="Times New Roman" w:cs="Times New Roman"/>
          <w:b/>
          <w:sz w:val="24"/>
          <w:szCs w:val="24"/>
        </w:rPr>
      </w:pPr>
    </w:p>
    <w:p w:rsidR="00A14E89" w:rsidRPr="00522E75" w:rsidRDefault="00A14E89" w:rsidP="00522E75">
      <w:pPr>
        <w:spacing w:after="0"/>
        <w:jc w:val="center"/>
        <w:rPr>
          <w:rFonts w:ascii="Times New Roman" w:hAnsi="Times New Roman" w:cs="Times New Roman"/>
          <w:b/>
          <w:sz w:val="24"/>
          <w:szCs w:val="24"/>
        </w:rPr>
      </w:pPr>
    </w:p>
    <w:p w:rsidR="00A14E89" w:rsidRPr="00A14E89" w:rsidRDefault="00A14E89" w:rsidP="00A14E89">
      <w:p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A14E89">
        <w:rPr>
          <w:rFonts w:ascii="Times New Roman" w:eastAsia="Times New Roman" w:hAnsi="Times New Roman" w:cs="Times New Roman"/>
          <w:color w:val="000000"/>
          <w:sz w:val="24"/>
          <w:szCs w:val="24"/>
          <w:lang w:eastAsia="ar-SA"/>
        </w:rPr>
        <w:t xml:space="preserve">Ogłoszone w  Dzienniku Urzędowym Unii Europejskiej  pod numerem  </w:t>
      </w:r>
      <w:r w:rsidRPr="00A14E89">
        <w:rPr>
          <w:rFonts w:ascii="Times New Roman" w:eastAsia="Times New Roman" w:hAnsi="Times New Roman" w:cs="Times New Roman"/>
          <w:b/>
          <w:bCs/>
          <w:color w:val="000000"/>
          <w:sz w:val="24"/>
          <w:szCs w:val="24"/>
          <w:lang w:eastAsia="pl-PL"/>
        </w:rPr>
        <w:t xml:space="preserve">2018/S </w:t>
      </w:r>
      <w:r>
        <w:rPr>
          <w:rFonts w:ascii="Times New Roman" w:eastAsia="Times New Roman" w:hAnsi="Times New Roman" w:cs="Times New Roman"/>
          <w:b/>
          <w:bCs/>
          <w:color w:val="000000"/>
          <w:sz w:val="24"/>
          <w:szCs w:val="24"/>
          <w:lang w:eastAsia="pl-PL"/>
        </w:rPr>
        <w:t>125-284359</w:t>
      </w:r>
      <w:r w:rsidRPr="00A14E89">
        <w:rPr>
          <w:rFonts w:ascii="Times New Roman" w:eastAsia="Times New Roman" w:hAnsi="Times New Roman" w:cs="Times New Roman"/>
          <w:color w:val="000000"/>
          <w:sz w:val="24"/>
          <w:szCs w:val="24"/>
          <w:lang w:eastAsia="ar-SA"/>
        </w:rPr>
        <w:t xml:space="preserve"> z </w:t>
      </w:r>
      <w:r w:rsidRPr="00A14E89">
        <w:rPr>
          <w:rFonts w:ascii="Times New Roman" w:eastAsia="Times New Roman" w:hAnsi="Times New Roman" w:cs="Times New Roman"/>
          <w:b/>
          <w:color w:val="000000"/>
          <w:sz w:val="24"/>
          <w:szCs w:val="24"/>
          <w:lang w:eastAsia="ar-SA"/>
        </w:rPr>
        <w:t xml:space="preserve">dnia </w:t>
      </w:r>
      <w:r w:rsidRPr="00EA5D50">
        <w:rPr>
          <w:rFonts w:ascii="Times New Roman" w:eastAsia="Times New Roman" w:hAnsi="Times New Roman" w:cs="Times New Roman"/>
          <w:b/>
          <w:color w:val="000000"/>
          <w:sz w:val="24"/>
          <w:szCs w:val="24"/>
          <w:lang w:eastAsia="ar-SA"/>
        </w:rPr>
        <w:t>03/07</w:t>
      </w:r>
      <w:r w:rsidRPr="00A14E89">
        <w:rPr>
          <w:rFonts w:ascii="Times New Roman" w:eastAsia="Times New Roman" w:hAnsi="Times New Roman" w:cs="Times New Roman"/>
          <w:b/>
          <w:color w:val="000000"/>
          <w:sz w:val="24"/>
          <w:szCs w:val="24"/>
          <w:lang w:eastAsia="ar-SA"/>
        </w:rPr>
        <w:t>/2018</w:t>
      </w:r>
      <w:r w:rsidRPr="00EA5D50">
        <w:rPr>
          <w:rFonts w:ascii="Times New Roman" w:eastAsia="Times New Roman" w:hAnsi="Times New Roman" w:cs="Times New Roman"/>
          <w:b/>
          <w:color w:val="000000"/>
          <w:sz w:val="24"/>
          <w:szCs w:val="24"/>
          <w:lang w:eastAsia="ar-SA"/>
        </w:rPr>
        <w:t xml:space="preserve"> </w:t>
      </w:r>
      <w:r w:rsidRPr="00A14E89">
        <w:rPr>
          <w:rFonts w:ascii="Times New Roman" w:eastAsia="Times New Roman" w:hAnsi="Times New Roman" w:cs="Times New Roman"/>
          <w:b/>
          <w:color w:val="000000"/>
          <w:sz w:val="24"/>
          <w:szCs w:val="24"/>
          <w:lang w:eastAsia="ar-SA"/>
        </w:rPr>
        <w:t>r.</w:t>
      </w:r>
    </w:p>
    <w:p w:rsidR="00B94ACC" w:rsidRDefault="00A14E89" w:rsidP="00A14E89">
      <w:pPr>
        <w:spacing w:after="0"/>
        <w:jc w:val="both"/>
        <w:rPr>
          <w:rFonts w:ascii="Times New Roman" w:eastAsia="Times New Roman" w:hAnsi="Times New Roman" w:cs="Times New Roman"/>
          <w:color w:val="000000"/>
          <w:sz w:val="24"/>
          <w:szCs w:val="24"/>
          <w:lang w:eastAsia="ar-SA"/>
        </w:rPr>
      </w:pPr>
      <w:r w:rsidRPr="00A14E89">
        <w:rPr>
          <w:rFonts w:ascii="Times New Roman" w:hAnsi="Times New Roman" w:cs="Times New Roman"/>
          <w:sz w:val="24"/>
          <w:szCs w:val="24"/>
        </w:rPr>
        <w:t xml:space="preserve">Strona </w:t>
      </w:r>
      <w:r>
        <w:rPr>
          <w:rFonts w:ascii="Times New Roman" w:hAnsi="Times New Roman" w:cs="Times New Roman"/>
          <w:sz w:val="24"/>
          <w:szCs w:val="24"/>
        </w:rPr>
        <w:t xml:space="preserve">internetowa </w:t>
      </w:r>
      <w:hyperlink r:id="rId8" w:history="1">
        <w:r w:rsidRPr="00B86137">
          <w:rPr>
            <w:rStyle w:val="Hipercze"/>
            <w:rFonts w:ascii="Times New Roman" w:hAnsi="Times New Roman" w:cs="Times New Roman"/>
            <w:sz w:val="24"/>
            <w:szCs w:val="24"/>
          </w:rPr>
          <w:t>www.szpital.sejny.pl</w:t>
        </w:r>
      </w:hyperlink>
      <w:r>
        <w:rPr>
          <w:rFonts w:ascii="Times New Roman" w:hAnsi="Times New Roman" w:cs="Times New Roman"/>
          <w:sz w:val="24"/>
          <w:szCs w:val="24"/>
        </w:rPr>
        <w:t xml:space="preserve"> od dnia </w:t>
      </w:r>
      <w:r>
        <w:rPr>
          <w:rFonts w:ascii="Times New Roman" w:eastAsia="Times New Roman" w:hAnsi="Times New Roman" w:cs="Times New Roman"/>
          <w:color w:val="000000"/>
          <w:sz w:val="24"/>
          <w:szCs w:val="24"/>
          <w:lang w:eastAsia="ar-SA"/>
        </w:rPr>
        <w:t>03/07</w:t>
      </w:r>
      <w:r w:rsidRPr="00A14E89">
        <w:rPr>
          <w:rFonts w:ascii="Times New Roman" w:eastAsia="Times New Roman" w:hAnsi="Times New Roman" w:cs="Times New Roman"/>
          <w:color w:val="000000"/>
          <w:sz w:val="24"/>
          <w:szCs w:val="24"/>
          <w:lang w:eastAsia="ar-SA"/>
        </w:rPr>
        <w:t>/2018</w:t>
      </w:r>
      <w:r>
        <w:rPr>
          <w:rFonts w:ascii="Times New Roman" w:eastAsia="Times New Roman" w:hAnsi="Times New Roman" w:cs="Times New Roman"/>
          <w:color w:val="000000"/>
          <w:sz w:val="24"/>
          <w:szCs w:val="24"/>
          <w:lang w:eastAsia="ar-SA"/>
        </w:rPr>
        <w:t xml:space="preserve"> </w:t>
      </w:r>
      <w:r w:rsidRPr="00A14E89">
        <w:rPr>
          <w:rFonts w:ascii="Times New Roman" w:eastAsia="Times New Roman" w:hAnsi="Times New Roman" w:cs="Times New Roman"/>
          <w:color w:val="000000"/>
          <w:sz w:val="24"/>
          <w:szCs w:val="24"/>
          <w:lang w:eastAsia="ar-SA"/>
        </w:rPr>
        <w:t>r.</w:t>
      </w:r>
    </w:p>
    <w:p w:rsidR="00A14E89" w:rsidRPr="00A14E89" w:rsidRDefault="00A14E89" w:rsidP="00A14E89">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Tablica ogłoszeń Zamawiającego od dnia 03/07</w:t>
      </w:r>
      <w:r w:rsidRPr="00A14E89">
        <w:rPr>
          <w:rFonts w:ascii="Times New Roman" w:eastAsia="Times New Roman" w:hAnsi="Times New Roman" w:cs="Times New Roman"/>
          <w:color w:val="000000"/>
          <w:sz w:val="24"/>
          <w:szCs w:val="24"/>
          <w:lang w:eastAsia="ar-SA"/>
        </w:rPr>
        <w:t>/2018</w:t>
      </w:r>
      <w:r>
        <w:rPr>
          <w:rFonts w:ascii="Times New Roman" w:eastAsia="Times New Roman" w:hAnsi="Times New Roman" w:cs="Times New Roman"/>
          <w:color w:val="000000"/>
          <w:sz w:val="24"/>
          <w:szCs w:val="24"/>
          <w:lang w:eastAsia="ar-SA"/>
        </w:rPr>
        <w:t xml:space="preserve"> </w:t>
      </w:r>
      <w:r w:rsidRPr="00A14E89">
        <w:rPr>
          <w:rFonts w:ascii="Times New Roman" w:eastAsia="Times New Roman" w:hAnsi="Times New Roman" w:cs="Times New Roman"/>
          <w:color w:val="000000"/>
          <w:sz w:val="24"/>
          <w:szCs w:val="24"/>
          <w:lang w:eastAsia="ar-SA"/>
        </w:rPr>
        <w:t>r.</w:t>
      </w:r>
    </w:p>
    <w:p w:rsidR="00FE7C07" w:rsidRPr="00A14E89" w:rsidRDefault="003A5E59" w:rsidP="00A14E89">
      <w:pPr>
        <w:spacing w:after="0"/>
        <w:jc w:val="both"/>
        <w:rPr>
          <w:rFonts w:ascii="Times New Roman" w:hAnsi="Times New Roman" w:cs="Times New Roman"/>
          <w:sz w:val="24"/>
          <w:szCs w:val="24"/>
        </w:rPr>
      </w:pPr>
      <w:r w:rsidRPr="00A14E89">
        <w:rPr>
          <w:rFonts w:ascii="Times New Roman" w:hAnsi="Times New Roman" w:cs="Times New Roman"/>
          <w:sz w:val="24"/>
          <w:szCs w:val="24"/>
        </w:rPr>
        <w:t>Numer referencyjny (z</w:t>
      </w:r>
      <w:r w:rsidR="00B33C97" w:rsidRPr="00A14E89">
        <w:rPr>
          <w:rFonts w:ascii="Times New Roman" w:hAnsi="Times New Roman" w:cs="Times New Roman"/>
          <w:sz w:val="24"/>
          <w:szCs w:val="24"/>
        </w:rPr>
        <w:t>nak postępowania</w:t>
      </w:r>
      <w:r w:rsidRPr="00A14E89">
        <w:rPr>
          <w:rFonts w:ascii="Times New Roman" w:hAnsi="Times New Roman" w:cs="Times New Roman"/>
          <w:sz w:val="24"/>
          <w:szCs w:val="24"/>
        </w:rPr>
        <w:t>)</w:t>
      </w:r>
      <w:r w:rsidR="00B33C97" w:rsidRPr="00A14E89">
        <w:rPr>
          <w:rFonts w:ascii="Times New Roman" w:hAnsi="Times New Roman" w:cs="Times New Roman"/>
          <w:sz w:val="24"/>
          <w:szCs w:val="24"/>
        </w:rPr>
        <w:t xml:space="preserve"> </w:t>
      </w:r>
      <w:r w:rsidR="003922FB" w:rsidRPr="00A14E89">
        <w:rPr>
          <w:rFonts w:ascii="Times New Roman" w:hAnsi="Times New Roman" w:cs="Times New Roman"/>
          <w:sz w:val="24"/>
          <w:szCs w:val="24"/>
        </w:rPr>
        <w:t xml:space="preserve"> </w:t>
      </w:r>
      <w:r w:rsidRPr="00A14E89">
        <w:rPr>
          <w:rFonts w:ascii="Times New Roman" w:hAnsi="Times New Roman" w:cs="Times New Roman"/>
          <w:sz w:val="24"/>
          <w:szCs w:val="24"/>
        </w:rPr>
        <w:t>10</w:t>
      </w:r>
      <w:r w:rsidR="00E017A1" w:rsidRPr="00A14E89">
        <w:rPr>
          <w:rFonts w:ascii="Times New Roman" w:hAnsi="Times New Roman" w:cs="Times New Roman"/>
          <w:sz w:val="24"/>
          <w:szCs w:val="24"/>
        </w:rPr>
        <w:t>/ZP/2018</w:t>
      </w:r>
    </w:p>
    <w:p w:rsidR="00FE7C07" w:rsidRPr="00A14E89" w:rsidRDefault="00FE7C07" w:rsidP="00A14E89">
      <w:pPr>
        <w:spacing w:after="0"/>
        <w:jc w:val="both"/>
        <w:rPr>
          <w:rFonts w:ascii="Times New Roman" w:hAnsi="Times New Roman" w:cs="Times New Roman"/>
          <w:b/>
          <w:sz w:val="24"/>
          <w:szCs w:val="24"/>
        </w:rPr>
      </w:pPr>
    </w:p>
    <w:p w:rsidR="00FE7C07" w:rsidRPr="00522E75" w:rsidRDefault="00FE7C07" w:rsidP="00522E75">
      <w:pPr>
        <w:spacing w:after="0"/>
        <w:jc w:val="both"/>
        <w:rPr>
          <w:rFonts w:ascii="Times New Roman" w:hAnsi="Times New Roman" w:cs="Times New Roman"/>
          <w:b/>
          <w:sz w:val="24"/>
          <w:szCs w:val="24"/>
        </w:rPr>
      </w:pPr>
    </w:p>
    <w:p w:rsidR="00FE7C07" w:rsidRPr="00522E75" w:rsidRDefault="00FE7C07" w:rsidP="00522E75">
      <w:pPr>
        <w:spacing w:after="0"/>
        <w:jc w:val="center"/>
        <w:rPr>
          <w:rFonts w:ascii="Times New Roman" w:hAnsi="Times New Roman" w:cs="Times New Roman"/>
          <w:sz w:val="24"/>
          <w:szCs w:val="24"/>
        </w:rPr>
      </w:pPr>
    </w:p>
    <w:p w:rsidR="00CD0C77" w:rsidRPr="00522E75" w:rsidRDefault="00CD0C77" w:rsidP="00522E75">
      <w:pPr>
        <w:spacing w:after="0"/>
        <w:jc w:val="center"/>
        <w:rPr>
          <w:rFonts w:ascii="Times New Roman" w:hAnsi="Times New Roman" w:cs="Times New Roman"/>
          <w:sz w:val="24"/>
          <w:szCs w:val="24"/>
        </w:rPr>
      </w:pPr>
    </w:p>
    <w:p w:rsidR="00CD0C77" w:rsidRPr="00522E75" w:rsidRDefault="00B94ACC" w:rsidP="00522E75">
      <w:pPr>
        <w:spacing w:after="0"/>
        <w:jc w:val="right"/>
        <w:rPr>
          <w:rFonts w:ascii="Times New Roman" w:hAnsi="Times New Roman" w:cs="Times New Roman"/>
          <w:sz w:val="24"/>
          <w:szCs w:val="24"/>
        </w:rPr>
      </w:pPr>
      <w:r w:rsidRPr="00522E75">
        <w:rPr>
          <w:rFonts w:ascii="Times New Roman" w:hAnsi="Times New Roman" w:cs="Times New Roman"/>
          <w:sz w:val="24"/>
          <w:szCs w:val="24"/>
        </w:rPr>
        <w:t>Zatwierdzona przez:</w:t>
      </w:r>
    </w:p>
    <w:p w:rsidR="00721A2E" w:rsidRPr="00522E75" w:rsidRDefault="00721A2E" w:rsidP="00522E75">
      <w:pPr>
        <w:spacing w:after="0"/>
        <w:jc w:val="right"/>
        <w:rPr>
          <w:rFonts w:ascii="Times New Roman" w:hAnsi="Times New Roman" w:cs="Times New Roman"/>
          <w:sz w:val="24"/>
          <w:szCs w:val="24"/>
        </w:rPr>
      </w:pPr>
    </w:p>
    <w:p w:rsidR="00721A2E" w:rsidRPr="00522E75" w:rsidRDefault="00721A2E" w:rsidP="00522E75">
      <w:pPr>
        <w:spacing w:after="0"/>
        <w:jc w:val="right"/>
        <w:rPr>
          <w:rFonts w:ascii="Times New Roman" w:hAnsi="Times New Roman" w:cs="Times New Roman"/>
          <w:sz w:val="24"/>
          <w:szCs w:val="24"/>
        </w:rPr>
      </w:pPr>
    </w:p>
    <w:p w:rsidR="00B94ACC" w:rsidRPr="00522E75" w:rsidRDefault="00B94ACC" w:rsidP="00522E75">
      <w:pPr>
        <w:spacing w:after="0"/>
        <w:jc w:val="right"/>
        <w:rPr>
          <w:rFonts w:ascii="Times New Roman" w:hAnsi="Times New Roman" w:cs="Times New Roman"/>
          <w:sz w:val="24"/>
          <w:szCs w:val="24"/>
        </w:rPr>
      </w:pPr>
    </w:p>
    <w:p w:rsidR="00B94ACC" w:rsidRPr="00522E75" w:rsidRDefault="00B94ACC" w:rsidP="00522E75">
      <w:pPr>
        <w:spacing w:after="0"/>
        <w:jc w:val="right"/>
        <w:rPr>
          <w:rFonts w:ascii="Times New Roman" w:hAnsi="Times New Roman" w:cs="Times New Roman"/>
          <w:sz w:val="24"/>
          <w:szCs w:val="24"/>
        </w:rPr>
      </w:pPr>
      <w:r w:rsidRPr="00522E75">
        <w:rPr>
          <w:rFonts w:ascii="Times New Roman" w:hAnsi="Times New Roman" w:cs="Times New Roman"/>
          <w:sz w:val="24"/>
          <w:szCs w:val="24"/>
        </w:rPr>
        <w:t>………………………………………</w:t>
      </w:r>
    </w:p>
    <w:p w:rsidR="00CD0C77" w:rsidRPr="00522E75" w:rsidRDefault="00CD0C77" w:rsidP="00522E75">
      <w:pPr>
        <w:spacing w:after="0"/>
        <w:jc w:val="center"/>
        <w:rPr>
          <w:rFonts w:ascii="Times New Roman" w:hAnsi="Times New Roman" w:cs="Times New Roman"/>
          <w:sz w:val="24"/>
          <w:szCs w:val="24"/>
        </w:rPr>
      </w:pPr>
    </w:p>
    <w:p w:rsidR="00CD0C77" w:rsidRPr="00522E75" w:rsidRDefault="00CD0C77" w:rsidP="00522E75">
      <w:pPr>
        <w:spacing w:after="0"/>
        <w:jc w:val="center"/>
        <w:rPr>
          <w:rFonts w:ascii="Times New Roman" w:hAnsi="Times New Roman" w:cs="Times New Roman"/>
          <w:sz w:val="24"/>
          <w:szCs w:val="24"/>
        </w:rPr>
      </w:pPr>
    </w:p>
    <w:p w:rsidR="00DC3DF7" w:rsidRPr="00522E75" w:rsidRDefault="00DC3DF7" w:rsidP="00522E75">
      <w:pPr>
        <w:spacing w:after="0"/>
        <w:jc w:val="center"/>
        <w:rPr>
          <w:rFonts w:ascii="Times New Roman" w:hAnsi="Times New Roman" w:cs="Times New Roman"/>
          <w:sz w:val="24"/>
          <w:szCs w:val="24"/>
        </w:rPr>
      </w:pPr>
    </w:p>
    <w:p w:rsidR="00DC3DF7" w:rsidRPr="00522E75" w:rsidRDefault="00DC3DF7" w:rsidP="00522E75">
      <w:pPr>
        <w:spacing w:after="0"/>
        <w:jc w:val="center"/>
        <w:rPr>
          <w:rFonts w:ascii="Times New Roman" w:hAnsi="Times New Roman" w:cs="Times New Roman"/>
          <w:sz w:val="24"/>
          <w:szCs w:val="24"/>
        </w:rPr>
      </w:pPr>
    </w:p>
    <w:p w:rsidR="00B94ACC" w:rsidRPr="00522E75" w:rsidRDefault="00B94ACC" w:rsidP="00522E75">
      <w:pPr>
        <w:spacing w:after="0"/>
        <w:jc w:val="center"/>
        <w:rPr>
          <w:rFonts w:ascii="Times New Roman" w:hAnsi="Times New Roman" w:cs="Times New Roman"/>
          <w:sz w:val="24"/>
          <w:szCs w:val="24"/>
        </w:rPr>
      </w:pPr>
    </w:p>
    <w:p w:rsidR="00CD0C77" w:rsidRDefault="00CD0C77" w:rsidP="00522E75">
      <w:pPr>
        <w:spacing w:after="0"/>
        <w:jc w:val="center"/>
        <w:rPr>
          <w:rFonts w:ascii="Times New Roman" w:hAnsi="Times New Roman" w:cs="Times New Roman"/>
          <w:sz w:val="24"/>
          <w:szCs w:val="24"/>
        </w:rPr>
      </w:pPr>
    </w:p>
    <w:p w:rsidR="00A14E89" w:rsidRDefault="00A14E89" w:rsidP="00522E75">
      <w:pPr>
        <w:spacing w:after="0"/>
        <w:jc w:val="center"/>
        <w:rPr>
          <w:rFonts w:ascii="Times New Roman" w:hAnsi="Times New Roman" w:cs="Times New Roman"/>
          <w:sz w:val="24"/>
          <w:szCs w:val="24"/>
        </w:rPr>
      </w:pPr>
    </w:p>
    <w:p w:rsidR="00A14E89" w:rsidRPr="00522E75" w:rsidRDefault="00A14E89" w:rsidP="00522E75">
      <w:pPr>
        <w:spacing w:after="0"/>
        <w:jc w:val="center"/>
        <w:rPr>
          <w:rFonts w:ascii="Times New Roman" w:hAnsi="Times New Roman" w:cs="Times New Roman"/>
          <w:sz w:val="24"/>
          <w:szCs w:val="24"/>
        </w:rPr>
      </w:pPr>
    </w:p>
    <w:p w:rsidR="00CD0C77" w:rsidRPr="00522E75" w:rsidRDefault="00E822BC" w:rsidP="00E822BC">
      <w:pPr>
        <w:tabs>
          <w:tab w:val="left" w:pos="2280"/>
          <w:tab w:val="center" w:pos="4536"/>
        </w:tabs>
        <w:spacing w:after="0"/>
        <w:jc w:val="center"/>
        <w:rPr>
          <w:rFonts w:ascii="Times New Roman" w:hAnsi="Times New Roman" w:cs="Times New Roman"/>
          <w:sz w:val="24"/>
          <w:szCs w:val="24"/>
        </w:rPr>
      </w:pPr>
      <w:r>
        <w:rPr>
          <w:rFonts w:ascii="Times New Roman" w:hAnsi="Times New Roman" w:cs="Times New Roman"/>
          <w:sz w:val="24"/>
          <w:szCs w:val="24"/>
        </w:rPr>
        <w:t>Sejny</w:t>
      </w:r>
      <w:r w:rsidR="00AD5015" w:rsidRPr="00522E75">
        <w:rPr>
          <w:rFonts w:ascii="Times New Roman" w:hAnsi="Times New Roman" w:cs="Times New Roman"/>
          <w:sz w:val="24"/>
          <w:szCs w:val="24"/>
        </w:rPr>
        <w:t xml:space="preserve">, </w:t>
      </w:r>
      <w:r w:rsidR="005A20CD">
        <w:rPr>
          <w:rFonts w:ascii="Times New Roman" w:hAnsi="Times New Roman" w:cs="Times New Roman"/>
          <w:sz w:val="24"/>
          <w:szCs w:val="24"/>
        </w:rPr>
        <w:t>czerwiec</w:t>
      </w:r>
      <w:r w:rsidR="003922FB" w:rsidRPr="00522E75">
        <w:rPr>
          <w:rFonts w:ascii="Times New Roman" w:hAnsi="Times New Roman" w:cs="Times New Roman"/>
          <w:sz w:val="24"/>
          <w:szCs w:val="24"/>
        </w:rPr>
        <w:t xml:space="preserve"> </w:t>
      </w:r>
      <w:r w:rsidR="00E017A1" w:rsidRPr="00522E75">
        <w:rPr>
          <w:rFonts w:ascii="Times New Roman" w:hAnsi="Times New Roman" w:cs="Times New Roman"/>
          <w:sz w:val="24"/>
          <w:szCs w:val="24"/>
        </w:rPr>
        <w:t>2018</w:t>
      </w:r>
      <w:r w:rsidR="00DC3DF7" w:rsidRPr="00522E75">
        <w:rPr>
          <w:rFonts w:ascii="Times New Roman" w:hAnsi="Times New Roman" w:cs="Times New Roman"/>
          <w:sz w:val="24"/>
          <w:szCs w:val="24"/>
        </w:rPr>
        <w:t xml:space="preserve"> r.</w:t>
      </w:r>
    </w:p>
    <w:p w:rsidR="001B5476" w:rsidRPr="008F733B" w:rsidRDefault="001B5476" w:rsidP="00522E75">
      <w:pPr>
        <w:spacing w:after="0"/>
        <w:jc w:val="both"/>
        <w:rPr>
          <w:rFonts w:ascii="Times New Roman" w:hAnsi="Times New Roman" w:cs="Times New Roman"/>
          <w:b/>
          <w:sz w:val="24"/>
          <w:szCs w:val="24"/>
        </w:rPr>
      </w:pPr>
      <w:r w:rsidRPr="008F733B">
        <w:rPr>
          <w:rFonts w:ascii="Times New Roman" w:hAnsi="Times New Roman" w:cs="Times New Roman"/>
          <w:b/>
          <w:sz w:val="24"/>
          <w:szCs w:val="24"/>
        </w:rPr>
        <w:lastRenderedPageBreak/>
        <w:t>Zamawiający</w:t>
      </w:r>
    </w:p>
    <w:p w:rsidR="00FE7C07" w:rsidRPr="00522E75" w:rsidRDefault="00023EF6" w:rsidP="00522E75">
      <w:pPr>
        <w:spacing w:after="0"/>
        <w:jc w:val="both"/>
        <w:rPr>
          <w:rFonts w:ascii="Times New Roman" w:hAnsi="Times New Roman" w:cs="Times New Roman"/>
          <w:sz w:val="24"/>
          <w:szCs w:val="24"/>
        </w:rPr>
      </w:pPr>
      <w:r w:rsidRPr="00522E75">
        <w:rPr>
          <w:rFonts w:ascii="Times New Roman" w:hAnsi="Times New Roman" w:cs="Times New Roman"/>
          <w:sz w:val="24"/>
          <w:szCs w:val="24"/>
        </w:rPr>
        <w:t xml:space="preserve">Samodzielny Publiczny Zakład Opieki Zdrowotnej w </w:t>
      </w:r>
      <w:r w:rsidR="006856BC">
        <w:rPr>
          <w:rFonts w:ascii="Times New Roman" w:hAnsi="Times New Roman" w:cs="Times New Roman"/>
          <w:sz w:val="24"/>
          <w:szCs w:val="24"/>
        </w:rPr>
        <w:t>Sejnach</w:t>
      </w:r>
    </w:p>
    <w:p w:rsidR="00FE7C07" w:rsidRPr="00522E75" w:rsidRDefault="00EF3659" w:rsidP="00522E75">
      <w:pPr>
        <w:spacing w:after="0"/>
        <w:jc w:val="both"/>
        <w:rPr>
          <w:rFonts w:ascii="Times New Roman" w:hAnsi="Times New Roman" w:cs="Times New Roman"/>
          <w:sz w:val="24"/>
          <w:szCs w:val="24"/>
        </w:rPr>
      </w:pPr>
      <w:r w:rsidRPr="00522E75">
        <w:rPr>
          <w:rFonts w:ascii="Times New Roman" w:hAnsi="Times New Roman" w:cs="Times New Roman"/>
          <w:sz w:val="24"/>
          <w:szCs w:val="24"/>
        </w:rPr>
        <w:t xml:space="preserve">ul. </w:t>
      </w:r>
      <w:r w:rsidR="006856BC">
        <w:rPr>
          <w:rFonts w:ascii="Times New Roman" w:hAnsi="Times New Roman" w:cs="Times New Roman"/>
          <w:sz w:val="24"/>
          <w:szCs w:val="24"/>
        </w:rPr>
        <w:t>dr E. Rittlera 2</w:t>
      </w:r>
      <w:r w:rsidR="00023EF6" w:rsidRPr="00522E75">
        <w:rPr>
          <w:rFonts w:ascii="Times New Roman" w:hAnsi="Times New Roman" w:cs="Times New Roman"/>
          <w:sz w:val="24"/>
          <w:szCs w:val="24"/>
        </w:rPr>
        <w:t>, 16-</w:t>
      </w:r>
      <w:r w:rsidR="006856BC">
        <w:rPr>
          <w:rFonts w:ascii="Times New Roman" w:hAnsi="Times New Roman" w:cs="Times New Roman"/>
          <w:sz w:val="24"/>
          <w:szCs w:val="24"/>
        </w:rPr>
        <w:t>500 Sejny</w:t>
      </w:r>
    </w:p>
    <w:p w:rsidR="001B5476" w:rsidRPr="00522E75" w:rsidRDefault="00023EF6" w:rsidP="00522E75">
      <w:pPr>
        <w:spacing w:after="0"/>
        <w:jc w:val="both"/>
        <w:rPr>
          <w:rFonts w:ascii="Times New Roman" w:hAnsi="Times New Roman" w:cs="Times New Roman"/>
          <w:sz w:val="24"/>
          <w:szCs w:val="24"/>
        </w:rPr>
      </w:pPr>
      <w:r w:rsidRPr="00522E75">
        <w:rPr>
          <w:rFonts w:ascii="Times New Roman" w:hAnsi="Times New Roman" w:cs="Times New Roman"/>
          <w:sz w:val="24"/>
          <w:szCs w:val="24"/>
        </w:rPr>
        <w:t xml:space="preserve">NIP </w:t>
      </w:r>
      <w:r w:rsidR="006856BC">
        <w:rPr>
          <w:rFonts w:ascii="Times New Roman" w:hAnsi="Times New Roman" w:cs="Times New Roman"/>
          <w:sz w:val="24"/>
          <w:szCs w:val="24"/>
        </w:rPr>
        <w:t>844-17-84-785</w:t>
      </w:r>
    </w:p>
    <w:p w:rsidR="00023EF6" w:rsidRPr="00F31A74" w:rsidRDefault="00023EF6" w:rsidP="00522E75">
      <w:pPr>
        <w:spacing w:after="0"/>
        <w:jc w:val="both"/>
        <w:rPr>
          <w:rFonts w:ascii="Times New Roman" w:hAnsi="Times New Roman" w:cs="Times New Roman"/>
          <w:sz w:val="24"/>
          <w:szCs w:val="24"/>
          <w:lang w:val="en-US"/>
        </w:rPr>
      </w:pPr>
      <w:r w:rsidRPr="00F31A74">
        <w:rPr>
          <w:rFonts w:ascii="Times New Roman" w:hAnsi="Times New Roman" w:cs="Times New Roman"/>
          <w:sz w:val="24"/>
          <w:szCs w:val="24"/>
          <w:lang w:val="en-US"/>
        </w:rPr>
        <w:t xml:space="preserve">REGON </w:t>
      </w:r>
      <w:r w:rsidR="006856BC" w:rsidRPr="00F31A74">
        <w:rPr>
          <w:rFonts w:ascii="Times New Roman" w:hAnsi="Times New Roman" w:cs="Times New Roman"/>
          <w:sz w:val="24"/>
          <w:szCs w:val="24"/>
          <w:lang w:val="en-US"/>
        </w:rPr>
        <w:t>790317340</w:t>
      </w:r>
    </w:p>
    <w:p w:rsidR="00023EF6" w:rsidRPr="00522E75" w:rsidRDefault="00023EF6" w:rsidP="00522E75">
      <w:pPr>
        <w:spacing w:after="0"/>
        <w:jc w:val="both"/>
        <w:rPr>
          <w:rFonts w:ascii="Times New Roman" w:hAnsi="Times New Roman" w:cs="Times New Roman"/>
          <w:sz w:val="24"/>
          <w:szCs w:val="24"/>
          <w:lang w:val="en-US"/>
        </w:rPr>
      </w:pPr>
      <w:proofErr w:type="spellStart"/>
      <w:r w:rsidRPr="00522E75">
        <w:rPr>
          <w:rFonts w:ascii="Times New Roman" w:hAnsi="Times New Roman" w:cs="Times New Roman"/>
          <w:sz w:val="24"/>
          <w:szCs w:val="24"/>
          <w:lang w:val="en-US"/>
        </w:rPr>
        <w:t>Telefon</w:t>
      </w:r>
      <w:proofErr w:type="spellEnd"/>
      <w:r w:rsidRPr="00522E75">
        <w:rPr>
          <w:rFonts w:ascii="Times New Roman" w:hAnsi="Times New Roman" w:cs="Times New Roman"/>
          <w:sz w:val="24"/>
          <w:szCs w:val="24"/>
          <w:lang w:val="en-US"/>
        </w:rPr>
        <w:t xml:space="preserve">: </w:t>
      </w:r>
      <w:r w:rsidR="006856BC">
        <w:rPr>
          <w:rFonts w:ascii="Times New Roman" w:hAnsi="Times New Roman" w:cs="Times New Roman"/>
          <w:sz w:val="24"/>
          <w:szCs w:val="24"/>
          <w:lang w:val="en-US"/>
        </w:rPr>
        <w:t>87 517 23 14</w:t>
      </w:r>
    </w:p>
    <w:p w:rsidR="00023EF6" w:rsidRPr="00522E75" w:rsidRDefault="00023EF6" w:rsidP="00522E75">
      <w:pPr>
        <w:spacing w:after="0"/>
        <w:jc w:val="both"/>
        <w:rPr>
          <w:rFonts w:ascii="Times New Roman" w:hAnsi="Times New Roman" w:cs="Times New Roman"/>
          <w:sz w:val="24"/>
          <w:szCs w:val="24"/>
          <w:lang w:val="en-US"/>
        </w:rPr>
      </w:pPr>
      <w:proofErr w:type="spellStart"/>
      <w:r w:rsidRPr="00522E75">
        <w:rPr>
          <w:rFonts w:ascii="Times New Roman" w:hAnsi="Times New Roman" w:cs="Times New Roman"/>
          <w:sz w:val="24"/>
          <w:szCs w:val="24"/>
          <w:lang w:val="en-US"/>
        </w:rPr>
        <w:t>Faks</w:t>
      </w:r>
      <w:proofErr w:type="spellEnd"/>
      <w:r w:rsidRPr="00522E75">
        <w:rPr>
          <w:rFonts w:ascii="Times New Roman" w:hAnsi="Times New Roman" w:cs="Times New Roman"/>
          <w:sz w:val="24"/>
          <w:szCs w:val="24"/>
          <w:lang w:val="en-US"/>
        </w:rPr>
        <w:t xml:space="preserve">: </w:t>
      </w:r>
      <w:r w:rsidR="006856BC">
        <w:rPr>
          <w:rFonts w:ascii="Times New Roman" w:hAnsi="Times New Roman" w:cs="Times New Roman"/>
          <w:sz w:val="24"/>
          <w:szCs w:val="24"/>
          <w:lang w:val="en-US"/>
        </w:rPr>
        <w:t>87 517 23 35</w:t>
      </w:r>
      <w:r w:rsidR="002713EE">
        <w:rPr>
          <w:rFonts w:ascii="Times New Roman" w:hAnsi="Times New Roman" w:cs="Times New Roman"/>
          <w:sz w:val="24"/>
          <w:szCs w:val="24"/>
          <w:lang w:val="en-US"/>
        </w:rPr>
        <w:t xml:space="preserve"> </w:t>
      </w:r>
    </w:p>
    <w:p w:rsidR="00023EF6" w:rsidRPr="00522E75" w:rsidRDefault="00023EF6" w:rsidP="00522E75">
      <w:pPr>
        <w:spacing w:after="0"/>
        <w:jc w:val="both"/>
        <w:rPr>
          <w:rFonts w:ascii="Times New Roman" w:hAnsi="Times New Roman" w:cs="Times New Roman"/>
          <w:sz w:val="24"/>
          <w:szCs w:val="24"/>
          <w:lang w:val="en-US"/>
        </w:rPr>
      </w:pPr>
      <w:proofErr w:type="spellStart"/>
      <w:r w:rsidRPr="00522E75">
        <w:rPr>
          <w:rFonts w:ascii="Times New Roman" w:hAnsi="Times New Roman" w:cs="Times New Roman"/>
          <w:sz w:val="24"/>
          <w:szCs w:val="24"/>
          <w:lang w:val="en-US"/>
        </w:rPr>
        <w:t>Adres</w:t>
      </w:r>
      <w:proofErr w:type="spellEnd"/>
      <w:r w:rsidRPr="00522E75">
        <w:rPr>
          <w:rFonts w:ascii="Times New Roman" w:hAnsi="Times New Roman" w:cs="Times New Roman"/>
          <w:sz w:val="24"/>
          <w:szCs w:val="24"/>
          <w:lang w:val="en-US"/>
        </w:rPr>
        <w:t xml:space="preserve"> email: </w:t>
      </w:r>
      <w:hyperlink r:id="rId9" w:history="1">
        <w:r w:rsidR="008F733B" w:rsidRPr="00F64A10">
          <w:rPr>
            <w:rStyle w:val="Hipercze"/>
            <w:rFonts w:ascii="Times New Roman" w:hAnsi="Times New Roman" w:cs="Times New Roman"/>
            <w:sz w:val="24"/>
            <w:szCs w:val="24"/>
            <w:lang w:val="en-US"/>
          </w:rPr>
          <w:t>sekretariat@szpital.sejny.pl</w:t>
        </w:r>
      </w:hyperlink>
    </w:p>
    <w:p w:rsidR="006C0913" w:rsidRPr="00522E75" w:rsidRDefault="001B5476" w:rsidP="00522E75">
      <w:pPr>
        <w:spacing w:after="0"/>
        <w:jc w:val="both"/>
        <w:rPr>
          <w:rFonts w:ascii="Times New Roman" w:hAnsi="Times New Roman" w:cs="Times New Roman"/>
          <w:sz w:val="24"/>
          <w:szCs w:val="24"/>
        </w:rPr>
      </w:pPr>
      <w:r w:rsidRPr="00522E75">
        <w:rPr>
          <w:rFonts w:ascii="Times New Roman" w:hAnsi="Times New Roman" w:cs="Times New Roman"/>
          <w:sz w:val="24"/>
          <w:szCs w:val="24"/>
        </w:rPr>
        <w:t>Adres</w:t>
      </w:r>
      <w:r w:rsidR="00023EF6" w:rsidRPr="00522E75">
        <w:rPr>
          <w:rFonts w:ascii="Times New Roman" w:hAnsi="Times New Roman" w:cs="Times New Roman"/>
          <w:sz w:val="24"/>
          <w:szCs w:val="24"/>
        </w:rPr>
        <w:t xml:space="preserve"> strony</w:t>
      </w:r>
      <w:r w:rsidRPr="00522E75">
        <w:rPr>
          <w:rFonts w:ascii="Times New Roman" w:hAnsi="Times New Roman" w:cs="Times New Roman"/>
          <w:sz w:val="24"/>
          <w:szCs w:val="24"/>
        </w:rPr>
        <w:t xml:space="preserve"> internetow</w:t>
      </w:r>
      <w:r w:rsidR="00023EF6" w:rsidRPr="00522E75">
        <w:rPr>
          <w:rFonts w:ascii="Times New Roman" w:hAnsi="Times New Roman" w:cs="Times New Roman"/>
          <w:sz w:val="24"/>
          <w:szCs w:val="24"/>
        </w:rPr>
        <w:t>ej</w:t>
      </w:r>
      <w:r w:rsidRPr="00522E75">
        <w:rPr>
          <w:rFonts w:ascii="Times New Roman" w:hAnsi="Times New Roman" w:cs="Times New Roman"/>
          <w:sz w:val="24"/>
          <w:szCs w:val="24"/>
        </w:rPr>
        <w:t xml:space="preserve">: </w:t>
      </w:r>
      <w:hyperlink r:id="rId10" w:history="1">
        <w:r w:rsidR="006856BC" w:rsidRPr="00757DC8">
          <w:rPr>
            <w:rStyle w:val="Hipercze"/>
            <w:rFonts w:ascii="Times New Roman" w:hAnsi="Times New Roman" w:cs="Times New Roman"/>
            <w:sz w:val="24"/>
            <w:szCs w:val="24"/>
          </w:rPr>
          <w:t>www.szpital.sejny.pl</w:t>
        </w:r>
      </w:hyperlink>
      <w:r w:rsidR="006856BC">
        <w:rPr>
          <w:rFonts w:ascii="Times New Roman" w:hAnsi="Times New Roman" w:cs="Times New Roman"/>
          <w:sz w:val="24"/>
          <w:szCs w:val="24"/>
        </w:rPr>
        <w:t xml:space="preserve"> </w:t>
      </w:r>
    </w:p>
    <w:p w:rsidR="00023EF6" w:rsidRPr="00522E75" w:rsidRDefault="00023EF6" w:rsidP="00522E75">
      <w:pPr>
        <w:spacing w:after="0"/>
        <w:jc w:val="both"/>
        <w:rPr>
          <w:rFonts w:ascii="Times New Roman" w:hAnsi="Times New Roman" w:cs="Times New Roman"/>
          <w:b/>
          <w:sz w:val="24"/>
          <w:szCs w:val="24"/>
        </w:rPr>
      </w:pPr>
    </w:p>
    <w:p w:rsidR="005865FE" w:rsidRDefault="00EF1CB1" w:rsidP="00522E75">
      <w:pPr>
        <w:tabs>
          <w:tab w:val="left" w:pos="424"/>
        </w:tabs>
        <w:spacing w:after="0"/>
        <w:jc w:val="both"/>
        <w:rPr>
          <w:rFonts w:ascii="Times New Roman" w:hAnsi="Times New Roman" w:cs="Times New Roman"/>
          <w:sz w:val="24"/>
          <w:szCs w:val="24"/>
        </w:rPr>
      </w:pPr>
      <w:r w:rsidRPr="00EF1CB1">
        <w:rPr>
          <w:rFonts w:ascii="Times New Roman" w:hAnsi="Times New Roman" w:cs="Times New Roman"/>
          <w:sz w:val="24"/>
          <w:szCs w:val="24"/>
        </w:rPr>
        <w:t xml:space="preserve">Postepowanie </w:t>
      </w:r>
      <w:r>
        <w:rPr>
          <w:rFonts w:ascii="Times New Roman" w:hAnsi="Times New Roman" w:cs="Times New Roman"/>
          <w:sz w:val="24"/>
          <w:szCs w:val="24"/>
        </w:rPr>
        <w:t xml:space="preserve">o udzielenie zamówienia publicznego </w:t>
      </w:r>
      <w:r w:rsidRPr="00EF1CB1">
        <w:rPr>
          <w:rFonts w:ascii="Times New Roman" w:hAnsi="Times New Roman" w:cs="Times New Roman"/>
          <w:sz w:val="24"/>
          <w:szCs w:val="24"/>
        </w:rPr>
        <w:t xml:space="preserve">jest </w:t>
      </w:r>
      <w:r>
        <w:rPr>
          <w:rFonts w:ascii="Times New Roman" w:hAnsi="Times New Roman" w:cs="Times New Roman"/>
          <w:sz w:val="24"/>
          <w:szCs w:val="24"/>
        </w:rPr>
        <w:t xml:space="preserve">prowadzone </w:t>
      </w:r>
      <w:r w:rsidR="00256AC9">
        <w:rPr>
          <w:rFonts w:ascii="Times New Roman" w:hAnsi="Times New Roman" w:cs="Times New Roman"/>
          <w:sz w:val="24"/>
          <w:szCs w:val="24"/>
        </w:rPr>
        <w:t xml:space="preserve">w trybie przetargu nieograniczonego  (art. 10 w związku z </w:t>
      </w:r>
      <w:r w:rsidR="00096DE9">
        <w:rPr>
          <w:rFonts w:ascii="Times New Roman" w:hAnsi="Times New Roman" w:cs="Times New Roman"/>
          <w:sz w:val="24"/>
          <w:szCs w:val="24"/>
        </w:rPr>
        <w:t>art. 39) zgodnie z ustawa z dnia</w:t>
      </w:r>
      <w:r w:rsidR="00256AC9">
        <w:rPr>
          <w:rFonts w:ascii="Times New Roman" w:hAnsi="Times New Roman" w:cs="Times New Roman"/>
          <w:sz w:val="24"/>
          <w:szCs w:val="24"/>
        </w:rPr>
        <w:t xml:space="preserve"> 29 stycznia 2004 r. Prawo zamówień publicznych (</w:t>
      </w:r>
      <w:proofErr w:type="spellStart"/>
      <w:r w:rsidR="00256AC9">
        <w:rPr>
          <w:rFonts w:ascii="Times New Roman" w:hAnsi="Times New Roman" w:cs="Times New Roman"/>
          <w:sz w:val="24"/>
          <w:szCs w:val="24"/>
        </w:rPr>
        <w:t>t.j</w:t>
      </w:r>
      <w:proofErr w:type="spellEnd"/>
      <w:r w:rsidR="00256AC9">
        <w:rPr>
          <w:rFonts w:ascii="Times New Roman" w:hAnsi="Times New Roman" w:cs="Times New Roman"/>
          <w:sz w:val="24"/>
          <w:szCs w:val="24"/>
        </w:rPr>
        <w:t xml:space="preserve">. z 2017 r. Dz.U. poz. 1579 ze zm.) </w:t>
      </w:r>
      <w:r w:rsidR="008E1E05">
        <w:rPr>
          <w:rFonts w:ascii="Times New Roman" w:hAnsi="Times New Roman" w:cs="Times New Roman"/>
          <w:sz w:val="24"/>
          <w:szCs w:val="24"/>
        </w:rPr>
        <w:t xml:space="preserve">zwanej dalej ustawą </w:t>
      </w:r>
      <w:proofErr w:type="spellStart"/>
      <w:r w:rsidR="008E1E05">
        <w:rPr>
          <w:rFonts w:ascii="Times New Roman" w:hAnsi="Times New Roman" w:cs="Times New Roman"/>
          <w:sz w:val="24"/>
          <w:szCs w:val="24"/>
        </w:rPr>
        <w:t>Pzp</w:t>
      </w:r>
      <w:proofErr w:type="spellEnd"/>
      <w:r w:rsidR="008E1E05">
        <w:rPr>
          <w:rFonts w:ascii="Times New Roman" w:hAnsi="Times New Roman" w:cs="Times New Roman"/>
          <w:sz w:val="24"/>
          <w:szCs w:val="24"/>
        </w:rPr>
        <w:t xml:space="preserve"> </w:t>
      </w:r>
      <w:r w:rsidR="00256AC9">
        <w:rPr>
          <w:rFonts w:ascii="Times New Roman" w:hAnsi="Times New Roman" w:cs="Times New Roman"/>
          <w:sz w:val="24"/>
          <w:szCs w:val="24"/>
        </w:rPr>
        <w:t>oraz przepisami wykonawczymi do tej ustawy.</w:t>
      </w:r>
    </w:p>
    <w:p w:rsidR="00256AC9" w:rsidRDefault="00256AC9" w:rsidP="00522E75">
      <w:pPr>
        <w:tabs>
          <w:tab w:val="left" w:pos="424"/>
        </w:tabs>
        <w:spacing w:after="0"/>
        <w:jc w:val="both"/>
        <w:rPr>
          <w:rFonts w:ascii="Times New Roman" w:hAnsi="Times New Roman" w:cs="Times New Roman"/>
          <w:sz w:val="24"/>
          <w:szCs w:val="24"/>
        </w:rPr>
      </w:pPr>
      <w:r>
        <w:rPr>
          <w:rFonts w:ascii="Times New Roman" w:hAnsi="Times New Roman" w:cs="Times New Roman"/>
          <w:sz w:val="24"/>
          <w:szCs w:val="24"/>
        </w:rPr>
        <w:t xml:space="preserve">Postepowanie dotyczy zamówienia o wartości przekraczającej kwoty określone </w:t>
      </w:r>
      <w:r w:rsidR="008E1E05">
        <w:rPr>
          <w:rFonts w:ascii="Times New Roman" w:hAnsi="Times New Roman" w:cs="Times New Roman"/>
          <w:sz w:val="24"/>
          <w:szCs w:val="24"/>
        </w:rPr>
        <w:t xml:space="preserve">w przepisach wydanych na podstawie art. 11 ust. 8 ustawy </w:t>
      </w:r>
      <w:proofErr w:type="spellStart"/>
      <w:r w:rsidR="008E1E05">
        <w:rPr>
          <w:rFonts w:ascii="Times New Roman" w:hAnsi="Times New Roman" w:cs="Times New Roman"/>
          <w:sz w:val="24"/>
          <w:szCs w:val="24"/>
        </w:rPr>
        <w:t>Pzp</w:t>
      </w:r>
      <w:proofErr w:type="spellEnd"/>
      <w:r w:rsidR="008E1E05">
        <w:rPr>
          <w:rFonts w:ascii="Times New Roman" w:hAnsi="Times New Roman" w:cs="Times New Roman"/>
          <w:sz w:val="24"/>
          <w:szCs w:val="24"/>
        </w:rPr>
        <w:t>.</w:t>
      </w:r>
    </w:p>
    <w:p w:rsidR="008A5083" w:rsidRPr="00EF1CB1" w:rsidRDefault="008A5083" w:rsidP="00522E75">
      <w:pPr>
        <w:tabs>
          <w:tab w:val="left" w:pos="424"/>
        </w:tabs>
        <w:spacing w:after="0"/>
        <w:jc w:val="both"/>
        <w:rPr>
          <w:rFonts w:ascii="Times New Roman" w:hAnsi="Times New Roman" w:cs="Times New Roman"/>
          <w:sz w:val="24"/>
          <w:szCs w:val="24"/>
        </w:rPr>
      </w:pPr>
    </w:p>
    <w:p w:rsidR="00EF1CB1" w:rsidRPr="00EF1CB1" w:rsidRDefault="00EF1CB1" w:rsidP="00522E75">
      <w:pPr>
        <w:tabs>
          <w:tab w:val="left" w:pos="424"/>
        </w:tabs>
        <w:spacing w:after="0"/>
        <w:jc w:val="both"/>
        <w:rPr>
          <w:rFonts w:ascii="Times New Roman" w:hAnsi="Times New Roman" w:cs="Times New Roman"/>
          <w:sz w:val="24"/>
          <w:szCs w:val="24"/>
        </w:rPr>
      </w:pPr>
    </w:p>
    <w:p w:rsidR="00364B39" w:rsidRPr="00522E75" w:rsidRDefault="008F733B" w:rsidP="00522E75">
      <w:pPr>
        <w:tabs>
          <w:tab w:val="left" w:pos="424"/>
        </w:tabs>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I.</w:t>
      </w:r>
      <w:r w:rsidR="00364B39" w:rsidRPr="00522E75">
        <w:rPr>
          <w:rFonts w:ascii="Times New Roman" w:hAnsi="Times New Roman" w:cs="Times New Roman"/>
          <w:b/>
          <w:sz w:val="24"/>
          <w:szCs w:val="24"/>
          <w:u w:val="single"/>
        </w:rPr>
        <w:t xml:space="preserve"> Przedmiot Zamówienia</w:t>
      </w:r>
    </w:p>
    <w:p w:rsidR="00364B39" w:rsidRPr="00522E75" w:rsidRDefault="00364B39" w:rsidP="00522E75">
      <w:pPr>
        <w:tabs>
          <w:tab w:val="left" w:pos="424"/>
        </w:tabs>
        <w:spacing w:after="0"/>
        <w:jc w:val="both"/>
        <w:rPr>
          <w:rFonts w:ascii="Times New Roman" w:hAnsi="Times New Roman" w:cs="Times New Roman"/>
          <w:b/>
          <w:sz w:val="24"/>
          <w:szCs w:val="24"/>
        </w:rPr>
      </w:pPr>
    </w:p>
    <w:p w:rsidR="00364B39" w:rsidRPr="000513D7" w:rsidRDefault="002B7885" w:rsidP="000513D7">
      <w:pPr>
        <w:pStyle w:val="Akapitzlist"/>
        <w:numPr>
          <w:ilvl w:val="0"/>
          <w:numId w:val="55"/>
        </w:numPr>
        <w:spacing w:after="0"/>
        <w:ind w:left="284" w:hanging="284"/>
        <w:jc w:val="both"/>
        <w:rPr>
          <w:rFonts w:ascii="Times New Roman" w:hAnsi="Times New Roman" w:cs="Times New Roman"/>
          <w:sz w:val="24"/>
          <w:szCs w:val="24"/>
        </w:rPr>
      </w:pPr>
      <w:r w:rsidRPr="00152232">
        <w:rPr>
          <w:rFonts w:ascii="Times New Roman" w:hAnsi="Times New Roman" w:cs="Times New Roman"/>
          <w:sz w:val="24"/>
          <w:szCs w:val="24"/>
        </w:rPr>
        <w:t xml:space="preserve"> </w:t>
      </w:r>
      <w:r w:rsidR="00C37B92" w:rsidRPr="00152232">
        <w:rPr>
          <w:rFonts w:ascii="Times New Roman" w:hAnsi="Times New Roman" w:cs="Times New Roman"/>
          <w:sz w:val="24"/>
          <w:szCs w:val="24"/>
        </w:rPr>
        <w:t xml:space="preserve">Nazwa </w:t>
      </w:r>
      <w:r w:rsidR="00C6574C" w:rsidRPr="00152232">
        <w:rPr>
          <w:rFonts w:ascii="Times New Roman" w:hAnsi="Times New Roman" w:cs="Times New Roman"/>
          <w:sz w:val="24"/>
          <w:szCs w:val="24"/>
        </w:rPr>
        <w:t>nadana Zamówieniu przez Zamawiającego</w:t>
      </w:r>
      <w:r w:rsidR="00BE0172" w:rsidRPr="00152232">
        <w:rPr>
          <w:rFonts w:ascii="Times New Roman" w:hAnsi="Times New Roman" w:cs="Times New Roman"/>
          <w:sz w:val="24"/>
          <w:szCs w:val="24"/>
        </w:rPr>
        <w:t>:</w:t>
      </w:r>
      <w:r w:rsidR="00152232" w:rsidRPr="00152232">
        <w:rPr>
          <w:rFonts w:ascii="Times New Roman" w:hAnsi="Times New Roman" w:cs="Times New Roman"/>
          <w:sz w:val="24"/>
          <w:szCs w:val="24"/>
        </w:rPr>
        <w:t xml:space="preserve"> </w:t>
      </w:r>
      <w:r w:rsidR="00152232" w:rsidRPr="00152232">
        <w:rPr>
          <w:rFonts w:ascii="Times New Roman" w:hAnsi="Times New Roman" w:cs="Times New Roman"/>
          <w:b/>
          <w:sz w:val="24"/>
          <w:szCs w:val="24"/>
        </w:rPr>
        <w:t>Zakup sprzętu i aparatury medycznej</w:t>
      </w:r>
      <w:r w:rsidR="00152232">
        <w:rPr>
          <w:rFonts w:ascii="Times New Roman" w:hAnsi="Times New Roman" w:cs="Times New Roman"/>
          <w:sz w:val="24"/>
          <w:szCs w:val="24"/>
        </w:rPr>
        <w:t>.</w:t>
      </w:r>
    </w:p>
    <w:p w:rsidR="008E1E05" w:rsidRPr="002C3BAA" w:rsidRDefault="00152232" w:rsidP="000513D7">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Zakup sprzętu i aparatury medycznej</w:t>
      </w:r>
      <w:r w:rsidR="002C3BAA">
        <w:rPr>
          <w:rFonts w:ascii="Times New Roman" w:hAnsi="Times New Roman" w:cs="Times New Roman"/>
          <w:sz w:val="24"/>
          <w:szCs w:val="24"/>
        </w:rPr>
        <w:t xml:space="preserve"> p</w:t>
      </w:r>
      <w:r w:rsidRPr="002C3BAA">
        <w:rPr>
          <w:rFonts w:ascii="Times New Roman" w:hAnsi="Times New Roman" w:cs="Times New Roman"/>
          <w:sz w:val="24"/>
          <w:szCs w:val="24"/>
        </w:rPr>
        <w:t>rowadzony jest</w:t>
      </w:r>
      <w:r w:rsidR="008E1E05" w:rsidRPr="002C3BAA">
        <w:rPr>
          <w:rFonts w:ascii="Times New Roman" w:hAnsi="Times New Roman" w:cs="Times New Roman"/>
          <w:sz w:val="24"/>
          <w:szCs w:val="24"/>
        </w:rPr>
        <w:t xml:space="preserve"> w trybie przetargu nieograniczonego realizowanego w ramach projektu</w:t>
      </w:r>
      <w:r w:rsidRPr="002C3BAA">
        <w:rPr>
          <w:rFonts w:ascii="Times New Roman" w:hAnsi="Times New Roman" w:cs="Times New Roman"/>
          <w:sz w:val="24"/>
          <w:szCs w:val="24"/>
        </w:rPr>
        <w:t>:</w:t>
      </w:r>
      <w:r w:rsidR="008E1E05" w:rsidRPr="002C3BAA">
        <w:rPr>
          <w:rFonts w:ascii="Times New Roman" w:hAnsi="Times New Roman" w:cs="Times New Roman"/>
          <w:sz w:val="24"/>
          <w:szCs w:val="24"/>
        </w:rPr>
        <w:t xml:space="preserve"> </w:t>
      </w:r>
    </w:p>
    <w:p w:rsidR="00152232" w:rsidRPr="00152232" w:rsidRDefault="00152232" w:rsidP="000513D7">
      <w:pPr>
        <w:spacing w:after="0" w:line="240" w:lineRule="auto"/>
        <w:ind w:left="284"/>
        <w:jc w:val="both"/>
        <w:rPr>
          <w:rFonts w:ascii="Times New Roman" w:eastAsia="Calibri" w:hAnsi="Times New Roman" w:cs="Times New Roman"/>
          <w:b/>
          <w:bCs/>
          <w:sz w:val="24"/>
          <w:szCs w:val="24"/>
        </w:rPr>
      </w:pPr>
      <w:r w:rsidRPr="00152232">
        <w:rPr>
          <w:rFonts w:ascii="Times New Roman" w:eastAsia="Calibri" w:hAnsi="Times New Roman" w:cs="Times New Roman"/>
          <w:sz w:val="24"/>
          <w:szCs w:val="24"/>
        </w:rPr>
        <w:t xml:space="preserve">Nr projektu </w:t>
      </w:r>
      <w:r w:rsidRPr="00152232">
        <w:rPr>
          <w:rFonts w:ascii="Times New Roman" w:eastAsia="Calibri" w:hAnsi="Times New Roman" w:cs="Times New Roman"/>
          <w:b/>
          <w:bCs/>
          <w:sz w:val="24"/>
          <w:szCs w:val="24"/>
        </w:rPr>
        <w:t xml:space="preserve">WND-RPPD.08.04.01-20-0030/18 </w:t>
      </w:r>
    </w:p>
    <w:p w:rsidR="00152232" w:rsidRPr="000513D7" w:rsidRDefault="00152232" w:rsidP="000513D7">
      <w:pPr>
        <w:spacing w:after="0" w:line="240" w:lineRule="auto"/>
        <w:ind w:left="284"/>
        <w:jc w:val="both"/>
        <w:rPr>
          <w:rFonts w:ascii="Times New Roman" w:eastAsia="Calibri" w:hAnsi="Times New Roman" w:cs="Times New Roman"/>
          <w:sz w:val="24"/>
          <w:szCs w:val="24"/>
        </w:rPr>
      </w:pPr>
      <w:r w:rsidRPr="00152232">
        <w:rPr>
          <w:rFonts w:ascii="Times New Roman" w:eastAsia="Calibri" w:hAnsi="Times New Roman" w:cs="Times New Roman"/>
          <w:sz w:val="24"/>
          <w:szCs w:val="24"/>
        </w:rPr>
        <w:t>Tytuł projektu</w:t>
      </w:r>
      <w:r w:rsidRPr="00152232">
        <w:rPr>
          <w:rFonts w:ascii="Times New Roman" w:eastAsia="Calibri" w:hAnsi="Times New Roman" w:cs="Times New Roman"/>
          <w:b/>
          <w:bCs/>
          <w:sz w:val="24"/>
          <w:szCs w:val="24"/>
        </w:rPr>
        <w:t xml:space="preserve"> „Poprawa efektywności i dostępności do świadczeń zdrowotnych w zakresie chorób układu krążenia w SP ZOZ w Sejnach”</w:t>
      </w:r>
    </w:p>
    <w:p w:rsidR="00C6574C" w:rsidRPr="00152232" w:rsidRDefault="008E1E05" w:rsidP="000513D7">
      <w:pPr>
        <w:pStyle w:val="Akapitzlist"/>
        <w:numPr>
          <w:ilvl w:val="0"/>
          <w:numId w:val="55"/>
        </w:numPr>
        <w:spacing w:after="0"/>
        <w:ind w:left="284" w:hanging="284"/>
        <w:jc w:val="both"/>
        <w:rPr>
          <w:rFonts w:ascii="Times New Roman" w:hAnsi="Times New Roman" w:cs="Times New Roman"/>
          <w:sz w:val="24"/>
          <w:szCs w:val="24"/>
        </w:rPr>
      </w:pPr>
      <w:r w:rsidRPr="00152232">
        <w:rPr>
          <w:rFonts w:ascii="Times New Roman" w:hAnsi="Times New Roman" w:cs="Times New Roman"/>
          <w:sz w:val="24"/>
          <w:szCs w:val="24"/>
        </w:rPr>
        <w:t>Określenie przedmiotu za</w:t>
      </w:r>
      <w:r w:rsidR="00152232" w:rsidRPr="00152232">
        <w:rPr>
          <w:rFonts w:ascii="Times New Roman" w:hAnsi="Times New Roman" w:cs="Times New Roman"/>
          <w:sz w:val="24"/>
          <w:szCs w:val="24"/>
        </w:rPr>
        <w:t>mówienia</w:t>
      </w:r>
      <w:r w:rsidRPr="00152232">
        <w:rPr>
          <w:rFonts w:ascii="Times New Roman" w:hAnsi="Times New Roman" w:cs="Times New Roman"/>
          <w:sz w:val="24"/>
          <w:szCs w:val="24"/>
        </w:rPr>
        <w:t>.</w:t>
      </w:r>
    </w:p>
    <w:p w:rsidR="002A6D94" w:rsidRPr="00D50E67" w:rsidRDefault="000513D7" w:rsidP="00D50E67">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A6D94">
        <w:rPr>
          <w:rFonts w:ascii="Times New Roman" w:hAnsi="Times New Roman" w:cs="Times New Roman"/>
          <w:sz w:val="24"/>
          <w:szCs w:val="24"/>
        </w:rPr>
        <w:t>Przedmiotem zamówienia jest:</w:t>
      </w:r>
      <w:r w:rsidR="00C962AF">
        <w:rPr>
          <w:rFonts w:ascii="Times New Roman" w:hAnsi="Times New Roman" w:cs="Times New Roman"/>
          <w:sz w:val="24"/>
          <w:szCs w:val="24"/>
        </w:rPr>
        <w:t xml:space="preserve"> </w:t>
      </w:r>
      <w:r w:rsidR="00152232">
        <w:rPr>
          <w:rFonts w:ascii="Times New Roman" w:hAnsi="Times New Roman" w:cs="Times New Roman"/>
          <w:sz w:val="24"/>
          <w:szCs w:val="24"/>
        </w:rPr>
        <w:t>Zakup sprzętu i aparatury medycznej.</w:t>
      </w:r>
    </w:p>
    <w:p w:rsidR="00CF60C7" w:rsidRPr="00CF60C7" w:rsidRDefault="00CF60C7" w:rsidP="00152232">
      <w:pPr>
        <w:pStyle w:val="Akapitzlist"/>
        <w:numPr>
          <w:ilvl w:val="0"/>
          <w:numId w:val="55"/>
        </w:numPr>
        <w:ind w:left="284" w:hanging="284"/>
        <w:jc w:val="both"/>
        <w:rPr>
          <w:rFonts w:ascii="Times New Roman" w:eastAsia="Times New Roman" w:hAnsi="Times New Roman" w:cs="Times New Roman"/>
          <w:sz w:val="24"/>
          <w:szCs w:val="24"/>
          <w:lang w:eastAsia="ar-SA"/>
        </w:rPr>
      </w:pPr>
      <w:r w:rsidRPr="00CF60C7">
        <w:rPr>
          <w:rFonts w:ascii="Times New Roman" w:eastAsia="Times New Roman" w:hAnsi="Times New Roman" w:cs="Times New Roman"/>
          <w:sz w:val="24"/>
          <w:szCs w:val="24"/>
          <w:lang w:eastAsia="ar-SA"/>
        </w:rPr>
        <w:t>Zamawiający zastrzega, że wszędzie tam, gdzie w treści SIWZ, w szczególności w zestawieniu parametrów wymaganych urządzeń, stanowiącej opis przedmiotu zamówienia, zostały wskazane w odniesieniu do materiałów i urządzeń znaki towarowe lub pochodzenie, Zamawiający zgodnie z art. 29 ust. 3 Ustawy</w:t>
      </w:r>
      <w:r>
        <w:rPr>
          <w:rFonts w:ascii="Times New Roman" w:eastAsia="Times New Roman" w:hAnsi="Times New Roman" w:cs="Times New Roman"/>
          <w:sz w:val="24"/>
          <w:szCs w:val="24"/>
          <w:lang w:eastAsia="ar-SA"/>
        </w:rPr>
        <w:t xml:space="preserve"> </w:t>
      </w:r>
      <w:bookmarkStart w:id="0" w:name="_GoBack"/>
      <w:bookmarkEnd w:id="0"/>
      <w:r>
        <w:rPr>
          <w:rFonts w:ascii="Times New Roman" w:eastAsia="Times New Roman" w:hAnsi="Times New Roman" w:cs="Times New Roman"/>
          <w:sz w:val="24"/>
          <w:szCs w:val="24"/>
          <w:lang w:eastAsia="ar-SA"/>
        </w:rPr>
        <w:t>dopuszcza składanie „</w:t>
      </w:r>
      <w:r w:rsidRPr="00CF60C7">
        <w:rPr>
          <w:rFonts w:ascii="Times New Roman" w:eastAsia="Times New Roman" w:hAnsi="Times New Roman" w:cs="Times New Roman"/>
          <w:b/>
          <w:sz w:val="24"/>
          <w:szCs w:val="24"/>
          <w:lang w:eastAsia="ar-SA"/>
        </w:rPr>
        <w:t>produktów równoważnych</w:t>
      </w:r>
      <w:r w:rsidRPr="00CF60C7">
        <w:rPr>
          <w:rFonts w:ascii="Times New Roman" w:eastAsia="Times New Roman" w:hAnsi="Times New Roman" w:cs="Times New Roman"/>
          <w:sz w:val="24"/>
          <w:szCs w:val="24"/>
          <w:lang w:eastAsia="ar-SA"/>
        </w:rPr>
        <w:t xml:space="preserv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i produktów ma wyłącznie charakter przykładowy. Zamawiający przy opisie przedmiotu zamówienia, wskazując oznaczenie konkretnego producenta (dostawcy) lub konkretny produkt, dopuszcza jednocześnie produkty równoważne o </w:t>
      </w:r>
      <w:r w:rsidRPr="00CF60C7">
        <w:rPr>
          <w:rFonts w:ascii="Times New Roman" w:eastAsia="Times New Roman" w:hAnsi="Times New Roman" w:cs="Times New Roman"/>
          <w:sz w:val="24"/>
          <w:szCs w:val="24"/>
          <w:lang w:eastAsia="ar-SA"/>
        </w:rPr>
        <w:lastRenderedPageBreak/>
        <w:t>parametrach jakościowych i cechach użytkowych, co najmniej na poziomie parametrów wskazanego produktu, uznając tym samym każdy produkt o wskazanych parametrach lub lepszych. W takiej sytuacji Zamawiający wymaga złożenia stosownych dokumentów, uwiarygodniających spełnianie wymaganych minimów przez te materiały lub urządzenia. Będą one podlegały ocenie Zamawiającego.</w:t>
      </w:r>
    </w:p>
    <w:p w:rsidR="00C6574C" w:rsidRDefault="004C59CD" w:rsidP="000513D7">
      <w:pPr>
        <w:pStyle w:val="Akapitzlist"/>
        <w:numPr>
          <w:ilvl w:val="0"/>
          <w:numId w:val="55"/>
        </w:numPr>
        <w:spacing w:after="0"/>
        <w:ind w:left="284" w:hanging="284"/>
        <w:jc w:val="both"/>
        <w:rPr>
          <w:rFonts w:ascii="Times New Roman" w:hAnsi="Times New Roman" w:cs="Times New Roman"/>
          <w:sz w:val="24"/>
          <w:szCs w:val="24"/>
        </w:rPr>
      </w:pPr>
      <w:r w:rsidRPr="004C59CD">
        <w:rPr>
          <w:rFonts w:ascii="Times New Roman" w:hAnsi="Times New Roman" w:cs="Times New Roman"/>
          <w:sz w:val="24"/>
          <w:szCs w:val="24"/>
        </w:rPr>
        <w:t xml:space="preserve">Szczegółowe określenie przedmiotu zamówienia zawiera </w:t>
      </w:r>
      <w:r w:rsidRPr="00FF585F">
        <w:rPr>
          <w:rFonts w:ascii="Times New Roman" w:hAnsi="Times New Roman" w:cs="Times New Roman"/>
          <w:b/>
          <w:sz w:val="24"/>
          <w:szCs w:val="24"/>
        </w:rPr>
        <w:t>załącznik nr 1 do SIWZ</w:t>
      </w:r>
      <w:r w:rsidRPr="004C59CD">
        <w:rPr>
          <w:rFonts w:ascii="Times New Roman" w:hAnsi="Times New Roman" w:cs="Times New Roman"/>
          <w:sz w:val="24"/>
          <w:szCs w:val="24"/>
        </w:rPr>
        <w:t xml:space="preserve"> - Opis przedmiotu zamówienia.</w:t>
      </w:r>
    </w:p>
    <w:p w:rsidR="00CF60C7" w:rsidRPr="00CF60C7" w:rsidRDefault="00CF60C7" w:rsidP="000513D7">
      <w:pPr>
        <w:pStyle w:val="Akapitzlist"/>
        <w:numPr>
          <w:ilvl w:val="0"/>
          <w:numId w:val="55"/>
        </w:numPr>
        <w:ind w:left="284" w:hanging="284"/>
        <w:jc w:val="both"/>
        <w:rPr>
          <w:rFonts w:ascii="Times New Roman" w:hAnsi="Times New Roman" w:cs="Times New Roman"/>
          <w:b/>
          <w:sz w:val="24"/>
          <w:szCs w:val="24"/>
        </w:rPr>
      </w:pPr>
      <w:r w:rsidRPr="00CF60C7">
        <w:rPr>
          <w:rFonts w:ascii="Times New Roman" w:hAnsi="Times New Roman" w:cs="Times New Roman"/>
          <w:b/>
          <w:sz w:val="24"/>
          <w:szCs w:val="24"/>
        </w:rPr>
        <w:t>Zgodnie z art. 93. ust 1a pkt. 1), Zamawiający może unieważnić postępowanie o udzielenie zamówienia, jeżeli środki pochodzące z budżetu Unii Europejskiej, które zamawiający zamierzał przeznaczyć na sfinansowanie całości lub części zamówienia, nie zostaną przyznane Zamawiającemu.</w:t>
      </w:r>
    </w:p>
    <w:p w:rsidR="0078577A" w:rsidRDefault="0078577A" w:rsidP="000513D7">
      <w:pPr>
        <w:pStyle w:val="Akapitzlist"/>
        <w:numPr>
          <w:ilvl w:val="0"/>
          <w:numId w:val="5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Wspólny Słownik Zamówienia (CPV): </w:t>
      </w:r>
      <w:r w:rsidR="003A5E59">
        <w:rPr>
          <w:rFonts w:ascii="Times New Roman" w:hAnsi="Times New Roman" w:cs="Times New Roman"/>
          <w:sz w:val="24"/>
          <w:szCs w:val="24"/>
        </w:rPr>
        <w:t>33124100</w:t>
      </w:r>
      <w:r w:rsidR="00542D15">
        <w:rPr>
          <w:rFonts w:ascii="Times New Roman" w:hAnsi="Times New Roman" w:cs="Times New Roman"/>
          <w:sz w:val="24"/>
          <w:szCs w:val="24"/>
        </w:rPr>
        <w:t xml:space="preserve">- Urządzenia </w:t>
      </w:r>
      <w:r w:rsidR="003A5E59">
        <w:rPr>
          <w:rFonts w:ascii="Times New Roman" w:hAnsi="Times New Roman" w:cs="Times New Roman"/>
          <w:sz w:val="24"/>
          <w:szCs w:val="24"/>
        </w:rPr>
        <w:t>diagnostyczne</w:t>
      </w:r>
    </w:p>
    <w:p w:rsidR="00C6574C" w:rsidRDefault="00215316" w:rsidP="000513D7">
      <w:pPr>
        <w:pStyle w:val="Akapitzlist"/>
        <w:numPr>
          <w:ilvl w:val="0"/>
          <w:numId w:val="55"/>
        </w:numPr>
        <w:spacing w:after="0"/>
        <w:ind w:left="284" w:hanging="284"/>
        <w:jc w:val="both"/>
        <w:rPr>
          <w:rFonts w:ascii="Times New Roman" w:hAnsi="Times New Roman" w:cs="Times New Roman"/>
          <w:sz w:val="24"/>
          <w:szCs w:val="24"/>
        </w:rPr>
      </w:pPr>
      <w:r w:rsidRPr="0066181B">
        <w:rPr>
          <w:rFonts w:ascii="Times New Roman" w:hAnsi="Times New Roman" w:cs="Times New Roman"/>
          <w:sz w:val="24"/>
          <w:szCs w:val="24"/>
        </w:rPr>
        <w:t xml:space="preserve">Zamawiający  </w:t>
      </w:r>
      <w:r w:rsidR="00BE0172" w:rsidRPr="0066181B">
        <w:rPr>
          <w:rFonts w:ascii="Times New Roman" w:hAnsi="Times New Roman" w:cs="Times New Roman"/>
          <w:sz w:val="24"/>
          <w:szCs w:val="24"/>
        </w:rPr>
        <w:t xml:space="preserve">nie </w:t>
      </w:r>
      <w:r w:rsidRPr="0066181B">
        <w:rPr>
          <w:rFonts w:ascii="Times New Roman" w:hAnsi="Times New Roman" w:cs="Times New Roman"/>
          <w:sz w:val="24"/>
          <w:szCs w:val="24"/>
        </w:rPr>
        <w:t>dopuszcza składanie ofert częściowych</w:t>
      </w:r>
      <w:r w:rsidR="00C6574C" w:rsidRPr="0066181B">
        <w:rPr>
          <w:rFonts w:ascii="Times New Roman" w:hAnsi="Times New Roman" w:cs="Times New Roman"/>
          <w:sz w:val="24"/>
          <w:szCs w:val="24"/>
        </w:rPr>
        <w:t>.</w:t>
      </w:r>
    </w:p>
    <w:p w:rsidR="0066181B" w:rsidRDefault="0066181B" w:rsidP="000513D7">
      <w:pPr>
        <w:pStyle w:val="Akapitzlist"/>
        <w:numPr>
          <w:ilvl w:val="0"/>
          <w:numId w:val="55"/>
        </w:numPr>
        <w:spacing w:after="0"/>
        <w:ind w:left="284" w:hanging="284"/>
        <w:jc w:val="both"/>
        <w:rPr>
          <w:rFonts w:ascii="Times New Roman" w:hAnsi="Times New Roman" w:cs="Times New Roman"/>
          <w:sz w:val="24"/>
          <w:szCs w:val="24"/>
        </w:rPr>
      </w:pPr>
      <w:r w:rsidRPr="0066181B">
        <w:rPr>
          <w:rFonts w:ascii="Times New Roman" w:hAnsi="Times New Roman" w:cs="Times New Roman"/>
          <w:sz w:val="24"/>
          <w:szCs w:val="24"/>
        </w:rPr>
        <w:t>Zamawiający  nie dopuszcza</w:t>
      </w:r>
      <w:r>
        <w:rPr>
          <w:rFonts w:ascii="Times New Roman" w:hAnsi="Times New Roman" w:cs="Times New Roman"/>
          <w:sz w:val="24"/>
          <w:szCs w:val="24"/>
        </w:rPr>
        <w:t xml:space="preserve"> złożenia oferty przewidującej odmienny niż określony w SIWZ sposób wykonania zamówienia (oferta wariantowa).</w:t>
      </w:r>
    </w:p>
    <w:p w:rsidR="0066181B" w:rsidRDefault="0066181B" w:rsidP="000513D7">
      <w:pPr>
        <w:pStyle w:val="Akapitzlist"/>
        <w:numPr>
          <w:ilvl w:val="0"/>
          <w:numId w:val="5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Termin wykonania zamówienia: 8 tygodni od daty podpisania umowy.</w:t>
      </w:r>
    </w:p>
    <w:p w:rsidR="0066181B" w:rsidRDefault="000513D7" w:rsidP="000513D7">
      <w:pPr>
        <w:pStyle w:val="Akapitzlist"/>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6181B">
        <w:rPr>
          <w:rFonts w:ascii="Times New Roman" w:hAnsi="Times New Roman" w:cs="Times New Roman"/>
          <w:sz w:val="24"/>
          <w:szCs w:val="24"/>
        </w:rPr>
        <w:t xml:space="preserve">Wraz z dostarczeniem </w:t>
      </w:r>
      <w:r>
        <w:rPr>
          <w:rFonts w:ascii="Times New Roman" w:hAnsi="Times New Roman" w:cs="Times New Roman"/>
          <w:sz w:val="24"/>
          <w:szCs w:val="24"/>
        </w:rPr>
        <w:t>i instalacją aparatury medycznej</w:t>
      </w:r>
      <w:r w:rsidR="0066181B">
        <w:rPr>
          <w:rFonts w:ascii="Times New Roman" w:hAnsi="Times New Roman" w:cs="Times New Roman"/>
          <w:sz w:val="24"/>
          <w:szCs w:val="24"/>
        </w:rPr>
        <w:t xml:space="preserve"> Wykonawca przeszkoli pracowników obsługujących urządzenia i potwierdzi certyfikatami.</w:t>
      </w:r>
    </w:p>
    <w:p w:rsidR="00397986" w:rsidRDefault="00397986" w:rsidP="000513D7">
      <w:pPr>
        <w:pStyle w:val="Akapitzlist"/>
        <w:numPr>
          <w:ilvl w:val="0"/>
          <w:numId w:val="55"/>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może powierzyć wykonanie części zamówienia Podwykonawcy. Zamawiający nie stosuje ograniczeń co do możliwości powierzenia wykonania części zamówienia podwykonawcom w trybie określonym w art. 36a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Wykonawca wskaż</w:t>
      </w:r>
      <w:r w:rsidR="007877E3">
        <w:rPr>
          <w:rFonts w:ascii="Times New Roman" w:hAnsi="Times New Roman" w:cs="Times New Roman"/>
          <w:sz w:val="24"/>
          <w:szCs w:val="24"/>
        </w:rPr>
        <w:t>e w ofercie części</w:t>
      </w:r>
      <w:r>
        <w:rPr>
          <w:rFonts w:ascii="Times New Roman" w:hAnsi="Times New Roman" w:cs="Times New Roman"/>
          <w:sz w:val="24"/>
          <w:szCs w:val="24"/>
        </w:rPr>
        <w:t xml:space="preserve"> zamówienia, których wyko</w:t>
      </w:r>
      <w:r w:rsidR="007877E3">
        <w:rPr>
          <w:rFonts w:ascii="Times New Roman" w:hAnsi="Times New Roman" w:cs="Times New Roman"/>
          <w:sz w:val="24"/>
          <w:szCs w:val="24"/>
        </w:rPr>
        <w:t>nanie z</w:t>
      </w:r>
      <w:r w:rsidR="00A82F23">
        <w:rPr>
          <w:rFonts w:ascii="Times New Roman" w:hAnsi="Times New Roman" w:cs="Times New Roman"/>
          <w:sz w:val="24"/>
          <w:szCs w:val="24"/>
        </w:rPr>
        <w:t>amierza powierzyć Podwykonawcom oraz poda firmy Podwykonawców.</w:t>
      </w:r>
    </w:p>
    <w:p w:rsidR="00A82F23" w:rsidRDefault="00A82F23" w:rsidP="00A82F23">
      <w:pPr>
        <w:pStyle w:val="Akapitzlist"/>
        <w:spacing w:after="0"/>
        <w:jc w:val="both"/>
        <w:rPr>
          <w:rFonts w:ascii="Times New Roman" w:hAnsi="Times New Roman" w:cs="Times New Roman"/>
          <w:sz w:val="24"/>
          <w:szCs w:val="24"/>
        </w:rPr>
      </w:pPr>
    </w:p>
    <w:p w:rsidR="00A82F23" w:rsidRPr="00A82F23" w:rsidRDefault="00A82F23" w:rsidP="00A82F23">
      <w:pPr>
        <w:spacing w:after="0"/>
        <w:ind w:left="284" w:hanging="284"/>
        <w:jc w:val="both"/>
        <w:rPr>
          <w:rFonts w:ascii="Times New Roman" w:hAnsi="Times New Roman" w:cs="Times New Roman"/>
          <w:b/>
          <w:sz w:val="24"/>
          <w:szCs w:val="24"/>
        </w:rPr>
      </w:pPr>
      <w:r w:rsidRPr="00A82F23">
        <w:rPr>
          <w:rFonts w:ascii="Times New Roman" w:hAnsi="Times New Roman" w:cs="Times New Roman"/>
          <w:b/>
          <w:sz w:val="24"/>
          <w:szCs w:val="24"/>
        </w:rPr>
        <w:t>II. Wymagania podmiotowe, jakie muszą spełniać Wykonawcy ubiegający się o udzielenie zamówienia oraz sposób ich weryfikacji.</w:t>
      </w:r>
    </w:p>
    <w:p w:rsidR="0066181B" w:rsidRPr="0066181B" w:rsidRDefault="0066181B" w:rsidP="0066181B">
      <w:pPr>
        <w:pStyle w:val="Akapitzlist"/>
        <w:spacing w:after="0"/>
        <w:jc w:val="both"/>
        <w:rPr>
          <w:rFonts w:ascii="Times New Roman" w:hAnsi="Times New Roman" w:cs="Times New Roman"/>
          <w:sz w:val="24"/>
          <w:szCs w:val="24"/>
        </w:rPr>
      </w:pPr>
    </w:p>
    <w:p w:rsidR="00A82F23" w:rsidRPr="000E5E81" w:rsidRDefault="00A82F23" w:rsidP="00874630">
      <w:pPr>
        <w:pStyle w:val="Akapitzlist"/>
        <w:numPr>
          <w:ilvl w:val="0"/>
          <w:numId w:val="43"/>
        </w:numPr>
        <w:spacing w:after="0"/>
        <w:jc w:val="both"/>
        <w:rPr>
          <w:rFonts w:ascii="Times New Roman" w:hAnsi="Times New Roman" w:cs="Times New Roman"/>
          <w:b/>
          <w:sz w:val="24"/>
          <w:szCs w:val="24"/>
        </w:rPr>
      </w:pPr>
      <w:r w:rsidRPr="000E5E81">
        <w:rPr>
          <w:rFonts w:ascii="Times New Roman" w:hAnsi="Times New Roman" w:cs="Times New Roman"/>
          <w:b/>
          <w:sz w:val="24"/>
          <w:szCs w:val="24"/>
        </w:rPr>
        <w:t>O udzielenie Zamówienia mogą ubiegać się Wykonawcy, którzy:</w:t>
      </w:r>
    </w:p>
    <w:p w:rsidR="00A82F23" w:rsidRDefault="00A82F23" w:rsidP="00874630">
      <w:pPr>
        <w:pStyle w:val="Akapitzlist"/>
        <w:numPr>
          <w:ilvl w:val="0"/>
          <w:numId w:val="44"/>
        </w:numPr>
        <w:spacing w:after="0"/>
        <w:jc w:val="both"/>
        <w:rPr>
          <w:rFonts w:ascii="Times New Roman" w:hAnsi="Times New Roman" w:cs="Times New Roman"/>
          <w:sz w:val="24"/>
          <w:szCs w:val="24"/>
        </w:rPr>
      </w:pPr>
      <w:r w:rsidRPr="00A82F23">
        <w:rPr>
          <w:rFonts w:ascii="Times New Roman" w:hAnsi="Times New Roman" w:cs="Times New Roman"/>
          <w:sz w:val="24"/>
          <w:szCs w:val="24"/>
        </w:rPr>
        <w:t xml:space="preserve"> nie podlegają wykluczeniu z Postępowania,</w:t>
      </w:r>
    </w:p>
    <w:p w:rsidR="00A82F23" w:rsidRDefault="00A82F23" w:rsidP="00874630">
      <w:pPr>
        <w:pStyle w:val="Akapitzlist"/>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2F23">
        <w:rPr>
          <w:rFonts w:ascii="Times New Roman" w:hAnsi="Times New Roman" w:cs="Times New Roman"/>
          <w:sz w:val="24"/>
          <w:szCs w:val="24"/>
        </w:rPr>
        <w:t>spełniają warunki udziału w Postępowaniu.</w:t>
      </w:r>
    </w:p>
    <w:p w:rsidR="00321180" w:rsidRPr="00C57036" w:rsidRDefault="00321180" w:rsidP="00874630">
      <w:pPr>
        <w:pStyle w:val="Akapitzlist"/>
        <w:numPr>
          <w:ilvl w:val="0"/>
          <w:numId w:val="43"/>
        </w:numPr>
        <w:spacing w:after="0"/>
        <w:jc w:val="both"/>
        <w:rPr>
          <w:rFonts w:ascii="Times New Roman" w:hAnsi="Times New Roman" w:cs="Times New Roman"/>
          <w:b/>
          <w:sz w:val="24"/>
          <w:szCs w:val="24"/>
        </w:rPr>
      </w:pPr>
      <w:r w:rsidRPr="00C57036">
        <w:rPr>
          <w:rFonts w:ascii="Times New Roman" w:hAnsi="Times New Roman" w:cs="Times New Roman"/>
          <w:b/>
          <w:sz w:val="24"/>
          <w:szCs w:val="24"/>
        </w:rPr>
        <w:t>Podstawy wykluczenia</w:t>
      </w:r>
    </w:p>
    <w:p w:rsidR="00C6574C" w:rsidRPr="000E5E81" w:rsidRDefault="00321180" w:rsidP="00874630">
      <w:pPr>
        <w:pStyle w:val="Akapitzlist"/>
        <w:numPr>
          <w:ilvl w:val="1"/>
          <w:numId w:val="43"/>
        </w:numPr>
        <w:spacing w:after="0"/>
        <w:jc w:val="both"/>
        <w:rPr>
          <w:rFonts w:ascii="Times New Roman" w:hAnsi="Times New Roman" w:cs="Times New Roman"/>
          <w:sz w:val="24"/>
          <w:szCs w:val="24"/>
          <w:u w:val="single"/>
        </w:rPr>
      </w:pPr>
      <w:r w:rsidRPr="000E5E81">
        <w:rPr>
          <w:rFonts w:ascii="Times New Roman" w:hAnsi="Times New Roman" w:cs="Times New Roman"/>
          <w:sz w:val="24"/>
          <w:szCs w:val="24"/>
          <w:u w:val="single"/>
        </w:rPr>
        <w:t xml:space="preserve"> Z postępowania o udzielenie niniejszego zamówienia wyklucza się Wykonawcę:</w:t>
      </w:r>
    </w:p>
    <w:p w:rsidR="00321180" w:rsidRDefault="00B364BD" w:rsidP="00874630">
      <w:pPr>
        <w:pStyle w:val="Akapitzlist"/>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 xml:space="preserve">w stosunku do którego zachodzi przynajmniej jedna z okoliczności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8066E4" w:rsidRPr="008066E4" w:rsidRDefault="00E80868" w:rsidP="00874630">
      <w:pPr>
        <w:pStyle w:val="Akapitzlist"/>
        <w:numPr>
          <w:ilvl w:val="0"/>
          <w:numId w:val="45"/>
        </w:numPr>
        <w:spacing w:after="0"/>
        <w:jc w:val="both"/>
        <w:rPr>
          <w:rFonts w:ascii="Times New Roman" w:hAnsi="Times New Roman" w:cs="Times New Roman"/>
          <w:b/>
          <w:sz w:val="24"/>
          <w:szCs w:val="24"/>
        </w:rPr>
      </w:pPr>
      <w:r w:rsidRPr="00E80868">
        <w:rPr>
          <w:rFonts w:ascii="Times New Roman" w:hAnsi="Times New Roman" w:cs="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Pr="00BB59C1">
        <w:rPr>
          <w:rFonts w:ascii="Times New Roman" w:hAnsi="Times New Roman" w:cs="Times New Roman"/>
          <w:sz w:val="24"/>
          <w:szCs w:val="24"/>
        </w:rPr>
        <w:t>z</w:t>
      </w:r>
      <w:r w:rsidR="00F31A74" w:rsidRPr="00BB59C1">
        <w:rPr>
          <w:rFonts w:ascii="Times New Roman" w:hAnsi="Times New Roman" w:cs="Times New Roman"/>
          <w:sz w:val="24"/>
          <w:szCs w:val="24"/>
        </w:rPr>
        <w:t xml:space="preserve"> </w:t>
      </w:r>
      <w:r w:rsidR="00F31A74" w:rsidRPr="00BB59C1">
        <w:rPr>
          <w:rFonts w:ascii="Times New Roman" w:hAnsi="Times New Roman" w:cs="Times New Roman"/>
          <w:bCs/>
          <w:sz w:val="24"/>
          <w:szCs w:val="24"/>
          <w:shd w:val="clear" w:color="auto" w:fill="F9F9F9"/>
        </w:rPr>
        <w:t>2017</w:t>
      </w:r>
      <w:r w:rsidR="00F31A74" w:rsidRPr="00BB59C1">
        <w:rPr>
          <w:rFonts w:ascii="Times New Roman" w:hAnsi="Times New Roman" w:cs="Times New Roman"/>
          <w:sz w:val="24"/>
          <w:szCs w:val="24"/>
          <w:shd w:val="clear" w:color="auto" w:fill="F9F9F9"/>
        </w:rPr>
        <w:t> poz. </w:t>
      </w:r>
      <w:r w:rsidR="00F31A74" w:rsidRPr="00BB59C1">
        <w:rPr>
          <w:rFonts w:ascii="Times New Roman" w:hAnsi="Times New Roman" w:cs="Times New Roman"/>
          <w:bCs/>
          <w:sz w:val="24"/>
          <w:szCs w:val="24"/>
          <w:shd w:val="clear" w:color="auto" w:fill="F9F9F9"/>
        </w:rPr>
        <w:t>1508 ze zm.</w:t>
      </w:r>
      <w:r w:rsidRPr="00E80868">
        <w:rPr>
          <w:rFonts w:ascii="Times New Roman" w:hAnsi="Times New Roman" w:cs="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oraz z</w:t>
      </w:r>
      <w:r w:rsidR="00F31A74">
        <w:rPr>
          <w:rFonts w:ascii="Times New Roman" w:hAnsi="Times New Roman" w:cs="Times New Roman"/>
          <w:color w:val="FF0000"/>
          <w:sz w:val="24"/>
          <w:szCs w:val="24"/>
        </w:rPr>
        <w:t xml:space="preserve"> </w:t>
      </w:r>
      <w:r w:rsidR="00F31A74" w:rsidRPr="005B73F9">
        <w:rPr>
          <w:rFonts w:ascii="Times New Roman" w:hAnsi="Times New Roman" w:cs="Times New Roman"/>
          <w:bCs/>
          <w:sz w:val="24"/>
          <w:szCs w:val="24"/>
          <w:shd w:val="clear" w:color="auto" w:fill="F9F9F9"/>
        </w:rPr>
        <w:t>2017</w:t>
      </w:r>
      <w:r w:rsidR="00F31A74" w:rsidRPr="005B73F9">
        <w:rPr>
          <w:rFonts w:ascii="Times New Roman" w:hAnsi="Times New Roman" w:cs="Times New Roman"/>
          <w:sz w:val="24"/>
          <w:szCs w:val="24"/>
          <w:shd w:val="clear" w:color="auto" w:fill="F9F9F9"/>
        </w:rPr>
        <w:t> poz. </w:t>
      </w:r>
      <w:r w:rsidR="00F31A74" w:rsidRPr="005B73F9">
        <w:rPr>
          <w:rFonts w:ascii="Times New Roman" w:hAnsi="Times New Roman" w:cs="Times New Roman"/>
          <w:bCs/>
          <w:sz w:val="24"/>
          <w:szCs w:val="24"/>
          <w:shd w:val="clear" w:color="auto" w:fill="F9F9F9"/>
        </w:rPr>
        <w:t>2344</w:t>
      </w:r>
      <w:r w:rsidRPr="00E80868">
        <w:rPr>
          <w:rFonts w:ascii="Times New Roman" w:hAnsi="Times New Roman" w:cs="Times New Roman"/>
          <w:sz w:val="24"/>
          <w:szCs w:val="24"/>
        </w:rPr>
        <w:t>);</w:t>
      </w:r>
    </w:p>
    <w:p w:rsidR="00D77B23" w:rsidRPr="00D77B23" w:rsidRDefault="00E80868" w:rsidP="00874630">
      <w:pPr>
        <w:pStyle w:val="Akapitzlist"/>
        <w:numPr>
          <w:ilvl w:val="0"/>
          <w:numId w:val="45"/>
        </w:numPr>
        <w:spacing w:after="0"/>
        <w:jc w:val="both"/>
        <w:rPr>
          <w:rFonts w:ascii="Times New Roman" w:hAnsi="Times New Roman" w:cs="Times New Roman"/>
          <w:b/>
          <w:sz w:val="24"/>
          <w:szCs w:val="24"/>
        </w:rPr>
      </w:pPr>
      <w:r w:rsidRPr="00E80868">
        <w:rPr>
          <w:rFonts w:ascii="Times New Roman" w:hAnsi="Times New Roman" w:cs="Times New Roman"/>
          <w:sz w:val="24"/>
          <w:szCs w:val="24"/>
        </w:rPr>
        <w:lastRenderedPageBreak/>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D77B23" w:rsidRPr="00D77B23" w:rsidRDefault="00E80868" w:rsidP="00874630">
      <w:pPr>
        <w:pStyle w:val="Akapitzlist"/>
        <w:numPr>
          <w:ilvl w:val="0"/>
          <w:numId w:val="45"/>
        </w:numPr>
        <w:spacing w:after="0"/>
        <w:jc w:val="both"/>
        <w:rPr>
          <w:rFonts w:ascii="Times New Roman" w:hAnsi="Times New Roman" w:cs="Times New Roman"/>
          <w:b/>
          <w:sz w:val="24"/>
          <w:szCs w:val="24"/>
        </w:rPr>
      </w:pPr>
      <w:r w:rsidRPr="00E80868">
        <w:rPr>
          <w:rFonts w:ascii="Times New Roman" w:hAnsi="Times New Roman" w:cs="Times New Roman"/>
          <w:sz w:val="24"/>
          <w:szCs w:val="24"/>
        </w:rPr>
        <w:t xml:space="preserve">jeżeli wykonawca lub osoby, o których mowa w ust. 1 pkt 14, uprawnione do reprezentowania wykonawcy pozostają w relacjach określonych w art. 17 ust. 1 pkt 2–4 z: a) zamawiającym, b) osobami uprawnionymi do reprezentowania zamawiającego, c) członkami komisji przetargowej, d) osobami, które złożyły oświadczenie, o którym mowa w art. 17 ust. 2a – chyba że jest możliwe zapewnienie bezstronności po stronie zamawiającego w inny sposób niż przez wykluczenie wykonawcy z udziału w postępowaniu; </w:t>
      </w:r>
    </w:p>
    <w:p w:rsidR="00D77B23" w:rsidRPr="00D77B23" w:rsidRDefault="00E80868" w:rsidP="00874630">
      <w:pPr>
        <w:pStyle w:val="Akapitzlist"/>
        <w:numPr>
          <w:ilvl w:val="0"/>
          <w:numId w:val="45"/>
        </w:numPr>
        <w:spacing w:after="0"/>
        <w:jc w:val="both"/>
        <w:rPr>
          <w:rFonts w:ascii="Times New Roman" w:hAnsi="Times New Roman" w:cs="Times New Roman"/>
          <w:b/>
          <w:sz w:val="24"/>
          <w:szCs w:val="24"/>
        </w:rPr>
      </w:pPr>
      <w:r w:rsidRPr="00E80868">
        <w:rPr>
          <w:rFonts w:ascii="Times New Roman" w:hAnsi="Times New Roman" w:cs="Times New Roman"/>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D77B23" w:rsidRPr="00D77B23" w:rsidRDefault="00E80868" w:rsidP="00874630">
      <w:pPr>
        <w:pStyle w:val="Akapitzlist"/>
        <w:numPr>
          <w:ilvl w:val="0"/>
          <w:numId w:val="45"/>
        </w:numPr>
        <w:spacing w:after="0"/>
        <w:jc w:val="both"/>
        <w:rPr>
          <w:rFonts w:ascii="Times New Roman" w:hAnsi="Times New Roman" w:cs="Times New Roman"/>
          <w:b/>
          <w:sz w:val="24"/>
          <w:szCs w:val="24"/>
        </w:rPr>
      </w:pPr>
      <w:r w:rsidRPr="00E80868">
        <w:rPr>
          <w:rFonts w:ascii="Times New Roman" w:hAnsi="Times New Roman" w:cs="Times New Roman"/>
          <w:sz w:val="24"/>
          <w:szCs w:val="24"/>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D77B23" w:rsidRPr="00D77B23" w:rsidRDefault="00E80868" w:rsidP="00874630">
      <w:pPr>
        <w:pStyle w:val="Akapitzlist"/>
        <w:numPr>
          <w:ilvl w:val="0"/>
          <w:numId w:val="45"/>
        </w:numPr>
        <w:spacing w:after="0"/>
        <w:jc w:val="both"/>
        <w:rPr>
          <w:rFonts w:ascii="Times New Roman" w:hAnsi="Times New Roman" w:cs="Times New Roman"/>
          <w:b/>
          <w:sz w:val="24"/>
          <w:szCs w:val="24"/>
        </w:rPr>
      </w:pPr>
      <w:r w:rsidRPr="00E80868">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D77B23" w:rsidRPr="00D77B23" w:rsidRDefault="00E80868" w:rsidP="00874630">
      <w:pPr>
        <w:pStyle w:val="Akapitzlist"/>
        <w:numPr>
          <w:ilvl w:val="0"/>
          <w:numId w:val="45"/>
        </w:numPr>
        <w:spacing w:after="0"/>
        <w:jc w:val="both"/>
        <w:rPr>
          <w:rFonts w:ascii="Times New Roman" w:hAnsi="Times New Roman" w:cs="Times New Roman"/>
          <w:b/>
          <w:sz w:val="24"/>
          <w:szCs w:val="24"/>
        </w:rPr>
      </w:pPr>
      <w:r w:rsidRPr="00E80868">
        <w:rPr>
          <w:rFonts w:ascii="Times New Roman" w:hAnsi="Times New Roman" w:cs="Times New Roman"/>
          <w:sz w:val="24"/>
          <w:szCs w:val="24"/>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A82F23" w:rsidRPr="00E80868" w:rsidRDefault="00E80868" w:rsidP="00874630">
      <w:pPr>
        <w:pStyle w:val="Akapitzlist"/>
        <w:numPr>
          <w:ilvl w:val="0"/>
          <w:numId w:val="45"/>
        </w:numPr>
        <w:spacing w:after="0"/>
        <w:jc w:val="both"/>
        <w:rPr>
          <w:rFonts w:ascii="Times New Roman" w:hAnsi="Times New Roman" w:cs="Times New Roman"/>
          <w:b/>
          <w:sz w:val="24"/>
          <w:szCs w:val="24"/>
        </w:rPr>
      </w:pPr>
      <w:r w:rsidRPr="00E80868">
        <w:rPr>
          <w:rFonts w:ascii="Times New Roman" w:hAnsi="Times New Roman" w:cs="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w:t>
      </w:r>
      <w:r w:rsidR="00D77B23">
        <w:rPr>
          <w:rFonts w:ascii="Times New Roman" w:hAnsi="Times New Roman" w:cs="Times New Roman"/>
          <w:sz w:val="24"/>
          <w:szCs w:val="24"/>
        </w:rPr>
        <w:t xml:space="preserve">prawie spłaty tych należności. </w:t>
      </w:r>
    </w:p>
    <w:p w:rsidR="00A82F23" w:rsidRDefault="00A82F23" w:rsidP="006B3249">
      <w:pPr>
        <w:spacing w:after="0"/>
        <w:jc w:val="both"/>
        <w:rPr>
          <w:rFonts w:ascii="Times New Roman" w:hAnsi="Times New Roman" w:cs="Times New Roman"/>
          <w:b/>
          <w:sz w:val="24"/>
          <w:szCs w:val="24"/>
        </w:rPr>
      </w:pPr>
    </w:p>
    <w:p w:rsidR="006B3249" w:rsidRPr="000E5E81" w:rsidRDefault="006B3249" w:rsidP="006B3249">
      <w:pPr>
        <w:spacing w:after="0"/>
        <w:jc w:val="both"/>
        <w:rPr>
          <w:rFonts w:ascii="Times New Roman" w:hAnsi="Times New Roman" w:cs="Times New Roman"/>
          <w:sz w:val="24"/>
          <w:szCs w:val="24"/>
        </w:rPr>
      </w:pPr>
      <w:r w:rsidRPr="000E5E81">
        <w:rPr>
          <w:rFonts w:ascii="Times New Roman" w:hAnsi="Times New Roman" w:cs="Times New Roman"/>
          <w:sz w:val="24"/>
          <w:szCs w:val="24"/>
        </w:rPr>
        <w:t xml:space="preserve">2.2.  </w:t>
      </w:r>
      <w:r w:rsidRPr="000E5E81">
        <w:rPr>
          <w:rFonts w:ascii="Times New Roman" w:hAnsi="Times New Roman" w:cs="Times New Roman"/>
          <w:sz w:val="24"/>
          <w:szCs w:val="24"/>
          <w:u w:val="single"/>
        </w:rPr>
        <w:t>Wykluczenie wykonawcy w okolicznościach wskazanych w pkt 2.1. następuje:</w:t>
      </w:r>
      <w:r w:rsidRPr="000E5E81">
        <w:rPr>
          <w:rFonts w:ascii="Times New Roman" w:hAnsi="Times New Roman" w:cs="Times New Roman"/>
          <w:sz w:val="24"/>
          <w:szCs w:val="24"/>
        </w:rPr>
        <w:t xml:space="preserve"> </w:t>
      </w:r>
    </w:p>
    <w:p w:rsidR="006B3249" w:rsidRDefault="006B3249" w:rsidP="00874630">
      <w:pPr>
        <w:pStyle w:val="Akapitzlist"/>
        <w:numPr>
          <w:ilvl w:val="1"/>
          <w:numId w:val="46"/>
        </w:numPr>
        <w:spacing w:after="0"/>
        <w:ind w:left="426" w:hanging="426"/>
        <w:jc w:val="both"/>
        <w:rPr>
          <w:rFonts w:ascii="Times New Roman" w:hAnsi="Times New Roman" w:cs="Times New Roman"/>
          <w:sz w:val="24"/>
          <w:szCs w:val="24"/>
        </w:rPr>
      </w:pPr>
      <w:r w:rsidRPr="00C57036">
        <w:rPr>
          <w:rFonts w:ascii="Times New Roman" w:hAnsi="Times New Roman" w:cs="Times New Roman"/>
          <w:sz w:val="24"/>
          <w:szCs w:val="24"/>
        </w:rPr>
        <w:t xml:space="preserve">w przypadkach, o których mowa w art. 24 ust. 1 pkt 13 lit. a–c i pkt 14 ustawy </w:t>
      </w:r>
      <w:proofErr w:type="spellStart"/>
      <w:r w:rsidRPr="00C57036">
        <w:rPr>
          <w:rFonts w:ascii="Times New Roman" w:hAnsi="Times New Roman" w:cs="Times New Roman"/>
          <w:sz w:val="24"/>
          <w:szCs w:val="24"/>
        </w:rPr>
        <w:t>Pzp</w:t>
      </w:r>
      <w:proofErr w:type="spellEnd"/>
      <w:r w:rsidRPr="00C57036">
        <w:rPr>
          <w:rFonts w:ascii="Times New Roman" w:hAnsi="Times New Roman" w:cs="Times New Roman"/>
          <w:sz w:val="24"/>
          <w:szCs w:val="24"/>
        </w:rPr>
        <w:t xml:space="preserve">,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 </w:t>
      </w:r>
    </w:p>
    <w:p w:rsidR="00C57036" w:rsidRPr="00DF1F68" w:rsidRDefault="006B3249" w:rsidP="00DF1F68">
      <w:pPr>
        <w:pStyle w:val="Akapitzlist"/>
        <w:numPr>
          <w:ilvl w:val="1"/>
          <w:numId w:val="46"/>
        </w:numPr>
        <w:spacing w:after="0"/>
        <w:ind w:left="426" w:hanging="426"/>
        <w:jc w:val="both"/>
        <w:rPr>
          <w:rFonts w:ascii="Times New Roman" w:hAnsi="Times New Roman" w:cs="Times New Roman"/>
          <w:sz w:val="24"/>
          <w:szCs w:val="24"/>
        </w:rPr>
      </w:pPr>
      <w:r w:rsidRPr="00C57036">
        <w:rPr>
          <w:rFonts w:ascii="Times New Roman" w:hAnsi="Times New Roman" w:cs="Times New Roman"/>
          <w:sz w:val="24"/>
          <w:szCs w:val="24"/>
        </w:rPr>
        <w:t xml:space="preserve">w przypadkach, o których mowa: </w:t>
      </w:r>
    </w:p>
    <w:p w:rsidR="006B3249" w:rsidRDefault="006B3249" w:rsidP="00C57036">
      <w:pPr>
        <w:spacing w:after="0"/>
        <w:ind w:left="709" w:hanging="283"/>
        <w:jc w:val="both"/>
        <w:rPr>
          <w:rFonts w:ascii="Times New Roman" w:hAnsi="Times New Roman" w:cs="Times New Roman"/>
          <w:sz w:val="24"/>
          <w:szCs w:val="24"/>
        </w:rPr>
      </w:pPr>
      <w:r w:rsidRPr="006B3249">
        <w:rPr>
          <w:rFonts w:ascii="Times New Roman" w:hAnsi="Times New Roman" w:cs="Times New Roman"/>
          <w:sz w:val="24"/>
          <w:szCs w:val="24"/>
        </w:rPr>
        <w:t xml:space="preserve">a) </w:t>
      </w:r>
      <w:r w:rsidR="00C57036">
        <w:rPr>
          <w:rFonts w:ascii="Times New Roman" w:hAnsi="Times New Roman" w:cs="Times New Roman"/>
          <w:sz w:val="24"/>
          <w:szCs w:val="24"/>
        </w:rPr>
        <w:t xml:space="preserve"> </w:t>
      </w:r>
      <w:r w:rsidRPr="006B3249">
        <w:rPr>
          <w:rFonts w:ascii="Times New Roman" w:hAnsi="Times New Roman" w:cs="Times New Roman"/>
          <w:sz w:val="24"/>
          <w:szCs w:val="24"/>
        </w:rPr>
        <w:t>w</w:t>
      </w:r>
      <w:r w:rsidR="00475283">
        <w:rPr>
          <w:rFonts w:ascii="Times New Roman" w:hAnsi="Times New Roman" w:cs="Times New Roman"/>
          <w:sz w:val="24"/>
          <w:szCs w:val="24"/>
        </w:rPr>
        <w:t xml:space="preserve"> art. 24</w:t>
      </w:r>
      <w:r w:rsidRPr="006B3249">
        <w:rPr>
          <w:rFonts w:ascii="Times New Roman" w:hAnsi="Times New Roman" w:cs="Times New Roman"/>
          <w:sz w:val="24"/>
          <w:szCs w:val="24"/>
        </w:rPr>
        <w:t xml:space="preserve"> ust. 1 pkt 13 lit. d i pkt 14, gdy osoba, o której mowa w tych przepisach, została skazana za przestępstwo wym</w:t>
      </w:r>
      <w:r w:rsidR="00475283">
        <w:rPr>
          <w:rFonts w:ascii="Times New Roman" w:hAnsi="Times New Roman" w:cs="Times New Roman"/>
          <w:sz w:val="24"/>
          <w:szCs w:val="24"/>
        </w:rPr>
        <w:t xml:space="preserve">ienione w ust. 1 pkt 13 lit. d ustawy </w:t>
      </w:r>
      <w:proofErr w:type="spellStart"/>
      <w:r w:rsidR="00475283">
        <w:rPr>
          <w:rFonts w:ascii="Times New Roman" w:hAnsi="Times New Roman" w:cs="Times New Roman"/>
          <w:sz w:val="24"/>
          <w:szCs w:val="24"/>
        </w:rPr>
        <w:t>Pzp</w:t>
      </w:r>
      <w:proofErr w:type="spellEnd"/>
      <w:r w:rsidR="00475283">
        <w:rPr>
          <w:rFonts w:ascii="Times New Roman" w:hAnsi="Times New Roman" w:cs="Times New Roman"/>
          <w:sz w:val="24"/>
          <w:szCs w:val="24"/>
        </w:rPr>
        <w:t>,</w:t>
      </w:r>
    </w:p>
    <w:p w:rsidR="00C57036" w:rsidRDefault="00C57036" w:rsidP="00C57036">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6B3249" w:rsidRPr="006B3249">
        <w:rPr>
          <w:rFonts w:ascii="Times New Roman" w:hAnsi="Times New Roman" w:cs="Times New Roman"/>
          <w:sz w:val="24"/>
          <w:szCs w:val="24"/>
        </w:rPr>
        <w:t>w</w:t>
      </w:r>
      <w:r>
        <w:rPr>
          <w:rFonts w:ascii="Times New Roman" w:hAnsi="Times New Roman" w:cs="Times New Roman"/>
          <w:sz w:val="24"/>
          <w:szCs w:val="24"/>
        </w:rPr>
        <w:t xml:space="preserve"> art. 24</w:t>
      </w:r>
      <w:r w:rsidR="006B3249" w:rsidRPr="006B3249">
        <w:rPr>
          <w:rFonts w:ascii="Times New Roman" w:hAnsi="Times New Roman" w:cs="Times New Roman"/>
          <w:sz w:val="24"/>
          <w:szCs w:val="24"/>
        </w:rPr>
        <w:t xml:space="preserve"> ust. 1 pkt 15,</w:t>
      </w:r>
    </w:p>
    <w:p w:rsidR="00C57036" w:rsidRDefault="006B3249" w:rsidP="00C57036">
      <w:pPr>
        <w:spacing w:after="0"/>
        <w:ind w:left="709" w:hanging="283"/>
        <w:jc w:val="both"/>
        <w:rPr>
          <w:rFonts w:ascii="Times New Roman" w:hAnsi="Times New Roman" w:cs="Times New Roman"/>
          <w:sz w:val="24"/>
          <w:szCs w:val="24"/>
        </w:rPr>
      </w:pPr>
      <w:r w:rsidRPr="006B3249">
        <w:rPr>
          <w:rFonts w:ascii="Times New Roman" w:hAnsi="Times New Roman" w:cs="Times New Roman"/>
          <w:sz w:val="24"/>
          <w:szCs w:val="24"/>
        </w:rPr>
        <w:t xml:space="preserve">c) </w:t>
      </w:r>
      <w:r w:rsidR="00C57036" w:rsidRPr="006B3249">
        <w:rPr>
          <w:rFonts w:ascii="Times New Roman" w:hAnsi="Times New Roman" w:cs="Times New Roman"/>
          <w:sz w:val="24"/>
          <w:szCs w:val="24"/>
        </w:rPr>
        <w:t>w</w:t>
      </w:r>
      <w:r w:rsidR="00C57036">
        <w:rPr>
          <w:rFonts w:ascii="Times New Roman" w:hAnsi="Times New Roman" w:cs="Times New Roman"/>
          <w:sz w:val="24"/>
          <w:szCs w:val="24"/>
        </w:rPr>
        <w:t xml:space="preserve"> art. 24</w:t>
      </w:r>
      <w:r w:rsidR="00C57036" w:rsidRPr="006B3249">
        <w:rPr>
          <w:rFonts w:ascii="Times New Roman" w:hAnsi="Times New Roman" w:cs="Times New Roman"/>
          <w:sz w:val="24"/>
          <w:szCs w:val="24"/>
        </w:rPr>
        <w:t xml:space="preserve"> </w:t>
      </w:r>
      <w:r w:rsidRPr="006B3249">
        <w:rPr>
          <w:rFonts w:ascii="Times New Roman" w:hAnsi="Times New Roman" w:cs="Times New Roman"/>
          <w:sz w:val="24"/>
          <w:szCs w:val="24"/>
        </w:rPr>
        <w:t xml:space="preserve">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C57036" w:rsidRDefault="006B3249" w:rsidP="00874630">
      <w:pPr>
        <w:pStyle w:val="Akapitzlist"/>
        <w:numPr>
          <w:ilvl w:val="1"/>
          <w:numId w:val="46"/>
        </w:numPr>
        <w:spacing w:after="0"/>
        <w:ind w:left="426" w:hanging="426"/>
        <w:jc w:val="both"/>
        <w:rPr>
          <w:rFonts w:ascii="Times New Roman" w:hAnsi="Times New Roman" w:cs="Times New Roman"/>
          <w:sz w:val="24"/>
          <w:szCs w:val="24"/>
        </w:rPr>
      </w:pPr>
      <w:r w:rsidRPr="00C57036">
        <w:rPr>
          <w:rFonts w:ascii="Times New Roman" w:hAnsi="Times New Roman" w:cs="Times New Roman"/>
          <w:sz w:val="24"/>
          <w:szCs w:val="24"/>
        </w:rPr>
        <w:t>w przypadkach, o których mowa w</w:t>
      </w:r>
      <w:r w:rsidR="00C57036">
        <w:rPr>
          <w:rFonts w:ascii="Times New Roman" w:hAnsi="Times New Roman" w:cs="Times New Roman"/>
          <w:sz w:val="24"/>
          <w:szCs w:val="24"/>
        </w:rPr>
        <w:t xml:space="preserve"> art. 24</w:t>
      </w:r>
      <w:r w:rsidRPr="00C57036">
        <w:rPr>
          <w:rFonts w:ascii="Times New Roman" w:hAnsi="Times New Roman" w:cs="Times New Roman"/>
          <w:sz w:val="24"/>
          <w:szCs w:val="24"/>
        </w:rPr>
        <w:t xml:space="preserve"> ust. 1 pkt 18 i 20 lub ust. 5 pkt 2 i 4, jeżeli nie upłynęły 3 lata od dnia zaistnienia zdarzenia będącego podstawą wykluczenia; </w:t>
      </w:r>
    </w:p>
    <w:p w:rsidR="00C57036" w:rsidRDefault="006B3249" w:rsidP="00874630">
      <w:pPr>
        <w:pStyle w:val="Akapitzlist"/>
        <w:numPr>
          <w:ilvl w:val="1"/>
          <w:numId w:val="46"/>
        </w:numPr>
        <w:spacing w:after="0"/>
        <w:ind w:left="426" w:hanging="426"/>
        <w:jc w:val="both"/>
        <w:rPr>
          <w:rFonts w:ascii="Times New Roman" w:hAnsi="Times New Roman" w:cs="Times New Roman"/>
          <w:sz w:val="24"/>
          <w:szCs w:val="24"/>
        </w:rPr>
      </w:pPr>
      <w:r w:rsidRPr="00C57036">
        <w:rPr>
          <w:rFonts w:ascii="Times New Roman" w:hAnsi="Times New Roman" w:cs="Times New Roman"/>
          <w:sz w:val="24"/>
          <w:szCs w:val="24"/>
        </w:rPr>
        <w:t xml:space="preserve"> w przypadku, o którym mowa w </w:t>
      </w:r>
      <w:r w:rsidR="00C57036">
        <w:rPr>
          <w:rFonts w:ascii="Times New Roman" w:hAnsi="Times New Roman" w:cs="Times New Roman"/>
          <w:sz w:val="24"/>
          <w:szCs w:val="24"/>
        </w:rPr>
        <w:t xml:space="preserve">art. 24 </w:t>
      </w:r>
      <w:r w:rsidRPr="00C57036">
        <w:rPr>
          <w:rFonts w:ascii="Times New Roman" w:hAnsi="Times New Roman" w:cs="Times New Roman"/>
          <w:sz w:val="24"/>
          <w:szCs w:val="24"/>
        </w:rPr>
        <w:t xml:space="preserve">ust. 1 pkt 21, jeżeli nie upłynął okres, na jaki został prawomocnie orzeczony zakaz ubiegania się o zamówienia publiczne; </w:t>
      </w:r>
    </w:p>
    <w:p w:rsidR="00C57036" w:rsidRDefault="006B3249" w:rsidP="00874630">
      <w:pPr>
        <w:pStyle w:val="Akapitzlist"/>
        <w:numPr>
          <w:ilvl w:val="1"/>
          <w:numId w:val="46"/>
        </w:numPr>
        <w:spacing w:after="0"/>
        <w:ind w:left="426" w:hanging="426"/>
        <w:jc w:val="both"/>
        <w:rPr>
          <w:rFonts w:ascii="Times New Roman" w:hAnsi="Times New Roman" w:cs="Times New Roman"/>
          <w:sz w:val="24"/>
          <w:szCs w:val="24"/>
        </w:rPr>
      </w:pPr>
      <w:r w:rsidRPr="00C57036">
        <w:rPr>
          <w:rFonts w:ascii="Times New Roman" w:hAnsi="Times New Roman" w:cs="Times New Roman"/>
          <w:sz w:val="24"/>
          <w:szCs w:val="24"/>
        </w:rPr>
        <w:t xml:space="preserve">w przypadku, o którym mowa w </w:t>
      </w:r>
      <w:r w:rsidR="00C57036">
        <w:rPr>
          <w:rFonts w:ascii="Times New Roman" w:hAnsi="Times New Roman" w:cs="Times New Roman"/>
          <w:sz w:val="24"/>
          <w:szCs w:val="24"/>
        </w:rPr>
        <w:t xml:space="preserve">art. 24 </w:t>
      </w:r>
      <w:r w:rsidRPr="00C57036">
        <w:rPr>
          <w:rFonts w:ascii="Times New Roman" w:hAnsi="Times New Roman" w:cs="Times New Roman"/>
          <w:sz w:val="24"/>
          <w:szCs w:val="24"/>
        </w:rPr>
        <w:t>ust. 1 pkt 22, jeżeli nie upłynął okres obowiązywania zakazu ubiegania się o zamówienia publiczne.</w:t>
      </w:r>
    </w:p>
    <w:p w:rsidR="00377A53" w:rsidRPr="00377A53" w:rsidRDefault="006B3249" w:rsidP="00874630">
      <w:pPr>
        <w:pStyle w:val="Akapitzlist"/>
        <w:numPr>
          <w:ilvl w:val="1"/>
          <w:numId w:val="47"/>
        </w:numPr>
        <w:spacing w:after="0"/>
        <w:ind w:left="426" w:hanging="426"/>
        <w:jc w:val="both"/>
        <w:rPr>
          <w:rFonts w:ascii="Times New Roman" w:hAnsi="Times New Roman" w:cs="Times New Roman"/>
          <w:sz w:val="24"/>
          <w:szCs w:val="24"/>
        </w:rPr>
      </w:pPr>
      <w:r w:rsidRPr="00377A53">
        <w:rPr>
          <w:rFonts w:ascii="Times New Roman" w:hAnsi="Times New Roman" w:cs="Times New Roman"/>
          <w:sz w:val="24"/>
          <w:szCs w:val="24"/>
        </w:rPr>
        <w:t xml:space="preserve">Wykonawca, który podlega wykluczeniu na podstawie </w:t>
      </w:r>
      <w:r w:rsidR="00C57036" w:rsidRPr="00377A53">
        <w:rPr>
          <w:rFonts w:ascii="Times New Roman" w:hAnsi="Times New Roman" w:cs="Times New Roman"/>
          <w:sz w:val="24"/>
          <w:szCs w:val="24"/>
        </w:rPr>
        <w:t xml:space="preserve">art. 24 </w:t>
      </w:r>
      <w:r w:rsidRPr="00377A53">
        <w:rPr>
          <w:rFonts w:ascii="Times New Roman" w:hAnsi="Times New Roman" w:cs="Times New Roman"/>
          <w:sz w:val="24"/>
          <w:szCs w:val="24"/>
        </w:rPr>
        <w:t>ust. 1 pkt 13 i 14 oraz 16–20 lub ust. 5</w:t>
      </w:r>
      <w:r w:rsidR="00C57036" w:rsidRPr="00377A53">
        <w:rPr>
          <w:rFonts w:ascii="Times New Roman" w:hAnsi="Times New Roman" w:cs="Times New Roman"/>
          <w:sz w:val="24"/>
          <w:szCs w:val="24"/>
        </w:rPr>
        <w:t xml:space="preserve"> ustawy </w:t>
      </w:r>
      <w:proofErr w:type="spellStart"/>
      <w:r w:rsidR="00C57036" w:rsidRPr="00377A53">
        <w:rPr>
          <w:rFonts w:ascii="Times New Roman" w:hAnsi="Times New Roman" w:cs="Times New Roman"/>
          <w:sz w:val="24"/>
          <w:szCs w:val="24"/>
        </w:rPr>
        <w:t>Pzp</w:t>
      </w:r>
      <w:proofErr w:type="spellEnd"/>
      <w:r w:rsidRPr="00377A53">
        <w:rPr>
          <w:rFonts w:ascii="Times New Roman"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377A53" w:rsidRDefault="006B3249" w:rsidP="00874630">
      <w:pPr>
        <w:pStyle w:val="Akapitzlist"/>
        <w:numPr>
          <w:ilvl w:val="1"/>
          <w:numId w:val="47"/>
        </w:numPr>
        <w:spacing w:after="0"/>
        <w:ind w:left="426" w:hanging="426"/>
        <w:jc w:val="both"/>
        <w:rPr>
          <w:rFonts w:ascii="Times New Roman" w:hAnsi="Times New Roman" w:cs="Times New Roman"/>
          <w:sz w:val="24"/>
          <w:szCs w:val="24"/>
        </w:rPr>
      </w:pPr>
      <w:r w:rsidRPr="00C57036">
        <w:rPr>
          <w:rFonts w:ascii="Times New Roman" w:hAnsi="Times New Roman" w:cs="Times New Roman"/>
          <w:sz w:val="24"/>
          <w:szCs w:val="24"/>
        </w:rPr>
        <w:t>Wykonawca nie podlega wykluczeniu, jeżeli zamawiający, uwzględniając wagę i szczególne okoliczności czynu wykonawcy, uzna za wystarczające dowody przedstawione na podstawie</w:t>
      </w:r>
      <w:r w:rsidR="00377A53">
        <w:rPr>
          <w:rFonts w:ascii="Times New Roman" w:hAnsi="Times New Roman" w:cs="Times New Roman"/>
          <w:sz w:val="24"/>
          <w:szCs w:val="24"/>
        </w:rPr>
        <w:t xml:space="preserve"> pkt 2.3</w:t>
      </w:r>
    </w:p>
    <w:p w:rsidR="006B3249" w:rsidRPr="00377A53" w:rsidRDefault="006B3249" w:rsidP="00874630">
      <w:pPr>
        <w:pStyle w:val="Akapitzlist"/>
        <w:numPr>
          <w:ilvl w:val="1"/>
          <w:numId w:val="47"/>
        </w:numPr>
        <w:spacing w:after="0"/>
        <w:ind w:left="426" w:hanging="426"/>
        <w:jc w:val="both"/>
        <w:rPr>
          <w:rFonts w:ascii="Times New Roman" w:hAnsi="Times New Roman" w:cs="Times New Roman"/>
          <w:b/>
          <w:sz w:val="24"/>
          <w:szCs w:val="24"/>
        </w:rPr>
      </w:pPr>
      <w:r w:rsidRPr="00377A53">
        <w:rPr>
          <w:rFonts w:ascii="Times New Roman" w:hAnsi="Times New Roman" w:cs="Times New Roman"/>
          <w:sz w:val="24"/>
          <w:szCs w:val="24"/>
        </w:rPr>
        <w:t xml:space="preserve"> W przypadkach, o których mowa w ust. 1 pkt 19</w:t>
      </w:r>
      <w:r w:rsidR="00377A53" w:rsidRPr="00377A53">
        <w:rPr>
          <w:rFonts w:ascii="Times New Roman" w:hAnsi="Times New Roman" w:cs="Times New Roman"/>
          <w:sz w:val="24"/>
          <w:szCs w:val="24"/>
        </w:rPr>
        <w:t xml:space="preserve"> ustawy </w:t>
      </w:r>
      <w:proofErr w:type="spellStart"/>
      <w:r w:rsidR="00377A53" w:rsidRPr="00377A53">
        <w:rPr>
          <w:rFonts w:ascii="Times New Roman" w:hAnsi="Times New Roman" w:cs="Times New Roman"/>
          <w:sz w:val="24"/>
          <w:szCs w:val="24"/>
        </w:rPr>
        <w:t>Pzp</w:t>
      </w:r>
      <w:proofErr w:type="spellEnd"/>
      <w:r w:rsidRPr="00377A53">
        <w:rPr>
          <w:rFonts w:ascii="Times New Roman" w:hAnsi="Times New Roman" w:cs="Times New Roman"/>
          <w:sz w:val="24"/>
          <w:szCs w:val="24"/>
        </w:rPr>
        <w:t xml:space="preserve">, przed wykluczeniem wykonawcy, zamawiający zapewnia  temu wykonawcy możliwość udowodnienia, że jego udział w przygotowaniu postępowania o udzielenie zamówienia nie zakłóci konkurencji. </w:t>
      </w:r>
    </w:p>
    <w:p w:rsidR="00377A53" w:rsidRPr="00377A53" w:rsidRDefault="00377A53" w:rsidP="00874630">
      <w:pPr>
        <w:pStyle w:val="Akapitzlist"/>
        <w:numPr>
          <w:ilvl w:val="1"/>
          <w:numId w:val="47"/>
        </w:numPr>
        <w:spacing w:after="0"/>
        <w:ind w:left="426" w:hanging="426"/>
        <w:jc w:val="both"/>
        <w:rPr>
          <w:rFonts w:ascii="Times New Roman" w:hAnsi="Times New Roman" w:cs="Times New Roman"/>
          <w:b/>
          <w:sz w:val="24"/>
          <w:szCs w:val="24"/>
        </w:rPr>
      </w:pPr>
      <w:r>
        <w:rPr>
          <w:rFonts w:ascii="Times New Roman" w:hAnsi="Times New Roman" w:cs="Times New Roman"/>
          <w:sz w:val="24"/>
          <w:szCs w:val="24"/>
        </w:rPr>
        <w:t>Zamawiający może wykluczyć Wykonawcę na każdym etapie postępowania o udzielenie zamówienia.</w:t>
      </w:r>
    </w:p>
    <w:p w:rsidR="00377A53" w:rsidRPr="00377A53" w:rsidRDefault="00377A53" w:rsidP="00874630">
      <w:pPr>
        <w:pStyle w:val="Akapitzlist"/>
        <w:numPr>
          <w:ilvl w:val="1"/>
          <w:numId w:val="47"/>
        </w:numPr>
        <w:spacing w:after="0"/>
        <w:ind w:left="426" w:hanging="426"/>
        <w:jc w:val="both"/>
        <w:rPr>
          <w:rFonts w:ascii="Times New Roman" w:hAnsi="Times New Roman" w:cs="Times New Roman"/>
          <w:b/>
          <w:sz w:val="24"/>
          <w:szCs w:val="24"/>
        </w:rPr>
      </w:pPr>
      <w:r>
        <w:rPr>
          <w:rFonts w:ascii="Times New Roman" w:hAnsi="Times New Roman" w:cs="Times New Roman"/>
          <w:sz w:val="24"/>
          <w:szCs w:val="24"/>
        </w:rPr>
        <w:t>Ofertę Wykonawcy wykluczonego uznaje się za odrzuconą.</w:t>
      </w:r>
    </w:p>
    <w:p w:rsidR="00377A53" w:rsidRPr="00377A53" w:rsidRDefault="00377A53" w:rsidP="00874630">
      <w:pPr>
        <w:pStyle w:val="Akapitzlist"/>
        <w:numPr>
          <w:ilvl w:val="1"/>
          <w:numId w:val="47"/>
        </w:numPr>
        <w:spacing w:after="0"/>
        <w:ind w:left="426" w:hanging="426"/>
        <w:jc w:val="both"/>
        <w:rPr>
          <w:rFonts w:ascii="Times New Roman" w:hAnsi="Times New Roman" w:cs="Times New Roman"/>
          <w:b/>
          <w:sz w:val="24"/>
          <w:szCs w:val="24"/>
        </w:rPr>
      </w:pPr>
      <w:r>
        <w:rPr>
          <w:rFonts w:ascii="Times New Roman" w:hAnsi="Times New Roman" w:cs="Times New Roman"/>
          <w:sz w:val="24"/>
          <w:szCs w:val="24"/>
        </w:rPr>
        <w:t>Celem wyka</w:t>
      </w:r>
      <w:r w:rsidR="00872B2F">
        <w:rPr>
          <w:rFonts w:ascii="Times New Roman" w:hAnsi="Times New Roman" w:cs="Times New Roman"/>
          <w:sz w:val="24"/>
          <w:szCs w:val="24"/>
        </w:rPr>
        <w:t>zania braku podstaw wykluczenia, o których mowa w pkt 2.1., Wykonawcy składają oświadczenia i dokumenty wskazane w pkt. 4, w sposób i w trybie tam określonym.</w:t>
      </w:r>
    </w:p>
    <w:p w:rsidR="009B7AE7" w:rsidRPr="00522E75" w:rsidRDefault="009B7AE7" w:rsidP="00522E75">
      <w:pPr>
        <w:spacing w:after="0"/>
        <w:jc w:val="both"/>
        <w:rPr>
          <w:rFonts w:ascii="Times New Roman" w:hAnsi="Times New Roman" w:cs="Times New Roman"/>
          <w:b/>
          <w:sz w:val="24"/>
          <w:szCs w:val="24"/>
        </w:rPr>
      </w:pPr>
    </w:p>
    <w:p w:rsidR="009B7AE7" w:rsidRDefault="00C03BAD" w:rsidP="00874630">
      <w:pPr>
        <w:pStyle w:val="Akapitzlist"/>
        <w:numPr>
          <w:ilvl w:val="0"/>
          <w:numId w:val="47"/>
        </w:numPr>
        <w:spacing w:after="0"/>
        <w:jc w:val="both"/>
        <w:rPr>
          <w:rFonts w:ascii="Times New Roman" w:hAnsi="Times New Roman" w:cs="Times New Roman"/>
          <w:b/>
          <w:sz w:val="24"/>
          <w:szCs w:val="24"/>
          <w:u w:val="single"/>
        </w:rPr>
      </w:pPr>
      <w:r w:rsidRPr="00FB5AA3">
        <w:rPr>
          <w:rFonts w:ascii="Times New Roman" w:hAnsi="Times New Roman" w:cs="Times New Roman"/>
          <w:b/>
          <w:sz w:val="24"/>
          <w:szCs w:val="24"/>
          <w:u w:val="single"/>
        </w:rPr>
        <w:t>Warunki udziału w Postępowaniu</w:t>
      </w:r>
    </w:p>
    <w:p w:rsidR="009B7AE7" w:rsidRPr="000E5E81" w:rsidRDefault="00FB5AA3" w:rsidP="000513D7">
      <w:pPr>
        <w:pStyle w:val="Akapitzlist"/>
        <w:spacing w:after="0"/>
        <w:ind w:left="567" w:hanging="425"/>
        <w:jc w:val="both"/>
        <w:rPr>
          <w:rFonts w:ascii="Times New Roman" w:hAnsi="Times New Roman" w:cs="Times New Roman"/>
          <w:sz w:val="24"/>
          <w:szCs w:val="24"/>
          <w:u w:val="single"/>
        </w:rPr>
      </w:pPr>
      <w:r w:rsidRPr="00FB5AA3">
        <w:rPr>
          <w:rFonts w:ascii="Times New Roman" w:hAnsi="Times New Roman" w:cs="Times New Roman"/>
          <w:sz w:val="24"/>
          <w:szCs w:val="24"/>
        </w:rPr>
        <w:t xml:space="preserve">3.1. </w:t>
      </w:r>
      <w:r w:rsidRPr="000E5E81">
        <w:rPr>
          <w:rFonts w:ascii="Times New Roman" w:hAnsi="Times New Roman" w:cs="Times New Roman"/>
          <w:sz w:val="24"/>
          <w:szCs w:val="24"/>
          <w:u w:val="single"/>
        </w:rPr>
        <w:t xml:space="preserve">O udzielenie </w:t>
      </w:r>
      <w:r w:rsidR="009B7AE7" w:rsidRPr="000E5E81">
        <w:rPr>
          <w:rFonts w:ascii="Times New Roman" w:hAnsi="Times New Roman" w:cs="Times New Roman"/>
          <w:sz w:val="24"/>
          <w:szCs w:val="24"/>
          <w:u w:val="single"/>
        </w:rPr>
        <w:t>Zamówienia mog</w:t>
      </w:r>
      <w:r w:rsidR="00FC02D7" w:rsidRPr="000E5E81">
        <w:rPr>
          <w:rFonts w:ascii="Times New Roman" w:hAnsi="Times New Roman" w:cs="Times New Roman"/>
          <w:sz w:val="24"/>
          <w:szCs w:val="24"/>
          <w:u w:val="single"/>
        </w:rPr>
        <w:t>ą ubiegać się Wykonawcy, którzy spełniają warunki udziału w postępowaniu dotyczące:</w:t>
      </w:r>
    </w:p>
    <w:p w:rsidR="00FC02D7" w:rsidRDefault="00FC02D7" w:rsidP="000513D7">
      <w:pPr>
        <w:pStyle w:val="Akapitzlist"/>
        <w:spacing w:after="0"/>
        <w:ind w:left="851" w:hanging="491"/>
        <w:jc w:val="both"/>
        <w:rPr>
          <w:rFonts w:ascii="Times New Roman" w:hAnsi="Times New Roman" w:cs="Times New Roman"/>
          <w:sz w:val="24"/>
          <w:szCs w:val="24"/>
        </w:rPr>
      </w:pPr>
      <w:r>
        <w:rPr>
          <w:rFonts w:ascii="Times New Roman" w:hAnsi="Times New Roman" w:cs="Times New Roman"/>
          <w:sz w:val="24"/>
          <w:szCs w:val="24"/>
        </w:rPr>
        <w:t xml:space="preserve">3.1.1. </w:t>
      </w:r>
      <w:r w:rsidRPr="00DB42E9">
        <w:rPr>
          <w:rFonts w:ascii="Times New Roman" w:hAnsi="Times New Roman" w:cs="Times New Roman"/>
          <w:b/>
          <w:sz w:val="24"/>
          <w:szCs w:val="24"/>
        </w:rPr>
        <w:t>kompetencji lub uprawnień do prowadzenia określonej działalności zawodowej, o ile wynika to z odrębnych przepisów</w:t>
      </w:r>
      <w:r>
        <w:rPr>
          <w:rFonts w:ascii="Times New Roman" w:hAnsi="Times New Roman" w:cs="Times New Roman"/>
          <w:sz w:val="24"/>
          <w:szCs w:val="24"/>
        </w:rPr>
        <w:t xml:space="preserve"> – Zamawiający nie stawia w zakresie tego warunku szczególnych wymagań,</w:t>
      </w:r>
    </w:p>
    <w:p w:rsidR="000D48EE" w:rsidRDefault="000D48EE" w:rsidP="00FC02D7">
      <w:pPr>
        <w:pStyle w:val="Akapitzlist"/>
        <w:spacing w:after="0"/>
        <w:ind w:left="360"/>
        <w:jc w:val="both"/>
        <w:rPr>
          <w:rFonts w:ascii="Times New Roman" w:hAnsi="Times New Roman" w:cs="Times New Roman"/>
          <w:sz w:val="24"/>
          <w:szCs w:val="24"/>
        </w:rPr>
      </w:pPr>
    </w:p>
    <w:p w:rsidR="00FC02D7" w:rsidRDefault="00FC02D7" w:rsidP="000513D7">
      <w:pPr>
        <w:pStyle w:val="Akapitzlist"/>
        <w:spacing w:after="0"/>
        <w:ind w:left="1134" w:hanging="708"/>
        <w:jc w:val="both"/>
        <w:rPr>
          <w:rFonts w:ascii="Times New Roman" w:hAnsi="Times New Roman" w:cs="Times New Roman"/>
          <w:sz w:val="24"/>
          <w:szCs w:val="24"/>
        </w:rPr>
      </w:pPr>
      <w:r>
        <w:rPr>
          <w:rFonts w:ascii="Times New Roman" w:hAnsi="Times New Roman" w:cs="Times New Roman"/>
          <w:sz w:val="24"/>
          <w:szCs w:val="24"/>
        </w:rPr>
        <w:lastRenderedPageBreak/>
        <w:t xml:space="preserve">3.1.2. </w:t>
      </w:r>
      <w:r w:rsidR="00DB42E9" w:rsidRPr="00DB42E9">
        <w:rPr>
          <w:rFonts w:ascii="Times New Roman" w:hAnsi="Times New Roman" w:cs="Times New Roman"/>
          <w:b/>
          <w:sz w:val="24"/>
          <w:szCs w:val="24"/>
        </w:rPr>
        <w:t>sytuacji ekonomicznej lub finansowej</w:t>
      </w:r>
      <w:r w:rsidR="00DB42E9">
        <w:rPr>
          <w:rFonts w:ascii="Times New Roman" w:hAnsi="Times New Roman" w:cs="Times New Roman"/>
          <w:b/>
          <w:sz w:val="24"/>
          <w:szCs w:val="24"/>
        </w:rPr>
        <w:t xml:space="preserve"> </w:t>
      </w:r>
      <w:r w:rsidR="00DB42E9">
        <w:rPr>
          <w:rFonts w:ascii="Times New Roman" w:hAnsi="Times New Roman" w:cs="Times New Roman"/>
          <w:sz w:val="24"/>
          <w:szCs w:val="24"/>
        </w:rPr>
        <w:t>– Zamawiający w zakresie tego warunku określa następujące minimalne wymagania:</w:t>
      </w:r>
    </w:p>
    <w:p w:rsidR="00DB42E9" w:rsidRDefault="00DB42E9" w:rsidP="00FC02D7">
      <w:pPr>
        <w:pStyle w:val="Akapitzlist"/>
        <w:spacing w:after="0"/>
        <w:ind w:left="360"/>
        <w:jc w:val="both"/>
        <w:rPr>
          <w:rFonts w:ascii="Times New Roman" w:hAnsi="Times New Roman" w:cs="Times New Roman"/>
          <w:b/>
          <w:sz w:val="24"/>
          <w:szCs w:val="24"/>
        </w:rPr>
      </w:pPr>
      <w:r w:rsidRPr="000D48EE">
        <w:rPr>
          <w:rFonts w:ascii="Times New Roman" w:hAnsi="Times New Roman" w:cs="Times New Roman"/>
          <w:b/>
          <w:sz w:val="24"/>
          <w:szCs w:val="24"/>
        </w:rPr>
        <w:t>Wykonawca spełnia warunek jeżeli wykaże, że posiada środki finansowe lub zdolność kredytową</w:t>
      </w:r>
      <w:r w:rsidR="000D48EE" w:rsidRPr="000D48EE">
        <w:rPr>
          <w:rFonts w:ascii="Times New Roman" w:hAnsi="Times New Roman" w:cs="Times New Roman"/>
          <w:b/>
          <w:sz w:val="24"/>
          <w:szCs w:val="24"/>
        </w:rPr>
        <w:t xml:space="preserve"> w kwocie </w:t>
      </w:r>
      <w:r w:rsidR="00C92668">
        <w:rPr>
          <w:rFonts w:ascii="Times New Roman" w:hAnsi="Times New Roman" w:cs="Times New Roman"/>
          <w:b/>
          <w:sz w:val="24"/>
          <w:szCs w:val="24"/>
        </w:rPr>
        <w:t>500</w:t>
      </w:r>
      <w:r w:rsidR="000D48EE" w:rsidRPr="000D48EE">
        <w:rPr>
          <w:rFonts w:ascii="Times New Roman" w:hAnsi="Times New Roman" w:cs="Times New Roman"/>
          <w:b/>
          <w:sz w:val="24"/>
          <w:szCs w:val="24"/>
        </w:rPr>
        <w:t>.</w:t>
      </w:r>
      <w:r w:rsidR="00C92668">
        <w:rPr>
          <w:rFonts w:ascii="Times New Roman" w:hAnsi="Times New Roman" w:cs="Times New Roman"/>
          <w:b/>
          <w:sz w:val="24"/>
          <w:szCs w:val="24"/>
        </w:rPr>
        <w:t>000,00</w:t>
      </w:r>
      <w:r w:rsidR="000D48EE" w:rsidRPr="000D48EE">
        <w:rPr>
          <w:rFonts w:ascii="Times New Roman" w:hAnsi="Times New Roman" w:cs="Times New Roman"/>
          <w:b/>
          <w:sz w:val="24"/>
          <w:szCs w:val="24"/>
        </w:rPr>
        <w:t xml:space="preserve"> zł</w:t>
      </w:r>
    </w:p>
    <w:p w:rsidR="00E66E6E" w:rsidRPr="000D48EE" w:rsidRDefault="00E66E6E" w:rsidP="00FC02D7">
      <w:pPr>
        <w:pStyle w:val="Akapitzlist"/>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W celu potwierdzenia spełnienia tego warunku </w:t>
      </w:r>
      <w:r w:rsidRPr="00C92668">
        <w:rPr>
          <w:rFonts w:ascii="Times New Roman" w:hAnsi="Times New Roman" w:cs="Times New Roman"/>
          <w:b/>
          <w:sz w:val="24"/>
          <w:szCs w:val="24"/>
        </w:rPr>
        <w:t>Wykonawca</w:t>
      </w:r>
      <w:r>
        <w:rPr>
          <w:rFonts w:ascii="Times New Roman" w:hAnsi="Times New Roman" w:cs="Times New Roman"/>
          <w:b/>
          <w:sz w:val="24"/>
          <w:szCs w:val="24"/>
        </w:rPr>
        <w:t xml:space="preserve"> zobowiązany jest złożyć dokumenty/oświadczenia wskazane w SIWZ.</w:t>
      </w:r>
    </w:p>
    <w:p w:rsidR="00FC02D7" w:rsidRDefault="00FC02D7" w:rsidP="00FC02D7">
      <w:pPr>
        <w:pStyle w:val="Akapitzlist"/>
        <w:spacing w:after="0"/>
        <w:ind w:left="360"/>
        <w:jc w:val="both"/>
        <w:rPr>
          <w:rFonts w:ascii="Times New Roman" w:hAnsi="Times New Roman" w:cs="Times New Roman"/>
          <w:sz w:val="24"/>
          <w:szCs w:val="24"/>
        </w:rPr>
      </w:pPr>
    </w:p>
    <w:p w:rsidR="000D48EE" w:rsidRPr="000513D7" w:rsidRDefault="000D48EE" w:rsidP="000513D7">
      <w:pPr>
        <w:pStyle w:val="Akapitzlist"/>
        <w:spacing w:after="0"/>
        <w:ind w:left="993" w:hanging="633"/>
        <w:jc w:val="both"/>
        <w:rPr>
          <w:rFonts w:ascii="Times New Roman" w:hAnsi="Times New Roman" w:cs="Times New Roman"/>
          <w:sz w:val="24"/>
          <w:szCs w:val="24"/>
        </w:rPr>
      </w:pPr>
      <w:r>
        <w:rPr>
          <w:rFonts w:ascii="Times New Roman" w:hAnsi="Times New Roman" w:cs="Times New Roman"/>
          <w:sz w:val="24"/>
          <w:szCs w:val="24"/>
        </w:rPr>
        <w:t xml:space="preserve">3.1.3. </w:t>
      </w:r>
      <w:r w:rsidRPr="000D48EE">
        <w:rPr>
          <w:rFonts w:ascii="Times New Roman" w:hAnsi="Times New Roman" w:cs="Times New Roman"/>
          <w:b/>
          <w:sz w:val="24"/>
          <w:szCs w:val="24"/>
        </w:rPr>
        <w:t>zdolności technicznej lub zawodowej</w:t>
      </w:r>
      <w:r>
        <w:rPr>
          <w:rFonts w:ascii="Times New Roman" w:hAnsi="Times New Roman" w:cs="Times New Roman"/>
          <w:sz w:val="24"/>
          <w:szCs w:val="24"/>
        </w:rPr>
        <w:t xml:space="preserve"> – Zamawiający w zakresie tego warunku określa następujące minimalne wymagania:</w:t>
      </w:r>
    </w:p>
    <w:p w:rsidR="000D48EE" w:rsidRDefault="002A7CB0" w:rsidP="00FC02D7">
      <w:pPr>
        <w:pStyle w:val="Akapitzlist"/>
        <w:spacing w:after="0"/>
        <w:ind w:left="360"/>
        <w:jc w:val="both"/>
        <w:rPr>
          <w:rFonts w:ascii="Times New Roman" w:hAnsi="Times New Roman" w:cs="Times New Roman"/>
          <w:sz w:val="24"/>
          <w:szCs w:val="24"/>
        </w:rPr>
      </w:pPr>
      <w:r w:rsidRPr="00C92668">
        <w:rPr>
          <w:rFonts w:ascii="Times New Roman" w:hAnsi="Times New Roman" w:cs="Times New Roman"/>
          <w:b/>
          <w:sz w:val="24"/>
          <w:szCs w:val="24"/>
        </w:rPr>
        <w:t>Wykonawca spełnia warunek jeżeli wykaże, że w okresie ostatnich 3 lat przed upływem terminu składania ofert, a jeżeli okres prowadzenia działalności jest krótszy – to w tym okresie</w:t>
      </w:r>
      <w:r>
        <w:rPr>
          <w:rFonts w:ascii="Times New Roman" w:hAnsi="Times New Roman" w:cs="Times New Roman"/>
          <w:sz w:val="24"/>
          <w:szCs w:val="24"/>
        </w:rPr>
        <w:t>:</w:t>
      </w:r>
    </w:p>
    <w:p w:rsidR="000D48EE" w:rsidRDefault="00C92668" w:rsidP="00C92668">
      <w:pPr>
        <w:spacing w:after="0"/>
        <w:ind w:left="1134"/>
        <w:jc w:val="both"/>
        <w:rPr>
          <w:rFonts w:ascii="Times New Roman" w:hAnsi="Times New Roman" w:cs="Times New Roman"/>
          <w:b/>
          <w:color w:val="000000"/>
          <w:sz w:val="24"/>
          <w:szCs w:val="24"/>
        </w:rPr>
      </w:pPr>
      <w:r w:rsidRPr="00C92668">
        <w:rPr>
          <w:rFonts w:ascii="Times New Roman" w:hAnsi="Times New Roman" w:cs="Times New Roman"/>
          <w:b/>
          <w:sz w:val="24"/>
          <w:szCs w:val="24"/>
        </w:rPr>
        <w:t xml:space="preserve">     </w:t>
      </w:r>
      <w:r w:rsidR="002A7CB0" w:rsidRPr="00C92668">
        <w:rPr>
          <w:rFonts w:ascii="Times New Roman" w:hAnsi="Times New Roman" w:cs="Times New Roman"/>
          <w:b/>
          <w:sz w:val="24"/>
          <w:szCs w:val="24"/>
        </w:rPr>
        <w:t xml:space="preserve">Wykonał co najmniej jedną dostawę urządzeń medycznych </w:t>
      </w:r>
      <w:r w:rsidR="00257EDE" w:rsidRPr="00C92668">
        <w:rPr>
          <w:rFonts w:ascii="Times New Roman" w:hAnsi="Times New Roman" w:cs="Times New Roman"/>
          <w:b/>
          <w:color w:val="000000"/>
          <w:sz w:val="24"/>
          <w:szCs w:val="24"/>
        </w:rPr>
        <w:t xml:space="preserve">o wartości min. </w:t>
      </w:r>
      <w:r>
        <w:rPr>
          <w:rFonts w:ascii="Times New Roman" w:hAnsi="Times New Roman" w:cs="Times New Roman"/>
          <w:b/>
          <w:color w:val="000000"/>
          <w:sz w:val="24"/>
          <w:szCs w:val="24"/>
        </w:rPr>
        <w:t xml:space="preserve">       </w:t>
      </w:r>
      <w:r w:rsidR="00257EDE" w:rsidRPr="00C92668">
        <w:rPr>
          <w:rFonts w:ascii="Times New Roman" w:hAnsi="Times New Roman" w:cs="Times New Roman"/>
          <w:b/>
          <w:color w:val="000000"/>
          <w:sz w:val="24"/>
          <w:szCs w:val="24"/>
        </w:rPr>
        <w:t>1.000.000,00 zł brutto</w:t>
      </w:r>
    </w:p>
    <w:p w:rsidR="00B1734E" w:rsidRPr="00B1734E" w:rsidRDefault="00B1734E" w:rsidP="00C92668">
      <w:pPr>
        <w:spacing w:after="0"/>
        <w:ind w:left="1134"/>
        <w:jc w:val="both"/>
        <w:rPr>
          <w:rFonts w:ascii="Times New Roman" w:hAnsi="Times New Roman" w:cs="Times New Roman"/>
          <w:sz w:val="24"/>
          <w:szCs w:val="24"/>
        </w:rPr>
      </w:pPr>
    </w:p>
    <w:p w:rsidR="000D48EE" w:rsidRPr="00B1734E" w:rsidRDefault="00C92668" w:rsidP="00C92668">
      <w:pPr>
        <w:pStyle w:val="Akapitzlist"/>
        <w:spacing w:after="0"/>
        <w:ind w:left="0"/>
        <w:jc w:val="both"/>
        <w:rPr>
          <w:rFonts w:ascii="Times New Roman" w:hAnsi="Times New Roman" w:cs="Times New Roman"/>
          <w:sz w:val="24"/>
          <w:szCs w:val="24"/>
          <w:u w:val="single"/>
        </w:rPr>
      </w:pPr>
      <w:r w:rsidRPr="00B1734E">
        <w:rPr>
          <w:rFonts w:ascii="Times New Roman" w:hAnsi="Times New Roman" w:cs="Times New Roman"/>
          <w:sz w:val="24"/>
          <w:szCs w:val="24"/>
        </w:rPr>
        <w:t xml:space="preserve">3.2. </w:t>
      </w:r>
      <w:r w:rsidRPr="00B1734E">
        <w:rPr>
          <w:rFonts w:ascii="Times New Roman" w:hAnsi="Times New Roman" w:cs="Times New Roman"/>
          <w:sz w:val="24"/>
          <w:szCs w:val="24"/>
          <w:u w:val="single"/>
        </w:rPr>
        <w:t>Dysponowanie zasobami innych podmiotów.</w:t>
      </w:r>
      <w:r w:rsidR="004A6A21" w:rsidRPr="00B1734E">
        <w:rPr>
          <w:rFonts w:ascii="Times New Roman" w:hAnsi="Times New Roman" w:cs="Times New Roman"/>
          <w:sz w:val="24"/>
          <w:szCs w:val="24"/>
          <w:u w:val="single"/>
        </w:rPr>
        <w:t xml:space="preserve"> </w:t>
      </w:r>
    </w:p>
    <w:p w:rsidR="00F270E0" w:rsidRDefault="00F270E0" w:rsidP="00F270E0">
      <w:pPr>
        <w:pStyle w:val="Akapitzlist"/>
        <w:tabs>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3.2.1.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C02D7" w:rsidRDefault="00A63636" w:rsidP="002535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3.2.2. Wykonawca, który polega na zdolnościach lub sytuacji innych podmiotów, musi udowodnić Zamawiającemu,</w:t>
      </w:r>
      <w:r w:rsidR="0025356F">
        <w:rPr>
          <w:rFonts w:ascii="Times New Roman" w:hAnsi="Times New Roman" w:cs="Times New Roman"/>
          <w:sz w:val="24"/>
          <w:szCs w:val="24"/>
        </w:rPr>
        <w:t xml:space="preserve"> że realizując zamówienie, będzie dysponował niezbędnymi zasobami tych podmiotów, w szczególności przedstawiając zobowiązanie tych podmiotów do oddania mu do dyspozycji niezbędnych zasobów na potrzeby realizacji zamówienia.</w:t>
      </w:r>
    </w:p>
    <w:p w:rsidR="0025356F" w:rsidRDefault="0025356F" w:rsidP="002535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3.2.3.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25356F" w:rsidRDefault="0025356F" w:rsidP="009356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3.2.4. W odniesieniu do warunków dotyczących wykształcenia, kwalifikacji zawodowych lub doświadczenia, Wykonawcy mogą polegać na zdolnościach innych podmiotów, jeśli podmioty te zrealizują </w:t>
      </w:r>
      <w:r w:rsidR="0093566F">
        <w:rPr>
          <w:rFonts w:ascii="Times New Roman" w:hAnsi="Times New Roman" w:cs="Times New Roman"/>
          <w:sz w:val="24"/>
          <w:szCs w:val="24"/>
        </w:rPr>
        <w:t>dostawy, do realizacji których te zdolności są wymagane.</w:t>
      </w:r>
    </w:p>
    <w:p w:rsidR="0093566F" w:rsidRDefault="0093566F" w:rsidP="009356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3.2.5. Wykonawca</w:t>
      </w:r>
      <w:r w:rsidR="00BA63A7">
        <w:rPr>
          <w:rFonts w:ascii="Times New Roman" w:hAnsi="Times New Roman" w:cs="Times New Roman"/>
          <w:sz w:val="24"/>
          <w:szCs w:val="24"/>
        </w:rPr>
        <w:t>, który polega na sytuacji finansowej lub ekonomicznej innych podmiotów</w:t>
      </w:r>
      <w:r w:rsidR="006910E8">
        <w:rPr>
          <w:rFonts w:ascii="Times New Roman" w:hAnsi="Times New Roman" w:cs="Times New Roman"/>
          <w:sz w:val="24"/>
          <w:szCs w:val="24"/>
        </w:rPr>
        <w:t xml:space="preserve">, odpowiada solidarnie z podmiotem, który zobowiązał się do udostępnienia zasobów, za szkodę </w:t>
      </w:r>
      <w:r w:rsidR="00FC6421">
        <w:rPr>
          <w:rFonts w:ascii="Times New Roman" w:hAnsi="Times New Roman" w:cs="Times New Roman"/>
          <w:sz w:val="24"/>
          <w:szCs w:val="24"/>
        </w:rPr>
        <w:t>poniesioną przez Zamawiającego powstałą wskutek nieudo</w:t>
      </w:r>
      <w:r w:rsidR="004E190B">
        <w:rPr>
          <w:rFonts w:ascii="Times New Roman" w:hAnsi="Times New Roman" w:cs="Times New Roman"/>
          <w:sz w:val="24"/>
          <w:szCs w:val="24"/>
        </w:rPr>
        <w:t>stępnienia tych zasobów, chyba ż</w:t>
      </w:r>
      <w:r w:rsidR="00FC6421">
        <w:rPr>
          <w:rFonts w:ascii="Times New Roman" w:hAnsi="Times New Roman" w:cs="Times New Roman"/>
          <w:sz w:val="24"/>
          <w:szCs w:val="24"/>
        </w:rPr>
        <w:t>e za nieudostępnienie</w:t>
      </w:r>
      <w:r w:rsidR="004E190B">
        <w:rPr>
          <w:rFonts w:ascii="Times New Roman" w:hAnsi="Times New Roman" w:cs="Times New Roman"/>
          <w:sz w:val="24"/>
          <w:szCs w:val="24"/>
        </w:rPr>
        <w:t xml:space="preserve"> zasobów nie ponosi winy.</w:t>
      </w:r>
    </w:p>
    <w:p w:rsidR="00A012AA" w:rsidRDefault="00A012AA" w:rsidP="009356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3.2.6. </w:t>
      </w:r>
      <w:r w:rsidR="00101B46">
        <w:rPr>
          <w:rFonts w:ascii="Times New Roman" w:hAnsi="Times New Roman" w:cs="Times New Roman"/>
          <w:sz w:val="24"/>
          <w:szCs w:val="24"/>
        </w:rPr>
        <w:t>W celu wykazania wobec podmiotów</w:t>
      </w:r>
      <w:r w:rsidR="00452A85">
        <w:rPr>
          <w:rFonts w:ascii="Times New Roman" w:hAnsi="Times New Roman" w:cs="Times New Roman"/>
          <w:sz w:val="24"/>
          <w:szCs w:val="24"/>
        </w:rPr>
        <w:t>, na zasoby których powołuje się</w:t>
      </w:r>
      <w:r w:rsidR="00C519B1">
        <w:rPr>
          <w:rFonts w:ascii="Times New Roman" w:hAnsi="Times New Roman" w:cs="Times New Roman"/>
          <w:sz w:val="24"/>
          <w:szCs w:val="24"/>
        </w:rPr>
        <w:t xml:space="preserve"> na Wykonawca, braku istnienia podstaw wykluczenia oraz spełniania – w zakresie, w jakim powołuje się na ich zasoby – warunków udziału w postepowaniu Wykonawcy składają oświadczenia i dokumenty wskazane w pkt 4, w sposób i w trybie tam określonym.</w:t>
      </w:r>
    </w:p>
    <w:p w:rsidR="00C519B1" w:rsidRDefault="00C519B1" w:rsidP="009356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lastRenderedPageBreak/>
        <w:t>3.2.7. Jeżeli zdolności techniczne lub zawodowe lub sytuacja ekonomiczna lub finansowa podmiotu, o którym mowa w pkt. 3.2.1., nie potwierdzają spełnienia przez Wykonawcę warunków udziału w postępowaniu lub zachodzą wobec tych podmiotów podstawy wykluczenia, Zamawiający żąda, aby Wykonawca w terminie określonym przez Zamawiającego:</w:t>
      </w:r>
    </w:p>
    <w:p w:rsidR="00C519B1" w:rsidRDefault="00C519B1" w:rsidP="009356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          1) zastąpił ten podmiot innym podmiotem lub podmiotami lub</w:t>
      </w:r>
    </w:p>
    <w:p w:rsidR="00C519B1" w:rsidRDefault="00C519B1" w:rsidP="009356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          2) zobowiązał się do </w:t>
      </w:r>
      <w:r w:rsidR="00277431">
        <w:rPr>
          <w:rFonts w:ascii="Times New Roman" w:hAnsi="Times New Roman" w:cs="Times New Roman"/>
          <w:sz w:val="24"/>
          <w:szCs w:val="24"/>
        </w:rPr>
        <w:t>osobistego wykonania odpowiedniej części zamówienia, jeżeli wykaże zdolności techniczne lub zawodowe lub sytuację finansową lub ekonomiczną, o których mowa w pkt 3.2.1.</w:t>
      </w:r>
    </w:p>
    <w:p w:rsidR="00E7610A" w:rsidRDefault="00E7610A" w:rsidP="009356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3.4. Wspólne ubieganie się o udzielenie zamówienia (np. konsorcja, spółki cywilne).</w:t>
      </w:r>
    </w:p>
    <w:p w:rsidR="00152EA6" w:rsidRDefault="00152EA6" w:rsidP="009356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3.4.1. Wykonawcy mogą wspólnie ubiegać się o udzielenie zamówienia.</w:t>
      </w:r>
    </w:p>
    <w:p w:rsidR="00152EA6" w:rsidRDefault="00152EA6" w:rsidP="009356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3.4.2. </w:t>
      </w:r>
      <w:r w:rsidR="000E0DDF">
        <w:rPr>
          <w:rFonts w:ascii="Times New Roman" w:hAnsi="Times New Roman" w:cs="Times New Roman"/>
          <w:sz w:val="24"/>
          <w:szCs w:val="24"/>
        </w:rPr>
        <w:t xml:space="preserve">W przypadku wspólnego ubiegania się o udzielenie zamówienia Wykonawcy ustanawiają pełnomocnika do reprezentowania ich w postepowaniu o udzielenie zamówienia albo </w:t>
      </w:r>
      <w:r w:rsidR="0003114C">
        <w:rPr>
          <w:rFonts w:ascii="Times New Roman" w:hAnsi="Times New Roman" w:cs="Times New Roman"/>
          <w:sz w:val="24"/>
          <w:szCs w:val="24"/>
        </w:rPr>
        <w:t>reprezentowania w postępowaniu i zawarcia umowy w sprawie zamówienia publicznego. Wykonawcy wspólnie ubiegający się o zamówienie, ponoszą solidarną odpowiedzialność za wykonanie umowy.</w:t>
      </w:r>
    </w:p>
    <w:p w:rsidR="0003114C" w:rsidRDefault="0003114C" w:rsidP="009356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3.4.3. Wykonawcy wspólnie ubiegający się o udzielenie zamówienia złożą pełnomocnictwo dla pełnomocnika do reprezentowania w postępowaniu o udzielenie zamówienia albo reprezentowania w postępowaniu i zawarcia umowy w sprawie zamówienia publicznego. Pełnomocnictwa takie należy złożyć w oryginale lub kopii notarialnie </w:t>
      </w:r>
      <w:r w:rsidR="008755B2">
        <w:rPr>
          <w:rFonts w:ascii="Times New Roman" w:hAnsi="Times New Roman" w:cs="Times New Roman"/>
          <w:sz w:val="24"/>
          <w:szCs w:val="24"/>
        </w:rPr>
        <w:t>poświadczonej za zgodność z oryginałem.</w:t>
      </w:r>
    </w:p>
    <w:p w:rsidR="008755B2" w:rsidRDefault="008755B2" w:rsidP="009356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3.4.4. W pr</w:t>
      </w:r>
      <w:r w:rsidR="000736AE">
        <w:rPr>
          <w:rFonts w:ascii="Times New Roman" w:hAnsi="Times New Roman" w:cs="Times New Roman"/>
          <w:sz w:val="24"/>
          <w:szCs w:val="24"/>
        </w:rPr>
        <w:t>zypadku Wykonawców</w:t>
      </w:r>
      <w:r>
        <w:rPr>
          <w:rFonts w:ascii="Times New Roman" w:hAnsi="Times New Roman" w:cs="Times New Roman"/>
          <w:sz w:val="24"/>
          <w:szCs w:val="24"/>
        </w:rPr>
        <w:t xml:space="preserve"> wspólnie </w:t>
      </w:r>
      <w:r w:rsidR="000736AE">
        <w:rPr>
          <w:rFonts w:ascii="Times New Roman" w:hAnsi="Times New Roman" w:cs="Times New Roman"/>
          <w:sz w:val="24"/>
          <w:szCs w:val="24"/>
        </w:rPr>
        <w:t>ubiegających się o udzielenie zamówienia, określone warunki winien spełniać jeden Wykonawca lub Wykonawcy wspólnie.</w:t>
      </w:r>
    </w:p>
    <w:p w:rsidR="000736AE" w:rsidRDefault="000736AE" w:rsidP="009356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3.4.5. </w:t>
      </w:r>
      <w:r w:rsidRPr="000736AE">
        <w:rPr>
          <w:rFonts w:ascii="Times New Roman" w:hAnsi="Times New Roman" w:cs="Times New Roman"/>
          <w:sz w:val="24"/>
          <w:szCs w:val="24"/>
        </w:rPr>
        <w:t>W przypadku Wykonawców wspólnie ubiegających się o udzielenie zamówienia</w:t>
      </w:r>
      <w:r>
        <w:rPr>
          <w:rFonts w:ascii="Times New Roman" w:hAnsi="Times New Roman" w:cs="Times New Roman"/>
          <w:sz w:val="24"/>
          <w:szCs w:val="24"/>
        </w:rPr>
        <w:t xml:space="preserve"> odnośnie żadnego z nich nie mogą istnieć podstawy wykluczenia wskazane w pkt 2.1.</w:t>
      </w:r>
    </w:p>
    <w:p w:rsidR="000736AE" w:rsidRDefault="000736AE" w:rsidP="009356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3.5. Celem wykazania spełniania warunków udziału w postepowaniu, o których mowa w pkt 3.1., Wykonawcy składają oświadczenie i dokumenty wskazane w pkt 4, w sposób i w trybie tam określonym.</w:t>
      </w:r>
    </w:p>
    <w:p w:rsidR="00C63378" w:rsidRDefault="00C63378" w:rsidP="0093566F">
      <w:pPr>
        <w:pStyle w:val="Akapitzlist"/>
        <w:tabs>
          <w:tab w:val="left" w:pos="851"/>
          <w:tab w:val="left" w:pos="993"/>
        </w:tabs>
        <w:spacing w:after="0"/>
        <w:ind w:left="993" w:hanging="567"/>
        <w:jc w:val="both"/>
        <w:rPr>
          <w:rFonts w:ascii="Times New Roman" w:hAnsi="Times New Roman" w:cs="Times New Roman"/>
          <w:b/>
          <w:sz w:val="24"/>
          <w:szCs w:val="24"/>
        </w:rPr>
      </w:pPr>
      <w:r w:rsidRPr="00C63378">
        <w:rPr>
          <w:rFonts w:ascii="Times New Roman" w:hAnsi="Times New Roman" w:cs="Times New Roman"/>
          <w:b/>
          <w:sz w:val="24"/>
          <w:szCs w:val="24"/>
        </w:rPr>
        <w:t xml:space="preserve">4. </w:t>
      </w:r>
      <w:r>
        <w:rPr>
          <w:rFonts w:ascii="Times New Roman" w:hAnsi="Times New Roman" w:cs="Times New Roman"/>
          <w:b/>
          <w:sz w:val="24"/>
          <w:szCs w:val="24"/>
        </w:rPr>
        <w:t>Oświadczenia i dokumenty, jakie zobowiązani są dostarczyć Wykonawcy w celu wykazania braku podstaw wykluczeni</w:t>
      </w:r>
      <w:r w:rsidR="00971A7D">
        <w:rPr>
          <w:rFonts w:ascii="Times New Roman" w:hAnsi="Times New Roman" w:cs="Times New Roman"/>
          <w:b/>
          <w:sz w:val="24"/>
          <w:szCs w:val="24"/>
        </w:rPr>
        <w:t>a oraz potwierdzenia spełniania warunków udziału w postępowaniu.</w:t>
      </w:r>
    </w:p>
    <w:p w:rsidR="00971A7D" w:rsidRDefault="00971A7D" w:rsidP="009356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4.1. Oświadczenia i dokumenty składane wraz z ofertą</w:t>
      </w:r>
    </w:p>
    <w:p w:rsidR="00971A7D" w:rsidRDefault="00971A7D" w:rsidP="00B1734E">
      <w:pPr>
        <w:pStyle w:val="Akapitzlist"/>
        <w:tabs>
          <w:tab w:val="left" w:pos="709"/>
          <w:tab w:val="left" w:pos="851"/>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       4.1.1. Oświadczenie wstępne – Jednolity </w:t>
      </w:r>
      <w:r w:rsidR="003975BE">
        <w:rPr>
          <w:rFonts w:ascii="Times New Roman" w:hAnsi="Times New Roman" w:cs="Times New Roman"/>
          <w:sz w:val="24"/>
          <w:szCs w:val="24"/>
        </w:rPr>
        <w:t>Europejski Dokument Zamówienia (JEDZ)</w:t>
      </w:r>
    </w:p>
    <w:p w:rsidR="003975BE" w:rsidRDefault="003975BE" w:rsidP="00C1436B">
      <w:pPr>
        <w:pStyle w:val="Akapitzlist"/>
        <w:tabs>
          <w:tab w:val="left" w:pos="851"/>
          <w:tab w:val="left" w:pos="1985"/>
        </w:tabs>
        <w:spacing w:after="0"/>
        <w:ind w:left="1701" w:hanging="1275"/>
        <w:jc w:val="both"/>
        <w:rPr>
          <w:rFonts w:ascii="Times New Roman" w:hAnsi="Times New Roman" w:cs="Times New Roman"/>
          <w:sz w:val="24"/>
          <w:szCs w:val="24"/>
        </w:rPr>
      </w:pPr>
      <w:r>
        <w:rPr>
          <w:rFonts w:ascii="Times New Roman" w:hAnsi="Times New Roman" w:cs="Times New Roman"/>
          <w:sz w:val="24"/>
          <w:szCs w:val="24"/>
        </w:rPr>
        <w:t xml:space="preserve">           4.1.1.1. Wykonawca jest złożyć w postępowaniu aktualne na dzień składania ofert</w:t>
      </w:r>
      <w:r w:rsidR="00270836">
        <w:rPr>
          <w:rFonts w:ascii="Times New Roman" w:hAnsi="Times New Roman" w:cs="Times New Roman"/>
          <w:sz w:val="24"/>
          <w:szCs w:val="24"/>
        </w:rPr>
        <w:t xml:space="preserve"> oświadczenie w formie Jednolitego Europejskiego Dokumentu Zamówienia (</w:t>
      </w:r>
      <w:r w:rsidR="00C1436B">
        <w:rPr>
          <w:rFonts w:ascii="Times New Roman" w:hAnsi="Times New Roman" w:cs="Times New Roman"/>
          <w:sz w:val="24"/>
          <w:szCs w:val="24"/>
        </w:rPr>
        <w:t>zwanego dalej JEDZ) stanowiące wstępne potwierdzenie w przedmiocie:</w:t>
      </w:r>
    </w:p>
    <w:p w:rsidR="00C1436B" w:rsidRDefault="00C1436B" w:rsidP="00C1436B">
      <w:pPr>
        <w:pStyle w:val="Akapitzlist"/>
        <w:tabs>
          <w:tab w:val="left" w:pos="851"/>
          <w:tab w:val="left" w:pos="1985"/>
        </w:tabs>
        <w:spacing w:after="0"/>
        <w:ind w:left="1701" w:hanging="1275"/>
        <w:jc w:val="both"/>
        <w:rPr>
          <w:rFonts w:ascii="Times New Roman" w:hAnsi="Times New Roman" w:cs="Times New Roman"/>
          <w:sz w:val="24"/>
          <w:szCs w:val="24"/>
        </w:rPr>
      </w:pPr>
      <w:r>
        <w:rPr>
          <w:rFonts w:ascii="Times New Roman" w:hAnsi="Times New Roman" w:cs="Times New Roman"/>
          <w:sz w:val="24"/>
          <w:szCs w:val="24"/>
        </w:rPr>
        <w:t xml:space="preserve">                     a) braku podstaw do wykluczenia z udziału w postępowaniu;</w:t>
      </w:r>
    </w:p>
    <w:p w:rsidR="00813055" w:rsidRDefault="00C1436B" w:rsidP="00C1436B">
      <w:pPr>
        <w:pStyle w:val="Akapitzlist"/>
        <w:tabs>
          <w:tab w:val="left" w:pos="851"/>
          <w:tab w:val="left" w:pos="1985"/>
        </w:tabs>
        <w:spacing w:after="0"/>
        <w:ind w:left="1701" w:hanging="1275"/>
        <w:jc w:val="both"/>
        <w:rPr>
          <w:rFonts w:ascii="Times New Roman" w:hAnsi="Times New Roman" w:cs="Times New Roman"/>
          <w:sz w:val="24"/>
          <w:szCs w:val="24"/>
        </w:rPr>
      </w:pPr>
      <w:r>
        <w:rPr>
          <w:rFonts w:ascii="Times New Roman" w:hAnsi="Times New Roman" w:cs="Times New Roman"/>
          <w:sz w:val="24"/>
          <w:szCs w:val="24"/>
        </w:rPr>
        <w:t xml:space="preserve">                     b) spełnianiu warunków udziału w postępowaniu </w:t>
      </w:r>
    </w:p>
    <w:p w:rsidR="00B924B9" w:rsidRDefault="00B924B9" w:rsidP="00C1436B">
      <w:pPr>
        <w:pStyle w:val="Akapitzlist"/>
        <w:tabs>
          <w:tab w:val="left" w:pos="851"/>
          <w:tab w:val="left" w:pos="1985"/>
        </w:tabs>
        <w:spacing w:after="0"/>
        <w:ind w:left="1701" w:hanging="1275"/>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9B6E5E">
        <w:rPr>
          <w:rFonts w:ascii="Times New Roman" w:hAnsi="Times New Roman" w:cs="Times New Roman"/>
          <w:bCs/>
          <w:sz w:val="24"/>
          <w:szCs w:val="24"/>
        </w:rPr>
        <w:t>Treść oświadczenia JEDZ powinna być zgodna z formularzem</w:t>
      </w:r>
      <w:r w:rsidR="0066653F">
        <w:rPr>
          <w:rFonts w:ascii="Times New Roman" w:hAnsi="Times New Roman" w:cs="Times New Roman"/>
          <w:bCs/>
          <w:sz w:val="24"/>
          <w:szCs w:val="24"/>
        </w:rPr>
        <w:t xml:space="preserve"> udostępnionym w ramach niniejszej SIWZ (</w:t>
      </w:r>
      <w:r w:rsidR="00B1734E">
        <w:rPr>
          <w:rFonts w:ascii="Times New Roman" w:hAnsi="Times New Roman" w:cs="Times New Roman"/>
          <w:b/>
          <w:bCs/>
          <w:sz w:val="24"/>
          <w:szCs w:val="24"/>
        </w:rPr>
        <w:t>załącznik nr 3</w:t>
      </w:r>
      <w:r>
        <w:rPr>
          <w:rFonts w:ascii="Times New Roman" w:hAnsi="Times New Roman" w:cs="Times New Roman"/>
          <w:bCs/>
          <w:sz w:val="24"/>
          <w:szCs w:val="24"/>
        </w:rPr>
        <w:t xml:space="preserve"> </w:t>
      </w:r>
      <w:r w:rsidR="00B1734E">
        <w:rPr>
          <w:rFonts w:ascii="Times New Roman" w:hAnsi="Times New Roman" w:cs="Times New Roman"/>
          <w:b/>
          <w:bCs/>
          <w:sz w:val="24"/>
          <w:szCs w:val="24"/>
        </w:rPr>
        <w:t>do SIWZ)</w:t>
      </w:r>
    </w:p>
    <w:p w:rsidR="009B6E5E" w:rsidRDefault="00B924B9" w:rsidP="00C1436B">
      <w:pPr>
        <w:pStyle w:val="Akapitzlist"/>
        <w:tabs>
          <w:tab w:val="left" w:pos="851"/>
          <w:tab w:val="left" w:pos="1985"/>
        </w:tabs>
        <w:spacing w:after="0"/>
        <w:ind w:left="1701" w:hanging="1275"/>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oświadczenie to winno zostać złożone w postaci elektronicznej i być opatrzone kwalifikowanym podpisem elektronicznym osoby uprawnionej do złożenia takiego oświadczenia w imieniu podmiotu, którego JEDZ dotyczy, </w:t>
      </w:r>
      <w:r>
        <w:rPr>
          <w:rFonts w:ascii="Times New Roman" w:hAnsi="Times New Roman" w:cs="Times New Roman"/>
          <w:bCs/>
          <w:sz w:val="24"/>
          <w:szCs w:val="24"/>
        </w:rPr>
        <w:lastRenderedPageBreak/>
        <w:t>oraz winno zostać przekazane Zamawiającemu z zapisami niniejszej SIWZ (instrukcja przekazywania JEDZ) w taki sposób, aby  ten dokument dotarł do Zamawiającego przed upływem terminu do składania ofert. Instrukcja złożenia JEDZ zawarta jest cz. III pkt 3 SIWZ.</w:t>
      </w:r>
    </w:p>
    <w:p w:rsidR="00B3751F" w:rsidRDefault="00B3751F" w:rsidP="00B1734E">
      <w:pPr>
        <w:pStyle w:val="Akapitzlist"/>
        <w:tabs>
          <w:tab w:val="left" w:pos="851"/>
          <w:tab w:val="left" w:pos="1985"/>
        </w:tabs>
        <w:spacing w:after="0"/>
        <w:ind w:left="1701" w:hanging="1701"/>
        <w:jc w:val="both"/>
        <w:rPr>
          <w:rFonts w:ascii="Times New Roman" w:hAnsi="Times New Roman" w:cs="Times New Roman"/>
          <w:bCs/>
          <w:sz w:val="24"/>
          <w:szCs w:val="24"/>
        </w:rPr>
      </w:pPr>
      <w:r>
        <w:rPr>
          <w:rFonts w:ascii="Times New Roman" w:hAnsi="Times New Roman" w:cs="Times New Roman"/>
          <w:bCs/>
          <w:sz w:val="24"/>
          <w:szCs w:val="24"/>
        </w:rPr>
        <w:t xml:space="preserve">     4.1.1.2.  </w:t>
      </w:r>
      <w:r w:rsidR="00B1734E">
        <w:rPr>
          <w:rFonts w:ascii="Times New Roman" w:hAnsi="Times New Roman" w:cs="Times New Roman"/>
          <w:bCs/>
          <w:sz w:val="24"/>
          <w:szCs w:val="24"/>
        </w:rPr>
        <w:t xml:space="preserve">      </w:t>
      </w:r>
      <w:r>
        <w:rPr>
          <w:rFonts w:ascii="Times New Roman" w:hAnsi="Times New Roman" w:cs="Times New Roman"/>
          <w:bCs/>
          <w:sz w:val="24"/>
          <w:szCs w:val="24"/>
        </w:rPr>
        <w:t xml:space="preserve">Wykonawca, który powołuje się na zasoby </w:t>
      </w:r>
      <w:r w:rsidRPr="00B3751F">
        <w:rPr>
          <w:rFonts w:ascii="Times New Roman" w:hAnsi="Times New Roman" w:cs="Times New Roman"/>
          <w:b/>
          <w:bCs/>
          <w:sz w:val="24"/>
          <w:szCs w:val="24"/>
        </w:rPr>
        <w:t>innych podmiotów</w:t>
      </w:r>
      <w:r>
        <w:rPr>
          <w:rFonts w:ascii="Times New Roman" w:hAnsi="Times New Roman" w:cs="Times New Roman"/>
          <w:b/>
          <w:bCs/>
          <w:sz w:val="24"/>
          <w:szCs w:val="24"/>
        </w:rPr>
        <w:t xml:space="preserve"> </w:t>
      </w:r>
      <w:r>
        <w:rPr>
          <w:rFonts w:ascii="Times New Roman" w:hAnsi="Times New Roman" w:cs="Times New Roman"/>
          <w:bCs/>
          <w:sz w:val="24"/>
          <w:szCs w:val="24"/>
        </w:rPr>
        <w:t>w celu wykazania braku istnienia wobec nich podstaw wykluczenia oraz spełniania – w zakresie, w jakim powołuje się na ich zasoby – warunków udziału w postępowaniu, składa</w:t>
      </w:r>
      <w:r w:rsidR="00EB48BC">
        <w:rPr>
          <w:rFonts w:ascii="Times New Roman" w:hAnsi="Times New Roman" w:cs="Times New Roman"/>
          <w:bCs/>
          <w:sz w:val="24"/>
          <w:szCs w:val="24"/>
        </w:rPr>
        <w:t xml:space="preserve"> oświadczenie, o których mowa w pkt 4.1.1.1. w formie osobnych JEDZ dotyczących tych podmiotów – wg wzoru zał. nr 3 SIWZ.</w:t>
      </w:r>
    </w:p>
    <w:p w:rsidR="00EB48BC" w:rsidRPr="00EB48BC" w:rsidRDefault="00EB48BC" w:rsidP="00EB48BC">
      <w:pPr>
        <w:pStyle w:val="Akapitzlist"/>
        <w:tabs>
          <w:tab w:val="left" w:pos="851"/>
          <w:tab w:val="left" w:pos="1985"/>
        </w:tabs>
        <w:spacing w:after="0"/>
        <w:ind w:left="1701" w:hanging="1275"/>
        <w:jc w:val="both"/>
        <w:rPr>
          <w:rFonts w:ascii="Times New Roman" w:hAnsi="Times New Roman" w:cs="Times New Roman"/>
          <w:bCs/>
          <w:sz w:val="24"/>
          <w:szCs w:val="24"/>
        </w:rPr>
      </w:pPr>
      <w:r>
        <w:rPr>
          <w:rFonts w:ascii="Times New Roman" w:hAnsi="Times New Roman" w:cs="Times New Roman"/>
          <w:bCs/>
          <w:sz w:val="24"/>
          <w:szCs w:val="24"/>
        </w:rPr>
        <w:t xml:space="preserve">                     JEDZ dotyczące tych podmiotów przekazywane są na zasadach wskazanych w pkt 4.1.1.1. Instrukcja złożenia JEDZ zawarta jest w cz. III pkt 3 SIWZ.</w:t>
      </w:r>
    </w:p>
    <w:p w:rsidR="00EB48BC" w:rsidRDefault="00EB48BC" w:rsidP="00C1436B">
      <w:pPr>
        <w:pStyle w:val="Akapitzlist"/>
        <w:tabs>
          <w:tab w:val="left" w:pos="851"/>
          <w:tab w:val="left" w:pos="1985"/>
        </w:tabs>
        <w:spacing w:after="0"/>
        <w:ind w:left="1701" w:hanging="1275"/>
        <w:jc w:val="both"/>
        <w:rPr>
          <w:rFonts w:ascii="Times New Roman" w:hAnsi="Times New Roman" w:cs="Times New Roman"/>
          <w:bCs/>
          <w:sz w:val="24"/>
          <w:szCs w:val="24"/>
        </w:rPr>
      </w:pPr>
      <w:r>
        <w:rPr>
          <w:rFonts w:ascii="Times New Roman" w:hAnsi="Times New Roman" w:cs="Times New Roman"/>
          <w:bCs/>
          <w:sz w:val="24"/>
          <w:szCs w:val="24"/>
        </w:rPr>
        <w:t xml:space="preserve">4.1.1.3. </w:t>
      </w:r>
      <w:r w:rsidR="00B1734E">
        <w:rPr>
          <w:rFonts w:ascii="Times New Roman" w:hAnsi="Times New Roman" w:cs="Times New Roman"/>
          <w:bCs/>
          <w:sz w:val="24"/>
          <w:szCs w:val="24"/>
        </w:rPr>
        <w:t xml:space="preserve"> </w:t>
      </w:r>
      <w:r>
        <w:rPr>
          <w:rFonts w:ascii="Times New Roman" w:hAnsi="Times New Roman" w:cs="Times New Roman"/>
          <w:bCs/>
          <w:sz w:val="24"/>
          <w:szCs w:val="24"/>
        </w:rPr>
        <w:t xml:space="preserve">Wykonawca, który zamierza </w:t>
      </w:r>
      <w:r w:rsidR="00AA698D">
        <w:rPr>
          <w:rFonts w:ascii="Times New Roman" w:hAnsi="Times New Roman" w:cs="Times New Roman"/>
          <w:bCs/>
          <w:sz w:val="24"/>
          <w:szCs w:val="24"/>
        </w:rPr>
        <w:t xml:space="preserve">powierzyć wykonanie części zamówienia </w:t>
      </w:r>
      <w:r w:rsidR="00AA698D" w:rsidRPr="00AA698D">
        <w:rPr>
          <w:rFonts w:ascii="Times New Roman" w:hAnsi="Times New Roman" w:cs="Times New Roman"/>
          <w:b/>
          <w:bCs/>
          <w:sz w:val="24"/>
          <w:szCs w:val="24"/>
        </w:rPr>
        <w:t>Podwykonawcom</w:t>
      </w:r>
      <w:r w:rsidR="00AA698D">
        <w:rPr>
          <w:rFonts w:ascii="Times New Roman" w:hAnsi="Times New Roman" w:cs="Times New Roman"/>
          <w:bCs/>
          <w:sz w:val="24"/>
          <w:szCs w:val="24"/>
        </w:rPr>
        <w:t xml:space="preserve">, zamieszcza informacje o Podwykonawcach </w:t>
      </w:r>
      <w:r w:rsidR="00813055">
        <w:rPr>
          <w:rFonts w:ascii="Times New Roman" w:hAnsi="Times New Roman" w:cs="Times New Roman"/>
          <w:bCs/>
          <w:sz w:val="24"/>
          <w:szCs w:val="24"/>
        </w:rPr>
        <w:t>w</w:t>
      </w:r>
      <w:r w:rsidR="00AA698D">
        <w:rPr>
          <w:rFonts w:ascii="Times New Roman" w:hAnsi="Times New Roman" w:cs="Times New Roman"/>
          <w:bCs/>
          <w:sz w:val="24"/>
          <w:szCs w:val="24"/>
        </w:rPr>
        <w:t xml:space="preserve"> części II sekcja D składanych JEDZ.</w:t>
      </w:r>
    </w:p>
    <w:p w:rsidR="00AA698D" w:rsidRDefault="00AA698D" w:rsidP="00C1436B">
      <w:pPr>
        <w:pStyle w:val="Akapitzlist"/>
        <w:tabs>
          <w:tab w:val="left" w:pos="851"/>
          <w:tab w:val="left" w:pos="1985"/>
        </w:tabs>
        <w:spacing w:after="0"/>
        <w:ind w:left="1701" w:hanging="1275"/>
        <w:jc w:val="both"/>
        <w:rPr>
          <w:rFonts w:ascii="Times New Roman" w:hAnsi="Times New Roman" w:cs="Times New Roman"/>
          <w:bCs/>
          <w:sz w:val="24"/>
          <w:szCs w:val="24"/>
        </w:rPr>
      </w:pPr>
      <w:r>
        <w:rPr>
          <w:rFonts w:ascii="Times New Roman" w:hAnsi="Times New Roman" w:cs="Times New Roman"/>
          <w:bCs/>
          <w:sz w:val="24"/>
          <w:szCs w:val="24"/>
        </w:rPr>
        <w:t xml:space="preserve">                     Zamawiający nie wymaga składania odrębnych </w:t>
      </w:r>
      <w:r w:rsidR="00147605">
        <w:rPr>
          <w:rFonts w:ascii="Times New Roman" w:hAnsi="Times New Roman" w:cs="Times New Roman"/>
          <w:bCs/>
          <w:sz w:val="24"/>
          <w:szCs w:val="24"/>
        </w:rPr>
        <w:t>JEDZ dla Podwykonawców, którym Wykonawca zamierza powierzyć wykonanie części zamówienia,</w:t>
      </w:r>
      <w:r w:rsidR="00FB6948">
        <w:rPr>
          <w:rFonts w:ascii="Times New Roman" w:hAnsi="Times New Roman" w:cs="Times New Roman"/>
          <w:bCs/>
          <w:sz w:val="24"/>
          <w:szCs w:val="24"/>
        </w:rPr>
        <w:t xml:space="preserve"> </w:t>
      </w:r>
      <w:r w:rsidR="00BD6611">
        <w:rPr>
          <w:rFonts w:ascii="Times New Roman" w:hAnsi="Times New Roman" w:cs="Times New Roman"/>
          <w:bCs/>
          <w:sz w:val="24"/>
          <w:szCs w:val="24"/>
        </w:rPr>
        <w:t xml:space="preserve">niebędących jednocześnie podmiotami, o których mowa w art. 22a ustawy </w:t>
      </w:r>
      <w:proofErr w:type="spellStart"/>
      <w:r w:rsidR="00BD6611">
        <w:rPr>
          <w:rFonts w:ascii="Times New Roman" w:hAnsi="Times New Roman" w:cs="Times New Roman"/>
          <w:bCs/>
          <w:sz w:val="24"/>
          <w:szCs w:val="24"/>
        </w:rPr>
        <w:t>Pzp</w:t>
      </w:r>
      <w:proofErr w:type="spellEnd"/>
      <w:r w:rsidR="00BD6611">
        <w:rPr>
          <w:rFonts w:ascii="Times New Roman" w:hAnsi="Times New Roman" w:cs="Times New Roman"/>
          <w:bCs/>
          <w:sz w:val="24"/>
          <w:szCs w:val="24"/>
        </w:rPr>
        <w:t>.</w:t>
      </w:r>
    </w:p>
    <w:p w:rsidR="00BD6611" w:rsidRDefault="00BD6611" w:rsidP="00C1436B">
      <w:pPr>
        <w:pStyle w:val="Akapitzlist"/>
        <w:tabs>
          <w:tab w:val="left" w:pos="851"/>
          <w:tab w:val="left" w:pos="1985"/>
        </w:tabs>
        <w:spacing w:after="0"/>
        <w:ind w:left="1701" w:hanging="1275"/>
        <w:jc w:val="both"/>
        <w:rPr>
          <w:rFonts w:ascii="Times New Roman" w:hAnsi="Times New Roman" w:cs="Times New Roman"/>
          <w:bCs/>
          <w:sz w:val="24"/>
          <w:szCs w:val="24"/>
        </w:rPr>
      </w:pPr>
      <w:r>
        <w:rPr>
          <w:rFonts w:ascii="Times New Roman" w:hAnsi="Times New Roman" w:cs="Times New Roman"/>
          <w:bCs/>
          <w:sz w:val="24"/>
          <w:szCs w:val="24"/>
        </w:rPr>
        <w:t xml:space="preserve">4.1.1.4. </w:t>
      </w:r>
      <w:r w:rsidR="00B1734E">
        <w:rPr>
          <w:rFonts w:ascii="Times New Roman" w:hAnsi="Times New Roman" w:cs="Times New Roman"/>
          <w:bCs/>
          <w:sz w:val="24"/>
          <w:szCs w:val="24"/>
        </w:rPr>
        <w:t xml:space="preserve">    </w:t>
      </w:r>
      <w:r>
        <w:rPr>
          <w:rFonts w:ascii="Times New Roman" w:hAnsi="Times New Roman" w:cs="Times New Roman"/>
          <w:bCs/>
          <w:sz w:val="24"/>
          <w:szCs w:val="24"/>
        </w:rPr>
        <w:t xml:space="preserve">W przypadku </w:t>
      </w:r>
      <w:r>
        <w:rPr>
          <w:rFonts w:ascii="Times New Roman" w:hAnsi="Times New Roman" w:cs="Times New Roman"/>
          <w:b/>
          <w:bCs/>
          <w:sz w:val="24"/>
          <w:szCs w:val="24"/>
        </w:rPr>
        <w:t>wspólnego ubiegania się o zamówienie</w:t>
      </w:r>
      <w:r>
        <w:rPr>
          <w:rFonts w:ascii="Times New Roman" w:hAnsi="Times New Roman" w:cs="Times New Roman"/>
          <w:bCs/>
          <w:sz w:val="24"/>
          <w:szCs w:val="24"/>
        </w:rPr>
        <w:t xml:space="preserve"> przez Wykonawców oświadczenie w formie JEDZ, o którym mowa w pkt 4.1.1.1., składa każdy z Wykonawców wspólnie ubiegających się o zamówienie.</w:t>
      </w:r>
    </w:p>
    <w:p w:rsidR="00BD6611" w:rsidRDefault="00BD6611" w:rsidP="00C1436B">
      <w:pPr>
        <w:pStyle w:val="Akapitzlist"/>
        <w:tabs>
          <w:tab w:val="left" w:pos="851"/>
          <w:tab w:val="left" w:pos="1985"/>
        </w:tabs>
        <w:spacing w:after="0"/>
        <w:ind w:left="1701" w:hanging="1275"/>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1734E">
        <w:rPr>
          <w:rFonts w:ascii="Times New Roman" w:hAnsi="Times New Roman" w:cs="Times New Roman"/>
          <w:bCs/>
          <w:sz w:val="24"/>
          <w:szCs w:val="24"/>
        </w:rPr>
        <w:t xml:space="preserve">      </w:t>
      </w:r>
      <w:r>
        <w:rPr>
          <w:rFonts w:ascii="Times New Roman" w:hAnsi="Times New Roman" w:cs="Times New Roman"/>
          <w:bCs/>
          <w:sz w:val="24"/>
          <w:szCs w:val="24"/>
        </w:rPr>
        <w:t xml:space="preserve"> Dokumenty te potwierdzają spełnianie warunków udziału w postępowaniu oraz brak podstaw wykluczenia w zakresie, w którym każdy z Wykonawców wykazuje spełnianie warunków udziału w postępowaniu oraz brak podstaw wykluczenia.</w:t>
      </w:r>
    </w:p>
    <w:p w:rsidR="00BD6611" w:rsidRPr="00BD6611" w:rsidRDefault="00BD6611" w:rsidP="00C1436B">
      <w:pPr>
        <w:pStyle w:val="Akapitzlist"/>
        <w:tabs>
          <w:tab w:val="left" w:pos="851"/>
          <w:tab w:val="left" w:pos="1985"/>
        </w:tabs>
        <w:spacing w:after="0"/>
        <w:ind w:left="1701" w:hanging="1275"/>
        <w:jc w:val="both"/>
        <w:rPr>
          <w:rFonts w:ascii="Times New Roman" w:hAnsi="Times New Roman" w:cs="Times New Roman"/>
          <w:bCs/>
          <w:sz w:val="24"/>
          <w:szCs w:val="24"/>
        </w:rPr>
      </w:pPr>
      <w:r>
        <w:rPr>
          <w:rFonts w:ascii="Times New Roman" w:hAnsi="Times New Roman" w:cs="Times New Roman"/>
          <w:bCs/>
          <w:sz w:val="24"/>
          <w:szCs w:val="24"/>
        </w:rPr>
        <w:t>4.1.1.5.  Wykonawca może wykorzystać w JEDZ nadal aktualne informacje zawarte w innym JEDZ złożonym w odrębnym postępowaniu o udzielenie zamówienia.</w:t>
      </w:r>
    </w:p>
    <w:p w:rsidR="000A5E1A" w:rsidRPr="000A5E1A" w:rsidRDefault="000A5E1A" w:rsidP="00C1436B">
      <w:pPr>
        <w:pStyle w:val="Akapitzlist"/>
        <w:tabs>
          <w:tab w:val="left" w:pos="851"/>
          <w:tab w:val="left" w:pos="1985"/>
        </w:tabs>
        <w:spacing w:after="0"/>
        <w:ind w:left="1701" w:hanging="1275"/>
        <w:jc w:val="both"/>
        <w:rPr>
          <w:rFonts w:ascii="Times New Roman" w:hAnsi="Times New Roman" w:cs="Times New Roman"/>
          <w:sz w:val="24"/>
          <w:szCs w:val="24"/>
        </w:rPr>
      </w:pPr>
    </w:p>
    <w:p w:rsidR="00C1436B" w:rsidRDefault="00BD6611" w:rsidP="009356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4.1.1.6. Wypełniając i składając JEDZ należy mieć na uwadze, iż JEDZ składa się w oryginale</w:t>
      </w:r>
      <w:r w:rsidR="0026551A">
        <w:rPr>
          <w:rFonts w:ascii="Times New Roman" w:hAnsi="Times New Roman" w:cs="Times New Roman"/>
          <w:sz w:val="24"/>
          <w:szCs w:val="24"/>
        </w:rPr>
        <w:t xml:space="preserve"> w języku polskim, podpisany przez uprawnione do reprezentacji podmioty, którego JEDZ dotyczy i należy go wypełnić uwzględniając:</w:t>
      </w:r>
    </w:p>
    <w:p w:rsidR="0026551A" w:rsidRDefault="00813055" w:rsidP="00B1734E">
      <w:pPr>
        <w:pStyle w:val="Akapitzlist"/>
        <w:tabs>
          <w:tab w:val="left" w:pos="851"/>
          <w:tab w:val="left" w:pos="1276"/>
        </w:tabs>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26551A">
        <w:rPr>
          <w:rFonts w:ascii="Times New Roman" w:hAnsi="Times New Roman" w:cs="Times New Roman"/>
          <w:sz w:val="24"/>
          <w:szCs w:val="24"/>
        </w:rPr>
        <w:t xml:space="preserve">- zapisy niniejszej SIWZ, w tym instrukcje składania JEDZ zawarta w cz. III pkt </w:t>
      </w:r>
      <w:r>
        <w:rPr>
          <w:rFonts w:ascii="Times New Roman" w:hAnsi="Times New Roman" w:cs="Times New Roman"/>
          <w:sz w:val="24"/>
          <w:szCs w:val="24"/>
        </w:rPr>
        <w:t xml:space="preserve"> </w:t>
      </w:r>
      <w:r w:rsidR="0026551A">
        <w:rPr>
          <w:rFonts w:ascii="Times New Roman" w:hAnsi="Times New Roman" w:cs="Times New Roman"/>
          <w:sz w:val="24"/>
          <w:szCs w:val="24"/>
        </w:rPr>
        <w:t>3</w:t>
      </w:r>
      <w:r w:rsidR="00B1734E">
        <w:rPr>
          <w:rFonts w:ascii="Times New Roman" w:hAnsi="Times New Roman" w:cs="Times New Roman"/>
          <w:sz w:val="24"/>
          <w:szCs w:val="24"/>
        </w:rPr>
        <w:t xml:space="preserve">   </w:t>
      </w:r>
      <w:r w:rsidR="0026551A">
        <w:rPr>
          <w:rFonts w:ascii="Times New Roman" w:hAnsi="Times New Roman" w:cs="Times New Roman"/>
          <w:sz w:val="24"/>
          <w:szCs w:val="24"/>
        </w:rPr>
        <w:t>SIWZ,</w:t>
      </w:r>
    </w:p>
    <w:p w:rsidR="0026551A" w:rsidRDefault="00813055" w:rsidP="00813055">
      <w:pPr>
        <w:pStyle w:val="Akapitzlist"/>
        <w:tabs>
          <w:tab w:val="left" w:pos="851"/>
          <w:tab w:val="left" w:pos="993"/>
        </w:tabs>
        <w:spacing w:after="0"/>
        <w:ind w:left="993"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26551A">
        <w:rPr>
          <w:rFonts w:ascii="Times New Roman" w:hAnsi="Times New Roman" w:cs="Times New Roman"/>
          <w:sz w:val="24"/>
          <w:szCs w:val="24"/>
        </w:rPr>
        <w:t>- instrukcję wypełniania</w:t>
      </w:r>
      <w:r w:rsidR="00F50CAD">
        <w:rPr>
          <w:rFonts w:ascii="Times New Roman" w:hAnsi="Times New Roman" w:cs="Times New Roman"/>
          <w:sz w:val="24"/>
          <w:szCs w:val="24"/>
        </w:rPr>
        <w:t xml:space="preserve"> JEDZ </w:t>
      </w:r>
      <w:r w:rsidR="00A91976">
        <w:rPr>
          <w:rFonts w:ascii="Times New Roman" w:hAnsi="Times New Roman" w:cs="Times New Roman"/>
          <w:sz w:val="24"/>
          <w:szCs w:val="24"/>
        </w:rPr>
        <w:t>(</w:t>
      </w:r>
      <w:proofErr w:type="spellStart"/>
      <w:r w:rsidR="00A91976">
        <w:rPr>
          <w:rFonts w:ascii="Times New Roman" w:hAnsi="Times New Roman" w:cs="Times New Roman"/>
          <w:sz w:val="24"/>
          <w:szCs w:val="24"/>
        </w:rPr>
        <w:t>European</w:t>
      </w:r>
      <w:proofErr w:type="spellEnd"/>
      <w:r w:rsidR="00A91976">
        <w:rPr>
          <w:rFonts w:ascii="Times New Roman" w:hAnsi="Times New Roman" w:cs="Times New Roman"/>
          <w:sz w:val="24"/>
          <w:szCs w:val="24"/>
        </w:rPr>
        <w:t xml:space="preserve"> Single </w:t>
      </w:r>
      <w:proofErr w:type="spellStart"/>
      <w:r w:rsidR="00A91976">
        <w:rPr>
          <w:rFonts w:ascii="Times New Roman" w:hAnsi="Times New Roman" w:cs="Times New Roman"/>
          <w:sz w:val="24"/>
          <w:szCs w:val="24"/>
        </w:rPr>
        <w:t>Procurement</w:t>
      </w:r>
      <w:proofErr w:type="spellEnd"/>
      <w:r w:rsidR="00A91976">
        <w:rPr>
          <w:rFonts w:ascii="Times New Roman" w:hAnsi="Times New Roman" w:cs="Times New Roman"/>
          <w:sz w:val="24"/>
          <w:szCs w:val="24"/>
        </w:rPr>
        <w:t xml:space="preserve"> </w:t>
      </w:r>
      <w:proofErr w:type="spellStart"/>
      <w:r w:rsidR="00862566">
        <w:rPr>
          <w:rFonts w:ascii="Times New Roman" w:hAnsi="Times New Roman" w:cs="Times New Roman"/>
          <w:sz w:val="24"/>
          <w:szCs w:val="24"/>
        </w:rPr>
        <w:t>Document</w:t>
      </w:r>
      <w:proofErr w:type="spellEnd"/>
      <w:r w:rsidR="00862566">
        <w:rPr>
          <w:rFonts w:ascii="Times New Roman" w:hAnsi="Times New Roman" w:cs="Times New Roman"/>
          <w:sz w:val="24"/>
          <w:szCs w:val="24"/>
        </w:rPr>
        <w:t xml:space="preserve"> ESPD) udostępnia na stronie Urzędu Zamówień Publicznych (UZP) pod adresem:</w:t>
      </w:r>
    </w:p>
    <w:p w:rsidR="00862566" w:rsidRDefault="00813055" w:rsidP="0093566F">
      <w:pPr>
        <w:pStyle w:val="Akapitzlist"/>
        <w:tabs>
          <w:tab w:val="left" w:pos="851"/>
          <w:tab w:val="left" w:pos="993"/>
        </w:tabs>
        <w:spacing w:after="0"/>
        <w:ind w:left="993" w:hanging="567"/>
        <w:jc w:val="both"/>
        <w:rPr>
          <w:rFonts w:ascii="Times New Roman" w:hAnsi="Times New Roman" w:cs="Times New Roman"/>
          <w:sz w:val="24"/>
          <w:szCs w:val="24"/>
        </w:rPr>
      </w:pPr>
      <w:r>
        <w:t xml:space="preserve">           </w:t>
      </w:r>
      <w:hyperlink r:id="rId11" w:history="1">
        <w:r w:rsidR="00862566" w:rsidRPr="00B81511">
          <w:rPr>
            <w:rStyle w:val="Hipercze"/>
            <w:rFonts w:ascii="Times New Roman" w:hAnsi="Times New Roman" w:cs="Times New Roman"/>
            <w:sz w:val="24"/>
            <w:szCs w:val="24"/>
          </w:rPr>
          <w:t>https://www.uzp.gov.pl/_data/assets/pdf_file/0015/32415/Jednolity-Europejski-Dokument-Zamówienia-instrukcja.pdf</w:t>
        </w:r>
      </w:hyperlink>
      <w:r w:rsidR="00862566">
        <w:rPr>
          <w:rFonts w:ascii="Times New Roman" w:hAnsi="Times New Roman" w:cs="Times New Roman"/>
          <w:sz w:val="24"/>
          <w:szCs w:val="24"/>
        </w:rPr>
        <w:t xml:space="preserve"> </w:t>
      </w:r>
    </w:p>
    <w:p w:rsidR="00862566" w:rsidRDefault="00813055" w:rsidP="009356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862566">
        <w:rPr>
          <w:rFonts w:ascii="Times New Roman" w:hAnsi="Times New Roman" w:cs="Times New Roman"/>
          <w:sz w:val="24"/>
          <w:szCs w:val="24"/>
        </w:rPr>
        <w:t xml:space="preserve">- rozporządzenie wykonawcze </w:t>
      </w:r>
      <w:r w:rsidR="00371C09">
        <w:rPr>
          <w:rFonts w:ascii="Times New Roman" w:hAnsi="Times New Roman" w:cs="Times New Roman"/>
          <w:sz w:val="24"/>
          <w:szCs w:val="24"/>
        </w:rPr>
        <w:t>Komisji (UE) 2016/7 z dnia 5 stycznia 2016 r. ustanawiające standardowy formularz jednolitego europejskiego dokumentu zamówienia (Dz. Urz. UE nr L 3 z 6.1.2016, str. 16)</w:t>
      </w:r>
    </w:p>
    <w:p w:rsidR="00371C09" w:rsidRDefault="00635AE5" w:rsidP="0093566F">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4.1.1.7. JEDZ może być przekazany Zamawiającemu wyłącznie drogą elektroniczną – związku z obowiązywaniem od dnia 18 kwietnia 2018 r. wymogu komunikacji elektronicznej w zakresie JEDZ (art. 10a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związku z art. 15 ust. 2 </w:t>
      </w:r>
      <w:r>
        <w:rPr>
          <w:rFonts w:ascii="Times New Roman" w:hAnsi="Times New Roman" w:cs="Times New Roman"/>
          <w:sz w:val="24"/>
          <w:szCs w:val="24"/>
        </w:rPr>
        <w:lastRenderedPageBreak/>
        <w:t>ustawy z dnia 22 czerwca 2016 r. o zmianie ustawy – Prawo zamówień publicznych oraz niektórych innych ustaw (Dz.U. z 2016 r. poz.1020).</w:t>
      </w:r>
    </w:p>
    <w:p w:rsidR="009B7AE7" w:rsidRDefault="00635AE5" w:rsidP="0081050D">
      <w:pPr>
        <w:pStyle w:val="Akapitzlist"/>
        <w:tabs>
          <w:tab w:val="left" w:pos="851"/>
          <w:tab w:val="left" w:pos="993"/>
        </w:tabs>
        <w:spacing w:after="0"/>
        <w:ind w:left="993" w:hanging="567"/>
        <w:jc w:val="both"/>
        <w:rPr>
          <w:rFonts w:ascii="Times New Roman" w:hAnsi="Times New Roman" w:cs="Times New Roman"/>
          <w:color w:val="FF0000"/>
          <w:sz w:val="24"/>
          <w:szCs w:val="24"/>
        </w:rPr>
      </w:pPr>
      <w:r>
        <w:rPr>
          <w:rFonts w:ascii="Times New Roman" w:hAnsi="Times New Roman" w:cs="Times New Roman"/>
          <w:sz w:val="24"/>
          <w:szCs w:val="24"/>
        </w:rPr>
        <w:t xml:space="preserve">         JEDZ </w:t>
      </w:r>
      <w:r w:rsidR="0081050D">
        <w:rPr>
          <w:rFonts w:ascii="Times New Roman" w:hAnsi="Times New Roman" w:cs="Times New Roman"/>
          <w:sz w:val="24"/>
          <w:szCs w:val="24"/>
        </w:rPr>
        <w:t xml:space="preserve">należy przekazać Zamawiającemu zgodnie z instrukcją złożenia JEDZ zawartą w cz. III pkt 3 SIWZ, tzn. przesłać go w postaci elektronicznej (opatrzony kwalifikowanym podpisem elektronicznym) drogą elektroniczną – za pomocą poczty elektronicznej </w:t>
      </w:r>
      <w:r w:rsidR="0081050D" w:rsidRPr="00556FE4">
        <w:rPr>
          <w:rFonts w:ascii="Times New Roman" w:hAnsi="Times New Roman" w:cs="Times New Roman"/>
          <w:sz w:val="24"/>
          <w:szCs w:val="24"/>
        </w:rPr>
        <w:t>na adres e-mail</w:t>
      </w:r>
      <w:r w:rsidR="00813055" w:rsidRPr="00556FE4">
        <w:rPr>
          <w:rFonts w:ascii="Times New Roman" w:hAnsi="Times New Roman" w:cs="Times New Roman"/>
          <w:sz w:val="24"/>
          <w:szCs w:val="24"/>
        </w:rPr>
        <w:t>:</w:t>
      </w:r>
      <w:r w:rsidR="0081050D" w:rsidRPr="00556FE4">
        <w:rPr>
          <w:rFonts w:ascii="Times New Roman" w:hAnsi="Times New Roman" w:cs="Times New Roman"/>
          <w:sz w:val="24"/>
          <w:szCs w:val="24"/>
        </w:rPr>
        <w:t xml:space="preserve"> </w:t>
      </w:r>
      <w:hyperlink r:id="rId12" w:history="1">
        <w:r w:rsidR="00556FE4" w:rsidRPr="00D72E37">
          <w:rPr>
            <w:rStyle w:val="Hipercze"/>
            <w:rFonts w:ascii="Times New Roman" w:hAnsi="Times New Roman" w:cs="Times New Roman"/>
            <w:sz w:val="24"/>
            <w:szCs w:val="24"/>
          </w:rPr>
          <w:t>zamówienia.publiczne@szpital.sejny.pl</w:t>
        </w:r>
      </w:hyperlink>
      <w:r w:rsidR="00556FE4">
        <w:rPr>
          <w:rFonts w:ascii="Times New Roman" w:hAnsi="Times New Roman" w:cs="Times New Roman"/>
          <w:color w:val="FF0000"/>
          <w:sz w:val="24"/>
          <w:szCs w:val="24"/>
        </w:rPr>
        <w:t xml:space="preserve"> </w:t>
      </w:r>
    </w:p>
    <w:p w:rsidR="0081050D" w:rsidRDefault="0081050D" w:rsidP="0081050D">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        Przekazanie Zamawiającemu JEDZ w innym trybie niż drogą elektroniczną (za pomocą środków komunikacji elektronicznej) – w sposób określony w SIWZ </w:t>
      </w:r>
      <w:r w:rsidRPr="00556FE4">
        <w:rPr>
          <w:rFonts w:ascii="Times New Roman" w:hAnsi="Times New Roman" w:cs="Times New Roman"/>
          <w:sz w:val="24"/>
          <w:szCs w:val="24"/>
        </w:rPr>
        <w:t>(instrukcji zawartej w cz. III pkt 3 SIWZ – przy użyciu poczty elektronicznej na wskazany tam adres e-mail), np</w:t>
      </w:r>
      <w:r w:rsidRPr="0081050D">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w formie papierowej dołączony do oferty albo w postaci elektronicznej zamieszczony na nośniku elektronicznym dołączonym do oferty, będzie uważane za niezłożenie JEDZ i co w konsekwencji będzie powodowało</w:t>
      </w:r>
      <w:r w:rsidR="007D5622">
        <w:rPr>
          <w:rFonts w:ascii="Times New Roman" w:hAnsi="Times New Roman" w:cs="Times New Roman"/>
          <w:sz w:val="24"/>
          <w:szCs w:val="24"/>
        </w:rPr>
        <w:t xml:space="preserve"> wdrożenie przez Zamawiającego odpowiednich procedur i sankcji określonych w ustawie </w:t>
      </w:r>
      <w:proofErr w:type="spellStart"/>
      <w:r w:rsidR="007D5622">
        <w:rPr>
          <w:rFonts w:ascii="Times New Roman" w:hAnsi="Times New Roman" w:cs="Times New Roman"/>
          <w:sz w:val="24"/>
          <w:szCs w:val="24"/>
        </w:rPr>
        <w:t>Pzp</w:t>
      </w:r>
      <w:proofErr w:type="spellEnd"/>
      <w:r w:rsidR="007D5622">
        <w:rPr>
          <w:rFonts w:ascii="Times New Roman" w:hAnsi="Times New Roman" w:cs="Times New Roman"/>
          <w:sz w:val="24"/>
          <w:szCs w:val="24"/>
        </w:rPr>
        <w:t xml:space="preserve"> na wypadek niezłożenia JEDZ.</w:t>
      </w:r>
    </w:p>
    <w:p w:rsidR="007D5622" w:rsidRDefault="007D5622" w:rsidP="0081050D">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4.1.2. Zobowiązanie innego podmiotu</w:t>
      </w:r>
      <w:r w:rsidR="00794B3E">
        <w:rPr>
          <w:rFonts w:ascii="Times New Roman" w:hAnsi="Times New Roman" w:cs="Times New Roman"/>
          <w:sz w:val="24"/>
          <w:szCs w:val="24"/>
        </w:rPr>
        <w:t>.</w:t>
      </w:r>
    </w:p>
    <w:p w:rsidR="00794B3E" w:rsidRDefault="00794B3E" w:rsidP="0081050D">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         W przypadku, gdy Wykonawca polega na zdolnościach lub sytuacji innych podmiotów</w:t>
      </w:r>
      <w:r w:rsidR="00C84CCF">
        <w:rPr>
          <w:rFonts w:ascii="Times New Roman" w:hAnsi="Times New Roman" w:cs="Times New Roman"/>
          <w:sz w:val="24"/>
          <w:szCs w:val="24"/>
        </w:rPr>
        <w:t xml:space="preserve"> na zasadach określonych w art. 22a ustawy </w:t>
      </w:r>
      <w:proofErr w:type="spellStart"/>
      <w:r w:rsidR="00C84CCF">
        <w:rPr>
          <w:rFonts w:ascii="Times New Roman" w:hAnsi="Times New Roman" w:cs="Times New Roman"/>
          <w:sz w:val="24"/>
          <w:szCs w:val="24"/>
        </w:rPr>
        <w:t>Pzp</w:t>
      </w:r>
      <w:proofErr w:type="spellEnd"/>
      <w:r w:rsidR="00C84CCF">
        <w:rPr>
          <w:rFonts w:ascii="Times New Roman" w:hAnsi="Times New Roman" w:cs="Times New Roman"/>
          <w:sz w:val="24"/>
          <w:szCs w:val="24"/>
        </w:rPr>
        <w:t xml:space="preserve">, </w:t>
      </w:r>
      <w:r w:rsidR="00C84CCF" w:rsidRPr="00C84CCF">
        <w:rPr>
          <w:rFonts w:ascii="Times New Roman" w:hAnsi="Times New Roman" w:cs="Times New Roman"/>
          <w:sz w:val="24"/>
          <w:szCs w:val="24"/>
          <w:u w:val="single"/>
        </w:rPr>
        <w:t>Wykonawca zobowiązany jest wraz z oferta złożyć zobowiązania tych podmiotów</w:t>
      </w:r>
      <w:r w:rsidR="00C84CCF">
        <w:rPr>
          <w:rFonts w:ascii="Times New Roman" w:hAnsi="Times New Roman" w:cs="Times New Roman"/>
          <w:sz w:val="24"/>
          <w:szCs w:val="24"/>
        </w:rPr>
        <w:t xml:space="preserve"> do oddania Wykonawcy do dyspo</w:t>
      </w:r>
      <w:r w:rsidR="00183EEB">
        <w:rPr>
          <w:rFonts w:ascii="Times New Roman" w:hAnsi="Times New Roman" w:cs="Times New Roman"/>
          <w:sz w:val="24"/>
          <w:szCs w:val="24"/>
        </w:rPr>
        <w:t xml:space="preserve">zycji niezbędnych zasobów na potrzeby realizacji zamówienia, w celu udowodnienia Zamawiającemu, że realizację zamówienie, będzie dysponował niezbędnymi zasobami tych podmiotów. Przedmiotowe zobowiązanie należy złożyć wraz </w:t>
      </w:r>
      <w:r w:rsidR="000A1883">
        <w:rPr>
          <w:rFonts w:ascii="Times New Roman" w:hAnsi="Times New Roman" w:cs="Times New Roman"/>
          <w:sz w:val="24"/>
          <w:szCs w:val="24"/>
        </w:rPr>
        <w:t>z ofertą w formie pisemnej (</w:t>
      </w:r>
      <w:r w:rsidR="001B6658">
        <w:rPr>
          <w:rFonts w:ascii="Times New Roman" w:hAnsi="Times New Roman" w:cs="Times New Roman"/>
          <w:sz w:val="24"/>
          <w:szCs w:val="24"/>
        </w:rPr>
        <w:t>oryginały).</w:t>
      </w:r>
    </w:p>
    <w:p w:rsidR="001B6658" w:rsidRPr="000E5E81" w:rsidRDefault="001B6658" w:rsidP="0081050D">
      <w:pPr>
        <w:pStyle w:val="Akapitzlist"/>
        <w:tabs>
          <w:tab w:val="left" w:pos="851"/>
          <w:tab w:val="left" w:pos="993"/>
        </w:tabs>
        <w:spacing w:after="0"/>
        <w:ind w:left="993" w:hanging="567"/>
        <w:jc w:val="both"/>
        <w:rPr>
          <w:rFonts w:ascii="Times New Roman" w:hAnsi="Times New Roman" w:cs="Times New Roman"/>
          <w:sz w:val="24"/>
          <w:szCs w:val="24"/>
          <w:u w:val="single"/>
        </w:rPr>
      </w:pPr>
      <w:r>
        <w:rPr>
          <w:rFonts w:ascii="Times New Roman" w:hAnsi="Times New Roman" w:cs="Times New Roman"/>
          <w:sz w:val="24"/>
          <w:szCs w:val="24"/>
        </w:rPr>
        <w:t xml:space="preserve">4.2. </w:t>
      </w:r>
      <w:r w:rsidRPr="000E5E81">
        <w:rPr>
          <w:rFonts w:ascii="Times New Roman" w:hAnsi="Times New Roman" w:cs="Times New Roman"/>
          <w:sz w:val="24"/>
          <w:szCs w:val="24"/>
          <w:u w:val="single"/>
        </w:rPr>
        <w:t>Oświadczenie w sprawie grupy kapitałowej.</w:t>
      </w:r>
    </w:p>
    <w:p w:rsidR="001B6658" w:rsidRDefault="001B6658" w:rsidP="0081050D">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FF4D06">
        <w:rPr>
          <w:rFonts w:ascii="Times New Roman" w:hAnsi="Times New Roman" w:cs="Times New Roman"/>
          <w:sz w:val="24"/>
          <w:szCs w:val="24"/>
        </w:rPr>
        <w:t xml:space="preserve"> </w:t>
      </w:r>
      <w:r>
        <w:rPr>
          <w:rFonts w:ascii="Times New Roman" w:hAnsi="Times New Roman" w:cs="Times New Roman"/>
          <w:sz w:val="24"/>
          <w:szCs w:val="24"/>
        </w:rPr>
        <w:t xml:space="preserve"> </w:t>
      </w:r>
      <w:r w:rsidR="005A4CF0">
        <w:rPr>
          <w:rFonts w:ascii="Times New Roman" w:hAnsi="Times New Roman" w:cs="Times New Roman"/>
          <w:sz w:val="24"/>
          <w:szCs w:val="24"/>
        </w:rPr>
        <w:t xml:space="preserve">Wykonawca, </w:t>
      </w:r>
      <w:r w:rsidR="005A4CF0" w:rsidRPr="005A4CF0">
        <w:rPr>
          <w:rFonts w:ascii="Times New Roman" w:hAnsi="Times New Roman" w:cs="Times New Roman"/>
          <w:sz w:val="24"/>
          <w:szCs w:val="24"/>
          <w:u w:val="single"/>
        </w:rPr>
        <w:t xml:space="preserve">w terminie 3 dni od dnia zamieszczenia na stronie internetowej informacji, o której mowa w art. 86 ust. 5 ustawy </w:t>
      </w:r>
      <w:proofErr w:type="spellStart"/>
      <w:r w:rsidR="005A4CF0" w:rsidRPr="005A4CF0">
        <w:rPr>
          <w:rFonts w:ascii="Times New Roman" w:hAnsi="Times New Roman" w:cs="Times New Roman"/>
          <w:sz w:val="24"/>
          <w:szCs w:val="24"/>
          <w:u w:val="single"/>
        </w:rPr>
        <w:t>Pzp</w:t>
      </w:r>
      <w:proofErr w:type="spellEnd"/>
      <w:r w:rsidR="005A4CF0" w:rsidRPr="005A4CF0">
        <w:rPr>
          <w:rFonts w:ascii="Times New Roman" w:hAnsi="Times New Roman" w:cs="Times New Roman"/>
          <w:sz w:val="24"/>
          <w:szCs w:val="24"/>
          <w:u w:val="single"/>
        </w:rPr>
        <w:t xml:space="preserve"> (protokół z otwarcia ofert)</w:t>
      </w:r>
      <w:r w:rsidR="005A4CF0">
        <w:rPr>
          <w:rFonts w:ascii="Times New Roman"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005A4CF0">
        <w:rPr>
          <w:rFonts w:ascii="Times New Roman" w:hAnsi="Times New Roman" w:cs="Times New Roman"/>
          <w:sz w:val="24"/>
          <w:szCs w:val="24"/>
        </w:rPr>
        <w:t>Pzp</w:t>
      </w:r>
      <w:proofErr w:type="spellEnd"/>
      <w:r w:rsidR="005A4CF0">
        <w:rPr>
          <w:rFonts w:ascii="Times New Roman" w:hAnsi="Times New Roman" w:cs="Times New Roman"/>
          <w:sz w:val="24"/>
          <w:szCs w:val="24"/>
        </w:rPr>
        <w:t>.</w:t>
      </w:r>
    </w:p>
    <w:p w:rsidR="005A4CF0" w:rsidRDefault="005A4CF0" w:rsidP="0081050D">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       Wraz ze złożeniem</w:t>
      </w:r>
      <w:r w:rsidR="00AB5F6C">
        <w:rPr>
          <w:rFonts w:ascii="Times New Roman" w:hAnsi="Times New Roman" w:cs="Times New Roman"/>
          <w:sz w:val="24"/>
          <w:szCs w:val="24"/>
        </w:rPr>
        <w:t xml:space="preserve"> oświadczenia</w:t>
      </w:r>
      <w:r w:rsidR="00C43C1D">
        <w:rPr>
          <w:rFonts w:ascii="Times New Roman" w:hAnsi="Times New Roman" w:cs="Times New Roman"/>
          <w:sz w:val="24"/>
          <w:szCs w:val="24"/>
        </w:rPr>
        <w:t>, Wykonawca może przedstawić dowody, że powiązania z innym wykonawcą nie prowadzą do zakłócenia konkurencji w postępowaniu o udzielenie zamówienia.</w:t>
      </w:r>
    </w:p>
    <w:p w:rsidR="00C43C1D" w:rsidRDefault="00FF4D06" w:rsidP="0081050D">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43C1D">
        <w:rPr>
          <w:rFonts w:ascii="Times New Roman" w:hAnsi="Times New Roman" w:cs="Times New Roman"/>
          <w:sz w:val="24"/>
          <w:szCs w:val="24"/>
        </w:rPr>
        <w:t xml:space="preserve">W przypadku wspólnego ubiegania </w:t>
      </w:r>
      <w:r w:rsidR="003D4AA4">
        <w:rPr>
          <w:rFonts w:ascii="Times New Roman" w:hAnsi="Times New Roman" w:cs="Times New Roman"/>
          <w:sz w:val="24"/>
          <w:szCs w:val="24"/>
        </w:rPr>
        <w:t>o zamówienie przedmiotowe oświadczenie składa każdy z Wykonawców wspólnie ubiegających się o zamówienie.</w:t>
      </w:r>
    </w:p>
    <w:p w:rsidR="003D4AA4" w:rsidRDefault="00FF4D06" w:rsidP="0081050D">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D4AA4">
        <w:rPr>
          <w:rFonts w:ascii="Times New Roman" w:hAnsi="Times New Roman" w:cs="Times New Roman"/>
          <w:sz w:val="24"/>
          <w:szCs w:val="24"/>
        </w:rPr>
        <w:t>Przedmiotowe oświadczenie</w:t>
      </w:r>
      <w:r w:rsidR="00A60542">
        <w:rPr>
          <w:rFonts w:ascii="Times New Roman" w:hAnsi="Times New Roman" w:cs="Times New Roman"/>
          <w:sz w:val="24"/>
          <w:szCs w:val="24"/>
        </w:rPr>
        <w:t xml:space="preserve"> należy złożyć w formie pisemnej na formularzu udostępnionym w ramach niniejszej SIWZ- wzór przedmiotowego oświadczenia stanowi </w:t>
      </w:r>
      <w:r>
        <w:rPr>
          <w:rFonts w:ascii="Times New Roman" w:hAnsi="Times New Roman" w:cs="Times New Roman"/>
          <w:b/>
          <w:sz w:val="24"/>
          <w:szCs w:val="24"/>
        </w:rPr>
        <w:t>załącznik nr 4</w:t>
      </w:r>
      <w:r w:rsidR="00A60542" w:rsidRPr="00A60542">
        <w:rPr>
          <w:rFonts w:ascii="Times New Roman" w:hAnsi="Times New Roman" w:cs="Times New Roman"/>
          <w:b/>
          <w:sz w:val="24"/>
          <w:szCs w:val="24"/>
        </w:rPr>
        <w:t xml:space="preserve"> SIWZ</w:t>
      </w:r>
      <w:r w:rsidR="00A60542">
        <w:rPr>
          <w:rFonts w:ascii="Times New Roman" w:hAnsi="Times New Roman" w:cs="Times New Roman"/>
          <w:sz w:val="24"/>
          <w:szCs w:val="24"/>
        </w:rPr>
        <w:t>.</w:t>
      </w:r>
    </w:p>
    <w:p w:rsidR="00A60542" w:rsidRPr="000E5E81" w:rsidRDefault="00A60542" w:rsidP="0081050D">
      <w:pPr>
        <w:pStyle w:val="Akapitzlist"/>
        <w:tabs>
          <w:tab w:val="left" w:pos="851"/>
          <w:tab w:val="left" w:pos="993"/>
        </w:tabs>
        <w:spacing w:after="0"/>
        <w:ind w:left="993" w:hanging="567"/>
        <w:jc w:val="both"/>
        <w:rPr>
          <w:rFonts w:ascii="Times New Roman" w:hAnsi="Times New Roman" w:cs="Times New Roman"/>
          <w:sz w:val="24"/>
          <w:szCs w:val="24"/>
          <w:u w:val="single"/>
        </w:rPr>
      </w:pPr>
      <w:r>
        <w:rPr>
          <w:rFonts w:ascii="Times New Roman" w:hAnsi="Times New Roman" w:cs="Times New Roman"/>
          <w:sz w:val="24"/>
          <w:szCs w:val="24"/>
        </w:rPr>
        <w:t xml:space="preserve">4.3. </w:t>
      </w:r>
      <w:r w:rsidRPr="000E5E81">
        <w:rPr>
          <w:rFonts w:ascii="Times New Roman" w:hAnsi="Times New Roman" w:cs="Times New Roman"/>
          <w:sz w:val="24"/>
          <w:szCs w:val="24"/>
          <w:u w:val="single"/>
        </w:rPr>
        <w:t>Właściwe dokumenty i oświadczenia podmiotowe składane na wezwanie Zamawiającego.</w:t>
      </w:r>
    </w:p>
    <w:p w:rsidR="00687BCC" w:rsidRDefault="00687BCC" w:rsidP="0081050D">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4.3.1. Zamawiający przed udzielen</w:t>
      </w:r>
      <w:r w:rsidR="00184FCE">
        <w:rPr>
          <w:rFonts w:ascii="Times New Roman" w:hAnsi="Times New Roman" w:cs="Times New Roman"/>
          <w:sz w:val="24"/>
          <w:szCs w:val="24"/>
        </w:rPr>
        <w:t xml:space="preserve">iem zamówienia wezwie Wykonawcę, którego oferta została oceniona najwyżej, do złożenia w wyznaczonym, nie krótszym niż 10 dni, terminie aktualnych na dzień złożenia następujących oświadczeń lub dokumentów potwierdzających okoliczności, o których mowa w art. 25 ust.1 ustawy </w:t>
      </w:r>
      <w:proofErr w:type="spellStart"/>
      <w:r w:rsidR="00184FCE">
        <w:rPr>
          <w:rFonts w:ascii="Times New Roman" w:hAnsi="Times New Roman" w:cs="Times New Roman"/>
          <w:sz w:val="24"/>
          <w:szCs w:val="24"/>
        </w:rPr>
        <w:t>Pzp</w:t>
      </w:r>
      <w:proofErr w:type="spellEnd"/>
      <w:r w:rsidR="00184FCE">
        <w:rPr>
          <w:rFonts w:ascii="Times New Roman" w:hAnsi="Times New Roman" w:cs="Times New Roman"/>
          <w:sz w:val="24"/>
          <w:szCs w:val="24"/>
        </w:rPr>
        <w:t>.</w:t>
      </w:r>
    </w:p>
    <w:p w:rsidR="00184FCE" w:rsidRDefault="00184FCE" w:rsidP="0081050D">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4.3.1.1. </w:t>
      </w:r>
      <w:r w:rsidR="005A20CD">
        <w:rPr>
          <w:rFonts w:ascii="Times New Roman" w:hAnsi="Times New Roman" w:cs="Times New Roman"/>
          <w:sz w:val="24"/>
          <w:szCs w:val="24"/>
        </w:rPr>
        <w:t>W celu potwierdzenia spełniania przez Wykonawcę warunków udziału w postępowaniu Wykonawca na wezwanie Zamawiającego zobowiązany będzie złożyć następujące dokumenty i oświadczenia:</w:t>
      </w:r>
    </w:p>
    <w:p w:rsidR="005A20CD" w:rsidRDefault="00797F3E" w:rsidP="0081050D">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A20CD">
        <w:rPr>
          <w:rFonts w:ascii="Times New Roman" w:hAnsi="Times New Roman" w:cs="Times New Roman"/>
          <w:sz w:val="24"/>
          <w:szCs w:val="24"/>
        </w:rPr>
        <w:t>a) wykaz dostaw i usług wykonanych, a w przypadku świadczeń okresowych lub</w:t>
      </w:r>
      <w:r w:rsidR="00FA2057">
        <w:rPr>
          <w:rFonts w:ascii="Times New Roman" w:hAnsi="Times New Roman" w:cs="Times New Roman"/>
          <w:sz w:val="24"/>
          <w:szCs w:val="24"/>
        </w:rPr>
        <w:t xml:space="preserve"> </w:t>
      </w:r>
      <w:r w:rsidR="005A20CD">
        <w:rPr>
          <w:rFonts w:ascii="Times New Roman" w:hAnsi="Times New Roman" w:cs="Times New Roman"/>
          <w:sz w:val="24"/>
          <w:szCs w:val="24"/>
        </w:rPr>
        <w:t>ciągłych również wykonywanych, w okresie ostatnich 3 lat</w:t>
      </w:r>
      <w:r w:rsidR="00FA2057">
        <w:rPr>
          <w:rFonts w:ascii="Times New Roman" w:hAnsi="Times New Roman" w:cs="Times New Roman"/>
          <w:sz w:val="24"/>
          <w:szCs w:val="24"/>
        </w:rPr>
        <w:t xml:space="preserve"> przed upływem </w:t>
      </w:r>
      <w:r w:rsidR="002B3E8F">
        <w:rPr>
          <w:rFonts w:ascii="Times New Roman" w:hAnsi="Times New Roman" w:cs="Times New Roman"/>
          <w:sz w:val="24"/>
          <w:szCs w:val="24"/>
        </w:rPr>
        <w:t>terminu składania ofert, a jeżeli okres prowadzenia działalności jest krótszy – w tym okresie, wraz z podaniem ich wartości, przedmiotu, dat wykonania</w:t>
      </w:r>
      <w:r w:rsidR="00D335DF">
        <w:rPr>
          <w:rFonts w:ascii="Times New Roman" w:hAnsi="Times New Roman" w:cs="Times New Roman"/>
          <w:sz w:val="24"/>
          <w:szCs w:val="24"/>
        </w:rPr>
        <w:t xml:space="preserve"> i podmiotów, na rzecz których dostawy i usługi zostały wykonane, oraz załączeniem dowodów określających czy te dostawy i usługi zostały wykonane lub są wykonywane należycie, przy czym dowodami, o których mowa, są referencje bądź inne dokumenty wystawione przez podmiot, na rzecz którego dostawy i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t>
      </w:r>
      <w:r w:rsidR="00AE52C4">
        <w:rPr>
          <w:rFonts w:ascii="Times New Roman" w:hAnsi="Times New Roman" w:cs="Times New Roman"/>
          <w:sz w:val="24"/>
          <w:szCs w:val="24"/>
        </w:rPr>
        <w:t>winny być wydane nie wcześniej niż 3 miesiące</w:t>
      </w:r>
      <w:r>
        <w:rPr>
          <w:rFonts w:ascii="Times New Roman" w:hAnsi="Times New Roman" w:cs="Times New Roman"/>
          <w:sz w:val="24"/>
          <w:szCs w:val="24"/>
        </w:rPr>
        <w:t xml:space="preserve"> przed upływem terminu składania ofert albo wniosków o dopuszczenie do udziału w postępowaniu;</w:t>
      </w:r>
    </w:p>
    <w:p w:rsidR="00797F3E" w:rsidRDefault="00797F3E" w:rsidP="0081050D">
      <w:pPr>
        <w:pStyle w:val="Akapitzlist"/>
        <w:tabs>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         Wykonawca w przedmiotowym wykazie wskaże dostawy i usługi określone w warunku wskazanym w pkt 3.1.3. oraz złoży dowody, że te dostawy i usługi zostały wykonane należycie.</w:t>
      </w:r>
    </w:p>
    <w:p w:rsidR="00797F3E" w:rsidRDefault="00797F3E" w:rsidP="0081050D">
      <w:pPr>
        <w:pStyle w:val="Akapitzlist"/>
        <w:tabs>
          <w:tab w:val="left" w:pos="851"/>
          <w:tab w:val="left" w:pos="993"/>
        </w:tabs>
        <w:spacing w:after="0"/>
        <w:ind w:left="993" w:hanging="567"/>
        <w:jc w:val="both"/>
        <w:rPr>
          <w:rFonts w:ascii="Times New Roman" w:hAnsi="Times New Roman" w:cs="Times New Roman"/>
          <w:sz w:val="24"/>
          <w:szCs w:val="24"/>
        </w:rPr>
      </w:pPr>
      <w:r w:rsidRPr="00797F3E">
        <w:rPr>
          <w:rFonts w:ascii="Times New Roman" w:hAnsi="Times New Roman" w:cs="Times New Roman"/>
          <w:b/>
          <w:sz w:val="24"/>
          <w:szCs w:val="24"/>
        </w:rPr>
        <w:t xml:space="preserve">         Przedmiotowy wykaz dostaw i usług należy złożyć na formularzu udostępnionym w ramach niniejszej SIWZ – wzór przedmiotowego ośw</w:t>
      </w:r>
      <w:r w:rsidR="002213FF">
        <w:rPr>
          <w:rFonts w:ascii="Times New Roman" w:hAnsi="Times New Roman" w:cs="Times New Roman"/>
          <w:b/>
          <w:sz w:val="24"/>
          <w:szCs w:val="24"/>
        </w:rPr>
        <w:t>iadczenia stanowi załącznik nr 5</w:t>
      </w:r>
      <w:r w:rsidRPr="00797F3E">
        <w:rPr>
          <w:rFonts w:ascii="Times New Roman" w:hAnsi="Times New Roman" w:cs="Times New Roman"/>
          <w:b/>
          <w:sz w:val="24"/>
          <w:szCs w:val="24"/>
        </w:rPr>
        <w:t xml:space="preserve"> do SIWZ</w:t>
      </w:r>
      <w:r>
        <w:rPr>
          <w:rFonts w:ascii="Times New Roman" w:hAnsi="Times New Roman" w:cs="Times New Roman"/>
          <w:sz w:val="24"/>
          <w:szCs w:val="24"/>
        </w:rPr>
        <w:t>.</w:t>
      </w:r>
    </w:p>
    <w:p w:rsidR="00797F3E" w:rsidRDefault="00B23CB7" w:rsidP="00B23CB7">
      <w:pPr>
        <w:pStyle w:val="Akapitzlist"/>
        <w:tabs>
          <w:tab w:val="left" w:pos="709"/>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797F3E" w:rsidRPr="00797F3E">
        <w:rPr>
          <w:rFonts w:ascii="Times New Roman" w:hAnsi="Times New Roman" w:cs="Times New Roman"/>
          <w:sz w:val="24"/>
          <w:szCs w:val="24"/>
        </w:rPr>
        <w:t xml:space="preserve">b) </w:t>
      </w:r>
      <w:r w:rsidR="00797F3E">
        <w:rPr>
          <w:rFonts w:ascii="Times New Roman" w:hAnsi="Times New Roman" w:cs="Times New Roman"/>
          <w:sz w:val="24"/>
          <w:szCs w:val="24"/>
        </w:rPr>
        <w:t>infor</w:t>
      </w:r>
      <w:r w:rsidR="00882E2A">
        <w:rPr>
          <w:rFonts w:ascii="Times New Roman" w:hAnsi="Times New Roman" w:cs="Times New Roman"/>
          <w:sz w:val="24"/>
          <w:szCs w:val="24"/>
        </w:rPr>
        <w:t xml:space="preserve">mację banku lub spółdzielczej kasy oszczędnościowo-kredytowej potwierdzającą wysokość </w:t>
      </w:r>
      <w:r>
        <w:rPr>
          <w:rFonts w:ascii="Times New Roman" w:hAnsi="Times New Roman" w:cs="Times New Roman"/>
          <w:sz w:val="24"/>
          <w:szCs w:val="24"/>
        </w:rPr>
        <w:t xml:space="preserve">posiadanych środków finansowych lub zdolność kredytowa wykonawcy, w okresie nie wcześniejszym </w:t>
      </w:r>
      <w:r w:rsidRPr="00B23CB7">
        <w:rPr>
          <w:rFonts w:ascii="Times New Roman" w:hAnsi="Times New Roman" w:cs="Times New Roman"/>
          <w:b/>
          <w:sz w:val="24"/>
          <w:szCs w:val="24"/>
        </w:rPr>
        <w:t>niż 3 miesiące</w:t>
      </w:r>
      <w:r>
        <w:rPr>
          <w:rFonts w:ascii="Times New Roman" w:hAnsi="Times New Roman" w:cs="Times New Roman"/>
          <w:sz w:val="24"/>
          <w:szCs w:val="24"/>
        </w:rPr>
        <w:t xml:space="preserve"> przed upływem terminu składania ofert.</w:t>
      </w:r>
    </w:p>
    <w:p w:rsidR="00B23CB7" w:rsidRDefault="00B23CB7" w:rsidP="00B23CB7">
      <w:pPr>
        <w:pStyle w:val="Akapitzlist"/>
        <w:tabs>
          <w:tab w:val="left" w:pos="709"/>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5835C2">
        <w:rPr>
          <w:rFonts w:ascii="Times New Roman" w:hAnsi="Times New Roman" w:cs="Times New Roman"/>
          <w:sz w:val="24"/>
          <w:szCs w:val="24"/>
        </w:rPr>
        <w:t>Przedmiotowa informacja winna potwierdzać wysokość posiadanych środków lub zdolność kredytowa Wykonawcy w zakresie wskaza</w:t>
      </w:r>
      <w:r w:rsidR="00E9433D">
        <w:rPr>
          <w:rFonts w:ascii="Times New Roman" w:hAnsi="Times New Roman" w:cs="Times New Roman"/>
          <w:sz w:val="24"/>
          <w:szCs w:val="24"/>
        </w:rPr>
        <w:t>nym w warunku określonym w pkt 3.1.2.</w:t>
      </w:r>
    </w:p>
    <w:p w:rsidR="00E9433D" w:rsidRDefault="00E9433D" w:rsidP="00B23CB7">
      <w:pPr>
        <w:pStyle w:val="Akapitzlist"/>
        <w:tabs>
          <w:tab w:val="left" w:pos="709"/>
          <w:tab w:val="left" w:pos="851"/>
          <w:tab w:val="left" w:pos="993"/>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         W przypadku, gdy w informacji wartość posiadanych środków finansowych lub zdolność kredytowa została wskazana w innych niż PLN (zł), Wykonawca zobowiązany jest do przeliczenia tej waluty wg średniego kursu NBP na dzień wystawienia informacji.</w:t>
      </w:r>
    </w:p>
    <w:p w:rsidR="00012768" w:rsidRDefault="00012768" w:rsidP="00012768">
      <w:pPr>
        <w:tabs>
          <w:tab w:val="left" w:pos="709"/>
          <w:tab w:val="left" w:pos="851"/>
          <w:tab w:val="left" w:pos="993"/>
        </w:tabs>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4.3.1.2. W celu potwierdzenia </w:t>
      </w:r>
      <w:r w:rsidRPr="00012768">
        <w:rPr>
          <w:rFonts w:ascii="Times New Roman" w:hAnsi="Times New Roman" w:cs="Times New Roman"/>
          <w:sz w:val="24"/>
          <w:szCs w:val="24"/>
          <w:u w:val="single"/>
        </w:rPr>
        <w:t>braku podstaw do wykluczenia Wykonawcy</w:t>
      </w:r>
      <w:r w:rsidRPr="00012768">
        <w:rPr>
          <w:rFonts w:ascii="Times New Roman" w:hAnsi="Times New Roman" w:cs="Times New Roman"/>
          <w:sz w:val="24"/>
          <w:szCs w:val="24"/>
        </w:rPr>
        <w:t xml:space="preserve"> </w:t>
      </w:r>
      <w:r>
        <w:rPr>
          <w:rFonts w:ascii="Times New Roman" w:hAnsi="Times New Roman" w:cs="Times New Roman"/>
          <w:sz w:val="24"/>
          <w:szCs w:val="24"/>
        </w:rPr>
        <w:t>z udziału w postępowaniu Wykonawca na wezwanie Zamawiającego zobowiązany będzie złożyć dokumenty i oświadczenia:</w:t>
      </w:r>
    </w:p>
    <w:p w:rsidR="00012768" w:rsidRDefault="00012768" w:rsidP="00012768">
      <w:pPr>
        <w:tabs>
          <w:tab w:val="left" w:pos="709"/>
          <w:tab w:val="left" w:pos="851"/>
          <w:tab w:val="left" w:pos="993"/>
        </w:tabs>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a) </w:t>
      </w:r>
      <w:r w:rsidR="00C5141E">
        <w:rPr>
          <w:rFonts w:ascii="Times New Roman" w:hAnsi="Times New Roman" w:cs="Times New Roman"/>
          <w:sz w:val="24"/>
          <w:szCs w:val="24"/>
        </w:rPr>
        <w:t xml:space="preserve">informację z Krajowego Rejestru Karnego w zakresie określonym w art. 24 ust.1 pkt 13, 14 i 21 ustawy </w:t>
      </w:r>
      <w:proofErr w:type="spellStart"/>
      <w:r w:rsidR="00C5141E">
        <w:rPr>
          <w:rFonts w:ascii="Times New Roman" w:hAnsi="Times New Roman" w:cs="Times New Roman"/>
          <w:sz w:val="24"/>
          <w:szCs w:val="24"/>
        </w:rPr>
        <w:t>Pzp</w:t>
      </w:r>
      <w:proofErr w:type="spellEnd"/>
      <w:r w:rsidR="00C5141E">
        <w:rPr>
          <w:rFonts w:ascii="Times New Roman" w:hAnsi="Times New Roman" w:cs="Times New Roman"/>
          <w:sz w:val="24"/>
          <w:szCs w:val="24"/>
        </w:rPr>
        <w:t xml:space="preserve"> oraz, odnośnie skazania za wykroczenia na karę aresztu, w zakresie określonym przez zamawiającego na podstawie art. 24 ust. 5 pkt 5 i 6 ustawy, wystawionej nie wcześniej niż </w:t>
      </w:r>
      <w:r w:rsidR="00C5141E" w:rsidRPr="00C5141E">
        <w:rPr>
          <w:rFonts w:ascii="Times New Roman" w:hAnsi="Times New Roman" w:cs="Times New Roman"/>
          <w:b/>
          <w:sz w:val="24"/>
          <w:szCs w:val="24"/>
        </w:rPr>
        <w:t>6 miesięcy</w:t>
      </w:r>
      <w:r w:rsidR="00C5141E">
        <w:rPr>
          <w:rFonts w:ascii="Times New Roman" w:hAnsi="Times New Roman" w:cs="Times New Roman"/>
          <w:b/>
          <w:sz w:val="24"/>
          <w:szCs w:val="24"/>
        </w:rPr>
        <w:t xml:space="preserve"> </w:t>
      </w:r>
      <w:r w:rsidR="00C5141E">
        <w:rPr>
          <w:rFonts w:ascii="Times New Roman" w:hAnsi="Times New Roman" w:cs="Times New Roman"/>
          <w:sz w:val="24"/>
          <w:szCs w:val="24"/>
        </w:rPr>
        <w:t>przed upływem terminu składania ofert albo wniosków o dopuszczenie do udziału w postępowaniu;</w:t>
      </w:r>
    </w:p>
    <w:p w:rsidR="00C5141E" w:rsidRDefault="00C5141E" w:rsidP="00C5141E">
      <w:pPr>
        <w:tabs>
          <w:tab w:val="left" w:pos="709"/>
          <w:tab w:val="left" w:pos="851"/>
          <w:tab w:val="left" w:pos="993"/>
        </w:tabs>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b)  zaświadczenie właściwego naczelnika urzędu skarbowego potwierdzające, że wykonawca nie zalega z opłacaniem podatków, wystawionego nie wcześniej niż </w:t>
      </w:r>
      <w:r w:rsidRPr="00C5141E">
        <w:rPr>
          <w:rFonts w:ascii="Times New Roman" w:hAnsi="Times New Roman" w:cs="Times New Roman"/>
          <w:b/>
          <w:sz w:val="24"/>
          <w:szCs w:val="24"/>
        </w:rPr>
        <w:t>3 miesiące</w:t>
      </w:r>
      <w:r>
        <w:rPr>
          <w:rFonts w:ascii="Times New Roman" w:hAnsi="Times New Roman" w:cs="Times New Roman"/>
          <w:sz w:val="24"/>
          <w:szCs w:val="24"/>
        </w:rPr>
        <w:t xml:space="preserve"> przed upływem terminu składania ofert albo wniosków o dopuszczenie do udziału w postępowaniu, lub innego dokumentu potwierdzającego, że wykonawca </w:t>
      </w:r>
      <w:r>
        <w:rPr>
          <w:rFonts w:ascii="Times New Roman" w:hAnsi="Times New Roman" w:cs="Times New Roman"/>
          <w:sz w:val="24"/>
          <w:szCs w:val="24"/>
        </w:rPr>
        <w:lastRenderedPageBreak/>
        <w:t>zawarł porozumienie z właściwym organem podatkowym w sprawie spłat tych należności wraz z ewentualnymi odsetkami lub grzywnami w szczególności uzyskał przewidziane prawem zwolnienie lub rozłożenie na raty zaległych płatności lub wstrzymanie</w:t>
      </w:r>
      <w:r w:rsidR="00753DCB">
        <w:rPr>
          <w:rFonts w:ascii="Times New Roman" w:hAnsi="Times New Roman" w:cs="Times New Roman"/>
          <w:sz w:val="24"/>
          <w:szCs w:val="24"/>
        </w:rPr>
        <w:t xml:space="preserve"> w całości wykonania decyzji właściwego organu;</w:t>
      </w:r>
    </w:p>
    <w:p w:rsidR="00753DCB" w:rsidRDefault="00753DCB" w:rsidP="00DA1E96">
      <w:pPr>
        <w:tabs>
          <w:tab w:val="left" w:pos="567"/>
          <w:tab w:val="left" w:pos="709"/>
          <w:tab w:val="left" w:pos="851"/>
          <w:tab w:val="left" w:pos="993"/>
        </w:tabs>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DA1E96">
        <w:rPr>
          <w:rFonts w:ascii="Times New Roman" w:hAnsi="Times New Roman" w:cs="Times New Roman"/>
          <w:sz w:val="24"/>
          <w:szCs w:val="24"/>
        </w:rPr>
        <w:t xml:space="preserve"> </w:t>
      </w:r>
      <w:r>
        <w:rPr>
          <w:rFonts w:ascii="Times New Roman" w:hAnsi="Times New Roman" w:cs="Times New Roman"/>
          <w:sz w:val="24"/>
          <w:szCs w:val="24"/>
        </w:rPr>
        <w:t xml:space="preserve">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w:t>
      </w:r>
      <w:r w:rsidRPr="00C5141E">
        <w:rPr>
          <w:rFonts w:ascii="Times New Roman" w:hAnsi="Times New Roman" w:cs="Times New Roman"/>
          <w:b/>
          <w:sz w:val="24"/>
          <w:szCs w:val="24"/>
        </w:rPr>
        <w:t>3 miesiące</w:t>
      </w:r>
      <w:r>
        <w:rPr>
          <w:rFonts w:ascii="Times New Roman" w:hAnsi="Times New Roman" w:cs="Times New Roman"/>
          <w:sz w:val="24"/>
          <w:szCs w:val="24"/>
        </w:rPr>
        <w:t xml:space="preserv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53DCB" w:rsidRDefault="00753DCB" w:rsidP="00DA1E96">
      <w:pPr>
        <w:tabs>
          <w:tab w:val="left" w:pos="567"/>
          <w:tab w:val="left" w:pos="709"/>
          <w:tab w:val="left" w:pos="851"/>
          <w:tab w:val="left" w:pos="993"/>
        </w:tabs>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DA1E96">
        <w:rPr>
          <w:rFonts w:ascii="Times New Roman" w:hAnsi="Times New Roman" w:cs="Times New Roman"/>
          <w:sz w:val="24"/>
          <w:szCs w:val="24"/>
        </w:rPr>
        <w:t xml:space="preserve">   </w:t>
      </w:r>
      <w:r>
        <w:rPr>
          <w:rFonts w:ascii="Times New Roman" w:hAnsi="Times New Roman" w:cs="Times New Roman"/>
          <w:sz w:val="24"/>
          <w:szCs w:val="24"/>
        </w:rPr>
        <w:t xml:space="preserve">d) </w:t>
      </w:r>
      <w:r w:rsidR="0030671F">
        <w:rPr>
          <w:rFonts w:ascii="Times New Roman" w:hAnsi="Times New Roman" w:cs="Times New Roman"/>
          <w:sz w:val="24"/>
          <w:szCs w:val="24"/>
        </w:rPr>
        <w:t xml:space="preserve">odpis z właściwego rejestru lub centralnej ewidencji i </w:t>
      </w:r>
      <w:r w:rsidR="00500A7A">
        <w:rPr>
          <w:rFonts w:ascii="Times New Roman" w:hAnsi="Times New Roman" w:cs="Times New Roman"/>
          <w:sz w:val="24"/>
          <w:szCs w:val="24"/>
        </w:rPr>
        <w:t xml:space="preserve">informacji o działalności gospodarczej, jeżeli odrębne przepisy wymagają wpisu do rejestru lub ewidencji, w celu potwierdzenia braku podstaw wykluczenia na podstawie art. 24 ust. 5 pkt 1 ustawy </w:t>
      </w:r>
      <w:proofErr w:type="spellStart"/>
      <w:r w:rsidR="00500A7A">
        <w:rPr>
          <w:rFonts w:ascii="Times New Roman" w:hAnsi="Times New Roman" w:cs="Times New Roman"/>
          <w:sz w:val="24"/>
          <w:szCs w:val="24"/>
        </w:rPr>
        <w:t>Pzp</w:t>
      </w:r>
      <w:proofErr w:type="spellEnd"/>
      <w:r w:rsidR="00500A7A">
        <w:rPr>
          <w:rFonts w:ascii="Times New Roman" w:hAnsi="Times New Roman" w:cs="Times New Roman"/>
          <w:sz w:val="24"/>
          <w:szCs w:val="24"/>
        </w:rPr>
        <w:t>;</w:t>
      </w:r>
    </w:p>
    <w:p w:rsidR="00500A7A" w:rsidRDefault="00E86DEC" w:rsidP="00E86DEC">
      <w:pPr>
        <w:tabs>
          <w:tab w:val="left" w:pos="567"/>
          <w:tab w:val="left" w:pos="709"/>
          <w:tab w:val="left" w:pos="851"/>
          <w:tab w:val="left" w:pos="993"/>
        </w:tabs>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e) </w:t>
      </w:r>
      <w:r w:rsidR="00A24F9A">
        <w:rPr>
          <w:rFonts w:ascii="Times New Roman" w:hAnsi="Times New Roman" w:cs="Times New Roman"/>
          <w:sz w:val="24"/>
          <w:szCs w:val="24"/>
        </w:rPr>
        <w:t xml:space="preserve">oświadczenie wykonawcy o braku wydania wobec niego prawomocnego wyroku sądu lub ostatecznej decyzji administracyjnej o zaleganiu z uiszczaniem podatków, opłat lub zdrowotne albo – w przypadku wydania takiego wyroku lub decyzji – dokumenty potwierdzające dokonanie płatności </w:t>
      </w:r>
      <w:r w:rsidR="00D03815">
        <w:rPr>
          <w:rFonts w:ascii="Times New Roman" w:hAnsi="Times New Roman" w:cs="Times New Roman"/>
          <w:sz w:val="24"/>
          <w:szCs w:val="24"/>
        </w:rPr>
        <w:t>tych należności wraz z ewentualnymi odsetkami lub grzywnami lub zawarcie wiążącego porozumienia w sprawie spłat tych należności;</w:t>
      </w:r>
    </w:p>
    <w:p w:rsidR="00D03815" w:rsidRDefault="00ED0DC7" w:rsidP="00E86DEC">
      <w:pPr>
        <w:tabs>
          <w:tab w:val="left" w:pos="567"/>
          <w:tab w:val="left" w:pos="709"/>
          <w:tab w:val="left" w:pos="851"/>
          <w:tab w:val="left" w:pos="993"/>
        </w:tabs>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D03815">
        <w:rPr>
          <w:rFonts w:ascii="Times New Roman" w:hAnsi="Times New Roman" w:cs="Times New Roman"/>
          <w:sz w:val="24"/>
          <w:szCs w:val="24"/>
        </w:rPr>
        <w:t>f)</w:t>
      </w:r>
      <w:r>
        <w:rPr>
          <w:rFonts w:ascii="Times New Roman" w:hAnsi="Times New Roman" w:cs="Times New Roman"/>
          <w:sz w:val="24"/>
          <w:szCs w:val="24"/>
        </w:rPr>
        <w:t xml:space="preserve"> oświadczenie wykonawcy o braku orzeczenia wobec niego tytułem środka zapobiegawczego zakazu ubiegania się o zamówienie publiczne;</w:t>
      </w:r>
    </w:p>
    <w:p w:rsidR="00ED0DC7" w:rsidRDefault="00ED0DC7" w:rsidP="00E86DEC">
      <w:pPr>
        <w:tabs>
          <w:tab w:val="left" w:pos="567"/>
          <w:tab w:val="left" w:pos="709"/>
          <w:tab w:val="left" w:pos="851"/>
          <w:tab w:val="left" w:pos="993"/>
        </w:tabs>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g) oświadczenie wykonawcy o braku wydania prawomocnego wyroku sądu skazującego za wykroczenie na karę ograniczenia wolności lub grzywny w zakresie określonym przez zamawiającego na podstawie art. 24 ust. 5 pkt 5 i 6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D0DC7" w:rsidRDefault="00ED0DC7" w:rsidP="00E86DEC">
      <w:pPr>
        <w:tabs>
          <w:tab w:val="left" w:pos="567"/>
          <w:tab w:val="left" w:pos="709"/>
          <w:tab w:val="left" w:pos="851"/>
          <w:tab w:val="left" w:pos="993"/>
        </w:tabs>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h)  oświadczenie wykonawcy o braku wydania wobec niego ostatecznej decyzji</w:t>
      </w:r>
      <w:r w:rsidR="00A34153">
        <w:rPr>
          <w:rFonts w:ascii="Times New Roman" w:hAnsi="Times New Roman" w:cs="Times New Roman"/>
          <w:sz w:val="24"/>
          <w:szCs w:val="24"/>
        </w:rPr>
        <w:t xml:space="preserve"> administracyjnej o naruszeniu obowiązków wynikających z przepisów prawa pracy, prawa ochrony środowiska lub przepisów o zabezpieczeniu społecznym w zakresie określonym przez zamawiającego na podstawie art. 24 ust. 5 pkt 7 ustawy </w:t>
      </w:r>
      <w:proofErr w:type="spellStart"/>
      <w:r w:rsidR="00A34153">
        <w:rPr>
          <w:rFonts w:ascii="Times New Roman" w:hAnsi="Times New Roman" w:cs="Times New Roman"/>
          <w:sz w:val="24"/>
          <w:szCs w:val="24"/>
        </w:rPr>
        <w:t>Pzp</w:t>
      </w:r>
      <w:proofErr w:type="spellEnd"/>
      <w:r w:rsidR="00A34153">
        <w:rPr>
          <w:rFonts w:ascii="Times New Roman" w:hAnsi="Times New Roman" w:cs="Times New Roman"/>
          <w:sz w:val="24"/>
          <w:szCs w:val="24"/>
        </w:rPr>
        <w:t>;</w:t>
      </w:r>
    </w:p>
    <w:p w:rsidR="00A34153" w:rsidRDefault="00A34153" w:rsidP="00A34153">
      <w:pPr>
        <w:tabs>
          <w:tab w:val="left" w:pos="567"/>
          <w:tab w:val="left" w:pos="709"/>
          <w:tab w:val="left" w:pos="851"/>
          <w:tab w:val="left" w:pos="993"/>
        </w:tabs>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i) oświadczenie wykonawcy o niezaleganiu z opłacaniem podatków i opłat lokalnych, o których mowa w ustawie z dnia 12 stycznia 1991 r. o podatkach o opłatach lokalnych (Dz.U. z</w:t>
      </w:r>
      <w:r w:rsidR="002230F5">
        <w:rPr>
          <w:rFonts w:ascii="Times New Roman" w:hAnsi="Times New Roman" w:cs="Times New Roman"/>
          <w:color w:val="FF0000"/>
          <w:sz w:val="24"/>
          <w:szCs w:val="24"/>
        </w:rPr>
        <w:t xml:space="preserve"> </w:t>
      </w:r>
      <w:r w:rsidR="002230F5" w:rsidRPr="009E1F60">
        <w:rPr>
          <w:rFonts w:ascii="Times New Roman" w:hAnsi="Times New Roman" w:cs="Times New Roman"/>
          <w:sz w:val="24"/>
          <w:szCs w:val="24"/>
        </w:rPr>
        <w:t>2017 poz. 1785</w:t>
      </w:r>
      <w:r w:rsidR="009E1F60">
        <w:rPr>
          <w:rFonts w:ascii="Times New Roman" w:hAnsi="Times New Roman" w:cs="Times New Roman"/>
          <w:sz w:val="24"/>
          <w:szCs w:val="24"/>
        </w:rPr>
        <w:t>)</w:t>
      </w:r>
    </w:p>
    <w:p w:rsidR="00A34153" w:rsidRDefault="00093F50" w:rsidP="00577E66">
      <w:pPr>
        <w:tabs>
          <w:tab w:val="left" w:pos="567"/>
          <w:tab w:val="left" w:pos="709"/>
          <w:tab w:val="left" w:pos="851"/>
          <w:tab w:val="left" w:pos="993"/>
        </w:tabs>
        <w:spacing w:after="0"/>
        <w:ind w:left="709" w:hanging="425"/>
        <w:jc w:val="both"/>
        <w:rPr>
          <w:rFonts w:ascii="Times New Roman" w:hAnsi="Times New Roman" w:cs="Times New Roman"/>
          <w:sz w:val="24"/>
          <w:szCs w:val="24"/>
        </w:rPr>
      </w:pPr>
      <w:r>
        <w:rPr>
          <w:rFonts w:ascii="Times New Roman" w:hAnsi="Times New Roman" w:cs="Times New Roman"/>
          <w:sz w:val="24"/>
          <w:szCs w:val="24"/>
        </w:rPr>
        <w:t>4.3.1.2.1. Jeżeli Wykonawca ma siedzibę lub miejsce zamieszkania poza terytorium Rzeczpospolitej Polskiej, zamiast d</w:t>
      </w:r>
      <w:r w:rsidR="00431E40">
        <w:rPr>
          <w:rFonts w:ascii="Times New Roman" w:hAnsi="Times New Roman" w:cs="Times New Roman"/>
          <w:sz w:val="24"/>
          <w:szCs w:val="24"/>
        </w:rPr>
        <w:t>okumentów, o których mowa w pkt 4.3.1.2.:</w:t>
      </w:r>
    </w:p>
    <w:p w:rsidR="00431E40" w:rsidRDefault="00431E40" w:rsidP="00424A36">
      <w:pPr>
        <w:tabs>
          <w:tab w:val="left" w:pos="851"/>
          <w:tab w:val="left" w:pos="993"/>
        </w:tabs>
        <w:spacing w:after="0"/>
        <w:ind w:left="993" w:hanging="993"/>
        <w:jc w:val="both"/>
        <w:rPr>
          <w:rFonts w:ascii="Times New Roman" w:hAnsi="Times New Roman" w:cs="Times New Roman"/>
          <w:sz w:val="24"/>
          <w:szCs w:val="24"/>
        </w:rPr>
      </w:pPr>
      <w:r>
        <w:rPr>
          <w:rFonts w:ascii="Times New Roman" w:hAnsi="Times New Roman" w:cs="Times New Roman"/>
          <w:sz w:val="24"/>
          <w:szCs w:val="24"/>
        </w:rPr>
        <w:t xml:space="preserve">            1) lit. a – składa informację z odpowiedniego rejestru</w:t>
      </w:r>
      <w:r w:rsidR="00424A36">
        <w:rPr>
          <w:rFonts w:ascii="Times New Roman" w:hAnsi="Times New Roman" w:cs="Times New Roman"/>
          <w:sz w:val="24"/>
          <w:szCs w:val="24"/>
        </w:rPr>
        <w:t xml:space="preserve">, inny równoważny dokument wydany przez właściwy organ sadowy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00424A36">
        <w:rPr>
          <w:rFonts w:ascii="Times New Roman" w:hAnsi="Times New Roman" w:cs="Times New Roman"/>
          <w:sz w:val="24"/>
          <w:szCs w:val="24"/>
        </w:rPr>
        <w:t>Pzp</w:t>
      </w:r>
      <w:proofErr w:type="spellEnd"/>
      <w:r w:rsidR="00424A36">
        <w:rPr>
          <w:rFonts w:ascii="Times New Roman" w:hAnsi="Times New Roman" w:cs="Times New Roman"/>
          <w:sz w:val="24"/>
          <w:szCs w:val="24"/>
        </w:rPr>
        <w:t xml:space="preserve">; dokument ten powinien być wystawiony nie wcześniej niż </w:t>
      </w:r>
      <w:r w:rsidR="00424A36" w:rsidRPr="00C5141E">
        <w:rPr>
          <w:rFonts w:ascii="Times New Roman" w:hAnsi="Times New Roman" w:cs="Times New Roman"/>
          <w:b/>
          <w:sz w:val="24"/>
          <w:szCs w:val="24"/>
        </w:rPr>
        <w:t>6 miesięcy</w:t>
      </w:r>
      <w:r w:rsidR="00424A36">
        <w:rPr>
          <w:rFonts w:ascii="Times New Roman" w:hAnsi="Times New Roman" w:cs="Times New Roman"/>
          <w:b/>
          <w:sz w:val="24"/>
          <w:szCs w:val="24"/>
        </w:rPr>
        <w:t xml:space="preserve"> </w:t>
      </w:r>
      <w:r w:rsidR="00424A36">
        <w:rPr>
          <w:rFonts w:ascii="Times New Roman" w:hAnsi="Times New Roman" w:cs="Times New Roman"/>
          <w:sz w:val="24"/>
          <w:szCs w:val="24"/>
        </w:rPr>
        <w:t>przed upływem terminu składania ofert.</w:t>
      </w:r>
    </w:p>
    <w:p w:rsidR="00424A36" w:rsidRDefault="00424A36" w:rsidP="00424A36">
      <w:pPr>
        <w:tabs>
          <w:tab w:val="left" w:pos="851"/>
          <w:tab w:val="left" w:pos="993"/>
        </w:tabs>
        <w:spacing w:after="0"/>
        <w:ind w:left="993" w:hanging="993"/>
        <w:jc w:val="both"/>
        <w:rPr>
          <w:rFonts w:ascii="Times New Roman" w:hAnsi="Times New Roman" w:cs="Times New Roman"/>
          <w:sz w:val="24"/>
          <w:szCs w:val="24"/>
        </w:rPr>
      </w:pPr>
      <w:r>
        <w:rPr>
          <w:rFonts w:ascii="Times New Roman" w:hAnsi="Times New Roman" w:cs="Times New Roman"/>
          <w:sz w:val="24"/>
          <w:szCs w:val="24"/>
        </w:rPr>
        <w:t xml:space="preserve">            2) lit. b-d – składa dokument lub dokumenty wystawione w kraju, w którym wykonawca ma siedzibę lub miejsce zamieszkania, </w:t>
      </w:r>
      <w:r w:rsidR="00DD7D4F">
        <w:rPr>
          <w:rFonts w:ascii="Times New Roman" w:hAnsi="Times New Roman" w:cs="Times New Roman"/>
          <w:sz w:val="24"/>
          <w:szCs w:val="24"/>
        </w:rPr>
        <w:t>potwierdzające odpowiednio, że:</w:t>
      </w:r>
    </w:p>
    <w:p w:rsidR="00DD7D4F" w:rsidRDefault="00DD7D4F" w:rsidP="007673DB">
      <w:pPr>
        <w:tabs>
          <w:tab w:val="left" w:pos="851"/>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 xml:space="preserve">                a) nie zalega z opłacaniem</w:t>
      </w:r>
      <w:r w:rsidR="007673DB">
        <w:rPr>
          <w:rFonts w:ascii="Times New Roman" w:hAnsi="Times New Roman" w:cs="Times New Roman"/>
          <w:sz w:val="24"/>
          <w:szCs w:val="24"/>
        </w:rPr>
        <w:t xml:space="preserve">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673DB" w:rsidRDefault="007673DB" w:rsidP="00424A36">
      <w:pPr>
        <w:tabs>
          <w:tab w:val="left" w:pos="851"/>
          <w:tab w:val="left" w:pos="993"/>
        </w:tabs>
        <w:spacing w:after="0"/>
        <w:ind w:left="993" w:hanging="993"/>
        <w:jc w:val="both"/>
        <w:rPr>
          <w:rFonts w:ascii="Times New Roman" w:hAnsi="Times New Roman" w:cs="Times New Roman"/>
          <w:sz w:val="24"/>
          <w:szCs w:val="24"/>
        </w:rPr>
      </w:pPr>
      <w:r>
        <w:rPr>
          <w:rFonts w:ascii="Times New Roman" w:hAnsi="Times New Roman" w:cs="Times New Roman"/>
          <w:sz w:val="24"/>
          <w:szCs w:val="24"/>
        </w:rPr>
        <w:t xml:space="preserve">                b) nie otwarto jego likwidacji ani nie ogłoszono upadłości:</w:t>
      </w:r>
    </w:p>
    <w:p w:rsidR="007673DB" w:rsidRPr="007673DB" w:rsidRDefault="007673DB" w:rsidP="007673DB">
      <w:pPr>
        <w:tabs>
          <w:tab w:val="left" w:pos="1276"/>
        </w:tabs>
        <w:spacing w:after="0"/>
        <w:ind w:left="1276" w:hanging="993"/>
        <w:jc w:val="both"/>
        <w:rPr>
          <w:rFonts w:ascii="Times New Roman" w:hAnsi="Times New Roman" w:cs="Times New Roman"/>
          <w:sz w:val="24"/>
          <w:szCs w:val="24"/>
        </w:rPr>
      </w:pPr>
      <w:r>
        <w:rPr>
          <w:rFonts w:ascii="Times New Roman" w:hAnsi="Times New Roman" w:cs="Times New Roman"/>
          <w:sz w:val="24"/>
          <w:szCs w:val="24"/>
        </w:rPr>
        <w:t xml:space="preserve">                dokument, o którym mowa w lit. a, powinien być wystawiony nie wcześniej niż </w:t>
      </w:r>
      <w:r w:rsidRPr="007673DB">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Pr="007673DB">
        <w:rPr>
          <w:rFonts w:ascii="Times New Roman" w:hAnsi="Times New Roman" w:cs="Times New Roman"/>
          <w:b/>
          <w:sz w:val="24"/>
          <w:szCs w:val="24"/>
        </w:rPr>
        <w:t>miesiące</w:t>
      </w:r>
      <w:r>
        <w:rPr>
          <w:rFonts w:ascii="Times New Roman" w:hAnsi="Times New Roman" w:cs="Times New Roman"/>
          <w:b/>
          <w:sz w:val="24"/>
          <w:szCs w:val="24"/>
        </w:rPr>
        <w:t xml:space="preserve"> </w:t>
      </w:r>
      <w:r>
        <w:rPr>
          <w:rFonts w:ascii="Times New Roman" w:hAnsi="Times New Roman" w:cs="Times New Roman"/>
          <w:sz w:val="24"/>
          <w:szCs w:val="24"/>
        </w:rPr>
        <w:t>przed upływem terminu składania ofert, natomiast dokument, o którym mowa w lit. b, powinien być wystawiony</w:t>
      </w:r>
      <w:r w:rsidR="006C103C">
        <w:rPr>
          <w:rFonts w:ascii="Times New Roman" w:hAnsi="Times New Roman" w:cs="Times New Roman"/>
          <w:sz w:val="24"/>
          <w:szCs w:val="24"/>
        </w:rPr>
        <w:t xml:space="preserve"> nie wcześniej niż </w:t>
      </w:r>
      <w:r w:rsidR="006C103C" w:rsidRPr="006C103C">
        <w:rPr>
          <w:rFonts w:ascii="Times New Roman" w:hAnsi="Times New Roman" w:cs="Times New Roman"/>
          <w:b/>
          <w:sz w:val="24"/>
          <w:szCs w:val="24"/>
        </w:rPr>
        <w:t>6 miesięcy</w:t>
      </w:r>
      <w:r w:rsidR="006C103C">
        <w:rPr>
          <w:rFonts w:ascii="Times New Roman" w:hAnsi="Times New Roman" w:cs="Times New Roman"/>
          <w:sz w:val="24"/>
          <w:szCs w:val="24"/>
        </w:rPr>
        <w:t xml:space="preserve"> przed upływem tego terminu.</w:t>
      </w:r>
    </w:p>
    <w:p w:rsidR="00012768" w:rsidRDefault="006C103C" w:rsidP="00577E66">
      <w:pPr>
        <w:tabs>
          <w:tab w:val="left" w:pos="709"/>
          <w:tab w:val="left" w:pos="851"/>
          <w:tab w:val="left" w:pos="1418"/>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4.3.1.2.2. Jeżeli w kraju, w którym Wykonawca ma siedzibę lub miejsce zamieszkania lub miejsce zamieszkania ma osoba, której dokument dotyczy, nie wydaje się dokumentów, o których mowa w pkt 4.3.1.2.1.,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C103C" w:rsidRDefault="004B12E6" w:rsidP="00577E66">
      <w:pPr>
        <w:tabs>
          <w:tab w:val="left" w:pos="709"/>
          <w:tab w:val="left" w:pos="851"/>
          <w:tab w:val="left" w:pos="1418"/>
        </w:tabs>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C103C">
        <w:rPr>
          <w:rFonts w:ascii="Times New Roman" w:hAnsi="Times New Roman" w:cs="Times New Roman"/>
          <w:sz w:val="24"/>
          <w:szCs w:val="24"/>
        </w:rPr>
        <w:t xml:space="preserve">4.3.1.2.3. </w:t>
      </w:r>
      <w:r w:rsidR="00430E4E">
        <w:rPr>
          <w:rFonts w:ascii="Times New Roman" w:hAnsi="Times New Roman" w:cs="Times New Roman"/>
          <w:sz w:val="24"/>
          <w:szCs w:val="24"/>
        </w:rPr>
        <w:t xml:space="preserve">Wykonawca mający siedzibę na terytorium Rzeczpospolitej Polskiej, w odniesieniu do osoby mającej miejsce zamieszkania poza terytorium Rzeczpospolitej Polskiej, której dotyczy dokument wskazany w pkt 4.3.1.2. lit. a, składa dokument, o którym mowa w pkt 4.3.1.2.1. </w:t>
      </w:r>
      <w:proofErr w:type="spellStart"/>
      <w:r w:rsidR="00602CF0">
        <w:rPr>
          <w:rFonts w:ascii="Times New Roman" w:hAnsi="Times New Roman" w:cs="Times New Roman"/>
          <w:sz w:val="24"/>
          <w:szCs w:val="24"/>
        </w:rPr>
        <w:t>ppkt</w:t>
      </w:r>
      <w:proofErr w:type="spellEnd"/>
      <w:r w:rsidR="00602CF0">
        <w:rPr>
          <w:rFonts w:ascii="Times New Roman" w:hAnsi="Times New Roman" w:cs="Times New Roman"/>
          <w:sz w:val="24"/>
          <w:szCs w:val="24"/>
        </w:rPr>
        <w:t xml:space="preserve">. 1, w zakresie określonym w art. 24 ust. 1 pkt 14 i 21 oraz ust. 5 pkt 6 ustawy </w:t>
      </w:r>
      <w:proofErr w:type="spellStart"/>
      <w:r w:rsidR="00602CF0">
        <w:rPr>
          <w:rFonts w:ascii="Times New Roman" w:hAnsi="Times New Roman" w:cs="Times New Roman"/>
          <w:sz w:val="24"/>
          <w:szCs w:val="24"/>
        </w:rPr>
        <w:t>Pzp</w:t>
      </w:r>
      <w:proofErr w:type="spellEnd"/>
      <w:r w:rsidR="00602CF0">
        <w:rPr>
          <w:rFonts w:ascii="Times New Roman" w:hAnsi="Times New Roman" w:cs="Times New Roman"/>
          <w:sz w:val="24"/>
          <w:szCs w:val="24"/>
        </w:rPr>
        <w:t>.</w:t>
      </w:r>
    </w:p>
    <w:p w:rsidR="00602CF0" w:rsidRDefault="00602CF0" w:rsidP="00577E66">
      <w:pPr>
        <w:tabs>
          <w:tab w:val="left" w:pos="709"/>
          <w:tab w:val="left" w:pos="851"/>
          <w:tab w:val="left" w:pos="1418"/>
        </w:tabs>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          Jeżeli w kraju, w którym miejsce zamieszkania ma osoba, której dokument miał dotyczyć, nie wydaje się dokumentów, zastępuje się go dokumentem zawierającym oświadczenie tej osoby złożonym przed notariuszem lub przed organem sadowym, administracyjnym albo organem samorządu zawodowego lub gospodarczego właściwym ze względu na miejsce zamieszkania tej osoby.</w:t>
      </w:r>
    </w:p>
    <w:p w:rsidR="00602CF0" w:rsidRDefault="00602CF0" w:rsidP="00577E66">
      <w:pPr>
        <w:tabs>
          <w:tab w:val="left" w:pos="709"/>
          <w:tab w:val="left" w:pos="851"/>
          <w:tab w:val="left" w:pos="1418"/>
        </w:tabs>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577E66">
        <w:rPr>
          <w:rFonts w:ascii="Times New Roman" w:hAnsi="Times New Roman" w:cs="Times New Roman"/>
          <w:sz w:val="24"/>
          <w:szCs w:val="24"/>
        </w:rPr>
        <w:t xml:space="preserve">Dokument ten powinien być wystawiony nie wcześniej niż </w:t>
      </w:r>
      <w:r w:rsidR="00577E66" w:rsidRPr="00577E66">
        <w:rPr>
          <w:rFonts w:ascii="Times New Roman" w:hAnsi="Times New Roman" w:cs="Times New Roman"/>
          <w:b/>
          <w:sz w:val="24"/>
          <w:szCs w:val="24"/>
        </w:rPr>
        <w:t>6 miesięcy</w:t>
      </w:r>
      <w:r w:rsidR="00577E66">
        <w:rPr>
          <w:rFonts w:ascii="Times New Roman" w:hAnsi="Times New Roman" w:cs="Times New Roman"/>
          <w:sz w:val="24"/>
          <w:szCs w:val="24"/>
        </w:rPr>
        <w:t xml:space="preserve"> przed upływem terminu składania ofert.</w:t>
      </w:r>
    </w:p>
    <w:p w:rsidR="00602CF0" w:rsidRDefault="00577E66" w:rsidP="004B12E6">
      <w:pPr>
        <w:tabs>
          <w:tab w:val="left" w:pos="426"/>
          <w:tab w:val="left" w:pos="709"/>
          <w:tab w:val="left" w:pos="851"/>
          <w:tab w:val="left" w:pos="993"/>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4B12E6">
        <w:rPr>
          <w:rFonts w:ascii="Times New Roman" w:hAnsi="Times New Roman" w:cs="Times New Roman"/>
          <w:sz w:val="24"/>
          <w:szCs w:val="24"/>
        </w:rPr>
        <w:t xml:space="preserve">     </w:t>
      </w:r>
      <w:r>
        <w:rPr>
          <w:rFonts w:ascii="Times New Roman" w:hAnsi="Times New Roman" w:cs="Times New Roman"/>
          <w:sz w:val="24"/>
          <w:szCs w:val="24"/>
        </w:rPr>
        <w:t xml:space="preserve"> 4.3.1.3. W celu potwierdzenia </w:t>
      </w:r>
      <w:r w:rsidRPr="0044331B">
        <w:rPr>
          <w:rFonts w:ascii="Times New Roman" w:hAnsi="Times New Roman" w:cs="Times New Roman"/>
          <w:sz w:val="24"/>
          <w:szCs w:val="24"/>
          <w:u w:val="single"/>
        </w:rPr>
        <w:t xml:space="preserve">braku podstaw do wykluczenia w stosunku do podmiotów, na </w:t>
      </w:r>
      <w:r w:rsidR="0044331B" w:rsidRPr="0044331B">
        <w:rPr>
          <w:rFonts w:ascii="Times New Roman" w:hAnsi="Times New Roman" w:cs="Times New Roman"/>
          <w:sz w:val="24"/>
          <w:szCs w:val="24"/>
          <w:u w:val="single"/>
        </w:rPr>
        <w:t xml:space="preserve">zasobach których polega Wykonawca na zasadach określonych w art. 22a ustawy </w:t>
      </w:r>
      <w:proofErr w:type="spellStart"/>
      <w:r w:rsidR="0044331B" w:rsidRPr="0044331B">
        <w:rPr>
          <w:rFonts w:ascii="Times New Roman" w:hAnsi="Times New Roman" w:cs="Times New Roman"/>
          <w:sz w:val="24"/>
          <w:szCs w:val="24"/>
          <w:u w:val="single"/>
        </w:rPr>
        <w:t>Pzp</w:t>
      </w:r>
      <w:proofErr w:type="spellEnd"/>
      <w:r w:rsidR="0044331B">
        <w:rPr>
          <w:rFonts w:ascii="Times New Roman" w:hAnsi="Times New Roman" w:cs="Times New Roman"/>
          <w:sz w:val="24"/>
          <w:szCs w:val="24"/>
        </w:rPr>
        <w:t>,</w:t>
      </w:r>
      <w:r w:rsidR="00602CF0">
        <w:rPr>
          <w:rFonts w:ascii="Times New Roman" w:hAnsi="Times New Roman" w:cs="Times New Roman"/>
          <w:sz w:val="24"/>
          <w:szCs w:val="24"/>
        </w:rPr>
        <w:t xml:space="preserve"> </w:t>
      </w:r>
      <w:r w:rsidR="0044331B">
        <w:rPr>
          <w:rFonts w:ascii="Times New Roman" w:hAnsi="Times New Roman" w:cs="Times New Roman"/>
          <w:sz w:val="24"/>
          <w:szCs w:val="24"/>
        </w:rPr>
        <w:t>Wy</w:t>
      </w:r>
      <w:r w:rsidR="00A660DB">
        <w:rPr>
          <w:rFonts w:ascii="Times New Roman" w:hAnsi="Times New Roman" w:cs="Times New Roman"/>
          <w:sz w:val="24"/>
          <w:szCs w:val="24"/>
        </w:rPr>
        <w:t>ko</w:t>
      </w:r>
      <w:r w:rsidR="0044331B">
        <w:rPr>
          <w:rFonts w:ascii="Times New Roman" w:hAnsi="Times New Roman" w:cs="Times New Roman"/>
          <w:sz w:val="24"/>
          <w:szCs w:val="24"/>
        </w:rPr>
        <w:t xml:space="preserve">nawca na </w:t>
      </w:r>
      <w:r w:rsidR="004B12E6">
        <w:rPr>
          <w:rFonts w:ascii="Times New Roman" w:hAnsi="Times New Roman" w:cs="Times New Roman"/>
          <w:sz w:val="24"/>
          <w:szCs w:val="24"/>
        </w:rPr>
        <w:t>wezwanie Zamawiającego zobowiązany będzie złożyć dokumenty i oświadczenia w pkt 4.3.1.2. lit. a-i.</w:t>
      </w:r>
    </w:p>
    <w:p w:rsidR="004B12E6" w:rsidRDefault="00BB2415" w:rsidP="00BB2415">
      <w:pPr>
        <w:tabs>
          <w:tab w:val="left" w:pos="0"/>
          <w:tab w:val="left" w:pos="567"/>
          <w:tab w:val="left" w:pos="709"/>
          <w:tab w:val="left" w:pos="851"/>
          <w:tab w:val="left" w:pos="993"/>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4B12E6">
        <w:rPr>
          <w:rFonts w:ascii="Times New Roman" w:hAnsi="Times New Roman" w:cs="Times New Roman"/>
          <w:sz w:val="24"/>
          <w:szCs w:val="24"/>
        </w:rPr>
        <w:t xml:space="preserve"> 4.3.1.4. W celu potwierdzenia </w:t>
      </w:r>
      <w:r w:rsidR="004B12E6" w:rsidRPr="0044331B">
        <w:rPr>
          <w:rFonts w:ascii="Times New Roman" w:hAnsi="Times New Roman" w:cs="Times New Roman"/>
          <w:sz w:val="24"/>
          <w:szCs w:val="24"/>
          <w:u w:val="single"/>
        </w:rPr>
        <w:t>braku podstaw do wykluczenia w stosunku do</w:t>
      </w:r>
      <w:r w:rsidR="004B12E6">
        <w:rPr>
          <w:rFonts w:ascii="Times New Roman" w:hAnsi="Times New Roman" w:cs="Times New Roman"/>
          <w:sz w:val="24"/>
          <w:szCs w:val="24"/>
          <w:u w:val="single"/>
        </w:rPr>
        <w:t xml:space="preserve"> Podwykonawców, którym Wykonawca zamierza powierzyć wykonanie części zamówienia, a którzy nie są  podmiotami, na zasobach których polega Wykonawca na zasadach określonych w art. 22a ustawy </w:t>
      </w:r>
      <w:proofErr w:type="spellStart"/>
      <w:r w:rsidR="004B12E6">
        <w:rPr>
          <w:rFonts w:ascii="Times New Roman" w:hAnsi="Times New Roman" w:cs="Times New Roman"/>
          <w:sz w:val="24"/>
          <w:szCs w:val="24"/>
          <w:u w:val="single"/>
        </w:rPr>
        <w:t>Pzp</w:t>
      </w:r>
      <w:proofErr w:type="spellEnd"/>
      <w:r w:rsidR="004B12E6">
        <w:rPr>
          <w:rFonts w:ascii="Times New Roman" w:hAnsi="Times New Roman" w:cs="Times New Roman"/>
          <w:sz w:val="24"/>
          <w:szCs w:val="24"/>
        </w:rPr>
        <w:t xml:space="preserve">, Wykonawca na wezwanie Zamawiającego zobowiązany będzie złożyć dokument wymieniony w pkt 4.3.1.2. lit. d (odpis z właściwego rejestru lub z centralnej ewidencji i informacji o działalności gospodarczej, jeżeli odrębne przepisy wymagają wpisu do rejestru lub ewidencji, w </w:t>
      </w:r>
      <w:r w:rsidR="004B12E6">
        <w:rPr>
          <w:rFonts w:ascii="Times New Roman" w:hAnsi="Times New Roman" w:cs="Times New Roman"/>
          <w:sz w:val="24"/>
          <w:szCs w:val="24"/>
        </w:rPr>
        <w:lastRenderedPageBreak/>
        <w:t xml:space="preserve">celu potwierdzenia braku podstaw wykluczenia na podstawie art. 24 ust. 5 pkt 1 ustawy </w:t>
      </w:r>
      <w:proofErr w:type="spellStart"/>
      <w:r w:rsidR="004B12E6">
        <w:rPr>
          <w:rFonts w:ascii="Times New Roman" w:hAnsi="Times New Roman" w:cs="Times New Roman"/>
          <w:sz w:val="24"/>
          <w:szCs w:val="24"/>
        </w:rPr>
        <w:t>Pzp</w:t>
      </w:r>
      <w:proofErr w:type="spellEnd"/>
      <w:r w:rsidR="004B12E6">
        <w:rPr>
          <w:rFonts w:ascii="Times New Roman" w:hAnsi="Times New Roman" w:cs="Times New Roman"/>
          <w:sz w:val="24"/>
          <w:szCs w:val="24"/>
        </w:rPr>
        <w:t>).</w:t>
      </w:r>
    </w:p>
    <w:p w:rsidR="004B12E6" w:rsidRDefault="00BA2A53" w:rsidP="00F83C29">
      <w:pPr>
        <w:tabs>
          <w:tab w:val="left" w:pos="851"/>
          <w:tab w:val="left" w:pos="993"/>
        </w:tabs>
        <w:spacing w:after="0"/>
        <w:ind w:left="851" w:hanging="851"/>
        <w:jc w:val="both"/>
        <w:rPr>
          <w:rFonts w:ascii="Times New Roman" w:hAnsi="Times New Roman" w:cs="Times New Roman"/>
          <w:b/>
          <w:sz w:val="24"/>
          <w:szCs w:val="24"/>
        </w:rPr>
      </w:pPr>
      <w:r>
        <w:rPr>
          <w:rFonts w:ascii="Times New Roman" w:hAnsi="Times New Roman" w:cs="Times New Roman"/>
          <w:sz w:val="24"/>
          <w:szCs w:val="24"/>
        </w:rPr>
        <w:t xml:space="preserve">4.3.2. </w:t>
      </w:r>
      <w:r w:rsidR="003B220E">
        <w:rPr>
          <w:rFonts w:ascii="Times New Roman" w:hAnsi="Times New Roman" w:cs="Times New Roman"/>
          <w:sz w:val="24"/>
          <w:szCs w:val="24"/>
        </w:rPr>
        <w:t xml:space="preserve">  </w:t>
      </w:r>
      <w:r w:rsidR="00BB2415">
        <w:rPr>
          <w:rFonts w:ascii="Times New Roman" w:hAnsi="Times New Roman" w:cs="Times New Roman"/>
          <w:sz w:val="24"/>
          <w:szCs w:val="24"/>
        </w:rPr>
        <w:t xml:space="preserve"> </w:t>
      </w:r>
      <w:r w:rsidRPr="00EB201B">
        <w:rPr>
          <w:rFonts w:ascii="Times New Roman" w:hAnsi="Times New Roman" w:cs="Times New Roman"/>
          <w:b/>
          <w:sz w:val="24"/>
          <w:szCs w:val="24"/>
        </w:rPr>
        <w:t xml:space="preserve">Oświadczenie dotyczące Wykonawcy i innych podmiotów, na których zdolnościach lub sytuacji polega wykonawca na zasadach określonych w art. 22a ustawy </w:t>
      </w:r>
      <w:r w:rsidR="00EB201B" w:rsidRPr="00EB201B">
        <w:rPr>
          <w:rFonts w:ascii="Times New Roman" w:hAnsi="Times New Roman" w:cs="Times New Roman"/>
          <w:b/>
          <w:sz w:val="24"/>
          <w:szCs w:val="24"/>
        </w:rPr>
        <w:t>oraz dotyczy podwykonawców, składane są w oryginale.</w:t>
      </w:r>
    </w:p>
    <w:p w:rsidR="003B220E" w:rsidRDefault="003B220E" w:rsidP="00430E4E">
      <w:pPr>
        <w:tabs>
          <w:tab w:val="left" w:pos="709"/>
          <w:tab w:val="left" w:pos="851"/>
          <w:tab w:val="left" w:pos="993"/>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3B220E">
        <w:rPr>
          <w:rFonts w:ascii="Times New Roman" w:hAnsi="Times New Roman" w:cs="Times New Roman"/>
          <w:sz w:val="24"/>
          <w:szCs w:val="24"/>
          <w:u w:val="single"/>
        </w:rPr>
        <w:t>Dokumenty inne niż oświadczenia, o których mowa wyżej, składane są w oryginale lub kopii poświadczonej za zgodność z oryginałem</w:t>
      </w:r>
      <w:r>
        <w:rPr>
          <w:rFonts w:ascii="Times New Roman" w:hAnsi="Times New Roman" w:cs="Times New Roman"/>
          <w:sz w:val="24"/>
          <w:szCs w:val="24"/>
        </w:rPr>
        <w:t>.</w:t>
      </w:r>
      <w:r w:rsidR="00CC56FB">
        <w:rPr>
          <w:rFonts w:ascii="Times New Roman" w:hAnsi="Times New Roman" w:cs="Times New Roman"/>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C56FB" w:rsidRDefault="00CC56FB" w:rsidP="00430E4E">
      <w:pPr>
        <w:tabs>
          <w:tab w:val="left" w:pos="709"/>
          <w:tab w:val="left" w:pos="851"/>
          <w:tab w:val="left" w:pos="993"/>
        </w:tabs>
        <w:spacing w:after="0"/>
        <w:ind w:left="851" w:hanging="851"/>
        <w:jc w:val="both"/>
        <w:rPr>
          <w:rFonts w:ascii="Times New Roman" w:hAnsi="Times New Roman" w:cs="Times New Roman"/>
          <w:sz w:val="24"/>
          <w:szCs w:val="24"/>
        </w:rPr>
      </w:pPr>
      <w:r w:rsidRPr="00CC56FB">
        <w:rPr>
          <w:rFonts w:ascii="Times New Roman" w:hAnsi="Times New Roman" w:cs="Times New Roman"/>
          <w:sz w:val="24"/>
          <w:szCs w:val="24"/>
        </w:rPr>
        <w:t xml:space="preserve">              Poświadczeni</w:t>
      </w:r>
      <w:r>
        <w:rPr>
          <w:rFonts w:ascii="Times New Roman" w:hAnsi="Times New Roman" w:cs="Times New Roman"/>
          <w:sz w:val="24"/>
          <w:szCs w:val="24"/>
        </w:rPr>
        <w:t>e za zgodność z oryginałem następuje w formie pisemnej lub w formie elektronicznej.</w:t>
      </w:r>
    </w:p>
    <w:p w:rsidR="00CC56FB" w:rsidRPr="009E1F60" w:rsidRDefault="00CC56FB" w:rsidP="00430E4E">
      <w:pPr>
        <w:tabs>
          <w:tab w:val="left" w:pos="709"/>
          <w:tab w:val="left" w:pos="851"/>
          <w:tab w:val="left" w:pos="993"/>
        </w:tabs>
        <w:spacing w:after="0"/>
        <w:ind w:left="851" w:hanging="851"/>
        <w:jc w:val="both"/>
        <w:rPr>
          <w:rFonts w:ascii="Times New Roman" w:hAnsi="Times New Roman" w:cs="Times New Roman"/>
          <w:strike/>
          <w:sz w:val="24"/>
          <w:szCs w:val="24"/>
        </w:rPr>
      </w:pPr>
      <w:r>
        <w:rPr>
          <w:rFonts w:ascii="Times New Roman" w:hAnsi="Times New Roman" w:cs="Times New Roman"/>
          <w:sz w:val="24"/>
          <w:szCs w:val="24"/>
        </w:rPr>
        <w:t>4.3.3.</w:t>
      </w:r>
      <w:r w:rsidR="00F83C29">
        <w:rPr>
          <w:rFonts w:ascii="Times New Roman" w:hAnsi="Times New Roman" w:cs="Times New Roman"/>
          <w:sz w:val="24"/>
          <w:szCs w:val="24"/>
        </w:rPr>
        <w:t xml:space="preserve">  </w:t>
      </w:r>
      <w:r w:rsidR="000E21C1">
        <w:rPr>
          <w:rFonts w:ascii="Times New Roman" w:hAnsi="Times New Roman" w:cs="Times New Roman"/>
          <w:sz w:val="24"/>
          <w:szCs w:val="24"/>
        </w:rPr>
        <w:t>Wykonawca nie jest obowiązany do zło</w:t>
      </w:r>
      <w:r w:rsidR="000040B4">
        <w:rPr>
          <w:rFonts w:ascii="Times New Roman" w:hAnsi="Times New Roman" w:cs="Times New Roman"/>
          <w:sz w:val="24"/>
          <w:szCs w:val="24"/>
        </w:rPr>
        <w:t xml:space="preserve">żenia oświadczenia lub dokumentów potwierdzających okoliczności, o których mowa w art. 25 ust. 1 pkt 1 i 3 ustawy </w:t>
      </w:r>
      <w:proofErr w:type="spellStart"/>
      <w:r w:rsidR="000040B4">
        <w:rPr>
          <w:rFonts w:ascii="Times New Roman" w:hAnsi="Times New Roman" w:cs="Times New Roman"/>
          <w:sz w:val="24"/>
          <w:szCs w:val="24"/>
        </w:rPr>
        <w:t>Pzp</w:t>
      </w:r>
      <w:proofErr w:type="spellEnd"/>
      <w:r w:rsidR="000040B4">
        <w:rPr>
          <w:rFonts w:ascii="Times New Roman" w:hAnsi="Times New Roman" w:cs="Times New Roman"/>
          <w:sz w:val="24"/>
          <w:szCs w:val="24"/>
        </w:rPr>
        <w:t xml:space="preserve">, jeżeli Zamawiający </w:t>
      </w:r>
      <w:r w:rsidR="001A64D7">
        <w:rPr>
          <w:rFonts w:ascii="Times New Roman" w:hAnsi="Times New Roman" w:cs="Times New Roman"/>
          <w:sz w:val="24"/>
          <w:szCs w:val="24"/>
        </w:rPr>
        <w:t>posiada oświadczenia lub dokumenty dotyczące tego Wykonawcy lub może je uzyskać za pomocą bezpłatnych i ogólnodostępnych baz danych, w szczególności rejestrów publicznych w rozumieniu ustawy z dnia 17 lutego 2005 r. o informacji działalności podmiotów realizujących zadania publiczne (Dz.U. z</w:t>
      </w:r>
      <w:r w:rsidR="002230F5">
        <w:rPr>
          <w:rFonts w:ascii="Times New Roman" w:hAnsi="Times New Roman" w:cs="Times New Roman"/>
          <w:color w:val="FF0000"/>
          <w:sz w:val="24"/>
          <w:szCs w:val="24"/>
        </w:rPr>
        <w:t xml:space="preserve"> </w:t>
      </w:r>
      <w:r w:rsidR="002230F5" w:rsidRPr="009E1F60">
        <w:rPr>
          <w:rFonts w:ascii="Times New Roman" w:hAnsi="Times New Roman" w:cs="Times New Roman"/>
          <w:sz w:val="24"/>
          <w:szCs w:val="24"/>
        </w:rPr>
        <w:t>2017 poz.570</w:t>
      </w:r>
      <w:r w:rsidR="009E1F60" w:rsidRPr="009E1F60">
        <w:rPr>
          <w:rFonts w:ascii="Times New Roman" w:hAnsi="Times New Roman" w:cs="Times New Roman"/>
          <w:sz w:val="24"/>
          <w:szCs w:val="24"/>
        </w:rPr>
        <w:t>)</w:t>
      </w:r>
    </w:p>
    <w:p w:rsidR="001A64D7" w:rsidRDefault="001A64D7" w:rsidP="00430E4E">
      <w:pPr>
        <w:tabs>
          <w:tab w:val="left" w:pos="709"/>
          <w:tab w:val="left" w:pos="851"/>
          <w:tab w:val="left" w:pos="993"/>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 przypadku wskazania przez Wykonawcę dostępności oświadczeń </w:t>
      </w:r>
      <w:r w:rsidR="00264855">
        <w:rPr>
          <w:rFonts w:ascii="Times New Roman" w:hAnsi="Times New Roman" w:cs="Times New Roman"/>
          <w:sz w:val="24"/>
          <w:szCs w:val="24"/>
        </w:rPr>
        <w:t>lub dokumentów w formie elektronicznej pod określonymi adresami internetowymi ogólnodostępnych i bezpłatnych baz danych, Zamawiający pobiera samodzielnie z tych baz danych wskazane przez Wykonawcę oświadczenia lub dokumenty.</w:t>
      </w:r>
    </w:p>
    <w:p w:rsidR="00264855" w:rsidRDefault="00264855" w:rsidP="00430E4E">
      <w:pPr>
        <w:tabs>
          <w:tab w:val="left" w:pos="709"/>
          <w:tab w:val="left" w:pos="851"/>
          <w:tab w:val="left" w:pos="993"/>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4.3.4. </w:t>
      </w:r>
      <w:r w:rsidR="00BB2415">
        <w:rPr>
          <w:rFonts w:ascii="Times New Roman" w:hAnsi="Times New Roman" w:cs="Times New Roman"/>
          <w:sz w:val="24"/>
          <w:szCs w:val="24"/>
        </w:rPr>
        <w:t xml:space="preserve">  </w:t>
      </w:r>
      <w:r>
        <w:rPr>
          <w:rFonts w:ascii="Times New Roman" w:hAnsi="Times New Roman" w:cs="Times New Roman"/>
          <w:sz w:val="24"/>
          <w:szCs w:val="24"/>
        </w:rPr>
        <w:t>Dokumenty sporządzone w języku obcym są składane wraz z tłumaczeniem na język polski. W przypadku, o którym mowa w pkt 4.3.3., Zamawiający może zażądać od Wykonawcy przedstawienia tłumaczenia na język polski wskazanych przez Wykonawcę i pobranych samodzielnie przez Zamawiającego dokumentów.</w:t>
      </w:r>
    </w:p>
    <w:p w:rsidR="00264855" w:rsidRDefault="00264855" w:rsidP="00430E4E">
      <w:pPr>
        <w:tabs>
          <w:tab w:val="left" w:pos="709"/>
          <w:tab w:val="left" w:pos="851"/>
          <w:tab w:val="left" w:pos="993"/>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4.3.5. </w:t>
      </w:r>
      <w:r w:rsidR="00BB2415">
        <w:rPr>
          <w:rFonts w:ascii="Times New Roman" w:hAnsi="Times New Roman" w:cs="Times New Roman"/>
          <w:sz w:val="24"/>
          <w:szCs w:val="24"/>
        </w:rPr>
        <w:t xml:space="preserve">   </w:t>
      </w:r>
      <w:r>
        <w:rPr>
          <w:rFonts w:ascii="Times New Roman" w:hAnsi="Times New Roman" w:cs="Times New Roman"/>
          <w:sz w:val="24"/>
          <w:szCs w:val="24"/>
        </w:rPr>
        <w:t xml:space="preserve">Zamawiający wezwie w wyznaczonym przez siebie terminie do złożenia wyjaśnień dotyczących oświadczeń lub dokumentów, o których mowa w art. 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264855" w:rsidRDefault="00264855" w:rsidP="00430E4E">
      <w:pPr>
        <w:tabs>
          <w:tab w:val="left" w:pos="709"/>
          <w:tab w:val="left" w:pos="851"/>
          <w:tab w:val="left" w:pos="993"/>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4.3.6.  Jeżeli jest to niezbędne do zapewnienia odpowiedniego przebiegu postępowania </w:t>
      </w:r>
      <w:r w:rsidR="00C846D9">
        <w:rPr>
          <w:rFonts w:ascii="Times New Roman" w:hAnsi="Times New Roman" w:cs="Times New Roman"/>
          <w:sz w:val="24"/>
          <w:szCs w:val="24"/>
        </w:rPr>
        <w:t>o udzielenie zamówienia, Zamawiający może na każdym etapie</w:t>
      </w:r>
      <w:r w:rsidR="00723064">
        <w:rPr>
          <w:rFonts w:ascii="Times New Roman" w:hAnsi="Times New Roman" w:cs="Times New Roman"/>
          <w:sz w:val="24"/>
          <w:szCs w:val="24"/>
        </w:rPr>
        <w:t xml:space="preserve"> postępowania wezwać Wykonawców</w:t>
      </w:r>
      <w:r w:rsidR="00CB0ACD">
        <w:rPr>
          <w:rFonts w:ascii="Times New Roman" w:hAnsi="Times New Roman" w:cs="Times New Roman"/>
          <w:sz w:val="24"/>
          <w:szCs w:val="24"/>
        </w:rPr>
        <w:t xml:space="preserve"> do złożenia </w:t>
      </w:r>
      <w:r w:rsidR="00AE6D27">
        <w:rPr>
          <w:rFonts w:ascii="Times New Roman" w:hAnsi="Times New Roman" w:cs="Times New Roman"/>
          <w:sz w:val="24"/>
          <w:szCs w:val="24"/>
        </w:rPr>
        <w:t xml:space="preserve">wszystkich lub niektórych oświadczeń lub dokumentów potwierdzających, że nie podlegają wykluczeniu oraz </w:t>
      </w:r>
      <w:r w:rsidR="003C1C8F">
        <w:rPr>
          <w:rFonts w:ascii="Times New Roman" w:hAnsi="Times New Roman" w:cs="Times New Roman"/>
          <w:sz w:val="24"/>
          <w:szCs w:val="24"/>
        </w:rPr>
        <w:t>spełniają warunki udziału w postępowaniu, a jeżeli zachodzą uzasadnione podstawy do uznania, że złożone uprzednio oświadczenia lub dokumenty nie są już aktualne, do złożenia aktualnych oświadczeń lub dokumentów.</w:t>
      </w:r>
    </w:p>
    <w:p w:rsidR="00603A3F" w:rsidRDefault="00603A3F" w:rsidP="00430E4E">
      <w:pPr>
        <w:tabs>
          <w:tab w:val="left" w:pos="709"/>
          <w:tab w:val="left" w:pos="851"/>
          <w:tab w:val="left" w:pos="993"/>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4.4. </w:t>
      </w:r>
      <w:r w:rsidR="00BB2415">
        <w:rPr>
          <w:rFonts w:ascii="Times New Roman" w:hAnsi="Times New Roman" w:cs="Times New Roman"/>
          <w:sz w:val="24"/>
          <w:szCs w:val="24"/>
        </w:rPr>
        <w:t xml:space="preserve">      </w:t>
      </w:r>
      <w:r>
        <w:rPr>
          <w:rFonts w:ascii="Times New Roman" w:hAnsi="Times New Roman" w:cs="Times New Roman"/>
          <w:sz w:val="24"/>
          <w:szCs w:val="24"/>
        </w:rPr>
        <w:t xml:space="preserve">Wszystkie oświadczenia i dokumenty, o których mowa w </w:t>
      </w:r>
      <w:r w:rsidR="00BC53D6">
        <w:rPr>
          <w:rFonts w:ascii="Times New Roman" w:hAnsi="Times New Roman" w:cs="Times New Roman"/>
          <w:sz w:val="24"/>
          <w:szCs w:val="24"/>
        </w:rPr>
        <w:t>pkt 4.1. – 4.3., składane winny być w postaci papierowej (</w:t>
      </w:r>
      <w:r w:rsidR="00011995">
        <w:rPr>
          <w:rFonts w:ascii="Times New Roman" w:hAnsi="Times New Roman" w:cs="Times New Roman"/>
          <w:sz w:val="24"/>
          <w:szCs w:val="24"/>
        </w:rPr>
        <w:t>oryginalne albo kopii potwierdzonej za zgodność z oryginałem – zgodnie z przepisami prawnymi oraz zapisem pkt 4.3.2.0 za wyjątkiem JEDZ (oświadczenia, o których mowa w pkt 4.1.1.), który składany jest w postaci elektronicznej i przekazywany drogą elektroniczna zgodnie z instrukcją zawartą w cz. III pkt 3 SIWZ.</w:t>
      </w:r>
    </w:p>
    <w:p w:rsidR="00011995" w:rsidRDefault="00011995" w:rsidP="00430E4E">
      <w:pPr>
        <w:tabs>
          <w:tab w:val="left" w:pos="709"/>
          <w:tab w:val="left" w:pos="851"/>
          <w:tab w:val="left" w:pos="993"/>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2415">
        <w:rPr>
          <w:rFonts w:ascii="Times New Roman" w:hAnsi="Times New Roman" w:cs="Times New Roman"/>
          <w:sz w:val="24"/>
          <w:szCs w:val="24"/>
        </w:rPr>
        <w:t xml:space="preserve"> </w:t>
      </w:r>
      <w:r>
        <w:rPr>
          <w:rFonts w:ascii="Times New Roman" w:hAnsi="Times New Roman" w:cs="Times New Roman"/>
          <w:sz w:val="24"/>
          <w:szCs w:val="24"/>
        </w:rPr>
        <w:t>Sposób komunikacji pomiędzy Zamawiającym a Wykonawcami (w tym tryb przekazywania wszelkich dokumentów i oświadczeń) określony jest w cz. III SIWZ.</w:t>
      </w:r>
    </w:p>
    <w:p w:rsidR="00011995" w:rsidRDefault="00011995" w:rsidP="00430E4E">
      <w:pPr>
        <w:tabs>
          <w:tab w:val="left" w:pos="709"/>
          <w:tab w:val="left" w:pos="851"/>
          <w:tab w:val="left" w:pos="993"/>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4.5. </w:t>
      </w:r>
      <w:r w:rsidR="00BB2415">
        <w:rPr>
          <w:rFonts w:ascii="Times New Roman" w:hAnsi="Times New Roman" w:cs="Times New Roman"/>
          <w:sz w:val="24"/>
          <w:szCs w:val="24"/>
        </w:rPr>
        <w:t xml:space="preserve">     </w:t>
      </w:r>
      <w:r>
        <w:rPr>
          <w:rFonts w:ascii="Times New Roman" w:hAnsi="Times New Roman" w:cs="Times New Roman"/>
          <w:sz w:val="24"/>
          <w:szCs w:val="24"/>
        </w:rPr>
        <w:t xml:space="preserve">Jeżeli Wykonawca nie złożył oświadczenia, o którym mowa w art. 25a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oświadczeń lub dokumentów potwierdzających okoliczności, o których mowa w art. 25 ust.1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innych dokumentów niezbędnych do przeprowadzenia postępowania, oświadczenia lub dokumenty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unieważnienie postępowania.</w:t>
      </w:r>
    </w:p>
    <w:p w:rsidR="00011995" w:rsidRDefault="00011995" w:rsidP="00430E4E">
      <w:pPr>
        <w:tabs>
          <w:tab w:val="left" w:pos="709"/>
          <w:tab w:val="left" w:pos="851"/>
          <w:tab w:val="left" w:pos="993"/>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4.6. </w:t>
      </w:r>
      <w:r w:rsidR="00BB2415">
        <w:rPr>
          <w:rFonts w:ascii="Times New Roman" w:hAnsi="Times New Roman" w:cs="Times New Roman"/>
          <w:sz w:val="24"/>
          <w:szCs w:val="24"/>
        </w:rPr>
        <w:t xml:space="preserve">   </w:t>
      </w:r>
      <w:r w:rsidR="008B3F5A">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8B3F5A" w:rsidRDefault="008B3F5A" w:rsidP="00430E4E">
      <w:pPr>
        <w:tabs>
          <w:tab w:val="left" w:pos="709"/>
          <w:tab w:val="left" w:pos="851"/>
          <w:tab w:val="left" w:pos="993"/>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4.7. </w:t>
      </w:r>
      <w:r w:rsidR="00BB2415">
        <w:rPr>
          <w:rFonts w:ascii="Times New Roman" w:hAnsi="Times New Roman" w:cs="Times New Roman"/>
          <w:sz w:val="24"/>
          <w:szCs w:val="24"/>
        </w:rPr>
        <w:t xml:space="preserve">   </w:t>
      </w:r>
      <w:r>
        <w:rPr>
          <w:rFonts w:ascii="Times New Roman" w:hAnsi="Times New Roman" w:cs="Times New Roman"/>
          <w:sz w:val="24"/>
          <w:szCs w:val="24"/>
        </w:rPr>
        <w:t xml:space="preserve">Zamawiający zgodnie z art. 24aa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przewiduje możliwość w pierwszej kolejności dokonania oceny ofert, a następnie zbadania, czy Wykonawca, którego oferta została oceniana jako najkorzystniejsza, nie podlega wykluczeniu oraz spełnia warunki udziału w postepowaniu.</w:t>
      </w:r>
    </w:p>
    <w:p w:rsidR="00D13D68" w:rsidRDefault="00D13D68" w:rsidP="00430E4E">
      <w:pPr>
        <w:tabs>
          <w:tab w:val="left" w:pos="709"/>
          <w:tab w:val="left" w:pos="851"/>
          <w:tab w:val="left" w:pos="993"/>
        </w:tabs>
        <w:spacing w:after="0"/>
        <w:ind w:left="851" w:hanging="851"/>
        <w:jc w:val="both"/>
        <w:rPr>
          <w:rFonts w:ascii="Times New Roman" w:hAnsi="Times New Roman" w:cs="Times New Roman"/>
          <w:sz w:val="24"/>
          <w:szCs w:val="24"/>
        </w:rPr>
      </w:pPr>
    </w:p>
    <w:p w:rsidR="00D13D68" w:rsidRPr="00D13D68" w:rsidRDefault="00D13D68" w:rsidP="00430E4E">
      <w:pPr>
        <w:tabs>
          <w:tab w:val="left" w:pos="709"/>
          <w:tab w:val="left" w:pos="851"/>
          <w:tab w:val="left" w:pos="993"/>
        </w:tabs>
        <w:spacing w:after="0"/>
        <w:ind w:left="851" w:hanging="851"/>
        <w:jc w:val="both"/>
        <w:rPr>
          <w:rFonts w:ascii="Times New Roman" w:hAnsi="Times New Roman" w:cs="Times New Roman"/>
          <w:b/>
          <w:sz w:val="24"/>
          <w:szCs w:val="24"/>
        </w:rPr>
      </w:pPr>
      <w:r w:rsidRPr="00D13D68">
        <w:rPr>
          <w:rFonts w:ascii="Times New Roman" w:hAnsi="Times New Roman" w:cs="Times New Roman"/>
          <w:b/>
          <w:sz w:val="24"/>
          <w:szCs w:val="24"/>
        </w:rPr>
        <w:t>III. INFORMACJE PROCEDURALNE.</w:t>
      </w:r>
    </w:p>
    <w:p w:rsidR="00264855" w:rsidRPr="00CC56FB" w:rsidRDefault="00264855" w:rsidP="00430E4E">
      <w:pPr>
        <w:tabs>
          <w:tab w:val="left" w:pos="709"/>
          <w:tab w:val="left" w:pos="851"/>
          <w:tab w:val="left" w:pos="993"/>
        </w:tabs>
        <w:spacing w:after="0"/>
        <w:ind w:left="851" w:hanging="851"/>
        <w:jc w:val="both"/>
        <w:rPr>
          <w:rFonts w:ascii="Times New Roman" w:hAnsi="Times New Roman" w:cs="Times New Roman"/>
          <w:sz w:val="24"/>
          <w:szCs w:val="24"/>
        </w:rPr>
      </w:pPr>
    </w:p>
    <w:p w:rsidR="009E3490" w:rsidRDefault="009E3490" w:rsidP="009E3490">
      <w:pPr>
        <w:pStyle w:val="Akapitzlist"/>
        <w:numPr>
          <w:ilvl w:val="0"/>
          <w:numId w:val="52"/>
        </w:numPr>
        <w:rPr>
          <w:rFonts w:ascii="Times New Roman" w:hAnsi="Times New Roman" w:cs="Times New Roman"/>
          <w:sz w:val="24"/>
          <w:szCs w:val="24"/>
        </w:rPr>
      </w:pPr>
      <w:r>
        <w:rPr>
          <w:rFonts w:ascii="Times New Roman" w:hAnsi="Times New Roman" w:cs="Times New Roman"/>
          <w:sz w:val="24"/>
          <w:szCs w:val="24"/>
        </w:rPr>
        <w:t xml:space="preserve">Wszelkie pytania i wątpliwości dotyczące prowadzonego postępowania należy kierować na adres Zamawiającego: </w:t>
      </w:r>
    </w:p>
    <w:p w:rsidR="009E3490" w:rsidRDefault="009E3490" w:rsidP="009E3490">
      <w:pPr>
        <w:pStyle w:val="Akapitzlist"/>
        <w:rPr>
          <w:rFonts w:ascii="Times New Roman" w:hAnsi="Times New Roman" w:cs="Times New Roman"/>
          <w:sz w:val="24"/>
          <w:szCs w:val="24"/>
        </w:rPr>
      </w:pPr>
      <w:r>
        <w:rPr>
          <w:rFonts w:ascii="Times New Roman" w:hAnsi="Times New Roman" w:cs="Times New Roman"/>
          <w:sz w:val="24"/>
          <w:szCs w:val="24"/>
        </w:rPr>
        <w:t>Do kontaktu z Wykonawcami uprawniona jest: Jolanta Szafranowska, tel</w:t>
      </w:r>
      <w:r w:rsidR="00556FE4">
        <w:rPr>
          <w:rFonts w:ascii="Times New Roman" w:hAnsi="Times New Roman" w:cs="Times New Roman"/>
          <w:sz w:val="24"/>
          <w:szCs w:val="24"/>
        </w:rPr>
        <w:t>. 875 172 319</w:t>
      </w:r>
    </w:p>
    <w:p w:rsidR="009E3490" w:rsidRDefault="009E3490" w:rsidP="009E3490">
      <w:pPr>
        <w:pStyle w:val="Akapitzlist"/>
        <w:numPr>
          <w:ilvl w:val="0"/>
          <w:numId w:val="52"/>
        </w:numPr>
        <w:rPr>
          <w:rFonts w:ascii="Times New Roman" w:hAnsi="Times New Roman" w:cs="Times New Roman"/>
          <w:sz w:val="24"/>
          <w:szCs w:val="24"/>
        </w:rPr>
      </w:pPr>
      <w:r>
        <w:rPr>
          <w:rFonts w:ascii="Times New Roman" w:hAnsi="Times New Roman" w:cs="Times New Roman"/>
          <w:sz w:val="24"/>
          <w:szCs w:val="24"/>
        </w:rPr>
        <w:t>Komunikacja pomiędzy Zamawiającym a Wykonawcami:</w:t>
      </w:r>
    </w:p>
    <w:p w:rsidR="009E3490" w:rsidRDefault="009E3490" w:rsidP="009E3490">
      <w:pPr>
        <w:pStyle w:val="Akapitzlist"/>
        <w:numPr>
          <w:ilvl w:val="1"/>
          <w:numId w:val="52"/>
        </w:numPr>
        <w:rPr>
          <w:rFonts w:ascii="Times New Roman" w:hAnsi="Times New Roman" w:cs="Times New Roman"/>
          <w:sz w:val="24"/>
          <w:szCs w:val="24"/>
        </w:rPr>
      </w:pPr>
      <w:r>
        <w:rPr>
          <w:rFonts w:ascii="Times New Roman" w:hAnsi="Times New Roman" w:cs="Times New Roman"/>
          <w:sz w:val="24"/>
          <w:szCs w:val="24"/>
        </w:rPr>
        <w:t xml:space="preserve"> Na gruncie prowadzonego postępowania komunikacja między Zamawiającym a Wykonawcami odbywa się:</w:t>
      </w:r>
    </w:p>
    <w:p w:rsidR="009E3490" w:rsidRDefault="009E3490" w:rsidP="009E3490">
      <w:pPr>
        <w:pStyle w:val="Akapitzlist"/>
        <w:numPr>
          <w:ilvl w:val="2"/>
          <w:numId w:val="52"/>
        </w:numPr>
        <w:rPr>
          <w:rFonts w:ascii="Times New Roman" w:hAnsi="Times New Roman" w:cs="Times New Roman"/>
          <w:sz w:val="24"/>
          <w:szCs w:val="24"/>
        </w:rPr>
      </w:pPr>
      <w:r>
        <w:rPr>
          <w:rFonts w:ascii="Times New Roman" w:hAnsi="Times New Roman" w:cs="Times New Roman"/>
          <w:sz w:val="24"/>
          <w:szCs w:val="24"/>
        </w:rPr>
        <w:t>w odniesieniu do składania ofert:</w:t>
      </w:r>
    </w:p>
    <w:p w:rsidR="009E3490" w:rsidRDefault="009E3490" w:rsidP="009577A6">
      <w:pPr>
        <w:pStyle w:val="Akapitzlist"/>
        <w:numPr>
          <w:ilvl w:val="0"/>
          <w:numId w:val="56"/>
        </w:numPr>
        <w:jc w:val="both"/>
        <w:rPr>
          <w:rFonts w:ascii="Times New Roman" w:hAnsi="Times New Roman" w:cs="Times New Roman"/>
          <w:sz w:val="24"/>
          <w:szCs w:val="24"/>
        </w:rPr>
      </w:pPr>
      <w:r>
        <w:rPr>
          <w:rFonts w:ascii="Times New Roman" w:hAnsi="Times New Roman" w:cs="Times New Roman"/>
          <w:sz w:val="24"/>
          <w:szCs w:val="24"/>
        </w:rPr>
        <w:t xml:space="preserve">za pośrednictwem operatora pocztowego w rozumieniu ustawy z dnia 23 </w:t>
      </w:r>
      <w:r w:rsidR="00556FE4">
        <w:rPr>
          <w:rFonts w:ascii="Times New Roman" w:hAnsi="Times New Roman" w:cs="Times New Roman"/>
          <w:sz w:val="24"/>
          <w:szCs w:val="24"/>
        </w:rPr>
        <w:t xml:space="preserve">    </w:t>
      </w:r>
      <w:r>
        <w:rPr>
          <w:rFonts w:ascii="Times New Roman" w:hAnsi="Times New Roman" w:cs="Times New Roman"/>
          <w:sz w:val="24"/>
          <w:szCs w:val="24"/>
        </w:rPr>
        <w:t>l</w:t>
      </w:r>
      <w:r w:rsidR="009577A6">
        <w:rPr>
          <w:rFonts w:ascii="Times New Roman" w:hAnsi="Times New Roman" w:cs="Times New Roman"/>
          <w:sz w:val="24"/>
          <w:szCs w:val="24"/>
        </w:rPr>
        <w:t>istopada 2012 r. Prawo pocztowe,</w:t>
      </w:r>
    </w:p>
    <w:p w:rsidR="009E3490" w:rsidRDefault="009E3490" w:rsidP="009577A6">
      <w:pPr>
        <w:pStyle w:val="Akapitzlist"/>
        <w:numPr>
          <w:ilvl w:val="0"/>
          <w:numId w:val="56"/>
        </w:numPr>
        <w:jc w:val="both"/>
        <w:rPr>
          <w:rFonts w:ascii="Times New Roman" w:hAnsi="Times New Roman" w:cs="Times New Roman"/>
          <w:sz w:val="24"/>
          <w:szCs w:val="24"/>
        </w:rPr>
      </w:pPr>
      <w:r w:rsidRPr="009577A6">
        <w:rPr>
          <w:rFonts w:ascii="Times New Roman" w:hAnsi="Times New Roman" w:cs="Times New Roman"/>
          <w:sz w:val="24"/>
          <w:szCs w:val="24"/>
        </w:rPr>
        <w:t>za pośrednictwem posłańca,</w:t>
      </w:r>
    </w:p>
    <w:p w:rsidR="009E3490" w:rsidRDefault="009E3490" w:rsidP="009577A6">
      <w:pPr>
        <w:pStyle w:val="Akapitzlist"/>
        <w:numPr>
          <w:ilvl w:val="0"/>
          <w:numId w:val="56"/>
        </w:numPr>
        <w:jc w:val="both"/>
        <w:rPr>
          <w:rFonts w:ascii="Times New Roman" w:hAnsi="Times New Roman" w:cs="Times New Roman"/>
          <w:sz w:val="24"/>
          <w:szCs w:val="24"/>
        </w:rPr>
      </w:pPr>
      <w:r w:rsidRPr="009577A6">
        <w:rPr>
          <w:rFonts w:ascii="Times New Roman" w:hAnsi="Times New Roman" w:cs="Times New Roman"/>
          <w:sz w:val="24"/>
          <w:szCs w:val="24"/>
        </w:rPr>
        <w:t>osobiście,</w:t>
      </w:r>
    </w:p>
    <w:p w:rsidR="00556FE4" w:rsidRPr="009577A6" w:rsidRDefault="009E3490" w:rsidP="009577A6">
      <w:pPr>
        <w:pStyle w:val="Akapitzlist"/>
        <w:numPr>
          <w:ilvl w:val="0"/>
          <w:numId w:val="56"/>
        </w:numPr>
        <w:jc w:val="both"/>
        <w:rPr>
          <w:rFonts w:ascii="Times New Roman" w:hAnsi="Times New Roman" w:cs="Times New Roman"/>
          <w:sz w:val="24"/>
          <w:szCs w:val="24"/>
        </w:rPr>
      </w:pPr>
      <w:r w:rsidRPr="009577A6">
        <w:rPr>
          <w:rFonts w:ascii="Times New Roman" w:hAnsi="Times New Roman" w:cs="Times New Roman"/>
          <w:sz w:val="24"/>
          <w:szCs w:val="24"/>
        </w:rPr>
        <w:t xml:space="preserve">za pomocą faksu lub przy użyciu środków komunikacji elektronicznej w </w:t>
      </w:r>
      <w:r w:rsidR="00556FE4" w:rsidRPr="009577A6">
        <w:rPr>
          <w:rFonts w:ascii="Times New Roman" w:hAnsi="Times New Roman" w:cs="Times New Roman"/>
          <w:sz w:val="24"/>
          <w:szCs w:val="24"/>
        </w:rPr>
        <w:t xml:space="preserve"> </w:t>
      </w:r>
      <w:r w:rsidRPr="009577A6">
        <w:rPr>
          <w:rFonts w:ascii="Times New Roman" w:hAnsi="Times New Roman" w:cs="Times New Roman"/>
          <w:sz w:val="24"/>
          <w:szCs w:val="24"/>
        </w:rPr>
        <w:t>rozumieniu ustawy z dnia 18 lipca 2002 r. o świadczeniu usług drogą elektroniczną</w:t>
      </w:r>
      <w:r w:rsidR="00556FE4" w:rsidRPr="009577A6">
        <w:rPr>
          <w:rFonts w:ascii="Times New Roman" w:hAnsi="Times New Roman" w:cs="Times New Roman"/>
          <w:sz w:val="24"/>
          <w:szCs w:val="24"/>
        </w:rPr>
        <w:t xml:space="preserve"> </w:t>
      </w:r>
      <w:r w:rsidRPr="009577A6">
        <w:rPr>
          <w:rFonts w:ascii="Times New Roman" w:hAnsi="Times New Roman" w:cs="Times New Roman"/>
          <w:sz w:val="24"/>
          <w:szCs w:val="24"/>
        </w:rPr>
        <w:t xml:space="preserve">– jako tryb dodatkowy, </w:t>
      </w:r>
    </w:p>
    <w:p w:rsidR="009E3490" w:rsidRPr="00556FE4" w:rsidRDefault="009E3490" w:rsidP="009577A6">
      <w:pPr>
        <w:jc w:val="both"/>
        <w:rPr>
          <w:rFonts w:ascii="Times New Roman" w:hAnsi="Times New Roman" w:cs="Times New Roman"/>
          <w:sz w:val="24"/>
          <w:szCs w:val="24"/>
        </w:rPr>
      </w:pPr>
      <w:r w:rsidRPr="00556FE4">
        <w:rPr>
          <w:rFonts w:ascii="Times New Roman" w:hAnsi="Times New Roman" w:cs="Times New Roman"/>
          <w:sz w:val="24"/>
          <w:szCs w:val="24"/>
        </w:rPr>
        <w:t>z uwzględnieniem wymogów dotyczących formy składania poszczególnych   oświadczeń i dokumentów określonych w niniejszej SIWZ i przepisach prawa.</w:t>
      </w:r>
    </w:p>
    <w:p w:rsidR="009E3490" w:rsidRDefault="009E3490" w:rsidP="009E3490">
      <w:pPr>
        <w:pStyle w:val="Akapitzlist"/>
        <w:numPr>
          <w:ilvl w:val="1"/>
          <w:numId w:val="52"/>
        </w:numPr>
        <w:rPr>
          <w:rFonts w:ascii="Times New Roman" w:hAnsi="Times New Roman" w:cs="Times New Roman"/>
          <w:sz w:val="24"/>
          <w:szCs w:val="24"/>
        </w:rPr>
      </w:pPr>
      <w:r>
        <w:rPr>
          <w:rFonts w:ascii="Times New Roman" w:hAnsi="Times New Roman" w:cs="Times New Roman"/>
          <w:sz w:val="24"/>
          <w:szCs w:val="24"/>
        </w:rPr>
        <w:t xml:space="preserve">Dane kontaktowe Zamawiającego: SP ZOZ w Sejnach, ul. Dr </w:t>
      </w:r>
      <w:proofErr w:type="spellStart"/>
      <w:r>
        <w:rPr>
          <w:rFonts w:ascii="Times New Roman" w:hAnsi="Times New Roman" w:cs="Times New Roman"/>
          <w:sz w:val="24"/>
          <w:szCs w:val="24"/>
        </w:rPr>
        <w:t>E.Rittlera</w:t>
      </w:r>
      <w:proofErr w:type="spellEnd"/>
      <w:r>
        <w:rPr>
          <w:rFonts w:ascii="Times New Roman" w:hAnsi="Times New Roman" w:cs="Times New Roman"/>
          <w:sz w:val="24"/>
          <w:szCs w:val="24"/>
        </w:rPr>
        <w:t xml:space="preserve"> 2, 16-500 Sejny, tel. </w:t>
      </w:r>
      <w:r w:rsidR="00FB6FD8">
        <w:rPr>
          <w:rFonts w:ascii="Times New Roman" w:hAnsi="Times New Roman" w:cs="Times New Roman"/>
          <w:sz w:val="24"/>
          <w:szCs w:val="24"/>
        </w:rPr>
        <w:t xml:space="preserve">875 172 314, </w:t>
      </w:r>
      <w:r w:rsidR="004C5FC9">
        <w:rPr>
          <w:rFonts w:ascii="Times New Roman" w:hAnsi="Times New Roman" w:cs="Times New Roman"/>
          <w:sz w:val="24"/>
          <w:szCs w:val="24"/>
        </w:rPr>
        <w:t>875 172 319</w:t>
      </w:r>
      <w:r w:rsidR="00FB6FD8">
        <w:rPr>
          <w:rFonts w:ascii="Times New Roman" w:hAnsi="Times New Roman" w:cs="Times New Roman"/>
          <w:sz w:val="24"/>
          <w:szCs w:val="24"/>
        </w:rPr>
        <w:t>, faks 875 172 335</w:t>
      </w:r>
      <w:r>
        <w:rPr>
          <w:rFonts w:ascii="Times New Roman" w:hAnsi="Times New Roman" w:cs="Times New Roman"/>
          <w:sz w:val="24"/>
          <w:szCs w:val="24"/>
        </w:rPr>
        <w:t xml:space="preserve">, </w:t>
      </w:r>
    </w:p>
    <w:p w:rsidR="009E3490" w:rsidRPr="00F31A74" w:rsidRDefault="009E3490" w:rsidP="009E3490">
      <w:pPr>
        <w:pStyle w:val="Akapitzlist"/>
        <w:ind w:left="1080"/>
        <w:rPr>
          <w:rFonts w:ascii="Times New Roman" w:hAnsi="Times New Roman" w:cs="Times New Roman"/>
          <w:sz w:val="24"/>
          <w:szCs w:val="24"/>
          <w:lang w:val="en-US"/>
        </w:rPr>
      </w:pPr>
      <w:proofErr w:type="spellStart"/>
      <w:r w:rsidRPr="00F31A74">
        <w:rPr>
          <w:rFonts w:ascii="Times New Roman" w:hAnsi="Times New Roman" w:cs="Times New Roman"/>
          <w:sz w:val="24"/>
          <w:szCs w:val="24"/>
          <w:lang w:val="en-US"/>
        </w:rPr>
        <w:t>adres</w:t>
      </w:r>
      <w:proofErr w:type="spellEnd"/>
      <w:r w:rsidRPr="00F31A74">
        <w:rPr>
          <w:rFonts w:ascii="Times New Roman" w:hAnsi="Times New Roman" w:cs="Times New Roman"/>
          <w:sz w:val="24"/>
          <w:szCs w:val="24"/>
          <w:lang w:val="en-US"/>
        </w:rPr>
        <w:t xml:space="preserve"> e-mail: </w:t>
      </w:r>
      <w:hyperlink r:id="rId13" w:history="1">
        <w:r w:rsidR="00FB6FD8" w:rsidRPr="00F31A74">
          <w:rPr>
            <w:rStyle w:val="Hipercze"/>
            <w:rFonts w:ascii="Times New Roman" w:hAnsi="Times New Roman" w:cs="Times New Roman"/>
            <w:sz w:val="24"/>
            <w:szCs w:val="24"/>
            <w:lang w:val="en-US"/>
          </w:rPr>
          <w:t>sekretariat@szpital.sejny.pl</w:t>
        </w:r>
      </w:hyperlink>
      <w:r w:rsidR="00FB6FD8" w:rsidRPr="00F31A74">
        <w:rPr>
          <w:rFonts w:ascii="Times New Roman" w:hAnsi="Times New Roman" w:cs="Times New Roman"/>
          <w:sz w:val="24"/>
          <w:szCs w:val="24"/>
          <w:lang w:val="en-US"/>
        </w:rPr>
        <w:t xml:space="preserve">, </w:t>
      </w:r>
      <w:hyperlink r:id="rId14" w:history="1">
        <w:r w:rsidRPr="00F31A74">
          <w:rPr>
            <w:rStyle w:val="Hipercze"/>
            <w:rFonts w:ascii="Times New Roman" w:hAnsi="Times New Roman" w:cs="Times New Roman"/>
            <w:sz w:val="24"/>
            <w:szCs w:val="24"/>
            <w:lang w:val="en-US"/>
          </w:rPr>
          <w:t>zamowienia.publiczne@szpital.sejny.pl</w:t>
        </w:r>
      </w:hyperlink>
    </w:p>
    <w:p w:rsidR="009E3490" w:rsidRDefault="009E3490" w:rsidP="004C5FC9">
      <w:pPr>
        <w:jc w:val="both"/>
        <w:rPr>
          <w:rFonts w:ascii="Times New Roman" w:hAnsi="Times New Roman" w:cs="Times New Roman"/>
          <w:sz w:val="24"/>
          <w:szCs w:val="24"/>
        </w:rPr>
      </w:pPr>
      <w:r w:rsidRPr="00F31A74">
        <w:rPr>
          <w:rFonts w:ascii="Times New Roman" w:hAnsi="Times New Roman" w:cs="Times New Roman"/>
          <w:sz w:val="24"/>
          <w:szCs w:val="24"/>
          <w:lang w:val="en-US"/>
        </w:rPr>
        <w:lastRenderedPageBreak/>
        <w:t xml:space="preserve"> </w:t>
      </w:r>
      <w:r>
        <w:rPr>
          <w:rFonts w:ascii="Times New Roman" w:hAnsi="Times New Roman" w:cs="Times New Roman"/>
          <w:sz w:val="24"/>
          <w:szCs w:val="24"/>
        </w:rPr>
        <w:t>W prowadzonym postępowaniu wszelkie oświadczenia, wnioski, zawiadomienia oraz informacje Zamawiający i Wykonawcy przekazują – z zaostrzeniem wymogów odnośnie poszczególnych oświadczeń i dokument określonych w niniejszej SIWZ (pkt 2.1.) – pisemnie, faksem albo drogą elektroniczną  oraz niezwłocznie na piśmie (w przypadku przesłania wcześniejszego jedynie kopii dokumentu drogą elektroniczną lub faksem).</w:t>
      </w:r>
    </w:p>
    <w:p w:rsidR="009E3490" w:rsidRDefault="009E3490" w:rsidP="00FB6FD8">
      <w:pPr>
        <w:pStyle w:val="Akapitzlist"/>
        <w:numPr>
          <w:ilvl w:val="1"/>
          <w:numId w:val="52"/>
        </w:numPr>
        <w:jc w:val="both"/>
        <w:rPr>
          <w:rFonts w:ascii="Times New Roman" w:hAnsi="Times New Roman" w:cs="Times New Roman"/>
          <w:sz w:val="24"/>
          <w:szCs w:val="24"/>
        </w:rPr>
      </w:pPr>
      <w:r>
        <w:rPr>
          <w:rFonts w:ascii="Times New Roman" w:hAnsi="Times New Roman" w:cs="Times New Roman"/>
          <w:sz w:val="24"/>
          <w:szCs w:val="24"/>
        </w:rPr>
        <w:t>Jeżeli Zamawiający lub wykonawca przekazują oświadczenia, wnioski, zawiadomienia oraz inne informacje za pośrednictwem faksu lub użyciu środków komunikacji elektronicznej w rozumieniu ustawy z dnia 18 lipca 2002 r. o świadczeniu usług drogą elektroniczną, każda ze stron na żądanie drugiej strony niezwłocznie potwierdza fakt ich otrzymania.</w:t>
      </w:r>
    </w:p>
    <w:p w:rsidR="009E3490" w:rsidRDefault="009E3490" w:rsidP="009E3490">
      <w:pPr>
        <w:pStyle w:val="Akapitzlist"/>
        <w:numPr>
          <w:ilvl w:val="1"/>
          <w:numId w:val="52"/>
        </w:numPr>
        <w:rPr>
          <w:rFonts w:ascii="Times New Roman" w:hAnsi="Times New Roman" w:cs="Times New Roman"/>
          <w:sz w:val="24"/>
          <w:szCs w:val="24"/>
        </w:rPr>
      </w:pPr>
      <w:r>
        <w:rPr>
          <w:rFonts w:ascii="Times New Roman" w:hAnsi="Times New Roman" w:cs="Times New Roman"/>
          <w:sz w:val="24"/>
          <w:szCs w:val="24"/>
        </w:rPr>
        <w:t xml:space="preserve"> Oświadczenia, wnioski, zawiadomienia oraz inne informacje przekazane za pomocą faksu lub drogą elektroniczną (nie dotyczy JEDZ) uważa się za złożone w te</w:t>
      </w:r>
      <w:r w:rsidR="009577A6">
        <w:rPr>
          <w:rFonts w:ascii="Times New Roman" w:hAnsi="Times New Roman" w:cs="Times New Roman"/>
          <w:sz w:val="24"/>
          <w:szCs w:val="24"/>
        </w:rPr>
        <w:t>rminie, jeżeli ich treść dotarła</w:t>
      </w:r>
      <w:r>
        <w:rPr>
          <w:rFonts w:ascii="Times New Roman" w:hAnsi="Times New Roman" w:cs="Times New Roman"/>
          <w:sz w:val="24"/>
          <w:szCs w:val="24"/>
        </w:rPr>
        <w:t xml:space="preserve"> do adresata przed upływem wyznaczonego terminu i została niezwłocznie potwierdzona pisemnie, przy czym każda ze stron na żądanie drugiej niezwłocznie potwierdza fakt otrzymania faksu lub e-mail.</w:t>
      </w:r>
    </w:p>
    <w:p w:rsidR="009E3490" w:rsidRDefault="009E3490" w:rsidP="009E3490">
      <w:pPr>
        <w:pStyle w:val="Akapitzlist"/>
        <w:ind w:left="1080"/>
        <w:rPr>
          <w:rFonts w:ascii="Times New Roman" w:hAnsi="Times New Roman" w:cs="Times New Roman"/>
          <w:sz w:val="24"/>
          <w:szCs w:val="24"/>
        </w:rPr>
      </w:pPr>
      <w:r>
        <w:rPr>
          <w:rFonts w:ascii="Times New Roman" w:hAnsi="Times New Roman" w:cs="Times New Roman"/>
          <w:sz w:val="24"/>
          <w:szCs w:val="24"/>
        </w:rPr>
        <w:t>W przypadku braku potwierdzenia otrzymania wiadomości przez Wykonawcę, Zamawiający domniemywa, iż pismo wysłane przez Zamawiającego na numer faksu lub adres e-mail podany przez Wykonawcę zostało mu doręczone w sposób umożliwiający zapoznanie się Wykonawcy z treścią pisma.</w:t>
      </w:r>
    </w:p>
    <w:p w:rsidR="009E3490" w:rsidRDefault="009E3490" w:rsidP="009E3490">
      <w:pPr>
        <w:pStyle w:val="Akapitzlist"/>
        <w:ind w:left="1080"/>
        <w:rPr>
          <w:rFonts w:ascii="Times New Roman" w:hAnsi="Times New Roman" w:cs="Times New Roman"/>
          <w:sz w:val="24"/>
          <w:szCs w:val="24"/>
        </w:rPr>
      </w:pPr>
    </w:p>
    <w:p w:rsidR="009E3490" w:rsidRDefault="009E3490" w:rsidP="009E3490">
      <w:pPr>
        <w:pStyle w:val="Akapitzlist"/>
        <w:ind w:left="1080"/>
        <w:rPr>
          <w:rFonts w:ascii="Times New Roman" w:hAnsi="Times New Roman" w:cs="Times New Roman"/>
          <w:sz w:val="24"/>
          <w:szCs w:val="24"/>
        </w:rPr>
      </w:pPr>
    </w:p>
    <w:p w:rsidR="009E3490" w:rsidRPr="009B47E2" w:rsidRDefault="009E3490" w:rsidP="009E3490">
      <w:pPr>
        <w:pStyle w:val="Akapitzlist"/>
        <w:numPr>
          <w:ilvl w:val="0"/>
          <w:numId w:val="52"/>
        </w:numPr>
        <w:rPr>
          <w:rFonts w:ascii="Times New Roman" w:hAnsi="Times New Roman" w:cs="Times New Roman"/>
          <w:b/>
          <w:sz w:val="24"/>
          <w:szCs w:val="24"/>
        </w:rPr>
      </w:pPr>
      <w:r w:rsidRPr="00D05A61">
        <w:rPr>
          <w:rFonts w:ascii="Times New Roman" w:hAnsi="Times New Roman" w:cs="Times New Roman"/>
          <w:b/>
          <w:sz w:val="24"/>
          <w:szCs w:val="24"/>
        </w:rPr>
        <w:t>INSTRUKTAŻ SKŁĄDANIA JEDZ</w:t>
      </w:r>
    </w:p>
    <w:p w:rsidR="009E3490" w:rsidRDefault="009E3490" w:rsidP="009E3490">
      <w:pPr>
        <w:pStyle w:val="Akapitzlist"/>
        <w:numPr>
          <w:ilvl w:val="1"/>
          <w:numId w:val="52"/>
        </w:numPr>
        <w:rPr>
          <w:rFonts w:ascii="Times New Roman" w:hAnsi="Times New Roman" w:cs="Times New Roman"/>
          <w:b/>
          <w:sz w:val="24"/>
          <w:szCs w:val="24"/>
        </w:rPr>
      </w:pPr>
      <w:r>
        <w:rPr>
          <w:rFonts w:ascii="Times New Roman" w:hAnsi="Times New Roman" w:cs="Times New Roman"/>
          <w:sz w:val="24"/>
          <w:szCs w:val="24"/>
        </w:rPr>
        <w:t xml:space="preserve"> </w:t>
      </w:r>
      <w:r w:rsidRPr="009B47E2">
        <w:rPr>
          <w:rFonts w:ascii="Times New Roman" w:hAnsi="Times New Roman" w:cs="Times New Roman"/>
          <w:b/>
          <w:sz w:val="24"/>
          <w:szCs w:val="24"/>
        </w:rPr>
        <w:t>Na gruncie niniejszego postępowania oświadczenia JEDZ przekazywane są wyłącznie w postaci elektronicznej (dokumentu elektronicznego) opatrzonej kwalifikowanym podpisem elektronicznym.</w:t>
      </w:r>
    </w:p>
    <w:p w:rsidR="009E3490" w:rsidRDefault="009E3490" w:rsidP="00BC2E69">
      <w:pPr>
        <w:tabs>
          <w:tab w:val="left" w:pos="1560"/>
        </w:tabs>
        <w:ind w:left="567"/>
        <w:jc w:val="both"/>
        <w:rPr>
          <w:rFonts w:ascii="Times New Roman" w:hAnsi="Times New Roman" w:cs="Times New Roman"/>
          <w:sz w:val="24"/>
          <w:szCs w:val="24"/>
        </w:rPr>
      </w:pPr>
      <w:r>
        <w:rPr>
          <w:rFonts w:ascii="Times New Roman" w:hAnsi="Times New Roman" w:cs="Times New Roman"/>
          <w:sz w:val="24"/>
          <w:szCs w:val="24"/>
        </w:rPr>
        <w:t xml:space="preserve">Oświadczenia JEDZ Wykonawcy, Wykonawców składających ofertę wspólnie oraz podmiotów trzecich udostępniających zdolności w trybie art. 22a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składane na </w:t>
      </w:r>
      <w:r w:rsidRPr="004C7346">
        <w:rPr>
          <w:rFonts w:ascii="Times New Roman" w:hAnsi="Times New Roman" w:cs="Times New Roman"/>
          <w:b/>
          <w:sz w:val="24"/>
          <w:szCs w:val="24"/>
        </w:rPr>
        <w:t>formularzu JEDZ (zgodnie z treścią stanowiącą wzór będący zał. Nr 3 SIWZ</w:t>
      </w:r>
      <w:r>
        <w:rPr>
          <w:rFonts w:ascii="Times New Roman" w:hAnsi="Times New Roman" w:cs="Times New Roman"/>
          <w:sz w:val="24"/>
          <w:szCs w:val="24"/>
        </w:rPr>
        <w:t xml:space="preserve">) powinny mieć formę dokumentu elektronicznego podpisanego kwalifikowanym podpisem elektronicznym przez każdego z nich w zakresie, w jakim potwierdzają okoliczności, o których mowa w treści art. 22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E3490" w:rsidRDefault="009E3490" w:rsidP="00003E10">
      <w:pPr>
        <w:pStyle w:val="Akapitzlist"/>
        <w:numPr>
          <w:ilvl w:val="1"/>
          <w:numId w:val="52"/>
        </w:numPr>
        <w:ind w:left="993" w:hanging="426"/>
        <w:jc w:val="both"/>
        <w:rPr>
          <w:rFonts w:ascii="Times New Roman" w:hAnsi="Times New Roman" w:cs="Times New Roman"/>
          <w:sz w:val="24"/>
          <w:szCs w:val="24"/>
        </w:rPr>
      </w:pPr>
      <w:r>
        <w:rPr>
          <w:rFonts w:ascii="Times New Roman" w:hAnsi="Times New Roman" w:cs="Times New Roman"/>
          <w:sz w:val="24"/>
          <w:szCs w:val="24"/>
        </w:rPr>
        <w:t xml:space="preserve"> Środkiem komunikacji elektronicznej służącym składaniu (przekazaniu) JEDZ przez Wykonawcę Zamawiającemu na gruncie niniejszego postępowania jest poczta elektroniczna.</w:t>
      </w:r>
    </w:p>
    <w:p w:rsidR="009E3490" w:rsidRDefault="009E3490" w:rsidP="00003E10">
      <w:pPr>
        <w:pStyle w:val="Akapitzlist"/>
        <w:ind w:left="1080"/>
        <w:jc w:val="both"/>
        <w:rPr>
          <w:rFonts w:ascii="Times New Roman" w:hAnsi="Times New Roman" w:cs="Times New Roman"/>
          <w:sz w:val="24"/>
          <w:szCs w:val="24"/>
        </w:rPr>
      </w:pPr>
      <w:r>
        <w:rPr>
          <w:rFonts w:ascii="Times New Roman" w:hAnsi="Times New Roman" w:cs="Times New Roman"/>
          <w:sz w:val="24"/>
          <w:szCs w:val="24"/>
        </w:rPr>
        <w:t>JEDZ należy przesłać na adres poczty elektronicznej (e-mail):</w:t>
      </w:r>
    </w:p>
    <w:p w:rsidR="009E3490" w:rsidRDefault="00096DE9" w:rsidP="00003E10">
      <w:pPr>
        <w:pStyle w:val="Akapitzlist"/>
        <w:ind w:left="1080"/>
        <w:jc w:val="both"/>
        <w:rPr>
          <w:rFonts w:ascii="Times New Roman" w:hAnsi="Times New Roman" w:cs="Times New Roman"/>
          <w:sz w:val="24"/>
          <w:szCs w:val="24"/>
        </w:rPr>
      </w:pPr>
      <w:hyperlink r:id="rId15" w:history="1">
        <w:r w:rsidR="009E3490" w:rsidRPr="00CB45FE">
          <w:rPr>
            <w:rStyle w:val="Hipercze"/>
            <w:rFonts w:ascii="Times New Roman" w:hAnsi="Times New Roman" w:cs="Times New Roman"/>
            <w:sz w:val="24"/>
            <w:szCs w:val="24"/>
          </w:rPr>
          <w:t>zamowienia.publiczne@szpital.sejny.pl</w:t>
        </w:r>
      </w:hyperlink>
      <w:r w:rsidR="009E3490">
        <w:rPr>
          <w:rFonts w:ascii="Times New Roman" w:hAnsi="Times New Roman" w:cs="Times New Roman"/>
          <w:sz w:val="24"/>
          <w:szCs w:val="24"/>
        </w:rPr>
        <w:t xml:space="preserve">  w sposób wskazany w pkt 3.3</w:t>
      </w:r>
    </w:p>
    <w:p w:rsidR="009E3490" w:rsidRDefault="009E3490" w:rsidP="00003E10">
      <w:pPr>
        <w:pStyle w:val="Akapitzlist"/>
        <w:ind w:left="1080"/>
        <w:jc w:val="both"/>
        <w:rPr>
          <w:rFonts w:ascii="Times New Roman" w:hAnsi="Times New Roman" w:cs="Times New Roman"/>
          <w:sz w:val="24"/>
          <w:szCs w:val="24"/>
        </w:rPr>
      </w:pPr>
      <w:r>
        <w:rPr>
          <w:rFonts w:ascii="Times New Roman" w:hAnsi="Times New Roman" w:cs="Times New Roman"/>
          <w:sz w:val="24"/>
          <w:szCs w:val="24"/>
        </w:rPr>
        <w:t>Zamawiający zaznacza, iż poczta elektroniczna używana przez Zamawiającego spełnia wymagania związane z bezpieczeństwem i szyfrowaniem danych oraz pozostałe wymagania wynikające z rozporządzenia Prezesa Rady Ministrów e sprawie użycia środków komunikacji elektronicznej w postępowaniu o udzielenie zamówienia publicznego oraz udostępniania i przechowywania dokumentów elektronicznych z dnia 27 czerwca 2017 r. (Dz.U. 2017 r. poz. 1320).</w:t>
      </w:r>
    </w:p>
    <w:p w:rsidR="009E3490" w:rsidRDefault="009E3490" w:rsidP="00003E10">
      <w:pPr>
        <w:pStyle w:val="Akapitzlist"/>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UWAGA. Złożenie JEDZ wraz z ofertą w postaci papierowej lub na  </w:t>
      </w:r>
      <w:r w:rsidRPr="004C7346">
        <w:rPr>
          <w:rFonts w:ascii="Times New Roman" w:hAnsi="Times New Roman" w:cs="Times New Roman"/>
          <w:sz w:val="24"/>
          <w:szCs w:val="24"/>
        </w:rPr>
        <w:t xml:space="preserve">nośniku danych </w:t>
      </w:r>
      <w:r>
        <w:rPr>
          <w:rFonts w:ascii="Times New Roman" w:hAnsi="Times New Roman" w:cs="Times New Roman"/>
          <w:sz w:val="24"/>
          <w:szCs w:val="24"/>
        </w:rPr>
        <w:t xml:space="preserve">jest niedopuszczalne, nie stanowi bowiem jego złożenia przy użyciu środków komunikacji elektronicznej w rozumieniu przepisów ustawy z dnia 18 lipca 2002 r. o świadczeniu usług drogą elektroniczną. Takie działanie uważane będzie za niezłożenie JEDZ, w konsekwencji będzie powodowało wdrożenie przez Zamawiającego odpowiednich procedur i sankcji określonych w ustawie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wypadek niezłożenia JEDZ.</w:t>
      </w:r>
    </w:p>
    <w:p w:rsidR="009E3490" w:rsidRDefault="009E3490" w:rsidP="00003E10">
      <w:pPr>
        <w:pStyle w:val="Akapitzlist"/>
        <w:numPr>
          <w:ilvl w:val="1"/>
          <w:numId w:val="52"/>
        </w:numPr>
        <w:jc w:val="both"/>
        <w:rPr>
          <w:rFonts w:ascii="Times New Roman" w:hAnsi="Times New Roman" w:cs="Times New Roman"/>
          <w:sz w:val="24"/>
          <w:szCs w:val="24"/>
        </w:rPr>
      </w:pPr>
      <w:r>
        <w:rPr>
          <w:rFonts w:ascii="Times New Roman" w:hAnsi="Times New Roman" w:cs="Times New Roman"/>
          <w:sz w:val="24"/>
          <w:szCs w:val="24"/>
        </w:rPr>
        <w:t>Tryb przekazania JEDZ.</w:t>
      </w:r>
    </w:p>
    <w:p w:rsidR="009E3490" w:rsidRDefault="009E3490" w:rsidP="00003E10">
      <w:pPr>
        <w:pStyle w:val="Akapitzlist"/>
        <w:numPr>
          <w:ilvl w:val="2"/>
          <w:numId w:val="52"/>
        </w:numPr>
        <w:jc w:val="both"/>
        <w:rPr>
          <w:rFonts w:ascii="Times New Roman" w:hAnsi="Times New Roman" w:cs="Times New Roman"/>
          <w:sz w:val="24"/>
          <w:szCs w:val="24"/>
        </w:rPr>
      </w:pPr>
      <w:r>
        <w:rPr>
          <w:rFonts w:ascii="Times New Roman" w:hAnsi="Times New Roman" w:cs="Times New Roman"/>
          <w:sz w:val="24"/>
          <w:szCs w:val="24"/>
        </w:rPr>
        <w:t xml:space="preserve"> Wykonawca wypełnia JEDZ tworząc dokument elektroniczny.</w:t>
      </w:r>
    </w:p>
    <w:p w:rsidR="009E3490" w:rsidRDefault="009E3490" w:rsidP="00003E10">
      <w:pPr>
        <w:pStyle w:val="Akapitzlist"/>
        <w:ind w:left="1800"/>
        <w:jc w:val="both"/>
        <w:rPr>
          <w:rFonts w:ascii="Times New Roman" w:hAnsi="Times New Roman" w:cs="Times New Roman"/>
          <w:sz w:val="24"/>
          <w:szCs w:val="24"/>
        </w:rPr>
      </w:pPr>
      <w:r>
        <w:rPr>
          <w:rFonts w:ascii="Times New Roman" w:hAnsi="Times New Roman" w:cs="Times New Roman"/>
          <w:sz w:val="24"/>
          <w:szCs w:val="24"/>
        </w:rPr>
        <w:t>Wykonawca może korzystać z narzędzia ESPD (</w:t>
      </w:r>
      <w:hyperlink r:id="rId16" w:history="1">
        <w:r w:rsidRPr="00DE3B04">
          <w:rPr>
            <w:rStyle w:val="Hipercze"/>
            <w:rFonts w:ascii="Times New Roman" w:hAnsi="Times New Roman" w:cs="Times New Roman"/>
            <w:sz w:val="24"/>
            <w:szCs w:val="24"/>
          </w:rPr>
          <w:t>https://ec.europa.eu/tools/espd/filter?lang=pl</w:t>
        </w:r>
      </w:hyperlink>
      <w:r>
        <w:rPr>
          <w:rFonts w:ascii="Times New Roman" w:hAnsi="Times New Roman" w:cs="Times New Roman"/>
          <w:sz w:val="24"/>
          <w:szCs w:val="24"/>
        </w:rPr>
        <w:t xml:space="preserve"> ) lub innych dostępnych narzędzi lub oprogramowania, które umożliwiają wypełnienie JEDZ i utworzenie dokumentu elektronicznego, w szczególności w jednym z następujących formatów przesyłanych danych: .pdf</w:t>
      </w:r>
      <w:r w:rsidR="008D1A5E">
        <w:rPr>
          <w:rFonts w:ascii="Times New Roman" w:hAnsi="Times New Roman" w:cs="Times New Roman"/>
          <w:sz w:val="24"/>
          <w:szCs w:val="24"/>
        </w:rPr>
        <w:t>, .</w:t>
      </w:r>
      <w:proofErr w:type="spellStart"/>
      <w:r w:rsidR="008D1A5E">
        <w:rPr>
          <w:rFonts w:ascii="Times New Roman" w:hAnsi="Times New Roman" w:cs="Times New Roman"/>
          <w:sz w:val="24"/>
          <w:szCs w:val="24"/>
        </w:rPr>
        <w:t>doc</w:t>
      </w:r>
      <w:proofErr w:type="spellEnd"/>
      <w:r w:rsidR="008D1A5E">
        <w:rPr>
          <w:rFonts w:ascii="Times New Roman" w:hAnsi="Times New Roman" w:cs="Times New Roman"/>
          <w:sz w:val="24"/>
          <w:szCs w:val="24"/>
        </w:rPr>
        <w:t>, .</w:t>
      </w:r>
      <w:proofErr w:type="spellStart"/>
      <w:r w:rsidR="008D1A5E">
        <w:rPr>
          <w:rFonts w:ascii="Times New Roman" w:hAnsi="Times New Roman" w:cs="Times New Roman"/>
          <w:sz w:val="24"/>
          <w:szCs w:val="24"/>
        </w:rPr>
        <w:t>docx</w:t>
      </w:r>
      <w:proofErr w:type="spellEnd"/>
      <w:r w:rsidR="008D1A5E">
        <w:rPr>
          <w:rFonts w:ascii="Times New Roman" w:hAnsi="Times New Roman" w:cs="Times New Roman"/>
          <w:sz w:val="24"/>
          <w:szCs w:val="24"/>
        </w:rPr>
        <w:t>, .rtf, .</w:t>
      </w:r>
      <w:proofErr w:type="spellStart"/>
      <w:r w:rsidR="008D1A5E">
        <w:rPr>
          <w:rFonts w:ascii="Times New Roman" w:hAnsi="Times New Roman" w:cs="Times New Roman"/>
          <w:sz w:val="24"/>
          <w:szCs w:val="24"/>
        </w:rPr>
        <w:t>xps</w:t>
      </w:r>
      <w:proofErr w:type="spellEnd"/>
      <w:r w:rsidR="008D1A5E">
        <w:rPr>
          <w:rFonts w:ascii="Times New Roman" w:hAnsi="Times New Roman" w:cs="Times New Roman"/>
          <w:sz w:val="24"/>
          <w:szCs w:val="24"/>
        </w:rPr>
        <w:t>, .</w:t>
      </w:r>
      <w:proofErr w:type="spellStart"/>
      <w:r w:rsidR="008D1A5E">
        <w:rPr>
          <w:rFonts w:ascii="Times New Roman" w:hAnsi="Times New Roman" w:cs="Times New Roman"/>
          <w:sz w:val="24"/>
          <w:szCs w:val="24"/>
        </w:rPr>
        <w:t>odt</w:t>
      </w:r>
      <w:proofErr w:type="spellEnd"/>
      <w:r w:rsidR="008D1A5E">
        <w:rPr>
          <w:rFonts w:ascii="Times New Roman" w:hAnsi="Times New Roman" w:cs="Times New Roman"/>
          <w:sz w:val="24"/>
          <w:szCs w:val="24"/>
        </w:rPr>
        <w:t xml:space="preserve"> lub </w:t>
      </w:r>
      <w:proofErr w:type="spellStart"/>
      <w:r w:rsidR="008D1A5E">
        <w:rPr>
          <w:rFonts w:ascii="Times New Roman" w:hAnsi="Times New Roman" w:cs="Times New Roman"/>
          <w:sz w:val="24"/>
          <w:szCs w:val="24"/>
        </w:rPr>
        <w:t>równowaznych</w:t>
      </w:r>
      <w:proofErr w:type="spellEnd"/>
    </w:p>
    <w:p w:rsidR="009E3490" w:rsidRDefault="009D3229" w:rsidP="00003E10">
      <w:pPr>
        <w:pStyle w:val="Akapitzlist"/>
        <w:ind w:left="1800"/>
        <w:jc w:val="both"/>
        <w:rPr>
          <w:rFonts w:ascii="Times New Roman" w:hAnsi="Times New Roman" w:cs="Times New Roman"/>
          <w:b/>
          <w:sz w:val="24"/>
          <w:szCs w:val="24"/>
        </w:rPr>
      </w:pPr>
      <w:r>
        <w:rPr>
          <w:rFonts w:ascii="Times New Roman" w:hAnsi="Times New Roman" w:cs="Times New Roman"/>
          <w:sz w:val="24"/>
          <w:szCs w:val="24"/>
        </w:rPr>
        <w:t>Formularz</w:t>
      </w:r>
      <w:r w:rsidR="009E3490">
        <w:rPr>
          <w:rFonts w:ascii="Times New Roman" w:hAnsi="Times New Roman" w:cs="Times New Roman"/>
          <w:sz w:val="24"/>
          <w:szCs w:val="24"/>
        </w:rPr>
        <w:t xml:space="preserve"> JEDZ stanowi </w:t>
      </w:r>
      <w:r w:rsidR="009E3490" w:rsidRPr="00DA3FAC">
        <w:rPr>
          <w:rFonts w:ascii="Times New Roman" w:hAnsi="Times New Roman" w:cs="Times New Roman"/>
          <w:b/>
          <w:sz w:val="24"/>
          <w:szCs w:val="24"/>
        </w:rPr>
        <w:t>załącznik nr 3 SIWZ</w:t>
      </w:r>
    </w:p>
    <w:p w:rsidR="009E3490" w:rsidRDefault="009E3490" w:rsidP="00003E10">
      <w:pPr>
        <w:pStyle w:val="Akapitzlist"/>
        <w:numPr>
          <w:ilvl w:val="2"/>
          <w:numId w:val="52"/>
        </w:numPr>
        <w:jc w:val="both"/>
        <w:rPr>
          <w:rFonts w:ascii="Times New Roman" w:hAnsi="Times New Roman" w:cs="Times New Roman"/>
          <w:sz w:val="24"/>
          <w:szCs w:val="24"/>
        </w:rPr>
      </w:pPr>
      <w:r>
        <w:rPr>
          <w:rFonts w:ascii="Times New Roman" w:hAnsi="Times New Roman" w:cs="Times New Roman"/>
          <w:sz w:val="24"/>
          <w:szCs w:val="24"/>
        </w:rPr>
        <w:t>Po stworzeniu lub wygenerowaniu przez Wykonawcę dokumentu elektronicznego JEDZ Wykonawca podpisuje ten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(Dz.U. z 2016 r. poz. 1579).</w:t>
      </w:r>
    </w:p>
    <w:p w:rsidR="009E3490" w:rsidRDefault="009E3490" w:rsidP="00003E10">
      <w:pPr>
        <w:pStyle w:val="Akapitzlist"/>
        <w:ind w:left="1800"/>
        <w:jc w:val="both"/>
        <w:rPr>
          <w:rFonts w:ascii="Times New Roman" w:hAnsi="Times New Roman" w:cs="Times New Roman"/>
          <w:sz w:val="24"/>
          <w:szCs w:val="24"/>
        </w:rPr>
      </w:pPr>
      <w:r>
        <w:rPr>
          <w:rFonts w:ascii="Times New Roman" w:hAnsi="Times New Roman" w:cs="Times New Roman"/>
          <w:sz w:val="24"/>
          <w:szCs w:val="24"/>
        </w:rPr>
        <w:t xml:space="preserve">UWAGA. Opatrzenie dokumentu zawierającego oświadczenie JEDZ podpisem innym niż kwalifikowany podpis elektroniczny jest niedopuszczalne i będzie traktowane jako niezłożenie JEDZ, co w konsekwencji będzie powodowało wdrożenie przez Zamawiającego odpowiednich procedur i sankcji określonych w ustawie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wypadek niezłożenia JEDZ.</w:t>
      </w:r>
    </w:p>
    <w:p w:rsidR="009E3490" w:rsidRDefault="009E3490" w:rsidP="00003E10">
      <w:pPr>
        <w:pStyle w:val="Akapitzlist"/>
        <w:numPr>
          <w:ilvl w:val="2"/>
          <w:numId w:val="52"/>
        </w:numPr>
        <w:jc w:val="both"/>
        <w:rPr>
          <w:rFonts w:ascii="Times New Roman" w:hAnsi="Times New Roman" w:cs="Times New Roman"/>
          <w:sz w:val="24"/>
          <w:szCs w:val="24"/>
        </w:rPr>
      </w:pPr>
      <w:r>
        <w:rPr>
          <w:rFonts w:ascii="Times New Roman" w:hAnsi="Times New Roman" w:cs="Times New Roman"/>
          <w:sz w:val="24"/>
          <w:szCs w:val="24"/>
        </w:rPr>
        <w:t>Mając na uwadze konieczność zapewnienia integralności informacji zawartych w JEDZ oraz obowiązek nieujawniania danych zawartych w JEDZ wygenerowany i podpisany dokument elektroniczny zawierający oświadczenie JEDZ powinien zostać zaszyfrowany, tj. opatrzony hasłem dostępu.</w:t>
      </w:r>
    </w:p>
    <w:p w:rsidR="009E3490" w:rsidRPr="00003E10" w:rsidRDefault="009E3490" w:rsidP="00003E10">
      <w:pPr>
        <w:pStyle w:val="Akapitzlist"/>
        <w:ind w:left="1800"/>
        <w:jc w:val="both"/>
        <w:rPr>
          <w:rFonts w:ascii="Times New Roman" w:hAnsi="Times New Roman" w:cs="Times New Roman"/>
          <w:sz w:val="24"/>
          <w:szCs w:val="24"/>
        </w:rPr>
      </w:pPr>
      <w:r>
        <w:rPr>
          <w:rFonts w:ascii="Times New Roman" w:hAnsi="Times New Roman" w:cs="Times New Roman"/>
          <w:sz w:val="24"/>
          <w:szCs w:val="24"/>
        </w:rPr>
        <w:t xml:space="preserve">W tym celu Wykonawca może posłużyć się narzędziami oferowanymi przez oprogramowanie, w którym przygotowuje dokument oświadczenia </w:t>
      </w:r>
      <w:r w:rsidRPr="00003E10">
        <w:rPr>
          <w:rFonts w:ascii="Times New Roman" w:hAnsi="Times New Roman" w:cs="Times New Roman"/>
          <w:sz w:val="24"/>
          <w:szCs w:val="24"/>
        </w:rPr>
        <w:t xml:space="preserve">(np. Adobe </w:t>
      </w:r>
      <w:proofErr w:type="spellStart"/>
      <w:r w:rsidRPr="00003E10">
        <w:rPr>
          <w:rFonts w:ascii="Times New Roman" w:hAnsi="Times New Roman" w:cs="Times New Roman"/>
          <w:sz w:val="24"/>
          <w:szCs w:val="24"/>
        </w:rPr>
        <w:t>Acrobat</w:t>
      </w:r>
      <w:proofErr w:type="spellEnd"/>
      <w:r w:rsidRPr="00003E10">
        <w:rPr>
          <w:rFonts w:ascii="Times New Roman" w:hAnsi="Times New Roman" w:cs="Times New Roman"/>
          <w:sz w:val="24"/>
          <w:szCs w:val="24"/>
        </w:rPr>
        <w:t xml:space="preserve">) lub skorzystać z </w:t>
      </w:r>
      <w:r w:rsidR="00003E10" w:rsidRPr="00003E10">
        <w:rPr>
          <w:rFonts w:ascii="Times New Roman" w:hAnsi="Times New Roman" w:cs="Times New Roman"/>
          <w:sz w:val="24"/>
          <w:szCs w:val="24"/>
        </w:rPr>
        <w:t xml:space="preserve">dostępnych na rynku narzędzi, </w:t>
      </w:r>
      <w:r w:rsidRPr="00003E10">
        <w:rPr>
          <w:rFonts w:ascii="Times New Roman" w:hAnsi="Times New Roman" w:cs="Times New Roman"/>
          <w:sz w:val="24"/>
          <w:szCs w:val="24"/>
        </w:rPr>
        <w:t xml:space="preserve">np. AES </w:t>
      </w:r>
      <w:proofErr w:type="spellStart"/>
      <w:r w:rsidRPr="00003E10">
        <w:rPr>
          <w:rFonts w:ascii="Times New Roman" w:hAnsi="Times New Roman" w:cs="Times New Roman"/>
          <w:sz w:val="24"/>
          <w:szCs w:val="24"/>
        </w:rPr>
        <w:t>Crypt</w:t>
      </w:r>
      <w:proofErr w:type="spellEnd"/>
      <w:r w:rsidRPr="00003E10">
        <w:rPr>
          <w:rFonts w:ascii="Times New Roman" w:hAnsi="Times New Roman" w:cs="Times New Roman"/>
          <w:sz w:val="24"/>
          <w:szCs w:val="24"/>
        </w:rPr>
        <w:t>, 7-Zi</w:t>
      </w:r>
      <w:r w:rsidR="00003E10" w:rsidRPr="00003E10">
        <w:rPr>
          <w:rFonts w:ascii="Times New Roman" w:hAnsi="Times New Roman" w:cs="Times New Roman"/>
          <w:sz w:val="24"/>
          <w:szCs w:val="24"/>
        </w:rPr>
        <w:t xml:space="preserve">p, Smart </w:t>
      </w:r>
      <w:proofErr w:type="spellStart"/>
      <w:r w:rsidR="00003E10" w:rsidRPr="00003E10">
        <w:rPr>
          <w:rFonts w:ascii="Times New Roman" w:hAnsi="Times New Roman" w:cs="Times New Roman"/>
          <w:sz w:val="24"/>
          <w:szCs w:val="24"/>
        </w:rPr>
        <w:t>Sign</w:t>
      </w:r>
      <w:proofErr w:type="spellEnd"/>
      <w:r w:rsidR="008D1A5E" w:rsidRPr="00003E10">
        <w:rPr>
          <w:rFonts w:ascii="Times New Roman" w:hAnsi="Times New Roman" w:cs="Times New Roman"/>
          <w:sz w:val="24"/>
          <w:szCs w:val="24"/>
        </w:rPr>
        <w:t xml:space="preserve"> lub równoważnych.</w:t>
      </w:r>
    </w:p>
    <w:p w:rsidR="009E3490" w:rsidRPr="000109F1" w:rsidRDefault="009E3490" w:rsidP="00003E10">
      <w:pPr>
        <w:pStyle w:val="Akapitzlist"/>
        <w:numPr>
          <w:ilvl w:val="2"/>
          <w:numId w:val="52"/>
        </w:numPr>
        <w:jc w:val="both"/>
        <w:rPr>
          <w:rFonts w:ascii="Times New Roman" w:hAnsi="Times New Roman" w:cs="Times New Roman"/>
          <w:sz w:val="24"/>
          <w:szCs w:val="24"/>
        </w:rPr>
      </w:pPr>
      <w:r w:rsidRPr="00003E10">
        <w:rPr>
          <w:rFonts w:ascii="Times New Roman" w:hAnsi="Times New Roman" w:cs="Times New Roman"/>
          <w:sz w:val="24"/>
          <w:szCs w:val="24"/>
        </w:rPr>
        <w:t xml:space="preserve">Wykonawca zamieszcza hasło dostępu (klucz deszyfrujący) do pliku JEDZ </w:t>
      </w:r>
      <w:r>
        <w:rPr>
          <w:rFonts w:ascii="Times New Roman" w:hAnsi="Times New Roman" w:cs="Times New Roman"/>
          <w:sz w:val="24"/>
          <w:szCs w:val="24"/>
        </w:rPr>
        <w:t xml:space="preserve">w treści swojej oferty składanej w formie pisemnej (postaci papierowej) – w treści formularza </w:t>
      </w:r>
      <w:r w:rsidR="00003E10">
        <w:rPr>
          <w:rFonts w:ascii="Times New Roman" w:hAnsi="Times New Roman" w:cs="Times New Roman"/>
          <w:sz w:val="24"/>
          <w:szCs w:val="24"/>
        </w:rPr>
        <w:t xml:space="preserve">oferty </w:t>
      </w:r>
      <w:r>
        <w:rPr>
          <w:rFonts w:ascii="Times New Roman" w:hAnsi="Times New Roman" w:cs="Times New Roman"/>
          <w:sz w:val="24"/>
          <w:szCs w:val="24"/>
        </w:rPr>
        <w:t xml:space="preserve">stanowiącego </w:t>
      </w:r>
      <w:r w:rsidR="00003E10" w:rsidRPr="00003E10">
        <w:rPr>
          <w:rFonts w:ascii="Times New Roman" w:hAnsi="Times New Roman" w:cs="Times New Roman"/>
          <w:b/>
          <w:sz w:val="24"/>
          <w:szCs w:val="24"/>
        </w:rPr>
        <w:t>załącznik nr 2</w:t>
      </w:r>
      <w:r w:rsidRPr="00003E10">
        <w:rPr>
          <w:rFonts w:ascii="Times New Roman" w:hAnsi="Times New Roman" w:cs="Times New Roman"/>
          <w:b/>
          <w:sz w:val="24"/>
          <w:szCs w:val="24"/>
        </w:rPr>
        <w:t xml:space="preserve"> SIWZ</w:t>
      </w:r>
      <w:r w:rsidRPr="00003E10">
        <w:rPr>
          <w:rFonts w:ascii="Times New Roman" w:hAnsi="Times New Roman" w:cs="Times New Roman"/>
          <w:sz w:val="24"/>
          <w:szCs w:val="24"/>
        </w:rPr>
        <w:t>.</w:t>
      </w:r>
    </w:p>
    <w:p w:rsidR="009E3490" w:rsidRDefault="009E3490" w:rsidP="00003E10">
      <w:pPr>
        <w:pStyle w:val="Akapitzlist"/>
        <w:ind w:left="1800"/>
        <w:jc w:val="both"/>
        <w:rPr>
          <w:rFonts w:ascii="Times New Roman" w:hAnsi="Times New Roman" w:cs="Times New Roman"/>
          <w:sz w:val="24"/>
          <w:szCs w:val="24"/>
        </w:rPr>
      </w:pPr>
      <w:r>
        <w:rPr>
          <w:rFonts w:ascii="Times New Roman" w:hAnsi="Times New Roman" w:cs="Times New Roman"/>
          <w:sz w:val="24"/>
          <w:szCs w:val="24"/>
        </w:rPr>
        <w:t xml:space="preserve">Treść oferty może zawierać, jeśli to niezbędne, również inne informacje dla prawidłowego dostępu do dokumentu, w szczególności informacje o </w:t>
      </w:r>
      <w:r>
        <w:rPr>
          <w:rFonts w:ascii="Times New Roman" w:hAnsi="Times New Roman" w:cs="Times New Roman"/>
          <w:sz w:val="24"/>
          <w:szCs w:val="24"/>
        </w:rPr>
        <w:lastRenderedPageBreak/>
        <w:t>wykorzystanym programie szyfrującym lub procedurze odszyfrowania danych zawartych w JEDZ.</w:t>
      </w:r>
    </w:p>
    <w:p w:rsidR="009E3490" w:rsidRDefault="009E3490" w:rsidP="00003E10">
      <w:pPr>
        <w:pStyle w:val="Akapitzlist"/>
        <w:ind w:left="1800"/>
        <w:jc w:val="both"/>
        <w:rPr>
          <w:rFonts w:ascii="Times New Roman" w:hAnsi="Times New Roman" w:cs="Times New Roman"/>
          <w:sz w:val="24"/>
          <w:szCs w:val="24"/>
        </w:rPr>
      </w:pPr>
      <w:r>
        <w:rPr>
          <w:rFonts w:ascii="Times New Roman" w:hAnsi="Times New Roman" w:cs="Times New Roman"/>
          <w:sz w:val="24"/>
          <w:szCs w:val="24"/>
        </w:rPr>
        <w:t xml:space="preserve">W przypadku niewskazania w treści oferty informacji umożliwiającej odkodowanie przesłanego przez Wykonawcę pliku JEDZ przez Zamawiającego sytuacja taka zostanie uznana za niezłożenie JEDZ, co w konsekwencji będzie powodowało wdrożenie przez Zamawiającego odpowiednich procedur i sankcji określonych w ustawie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wypadek niezłożenia JEDZ.</w:t>
      </w:r>
    </w:p>
    <w:p w:rsidR="009E3490" w:rsidRPr="00786E81" w:rsidRDefault="009E3490" w:rsidP="00003E10">
      <w:pPr>
        <w:pStyle w:val="Akapitzlist"/>
        <w:numPr>
          <w:ilvl w:val="2"/>
          <w:numId w:val="52"/>
        </w:numPr>
        <w:jc w:val="both"/>
        <w:rPr>
          <w:rFonts w:ascii="Times New Roman" w:hAnsi="Times New Roman" w:cs="Times New Roman"/>
          <w:sz w:val="24"/>
          <w:szCs w:val="24"/>
        </w:rPr>
      </w:pPr>
      <w:r w:rsidRPr="00786E81">
        <w:rPr>
          <w:rFonts w:ascii="Times New Roman" w:hAnsi="Times New Roman" w:cs="Times New Roman"/>
          <w:b/>
          <w:sz w:val="24"/>
          <w:szCs w:val="24"/>
        </w:rPr>
        <w:t xml:space="preserve">Wykonawca przesył Zamawiającemu zaszyfrowany i podpisany kwalifikowanym podpisem elektronicznym JEDZ na wskazany w </w:t>
      </w:r>
      <w:r w:rsidR="00C963D8" w:rsidRPr="00786E81">
        <w:rPr>
          <w:rFonts w:ascii="Times New Roman" w:hAnsi="Times New Roman" w:cs="Times New Roman"/>
          <w:b/>
          <w:sz w:val="24"/>
          <w:szCs w:val="24"/>
        </w:rPr>
        <w:t>pkt 3.2. adres poczty elektronicznej w taki sposób, aby dokument ten dotarł do Zamawiającego przed upływem terminu składania ofert</w:t>
      </w:r>
      <w:r w:rsidR="00786E81">
        <w:rPr>
          <w:rFonts w:ascii="Times New Roman" w:hAnsi="Times New Roman" w:cs="Times New Roman"/>
          <w:b/>
          <w:sz w:val="24"/>
          <w:szCs w:val="24"/>
        </w:rPr>
        <w:t>.</w:t>
      </w:r>
    </w:p>
    <w:p w:rsidR="00786E81" w:rsidRDefault="00786E81" w:rsidP="00003E10">
      <w:pPr>
        <w:pStyle w:val="Akapitzlist"/>
        <w:ind w:left="1800"/>
        <w:jc w:val="both"/>
        <w:rPr>
          <w:rFonts w:ascii="Times New Roman" w:hAnsi="Times New Roman" w:cs="Times New Roman"/>
          <w:sz w:val="24"/>
          <w:szCs w:val="24"/>
        </w:rPr>
      </w:pPr>
      <w:r>
        <w:rPr>
          <w:rFonts w:ascii="Times New Roman" w:hAnsi="Times New Roman" w:cs="Times New Roman"/>
          <w:sz w:val="24"/>
          <w:szCs w:val="24"/>
        </w:rPr>
        <w:t>W treści przesłanej wiadomości należy wskazać oznaczenie i nazwę postępowania,</w:t>
      </w:r>
      <w:r w:rsidR="00F56F8F">
        <w:rPr>
          <w:rFonts w:ascii="Times New Roman" w:hAnsi="Times New Roman" w:cs="Times New Roman"/>
          <w:sz w:val="24"/>
          <w:szCs w:val="24"/>
        </w:rPr>
        <w:t xml:space="preserve"> którego JEDZ dotyczy oraz nazwę</w:t>
      </w:r>
      <w:r>
        <w:rPr>
          <w:rFonts w:ascii="Times New Roman" w:hAnsi="Times New Roman" w:cs="Times New Roman"/>
          <w:sz w:val="24"/>
          <w:szCs w:val="24"/>
        </w:rPr>
        <w:t xml:space="preserve"> Wykonawcy</w:t>
      </w:r>
      <w:r w:rsidR="00F56F8F">
        <w:rPr>
          <w:rFonts w:ascii="Times New Roman" w:hAnsi="Times New Roman" w:cs="Times New Roman"/>
          <w:sz w:val="24"/>
          <w:szCs w:val="24"/>
        </w:rPr>
        <w:t>, z którego ofertą JEDZ jest związany albo dowolne oznaczenie pozwalające na identyfikację Wykonawcy.</w:t>
      </w:r>
    </w:p>
    <w:p w:rsidR="00F56F8F" w:rsidRDefault="00F56F8F" w:rsidP="00003E10">
      <w:pPr>
        <w:pStyle w:val="Akapitzlist"/>
        <w:ind w:left="1800"/>
        <w:jc w:val="both"/>
        <w:rPr>
          <w:rFonts w:ascii="Times New Roman" w:hAnsi="Times New Roman" w:cs="Times New Roman"/>
          <w:sz w:val="24"/>
          <w:szCs w:val="24"/>
        </w:rPr>
      </w:pPr>
      <w:r>
        <w:rPr>
          <w:rFonts w:ascii="Times New Roman" w:hAnsi="Times New Roman" w:cs="Times New Roman"/>
          <w:sz w:val="24"/>
          <w:szCs w:val="24"/>
        </w:rPr>
        <w:t>Plik zawierający oświadczenie JEDZ powinien zostać opatrzony nazwą pozwalająca go zidentyfikować i przypisać do konkretnego Wykonawcy.</w:t>
      </w:r>
    </w:p>
    <w:p w:rsidR="00003E10" w:rsidRDefault="003E7AD2" w:rsidP="00003E10">
      <w:pPr>
        <w:pStyle w:val="Akapitzlist"/>
        <w:numPr>
          <w:ilvl w:val="2"/>
          <w:numId w:val="52"/>
        </w:numPr>
        <w:jc w:val="both"/>
        <w:rPr>
          <w:rFonts w:ascii="Times New Roman" w:hAnsi="Times New Roman" w:cs="Times New Roman"/>
          <w:b/>
          <w:sz w:val="24"/>
          <w:szCs w:val="24"/>
        </w:rPr>
      </w:pPr>
      <w:r w:rsidRPr="007C7C81">
        <w:rPr>
          <w:rFonts w:ascii="Times New Roman" w:hAnsi="Times New Roman" w:cs="Times New Roman"/>
          <w:b/>
          <w:sz w:val="24"/>
          <w:szCs w:val="24"/>
        </w:rPr>
        <w:t>Wykonawca przesyłaj</w:t>
      </w:r>
      <w:r w:rsidR="007C7C81" w:rsidRPr="007C7C81">
        <w:rPr>
          <w:rFonts w:ascii="Times New Roman" w:hAnsi="Times New Roman" w:cs="Times New Roman"/>
          <w:b/>
          <w:sz w:val="24"/>
          <w:szCs w:val="24"/>
        </w:rPr>
        <w:t xml:space="preserve">ąc JEDZ w trybie wskazanym w </w:t>
      </w:r>
      <w:proofErr w:type="spellStart"/>
      <w:r w:rsidR="007C7C81" w:rsidRPr="007C7C81">
        <w:rPr>
          <w:rFonts w:ascii="Times New Roman" w:hAnsi="Times New Roman" w:cs="Times New Roman"/>
          <w:b/>
          <w:sz w:val="24"/>
          <w:szCs w:val="24"/>
        </w:rPr>
        <w:t>ppkt</w:t>
      </w:r>
      <w:proofErr w:type="spellEnd"/>
      <w:r w:rsidR="007C7C81" w:rsidRPr="007C7C81">
        <w:rPr>
          <w:rFonts w:ascii="Times New Roman" w:hAnsi="Times New Roman" w:cs="Times New Roman"/>
          <w:b/>
          <w:sz w:val="24"/>
          <w:szCs w:val="24"/>
        </w:rPr>
        <w:t xml:space="preserve"> 3.3.5. żąda potwierdzenia przez Zamawiającego drogą elektroniczną dostarczenia wiadomości zawierającej JEDZ.</w:t>
      </w:r>
    </w:p>
    <w:p w:rsidR="00F270E0" w:rsidRPr="00003E10" w:rsidRDefault="007C7C81" w:rsidP="00003E10">
      <w:pPr>
        <w:pStyle w:val="Akapitzlist"/>
        <w:ind w:left="1800"/>
        <w:jc w:val="both"/>
        <w:rPr>
          <w:rFonts w:ascii="Times New Roman" w:hAnsi="Times New Roman" w:cs="Times New Roman"/>
          <w:b/>
          <w:sz w:val="24"/>
          <w:szCs w:val="24"/>
        </w:rPr>
      </w:pPr>
      <w:r w:rsidRPr="00003E10">
        <w:rPr>
          <w:rFonts w:ascii="Times New Roman" w:hAnsi="Times New Roman" w:cs="Times New Roman"/>
          <w:sz w:val="24"/>
          <w:szCs w:val="24"/>
        </w:rPr>
        <w:t xml:space="preserve">W przypadku braku otrzymania przez </w:t>
      </w:r>
      <w:r w:rsidR="008C4A8B" w:rsidRPr="00003E10">
        <w:rPr>
          <w:rFonts w:ascii="Times New Roman" w:hAnsi="Times New Roman" w:cs="Times New Roman"/>
          <w:sz w:val="24"/>
          <w:szCs w:val="24"/>
        </w:rPr>
        <w:t>Wykonawcę potwierdzenia otrzymania wiadomości zawierającej JEDZ w terminie 4 godzin (w godzinach pracy Zamawiającego) od momentu jej wysłania Zamawiający rekomenduje  skontaktowanie się z ostrożności z Zamawiającym celem wyjaśnienia i ustalenia potwierdzenia otrzymania wiadomości zawierającej JEDZ ze strony Zamawiającego.</w:t>
      </w:r>
    </w:p>
    <w:p w:rsidR="00F270E0" w:rsidRPr="008C4A8B" w:rsidRDefault="008C4A8B" w:rsidP="00003E10">
      <w:pPr>
        <w:pStyle w:val="Akapitzlist"/>
        <w:numPr>
          <w:ilvl w:val="2"/>
          <w:numId w:val="52"/>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Datą przesłania JEDZ będzie potwierdzenie dostarczenia wiadomości zawierającej JEDZ z serwera pocztowego Zamawiającego.</w:t>
      </w:r>
    </w:p>
    <w:p w:rsidR="00F270E0" w:rsidRDefault="00F270E0" w:rsidP="00522E75">
      <w:pPr>
        <w:tabs>
          <w:tab w:val="left" w:pos="690"/>
          <w:tab w:val="left" w:pos="1080"/>
        </w:tabs>
        <w:spacing w:after="0"/>
        <w:jc w:val="both"/>
        <w:rPr>
          <w:rFonts w:ascii="Times New Roman" w:hAnsi="Times New Roman" w:cs="Times New Roman"/>
          <w:b/>
          <w:sz w:val="24"/>
          <w:szCs w:val="24"/>
        </w:rPr>
      </w:pPr>
    </w:p>
    <w:p w:rsidR="00F270E0" w:rsidRDefault="00607C66" w:rsidP="00070223">
      <w:pPr>
        <w:tabs>
          <w:tab w:val="left" w:pos="690"/>
          <w:tab w:val="left" w:pos="1080"/>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3.4. Tryb przekazania JEDZ określony w pkt 3.3. dotyczy oświadczeń JEDZ dotyczących wszystkich podmiotów zobowiązanych do ich złożenia – Wykonawcy, każdego z Wykonawców wspólnie ubiegających się o udzielenie zamówienia oraz podmiotów trzecich udostępniających zasoby w trybie art. 22a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607C66" w:rsidRDefault="00607C66" w:rsidP="00070223">
      <w:pPr>
        <w:tabs>
          <w:tab w:val="left" w:pos="690"/>
          <w:tab w:val="left" w:pos="1080"/>
        </w:tabs>
        <w:spacing w:after="0"/>
        <w:ind w:left="567"/>
        <w:jc w:val="both"/>
        <w:rPr>
          <w:rFonts w:ascii="Times New Roman" w:hAnsi="Times New Roman" w:cs="Times New Roman"/>
          <w:sz w:val="24"/>
          <w:szCs w:val="24"/>
        </w:rPr>
      </w:pPr>
      <w:r>
        <w:rPr>
          <w:rFonts w:ascii="Times New Roman" w:hAnsi="Times New Roman" w:cs="Times New Roman"/>
          <w:sz w:val="24"/>
          <w:szCs w:val="24"/>
        </w:rPr>
        <w:t>Każdy z tych JEDZ jest podpisywany kwalifikowanym podpisem elektronicznym przez osobę uprawnioną do reprezentowania podmiotu, którego dany JEDZ dotyczy.</w:t>
      </w:r>
    </w:p>
    <w:p w:rsidR="00607C66" w:rsidRDefault="00607C66" w:rsidP="00070223">
      <w:pPr>
        <w:tabs>
          <w:tab w:val="left" w:pos="690"/>
          <w:tab w:val="left" w:pos="1080"/>
        </w:tabs>
        <w:spacing w:after="0"/>
        <w:ind w:left="567"/>
        <w:jc w:val="both"/>
        <w:rPr>
          <w:rFonts w:ascii="Times New Roman" w:hAnsi="Times New Roman" w:cs="Times New Roman"/>
          <w:sz w:val="24"/>
          <w:szCs w:val="24"/>
        </w:rPr>
      </w:pPr>
      <w:r>
        <w:rPr>
          <w:rFonts w:ascii="Times New Roman" w:hAnsi="Times New Roman" w:cs="Times New Roman"/>
          <w:sz w:val="24"/>
          <w:szCs w:val="24"/>
        </w:rPr>
        <w:t>Każde z oświadczeń JEDZ winno być zapisane jako odrębny plik.</w:t>
      </w:r>
    </w:p>
    <w:p w:rsidR="002C7527" w:rsidRDefault="00070223" w:rsidP="00070223">
      <w:pPr>
        <w:tabs>
          <w:tab w:val="left" w:pos="690"/>
          <w:tab w:val="left" w:pos="1080"/>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C7527">
        <w:rPr>
          <w:rFonts w:ascii="Times New Roman" w:hAnsi="Times New Roman" w:cs="Times New Roman"/>
          <w:sz w:val="24"/>
          <w:szCs w:val="24"/>
        </w:rPr>
        <w:t>Samą czynności przesłania JEDZ Zamawiającemu dokonuje Wykonawca, z którego ofertą te JEDZ są związane.</w:t>
      </w:r>
    </w:p>
    <w:p w:rsidR="002C7527" w:rsidRDefault="002C7527" w:rsidP="00070223">
      <w:pPr>
        <w:tabs>
          <w:tab w:val="left" w:pos="690"/>
          <w:tab w:val="left" w:pos="108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3.5. Po otwarciu ofert złożonych w postępowaniu Zamawiający </w:t>
      </w:r>
      <w:r w:rsidR="00070223">
        <w:rPr>
          <w:rFonts w:ascii="Times New Roman" w:hAnsi="Times New Roman" w:cs="Times New Roman"/>
          <w:sz w:val="24"/>
          <w:szCs w:val="24"/>
        </w:rPr>
        <w:t>dekoduje pliki JEDZ przekazane przez Wykonawców korzystając z informacji (klucza dekodującego/hasła dostępowego) zawartych w treści ofert i weryfikuje prawidłowość złożonego podpisu elektronicznego.</w:t>
      </w:r>
    </w:p>
    <w:p w:rsidR="00070223" w:rsidRPr="00221CE9" w:rsidRDefault="00070223" w:rsidP="00070223">
      <w:pPr>
        <w:tabs>
          <w:tab w:val="left" w:pos="690"/>
          <w:tab w:val="left" w:pos="108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3.6. Obowiązek złożenia JEDZ w postaci elektronicznej opatrzonej kwalifikowanym podpisem elektronicznym w sposób określony w pkt 3.3. dotyczy również JEDZ składanego na wezwanie w trybie art. 26 ust. 3 ustawy </w:t>
      </w:r>
      <w:proofErr w:type="spellStart"/>
      <w:r>
        <w:rPr>
          <w:rFonts w:ascii="Times New Roman" w:hAnsi="Times New Roman" w:cs="Times New Roman"/>
          <w:sz w:val="24"/>
          <w:szCs w:val="24"/>
        </w:rPr>
        <w:t>Pzp</w:t>
      </w:r>
      <w:proofErr w:type="spellEnd"/>
      <w:r w:rsidRPr="00221CE9">
        <w:rPr>
          <w:rFonts w:ascii="Times New Roman" w:hAnsi="Times New Roman" w:cs="Times New Roman"/>
          <w:sz w:val="24"/>
          <w:szCs w:val="24"/>
        </w:rPr>
        <w:t>, przy czym w takich przypadku Zamawiający nie wymaga szyfrowania tego dokumentu.</w:t>
      </w:r>
    </w:p>
    <w:p w:rsidR="00070223" w:rsidRDefault="00070223" w:rsidP="00522E75">
      <w:pPr>
        <w:tabs>
          <w:tab w:val="left" w:pos="690"/>
          <w:tab w:val="left" w:pos="1080"/>
        </w:tabs>
        <w:spacing w:after="0"/>
        <w:jc w:val="both"/>
        <w:rPr>
          <w:rFonts w:ascii="Times New Roman" w:hAnsi="Times New Roman" w:cs="Times New Roman"/>
          <w:sz w:val="24"/>
          <w:szCs w:val="24"/>
        </w:rPr>
      </w:pPr>
    </w:p>
    <w:p w:rsidR="002C7527" w:rsidRDefault="00070223" w:rsidP="00070223">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W</w:t>
      </w:r>
      <w:r w:rsidR="002E269F">
        <w:rPr>
          <w:rFonts w:ascii="Times New Roman" w:hAnsi="Times New Roman" w:cs="Times New Roman"/>
          <w:sz w:val="24"/>
          <w:szCs w:val="24"/>
        </w:rPr>
        <w:t xml:space="preserve">ykonawca może </w:t>
      </w:r>
      <w:r w:rsidR="00431E88">
        <w:rPr>
          <w:rFonts w:ascii="Times New Roman" w:hAnsi="Times New Roman" w:cs="Times New Roman"/>
          <w:sz w:val="24"/>
          <w:szCs w:val="24"/>
        </w:rPr>
        <w:t>zwrócić się do Zamawiającego o wyjaśnienie treści Specyfikacji Istotnych Warunków Zamówienia (SIWZ).</w:t>
      </w:r>
    </w:p>
    <w:p w:rsidR="00431E88" w:rsidRDefault="00431E88" w:rsidP="00431E88">
      <w:pPr>
        <w:pStyle w:val="Akapitzlist"/>
        <w:tabs>
          <w:tab w:val="left" w:pos="690"/>
          <w:tab w:val="left" w:pos="1080"/>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Celem usprawnienia procedury udzielania wyjaśnień na składane wnioski o wyjaśnienie treści SIWZ Zamawiający prosi o przekazywanie pytań również drogą elektroniczną w formie edytowalnej na adres e-mail: </w:t>
      </w:r>
      <w:hyperlink r:id="rId17" w:history="1">
        <w:r w:rsidRPr="00D13295">
          <w:rPr>
            <w:rStyle w:val="Hipercze"/>
            <w:rFonts w:ascii="Times New Roman" w:hAnsi="Times New Roman" w:cs="Times New Roman"/>
            <w:sz w:val="24"/>
            <w:szCs w:val="24"/>
          </w:rPr>
          <w:t>zamówienia.publiczne@szpital.sejny.pl</w:t>
        </w:r>
      </w:hyperlink>
      <w:r>
        <w:rPr>
          <w:rFonts w:ascii="Times New Roman" w:hAnsi="Times New Roman" w:cs="Times New Roman"/>
          <w:sz w:val="24"/>
          <w:szCs w:val="24"/>
        </w:rPr>
        <w:t xml:space="preserve"> </w:t>
      </w:r>
    </w:p>
    <w:p w:rsidR="00431E88" w:rsidRDefault="00431E88" w:rsidP="00431E88">
      <w:pPr>
        <w:pStyle w:val="Akapitzlist"/>
        <w:tabs>
          <w:tab w:val="left" w:pos="690"/>
          <w:tab w:val="left" w:pos="1080"/>
        </w:tabs>
        <w:spacing w:after="0"/>
        <w:ind w:left="360"/>
        <w:jc w:val="both"/>
        <w:rPr>
          <w:rFonts w:ascii="Times New Roman" w:hAnsi="Times New Roman" w:cs="Times New Roman"/>
          <w:sz w:val="24"/>
          <w:szCs w:val="24"/>
        </w:rPr>
      </w:pPr>
      <w:r>
        <w:rPr>
          <w:rFonts w:ascii="Times New Roman" w:hAnsi="Times New Roman" w:cs="Times New Roman"/>
          <w:sz w:val="24"/>
          <w:szCs w:val="24"/>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431E88" w:rsidRDefault="00250957" w:rsidP="00431E88">
      <w:pPr>
        <w:pStyle w:val="Akapitzlist"/>
        <w:tabs>
          <w:tab w:val="left" w:pos="690"/>
          <w:tab w:val="left" w:pos="1080"/>
        </w:tabs>
        <w:spacing w:after="0"/>
        <w:ind w:left="360"/>
        <w:jc w:val="both"/>
        <w:rPr>
          <w:rFonts w:ascii="Times New Roman" w:hAnsi="Times New Roman" w:cs="Times New Roman"/>
          <w:sz w:val="24"/>
          <w:szCs w:val="24"/>
        </w:rPr>
      </w:pPr>
      <w:r>
        <w:rPr>
          <w:rFonts w:ascii="Times New Roman" w:hAnsi="Times New Roman" w:cs="Times New Roman"/>
          <w:sz w:val="24"/>
          <w:szCs w:val="24"/>
        </w:rPr>
        <w:t>Jeżeli wniosek o wyjaśnienie treści SIWZ wpłynął po upływie terminu składania wniosku, o którym mowa powyżej, lub dotyczy udzielonych wyjaśnień, zamawiający może udzielić wyjaśnień albo pozostawić wniosek bez rozpoznania.</w:t>
      </w:r>
    </w:p>
    <w:p w:rsidR="00250957" w:rsidRDefault="00250957" w:rsidP="00431E88">
      <w:pPr>
        <w:pStyle w:val="Akapitzlist"/>
        <w:tabs>
          <w:tab w:val="left" w:pos="690"/>
          <w:tab w:val="left" w:pos="1080"/>
        </w:tabs>
        <w:spacing w:after="0"/>
        <w:ind w:left="360"/>
        <w:jc w:val="both"/>
        <w:rPr>
          <w:rFonts w:ascii="Times New Roman" w:hAnsi="Times New Roman" w:cs="Times New Roman"/>
          <w:sz w:val="24"/>
          <w:szCs w:val="24"/>
        </w:rPr>
      </w:pPr>
      <w:r>
        <w:rPr>
          <w:rFonts w:ascii="Times New Roman" w:hAnsi="Times New Roman" w:cs="Times New Roman"/>
          <w:sz w:val="24"/>
          <w:szCs w:val="24"/>
        </w:rPr>
        <w:t>Zamawiający przekaże treść zapytań wraz z wyjaśnieniami wszystkim wykonawcom, którym przekazano SIWZ bez ujawniania źródła zapytania oraz zamieści ją na stronie internetowej Zamawiającego.</w:t>
      </w:r>
    </w:p>
    <w:p w:rsidR="00250957" w:rsidRDefault="00250957" w:rsidP="00431E88">
      <w:pPr>
        <w:pStyle w:val="Akapitzlist"/>
        <w:tabs>
          <w:tab w:val="left" w:pos="690"/>
          <w:tab w:val="left" w:pos="1080"/>
        </w:tabs>
        <w:spacing w:after="0"/>
        <w:ind w:left="360"/>
        <w:jc w:val="both"/>
        <w:rPr>
          <w:rFonts w:ascii="Times New Roman" w:hAnsi="Times New Roman" w:cs="Times New Roman"/>
          <w:sz w:val="24"/>
          <w:szCs w:val="24"/>
        </w:rPr>
      </w:pPr>
      <w:r>
        <w:rPr>
          <w:rFonts w:ascii="Times New Roman" w:hAnsi="Times New Roman" w:cs="Times New Roman"/>
          <w:sz w:val="24"/>
          <w:szCs w:val="24"/>
        </w:rPr>
        <w:t>W przypadku pozostawienia wniosku o wyjaśnienie treści SIWZ bez rozpoznania Zamawiający zawiadomi o niniejszym wnioskodawcę.</w:t>
      </w:r>
    </w:p>
    <w:p w:rsidR="00250957" w:rsidRDefault="00250957" w:rsidP="00431E88">
      <w:pPr>
        <w:pStyle w:val="Akapitzlist"/>
        <w:tabs>
          <w:tab w:val="left" w:pos="690"/>
          <w:tab w:val="left" w:pos="1080"/>
        </w:tabs>
        <w:spacing w:after="0"/>
        <w:ind w:left="360"/>
        <w:jc w:val="both"/>
        <w:rPr>
          <w:rFonts w:ascii="Times New Roman" w:hAnsi="Times New Roman" w:cs="Times New Roman"/>
          <w:sz w:val="24"/>
          <w:szCs w:val="24"/>
        </w:rPr>
      </w:pPr>
      <w:r>
        <w:rPr>
          <w:rFonts w:ascii="Times New Roman" w:hAnsi="Times New Roman" w:cs="Times New Roman"/>
          <w:sz w:val="24"/>
          <w:szCs w:val="24"/>
        </w:rPr>
        <w:t>Zamawiający nie przewiduje zwołania wszystkich Wykonawców w celu wyjaśnienia treści SIWZ.</w:t>
      </w:r>
    </w:p>
    <w:p w:rsidR="00250957" w:rsidRDefault="00250957" w:rsidP="00250957">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Zamawiający może przed upływem terminu do składania ofert zmienić treść SIWZ.</w:t>
      </w:r>
    </w:p>
    <w:p w:rsidR="00250957" w:rsidRDefault="00250957" w:rsidP="00250957">
      <w:pPr>
        <w:pStyle w:val="Akapitzlist"/>
        <w:tabs>
          <w:tab w:val="left" w:pos="690"/>
          <w:tab w:val="left" w:pos="1080"/>
        </w:tabs>
        <w:spacing w:after="0"/>
        <w:ind w:left="360"/>
        <w:jc w:val="both"/>
        <w:rPr>
          <w:rFonts w:ascii="Times New Roman" w:hAnsi="Times New Roman" w:cs="Times New Roman"/>
          <w:sz w:val="24"/>
          <w:szCs w:val="24"/>
        </w:rPr>
      </w:pPr>
      <w:r>
        <w:rPr>
          <w:rFonts w:ascii="Times New Roman" w:hAnsi="Times New Roman" w:cs="Times New Roman"/>
          <w:sz w:val="24"/>
          <w:szCs w:val="24"/>
        </w:rPr>
        <w:t>Dokonaną zmianę SIWZ Zamawiający zamieści na stronie internetowej Zamawiającego przy ogłoszeniu o niniejszym zamówieniu.</w:t>
      </w:r>
    </w:p>
    <w:p w:rsidR="00250957" w:rsidRDefault="00250957" w:rsidP="00250957">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Jeżeli zmiana treści SIWZ prowadzi do zmiany treści ogłoszen</w:t>
      </w:r>
      <w:r w:rsidR="00986232">
        <w:rPr>
          <w:rFonts w:ascii="Times New Roman" w:hAnsi="Times New Roman" w:cs="Times New Roman"/>
          <w:sz w:val="24"/>
          <w:szCs w:val="24"/>
        </w:rPr>
        <w:t>ia o zamówieniu Zamawiający prz</w:t>
      </w:r>
      <w:r>
        <w:rPr>
          <w:rFonts w:ascii="Times New Roman" w:hAnsi="Times New Roman" w:cs="Times New Roman"/>
          <w:sz w:val="24"/>
          <w:szCs w:val="24"/>
        </w:rPr>
        <w:t>ekaże</w:t>
      </w:r>
      <w:r w:rsidR="00986232">
        <w:rPr>
          <w:rFonts w:ascii="Times New Roman" w:hAnsi="Times New Roman" w:cs="Times New Roman"/>
          <w:sz w:val="24"/>
          <w:szCs w:val="24"/>
        </w:rPr>
        <w:t xml:space="preserve"> Urzędowi Publikacji </w:t>
      </w:r>
      <w:r w:rsidR="00193DF2">
        <w:rPr>
          <w:rFonts w:ascii="Times New Roman" w:hAnsi="Times New Roman" w:cs="Times New Roman"/>
          <w:sz w:val="24"/>
          <w:szCs w:val="24"/>
        </w:rPr>
        <w:t xml:space="preserve">Unii Europejskiej </w:t>
      </w:r>
      <w:r w:rsidR="00022452">
        <w:rPr>
          <w:rFonts w:ascii="Times New Roman" w:hAnsi="Times New Roman" w:cs="Times New Roman"/>
          <w:sz w:val="24"/>
          <w:szCs w:val="24"/>
        </w:rPr>
        <w:t>ogłoszenie dodatkowych informacji, informacji o niekompletnej procedurze lub sprostowania oraz zamieści przekazane do publikacji ogłoszenie na stronie internetowej Zamawiającego.</w:t>
      </w:r>
    </w:p>
    <w:p w:rsidR="00022452" w:rsidRDefault="00941899" w:rsidP="00250957">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informacje na stronie internetowej Zamawiającego.</w:t>
      </w:r>
    </w:p>
    <w:p w:rsidR="00941899" w:rsidRDefault="00941899" w:rsidP="00250957">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Wykonawca może wprowadzić zmiany </w:t>
      </w:r>
      <w:r w:rsidR="00351D68">
        <w:rPr>
          <w:rFonts w:ascii="Times New Roman" w:hAnsi="Times New Roman" w:cs="Times New Roman"/>
          <w:sz w:val="24"/>
          <w:szCs w:val="24"/>
        </w:rPr>
        <w:t xml:space="preserve">lub wycofać złożoną ofertę pod warunkiem, </w:t>
      </w:r>
      <w:r w:rsidR="008A0249">
        <w:rPr>
          <w:rFonts w:ascii="Times New Roman" w:hAnsi="Times New Roman" w:cs="Times New Roman"/>
          <w:sz w:val="24"/>
          <w:szCs w:val="24"/>
        </w:rPr>
        <w:t>że Zamawiający otrzyma pisemne powiadomienie o ich wprowadzeniu lub o wycofaniu oferty przed upływem terminu do składania ofert. Powiadomienie powinno być opieczętowane i dostarczone w zamkniętej kopercie z napisem określonym w opisie sposobu przygotowania ofert i oznaczonej dodatkowo napisem „ZMIANA” lub „WYCOFANIE”.</w:t>
      </w:r>
    </w:p>
    <w:p w:rsidR="008A0249" w:rsidRDefault="008A0249" w:rsidP="00250957">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W przypadku złożenia oferty po terminie</w:t>
      </w:r>
      <w:r w:rsidR="00DC0039">
        <w:rPr>
          <w:rFonts w:ascii="Times New Roman" w:hAnsi="Times New Roman" w:cs="Times New Roman"/>
          <w:sz w:val="24"/>
          <w:szCs w:val="24"/>
        </w:rPr>
        <w:t xml:space="preserve">, Zamawiający niezwłocznie zawiadomi Wykonawcę </w:t>
      </w:r>
      <w:r w:rsidR="00DC133C">
        <w:rPr>
          <w:rFonts w:ascii="Times New Roman" w:hAnsi="Times New Roman" w:cs="Times New Roman"/>
          <w:sz w:val="24"/>
          <w:szCs w:val="24"/>
        </w:rPr>
        <w:t>o złożenie oferty po terminie oraz zwróci tę ofertę po upływie terminu do wniesienia odwołania.</w:t>
      </w:r>
    </w:p>
    <w:p w:rsidR="00DC133C" w:rsidRDefault="00DC133C" w:rsidP="00250957">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Komisyjne otwarcie ofert nastąpi w siedzibie Zamawiającego.</w:t>
      </w:r>
    </w:p>
    <w:p w:rsidR="00883817" w:rsidRDefault="00883817" w:rsidP="00250957">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Otwarcie ofert jest jawne.</w:t>
      </w:r>
    </w:p>
    <w:p w:rsidR="00883817" w:rsidRDefault="00883817" w:rsidP="00250957">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Bezpośrednio przed otwarciem ofert Zamawiający poda kwotę, jaką zamierza przeznaczyć na sfinansowanie zamówienia.</w:t>
      </w:r>
    </w:p>
    <w:p w:rsidR="00883817" w:rsidRDefault="00883817" w:rsidP="00250957">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Podczas otwarcia ofert Zamawiający poda nazwy oraz adres Wykonawców, a także informacje dotyczące ceny, terminu wykonania zamówienia, okresu gwarancji i warunków płatności zawartych w ofertach.</w:t>
      </w:r>
    </w:p>
    <w:p w:rsidR="00883817" w:rsidRDefault="00883817" w:rsidP="00883817">
      <w:pPr>
        <w:pStyle w:val="Akapitzlist"/>
        <w:tabs>
          <w:tab w:val="left" w:pos="690"/>
          <w:tab w:val="left" w:pos="1080"/>
        </w:tabs>
        <w:spacing w:after="0"/>
        <w:ind w:left="360"/>
        <w:jc w:val="both"/>
        <w:rPr>
          <w:rFonts w:ascii="Times New Roman" w:hAnsi="Times New Roman" w:cs="Times New Roman"/>
          <w:sz w:val="24"/>
          <w:szCs w:val="24"/>
        </w:rPr>
      </w:pPr>
      <w:r>
        <w:rPr>
          <w:rFonts w:ascii="Times New Roman" w:hAnsi="Times New Roman" w:cs="Times New Roman"/>
          <w:sz w:val="24"/>
          <w:szCs w:val="24"/>
        </w:rPr>
        <w:t>Informacje te odnotowane zostaną w protokole z otwarcia ofert.</w:t>
      </w:r>
    </w:p>
    <w:p w:rsidR="008B57B3" w:rsidRDefault="008B57B3" w:rsidP="008B57B3">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Informacje, o których mowa w pkt 12 i 13, zostaną zamieszczone na stronie internetowej Zamawiającego niezwłocznie po otwarciu ofert.</w:t>
      </w:r>
    </w:p>
    <w:p w:rsidR="008B57B3" w:rsidRDefault="008B57B3" w:rsidP="008B57B3">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W toku badania i oceny złożonych ofert Zamawiający może żądać od Wykonawców wyjaśnień dotyczących:</w:t>
      </w:r>
    </w:p>
    <w:p w:rsidR="008B57B3" w:rsidRDefault="008B57B3" w:rsidP="008B57B3">
      <w:pPr>
        <w:pStyle w:val="Akapitzlist"/>
        <w:tabs>
          <w:tab w:val="left" w:pos="690"/>
          <w:tab w:val="left" w:pos="1080"/>
        </w:tabs>
        <w:spacing w:after="0"/>
        <w:ind w:left="360"/>
        <w:jc w:val="both"/>
        <w:rPr>
          <w:rFonts w:ascii="Times New Roman" w:hAnsi="Times New Roman" w:cs="Times New Roman"/>
          <w:sz w:val="24"/>
          <w:szCs w:val="24"/>
        </w:rPr>
      </w:pPr>
      <w:r>
        <w:rPr>
          <w:rFonts w:ascii="Times New Roman" w:hAnsi="Times New Roman" w:cs="Times New Roman"/>
          <w:sz w:val="24"/>
          <w:szCs w:val="24"/>
        </w:rPr>
        <w:t>- treści złożonych ofert,</w:t>
      </w:r>
    </w:p>
    <w:p w:rsidR="008B57B3" w:rsidRDefault="008B57B3" w:rsidP="008B57B3">
      <w:pPr>
        <w:pStyle w:val="Akapitzlist"/>
        <w:tabs>
          <w:tab w:val="left" w:pos="690"/>
          <w:tab w:val="left" w:pos="1080"/>
        </w:tabs>
        <w:spacing w:after="0"/>
        <w:ind w:left="360"/>
        <w:jc w:val="both"/>
        <w:rPr>
          <w:rFonts w:ascii="Times New Roman" w:hAnsi="Times New Roman" w:cs="Times New Roman"/>
          <w:sz w:val="24"/>
          <w:szCs w:val="24"/>
        </w:rPr>
      </w:pPr>
      <w:r>
        <w:rPr>
          <w:rFonts w:ascii="Times New Roman" w:hAnsi="Times New Roman" w:cs="Times New Roman"/>
          <w:sz w:val="24"/>
          <w:szCs w:val="24"/>
        </w:rPr>
        <w:t>- oświadczeń lub dokumentów niezbędnych do przeprowadzenia postępowania składanych przez Wykonawców.</w:t>
      </w:r>
    </w:p>
    <w:p w:rsidR="008B57B3" w:rsidRDefault="008B57B3" w:rsidP="008B57B3">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Zamawiający poprawi w ofercie:</w:t>
      </w:r>
    </w:p>
    <w:p w:rsidR="008B57B3" w:rsidRDefault="008B57B3" w:rsidP="008B57B3">
      <w:pPr>
        <w:pStyle w:val="Akapitzlist"/>
        <w:tabs>
          <w:tab w:val="left" w:pos="690"/>
          <w:tab w:val="left" w:pos="108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oczywiste omyłki pisarskie,</w:t>
      </w:r>
    </w:p>
    <w:p w:rsidR="008B57B3" w:rsidRDefault="00002BC9" w:rsidP="00857A98">
      <w:pPr>
        <w:pStyle w:val="Akapitzlist"/>
        <w:tabs>
          <w:tab w:val="left" w:pos="690"/>
          <w:tab w:val="left" w:pos="108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B57B3">
        <w:rPr>
          <w:rFonts w:ascii="Times New Roman" w:hAnsi="Times New Roman" w:cs="Times New Roman"/>
          <w:sz w:val="24"/>
          <w:szCs w:val="24"/>
        </w:rPr>
        <w:t xml:space="preserve">- oczywiste omyłki </w:t>
      </w:r>
      <w:r w:rsidR="00857A98">
        <w:rPr>
          <w:rFonts w:ascii="Times New Roman" w:hAnsi="Times New Roman" w:cs="Times New Roman"/>
          <w:sz w:val="24"/>
          <w:szCs w:val="24"/>
        </w:rPr>
        <w:t>polegające na niezgodności oferty ze SIWZ, niepowodujące istotnych    zmian w treści oferty.</w:t>
      </w:r>
    </w:p>
    <w:p w:rsidR="00857A98" w:rsidRDefault="007D382A" w:rsidP="00857A98">
      <w:pPr>
        <w:pStyle w:val="Akapitzlist"/>
        <w:tabs>
          <w:tab w:val="left" w:pos="690"/>
          <w:tab w:val="left" w:pos="108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9053E">
        <w:rPr>
          <w:rFonts w:ascii="Times New Roman" w:hAnsi="Times New Roman" w:cs="Times New Roman"/>
          <w:sz w:val="24"/>
          <w:szCs w:val="24"/>
        </w:rPr>
        <w:t>Zamawiający niezwłocznie</w:t>
      </w:r>
      <w:r w:rsidR="00F07DE0">
        <w:rPr>
          <w:rFonts w:ascii="Times New Roman" w:hAnsi="Times New Roman" w:cs="Times New Roman"/>
          <w:sz w:val="24"/>
          <w:szCs w:val="24"/>
        </w:rPr>
        <w:t xml:space="preserve"> powiadomi o poprawie omyłek Wykonawcę, którego oferta została poprawiona.</w:t>
      </w:r>
    </w:p>
    <w:p w:rsidR="00F07DE0" w:rsidRDefault="00F07DE0" w:rsidP="00F07DE0">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W przypadku, gdyby w treści oferty, dokumentów do niej załączonych lub innych dokumentów</w:t>
      </w:r>
      <w:r w:rsidR="007E291A">
        <w:rPr>
          <w:rFonts w:ascii="Times New Roman" w:hAnsi="Times New Roman" w:cs="Times New Roman"/>
          <w:sz w:val="24"/>
          <w:szCs w:val="24"/>
        </w:rPr>
        <w:t xml:space="preserve"> składanych przez Wykonawców zaistniała rozbieżność zapisu tej samej treści w sposób cyfrowy i słowny, w ramach interpretacji przedmiotowej treści i celem rozstrzygnięcia  powstałych w tym zakresie wątpliwości rozstrzygające i podstawowe znaczenie będzie miał w pierwszej kolejności zapis słowny danej treści.</w:t>
      </w:r>
    </w:p>
    <w:p w:rsidR="007E291A" w:rsidRDefault="007E291A" w:rsidP="00F07DE0">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Jeżeli zaoferowana cena lub jej </w:t>
      </w:r>
      <w:r w:rsidR="00CC004A">
        <w:rPr>
          <w:rFonts w:ascii="Times New Roman" w:hAnsi="Times New Roman" w:cs="Times New Roman"/>
          <w:sz w:val="24"/>
          <w:szCs w:val="24"/>
        </w:rPr>
        <w:t>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CC004A" w:rsidRPr="004A6181" w:rsidRDefault="00292FF7" w:rsidP="00152232">
      <w:pPr>
        <w:pStyle w:val="Akapitzlist"/>
        <w:numPr>
          <w:ilvl w:val="1"/>
          <w:numId w:val="55"/>
        </w:numPr>
        <w:tabs>
          <w:tab w:val="left" w:pos="1134"/>
        </w:tabs>
        <w:spacing w:after="0"/>
        <w:ind w:left="709" w:hanging="283"/>
        <w:jc w:val="both"/>
        <w:rPr>
          <w:rFonts w:ascii="Times New Roman" w:hAnsi="Times New Roman" w:cs="Times New Roman"/>
          <w:sz w:val="24"/>
          <w:szCs w:val="24"/>
        </w:rPr>
      </w:pPr>
      <w:r>
        <w:rPr>
          <w:rFonts w:ascii="Times New Roman" w:hAnsi="Times New Roman" w:cs="Times New Roman"/>
          <w:sz w:val="24"/>
          <w:szCs w:val="24"/>
        </w:rPr>
        <w:t>O</w:t>
      </w:r>
      <w:r w:rsidR="00E41C3B">
        <w:rPr>
          <w:rFonts w:ascii="Times New Roman" w:hAnsi="Times New Roman" w:cs="Times New Roman"/>
          <w:sz w:val="24"/>
          <w:szCs w:val="24"/>
        </w:rPr>
        <w:t>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albo minimalnej stawki godzinowej,</w:t>
      </w:r>
      <w:r w:rsidR="00507D80">
        <w:rPr>
          <w:rFonts w:ascii="Times New Roman" w:hAnsi="Times New Roman" w:cs="Times New Roman"/>
          <w:sz w:val="24"/>
          <w:szCs w:val="24"/>
        </w:rPr>
        <w:t xml:space="preserve"> ustalonych na podstawie przepisów ustawy z dnia 10 października 2002r. o minimalnym wynagrodzeniu za pracę </w:t>
      </w:r>
      <w:r w:rsidR="00507D80" w:rsidRPr="004A6181">
        <w:rPr>
          <w:rFonts w:ascii="Times New Roman" w:hAnsi="Times New Roman" w:cs="Times New Roman"/>
          <w:sz w:val="24"/>
          <w:szCs w:val="24"/>
        </w:rPr>
        <w:t>(</w:t>
      </w:r>
      <w:proofErr w:type="spellStart"/>
      <w:r w:rsidR="004A6181" w:rsidRPr="004A6181">
        <w:rPr>
          <w:rFonts w:ascii="Times New Roman" w:hAnsi="Times New Roman" w:cs="Times New Roman"/>
          <w:sz w:val="24"/>
          <w:szCs w:val="24"/>
        </w:rPr>
        <w:t>t.j</w:t>
      </w:r>
      <w:proofErr w:type="spellEnd"/>
      <w:r w:rsidR="004A6181" w:rsidRPr="004A6181">
        <w:rPr>
          <w:rFonts w:ascii="Times New Roman" w:hAnsi="Times New Roman" w:cs="Times New Roman"/>
          <w:sz w:val="24"/>
          <w:szCs w:val="24"/>
        </w:rPr>
        <w:t>. Dz.U. z 2017, poz. 847 ze zm.).</w:t>
      </w:r>
    </w:p>
    <w:p w:rsidR="00250957" w:rsidRDefault="00B81A30" w:rsidP="00292FF7">
      <w:pPr>
        <w:pStyle w:val="Akapitzlist"/>
        <w:numPr>
          <w:ilvl w:val="1"/>
          <w:numId w:val="55"/>
        </w:numPr>
        <w:tabs>
          <w:tab w:val="left" w:pos="851"/>
          <w:tab w:val="left" w:pos="1134"/>
        </w:tabs>
        <w:spacing w:after="0"/>
        <w:ind w:hanging="1014"/>
        <w:jc w:val="both"/>
        <w:rPr>
          <w:rFonts w:ascii="Times New Roman" w:hAnsi="Times New Roman" w:cs="Times New Roman"/>
          <w:sz w:val="24"/>
          <w:szCs w:val="24"/>
        </w:rPr>
      </w:pPr>
      <w:r>
        <w:rPr>
          <w:rFonts w:ascii="Times New Roman" w:hAnsi="Times New Roman" w:cs="Times New Roman"/>
          <w:sz w:val="24"/>
          <w:szCs w:val="24"/>
        </w:rPr>
        <w:t xml:space="preserve"> </w:t>
      </w:r>
      <w:r w:rsidR="00E0354C">
        <w:rPr>
          <w:rFonts w:ascii="Times New Roman" w:hAnsi="Times New Roman" w:cs="Times New Roman"/>
          <w:sz w:val="24"/>
          <w:szCs w:val="24"/>
        </w:rPr>
        <w:t>p</w:t>
      </w:r>
      <w:r w:rsidR="00EE698D">
        <w:rPr>
          <w:rFonts w:ascii="Times New Roman" w:hAnsi="Times New Roman" w:cs="Times New Roman"/>
          <w:sz w:val="24"/>
          <w:szCs w:val="24"/>
        </w:rPr>
        <w:t>omocy publicznej udzielonej na podstawie odrębnych przepisów;</w:t>
      </w:r>
    </w:p>
    <w:p w:rsidR="00EE698D" w:rsidRDefault="00292FF7" w:rsidP="00292FF7">
      <w:pPr>
        <w:pStyle w:val="Akapitzlist"/>
        <w:numPr>
          <w:ilvl w:val="1"/>
          <w:numId w:val="55"/>
        </w:numPr>
        <w:tabs>
          <w:tab w:val="left" w:pos="851"/>
          <w:tab w:val="left" w:pos="1134"/>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E0354C">
        <w:rPr>
          <w:rFonts w:ascii="Times New Roman" w:hAnsi="Times New Roman" w:cs="Times New Roman"/>
          <w:sz w:val="24"/>
          <w:szCs w:val="24"/>
        </w:rPr>
        <w:t xml:space="preserve">wynikającym z przepisów prawa pracy i przepisów o zabezpieczeniu społecznym, </w:t>
      </w:r>
      <w:r>
        <w:rPr>
          <w:rFonts w:ascii="Times New Roman" w:hAnsi="Times New Roman" w:cs="Times New Roman"/>
          <w:sz w:val="24"/>
          <w:szCs w:val="24"/>
        </w:rPr>
        <w:t xml:space="preserve">   </w:t>
      </w:r>
      <w:r w:rsidR="00E0354C">
        <w:rPr>
          <w:rFonts w:ascii="Times New Roman" w:hAnsi="Times New Roman" w:cs="Times New Roman"/>
          <w:sz w:val="24"/>
          <w:szCs w:val="24"/>
        </w:rPr>
        <w:t>obowiązującym w miejscu, w którym realizowane jest zamówienie;</w:t>
      </w:r>
    </w:p>
    <w:p w:rsidR="00E0354C" w:rsidRDefault="00E0354C" w:rsidP="00292FF7">
      <w:pPr>
        <w:pStyle w:val="Akapitzlist"/>
        <w:numPr>
          <w:ilvl w:val="1"/>
          <w:numId w:val="55"/>
        </w:numPr>
        <w:tabs>
          <w:tab w:val="left" w:pos="851"/>
          <w:tab w:val="left" w:pos="1134"/>
        </w:tabs>
        <w:spacing w:after="0"/>
        <w:ind w:hanging="1014"/>
        <w:jc w:val="both"/>
        <w:rPr>
          <w:rFonts w:ascii="Times New Roman" w:hAnsi="Times New Roman" w:cs="Times New Roman"/>
          <w:sz w:val="24"/>
          <w:szCs w:val="24"/>
        </w:rPr>
      </w:pPr>
      <w:r>
        <w:rPr>
          <w:rFonts w:ascii="Times New Roman" w:hAnsi="Times New Roman" w:cs="Times New Roman"/>
          <w:sz w:val="24"/>
          <w:szCs w:val="24"/>
        </w:rPr>
        <w:t>wynikającym z przepisów prawa ochrony środowiska;</w:t>
      </w:r>
    </w:p>
    <w:p w:rsidR="00E0354C" w:rsidRDefault="00E0354C" w:rsidP="00292FF7">
      <w:pPr>
        <w:pStyle w:val="Akapitzlist"/>
        <w:numPr>
          <w:ilvl w:val="1"/>
          <w:numId w:val="55"/>
        </w:numPr>
        <w:tabs>
          <w:tab w:val="left" w:pos="851"/>
          <w:tab w:val="left" w:pos="1134"/>
        </w:tabs>
        <w:spacing w:after="0"/>
        <w:ind w:hanging="1014"/>
        <w:jc w:val="both"/>
        <w:rPr>
          <w:rFonts w:ascii="Times New Roman" w:hAnsi="Times New Roman" w:cs="Times New Roman"/>
          <w:sz w:val="24"/>
          <w:szCs w:val="24"/>
        </w:rPr>
      </w:pPr>
      <w:r>
        <w:rPr>
          <w:rFonts w:ascii="Times New Roman" w:hAnsi="Times New Roman" w:cs="Times New Roman"/>
          <w:sz w:val="24"/>
          <w:szCs w:val="24"/>
        </w:rPr>
        <w:t>powierzenia wykonania części zamówienia Podwykonawcy.</w:t>
      </w:r>
    </w:p>
    <w:p w:rsidR="00E0354C" w:rsidRDefault="00E0354C" w:rsidP="00E0354C">
      <w:p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W przypadku gdy cena całkowita oferty jest niższa o co najmniej 30% od:</w:t>
      </w:r>
    </w:p>
    <w:p w:rsidR="00E0354C" w:rsidRDefault="00E0354C" w:rsidP="00E0354C">
      <w:pPr>
        <w:pStyle w:val="Akapitzlist"/>
        <w:numPr>
          <w:ilvl w:val="0"/>
          <w:numId w:val="49"/>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wartości </w:t>
      </w:r>
      <w:r w:rsidR="008A673B">
        <w:rPr>
          <w:rFonts w:ascii="Times New Roman" w:hAnsi="Times New Roman" w:cs="Times New Roman"/>
          <w:sz w:val="24"/>
          <w:szCs w:val="24"/>
        </w:rPr>
        <w:t xml:space="preserve">zamówienia powiększonej o należny podatek od towarów i usług, ustalonej przed wszczęciem postępowania zgodnie z art. 35 ust. 1 i 2 ustawy </w:t>
      </w:r>
      <w:proofErr w:type="spellStart"/>
      <w:r w:rsidR="008A673B">
        <w:rPr>
          <w:rFonts w:ascii="Times New Roman" w:hAnsi="Times New Roman" w:cs="Times New Roman"/>
          <w:sz w:val="24"/>
          <w:szCs w:val="24"/>
        </w:rPr>
        <w:t>Pzp</w:t>
      </w:r>
      <w:proofErr w:type="spellEnd"/>
      <w:r w:rsidR="008A673B">
        <w:rPr>
          <w:rFonts w:ascii="Times New Roman" w:hAnsi="Times New Roman" w:cs="Times New Roman"/>
          <w:sz w:val="24"/>
          <w:szCs w:val="24"/>
        </w:rPr>
        <w:t xml:space="preserve"> lub średniej arytmetycznej cen wszystkich złożonych ofert. Zamawiający zwraca się o udzielenie wyjaśnień, o których mowa wyżej, chyba że rozbieżność wynika z okoliczności oczywistych, które nie wymagają wyjaśnienia;</w:t>
      </w:r>
    </w:p>
    <w:p w:rsidR="008A673B" w:rsidRDefault="008A673B" w:rsidP="00E0354C">
      <w:pPr>
        <w:pStyle w:val="Akapitzlist"/>
        <w:numPr>
          <w:ilvl w:val="0"/>
          <w:numId w:val="49"/>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wartości zamówienia powiększonej o należny podatek od towarów i usług, </w:t>
      </w:r>
      <w:r w:rsidR="006D5295">
        <w:rPr>
          <w:rFonts w:ascii="Times New Roman" w:hAnsi="Times New Roman" w:cs="Times New Roman"/>
          <w:sz w:val="24"/>
          <w:szCs w:val="24"/>
        </w:rPr>
        <w:t>zaktualizowanej z uwzględnieniem okoliczności, które nastąpiły po wszczęciu postępowania, w szczególności istotnej zmiany cen rynkowych, Zamawiający może zwrócić się o udzielenie wyjaśnień, o których mowa wyżej.</w:t>
      </w:r>
    </w:p>
    <w:p w:rsidR="006D5295" w:rsidRPr="006D5295" w:rsidRDefault="006D5295" w:rsidP="006D5295">
      <w:pPr>
        <w:tabs>
          <w:tab w:val="left" w:pos="690"/>
          <w:tab w:val="left" w:pos="1080"/>
        </w:tabs>
        <w:spacing w:after="0"/>
        <w:ind w:left="480"/>
        <w:jc w:val="both"/>
        <w:rPr>
          <w:rFonts w:ascii="Times New Roman" w:hAnsi="Times New Roman" w:cs="Times New Roman"/>
          <w:sz w:val="24"/>
          <w:szCs w:val="24"/>
        </w:rPr>
      </w:pPr>
      <w:r>
        <w:rPr>
          <w:rFonts w:ascii="Times New Roman" w:hAnsi="Times New Roman" w:cs="Times New Roman"/>
          <w:sz w:val="24"/>
          <w:szCs w:val="24"/>
        </w:rPr>
        <w:t>Obowiązek wykazania, że oferta nie zawiera rażąco niskiej ceny, spoczywa na Wykonawcy. Niezłożenie wyjaśnień w wyznaczonym terminie, podobnie jak uznanie przez Zamawiającego, że wyjaśnienia wraz z dowodami dostarczonymi przez Wykonawcę nie potwierdzają, że cena oferty nie jest rażąco niską, co spowoduje odrzucenie oferty.</w:t>
      </w:r>
    </w:p>
    <w:p w:rsidR="002C7527" w:rsidRDefault="006D5295" w:rsidP="006D5295">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Zamawiający odrzuci ofertę, jeżeli:</w:t>
      </w:r>
    </w:p>
    <w:p w:rsidR="006D5295" w:rsidRDefault="00265CD3" w:rsidP="006D5295">
      <w:pPr>
        <w:pStyle w:val="Akapitzlist"/>
        <w:numPr>
          <w:ilvl w:val="0"/>
          <w:numId w:val="50"/>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jest niezgodna z ustawa;</w:t>
      </w:r>
    </w:p>
    <w:p w:rsidR="00265CD3" w:rsidRDefault="00265CD3" w:rsidP="006D5295">
      <w:pPr>
        <w:pStyle w:val="Akapitzlist"/>
        <w:numPr>
          <w:ilvl w:val="0"/>
          <w:numId w:val="50"/>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jej treść nie odpowiada treści SIWZ, z zastrzeżeniem art. 87 ust. 2 pkt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265CD3" w:rsidRDefault="008204E7" w:rsidP="006D5295">
      <w:pPr>
        <w:pStyle w:val="Akapitzlist"/>
        <w:numPr>
          <w:ilvl w:val="0"/>
          <w:numId w:val="50"/>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jej złożenie stanowi czyn nieuczciwej konkurencji w rozumieniu przepisów o zwalczaniu nieuczciwej konkurencji;</w:t>
      </w:r>
    </w:p>
    <w:p w:rsidR="008204E7" w:rsidRDefault="001C4998" w:rsidP="006D5295">
      <w:pPr>
        <w:pStyle w:val="Akapitzlist"/>
        <w:numPr>
          <w:ilvl w:val="0"/>
          <w:numId w:val="50"/>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zawiera rażąco niską cenę lub koszt w stosunku do przedmiotu zamówienia;</w:t>
      </w:r>
    </w:p>
    <w:p w:rsidR="001C4998" w:rsidRDefault="001C4998" w:rsidP="006D5295">
      <w:pPr>
        <w:pStyle w:val="Akapitzlist"/>
        <w:numPr>
          <w:ilvl w:val="0"/>
          <w:numId w:val="50"/>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została złożona przez Wykonawcę wykluczonego z udziału w postępowaniu o udzielenie zamówienia lub niezaproszonego do składania ofert;</w:t>
      </w:r>
    </w:p>
    <w:p w:rsidR="001C4998" w:rsidRDefault="001C4998" w:rsidP="006D5295">
      <w:pPr>
        <w:pStyle w:val="Akapitzlist"/>
        <w:numPr>
          <w:ilvl w:val="0"/>
          <w:numId w:val="50"/>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zawiera błędy w obliczeniu ceny lub kosztu;</w:t>
      </w:r>
    </w:p>
    <w:p w:rsidR="001C4998" w:rsidRDefault="001C4998" w:rsidP="006D5295">
      <w:pPr>
        <w:pStyle w:val="Akapitzlist"/>
        <w:numPr>
          <w:ilvl w:val="0"/>
          <w:numId w:val="50"/>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Wykonawca w terminie 3 dni od dnia doręczenia zawiadomienia nie zgodził się na poprawienie omyłki, o której mowa w art. 87 ust. 2 pkt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1C4998" w:rsidRDefault="001C4998" w:rsidP="006D5295">
      <w:pPr>
        <w:pStyle w:val="Akapitzlist"/>
        <w:numPr>
          <w:ilvl w:val="0"/>
          <w:numId w:val="50"/>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Wykonawca nie wyraził zgody, o której mowa w art. 85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na przedłużenie terminu związania ofertą;</w:t>
      </w:r>
    </w:p>
    <w:p w:rsidR="001C4998" w:rsidRDefault="001C4998" w:rsidP="006D5295">
      <w:pPr>
        <w:pStyle w:val="Akapitzlist"/>
        <w:numPr>
          <w:ilvl w:val="0"/>
          <w:numId w:val="50"/>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wadium nie zostało wniesione lub zostało wniesione w sposób nieprawidłowy, jeżeli Zamawiający żądał wniesienia wadium;</w:t>
      </w:r>
    </w:p>
    <w:p w:rsidR="001C4998" w:rsidRDefault="001C4998" w:rsidP="006D5295">
      <w:pPr>
        <w:pStyle w:val="Akapitzlist"/>
        <w:numPr>
          <w:ilvl w:val="0"/>
          <w:numId w:val="50"/>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oferta nie spełnia minimalnych wymagań określonych przez Zamawiającego;</w:t>
      </w:r>
    </w:p>
    <w:p w:rsidR="001C4998" w:rsidRDefault="001C4998" w:rsidP="006D5295">
      <w:pPr>
        <w:pStyle w:val="Akapitzlist"/>
        <w:numPr>
          <w:ilvl w:val="0"/>
          <w:numId w:val="50"/>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jej przyjęcie naruszałoby bezpieczeństwo publiczne lub istotny interes bezpieczeństwa państwa, a tego bezpieczeństwa lub interesu nie można zagwarantować w inny sposób;</w:t>
      </w:r>
    </w:p>
    <w:p w:rsidR="001C4998" w:rsidRDefault="001C4998" w:rsidP="006D5295">
      <w:pPr>
        <w:pStyle w:val="Akapitzlist"/>
        <w:numPr>
          <w:ilvl w:val="0"/>
          <w:numId w:val="50"/>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jest nieważna na podstawie odrębnych przepisów.  </w:t>
      </w:r>
    </w:p>
    <w:p w:rsidR="001C4998" w:rsidRDefault="001C4998" w:rsidP="001C4998">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Zamawiający poinformuje niezwłocznie wszystkich Wykonawców o:</w:t>
      </w:r>
    </w:p>
    <w:p w:rsidR="001C4998" w:rsidRDefault="00CB1076" w:rsidP="001C4998">
      <w:pPr>
        <w:pStyle w:val="Akapitzlist"/>
        <w:numPr>
          <w:ilvl w:val="0"/>
          <w:numId w:val="51"/>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w</w:t>
      </w:r>
      <w:r w:rsidR="001C4998">
        <w:rPr>
          <w:rFonts w:ascii="Times New Roman" w:hAnsi="Times New Roman" w:cs="Times New Roman"/>
          <w:sz w:val="24"/>
          <w:szCs w:val="24"/>
        </w:rPr>
        <w:t>yborze najkorzystniejszej oferty, podając nazwę albo imię i nazwisko, siedzibę albo miejsce zamieszkania i adres, jeżeli jest miejscem wykonywania działalności Wykonawcy, którego</w:t>
      </w:r>
      <w:r w:rsidR="00FF3D72">
        <w:rPr>
          <w:rFonts w:ascii="Times New Roman" w:hAnsi="Times New Roman" w:cs="Times New Roman"/>
          <w:sz w:val="24"/>
          <w:szCs w:val="24"/>
        </w:rPr>
        <w:t xml:space="preserve">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8C4A8B">
        <w:rPr>
          <w:rFonts w:ascii="Times New Roman" w:hAnsi="Times New Roman" w:cs="Times New Roman"/>
          <w:sz w:val="24"/>
          <w:szCs w:val="24"/>
        </w:rPr>
        <w:t>.</w:t>
      </w:r>
    </w:p>
    <w:p w:rsidR="008C4A8B" w:rsidRDefault="008C4A8B" w:rsidP="001C4998">
      <w:pPr>
        <w:pStyle w:val="Akapitzlist"/>
        <w:numPr>
          <w:ilvl w:val="0"/>
          <w:numId w:val="51"/>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Wykonawcy, którzy zostali wykluczeni,</w:t>
      </w:r>
    </w:p>
    <w:p w:rsidR="008C4A8B" w:rsidRDefault="008C4A8B" w:rsidP="001C4998">
      <w:pPr>
        <w:pStyle w:val="Akapitzlist"/>
        <w:numPr>
          <w:ilvl w:val="0"/>
          <w:numId w:val="51"/>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powodach odrzucenia oferty, a w przypadkach, o których mowa</w:t>
      </w:r>
      <w:r w:rsidR="00CB1076">
        <w:rPr>
          <w:rFonts w:ascii="Times New Roman" w:hAnsi="Times New Roman" w:cs="Times New Roman"/>
          <w:sz w:val="24"/>
          <w:szCs w:val="24"/>
        </w:rPr>
        <w:t xml:space="preserve"> w art. 89 ust. 4 i 5 ustawy </w:t>
      </w:r>
      <w:proofErr w:type="spellStart"/>
      <w:r w:rsidR="00CB1076">
        <w:rPr>
          <w:rFonts w:ascii="Times New Roman" w:hAnsi="Times New Roman" w:cs="Times New Roman"/>
          <w:sz w:val="24"/>
          <w:szCs w:val="24"/>
        </w:rPr>
        <w:t>Pzp</w:t>
      </w:r>
      <w:proofErr w:type="spellEnd"/>
      <w:r w:rsidR="00CB1076">
        <w:rPr>
          <w:rFonts w:ascii="Times New Roman" w:hAnsi="Times New Roman" w:cs="Times New Roman"/>
          <w:sz w:val="24"/>
          <w:szCs w:val="24"/>
        </w:rPr>
        <w:t>, braku równoważności lub braku spełnienia wymagań dotyczących wydajności lub funkcjonalności,</w:t>
      </w:r>
    </w:p>
    <w:p w:rsidR="00CB1076" w:rsidRDefault="00CB1076" w:rsidP="001C4998">
      <w:pPr>
        <w:pStyle w:val="Akapitzlist"/>
        <w:numPr>
          <w:ilvl w:val="0"/>
          <w:numId w:val="51"/>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Wykonawcach, którzy złożyli oferty niepodlegające odrzuceniu, ale nie zostali zap</w:t>
      </w:r>
      <w:r w:rsidR="00AB65DC">
        <w:rPr>
          <w:rFonts w:ascii="Times New Roman" w:hAnsi="Times New Roman" w:cs="Times New Roman"/>
          <w:sz w:val="24"/>
          <w:szCs w:val="24"/>
        </w:rPr>
        <w:t>roszeni do kolejnego etapu negocjacji albo dialogu,</w:t>
      </w:r>
    </w:p>
    <w:p w:rsidR="00AB65DC" w:rsidRDefault="00AB65DC" w:rsidP="001C4998">
      <w:pPr>
        <w:pStyle w:val="Akapitzlist"/>
        <w:numPr>
          <w:ilvl w:val="0"/>
          <w:numId w:val="51"/>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dopuszczenie do dynamicznego systemu zakupów,</w:t>
      </w:r>
    </w:p>
    <w:p w:rsidR="00AB65DC" w:rsidRDefault="00AB65DC" w:rsidP="001C4998">
      <w:pPr>
        <w:pStyle w:val="Akapitzlist"/>
        <w:numPr>
          <w:ilvl w:val="0"/>
          <w:numId w:val="51"/>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nieustanowieniu dynamicznego systemu zakupów,</w:t>
      </w:r>
    </w:p>
    <w:p w:rsidR="00AB65DC" w:rsidRDefault="00AF1D4F" w:rsidP="001C4998">
      <w:pPr>
        <w:pStyle w:val="Akapitzlist"/>
        <w:numPr>
          <w:ilvl w:val="0"/>
          <w:numId w:val="51"/>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unieważnieniu postępowania</w:t>
      </w:r>
    </w:p>
    <w:p w:rsidR="00AF1D4F" w:rsidRDefault="00AF1D4F" w:rsidP="00AF1D4F">
      <w:pPr>
        <w:pStyle w:val="Akapitzlist"/>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podając uzasadnienie faktyczne i prawne.</w:t>
      </w:r>
    </w:p>
    <w:p w:rsidR="00AF1D4F" w:rsidRDefault="00AF1D4F" w:rsidP="00690326">
      <w:pPr>
        <w:tabs>
          <w:tab w:val="left" w:pos="690"/>
          <w:tab w:val="left" w:pos="1080"/>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W przypadku, o których mowa w art. 24 ust.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informacja, o której mowa w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 zawiera wyjaśnienie powodów, dla których dowody przedstawione przez Wykonawcę, Zamawiający uznał za niewystarczające.</w:t>
      </w:r>
    </w:p>
    <w:p w:rsidR="00690326" w:rsidRDefault="00690326" w:rsidP="00690326">
      <w:pPr>
        <w:tabs>
          <w:tab w:val="left" w:pos="690"/>
          <w:tab w:val="left" w:pos="1080"/>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Zamawiający udostępnia informacje, o których mowa w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 i 5-7, na stronie internetowej Zamawiającego.</w:t>
      </w:r>
    </w:p>
    <w:p w:rsidR="00690326" w:rsidRPr="00690326" w:rsidRDefault="00690326" w:rsidP="00690326">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została uznana za najkorzystniejszą na podstawie kryteriów oceny ofert określonych w niniejszej SIWZ.</w:t>
      </w:r>
    </w:p>
    <w:p w:rsidR="002C7527" w:rsidRDefault="0004652E" w:rsidP="0004652E">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Jeżeli wystąpią okoliczności zapisane w art. 93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unieważni postępowanie o udzielenie zamówienia oraz zawiadomi pisemnie wszystkich Wykonawców, którzy ubiegali się o udzielenie zamówienia.</w:t>
      </w:r>
    </w:p>
    <w:p w:rsidR="0004652E" w:rsidRDefault="0004652E" w:rsidP="0004652E">
      <w:pPr>
        <w:pStyle w:val="Akapitzlist"/>
        <w:numPr>
          <w:ilvl w:val="0"/>
          <w:numId w:val="47"/>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rsidR="00F04429" w:rsidRDefault="00F04429" w:rsidP="00F04429">
      <w:pPr>
        <w:tabs>
          <w:tab w:val="left" w:pos="690"/>
          <w:tab w:val="left" w:pos="1080"/>
        </w:tabs>
        <w:spacing w:after="0"/>
        <w:jc w:val="both"/>
        <w:rPr>
          <w:rFonts w:ascii="Times New Roman" w:hAnsi="Times New Roman" w:cs="Times New Roman"/>
          <w:sz w:val="24"/>
          <w:szCs w:val="24"/>
        </w:rPr>
      </w:pPr>
    </w:p>
    <w:p w:rsidR="00F04429" w:rsidRPr="00F04429" w:rsidRDefault="00F04429" w:rsidP="00F04429">
      <w:pPr>
        <w:tabs>
          <w:tab w:val="left" w:pos="690"/>
          <w:tab w:val="left" w:pos="1080"/>
        </w:tabs>
        <w:spacing w:after="0"/>
        <w:jc w:val="both"/>
        <w:rPr>
          <w:rFonts w:ascii="Times New Roman" w:hAnsi="Times New Roman" w:cs="Times New Roman"/>
          <w:b/>
          <w:sz w:val="24"/>
          <w:szCs w:val="24"/>
        </w:rPr>
      </w:pPr>
      <w:r w:rsidRPr="00F04429">
        <w:rPr>
          <w:rFonts w:ascii="Times New Roman" w:hAnsi="Times New Roman" w:cs="Times New Roman"/>
          <w:b/>
          <w:sz w:val="24"/>
          <w:szCs w:val="24"/>
        </w:rPr>
        <w:t>IV. OPIS SPOSOBU PRZYGOTOWANIA I ZŁOŻENIA OFERTY</w:t>
      </w:r>
    </w:p>
    <w:p w:rsidR="00F270E0" w:rsidRDefault="00F270E0" w:rsidP="00522E75">
      <w:pPr>
        <w:tabs>
          <w:tab w:val="left" w:pos="690"/>
          <w:tab w:val="left" w:pos="1080"/>
        </w:tabs>
        <w:spacing w:after="0"/>
        <w:jc w:val="both"/>
        <w:rPr>
          <w:rFonts w:ascii="Times New Roman" w:hAnsi="Times New Roman" w:cs="Times New Roman"/>
          <w:b/>
          <w:sz w:val="24"/>
          <w:szCs w:val="24"/>
        </w:rPr>
      </w:pPr>
    </w:p>
    <w:p w:rsidR="00F04429" w:rsidRDefault="00F04429" w:rsidP="00F04429">
      <w:pPr>
        <w:pStyle w:val="Akapitzlist"/>
        <w:numPr>
          <w:ilvl w:val="0"/>
          <w:numId w:val="53"/>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S</w:t>
      </w:r>
      <w:r w:rsidRPr="00F04429">
        <w:rPr>
          <w:rFonts w:ascii="Times New Roman" w:hAnsi="Times New Roman" w:cs="Times New Roman"/>
          <w:sz w:val="24"/>
          <w:szCs w:val="24"/>
        </w:rPr>
        <w:t>posób</w:t>
      </w:r>
      <w:r>
        <w:rPr>
          <w:rFonts w:ascii="Times New Roman" w:hAnsi="Times New Roman" w:cs="Times New Roman"/>
          <w:sz w:val="24"/>
          <w:szCs w:val="24"/>
        </w:rPr>
        <w:t xml:space="preserve"> przygotowania oferty</w:t>
      </w:r>
    </w:p>
    <w:p w:rsidR="00F04429" w:rsidRDefault="00F04429" w:rsidP="00F04429">
      <w:pPr>
        <w:pStyle w:val="Akapitzlist"/>
        <w:numPr>
          <w:ilvl w:val="1"/>
          <w:numId w:val="53"/>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Wykonawca może złożyć tylko jedną ofertę.</w:t>
      </w:r>
    </w:p>
    <w:p w:rsidR="00F04429" w:rsidRDefault="00F04429" w:rsidP="00F04429">
      <w:pPr>
        <w:pStyle w:val="Akapitzlist"/>
        <w:numPr>
          <w:ilvl w:val="1"/>
          <w:numId w:val="53"/>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Ofertę należy złożyć według </w:t>
      </w:r>
      <w:r w:rsidR="00292FF7">
        <w:rPr>
          <w:rFonts w:ascii="Times New Roman" w:hAnsi="Times New Roman" w:cs="Times New Roman"/>
          <w:sz w:val="24"/>
          <w:szCs w:val="24"/>
        </w:rPr>
        <w:t xml:space="preserve">formularza oferty </w:t>
      </w:r>
      <w:r>
        <w:rPr>
          <w:rFonts w:ascii="Times New Roman" w:hAnsi="Times New Roman" w:cs="Times New Roman"/>
          <w:sz w:val="24"/>
          <w:szCs w:val="24"/>
        </w:rPr>
        <w:t xml:space="preserve">stanowiącego </w:t>
      </w:r>
      <w:r w:rsidRPr="00F04429">
        <w:rPr>
          <w:rFonts w:ascii="Times New Roman" w:hAnsi="Times New Roman" w:cs="Times New Roman"/>
          <w:b/>
          <w:sz w:val="24"/>
          <w:szCs w:val="24"/>
        </w:rPr>
        <w:t>załącznik nr 2 do SIWZ</w:t>
      </w:r>
      <w:r>
        <w:rPr>
          <w:rFonts w:ascii="Times New Roman" w:hAnsi="Times New Roman" w:cs="Times New Roman"/>
          <w:sz w:val="24"/>
          <w:szCs w:val="24"/>
        </w:rPr>
        <w:t>.</w:t>
      </w:r>
    </w:p>
    <w:p w:rsidR="00F04429" w:rsidRDefault="00AF3009" w:rsidP="00AF3009">
      <w:pPr>
        <w:pStyle w:val="Akapitzlist"/>
        <w:numPr>
          <w:ilvl w:val="1"/>
          <w:numId w:val="53"/>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Ofertę należy złożyć  w formie pisemnej pod rygorem nieważności.</w:t>
      </w:r>
    </w:p>
    <w:p w:rsidR="00AF3009" w:rsidRDefault="00AF3009" w:rsidP="00AF3009">
      <w:pPr>
        <w:pStyle w:val="Akapitzlist"/>
        <w:numPr>
          <w:ilvl w:val="1"/>
          <w:numId w:val="53"/>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Formularz oferty i wszystkie załączone dokumenty, za wyjątkiem JEDZ, podpisuje własnoręcznie osoba reprezentująca Wykonawcę na podstawie wpisu do właściwego rejestru lub centralnej ewidencji i informacji o działalności gospodarczej albo osoba umocowana przez osobę uprawniona do reprezentacji.</w:t>
      </w:r>
    </w:p>
    <w:p w:rsidR="00AF3009" w:rsidRDefault="00AF3009" w:rsidP="00AF3009">
      <w:pPr>
        <w:pStyle w:val="Akapitzlist"/>
        <w:tabs>
          <w:tab w:val="left" w:pos="690"/>
          <w:tab w:val="left" w:pos="1080"/>
        </w:tabs>
        <w:spacing w:after="0"/>
        <w:ind w:left="1080"/>
        <w:jc w:val="both"/>
        <w:rPr>
          <w:rFonts w:ascii="Times New Roman" w:hAnsi="Times New Roman" w:cs="Times New Roman"/>
          <w:sz w:val="24"/>
          <w:szCs w:val="24"/>
        </w:rPr>
      </w:pPr>
      <w:r>
        <w:rPr>
          <w:rFonts w:ascii="Times New Roman" w:hAnsi="Times New Roman" w:cs="Times New Roman"/>
          <w:sz w:val="24"/>
          <w:szCs w:val="24"/>
        </w:rPr>
        <w:t>JEDZ podpis</w:t>
      </w:r>
      <w:r w:rsidR="009644DE">
        <w:rPr>
          <w:rFonts w:ascii="Times New Roman" w:hAnsi="Times New Roman" w:cs="Times New Roman"/>
          <w:sz w:val="24"/>
          <w:szCs w:val="24"/>
        </w:rPr>
        <w:t>ywany jest</w:t>
      </w:r>
      <w:r w:rsidR="00E0287A">
        <w:rPr>
          <w:rFonts w:ascii="Times New Roman" w:hAnsi="Times New Roman" w:cs="Times New Roman"/>
          <w:sz w:val="24"/>
          <w:szCs w:val="24"/>
        </w:rPr>
        <w:t xml:space="preserve"> kwalifikowanym podpisem elektronicznym przez osobę reprezentującą Wykonawcę na podstawie wpisu do właściwego rejestru lub centralnej ewidencji i </w:t>
      </w:r>
      <w:r w:rsidR="003D1F71">
        <w:rPr>
          <w:rFonts w:ascii="Times New Roman" w:hAnsi="Times New Roman" w:cs="Times New Roman"/>
          <w:sz w:val="24"/>
          <w:szCs w:val="24"/>
        </w:rPr>
        <w:t>informacji o działalności gospodarczej albo osobę należycie umocowaną przez osobę uprawnioną do reprezentacji.</w:t>
      </w:r>
    </w:p>
    <w:p w:rsidR="003D1F71" w:rsidRDefault="003D1F71" w:rsidP="00AF3009">
      <w:pPr>
        <w:pStyle w:val="Akapitzlist"/>
        <w:tabs>
          <w:tab w:val="left" w:pos="690"/>
          <w:tab w:val="left" w:pos="1080"/>
        </w:tabs>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Jeżeli reprezentuje Pełnomocnik, do oferty musi być załączone Pełnomocnictwo, które w swej treści wskazywać będzie uprawnienie do podpisania oferty. Pełnomocnictwo dołączone do oferty musi być złożone </w:t>
      </w:r>
      <w:r w:rsidR="00985D26">
        <w:rPr>
          <w:rFonts w:ascii="Times New Roman" w:hAnsi="Times New Roman" w:cs="Times New Roman"/>
          <w:sz w:val="24"/>
          <w:szCs w:val="24"/>
        </w:rPr>
        <w:t xml:space="preserve">w oryginale lub kopii poświadczonej za zgodność z oryginałem. </w:t>
      </w:r>
    </w:p>
    <w:p w:rsidR="00985D26" w:rsidRDefault="00985D26" w:rsidP="00985D26">
      <w:pPr>
        <w:pStyle w:val="Akapitzlist"/>
        <w:numPr>
          <w:ilvl w:val="1"/>
          <w:numId w:val="53"/>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Wszystkie miejsca, w których Wykonawca naniósł zmiany lub poprawki musza być parafowane przez osobę (-y) podpisującą  (-e) ofertę. Zaleca się ponumerowanie stron.</w:t>
      </w:r>
    </w:p>
    <w:p w:rsidR="00985D26" w:rsidRDefault="00985D26" w:rsidP="00985D26">
      <w:pPr>
        <w:pStyle w:val="Akapitzlist"/>
        <w:numPr>
          <w:ilvl w:val="1"/>
          <w:numId w:val="53"/>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W przypadku składania oferty przez Wykonawców występujących </w:t>
      </w:r>
      <w:r w:rsidR="00281283">
        <w:rPr>
          <w:rFonts w:ascii="Times New Roman" w:hAnsi="Times New Roman" w:cs="Times New Roman"/>
          <w:sz w:val="24"/>
          <w:szCs w:val="24"/>
        </w:rPr>
        <w:t xml:space="preserve">wspólnie, w formularzu oferty należy </w:t>
      </w:r>
      <w:r w:rsidR="00911DCA">
        <w:rPr>
          <w:rFonts w:ascii="Times New Roman" w:hAnsi="Times New Roman" w:cs="Times New Roman"/>
          <w:sz w:val="24"/>
          <w:szCs w:val="24"/>
        </w:rPr>
        <w:t>wymienić dane wszystkich Wykonawców występujących wspólnie ze wskazaniem Pełnomocnika do reprezentowania.</w:t>
      </w:r>
    </w:p>
    <w:p w:rsidR="00707E30" w:rsidRDefault="00707E30" w:rsidP="00985D26">
      <w:pPr>
        <w:pStyle w:val="Akapitzlist"/>
        <w:numPr>
          <w:ilvl w:val="1"/>
          <w:numId w:val="53"/>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Wraz z ofertą należy złożyć oświadczenia i dokumenty w zakresie określonym w SIWZ – zgodnie z wymogami dotyczącymi trybu</w:t>
      </w:r>
      <w:r w:rsidR="00462C25">
        <w:rPr>
          <w:rFonts w:ascii="Times New Roman" w:hAnsi="Times New Roman" w:cs="Times New Roman"/>
          <w:sz w:val="24"/>
          <w:szCs w:val="24"/>
        </w:rPr>
        <w:t xml:space="preserve"> przekazania poszczególnych dokumentów i oświadczeń określonych w SIWZ.</w:t>
      </w:r>
    </w:p>
    <w:p w:rsidR="00462C25" w:rsidRDefault="00462C25" w:rsidP="00462C25">
      <w:pPr>
        <w:pStyle w:val="Akapitzlist"/>
        <w:tabs>
          <w:tab w:val="left" w:pos="690"/>
          <w:tab w:val="left" w:pos="1080"/>
        </w:tabs>
        <w:spacing w:after="0"/>
        <w:ind w:left="1080"/>
        <w:jc w:val="both"/>
        <w:rPr>
          <w:rFonts w:ascii="Times New Roman" w:hAnsi="Times New Roman" w:cs="Times New Roman"/>
          <w:sz w:val="24"/>
          <w:szCs w:val="24"/>
        </w:rPr>
      </w:pPr>
      <w:r>
        <w:rPr>
          <w:rFonts w:ascii="Times New Roman" w:hAnsi="Times New Roman" w:cs="Times New Roman"/>
          <w:sz w:val="24"/>
          <w:szCs w:val="24"/>
        </w:rPr>
        <w:t>Dokumenty dołączone do oferty stanowią integralną jej część i powinny być czytelnie oznaczone i ponumerowane.</w:t>
      </w:r>
    </w:p>
    <w:p w:rsidR="00462C25" w:rsidRDefault="00462C25" w:rsidP="00462C25">
      <w:pPr>
        <w:pStyle w:val="Akapitzlist"/>
        <w:numPr>
          <w:ilvl w:val="1"/>
          <w:numId w:val="53"/>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Wykonawca nie później niż w terminie składania ofert może zastrzec, które dokumenty</w:t>
      </w:r>
      <w:r w:rsidR="005B0714">
        <w:rPr>
          <w:rFonts w:ascii="Times New Roman" w:hAnsi="Times New Roman" w:cs="Times New Roman"/>
          <w:sz w:val="24"/>
          <w:szCs w:val="24"/>
        </w:rPr>
        <w:t xml:space="preserve"> dołączone do oferty zawierają informacje stanowiące tajemnicę przedsiębiorstwa w rozumieniu przepisów o zwalczaniu nieuczciwej konkurencji i nie mogą być udostępniane przez Zamawiającego w szczególności innym uczestnikom postępowania.</w:t>
      </w:r>
    </w:p>
    <w:p w:rsidR="009644DE" w:rsidRDefault="005B0714" w:rsidP="00AF3009">
      <w:pPr>
        <w:pStyle w:val="Akapitzlist"/>
        <w:tabs>
          <w:tab w:val="left" w:pos="690"/>
          <w:tab w:val="left" w:pos="1080"/>
        </w:tabs>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W takim przypadku Wykonawca zepnie te dokumenty w oddzielny plik i opatrzy napisem: </w:t>
      </w:r>
      <w:r w:rsidRPr="005B0714">
        <w:rPr>
          <w:rFonts w:ascii="Times New Roman" w:hAnsi="Times New Roman" w:cs="Times New Roman"/>
          <w:b/>
          <w:sz w:val="24"/>
          <w:szCs w:val="24"/>
        </w:rPr>
        <w:t>Informacje stanowiące tajemnicę przedsiębiorstwa – nie udostępniać innym uczestnikom postępowania</w:t>
      </w:r>
      <w:r>
        <w:rPr>
          <w:rFonts w:ascii="Times New Roman" w:hAnsi="Times New Roman" w:cs="Times New Roman"/>
          <w:sz w:val="24"/>
          <w:szCs w:val="24"/>
        </w:rPr>
        <w:t>.</w:t>
      </w:r>
    </w:p>
    <w:p w:rsidR="009644DE" w:rsidRDefault="005B0714" w:rsidP="00AF3009">
      <w:pPr>
        <w:pStyle w:val="Akapitzlist"/>
        <w:tabs>
          <w:tab w:val="left" w:pos="690"/>
          <w:tab w:val="left" w:pos="1080"/>
        </w:tabs>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W przypadku, gdy Wykonawca w trybie art. 8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zastrzegł w ofercie zakaz udostępnienia informacji stanowiących tajemnicę przedsiębiorstwa w rozumieniu ustawy o zwalczaniu nieuczciwej konkurencji </w:t>
      </w:r>
      <w:r w:rsidR="004A3C53" w:rsidRPr="004A3C53">
        <w:rPr>
          <w:rFonts w:ascii="Times New Roman" w:hAnsi="Times New Roman" w:cs="Times New Roman"/>
          <w:b/>
          <w:sz w:val="24"/>
          <w:szCs w:val="24"/>
        </w:rPr>
        <w:t>winien on wykazać</w:t>
      </w:r>
      <w:r w:rsidR="004A3C53">
        <w:rPr>
          <w:rFonts w:ascii="Times New Roman" w:hAnsi="Times New Roman" w:cs="Times New Roman"/>
          <w:sz w:val="24"/>
          <w:szCs w:val="24"/>
        </w:rPr>
        <w:t xml:space="preserve">, </w:t>
      </w:r>
      <w:r w:rsidR="004A3C53" w:rsidRPr="004A3C53">
        <w:rPr>
          <w:rFonts w:ascii="Times New Roman" w:hAnsi="Times New Roman" w:cs="Times New Roman"/>
          <w:b/>
          <w:sz w:val="24"/>
          <w:szCs w:val="24"/>
        </w:rPr>
        <w:t>iż zastrzeżone informacje stanowią tajemnice przedsiębiorstwa, poprzez przedłożenie wraz z ofertą stosowanych informacji</w:t>
      </w:r>
      <w:r w:rsidR="004A3C53">
        <w:rPr>
          <w:rFonts w:ascii="Times New Roman" w:hAnsi="Times New Roman" w:cs="Times New Roman"/>
          <w:b/>
          <w:sz w:val="24"/>
          <w:szCs w:val="24"/>
        </w:rPr>
        <w:t xml:space="preserve"> / wyjaśnień / dokumentów / innych materiałów.</w:t>
      </w:r>
    </w:p>
    <w:p w:rsidR="004A3C53" w:rsidRDefault="004A3C53" w:rsidP="00AF3009">
      <w:pPr>
        <w:pStyle w:val="Akapitzlist"/>
        <w:tabs>
          <w:tab w:val="left" w:pos="690"/>
          <w:tab w:val="left" w:pos="1080"/>
        </w:tabs>
        <w:spacing w:after="0"/>
        <w:ind w:left="1080"/>
        <w:jc w:val="both"/>
        <w:rPr>
          <w:rFonts w:ascii="Times New Roman" w:hAnsi="Times New Roman" w:cs="Times New Roman"/>
          <w:sz w:val="24"/>
          <w:szCs w:val="24"/>
        </w:rPr>
      </w:pPr>
      <w:r w:rsidRPr="004A3C53">
        <w:rPr>
          <w:rFonts w:ascii="Times New Roman" w:hAnsi="Times New Roman" w:cs="Times New Roman"/>
          <w:sz w:val="24"/>
          <w:szCs w:val="24"/>
        </w:rPr>
        <w:t>W przypadku</w:t>
      </w:r>
      <w:r>
        <w:rPr>
          <w:rFonts w:ascii="Times New Roman" w:hAnsi="Times New Roman" w:cs="Times New Roman"/>
          <w:sz w:val="24"/>
          <w:szCs w:val="24"/>
        </w:rPr>
        <w:t xml:space="preserve"> braku wykazania</w:t>
      </w:r>
      <w:r w:rsidR="00FE6284">
        <w:rPr>
          <w:rFonts w:ascii="Times New Roman" w:hAnsi="Times New Roman" w:cs="Times New Roman"/>
          <w:sz w:val="24"/>
          <w:szCs w:val="24"/>
        </w:rPr>
        <w:t xml:space="preserve"> przez Wykonawcę </w:t>
      </w:r>
      <w:r w:rsidR="00D865AA">
        <w:rPr>
          <w:rFonts w:ascii="Times New Roman" w:hAnsi="Times New Roman" w:cs="Times New Roman"/>
          <w:sz w:val="24"/>
          <w:szCs w:val="24"/>
        </w:rPr>
        <w:t>w powyższym trybie, iż informacje zastrzeżone stanowią tajemnicę przedsiębiorstwa</w:t>
      </w:r>
      <w:r w:rsidR="00EB58CF">
        <w:rPr>
          <w:rFonts w:ascii="Times New Roman" w:hAnsi="Times New Roman" w:cs="Times New Roman"/>
          <w:sz w:val="24"/>
          <w:szCs w:val="24"/>
        </w:rPr>
        <w:t>, dokonane przez Wykonawcę zastrzeżenie zostanie uznane za bezskuteczne, niespełniające ustawowych wymogów warunkujących możliwość ograniczenia jawności informacji związanych z postępowaniem o udzielenie zamówienia publicznego.</w:t>
      </w:r>
    </w:p>
    <w:p w:rsidR="00EB58CF" w:rsidRDefault="00E818BF" w:rsidP="00EB58CF">
      <w:pPr>
        <w:pStyle w:val="Akapitzlist"/>
        <w:numPr>
          <w:ilvl w:val="1"/>
          <w:numId w:val="53"/>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5209A">
        <w:rPr>
          <w:rFonts w:ascii="Times New Roman" w:hAnsi="Times New Roman" w:cs="Times New Roman"/>
          <w:sz w:val="24"/>
          <w:szCs w:val="24"/>
        </w:rPr>
        <w:t xml:space="preserve">Oferta powinna znajdować się w zamkniętym opakowaniu z napisem: </w:t>
      </w:r>
    </w:p>
    <w:p w:rsidR="00A5209A" w:rsidRDefault="000B5DA4" w:rsidP="00576415">
      <w:pPr>
        <w:pStyle w:val="Akapitzlist"/>
        <w:tabs>
          <w:tab w:val="left" w:pos="690"/>
          <w:tab w:val="left" w:pos="1080"/>
        </w:tabs>
        <w:spacing w:after="0"/>
        <w:ind w:left="1080"/>
        <w:jc w:val="both"/>
        <w:rPr>
          <w:rFonts w:ascii="Times New Roman" w:hAnsi="Times New Roman" w:cs="Times New Roman"/>
          <w:sz w:val="24"/>
          <w:szCs w:val="24"/>
        </w:rPr>
      </w:pPr>
      <w:r>
        <w:rPr>
          <w:rFonts w:ascii="Times New Roman" w:hAnsi="Times New Roman" w:cs="Times New Roman"/>
          <w:sz w:val="24"/>
          <w:szCs w:val="24"/>
        </w:rPr>
        <w:t>Oferta na: Zakup sprzętu i aparatury medycznej</w:t>
      </w:r>
    </w:p>
    <w:p w:rsidR="00A5209A" w:rsidRDefault="00576415" w:rsidP="00576415">
      <w:pPr>
        <w:pStyle w:val="Akapitzlist"/>
        <w:tabs>
          <w:tab w:val="left" w:pos="690"/>
          <w:tab w:val="left" w:pos="1080"/>
        </w:tabs>
        <w:spacing w:after="0"/>
        <w:ind w:left="1080"/>
        <w:jc w:val="both"/>
        <w:rPr>
          <w:rFonts w:ascii="Times New Roman" w:hAnsi="Times New Roman" w:cs="Times New Roman"/>
          <w:sz w:val="24"/>
          <w:szCs w:val="24"/>
        </w:rPr>
      </w:pPr>
      <w:r>
        <w:rPr>
          <w:rFonts w:ascii="Times New Roman" w:hAnsi="Times New Roman" w:cs="Times New Roman"/>
          <w:sz w:val="24"/>
          <w:szCs w:val="24"/>
        </w:rPr>
        <w:t>n</w:t>
      </w:r>
      <w:r w:rsidR="00A5209A">
        <w:rPr>
          <w:rFonts w:ascii="Times New Roman" w:hAnsi="Times New Roman" w:cs="Times New Roman"/>
          <w:sz w:val="24"/>
          <w:szCs w:val="24"/>
        </w:rPr>
        <w:t xml:space="preserve">ie otwierać przed dniem </w:t>
      </w:r>
      <w:r w:rsidR="000B5DA4">
        <w:rPr>
          <w:rFonts w:ascii="Times New Roman" w:hAnsi="Times New Roman" w:cs="Times New Roman"/>
          <w:sz w:val="24"/>
          <w:szCs w:val="24"/>
        </w:rPr>
        <w:t>09.08.2018 r., do godz. 11:30</w:t>
      </w:r>
    </w:p>
    <w:p w:rsidR="00576415" w:rsidRDefault="00576415" w:rsidP="00576415">
      <w:pPr>
        <w:pStyle w:val="Akapitzlist"/>
        <w:tabs>
          <w:tab w:val="left" w:pos="690"/>
          <w:tab w:val="left" w:pos="1080"/>
        </w:tabs>
        <w:spacing w:after="0"/>
        <w:ind w:left="1080"/>
        <w:jc w:val="both"/>
        <w:rPr>
          <w:rFonts w:ascii="Times New Roman" w:hAnsi="Times New Roman" w:cs="Times New Roman"/>
          <w:sz w:val="24"/>
          <w:szCs w:val="24"/>
        </w:rPr>
      </w:pPr>
      <w:r>
        <w:rPr>
          <w:rFonts w:ascii="Times New Roman" w:hAnsi="Times New Roman" w:cs="Times New Roman"/>
          <w:sz w:val="24"/>
          <w:szCs w:val="24"/>
        </w:rPr>
        <w:t>SP ZOZ w Sejnach, ul. dr E. Rittlera 2, 16-500 Sejny</w:t>
      </w:r>
    </w:p>
    <w:p w:rsidR="00576415" w:rsidRDefault="00576415" w:rsidP="00576415">
      <w:pPr>
        <w:pStyle w:val="Akapitzlist"/>
        <w:tabs>
          <w:tab w:val="left" w:pos="690"/>
          <w:tab w:val="left" w:pos="1080"/>
        </w:tabs>
        <w:spacing w:after="0"/>
        <w:ind w:left="1080"/>
        <w:jc w:val="both"/>
        <w:rPr>
          <w:rFonts w:ascii="Times New Roman" w:hAnsi="Times New Roman" w:cs="Times New Roman"/>
          <w:sz w:val="24"/>
          <w:szCs w:val="24"/>
        </w:rPr>
      </w:pPr>
    </w:p>
    <w:p w:rsidR="00576415" w:rsidRDefault="00576415" w:rsidP="00576415">
      <w:pPr>
        <w:pStyle w:val="Akapitzlist"/>
        <w:tabs>
          <w:tab w:val="left" w:pos="690"/>
          <w:tab w:val="left" w:pos="1080"/>
        </w:tabs>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W przypadku braku takiej </w:t>
      </w:r>
      <w:r w:rsidR="000B6A7F">
        <w:rPr>
          <w:rFonts w:ascii="Times New Roman" w:hAnsi="Times New Roman" w:cs="Times New Roman"/>
          <w:sz w:val="24"/>
          <w:szCs w:val="24"/>
        </w:rPr>
        <w:t>informacji Zamawiający nie ponosi odpowiedzialności za zdarzenia wynikające np. przypadkowe otwarcie ofert przed wymaganym terminem otwarcia.</w:t>
      </w:r>
    </w:p>
    <w:p w:rsidR="00576415" w:rsidRPr="004A3C53" w:rsidRDefault="00576415" w:rsidP="00576415">
      <w:pPr>
        <w:pStyle w:val="Akapitzlist"/>
        <w:tabs>
          <w:tab w:val="left" w:pos="690"/>
          <w:tab w:val="left" w:pos="1080"/>
        </w:tabs>
        <w:spacing w:after="0"/>
        <w:ind w:left="1080"/>
        <w:jc w:val="both"/>
        <w:rPr>
          <w:rFonts w:ascii="Times New Roman" w:hAnsi="Times New Roman" w:cs="Times New Roman"/>
          <w:sz w:val="24"/>
          <w:szCs w:val="24"/>
        </w:rPr>
      </w:pPr>
    </w:p>
    <w:p w:rsidR="009644DE" w:rsidRDefault="00910402" w:rsidP="000B6A7F">
      <w:pPr>
        <w:pStyle w:val="Akapitzlist"/>
        <w:numPr>
          <w:ilvl w:val="1"/>
          <w:numId w:val="53"/>
        </w:numPr>
        <w:tabs>
          <w:tab w:val="left" w:pos="69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Wszystkie koszty </w:t>
      </w:r>
      <w:r w:rsidR="000506C9">
        <w:rPr>
          <w:rFonts w:ascii="Times New Roman" w:hAnsi="Times New Roman" w:cs="Times New Roman"/>
          <w:sz w:val="24"/>
          <w:szCs w:val="24"/>
        </w:rPr>
        <w:t>związane ze sporządzeniem i złożeniem oferty ponosi Wykonawca, niezależnie od wyniku postępowania o zamówienie publiczne.</w:t>
      </w:r>
    </w:p>
    <w:p w:rsidR="000506C9" w:rsidRPr="006328C3" w:rsidRDefault="000506C9" w:rsidP="000506C9">
      <w:pPr>
        <w:pStyle w:val="Akapitzlist"/>
        <w:numPr>
          <w:ilvl w:val="0"/>
          <w:numId w:val="53"/>
        </w:numPr>
        <w:tabs>
          <w:tab w:val="left" w:pos="690"/>
          <w:tab w:val="left" w:pos="1080"/>
        </w:tabs>
        <w:spacing w:after="0"/>
        <w:jc w:val="both"/>
        <w:rPr>
          <w:rFonts w:ascii="Times New Roman" w:hAnsi="Times New Roman" w:cs="Times New Roman"/>
          <w:b/>
          <w:sz w:val="24"/>
          <w:szCs w:val="24"/>
        </w:rPr>
      </w:pPr>
      <w:r w:rsidRPr="006328C3">
        <w:rPr>
          <w:rFonts w:ascii="Times New Roman" w:hAnsi="Times New Roman" w:cs="Times New Roman"/>
          <w:b/>
          <w:sz w:val="24"/>
          <w:szCs w:val="24"/>
        </w:rPr>
        <w:t>Ofertę należy złożyć w siedzibie Zamawiającego: SP ZOZ w Sejnach, ul. dr E. Rittlera 2, 16-500 Sejny, w Sekretariacie – pok. nr 1.</w:t>
      </w:r>
    </w:p>
    <w:p w:rsidR="000506C9" w:rsidRPr="006328C3" w:rsidRDefault="000506C9" w:rsidP="000506C9">
      <w:pPr>
        <w:pStyle w:val="Akapitzlist"/>
        <w:numPr>
          <w:ilvl w:val="0"/>
          <w:numId w:val="53"/>
        </w:numPr>
        <w:tabs>
          <w:tab w:val="left" w:pos="690"/>
          <w:tab w:val="left" w:pos="1080"/>
        </w:tabs>
        <w:spacing w:after="0"/>
        <w:jc w:val="both"/>
        <w:rPr>
          <w:rFonts w:ascii="Times New Roman" w:hAnsi="Times New Roman" w:cs="Times New Roman"/>
          <w:b/>
          <w:sz w:val="24"/>
          <w:szCs w:val="24"/>
        </w:rPr>
      </w:pPr>
      <w:r w:rsidRPr="006328C3">
        <w:rPr>
          <w:rFonts w:ascii="Times New Roman" w:hAnsi="Times New Roman" w:cs="Times New Roman"/>
          <w:b/>
          <w:sz w:val="24"/>
          <w:szCs w:val="24"/>
        </w:rPr>
        <w:t>Termin składania ofert upływa w dniu 9 sierpnia 2018 r. o godz. 11:00</w:t>
      </w:r>
    </w:p>
    <w:p w:rsidR="000506C9" w:rsidRPr="006328C3" w:rsidRDefault="000506C9" w:rsidP="000506C9">
      <w:pPr>
        <w:pStyle w:val="Akapitzlist"/>
        <w:numPr>
          <w:ilvl w:val="0"/>
          <w:numId w:val="53"/>
        </w:numPr>
        <w:tabs>
          <w:tab w:val="left" w:pos="690"/>
          <w:tab w:val="left" w:pos="1080"/>
        </w:tabs>
        <w:spacing w:after="0"/>
        <w:jc w:val="both"/>
        <w:rPr>
          <w:rFonts w:ascii="Times New Roman" w:hAnsi="Times New Roman" w:cs="Times New Roman"/>
          <w:b/>
          <w:sz w:val="24"/>
          <w:szCs w:val="24"/>
        </w:rPr>
      </w:pPr>
      <w:r w:rsidRPr="006328C3">
        <w:rPr>
          <w:rFonts w:ascii="Times New Roman" w:hAnsi="Times New Roman" w:cs="Times New Roman"/>
          <w:b/>
          <w:sz w:val="24"/>
          <w:szCs w:val="24"/>
        </w:rPr>
        <w:t>Otwarcie złożonych ofert nastąpi w siedzibie Zamawiającego w dniu 9 sierpnia 2018 r. o godz. 11:30.</w:t>
      </w:r>
    </w:p>
    <w:p w:rsidR="00A338DE" w:rsidRPr="00052B04" w:rsidRDefault="000506C9" w:rsidP="00A338DE">
      <w:pPr>
        <w:pStyle w:val="Akapitzlist"/>
        <w:numPr>
          <w:ilvl w:val="0"/>
          <w:numId w:val="53"/>
        </w:numPr>
        <w:tabs>
          <w:tab w:val="left" w:pos="690"/>
          <w:tab w:val="left" w:pos="1080"/>
        </w:tabs>
        <w:spacing w:after="0"/>
        <w:jc w:val="both"/>
        <w:rPr>
          <w:rFonts w:ascii="Times New Roman" w:hAnsi="Times New Roman" w:cs="Times New Roman"/>
          <w:b/>
          <w:sz w:val="24"/>
          <w:szCs w:val="24"/>
        </w:rPr>
      </w:pPr>
      <w:r w:rsidRPr="006328C3">
        <w:rPr>
          <w:rFonts w:ascii="Times New Roman" w:hAnsi="Times New Roman" w:cs="Times New Roman"/>
          <w:b/>
          <w:sz w:val="24"/>
          <w:szCs w:val="24"/>
        </w:rPr>
        <w:t>Spo</w:t>
      </w:r>
      <w:r w:rsidR="00DE3EF7" w:rsidRPr="006328C3">
        <w:rPr>
          <w:rFonts w:ascii="Times New Roman" w:hAnsi="Times New Roman" w:cs="Times New Roman"/>
          <w:b/>
          <w:sz w:val="24"/>
          <w:szCs w:val="24"/>
        </w:rPr>
        <w:t>sób ustalenia ceny</w:t>
      </w:r>
      <w:r w:rsidR="00A338DE" w:rsidRPr="006328C3">
        <w:rPr>
          <w:rFonts w:ascii="Times New Roman" w:hAnsi="Times New Roman" w:cs="Times New Roman"/>
          <w:b/>
          <w:sz w:val="24"/>
          <w:szCs w:val="24"/>
        </w:rPr>
        <w:t xml:space="preserve"> ofertowej.</w:t>
      </w:r>
    </w:p>
    <w:p w:rsidR="00A338DE" w:rsidRDefault="00A338DE" w:rsidP="0098564C">
      <w:pPr>
        <w:pStyle w:val="Akapitzlist"/>
        <w:numPr>
          <w:ilvl w:val="1"/>
          <w:numId w:val="53"/>
        </w:numPr>
        <w:autoSpaceDE w:val="0"/>
        <w:autoSpaceDN w:val="0"/>
        <w:adjustRightInd w:val="0"/>
        <w:spacing w:after="0" w:line="240" w:lineRule="auto"/>
        <w:jc w:val="both"/>
        <w:rPr>
          <w:rFonts w:ascii="Times New Roman" w:hAnsi="Times New Roman" w:cs="Times New Roman"/>
          <w:sz w:val="24"/>
          <w:szCs w:val="24"/>
        </w:rPr>
      </w:pPr>
      <w:r w:rsidRPr="0098564C">
        <w:rPr>
          <w:rFonts w:ascii="Times New Roman" w:hAnsi="Times New Roman" w:cs="Times New Roman"/>
          <w:sz w:val="24"/>
          <w:szCs w:val="24"/>
        </w:rPr>
        <w:t>Wykonawca w ofercie określi cenę oferty brutto w zł (PLN), która stanowić będzie</w:t>
      </w:r>
      <w:r w:rsidR="006E2D71" w:rsidRPr="0098564C">
        <w:rPr>
          <w:rFonts w:ascii="Times New Roman" w:hAnsi="Times New Roman" w:cs="Times New Roman"/>
          <w:sz w:val="24"/>
          <w:szCs w:val="24"/>
        </w:rPr>
        <w:t xml:space="preserve"> </w:t>
      </w:r>
      <w:r w:rsidRPr="0098564C">
        <w:rPr>
          <w:rFonts w:ascii="Times New Roman" w:hAnsi="Times New Roman" w:cs="Times New Roman"/>
          <w:sz w:val="24"/>
          <w:szCs w:val="24"/>
        </w:rPr>
        <w:t>wynagrodzenie za realizację przedmiotu zamówienia na</w:t>
      </w:r>
      <w:r w:rsidR="006E2D71" w:rsidRPr="0098564C">
        <w:rPr>
          <w:rFonts w:ascii="Times New Roman" w:hAnsi="Times New Roman" w:cs="Times New Roman"/>
          <w:sz w:val="24"/>
          <w:szCs w:val="24"/>
        </w:rPr>
        <w:t xml:space="preserve"> którą Wykonawca składa ofertę. </w:t>
      </w:r>
      <w:r w:rsidRPr="0098564C">
        <w:rPr>
          <w:rFonts w:ascii="Times New Roman" w:hAnsi="Times New Roman" w:cs="Times New Roman"/>
          <w:sz w:val="24"/>
          <w:szCs w:val="24"/>
        </w:rPr>
        <w:t>Cena oferty — jest to kwota wymieniona w Formularzu oferty (</w:t>
      </w:r>
      <w:r w:rsidRPr="0098564C">
        <w:rPr>
          <w:rFonts w:ascii="Times New Roman" w:hAnsi="Times New Roman" w:cs="Times New Roman"/>
          <w:b/>
          <w:sz w:val="24"/>
          <w:szCs w:val="24"/>
        </w:rPr>
        <w:t xml:space="preserve">Załącznik </w:t>
      </w:r>
      <w:r w:rsidRPr="0098564C">
        <w:rPr>
          <w:rFonts w:ascii="Times New Roman" w:hAnsi="Times New Roman" w:cs="Times New Roman"/>
          <w:b/>
          <w:sz w:val="24"/>
          <w:szCs w:val="24"/>
        </w:rPr>
        <w:lastRenderedPageBreak/>
        <w:t>nr 2</w:t>
      </w:r>
      <w:r w:rsidR="006E2D71" w:rsidRPr="0098564C">
        <w:rPr>
          <w:rFonts w:ascii="Times New Roman" w:hAnsi="Times New Roman" w:cs="Times New Roman"/>
          <w:sz w:val="24"/>
          <w:szCs w:val="24"/>
        </w:rPr>
        <w:t xml:space="preserve"> do </w:t>
      </w:r>
      <w:r w:rsidRPr="0098564C">
        <w:rPr>
          <w:rFonts w:ascii="Times New Roman" w:hAnsi="Times New Roman" w:cs="Times New Roman"/>
          <w:sz w:val="24"/>
          <w:szCs w:val="24"/>
        </w:rPr>
        <w:t>SIWZ), którą należy podać w zapisie liczbowym i s</w:t>
      </w:r>
      <w:r w:rsidR="006E2D71" w:rsidRPr="0098564C">
        <w:rPr>
          <w:rFonts w:ascii="Times New Roman" w:hAnsi="Times New Roman" w:cs="Times New Roman"/>
          <w:sz w:val="24"/>
          <w:szCs w:val="24"/>
        </w:rPr>
        <w:t xml:space="preserve">łownie z dokładnością </w:t>
      </w:r>
      <w:r w:rsidR="00AA045E">
        <w:rPr>
          <w:rFonts w:ascii="Times New Roman" w:hAnsi="Times New Roman" w:cs="Times New Roman"/>
          <w:sz w:val="24"/>
          <w:szCs w:val="24"/>
        </w:rPr>
        <w:t>do dwóch miejsc po przecinku</w:t>
      </w:r>
      <w:r w:rsidRPr="0098564C">
        <w:rPr>
          <w:rFonts w:ascii="Times New Roman" w:hAnsi="Times New Roman" w:cs="Times New Roman"/>
          <w:sz w:val="24"/>
          <w:szCs w:val="24"/>
        </w:rPr>
        <w:t>.</w:t>
      </w:r>
    </w:p>
    <w:p w:rsidR="00A8204F" w:rsidRDefault="00A8204F" w:rsidP="0098564C">
      <w:pPr>
        <w:pStyle w:val="Akapitzlist"/>
        <w:numPr>
          <w:ilvl w:val="1"/>
          <w:numId w:val="5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cenie oferty należy skalkulować wszystkie koszty i czynności związane z realizacja zamówienia.</w:t>
      </w:r>
    </w:p>
    <w:p w:rsidR="00A8204F" w:rsidRDefault="00A8204F" w:rsidP="0098564C">
      <w:pPr>
        <w:pStyle w:val="Akapitzlist"/>
        <w:numPr>
          <w:ilvl w:val="1"/>
          <w:numId w:val="5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CB54E6">
        <w:rPr>
          <w:rFonts w:ascii="Times New Roman" w:hAnsi="Times New Roman" w:cs="Times New Roman"/>
          <w:sz w:val="24"/>
          <w:szCs w:val="24"/>
        </w:rPr>
        <w:t xml:space="preserve">przypadku, gdy Wykonawca nie jest płatnikiem tego podatku na terenie Rzeczpospolitej Polskiej, w związku z czym w </w:t>
      </w:r>
      <w:r w:rsidR="00EC2D23">
        <w:rPr>
          <w:rFonts w:ascii="Times New Roman" w:hAnsi="Times New Roman" w:cs="Times New Roman"/>
          <w:sz w:val="24"/>
          <w:szCs w:val="24"/>
        </w:rPr>
        <w:t xml:space="preserve">przypadku zawarcia umowy w </w:t>
      </w:r>
      <w:r w:rsidR="00E52362">
        <w:rPr>
          <w:rFonts w:ascii="Times New Roman" w:hAnsi="Times New Roman" w:cs="Times New Roman"/>
          <w:sz w:val="24"/>
          <w:szCs w:val="24"/>
        </w:rPr>
        <w:t xml:space="preserve">sprawie zamówienia publicznego z takim Wykonawcą to Zamawiający miałby obowiązek uiszczenia </w:t>
      </w:r>
      <w:r w:rsidR="00C13334">
        <w:rPr>
          <w:rFonts w:ascii="Times New Roman" w:hAnsi="Times New Roman" w:cs="Times New Roman"/>
          <w:sz w:val="24"/>
          <w:szCs w:val="24"/>
        </w:rPr>
        <w:t xml:space="preserve">tego podatku (powstanie </w:t>
      </w:r>
      <w:r w:rsidR="00AA045E">
        <w:rPr>
          <w:rFonts w:ascii="Times New Roman" w:hAnsi="Times New Roman" w:cs="Times New Roman"/>
          <w:sz w:val="24"/>
          <w:szCs w:val="24"/>
        </w:rPr>
        <w:t xml:space="preserve">obowiązku podatkowego u zamawiającego – pkt </w:t>
      </w:r>
      <w:r w:rsidR="00AF2737">
        <w:rPr>
          <w:rFonts w:ascii="Times New Roman" w:hAnsi="Times New Roman" w:cs="Times New Roman"/>
          <w:sz w:val="24"/>
          <w:szCs w:val="24"/>
        </w:rPr>
        <w:t>5.5.</w:t>
      </w:r>
      <w:r w:rsidR="00AA045E">
        <w:rPr>
          <w:rFonts w:ascii="Times New Roman" w:hAnsi="Times New Roman" w:cs="Times New Roman"/>
          <w:sz w:val="24"/>
          <w:szCs w:val="24"/>
        </w:rPr>
        <w:t>), cena oferty nie powinna zawierać wartości podatku VAT, który miałby uiścić Zamawiający.</w:t>
      </w:r>
    </w:p>
    <w:p w:rsidR="00B23866" w:rsidRDefault="00B23866" w:rsidP="0098564C">
      <w:pPr>
        <w:pStyle w:val="Akapitzlist"/>
        <w:numPr>
          <w:ilvl w:val="1"/>
          <w:numId w:val="5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Cenę należy </w:t>
      </w:r>
      <w:r w:rsidR="000E1893">
        <w:rPr>
          <w:rFonts w:ascii="Times New Roman" w:hAnsi="Times New Roman" w:cs="Times New Roman"/>
          <w:sz w:val="24"/>
          <w:szCs w:val="24"/>
        </w:rPr>
        <w:t>podać w złotych polskich.</w:t>
      </w:r>
    </w:p>
    <w:p w:rsidR="000E1893" w:rsidRDefault="00B45737" w:rsidP="0098564C">
      <w:pPr>
        <w:pStyle w:val="Akapitzlist"/>
        <w:numPr>
          <w:ilvl w:val="1"/>
          <w:numId w:val="5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39A9">
        <w:rPr>
          <w:rFonts w:ascii="Times New Roman" w:hAnsi="Times New Roman" w:cs="Times New Roman"/>
          <w:sz w:val="24"/>
          <w:szCs w:val="24"/>
        </w:rPr>
        <w:t>Jeżeli złożono ofertę, której wybór prowadziłby do powstania u Zamawiającego</w:t>
      </w:r>
      <w:r w:rsidR="00E37273">
        <w:rPr>
          <w:rFonts w:ascii="Times New Roman" w:hAnsi="Times New Roman" w:cs="Times New Roman"/>
          <w:sz w:val="24"/>
          <w:szCs w:val="24"/>
        </w:rPr>
        <w:t xml:space="preserve"> obowiązku podatkowego zgodnie z przepisami o podatku od towarów i usług, Zamawiający w celu oceny takiej oferty dolicza </w:t>
      </w:r>
      <w:r w:rsidR="00B93A38">
        <w:rPr>
          <w:rFonts w:ascii="Times New Roman" w:hAnsi="Times New Roman" w:cs="Times New Roman"/>
          <w:sz w:val="24"/>
          <w:szCs w:val="24"/>
        </w:rPr>
        <w:t xml:space="preserve">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w:t>
      </w:r>
      <w:r>
        <w:rPr>
          <w:rFonts w:ascii="Times New Roman" w:hAnsi="Times New Roman" w:cs="Times New Roman"/>
          <w:sz w:val="24"/>
          <w:szCs w:val="24"/>
        </w:rPr>
        <w:t>do jego powstania, oraz wskazując ich wartość bez kwoty podatku.</w:t>
      </w:r>
    </w:p>
    <w:p w:rsidR="00A8204F" w:rsidRDefault="00A8204F" w:rsidP="00A8204F">
      <w:pPr>
        <w:autoSpaceDE w:val="0"/>
        <w:autoSpaceDN w:val="0"/>
        <w:adjustRightInd w:val="0"/>
        <w:spacing w:after="0" w:line="240" w:lineRule="auto"/>
        <w:jc w:val="both"/>
        <w:rPr>
          <w:rFonts w:ascii="Times New Roman" w:hAnsi="Times New Roman" w:cs="Times New Roman"/>
          <w:sz w:val="24"/>
          <w:szCs w:val="24"/>
        </w:rPr>
      </w:pPr>
    </w:p>
    <w:p w:rsidR="00A8204F" w:rsidRDefault="00CB095F" w:rsidP="00CB095F">
      <w:pPr>
        <w:pStyle w:val="Akapitzlist"/>
        <w:numPr>
          <w:ilvl w:val="0"/>
          <w:numId w:val="53"/>
        </w:numPr>
        <w:autoSpaceDE w:val="0"/>
        <w:autoSpaceDN w:val="0"/>
        <w:adjustRightInd w:val="0"/>
        <w:spacing w:after="0" w:line="240" w:lineRule="auto"/>
        <w:jc w:val="both"/>
        <w:rPr>
          <w:rFonts w:ascii="Times New Roman" w:hAnsi="Times New Roman" w:cs="Times New Roman"/>
          <w:b/>
          <w:sz w:val="24"/>
          <w:szCs w:val="24"/>
        </w:rPr>
      </w:pPr>
      <w:r w:rsidRPr="00CB095F">
        <w:rPr>
          <w:rFonts w:ascii="Times New Roman" w:hAnsi="Times New Roman" w:cs="Times New Roman"/>
          <w:b/>
          <w:sz w:val="24"/>
          <w:szCs w:val="24"/>
        </w:rPr>
        <w:t>T</w:t>
      </w:r>
      <w:r w:rsidR="000B5DA4" w:rsidRPr="00CB095F">
        <w:rPr>
          <w:rFonts w:ascii="Times New Roman" w:hAnsi="Times New Roman" w:cs="Times New Roman"/>
          <w:b/>
          <w:sz w:val="24"/>
          <w:szCs w:val="24"/>
        </w:rPr>
        <w:t>ermin związania ofertą</w:t>
      </w:r>
    </w:p>
    <w:p w:rsidR="00CB095F" w:rsidRDefault="00251E31" w:rsidP="00251E31">
      <w:pPr>
        <w:pStyle w:val="Akapitzlist"/>
        <w:numPr>
          <w:ilvl w:val="1"/>
          <w:numId w:val="5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Wykonawca związany jest ofertą przez okres 60 dni.</w:t>
      </w:r>
    </w:p>
    <w:p w:rsidR="00251E31" w:rsidRDefault="00251E31" w:rsidP="00251E31">
      <w:pPr>
        <w:pStyle w:val="Akapitzlist"/>
        <w:numPr>
          <w:ilvl w:val="1"/>
          <w:numId w:val="5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Bieg terminu rozpoczyna się wraz z upływem terminu składania ofert.</w:t>
      </w:r>
    </w:p>
    <w:p w:rsidR="00251E31" w:rsidRDefault="00251E31" w:rsidP="00251E31">
      <w:pPr>
        <w:pStyle w:val="Akapitzlist"/>
        <w:numPr>
          <w:ilvl w:val="1"/>
          <w:numId w:val="5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251E31" w:rsidRDefault="00D62077" w:rsidP="00251E31">
      <w:pPr>
        <w:pStyle w:val="Akapitzlist"/>
        <w:numPr>
          <w:ilvl w:val="1"/>
          <w:numId w:val="5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Przedłużenie terminu związania ofertą jest dopuszczalne tylko z jednoczesnym przedłużeniem okresu ważności wadium albo</w:t>
      </w:r>
      <w:r w:rsidR="0034369A">
        <w:rPr>
          <w:rFonts w:ascii="Times New Roman" w:hAnsi="Times New Roman" w:cs="Times New Roman"/>
          <w:sz w:val="24"/>
          <w:szCs w:val="24"/>
        </w:rPr>
        <w:t>, jeżeli nie jest to możliwe z wniesieniem nowego wadium na czas przedłużony okresem związania ofertą.</w:t>
      </w:r>
    </w:p>
    <w:p w:rsidR="007159DC" w:rsidRDefault="007159DC" w:rsidP="007159DC">
      <w:pPr>
        <w:pStyle w:val="Akapitzlist"/>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Jeżeli przedłużenie terminu związania ofertą dokonywane jest po wyborze oferty najkorzystniejszej</w:t>
      </w:r>
      <w:r w:rsidR="00C37D33">
        <w:rPr>
          <w:rFonts w:ascii="Times New Roman" w:hAnsi="Times New Roman" w:cs="Times New Roman"/>
          <w:sz w:val="24"/>
          <w:szCs w:val="24"/>
        </w:rPr>
        <w:t>, obowiązek wniesienia nowego wadium lub jego przedłużenia dotyczy jedynie Wykonawcy, którego oferta została wybrana jako najkorzystniejsza.</w:t>
      </w:r>
    </w:p>
    <w:p w:rsidR="00C37D33" w:rsidRDefault="00677FE1" w:rsidP="00C37D33">
      <w:pPr>
        <w:pStyle w:val="Akapitzlist"/>
        <w:numPr>
          <w:ilvl w:val="1"/>
          <w:numId w:val="5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 przypadku, gdy </w:t>
      </w:r>
      <w:r w:rsidR="00EA7074">
        <w:rPr>
          <w:rFonts w:ascii="Times New Roman" w:hAnsi="Times New Roman" w:cs="Times New Roman"/>
          <w:sz w:val="24"/>
          <w:szCs w:val="24"/>
        </w:rPr>
        <w:t>przed rozstrzygnięciem postępowania, wyborem najkorzystniejszej oferty lub unieważnieniem postępowania</w:t>
      </w:r>
      <w:r w:rsidR="00894022">
        <w:rPr>
          <w:rFonts w:ascii="Times New Roman" w:hAnsi="Times New Roman" w:cs="Times New Roman"/>
          <w:sz w:val="24"/>
          <w:szCs w:val="24"/>
        </w:rPr>
        <w:t xml:space="preserve"> </w:t>
      </w:r>
      <w:r w:rsidR="002A2018">
        <w:rPr>
          <w:rFonts w:ascii="Times New Roman" w:hAnsi="Times New Roman" w:cs="Times New Roman"/>
          <w:sz w:val="24"/>
          <w:szCs w:val="24"/>
        </w:rPr>
        <w:t xml:space="preserve">zaistnieje sytuacja upływu w odniesieniu do danej oferty terminu związania ofertą, tzn. jeżeli przed jego upływem nie zostanie dokonane przez Wykonawcę, który ją złożył, przedłużenie tego terminu (na wniosek Zamawiającego, czy też samodzielnie, z własnej inicjatywy Wykonawcy), to fakt taki zostanie uznany przez </w:t>
      </w:r>
      <w:r w:rsidR="00BE57DB">
        <w:rPr>
          <w:rFonts w:ascii="Times New Roman" w:hAnsi="Times New Roman" w:cs="Times New Roman"/>
          <w:sz w:val="24"/>
          <w:szCs w:val="24"/>
        </w:rPr>
        <w:t>Wykonawcę, który złożył tę ofertę, a sama oferta, odnośnie której upłynął termin związania ofertą, zostanie odrzucona.</w:t>
      </w:r>
    </w:p>
    <w:p w:rsidR="00BD3848" w:rsidRDefault="00BD3848" w:rsidP="00BD3848">
      <w:pPr>
        <w:autoSpaceDE w:val="0"/>
        <w:autoSpaceDN w:val="0"/>
        <w:adjustRightInd w:val="0"/>
        <w:spacing w:after="0" w:line="240" w:lineRule="auto"/>
        <w:jc w:val="both"/>
        <w:rPr>
          <w:rFonts w:ascii="Times New Roman" w:hAnsi="Times New Roman" w:cs="Times New Roman"/>
          <w:sz w:val="24"/>
          <w:szCs w:val="24"/>
        </w:rPr>
      </w:pPr>
    </w:p>
    <w:p w:rsidR="00BD3848" w:rsidRPr="00BD3848" w:rsidRDefault="0083524E" w:rsidP="00BD3848">
      <w:pPr>
        <w:autoSpaceDE w:val="0"/>
        <w:autoSpaceDN w:val="0"/>
        <w:adjustRightInd w:val="0"/>
        <w:spacing w:after="0" w:line="240" w:lineRule="auto"/>
        <w:jc w:val="both"/>
        <w:rPr>
          <w:rFonts w:ascii="Times New Roman" w:hAnsi="Times New Roman" w:cs="Times New Roman"/>
          <w:b/>
          <w:sz w:val="24"/>
          <w:szCs w:val="24"/>
        </w:rPr>
      </w:pPr>
      <w:r w:rsidRPr="00BD3848">
        <w:rPr>
          <w:rFonts w:ascii="Times New Roman" w:hAnsi="Times New Roman" w:cs="Times New Roman"/>
          <w:b/>
          <w:sz w:val="24"/>
          <w:szCs w:val="24"/>
        </w:rPr>
        <w:t xml:space="preserve">V. </w:t>
      </w:r>
      <w:r>
        <w:rPr>
          <w:rFonts w:ascii="Times New Roman" w:hAnsi="Times New Roman" w:cs="Times New Roman"/>
          <w:b/>
          <w:sz w:val="24"/>
          <w:szCs w:val="24"/>
        </w:rPr>
        <w:t>KRYTERIA OCENY OFERT</w:t>
      </w:r>
    </w:p>
    <w:p w:rsidR="00A338DE" w:rsidRPr="00A338DE" w:rsidRDefault="00A338DE" w:rsidP="00A338DE">
      <w:pPr>
        <w:tabs>
          <w:tab w:val="left" w:pos="690"/>
          <w:tab w:val="left" w:pos="1080"/>
        </w:tabs>
        <w:spacing w:after="0"/>
        <w:jc w:val="both"/>
        <w:rPr>
          <w:rFonts w:ascii="Times New Roman" w:hAnsi="Times New Roman" w:cs="Times New Roman"/>
          <w:sz w:val="24"/>
          <w:szCs w:val="24"/>
        </w:rPr>
      </w:pPr>
    </w:p>
    <w:p w:rsidR="0083524E" w:rsidRPr="00522E75" w:rsidRDefault="00FF263B" w:rsidP="0083524E">
      <w:pPr>
        <w:spacing w:after="0"/>
        <w:jc w:val="both"/>
        <w:rPr>
          <w:rFonts w:ascii="Times New Roman" w:hAnsi="Times New Roman" w:cs="Times New Roman"/>
          <w:sz w:val="24"/>
          <w:szCs w:val="24"/>
        </w:rPr>
      </w:pPr>
      <w:r>
        <w:rPr>
          <w:rFonts w:ascii="Times New Roman" w:hAnsi="Times New Roman" w:cs="Times New Roman"/>
          <w:sz w:val="24"/>
          <w:szCs w:val="24"/>
        </w:rPr>
        <w:t xml:space="preserve">5.1. </w:t>
      </w:r>
      <w:r w:rsidR="0083524E" w:rsidRPr="00522E75">
        <w:rPr>
          <w:rFonts w:ascii="Times New Roman" w:hAnsi="Times New Roman" w:cs="Times New Roman"/>
          <w:sz w:val="24"/>
          <w:szCs w:val="24"/>
        </w:rPr>
        <w:t>Przy wyborze oferty Zamawiający będzie się kierował następującymi kryteriami:</w:t>
      </w:r>
    </w:p>
    <w:p w:rsidR="0083524E" w:rsidRPr="00522E75" w:rsidRDefault="0083524E" w:rsidP="0083524E">
      <w:pPr>
        <w:numPr>
          <w:ilvl w:val="12"/>
          <w:numId w:val="0"/>
        </w:numPr>
        <w:spacing w:after="0"/>
        <w:ind w:hanging="283"/>
        <w:jc w:val="both"/>
        <w:rPr>
          <w:rFonts w:ascii="Times New Roman" w:hAnsi="Times New Roman" w:cs="Times New Roman"/>
          <w:b/>
          <w:i/>
          <w:sz w:val="24"/>
          <w:szCs w:val="24"/>
        </w:rPr>
      </w:pPr>
    </w:p>
    <w:p w:rsidR="0083524E" w:rsidRPr="00522E75" w:rsidRDefault="00813242" w:rsidP="0083524E">
      <w:pPr>
        <w:numPr>
          <w:ilvl w:val="12"/>
          <w:numId w:val="0"/>
        </w:numPr>
        <w:spacing w:after="0"/>
        <w:ind w:hanging="283"/>
        <w:jc w:val="both"/>
        <w:rPr>
          <w:rFonts w:ascii="Times New Roman" w:hAnsi="Times New Roman" w:cs="Times New Roman"/>
          <w:b/>
          <w:sz w:val="24"/>
          <w:szCs w:val="24"/>
        </w:rPr>
      </w:pPr>
      <w:r>
        <w:rPr>
          <w:rFonts w:ascii="Times New Roman" w:hAnsi="Times New Roman" w:cs="Times New Roman"/>
          <w:b/>
          <w:sz w:val="24"/>
          <w:szCs w:val="24"/>
        </w:rPr>
        <w:t xml:space="preserve">      </w:t>
      </w:r>
      <w:r w:rsidR="0083524E" w:rsidRPr="00522E75">
        <w:rPr>
          <w:rFonts w:ascii="Times New Roman" w:hAnsi="Times New Roman" w:cs="Times New Roman"/>
          <w:b/>
          <w:sz w:val="24"/>
          <w:szCs w:val="24"/>
        </w:rPr>
        <w:t>KRYTERIUM</w:t>
      </w:r>
      <w:r w:rsidR="0083524E" w:rsidRPr="00522E75">
        <w:rPr>
          <w:rFonts w:ascii="Times New Roman" w:hAnsi="Times New Roman" w:cs="Times New Roman"/>
          <w:b/>
          <w:sz w:val="24"/>
          <w:szCs w:val="24"/>
        </w:rPr>
        <w:tab/>
      </w:r>
      <w:r w:rsidR="0083524E" w:rsidRPr="00522E75">
        <w:rPr>
          <w:rFonts w:ascii="Times New Roman" w:hAnsi="Times New Roman" w:cs="Times New Roman"/>
          <w:b/>
          <w:sz w:val="24"/>
          <w:szCs w:val="24"/>
        </w:rPr>
        <w:tab/>
      </w:r>
      <w:r w:rsidR="0083524E" w:rsidRPr="00522E75">
        <w:rPr>
          <w:rFonts w:ascii="Times New Roman" w:hAnsi="Times New Roman" w:cs="Times New Roman"/>
          <w:b/>
          <w:sz w:val="24"/>
          <w:szCs w:val="24"/>
        </w:rPr>
        <w:tab/>
      </w:r>
      <w:r w:rsidR="0083524E" w:rsidRPr="00522E75">
        <w:rPr>
          <w:rFonts w:ascii="Times New Roman" w:hAnsi="Times New Roman" w:cs="Times New Roman"/>
          <w:b/>
          <w:sz w:val="24"/>
          <w:szCs w:val="24"/>
        </w:rPr>
        <w:tab/>
      </w:r>
      <w:r w:rsidR="0083524E" w:rsidRPr="00522E75">
        <w:rPr>
          <w:rFonts w:ascii="Times New Roman" w:hAnsi="Times New Roman" w:cs="Times New Roman"/>
          <w:b/>
          <w:sz w:val="24"/>
          <w:szCs w:val="24"/>
        </w:rPr>
        <w:tab/>
      </w:r>
      <w:r w:rsidR="0083524E" w:rsidRPr="00522E75">
        <w:rPr>
          <w:rFonts w:ascii="Times New Roman" w:hAnsi="Times New Roman" w:cs="Times New Roman"/>
          <w:b/>
          <w:sz w:val="24"/>
          <w:szCs w:val="24"/>
        </w:rPr>
        <w:tab/>
        <w:t>RANGA</w:t>
      </w:r>
    </w:p>
    <w:p w:rsidR="0083524E" w:rsidRPr="00F9321B" w:rsidRDefault="0083524E" w:rsidP="0083524E">
      <w:pPr>
        <w:pStyle w:val="Akapitzlist"/>
        <w:numPr>
          <w:ilvl w:val="0"/>
          <w:numId w:val="37"/>
        </w:numPr>
        <w:spacing w:after="0"/>
        <w:jc w:val="both"/>
        <w:rPr>
          <w:rFonts w:ascii="Times New Roman" w:hAnsi="Times New Roman" w:cs="Times New Roman"/>
          <w:sz w:val="24"/>
          <w:szCs w:val="24"/>
        </w:rPr>
      </w:pPr>
      <w:r w:rsidRPr="00F9321B">
        <w:rPr>
          <w:rFonts w:ascii="Times New Roman" w:hAnsi="Times New Roman" w:cs="Times New Roman"/>
          <w:sz w:val="24"/>
          <w:szCs w:val="24"/>
        </w:rPr>
        <w:t xml:space="preserve">cena </w:t>
      </w:r>
      <w:r w:rsidRPr="00F9321B">
        <w:rPr>
          <w:rFonts w:ascii="Times New Roman" w:hAnsi="Times New Roman" w:cs="Times New Roman"/>
          <w:sz w:val="24"/>
          <w:szCs w:val="24"/>
        </w:rPr>
        <w:tab/>
      </w:r>
      <w:r w:rsidRPr="00F9321B">
        <w:rPr>
          <w:rFonts w:ascii="Times New Roman" w:hAnsi="Times New Roman" w:cs="Times New Roman"/>
          <w:sz w:val="24"/>
          <w:szCs w:val="24"/>
        </w:rPr>
        <w:tab/>
      </w:r>
      <w:r w:rsidRPr="00F9321B">
        <w:rPr>
          <w:rFonts w:ascii="Times New Roman" w:hAnsi="Times New Roman" w:cs="Times New Roman"/>
          <w:sz w:val="24"/>
          <w:szCs w:val="24"/>
        </w:rPr>
        <w:tab/>
      </w:r>
      <w:r w:rsidRPr="00F9321B">
        <w:rPr>
          <w:rFonts w:ascii="Times New Roman" w:hAnsi="Times New Roman" w:cs="Times New Roman"/>
          <w:sz w:val="24"/>
          <w:szCs w:val="24"/>
        </w:rPr>
        <w:tab/>
      </w:r>
      <w:r w:rsidRPr="00F9321B">
        <w:rPr>
          <w:rFonts w:ascii="Times New Roman" w:hAnsi="Times New Roman" w:cs="Times New Roman"/>
          <w:sz w:val="24"/>
          <w:szCs w:val="24"/>
        </w:rPr>
        <w:tab/>
      </w:r>
      <w:r w:rsidRPr="00F9321B">
        <w:rPr>
          <w:rFonts w:ascii="Times New Roman" w:hAnsi="Times New Roman" w:cs="Times New Roman"/>
          <w:sz w:val="24"/>
          <w:szCs w:val="24"/>
        </w:rPr>
        <w:tab/>
      </w:r>
      <w:r w:rsidRPr="00F9321B">
        <w:rPr>
          <w:rFonts w:ascii="Times New Roman" w:hAnsi="Times New Roman" w:cs="Times New Roman"/>
          <w:sz w:val="24"/>
          <w:szCs w:val="24"/>
        </w:rPr>
        <w:tab/>
        <w:t>-    60 %</w:t>
      </w:r>
    </w:p>
    <w:p w:rsidR="0083524E" w:rsidRPr="00F9321B" w:rsidRDefault="0083524E" w:rsidP="0083524E">
      <w:pPr>
        <w:pStyle w:val="Akapitzlist"/>
        <w:numPr>
          <w:ilvl w:val="0"/>
          <w:numId w:val="37"/>
        </w:num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termin gwarancji                                                       -    40 % </w:t>
      </w:r>
    </w:p>
    <w:p w:rsidR="009644DE" w:rsidRDefault="009644DE" w:rsidP="00AF3009">
      <w:pPr>
        <w:pStyle w:val="Akapitzlist"/>
        <w:tabs>
          <w:tab w:val="left" w:pos="690"/>
          <w:tab w:val="left" w:pos="1080"/>
        </w:tabs>
        <w:spacing w:after="0"/>
        <w:ind w:left="1080"/>
        <w:jc w:val="both"/>
        <w:rPr>
          <w:rFonts w:ascii="Times New Roman" w:hAnsi="Times New Roman" w:cs="Times New Roman"/>
          <w:sz w:val="24"/>
          <w:szCs w:val="24"/>
        </w:rPr>
      </w:pPr>
    </w:p>
    <w:p w:rsidR="00E6515E" w:rsidRDefault="00E6515E" w:rsidP="00E6515E">
      <w:pPr>
        <w:spacing w:after="0"/>
        <w:jc w:val="both"/>
        <w:rPr>
          <w:rFonts w:ascii="Times New Roman" w:hAnsi="Times New Roman" w:cs="Times New Roman"/>
          <w:sz w:val="24"/>
          <w:szCs w:val="24"/>
        </w:rPr>
      </w:pPr>
    </w:p>
    <w:p w:rsidR="00E6515E" w:rsidRPr="00FF263B" w:rsidRDefault="00FF263B" w:rsidP="00FF263B">
      <w:pPr>
        <w:pStyle w:val="Akapitzlist"/>
        <w:numPr>
          <w:ilvl w:val="1"/>
          <w:numId w:val="54"/>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6515E" w:rsidRPr="00FF263B">
        <w:rPr>
          <w:rFonts w:ascii="Times New Roman" w:eastAsia="Times New Roman" w:hAnsi="Times New Roman" w:cs="Times New Roman"/>
          <w:sz w:val="24"/>
          <w:szCs w:val="24"/>
          <w:lang w:eastAsia="ar-SA"/>
        </w:rPr>
        <w:t>Sposób obliczania wartości punktowej  kryteriów:</w:t>
      </w:r>
    </w:p>
    <w:p w:rsidR="00E6515E" w:rsidRPr="00E6515E" w:rsidRDefault="00E6515E" w:rsidP="00E6515E">
      <w:pPr>
        <w:suppressAutoHyphens/>
        <w:spacing w:after="0" w:line="240" w:lineRule="auto"/>
        <w:contextualSpacing/>
        <w:jc w:val="both"/>
        <w:rPr>
          <w:rFonts w:ascii="Times New Roman" w:eastAsia="Times New Roman" w:hAnsi="Times New Roman" w:cs="Times New Roman"/>
          <w:sz w:val="24"/>
          <w:szCs w:val="24"/>
          <w:lang w:eastAsia="ar-SA"/>
        </w:rPr>
      </w:pPr>
    </w:p>
    <w:p w:rsidR="00E6515E" w:rsidRPr="00E6515E" w:rsidRDefault="00E6515E" w:rsidP="00E6515E">
      <w:pPr>
        <w:suppressAutoHyphens/>
        <w:spacing w:after="0" w:line="240" w:lineRule="auto"/>
        <w:contextualSpacing/>
        <w:jc w:val="both"/>
        <w:rPr>
          <w:rFonts w:ascii="Times New Roman" w:eastAsia="Times New Roman" w:hAnsi="Times New Roman" w:cs="Times New Roman"/>
          <w:sz w:val="24"/>
          <w:szCs w:val="24"/>
          <w:lang w:eastAsia="ar-SA"/>
        </w:rPr>
      </w:pPr>
      <w:r w:rsidRPr="00E6515E">
        <w:rPr>
          <w:rFonts w:ascii="Times New Roman" w:eastAsia="Times New Roman" w:hAnsi="Times New Roman" w:cs="Times New Roman"/>
          <w:sz w:val="24"/>
          <w:szCs w:val="24"/>
          <w:lang w:eastAsia="ar-SA"/>
        </w:rPr>
        <w:t xml:space="preserve"> </w:t>
      </w:r>
      <w:r w:rsidRPr="00E6515E">
        <w:rPr>
          <w:rFonts w:ascii="Times New Roman" w:eastAsia="Times New Roman" w:hAnsi="Times New Roman" w:cs="Times New Roman"/>
          <w:b/>
          <w:i/>
          <w:sz w:val="24"/>
          <w:szCs w:val="24"/>
          <w:lang w:eastAsia="ar-SA"/>
        </w:rPr>
        <w:t>Kryterium nr 1</w:t>
      </w:r>
      <w:r w:rsidRPr="00E6515E">
        <w:rPr>
          <w:rFonts w:ascii="Times New Roman" w:eastAsia="Times New Roman" w:hAnsi="Times New Roman" w:cs="Times New Roman"/>
          <w:sz w:val="24"/>
          <w:szCs w:val="24"/>
          <w:lang w:eastAsia="ar-SA"/>
        </w:rPr>
        <w:t xml:space="preserve"> </w:t>
      </w:r>
      <w:r w:rsidRPr="00E6515E">
        <w:rPr>
          <w:rFonts w:ascii="Times New Roman" w:eastAsia="Times New Roman" w:hAnsi="Times New Roman" w:cs="Times New Roman"/>
          <w:b/>
          <w:bCs/>
          <w:i/>
          <w:iCs/>
          <w:sz w:val="24"/>
          <w:szCs w:val="24"/>
          <w:lang w:eastAsia="ar-SA"/>
        </w:rPr>
        <w:t>„Cena”</w:t>
      </w:r>
      <w:r w:rsidRPr="00E6515E">
        <w:rPr>
          <w:rFonts w:ascii="Times New Roman" w:eastAsia="Times New Roman" w:hAnsi="Times New Roman" w:cs="Times New Roman"/>
          <w:b/>
          <w:bCs/>
          <w:i/>
          <w:iCs/>
          <w:sz w:val="24"/>
          <w:szCs w:val="24"/>
          <w:u w:val="single"/>
          <w:lang w:eastAsia="ar-SA"/>
        </w:rPr>
        <w:t xml:space="preserve"> </w:t>
      </w:r>
      <w:r w:rsidRPr="00E6515E">
        <w:rPr>
          <w:rFonts w:ascii="Times New Roman" w:eastAsia="Times New Roman" w:hAnsi="Times New Roman" w:cs="Times New Roman"/>
          <w:sz w:val="24"/>
          <w:szCs w:val="24"/>
          <w:lang w:eastAsia="ar-SA"/>
        </w:rPr>
        <w:t>oceniane będzie jak niżej</w:t>
      </w:r>
    </w:p>
    <w:p w:rsidR="00E6515E" w:rsidRPr="00E6515E" w:rsidRDefault="00E6515E" w:rsidP="00E6515E">
      <w:pPr>
        <w:suppressAutoHyphens/>
        <w:spacing w:after="0" w:line="240" w:lineRule="auto"/>
        <w:contextualSpacing/>
        <w:rPr>
          <w:rFonts w:ascii="Times New Roman" w:eastAsia="Times New Roman" w:hAnsi="Times New Roman" w:cs="Times New Roman"/>
          <w:b/>
          <w:sz w:val="24"/>
          <w:szCs w:val="24"/>
          <w:lang w:eastAsia="ar-SA"/>
        </w:rPr>
      </w:pPr>
    </w:p>
    <w:p w:rsidR="00E6515E" w:rsidRPr="00E6515E" w:rsidRDefault="00E6515E" w:rsidP="00E6515E">
      <w:pPr>
        <w:suppressAutoHyphens/>
        <w:spacing w:after="0" w:line="240" w:lineRule="auto"/>
        <w:contextualSpacing/>
        <w:rPr>
          <w:rFonts w:ascii="Times New Roman" w:eastAsia="Times New Roman" w:hAnsi="Times New Roman" w:cs="Times New Roman"/>
          <w:b/>
          <w:sz w:val="24"/>
          <w:szCs w:val="24"/>
          <w:lang w:eastAsia="ar-SA"/>
        </w:rPr>
      </w:pPr>
      <w:r w:rsidRPr="00E6515E">
        <w:rPr>
          <w:rFonts w:ascii="Times New Roman" w:eastAsia="Times New Roman" w:hAnsi="Times New Roman" w:cs="Times New Roman"/>
          <w:b/>
          <w:sz w:val="24"/>
          <w:szCs w:val="24"/>
          <w:lang w:eastAsia="ar-SA"/>
        </w:rPr>
        <w:t xml:space="preserve">                            C </w:t>
      </w:r>
      <w:r w:rsidRPr="00E6515E">
        <w:rPr>
          <w:rFonts w:ascii="Times New Roman" w:eastAsia="Times New Roman" w:hAnsi="Times New Roman" w:cs="Times New Roman"/>
          <w:b/>
          <w:sz w:val="24"/>
          <w:szCs w:val="24"/>
          <w:vertAlign w:val="subscript"/>
          <w:lang w:eastAsia="ar-SA"/>
        </w:rPr>
        <w:t>min</w:t>
      </w:r>
    </w:p>
    <w:p w:rsidR="00E6515E" w:rsidRPr="00E6515E" w:rsidRDefault="00E6515E" w:rsidP="00E6515E">
      <w:pPr>
        <w:suppressAutoHyphens/>
        <w:spacing w:after="0" w:line="240" w:lineRule="auto"/>
        <w:contextualSpacing/>
        <w:rPr>
          <w:rFonts w:ascii="Times New Roman" w:eastAsia="Times New Roman" w:hAnsi="Times New Roman" w:cs="Times New Roman"/>
          <w:b/>
          <w:sz w:val="24"/>
          <w:szCs w:val="24"/>
          <w:lang w:eastAsia="ar-SA"/>
        </w:rPr>
      </w:pPr>
      <w:r w:rsidRPr="00E6515E">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62336" behindDoc="0" locked="0" layoutInCell="1" allowOverlap="1" wp14:anchorId="33DA8530" wp14:editId="6134420D">
                <wp:simplePos x="0" y="0"/>
                <wp:positionH relativeFrom="column">
                  <wp:posOffset>1083945</wp:posOffset>
                </wp:positionH>
                <wp:positionV relativeFrom="paragraph">
                  <wp:posOffset>41910</wp:posOffset>
                </wp:positionV>
                <wp:extent cx="389890" cy="15875"/>
                <wp:effectExtent l="0" t="0" r="29210" b="222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23C987E" id="Łącznik prosty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3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"/>
            </w:pict>
          </mc:Fallback>
        </mc:AlternateContent>
      </w:r>
      <w:r w:rsidR="00C61C81">
        <w:rPr>
          <w:rFonts w:ascii="Times New Roman" w:eastAsia="Times New Roman" w:hAnsi="Times New Roman" w:cs="Times New Roman"/>
          <w:b/>
          <w:sz w:val="24"/>
          <w:szCs w:val="24"/>
          <w:lang w:eastAsia="ar-SA"/>
        </w:rPr>
        <w:t xml:space="preserve">                X =                    </w:t>
      </w:r>
      <w:r w:rsidRPr="00E6515E">
        <w:rPr>
          <w:rFonts w:ascii="Times New Roman" w:eastAsia="Times New Roman" w:hAnsi="Times New Roman" w:cs="Times New Roman"/>
          <w:b/>
          <w:sz w:val="24"/>
          <w:szCs w:val="24"/>
          <w:vertAlign w:val="superscript"/>
          <w:lang w:eastAsia="ar-SA"/>
        </w:rPr>
        <w:t xml:space="preserve">x </w:t>
      </w:r>
      <w:r w:rsidRPr="00E6515E">
        <w:rPr>
          <w:rFonts w:ascii="Times New Roman" w:eastAsia="Times New Roman" w:hAnsi="Times New Roman" w:cs="Times New Roman"/>
          <w:b/>
          <w:sz w:val="24"/>
          <w:szCs w:val="24"/>
          <w:lang w:eastAsia="ar-SA"/>
        </w:rPr>
        <w:t xml:space="preserve"> 60 pkt.</w:t>
      </w:r>
      <w:r w:rsidRPr="00E6515E">
        <w:rPr>
          <w:rFonts w:ascii="Times New Roman" w:eastAsia="Times New Roman" w:hAnsi="Times New Roman" w:cs="Times New Roman"/>
          <w:b/>
          <w:sz w:val="24"/>
          <w:szCs w:val="24"/>
          <w:vertAlign w:val="superscript"/>
          <w:lang w:eastAsia="ar-SA"/>
        </w:rPr>
        <w:t xml:space="preserve"> </w:t>
      </w:r>
    </w:p>
    <w:p w:rsidR="00E6515E" w:rsidRPr="00E6515E" w:rsidRDefault="00E6515E" w:rsidP="00E6515E">
      <w:pPr>
        <w:suppressAutoHyphens/>
        <w:spacing w:after="0" w:line="240" w:lineRule="auto"/>
        <w:contextualSpacing/>
        <w:rPr>
          <w:rFonts w:ascii="Times New Roman" w:eastAsia="Times New Roman" w:hAnsi="Times New Roman" w:cs="Times New Roman"/>
          <w:b/>
          <w:sz w:val="24"/>
          <w:szCs w:val="24"/>
          <w:lang w:eastAsia="ar-SA"/>
        </w:rPr>
      </w:pPr>
      <w:r w:rsidRPr="00E6515E">
        <w:rPr>
          <w:rFonts w:ascii="Times New Roman" w:eastAsia="Times New Roman" w:hAnsi="Times New Roman" w:cs="Times New Roman"/>
          <w:b/>
          <w:sz w:val="24"/>
          <w:szCs w:val="24"/>
          <w:lang w:eastAsia="ar-SA"/>
        </w:rPr>
        <w:t xml:space="preserve">                              C </w:t>
      </w:r>
      <w:r w:rsidRPr="00E6515E">
        <w:rPr>
          <w:rFonts w:ascii="Times New Roman" w:eastAsia="Times New Roman" w:hAnsi="Times New Roman" w:cs="Times New Roman"/>
          <w:b/>
          <w:sz w:val="24"/>
          <w:szCs w:val="24"/>
          <w:vertAlign w:val="subscript"/>
          <w:lang w:eastAsia="ar-SA"/>
        </w:rPr>
        <w:t>O</w:t>
      </w:r>
    </w:p>
    <w:p w:rsidR="00E6515E" w:rsidRPr="00E6515E" w:rsidRDefault="00E6515E" w:rsidP="00E6515E">
      <w:pPr>
        <w:suppressAutoHyphens/>
        <w:spacing w:after="0" w:line="240" w:lineRule="auto"/>
        <w:contextualSpacing/>
        <w:jc w:val="both"/>
        <w:rPr>
          <w:rFonts w:ascii="Times New Roman" w:eastAsia="Times New Roman" w:hAnsi="Times New Roman" w:cs="Times New Roman"/>
          <w:b/>
          <w:i/>
          <w:sz w:val="24"/>
          <w:szCs w:val="24"/>
          <w:u w:val="single"/>
          <w:lang w:eastAsia="ar-SA"/>
        </w:rPr>
      </w:pPr>
      <w:r w:rsidRPr="00E6515E">
        <w:rPr>
          <w:rFonts w:ascii="Times New Roman" w:eastAsia="Times New Roman" w:hAnsi="Times New Roman" w:cs="Times New Roman"/>
          <w:b/>
          <w:i/>
          <w:sz w:val="24"/>
          <w:szCs w:val="24"/>
          <w:lang w:eastAsia="ar-SA"/>
        </w:rPr>
        <w:t xml:space="preserve"> </w:t>
      </w:r>
      <w:r w:rsidRPr="00E6515E">
        <w:rPr>
          <w:rFonts w:ascii="Times New Roman" w:eastAsia="Times New Roman" w:hAnsi="Times New Roman" w:cs="Times New Roman"/>
          <w:b/>
          <w:i/>
          <w:sz w:val="24"/>
          <w:szCs w:val="24"/>
          <w:u w:val="single"/>
          <w:lang w:eastAsia="ar-SA"/>
        </w:rPr>
        <w:t>gdzie:</w:t>
      </w:r>
    </w:p>
    <w:p w:rsidR="00E6515E" w:rsidRPr="00E6515E" w:rsidRDefault="00E6515E" w:rsidP="00E6515E">
      <w:pPr>
        <w:suppressAutoHyphens/>
        <w:spacing w:after="0" w:line="240" w:lineRule="auto"/>
        <w:contextualSpacing/>
        <w:jc w:val="both"/>
        <w:rPr>
          <w:rFonts w:ascii="Times New Roman" w:eastAsia="Times New Roman" w:hAnsi="Times New Roman" w:cs="Times New Roman"/>
          <w:sz w:val="24"/>
          <w:szCs w:val="24"/>
          <w:lang w:eastAsia="ar-SA"/>
        </w:rPr>
      </w:pPr>
      <w:r w:rsidRPr="00E6515E">
        <w:rPr>
          <w:rFonts w:ascii="Times New Roman" w:eastAsia="Times New Roman" w:hAnsi="Times New Roman" w:cs="Times New Roman"/>
          <w:b/>
          <w:sz w:val="24"/>
          <w:szCs w:val="24"/>
          <w:lang w:eastAsia="ar-SA"/>
        </w:rPr>
        <w:t>X</w:t>
      </w:r>
      <w:r w:rsidRPr="00E6515E">
        <w:rPr>
          <w:rFonts w:ascii="Times New Roman" w:eastAsia="Times New Roman" w:hAnsi="Times New Roman" w:cs="Times New Roman"/>
          <w:sz w:val="24"/>
          <w:szCs w:val="24"/>
          <w:lang w:eastAsia="ar-SA"/>
        </w:rPr>
        <w:t xml:space="preserve">         –   wartość punktowa ocenianego kryterium</w:t>
      </w:r>
    </w:p>
    <w:p w:rsidR="00E6515E" w:rsidRPr="00E6515E" w:rsidRDefault="00E6515E" w:rsidP="00E6515E">
      <w:pPr>
        <w:suppressAutoHyphens/>
        <w:spacing w:after="0" w:line="240" w:lineRule="auto"/>
        <w:contextualSpacing/>
        <w:jc w:val="both"/>
        <w:rPr>
          <w:rFonts w:ascii="Times New Roman" w:eastAsia="Times New Roman" w:hAnsi="Times New Roman" w:cs="Times New Roman"/>
          <w:sz w:val="24"/>
          <w:szCs w:val="24"/>
          <w:lang w:eastAsia="ar-SA"/>
        </w:rPr>
      </w:pPr>
      <w:proofErr w:type="spellStart"/>
      <w:r w:rsidRPr="00E6515E">
        <w:rPr>
          <w:rFonts w:ascii="Times New Roman" w:eastAsia="Times New Roman" w:hAnsi="Times New Roman" w:cs="Times New Roman"/>
          <w:b/>
          <w:sz w:val="24"/>
          <w:szCs w:val="24"/>
          <w:lang w:eastAsia="ar-SA"/>
        </w:rPr>
        <w:t>Cmin</w:t>
      </w:r>
      <w:proofErr w:type="spellEnd"/>
      <w:r w:rsidRPr="00E6515E">
        <w:rPr>
          <w:rFonts w:ascii="Times New Roman" w:eastAsia="Times New Roman" w:hAnsi="Times New Roman" w:cs="Times New Roman"/>
          <w:sz w:val="24"/>
          <w:szCs w:val="24"/>
          <w:lang w:eastAsia="ar-SA"/>
        </w:rPr>
        <w:t xml:space="preserve">  –   najniższa cena ze złożonych ofert</w:t>
      </w:r>
    </w:p>
    <w:p w:rsidR="00E6515E" w:rsidRPr="00E6515E" w:rsidRDefault="00E6515E" w:rsidP="00E6515E">
      <w:pPr>
        <w:suppressAutoHyphens/>
        <w:spacing w:after="0" w:line="240" w:lineRule="auto"/>
        <w:contextualSpacing/>
        <w:jc w:val="both"/>
        <w:rPr>
          <w:rFonts w:ascii="Times New Roman" w:eastAsia="Times New Roman" w:hAnsi="Times New Roman" w:cs="Times New Roman"/>
          <w:sz w:val="24"/>
          <w:szCs w:val="24"/>
          <w:lang w:eastAsia="ar-SA"/>
        </w:rPr>
      </w:pPr>
      <w:r w:rsidRPr="00E6515E">
        <w:rPr>
          <w:rFonts w:ascii="Times New Roman" w:eastAsia="Times New Roman" w:hAnsi="Times New Roman" w:cs="Times New Roman"/>
          <w:b/>
          <w:sz w:val="24"/>
          <w:szCs w:val="24"/>
          <w:lang w:eastAsia="ar-SA"/>
        </w:rPr>
        <w:t>Co</w:t>
      </w:r>
      <w:r w:rsidRPr="00E6515E">
        <w:rPr>
          <w:rFonts w:ascii="Times New Roman" w:eastAsia="Times New Roman" w:hAnsi="Times New Roman" w:cs="Times New Roman"/>
          <w:sz w:val="24"/>
          <w:szCs w:val="24"/>
          <w:lang w:eastAsia="ar-SA"/>
        </w:rPr>
        <w:t xml:space="preserve">       –   cena ocenianej oferty</w:t>
      </w:r>
    </w:p>
    <w:p w:rsidR="00E6515E" w:rsidRPr="00E6515E" w:rsidRDefault="00E6515E" w:rsidP="00E6515E">
      <w:pPr>
        <w:suppressAutoHyphens/>
        <w:spacing w:after="0" w:line="240" w:lineRule="auto"/>
        <w:contextualSpacing/>
        <w:jc w:val="both"/>
        <w:rPr>
          <w:rFonts w:ascii="Times New Roman" w:eastAsia="Times New Roman" w:hAnsi="Times New Roman" w:cs="Times New Roman"/>
          <w:sz w:val="24"/>
          <w:szCs w:val="24"/>
          <w:lang w:eastAsia="ar-SA"/>
        </w:rPr>
      </w:pPr>
      <w:r w:rsidRPr="00E6515E">
        <w:rPr>
          <w:rFonts w:ascii="Times New Roman" w:eastAsia="Times New Roman" w:hAnsi="Times New Roman" w:cs="Times New Roman"/>
          <w:sz w:val="24"/>
          <w:szCs w:val="24"/>
          <w:lang w:eastAsia="ar-SA"/>
        </w:rPr>
        <w:t xml:space="preserve"> </w:t>
      </w:r>
    </w:p>
    <w:p w:rsidR="00E6515E" w:rsidRPr="00E6515E" w:rsidRDefault="00E6515E" w:rsidP="00E6515E">
      <w:pPr>
        <w:suppressAutoHyphens/>
        <w:spacing w:after="0" w:line="240" w:lineRule="auto"/>
        <w:contextualSpacing/>
        <w:jc w:val="both"/>
        <w:rPr>
          <w:rFonts w:ascii="Times New Roman" w:eastAsia="TimesNewRomanPSMT" w:hAnsi="Times New Roman" w:cs="Times New Roman"/>
          <w:sz w:val="24"/>
          <w:szCs w:val="24"/>
          <w:lang w:eastAsia="ar-SA"/>
        </w:rPr>
      </w:pPr>
      <w:r w:rsidRPr="00E6515E">
        <w:rPr>
          <w:rFonts w:ascii="Times New Roman" w:eastAsia="Times New Roman" w:hAnsi="Times New Roman" w:cs="Times New Roman"/>
          <w:sz w:val="24"/>
          <w:szCs w:val="24"/>
          <w:lang w:eastAsia="ar-SA"/>
        </w:rPr>
        <w:t>Maksymalna liczba punktów 60 pkt.</w:t>
      </w:r>
      <w:r w:rsidRPr="00E6515E">
        <w:rPr>
          <w:rFonts w:ascii="Times New Roman" w:eastAsia="TimesNewRomanPSMT" w:hAnsi="Times New Roman" w:cs="Times New Roman"/>
          <w:sz w:val="24"/>
          <w:szCs w:val="24"/>
          <w:lang w:eastAsia="ar-SA"/>
        </w:rPr>
        <w:t xml:space="preserve"> </w:t>
      </w:r>
    </w:p>
    <w:p w:rsidR="005732CA" w:rsidRPr="00E6515E" w:rsidRDefault="00E6515E" w:rsidP="005732CA">
      <w:pPr>
        <w:suppressAutoHyphens/>
        <w:spacing w:after="0" w:line="240" w:lineRule="auto"/>
        <w:jc w:val="both"/>
        <w:rPr>
          <w:rFonts w:ascii="Times New Roman" w:eastAsia="Calibri" w:hAnsi="Times New Roman" w:cs="Times New Roman"/>
          <w:sz w:val="24"/>
          <w:szCs w:val="24"/>
          <w:lang w:eastAsia="ar-SA"/>
        </w:rPr>
      </w:pPr>
      <w:r w:rsidRPr="00E6515E">
        <w:rPr>
          <w:rFonts w:ascii="Times New Roman" w:eastAsia="Times New Roman" w:hAnsi="Times New Roman" w:cs="Times New Roman"/>
          <w:sz w:val="24"/>
          <w:szCs w:val="24"/>
          <w:lang w:eastAsia="ar-SA"/>
        </w:rPr>
        <w:t xml:space="preserve"> </w:t>
      </w:r>
      <w:r w:rsidR="005732CA" w:rsidRPr="00E6515E">
        <w:rPr>
          <w:rFonts w:ascii="Times New Roman" w:eastAsia="Calibri" w:hAnsi="Times New Roman" w:cs="Times New Roman"/>
          <w:sz w:val="24"/>
          <w:szCs w:val="24"/>
          <w:lang w:eastAsia="ar-SA"/>
        </w:rPr>
        <w:t>Założenia:</w:t>
      </w:r>
    </w:p>
    <w:p w:rsidR="005732CA" w:rsidRPr="00E6515E" w:rsidRDefault="005732CA" w:rsidP="005732CA">
      <w:pPr>
        <w:numPr>
          <w:ilvl w:val="0"/>
          <w:numId w:val="40"/>
        </w:numPr>
        <w:suppressAutoHyphens/>
        <w:spacing w:after="0" w:line="240" w:lineRule="auto"/>
        <w:jc w:val="both"/>
        <w:rPr>
          <w:rFonts w:ascii="Times New Roman" w:eastAsia="Calibri" w:hAnsi="Times New Roman" w:cs="Times New Roman"/>
          <w:sz w:val="24"/>
          <w:szCs w:val="24"/>
          <w:lang w:eastAsia="ar-SA"/>
        </w:rPr>
      </w:pPr>
      <w:r w:rsidRPr="00E6515E">
        <w:rPr>
          <w:rFonts w:ascii="Times New Roman" w:eastAsia="Calibri" w:hAnsi="Times New Roman" w:cs="Times New Roman"/>
          <w:sz w:val="24"/>
          <w:szCs w:val="24"/>
          <w:lang w:eastAsia="ar-SA"/>
        </w:rPr>
        <w:t>Punktacja jaką otrzyma Wykonawca w ramach kryterium „</w:t>
      </w:r>
      <w:r>
        <w:rPr>
          <w:rFonts w:ascii="Times New Roman" w:eastAsia="Calibri" w:hAnsi="Times New Roman" w:cs="Times New Roman"/>
          <w:sz w:val="24"/>
          <w:szCs w:val="24"/>
          <w:lang w:eastAsia="pl-PL"/>
        </w:rPr>
        <w:t>cena</w:t>
      </w:r>
      <w:r w:rsidRPr="00E6515E">
        <w:rPr>
          <w:rFonts w:ascii="Times New Roman" w:eastAsia="Calibri" w:hAnsi="Times New Roman" w:cs="Times New Roman"/>
          <w:sz w:val="24"/>
          <w:szCs w:val="24"/>
          <w:lang w:eastAsia="ar-SA"/>
        </w:rPr>
        <w:t>” w niniejszym postępowaniu zostanie ustalona zgodnie ze wzorem określonym powyżej.</w:t>
      </w:r>
    </w:p>
    <w:p w:rsidR="005732CA" w:rsidRPr="00E6515E" w:rsidRDefault="005732CA" w:rsidP="005732CA">
      <w:pPr>
        <w:numPr>
          <w:ilvl w:val="0"/>
          <w:numId w:val="40"/>
        </w:numPr>
        <w:suppressAutoHyphens/>
        <w:spacing w:after="0" w:line="240" w:lineRule="auto"/>
        <w:jc w:val="both"/>
        <w:rPr>
          <w:rFonts w:ascii="Times New Roman" w:eastAsia="Calibri" w:hAnsi="Times New Roman" w:cs="Times New Roman"/>
          <w:sz w:val="24"/>
          <w:szCs w:val="24"/>
          <w:lang w:eastAsia="ar-SA"/>
        </w:rPr>
      </w:pPr>
      <w:r w:rsidRPr="00E6515E">
        <w:rPr>
          <w:rFonts w:ascii="Times New Roman" w:eastAsia="Calibri" w:hAnsi="Times New Roman" w:cs="Times New Roman"/>
          <w:sz w:val="24"/>
          <w:szCs w:val="24"/>
          <w:lang w:eastAsia="ar-SA"/>
        </w:rPr>
        <w:t>Po przeliczen</w:t>
      </w:r>
      <w:r>
        <w:rPr>
          <w:rFonts w:ascii="Times New Roman" w:eastAsia="Calibri" w:hAnsi="Times New Roman" w:cs="Times New Roman"/>
          <w:sz w:val="24"/>
          <w:szCs w:val="24"/>
          <w:lang w:eastAsia="ar-SA"/>
        </w:rPr>
        <w:t>iu Wykonawca może uzyskać max. 6</w:t>
      </w:r>
      <w:r w:rsidRPr="00E6515E">
        <w:rPr>
          <w:rFonts w:ascii="Times New Roman" w:eastAsia="Calibri" w:hAnsi="Times New Roman" w:cs="Times New Roman"/>
          <w:sz w:val="24"/>
          <w:szCs w:val="24"/>
          <w:lang w:eastAsia="ar-SA"/>
        </w:rPr>
        <w:t>0 pkt. w ramach kryterium „</w:t>
      </w:r>
      <w:r>
        <w:rPr>
          <w:rFonts w:ascii="Times New Roman" w:eastAsia="Calibri" w:hAnsi="Times New Roman" w:cs="Times New Roman"/>
          <w:sz w:val="24"/>
          <w:szCs w:val="24"/>
          <w:lang w:eastAsia="pl-PL"/>
        </w:rPr>
        <w:t>cena</w:t>
      </w:r>
      <w:r w:rsidRPr="00E6515E">
        <w:rPr>
          <w:rFonts w:ascii="Times New Roman" w:eastAsia="Calibri" w:hAnsi="Times New Roman" w:cs="Times New Roman"/>
          <w:sz w:val="24"/>
          <w:szCs w:val="24"/>
          <w:lang w:eastAsia="ar-SA"/>
        </w:rPr>
        <w:t>”.</w:t>
      </w:r>
    </w:p>
    <w:p w:rsidR="00E6515E" w:rsidRPr="00E6515E" w:rsidRDefault="00E6515E" w:rsidP="00E6515E">
      <w:pPr>
        <w:suppressAutoHyphens/>
        <w:spacing w:after="0" w:line="240" w:lineRule="auto"/>
        <w:contextualSpacing/>
        <w:jc w:val="both"/>
        <w:rPr>
          <w:rFonts w:ascii="Times New Roman" w:eastAsia="Times New Roman" w:hAnsi="Times New Roman" w:cs="Times New Roman"/>
          <w:sz w:val="24"/>
          <w:szCs w:val="24"/>
          <w:lang w:eastAsia="ar-SA"/>
        </w:rPr>
      </w:pPr>
    </w:p>
    <w:p w:rsidR="00E6515E" w:rsidRPr="00E6515E" w:rsidRDefault="00E6515E" w:rsidP="00E6515E">
      <w:pPr>
        <w:suppressAutoHyphens/>
        <w:spacing w:after="0" w:line="240" w:lineRule="auto"/>
        <w:contextualSpacing/>
        <w:jc w:val="both"/>
        <w:rPr>
          <w:rFonts w:ascii="Times New Roman" w:eastAsia="Times New Roman" w:hAnsi="Times New Roman" w:cs="Times New Roman"/>
          <w:sz w:val="24"/>
          <w:szCs w:val="24"/>
          <w:lang w:eastAsia="ar-SA"/>
        </w:rPr>
      </w:pPr>
    </w:p>
    <w:p w:rsidR="00E6515E" w:rsidRPr="00E6515E" w:rsidRDefault="00E6515E" w:rsidP="00E6515E">
      <w:pPr>
        <w:suppressAutoHyphens/>
        <w:spacing w:after="0" w:line="240" w:lineRule="auto"/>
        <w:contextualSpacing/>
        <w:jc w:val="both"/>
        <w:rPr>
          <w:rFonts w:ascii="Times New Roman" w:eastAsia="Times New Roman" w:hAnsi="Times New Roman" w:cs="Times New Roman"/>
          <w:sz w:val="24"/>
          <w:szCs w:val="24"/>
          <w:lang w:eastAsia="ar-SA"/>
        </w:rPr>
      </w:pPr>
      <w:r w:rsidRPr="00E6515E">
        <w:rPr>
          <w:rFonts w:ascii="Times New Roman" w:eastAsia="Times New Roman" w:hAnsi="Times New Roman" w:cs="Times New Roman"/>
          <w:b/>
          <w:i/>
          <w:sz w:val="24"/>
          <w:szCs w:val="24"/>
          <w:lang w:eastAsia="ar-SA"/>
        </w:rPr>
        <w:t>Kryterium nr 2</w:t>
      </w:r>
      <w:r w:rsidRPr="00E6515E">
        <w:rPr>
          <w:rFonts w:ascii="Times New Roman" w:eastAsia="Times New Roman" w:hAnsi="Times New Roman" w:cs="Times New Roman"/>
          <w:sz w:val="24"/>
          <w:szCs w:val="24"/>
          <w:lang w:eastAsia="ar-SA"/>
        </w:rPr>
        <w:t xml:space="preserve"> </w:t>
      </w:r>
      <w:r w:rsidRPr="00E6515E">
        <w:rPr>
          <w:rFonts w:ascii="Times New Roman" w:eastAsia="Times New Roman" w:hAnsi="Times New Roman" w:cs="Times New Roman"/>
          <w:b/>
          <w:bCs/>
          <w:i/>
          <w:iCs/>
          <w:sz w:val="24"/>
          <w:szCs w:val="24"/>
          <w:lang w:eastAsia="ar-SA"/>
        </w:rPr>
        <w:t>„</w:t>
      </w:r>
      <w:r w:rsidRPr="00E6515E">
        <w:rPr>
          <w:rFonts w:ascii="Times New Roman" w:eastAsia="Times New Roman" w:hAnsi="Times New Roman" w:cs="Times New Roman"/>
          <w:b/>
          <w:i/>
          <w:sz w:val="24"/>
          <w:szCs w:val="24"/>
          <w:lang w:eastAsia="ar-SA"/>
        </w:rPr>
        <w:t xml:space="preserve">Termin </w:t>
      </w:r>
      <w:r w:rsidR="002B20AD">
        <w:rPr>
          <w:rFonts w:ascii="Times New Roman" w:eastAsia="Times New Roman" w:hAnsi="Times New Roman" w:cs="Times New Roman"/>
          <w:b/>
          <w:i/>
          <w:sz w:val="24"/>
          <w:szCs w:val="24"/>
          <w:lang w:eastAsia="ar-SA"/>
        </w:rPr>
        <w:t>gwarancji</w:t>
      </w:r>
      <w:r w:rsidRPr="00E6515E">
        <w:rPr>
          <w:rFonts w:ascii="Times New Roman" w:eastAsia="Times New Roman" w:hAnsi="Times New Roman" w:cs="Times New Roman"/>
          <w:b/>
          <w:bCs/>
          <w:i/>
          <w:iCs/>
          <w:sz w:val="24"/>
          <w:szCs w:val="24"/>
          <w:lang w:eastAsia="ar-SA"/>
        </w:rPr>
        <w:t xml:space="preserve">” </w:t>
      </w:r>
      <w:r w:rsidRPr="00E6515E">
        <w:rPr>
          <w:rFonts w:ascii="Times New Roman" w:eastAsia="Times New Roman" w:hAnsi="Times New Roman" w:cs="Times New Roman"/>
          <w:sz w:val="24"/>
          <w:szCs w:val="24"/>
          <w:lang w:eastAsia="ar-SA"/>
        </w:rPr>
        <w:t>oceniane będzie jak niżej:</w:t>
      </w:r>
    </w:p>
    <w:p w:rsidR="00E6515E" w:rsidRPr="00E6515E" w:rsidRDefault="00341931" w:rsidP="00E6515E">
      <w:pPr>
        <w:spacing w:after="0" w:line="240" w:lineRule="auto"/>
        <w:jc w:val="both"/>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Termin gwarancji min. 36 miesięcy na wszystkie urządzenia medyczne i niemedyczne. Wykonawca podaje termin gwarancji w miesiącach.</w:t>
      </w:r>
    </w:p>
    <w:p w:rsidR="00E6515E" w:rsidRPr="00E6515E" w:rsidRDefault="002B20AD" w:rsidP="00E6515E">
      <w:pPr>
        <w:spacing w:after="0" w:line="240" w:lineRule="auto"/>
        <w:jc w:val="both"/>
        <w:rPr>
          <w:rFonts w:ascii="Times New Roman" w:eastAsia="Calibri" w:hAnsi="Times New Roman" w:cs="Times New Roman"/>
          <w:b/>
          <w:bCs/>
          <w:sz w:val="24"/>
          <w:szCs w:val="24"/>
          <w:vertAlign w:val="subscript"/>
          <w:lang w:eastAsia="pl-PL"/>
        </w:rPr>
      </w:pPr>
      <w:r>
        <w:rPr>
          <w:rFonts w:ascii="Times New Roman" w:eastAsia="Calibri" w:hAnsi="Times New Roman" w:cs="Times New Roman"/>
          <w:b/>
          <w:bCs/>
          <w:sz w:val="24"/>
          <w:szCs w:val="24"/>
          <w:lang w:eastAsia="pl-PL"/>
        </w:rPr>
        <w:t xml:space="preserve">                               </w:t>
      </w:r>
      <w:r w:rsidR="00D41DBB">
        <w:rPr>
          <w:rFonts w:ascii="Times New Roman" w:eastAsia="Calibri" w:hAnsi="Times New Roman" w:cs="Times New Roman"/>
          <w:b/>
          <w:bCs/>
          <w:sz w:val="24"/>
          <w:szCs w:val="24"/>
          <w:lang w:eastAsia="pl-PL"/>
        </w:rPr>
        <w:t>TG</w:t>
      </w:r>
      <w:r w:rsidR="00E6515E" w:rsidRPr="00E6515E">
        <w:rPr>
          <w:rFonts w:ascii="Times New Roman" w:eastAsia="Calibri" w:hAnsi="Times New Roman" w:cs="Times New Roman"/>
          <w:b/>
          <w:bCs/>
          <w:sz w:val="24"/>
          <w:szCs w:val="24"/>
          <w:lang w:eastAsia="pl-PL"/>
        </w:rPr>
        <w:t xml:space="preserve"> </w:t>
      </w:r>
      <w:r w:rsidR="006A2F6E">
        <w:rPr>
          <w:rFonts w:ascii="Times New Roman" w:eastAsia="Calibri" w:hAnsi="Times New Roman" w:cs="Times New Roman"/>
          <w:b/>
          <w:bCs/>
          <w:sz w:val="24"/>
          <w:szCs w:val="24"/>
          <w:vertAlign w:val="subscript"/>
          <w:lang w:eastAsia="pl-PL"/>
        </w:rPr>
        <w:t>bad</w:t>
      </w:r>
      <w:r w:rsidR="007D21ED">
        <w:rPr>
          <w:rFonts w:ascii="Times New Roman" w:eastAsia="Calibri" w:hAnsi="Times New Roman" w:cs="Times New Roman"/>
          <w:b/>
          <w:bCs/>
          <w:sz w:val="24"/>
          <w:szCs w:val="24"/>
          <w:vertAlign w:val="subscript"/>
          <w:lang w:eastAsia="pl-PL"/>
        </w:rPr>
        <w:t>.</w:t>
      </w:r>
    </w:p>
    <w:p w:rsidR="00E6515E" w:rsidRPr="002B20AD" w:rsidRDefault="00E6515E" w:rsidP="00E6515E">
      <w:pPr>
        <w:spacing w:after="0" w:line="240" w:lineRule="auto"/>
        <w:jc w:val="both"/>
        <w:rPr>
          <w:rFonts w:ascii="Times New Roman" w:eastAsia="Calibri" w:hAnsi="Times New Roman" w:cs="Times New Roman"/>
          <w:b/>
          <w:bCs/>
          <w:sz w:val="24"/>
          <w:szCs w:val="24"/>
          <w:lang w:eastAsia="pl-PL"/>
        </w:rPr>
      </w:pPr>
      <w:r w:rsidRPr="00E6515E">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2CD6CEBB" wp14:editId="47C5A5E3">
                <wp:simplePos x="0" y="0"/>
                <wp:positionH relativeFrom="column">
                  <wp:posOffset>1125855</wp:posOffset>
                </wp:positionH>
                <wp:positionV relativeFrom="paragraph">
                  <wp:posOffset>42545</wp:posOffset>
                </wp:positionV>
                <wp:extent cx="483870" cy="17145"/>
                <wp:effectExtent l="0" t="0" r="30480" b="2095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1714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777C9D" id="Łącznik prosty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3.35pt" to="12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" strokeweight=".26mm">
                <v:stroke joinstyle="miter"/>
              </v:line>
            </w:pict>
          </mc:Fallback>
        </mc:AlternateContent>
      </w:r>
      <w:r w:rsidRPr="00E6515E">
        <w:rPr>
          <w:rFonts w:ascii="Times New Roman" w:eastAsia="Calibri" w:hAnsi="Times New Roman" w:cs="Times New Roman"/>
          <w:b/>
          <w:bCs/>
          <w:sz w:val="24"/>
          <w:szCs w:val="24"/>
          <w:lang w:eastAsia="pl-PL"/>
        </w:rPr>
        <w:t xml:space="preserve">   </w:t>
      </w:r>
      <w:r w:rsidR="002B20AD">
        <w:rPr>
          <w:rFonts w:ascii="Times New Roman" w:eastAsia="Calibri" w:hAnsi="Times New Roman" w:cs="Times New Roman"/>
          <w:b/>
          <w:bCs/>
          <w:sz w:val="24"/>
          <w:szCs w:val="24"/>
          <w:lang w:eastAsia="pl-PL"/>
        </w:rPr>
        <w:t xml:space="preserve">              TG</w:t>
      </w:r>
      <w:r w:rsidRPr="00E6515E">
        <w:rPr>
          <w:rFonts w:ascii="Times New Roman" w:eastAsia="Calibri" w:hAnsi="Times New Roman" w:cs="Times New Roman"/>
          <w:b/>
          <w:bCs/>
          <w:sz w:val="24"/>
          <w:szCs w:val="24"/>
          <w:lang w:eastAsia="pl-PL"/>
        </w:rPr>
        <w:t xml:space="preserve"> =   </w:t>
      </w:r>
      <w:r w:rsidR="002B20AD">
        <w:rPr>
          <w:rFonts w:ascii="Times New Roman" w:eastAsia="Calibri" w:hAnsi="Times New Roman" w:cs="Times New Roman"/>
          <w:b/>
          <w:bCs/>
          <w:sz w:val="24"/>
          <w:szCs w:val="24"/>
          <w:lang w:eastAsia="pl-PL"/>
        </w:rPr>
        <w:t xml:space="preserve">                </w:t>
      </w:r>
      <w:r w:rsidRPr="00E6515E">
        <w:rPr>
          <w:rFonts w:ascii="Times New Roman" w:eastAsia="Calibri" w:hAnsi="Times New Roman" w:cs="Times New Roman"/>
          <w:b/>
          <w:bCs/>
          <w:sz w:val="24"/>
          <w:szCs w:val="24"/>
          <w:lang w:eastAsia="pl-PL"/>
        </w:rPr>
        <w:t xml:space="preserve"> </w:t>
      </w:r>
      <w:r w:rsidRPr="00E6515E">
        <w:rPr>
          <w:rFonts w:ascii="Times New Roman" w:eastAsia="Calibri" w:hAnsi="Times New Roman" w:cs="Times New Roman"/>
          <w:b/>
          <w:bCs/>
          <w:sz w:val="24"/>
          <w:szCs w:val="24"/>
          <w:vertAlign w:val="superscript"/>
          <w:lang w:eastAsia="pl-PL"/>
        </w:rPr>
        <w:t xml:space="preserve">x </w:t>
      </w:r>
      <w:r w:rsidRPr="00E6515E">
        <w:rPr>
          <w:rFonts w:ascii="Times New Roman" w:eastAsia="Calibri" w:hAnsi="Times New Roman" w:cs="Times New Roman"/>
          <w:b/>
          <w:bCs/>
          <w:sz w:val="24"/>
          <w:szCs w:val="24"/>
          <w:lang w:eastAsia="pl-PL"/>
        </w:rPr>
        <w:t xml:space="preserve"> 40 pkt.</w:t>
      </w:r>
      <w:r w:rsidRPr="00E6515E">
        <w:rPr>
          <w:rFonts w:ascii="Times New Roman" w:eastAsia="Calibri" w:hAnsi="Times New Roman" w:cs="Times New Roman"/>
          <w:b/>
          <w:bCs/>
          <w:sz w:val="24"/>
          <w:szCs w:val="24"/>
          <w:vertAlign w:val="superscript"/>
          <w:lang w:eastAsia="pl-PL"/>
        </w:rPr>
        <w:t xml:space="preserve"> </w:t>
      </w:r>
    </w:p>
    <w:p w:rsidR="00E6515E" w:rsidRPr="00E6515E" w:rsidRDefault="00E6515E" w:rsidP="00E6515E">
      <w:pPr>
        <w:spacing w:after="0" w:line="240" w:lineRule="auto"/>
        <w:jc w:val="both"/>
        <w:rPr>
          <w:rFonts w:ascii="Times New Roman" w:eastAsia="Calibri" w:hAnsi="Times New Roman" w:cs="Times New Roman"/>
          <w:b/>
          <w:bCs/>
          <w:sz w:val="24"/>
          <w:szCs w:val="24"/>
          <w:vertAlign w:val="subscript"/>
          <w:lang w:eastAsia="pl-PL"/>
        </w:rPr>
      </w:pPr>
      <w:r w:rsidRPr="00E6515E">
        <w:rPr>
          <w:rFonts w:ascii="Times New Roman" w:eastAsia="Calibri" w:hAnsi="Times New Roman" w:cs="Times New Roman"/>
          <w:b/>
          <w:bCs/>
          <w:sz w:val="24"/>
          <w:szCs w:val="24"/>
          <w:lang w:eastAsia="pl-PL"/>
        </w:rPr>
        <w:t xml:space="preserve"> </w:t>
      </w:r>
      <w:r w:rsidR="002B20AD">
        <w:rPr>
          <w:rFonts w:ascii="Times New Roman" w:eastAsia="Calibri" w:hAnsi="Times New Roman" w:cs="Times New Roman"/>
          <w:b/>
          <w:bCs/>
          <w:sz w:val="24"/>
          <w:szCs w:val="24"/>
          <w:lang w:eastAsia="pl-PL"/>
        </w:rPr>
        <w:t xml:space="preserve">                               </w:t>
      </w:r>
      <w:r w:rsidR="00D41DBB">
        <w:rPr>
          <w:rFonts w:ascii="Times New Roman" w:eastAsia="Calibri" w:hAnsi="Times New Roman" w:cs="Times New Roman"/>
          <w:b/>
          <w:bCs/>
          <w:sz w:val="24"/>
          <w:szCs w:val="24"/>
          <w:lang w:eastAsia="pl-PL"/>
        </w:rPr>
        <w:t>TG</w:t>
      </w:r>
      <w:r w:rsidRPr="00E6515E">
        <w:rPr>
          <w:rFonts w:ascii="Times New Roman" w:eastAsia="Calibri" w:hAnsi="Times New Roman" w:cs="Times New Roman"/>
          <w:b/>
          <w:bCs/>
          <w:sz w:val="24"/>
          <w:szCs w:val="24"/>
          <w:lang w:eastAsia="pl-PL"/>
        </w:rPr>
        <w:t xml:space="preserve"> </w:t>
      </w:r>
      <w:proofErr w:type="spellStart"/>
      <w:r w:rsidR="006A2F6E">
        <w:rPr>
          <w:rFonts w:ascii="Times New Roman" w:eastAsia="Calibri" w:hAnsi="Times New Roman" w:cs="Times New Roman"/>
          <w:b/>
          <w:bCs/>
          <w:sz w:val="24"/>
          <w:szCs w:val="24"/>
          <w:vertAlign w:val="subscript"/>
          <w:lang w:eastAsia="pl-PL"/>
        </w:rPr>
        <w:t>najdł</w:t>
      </w:r>
      <w:proofErr w:type="spellEnd"/>
      <w:r w:rsidR="006A2F6E">
        <w:rPr>
          <w:rFonts w:ascii="Times New Roman" w:eastAsia="Calibri" w:hAnsi="Times New Roman" w:cs="Times New Roman"/>
          <w:b/>
          <w:bCs/>
          <w:sz w:val="24"/>
          <w:szCs w:val="24"/>
          <w:vertAlign w:val="subscript"/>
          <w:lang w:eastAsia="pl-PL"/>
        </w:rPr>
        <w:t>.</w:t>
      </w:r>
    </w:p>
    <w:p w:rsidR="00E6515E" w:rsidRPr="00E6515E" w:rsidRDefault="00E6515E" w:rsidP="00E6515E">
      <w:pPr>
        <w:spacing w:after="0" w:line="240" w:lineRule="auto"/>
        <w:jc w:val="both"/>
        <w:rPr>
          <w:rFonts w:ascii="Times New Roman" w:eastAsia="Calibri" w:hAnsi="Times New Roman" w:cs="Times New Roman"/>
          <w:b/>
          <w:bCs/>
          <w:sz w:val="24"/>
          <w:szCs w:val="24"/>
          <w:lang w:eastAsia="pl-PL"/>
        </w:rPr>
      </w:pPr>
    </w:p>
    <w:p w:rsidR="00E6515E" w:rsidRPr="00E6515E" w:rsidRDefault="00E6515E" w:rsidP="00E6515E">
      <w:pPr>
        <w:spacing w:after="0" w:line="240" w:lineRule="auto"/>
        <w:jc w:val="both"/>
        <w:rPr>
          <w:rFonts w:ascii="Times New Roman" w:eastAsia="Calibri" w:hAnsi="Times New Roman" w:cs="Times New Roman"/>
          <w:b/>
          <w:bCs/>
          <w:sz w:val="24"/>
          <w:szCs w:val="24"/>
          <w:lang w:eastAsia="pl-PL"/>
        </w:rPr>
      </w:pPr>
      <w:r w:rsidRPr="00E6515E">
        <w:rPr>
          <w:rFonts w:ascii="Times New Roman" w:eastAsia="Calibri" w:hAnsi="Times New Roman" w:cs="Times New Roman"/>
          <w:b/>
          <w:bCs/>
          <w:sz w:val="24"/>
          <w:szCs w:val="24"/>
          <w:lang w:eastAsia="pl-PL"/>
        </w:rPr>
        <w:t>gdzie:</w:t>
      </w:r>
    </w:p>
    <w:p w:rsidR="00E6515E" w:rsidRPr="00E6515E" w:rsidRDefault="00D41DBB" w:rsidP="00E6515E">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TG</w:t>
      </w:r>
      <w:r w:rsidR="00E6515E" w:rsidRPr="00E6515E">
        <w:rPr>
          <w:rFonts w:ascii="Times New Roman" w:eastAsia="Calibri" w:hAnsi="Times New Roman" w:cs="Times New Roman"/>
          <w:sz w:val="24"/>
          <w:szCs w:val="24"/>
          <w:lang w:eastAsia="pl-PL"/>
        </w:rPr>
        <w:t xml:space="preserve"> – termin </w:t>
      </w:r>
      <w:r>
        <w:rPr>
          <w:rFonts w:ascii="Times New Roman" w:eastAsia="Calibri" w:hAnsi="Times New Roman" w:cs="Times New Roman"/>
          <w:sz w:val="24"/>
          <w:szCs w:val="24"/>
          <w:lang w:eastAsia="pl-PL"/>
        </w:rPr>
        <w:t>gwarancji</w:t>
      </w:r>
    </w:p>
    <w:p w:rsidR="00E6515E" w:rsidRPr="00E6515E" w:rsidRDefault="00D41DBB" w:rsidP="00E6515E">
      <w:pPr>
        <w:spacing w:after="0" w:line="240" w:lineRule="auto"/>
        <w:jc w:val="both"/>
        <w:rPr>
          <w:rFonts w:ascii="Times New Roman" w:eastAsia="Calibri" w:hAnsi="Times New Roman" w:cs="Times New Roman"/>
          <w:sz w:val="24"/>
          <w:szCs w:val="24"/>
          <w:vertAlign w:val="subscript"/>
          <w:lang w:eastAsia="pl-PL"/>
        </w:rPr>
      </w:pPr>
      <w:r>
        <w:rPr>
          <w:rFonts w:ascii="Times New Roman" w:eastAsia="Calibri" w:hAnsi="Times New Roman" w:cs="Times New Roman"/>
          <w:sz w:val="24"/>
          <w:szCs w:val="24"/>
          <w:lang w:eastAsia="pl-PL"/>
        </w:rPr>
        <w:t>TG</w:t>
      </w:r>
      <w:r w:rsidR="00E6515E" w:rsidRPr="00E6515E">
        <w:rPr>
          <w:rFonts w:ascii="Times New Roman" w:eastAsia="Calibri" w:hAnsi="Times New Roman" w:cs="Times New Roman"/>
          <w:sz w:val="24"/>
          <w:szCs w:val="24"/>
          <w:lang w:eastAsia="pl-PL"/>
        </w:rPr>
        <w:t xml:space="preserve"> </w:t>
      </w:r>
      <w:proofErr w:type="spellStart"/>
      <w:r w:rsidR="007D21ED">
        <w:rPr>
          <w:rFonts w:ascii="Times New Roman" w:eastAsia="Calibri" w:hAnsi="Times New Roman" w:cs="Times New Roman"/>
          <w:sz w:val="24"/>
          <w:szCs w:val="24"/>
          <w:vertAlign w:val="subscript"/>
          <w:lang w:eastAsia="pl-PL"/>
        </w:rPr>
        <w:t>najdł</w:t>
      </w:r>
      <w:proofErr w:type="spellEnd"/>
      <w:r w:rsidR="007D21ED">
        <w:rPr>
          <w:rFonts w:ascii="Times New Roman" w:eastAsia="Calibri" w:hAnsi="Times New Roman" w:cs="Times New Roman"/>
          <w:sz w:val="24"/>
          <w:szCs w:val="24"/>
          <w:vertAlign w:val="subscript"/>
          <w:lang w:eastAsia="pl-PL"/>
        </w:rPr>
        <w:t>.</w:t>
      </w:r>
      <w:r w:rsidR="00E6515E" w:rsidRPr="00E6515E">
        <w:rPr>
          <w:rFonts w:ascii="Times New Roman" w:eastAsia="Calibri" w:hAnsi="Times New Roman" w:cs="Times New Roman"/>
          <w:sz w:val="24"/>
          <w:szCs w:val="24"/>
          <w:lang w:eastAsia="pl-PL"/>
        </w:rPr>
        <w:t>– naj</w:t>
      </w:r>
      <w:r w:rsidR="007D21ED">
        <w:rPr>
          <w:rFonts w:ascii="Times New Roman" w:eastAsia="Calibri" w:hAnsi="Times New Roman" w:cs="Times New Roman"/>
          <w:sz w:val="24"/>
          <w:szCs w:val="24"/>
          <w:lang w:eastAsia="pl-PL"/>
        </w:rPr>
        <w:t>dłuższy</w:t>
      </w:r>
      <w:r w:rsidR="00E6515E" w:rsidRPr="00E6515E">
        <w:rPr>
          <w:rFonts w:ascii="Times New Roman" w:eastAsia="Calibri" w:hAnsi="Times New Roman" w:cs="Times New Roman"/>
          <w:sz w:val="24"/>
          <w:szCs w:val="24"/>
          <w:lang w:eastAsia="pl-PL"/>
        </w:rPr>
        <w:t xml:space="preserve"> oferowany termin </w:t>
      </w:r>
      <w:r>
        <w:rPr>
          <w:rFonts w:ascii="Times New Roman" w:eastAsia="Calibri" w:hAnsi="Times New Roman" w:cs="Times New Roman"/>
          <w:sz w:val="24"/>
          <w:szCs w:val="24"/>
          <w:lang w:eastAsia="pl-PL"/>
        </w:rPr>
        <w:t>gwarancji</w:t>
      </w:r>
    </w:p>
    <w:p w:rsidR="00E6515E" w:rsidRPr="00E6515E" w:rsidRDefault="00D41DBB" w:rsidP="00E6515E">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TG</w:t>
      </w:r>
      <w:r w:rsidR="00E6515E" w:rsidRPr="00E6515E">
        <w:rPr>
          <w:rFonts w:ascii="Times New Roman" w:eastAsia="Calibri" w:hAnsi="Times New Roman" w:cs="Times New Roman"/>
          <w:sz w:val="24"/>
          <w:szCs w:val="24"/>
          <w:lang w:eastAsia="pl-PL"/>
        </w:rPr>
        <w:t xml:space="preserve"> </w:t>
      </w:r>
      <w:r w:rsidR="00E6515E" w:rsidRPr="00E6515E">
        <w:rPr>
          <w:rFonts w:ascii="Times New Roman" w:eastAsia="Calibri" w:hAnsi="Times New Roman" w:cs="Times New Roman"/>
          <w:sz w:val="24"/>
          <w:szCs w:val="24"/>
          <w:vertAlign w:val="subscript"/>
          <w:lang w:eastAsia="pl-PL"/>
        </w:rPr>
        <w:t>bad</w:t>
      </w:r>
      <w:r w:rsidR="00E6515E" w:rsidRPr="00E6515E">
        <w:rPr>
          <w:rFonts w:ascii="Times New Roman" w:eastAsia="Calibri" w:hAnsi="Times New Roman" w:cs="Times New Roman"/>
          <w:sz w:val="24"/>
          <w:szCs w:val="24"/>
          <w:lang w:eastAsia="pl-PL"/>
        </w:rPr>
        <w:t xml:space="preserve"> – badany termin </w:t>
      </w:r>
      <w:r>
        <w:rPr>
          <w:rFonts w:ascii="Times New Roman" w:eastAsia="Calibri" w:hAnsi="Times New Roman" w:cs="Times New Roman"/>
          <w:sz w:val="24"/>
          <w:szCs w:val="24"/>
          <w:lang w:eastAsia="pl-PL"/>
        </w:rPr>
        <w:t>gwarancji</w:t>
      </w:r>
    </w:p>
    <w:p w:rsidR="00E6515E" w:rsidRPr="00E6515E" w:rsidRDefault="00E6515E" w:rsidP="00E6515E">
      <w:pPr>
        <w:suppressAutoHyphens/>
        <w:spacing w:after="0" w:line="240" w:lineRule="auto"/>
        <w:jc w:val="both"/>
        <w:rPr>
          <w:rFonts w:ascii="Times New Roman" w:eastAsia="Calibri" w:hAnsi="Times New Roman" w:cs="Times New Roman"/>
          <w:color w:val="FF0000"/>
          <w:sz w:val="24"/>
          <w:szCs w:val="24"/>
          <w:lang w:eastAsia="ar-SA"/>
        </w:rPr>
      </w:pPr>
    </w:p>
    <w:p w:rsidR="00E6515E" w:rsidRPr="00E6515E" w:rsidRDefault="00E6515E" w:rsidP="00E6515E">
      <w:pPr>
        <w:suppressAutoHyphens/>
        <w:spacing w:after="0" w:line="240" w:lineRule="auto"/>
        <w:jc w:val="both"/>
        <w:rPr>
          <w:rFonts w:ascii="Times New Roman" w:eastAsia="Calibri" w:hAnsi="Times New Roman" w:cs="Times New Roman"/>
          <w:sz w:val="24"/>
          <w:szCs w:val="24"/>
          <w:lang w:eastAsia="ar-SA"/>
        </w:rPr>
      </w:pPr>
      <w:r w:rsidRPr="00E6515E">
        <w:rPr>
          <w:rFonts w:ascii="Times New Roman" w:eastAsia="Calibri" w:hAnsi="Times New Roman" w:cs="Times New Roman"/>
          <w:sz w:val="24"/>
          <w:szCs w:val="24"/>
          <w:lang w:eastAsia="ar-SA"/>
        </w:rPr>
        <w:t>Założenia:</w:t>
      </w:r>
    </w:p>
    <w:p w:rsidR="00E6515E" w:rsidRPr="00E6515E" w:rsidRDefault="00E6515E" w:rsidP="00E6515E">
      <w:pPr>
        <w:numPr>
          <w:ilvl w:val="0"/>
          <w:numId w:val="40"/>
        </w:numPr>
        <w:suppressAutoHyphens/>
        <w:spacing w:after="0" w:line="240" w:lineRule="auto"/>
        <w:jc w:val="both"/>
        <w:rPr>
          <w:rFonts w:ascii="Times New Roman" w:eastAsia="Calibri" w:hAnsi="Times New Roman" w:cs="Times New Roman"/>
          <w:sz w:val="24"/>
          <w:szCs w:val="24"/>
          <w:lang w:eastAsia="ar-SA"/>
        </w:rPr>
      </w:pPr>
      <w:r w:rsidRPr="00E6515E">
        <w:rPr>
          <w:rFonts w:ascii="Times New Roman" w:eastAsia="Calibri" w:hAnsi="Times New Roman" w:cs="Times New Roman"/>
          <w:sz w:val="24"/>
          <w:szCs w:val="24"/>
          <w:lang w:eastAsia="ar-SA"/>
        </w:rPr>
        <w:t>Punktacja jaką otrzyma Wykonawca w ramach kryterium „</w:t>
      </w:r>
      <w:r w:rsidRPr="00E6515E">
        <w:rPr>
          <w:rFonts w:ascii="Times New Roman" w:eastAsia="Calibri" w:hAnsi="Times New Roman" w:cs="Times New Roman"/>
          <w:sz w:val="24"/>
          <w:szCs w:val="24"/>
          <w:lang w:eastAsia="pl-PL"/>
        </w:rPr>
        <w:t xml:space="preserve">termin </w:t>
      </w:r>
      <w:r w:rsidR="00D41DBB">
        <w:rPr>
          <w:rFonts w:ascii="Times New Roman" w:eastAsia="Calibri" w:hAnsi="Times New Roman" w:cs="Times New Roman"/>
          <w:sz w:val="24"/>
          <w:szCs w:val="24"/>
          <w:lang w:eastAsia="pl-PL"/>
        </w:rPr>
        <w:t>gwarancji</w:t>
      </w:r>
      <w:r w:rsidRPr="00E6515E">
        <w:rPr>
          <w:rFonts w:ascii="Times New Roman" w:eastAsia="Calibri" w:hAnsi="Times New Roman" w:cs="Times New Roman"/>
          <w:sz w:val="24"/>
          <w:szCs w:val="24"/>
          <w:lang w:eastAsia="ar-SA"/>
        </w:rPr>
        <w:t>” w niniejszym postępowaniu zostanie ustalona zgodnie ze wzorem określonym powyżej.</w:t>
      </w:r>
    </w:p>
    <w:p w:rsidR="00E6515E" w:rsidRPr="00E6515E" w:rsidRDefault="00E6515E" w:rsidP="00E6515E">
      <w:pPr>
        <w:numPr>
          <w:ilvl w:val="0"/>
          <w:numId w:val="40"/>
        </w:numPr>
        <w:suppressAutoHyphens/>
        <w:spacing w:after="0" w:line="240" w:lineRule="auto"/>
        <w:jc w:val="both"/>
        <w:rPr>
          <w:rFonts w:ascii="Times New Roman" w:eastAsia="Calibri" w:hAnsi="Times New Roman" w:cs="Times New Roman"/>
          <w:sz w:val="24"/>
          <w:szCs w:val="24"/>
          <w:lang w:eastAsia="ar-SA"/>
        </w:rPr>
      </w:pPr>
      <w:r w:rsidRPr="00E6515E">
        <w:rPr>
          <w:rFonts w:ascii="Times New Roman" w:eastAsia="Calibri" w:hAnsi="Times New Roman" w:cs="Times New Roman"/>
          <w:sz w:val="24"/>
          <w:szCs w:val="24"/>
          <w:lang w:eastAsia="ar-SA"/>
        </w:rPr>
        <w:t>Po przeliczeniu Wykonawca może uzyskać max. 40 pkt. w ramach kryterium „</w:t>
      </w:r>
      <w:r w:rsidRPr="00E6515E">
        <w:rPr>
          <w:rFonts w:ascii="Times New Roman" w:eastAsia="Calibri" w:hAnsi="Times New Roman" w:cs="Times New Roman"/>
          <w:sz w:val="24"/>
          <w:szCs w:val="24"/>
          <w:lang w:eastAsia="pl-PL"/>
        </w:rPr>
        <w:t xml:space="preserve">termin </w:t>
      </w:r>
      <w:r w:rsidR="005732CA">
        <w:rPr>
          <w:rFonts w:ascii="Times New Roman" w:eastAsia="Calibri" w:hAnsi="Times New Roman" w:cs="Times New Roman"/>
          <w:sz w:val="24"/>
          <w:szCs w:val="24"/>
          <w:lang w:eastAsia="pl-PL"/>
        </w:rPr>
        <w:t>gwarancji</w:t>
      </w:r>
      <w:r w:rsidRPr="00E6515E">
        <w:rPr>
          <w:rFonts w:ascii="Times New Roman" w:eastAsia="Calibri" w:hAnsi="Times New Roman" w:cs="Times New Roman"/>
          <w:sz w:val="24"/>
          <w:szCs w:val="24"/>
          <w:lang w:eastAsia="ar-SA"/>
        </w:rPr>
        <w:t>”.</w:t>
      </w:r>
    </w:p>
    <w:p w:rsidR="00E6515E" w:rsidRPr="00E6515E" w:rsidRDefault="00E6515E" w:rsidP="00E6515E">
      <w:pPr>
        <w:tabs>
          <w:tab w:val="left" w:pos="284"/>
        </w:tabs>
        <w:spacing w:after="0" w:line="240" w:lineRule="auto"/>
        <w:jc w:val="both"/>
        <w:rPr>
          <w:rFonts w:ascii="Times New Roman" w:eastAsia="Calibri" w:hAnsi="Times New Roman" w:cs="Times New Roman"/>
          <w:b/>
          <w:bCs/>
          <w:sz w:val="24"/>
          <w:szCs w:val="24"/>
          <w:lang w:eastAsia="pl-PL"/>
        </w:rPr>
      </w:pPr>
    </w:p>
    <w:p w:rsidR="00E6515E" w:rsidRPr="00FF263B" w:rsidRDefault="00FF263B" w:rsidP="00FF263B">
      <w:pPr>
        <w:pStyle w:val="Akapitzlist"/>
        <w:numPr>
          <w:ilvl w:val="1"/>
          <w:numId w:val="54"/>
        </w:numPr>
        <w:tabs>
          <w:tab w:val="left" w:pos="284"/>
        </w:tabs>
        <w:spacing w:after="0" w:line="240" w:lineRule="auto"/>
        <w:ind w:left="426" w:hanging="426"/>
        <w:jc w:val="both"/>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 xml:space="preserve"> </w:t>
      </w:r>
      <w:r w:rsidR="00E6515E" w:rsidRPr="00FF263B">
        <w:rPr>
          <w:rFonts w:ascii="Times New Roman" w:eastAsia="Calibri" w:hAnsi="Times New Roman" w:cs="Times New Roman"/>
          <w:b/>
          <w:bCs/>
          <w:sz w:val="24"/>
          <w:szCs w:val="24"/>
          <w:lang w:eastAsia="pl-PL"/>
        </w:rPr>
        <w:t>Ocena końcowa oferty:</w:t>
      </w:r>
    </w:p>
    <w:p w:rsidR="00E6515E" w:rsidRPr="00E6515E" w:rsidRDefault="00E6515E" w:rsidP="00E6515E">
      <w:pPr>
        <w:spacing w:after="0" w:line="240" w:lineRule="auto"/>
        <w:jc w:val="both"/>
        <w:rPr>
          <w:rFonts w:ascii="Times New Roman" w:eastAsia="Calibri" w:hAnsi="Times New Roman" w:cs="Times New Roman"/>
          <w:sz w:val="24"/>
          <w:szCs w:val="24"/>
          <w:lang w:eastAsia="pl-PL"/>
        </w:rPr>
      </w:pPr>
      <w:r w:rsidRPr="00E6515E">
        <w:rPr>
          <w:rFonts w:ascii="Times New Roman" w:eastAsia="Calibri" w:hAnsi="Times New Roman" w:cs="Times New Roman"/>
          <w:bCs/>
          <w:sz w:val="24"/>
          <w:szCs w:val="24"/>
          <w:lang w:eastAsia="pl-PL"/>
        </w:rPr>
        <w:t xml:space="preserve">Jest to suma punktów uzyskanych za kryterium cena oraz termin </w:t>
      </w:r>
      <w:r w:rsidR="005732CA">
        <w:rPr>
          <w:rFonts w:ascii="Times New Roman" w:eastAsia="Calibri" w:hAnsi="Times New Roman" w:cs="Times New Roman"/>
          <w:sz w:val="24"/>
          <w:szCs w:val="24"/>
          <w:lang w:eastAsia="pl-PL"/>
        </w:rPr>
        <w:t>gwarancji</w:t>
      </w:r>
      <w:r w:rsidRPr="00E6515E">
        <w:rPr>
          <w:rFonts w:ascii="Times New Roman" w:eastAsia="Calibri" w:hAnsi="Times New Roman" w:cs="Times New Roman"/>
          <w:bCs/>
          <w:sz w:val="24"/>
          <w:szCs w:val="24"/>
          <w:lang w:eastAsia="pl-PL"/>
        </w:rPr>
        <w:t xml:space="preserve">. </w:t>
      </w:r>
    </w:p>
    <w:p w:rsidR="00E6515E" w:rsidRPr="00E6515E" w:rsidRDefault="00E6515E" w:rsidP="00E6515E">
      <w:pPr>
        <w:spacing w:after="0" w:line="240" w:lineRule="auto"/>
        <w:jc w:val="both"/>
        <w:rPr>
          <w:rFonts w:ascii="Times New Roman" w:eastAsia="Calibri" w:hAnsi="Times New Roman" w:cs="Times New Roman"/>
          <w:bCs/>
          <w:sz w:val="24"/>
          <w:szCs w:val="24"/>
          <w:lang w:eastAsia="pl-PL"/>
        </w:rPr>
      </w:pPr>
      <w:r w:rsidRPr="00E6515E">
        <w:rPr>
          <w:rFonts w:ascii="Times New Roman" w:eastAsia="Calibri" w:hAnsi="Times New Roman" w:cs="Times New Roman"/>
          <w:bCs/>
          <w:sz w:val="24"/>
          <w:szCs w:val="24"/>
          <w:lang w:eastAsia="pl-PL"/>
        </w:rPr>
        <w:t>Wykonawca może uzyskać maksymalnie 100 pkt.</w:t>
      </w:r>
    </w:p>
    <w:p w:rsidR="00E6515E" w:rsidRPr="00E6515E" w:rsidRDefault="00E6515E" w:rsidP="00E6515E">
      <w:pPr>
        <w:suppressAutoHyphens/>
        <w:spacing w:after="0" w:line="240" w:lineRule="auto"/>
        <w:contextualSpacing/>
        <w:jc w:val="both"/>
        <w:rPr>
          <w:rFonts w:ascii="Times New Roman" w:eastAsia="Times New Roman" w:hAnsi="Times New Roman" w:cs="Times New Roman"/>
          <w:b/>
          <w:bCs/>
          <w:sz w:val="24"/>
          <w:szCs w:val="24"/>
          <w:u w:val="single"/>
          <w:lang w:eastAsia="ar-SA"/>
        </w:rPr>
      </w:pPr>
    </w:p>
    <w:p w:rsidR="00E6515E" w:rsidRPr="00E6515E" w:rsidRDefault="00E6515E" w:rsidP="00FF263B">
      <w:pPr>
        <w:suppressAutoHyphens/>
        <w:spacing w:after="0" w:line="240" w:lineRule="auto"/>
        <w:contextualSpacing/>
        <w:jc w:val="both"/>
        <w:rPr>
          <w:rFonts w:ascii="Times New Roman" w:eastAsia="Times New Roman" w:hAnsi="Times New Roman" w:cs="Times New Roman"/>
          <w:sz w:val="24"/>
          <w:szCs w:val="24"/>
          <w:lang w:eastAsia="ar-SA"/>
        </w:rPr>
      </w:pPr>
      <w:r w:rsidRPr="00E6515E">
        <w:rPr>
          <w:rFonts w:ascii="Times New Roman" w:eastAsia="Times New Roman" w:hAnsi="Times New Roman" w:cs="Times New Roman"/>
          <w:sz w:val="24"/>
          <w:szCs w:val="24"/>
          <w:lang w:eastAsia="ar-SA"/>
        </w:rPr>
        <w:t>Punktacja jaką otrzyma Wykonawca w ramach powyższych kryteriów, w niniejszym postępowaniu zostanie ustalona zgodnie ze wzor</w:t>
      </w:r>
      <w:r w:rsidR="00FF263B">
        <w:rPr>
          <w:rFonts w:ascii="Times New Roman" w:eastAsia="Times New Roman" w:hAnsi="Times New Roman" w:cs="Times New Roman"/>
          <w:sz w:val="24"/>
          <w:szCs w:val="24"/>
          <w:lang w:eastAsia="ar-SA"/>
        </w:rPr>
        <w:t>ami</w:t>
      </w:r>
      <w:r w:rsidRPr="00E6515E">
        <w:rPr>
          <w:rFonts w:ascii="Times New Roman" w:eastAsia="Times New Roman" w:hAnsi="Times New Roman" w:cs="Times New Roman"/>
          <w:sz w:val="24"/>
          <w:szCs w:val="24"/>
          <w:lang w:eastAsia="ar-SA"/>
        </w:rPr>
        <w:t xml:space="preserve"> określonym</w:t>
      </w:r>
      <w:r w:rsidR="00FF263B">
        <w:rPr>
          <w:rFonts w:ascii="Times New Roman" w:eastAsia="Times New Roman" w:hAnsi="Times New Roman" w:cs="Times New Roman"/>
          <w:sz w:val="24"/>
          <w:szCs w:val="24"/>
          <w:lang w:eastAsia="ar-SA"/>
        </w:rPr>
        <w:t>i powyżej:</w:t>
      </w:r>
    </w:p>
    <w:p w:rsidR="00E6515E" w:rsidRPr="00E6515E" w:rsidRDefault="00FF263B" w:rsidP="00FF263B">
      <w:pPr>
        <w:tabs>
          <w:tab w:val="num" w:pos="2340"/>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6515E" w:rsidRPr="00E6515E">
        <w:rPr>
          <w:rFonts w:ascii="Times New Roman" w:eastAsia="Times New Roman" w:hAnsi="Times New Roman" w:cs="Times New Roman"/>
          <w:sz w:val="24"/>
          <w:szCs w:val="24"/>
          <w:lang w:eastAsia="ar-SA"/>
        </w:rPr>
        <w:t>100% – oznacza, że w postępowaniu można uzyskać max. 100 pkt. w ramach wyżej wymienionych  kryteriów  (100% ze 100pkt.)</w:t>
      </w:r>
    </w:p>
    <w:p w:rsidR="00E6515E" w:rsidRPr="00E6515E" w:rsidRDefault="00E6515E" w:rsidP="00E6515E">
      <w:pPr>
        <w:suppressAutoHyphens/>
        <w:spacing w:after="0" w:line="240" w:lineRule="auto"/>
        <w:ind w:left="66"/>
        <w:contextualSpacing/>
        <w:jc w:val="both"/>
        <w:rPr>
          <w:rFonts w:ascii="Times New Roman" w:eastAsia="Times New Roman" w:hAnsi="Times New Roman" w:cs="Times New Roman"/>
          <w:b/>
          <w:sz w:val="24"/>
          <w:szCs w:val="24"/>
          <w:lang w:eastAsia="ar-SA"/>
        </w:rPr>
      </w:pPr>
    </w:p>
    <w:p w:rsidR="00E6515E" w:rsidRPr="00E6515E" w:rsidRDefault="00FF263B" w:rsidP="00FF263B">
      <w:pPr>
        <w:tabs>
          <w:tab w:val="num" w:pos="2340"/>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lastRenderedPageBreak/>
        <w:t xml:space="preserve">- </w:t>
      </w:r>
      <w:r w:rsidR="00E6515E" w:rsidRPr="00E6515E">
        <w:rPr>
          <w:rFonts w:ascii="Times New Roman" w:eastAsia="Times New Roman" w:hAnsi="Times New Roman" w:cs="Times New Roman"/>
          <w:iCs/>
          <w:sz w:val="24"/>
          <w:szCs w:val="24"/>
          <w:lang w:eastAsia="ar-SA"/>
        </w:rPr>
        <w:t>Ocena końcowa danej oferty będzie sumą punktów uzyskanych przez ofertę w zakresie powyższych kryteriów.  Za najkorzystniejszą zostanie uznana oferta z najwyższą liczbą punktów.</w:t>
      </w:r>
    </w:p>
    <w:p w:rsidR="00E6515E" w:rsidRDefault="00E6515E" w:rsidP="00E6515E">
      <w:pPr>
        <w:spacing w:after="0"/>
        <w:jc w:val="both"/>
        <w:rPr>
          <w:rFonts w:ascii="Times New Roman" w:hAnsi="Times New Roman" w:cs="Times New Roman"/>
          <w:sz w:val="24"/>
          <w:szCs w:val="24"/>
        </w:rPr>
      </w:pPr>
    </w:p>
    <w:p w:rsidR="00813242" w:rsidRDefault="0090121B" w:rsidP="0090121B">
      <w:pPr>
        <w:tabs>
          <w:tab w:val="left" w:pos="690"/>
          <w:tab w:val="left" w:pos="1080"/>
        </w:tabs>
        <w:spacing w:after="0"/>
        <w:jc w:val="both"/>
        <w:rPr>
          <w:rFonts w:ascii="Times New Roman" w:hAnsi="Times New Roman" w:cs="Times New Roman"/>
          <w:b/>
          <w:sz w:val="24"/>
          <w:szCs w:val="24"/>
        </w:rPr>
      </w:pPr>
      <w:r w:rsidRPr="0090121B">
        <w:rPr>
          <w:rFonts w:ascii="Times New Roman" w:hAnsi="Times New Roman" w:cs="Times New Roman"/>
          <w:b/>
          <w:sz w:val="24"/>
          <w:szCs w:val="24"/>
        </w:rPr>
        <w:t xml:space="preserve">VI. WADIUM </w:t>
      </w:r>
    </w:p>
    <w:p w:rsidR="006C2104" w:rsidRDefault="006C2104" w:rsidP="0090121B">
      <w:pPr>
        <w:tabs>
          <w:tab w:val="left" w:pos="690"/>
          <w:tab w:val="left" w:pos="1080"/>
        </w:tabs>
        <w:spacing w:after="0"/>
        <w:jc w:val="both"/>
        <w:rPr>
          <w:rFonts w:ascii="Times New Roman" w:hAnsi="Times New Roman" w:cs="Times New Roman"/>
          <w:b/>
          <w:sz w:val="24"/>
          <w:szCs w:val="24"/>
        </w:rPr>
      </w:pPr>
    </w:p>
    <w:p w:rsidR="006C2104" w:rsidRPr="004F318F" w:rsidRDefault="002B2885" w:rsidP="00263047">
      <w:pPr>
        <w:autoSpaceDE w:val="0"/>
        <w:autoSpaceDN w:val="0"/>
        <w:adjustRightInd w:val="0"/>
        <w:spacing w:after="0" w:line="240" w:lineRule="auto"/>
        <w:jc w:val="both"/>
        <w:rPr>
          <w:rFonts w:ascii="Times New Roman" w:hAnsi="Times New Roman" w:cs="Times New Roman"/>
          <w:sz w:val="24"/>
          <w:szCs w:val="24"/>
        </w:rPr>
      </w:pPr>
      <w:r w:rsidRPr="004F318F">
        <w:rPr>
          <w:rFonts w:ascii="Times New Roman" w:hAnsi="Times New Roman" w:cs="Times New Roman"/>
          <w:sz w:val="24"/>
          <w:szCs w:val="24"/>
        </w:rPr>
        <w:t>6</w:t>
      </w:r>
      <w:r w:rsidR="006C2104" w:rsidRPr="004F318F">
        <w:rPr>
          <w:rFonts w:ascii="Times New Roman" w:hAnsi="Times New Roman" w:cs="Times New Roman"/>
          <w:sz w:val="24"/>
          <w:szCs w:val="24"/>
        </w:rPr>
        <w:t xml:space="preserve">.1. W postępowaniu wymagane jest wniesienie wadium w </w:t>
      </w:r>
      <w:r w:rsidR="001F18EF">
        <w:rPr>
          <w:rFonts w:ascii="Times New Roman" w:hAnsi="Times New Roman" w:cs="Times New Roman"/>
          <w:sz w:val="24"/>
          <w:szCs w:val="24"/>
        </w:rPr>
        <w:t xml:space="preserve"> </w:t>
      </w:r>
      <w:r w:rsidR="006C2104" w:rsidRPr="004F318F">
        <w:rPr>
          <w:rFonts w:ascii="Times New Roman" w:hAnsi="Times New Roman" w:cs="Times New Roman"/>
          <w:sz w:val="24"/>
          <w:szCs w:val="24"/>
        </w:rPr>
        <w:t>wysokości</w:t>
      </w:r>
      <w:r w:rsidR="007B4640" w:rsidRPr="004F318F">
        <w:rPr>
          <w:rFonts w:ascii="Times New Roman" w:hAnsi="Times New Roman" w:cs="Times New Roman"/>
          <w:sz w:val="24"/>
          <w:szCs w:val="24"/>
        </w:rPr>
        <w:t>:</w:t>
      </w:r>
    </w:p>
    <w:p w:rsidR="002B2885" w:rsidRPr="001F18EF" w:rsidRDefault="001F18EF" w:rsidP="006C210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26.200,00 zł, słownie: dwadzieścia sześć tysięcy dwieście złotych 00/100</w:t>
      </w:r>
      <w:r>
        <w:rPr>
          <w:rFonts w:ascii="Times New Roman" w:hAnsi="Times New Roman" w:cs="Times New Roman"/>
          <w:bCs/>
          <w:sz w:val="24"/>
          <w:szCs w:val="24"/>
        </w:rPr>
        <w:t>.</w:t>
      </w:r>
    </w:p>
    <w:p w:rsidR="006C2104" w:rsidRPr="006C2104" w:rsidRDefault="002B2885" w:rsidP="006C21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C2104" w:rsidRPr="006C2104">
        <w:rPr>
          <w:rFonts w:ascii="Times New Roman" w:hAnsi="Times New Roman" w:cs="Times New Roman"/>
          <w:sz w:val="24"/>
          <w:szCs w:val="24"/>
        </w:rPr>
        <w:t>.2.</w:t>
      </w:r>
      <w:r w:rsidR="007B4640">
        <w:rPr>
          <w:rFonts w:ascii="Times New Roman" w:hAnsi="Times New Roman" w:cs="Times New Roman"/>
          <w:sz w:val="24"/>
          <w:szCs w:val="24"/>
        </w:rPr>
        <w:t xml:space="preserve"> Wadium, o którym mowa w </w:t>
      </w:r>
      <w:proofErr w:type="spellStart"/>
      <w:r w:rsidR="007B4640">
        <w:rPr>
          <w:rFonts w:ascii="Times New Roman" w:hAnsi="Times New Roman" w:cs="Times New Roman"/>
          <w:sz w:val="24"/>
          <w:szCs w:val="24"/>
        </w:rPr>
        <w:t>ppkt</w:t>
      </w:r>
      <w:proofErr w:type="spellEnd"/>
      <w:r w:rsidR="007B4640">
        <w:rPr>
          <w:rFonts w:ascii="Times New Roman" w:hAnsi="Times New Roman" w:cs="Times New Roman"/>
          <w:sz w:val="24"/>
          <w:szCs w:val="24"/>
        </w:rPr>
        <w:t xml:space="preserve"> 6</w:t>
      </w:r>
      <w:r w:rsidR="006C2104" w:rsidRPr="006C2104">
        <w:rPr>
          <w:rFonts w:ascii="Times New Roman" w:hAnsi="Times New Roman" w:cs="Times New Roman"/>
          <w:sz w:val="24"/>
          <w:szCs w:val="24"/>
        </w:rPr>
        <w:t>.1 może być wniesione w jednej lub kilku</w:t>
      </w:r>
    </w:p>
    <w:p w:rsidR="006C2104" w:rsidRPr="006C2104" w:rsidRDefault="00263047" w:rsidP="002630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2104" w:rsidRPr="006C2104">
        <w:rPr>
          <w:rFonts w:ascii="Times New Roman" w:hAnsi="Times New Roman" w:cs="Times New Roman"/>
          <w:sz w:val="24"/>
          <w:szCs w:val="24"/>
        </w:rPr>
        <w:t>następujących formach:</w:t>
      </w:r>
    </w:p>
    <w:p w:rsidR="006C2104" w:rsidRPr="006C2104" w:rsidRDefault="006C2104" w:rsidP="00263047">
      <w:pPr>
        <w:autoSpaceDE w:val="0"/>
        <w:autoSpaceDN w:val="0"/>
        <w:adjustRightInd w:val="0"/>
        <w:spacing w:after="0" w:line="240" w:lineRule="auto"/>
        <w:ind w:firstLine="284"/>
        <w:jc w:val="both"/>
        <w:rPr>
          <w:rFonts w:ascii="Times New Roman" w:hAnsi="Times New Roman" w:cs="Times New Roman"/>
          <w:sz w:val="24"/>
          <w:szCs w:val="24"/>
        </w:rPr>
      </w:pPr>
      <w:r w:rsidRPr="006C2104">
        <w:rPr>
          <w:rFonts w:ascii="Times New Roman" w:hAnsi="Times New Roman" w:cs="Times New Roman"/>
          <w:sz w:val="24"/>
          <w:szCs w:val="24"/>
        </w:rPr>
        <w:t>a) pieniądzu;</w:t>
      </w:r>
    </w:p>
    <w:p w:rsidR="006C2104" w:rsidRPr="006C2104" w:rsidRDefault="006C2104" w:rsidP="00263047">
      <w:pPr>
        <w:autoSpaceDE w:val="0"/>
        <w:autoSpaceDN w:val="0"/>
        <w:adjustRightInd w:val="0"/>
        <w:spacing w:after="0" w:line="240" w:lineRule="auto"/>
        <w:ind w:left="567" w:hanging="283"/>
        <w:jc w:val="both"/>
        <w:rPr>
          <w:rFonts w:ascii="Times New Roman" w:hAnsi="Times New Roman" w:cs="Times New Roman"/>
          <w:sz w:val="24"/>
          <w:szCs w:val="24"/>
        </w:rPr>
      </w:pPr>
      <w:r w:rsidRPr="006C2104">
        <w:rPr>
          <w:rFonts w:ascii="Times New Roman" w:hAnsi="Times New Roman" w:cs="Times New Roman"/>
          <w:sz w:val="24"/>
          <w:szCs w:val="24"/>
        </w:rPr>
        <w:t>b) poręczeniach bankowych lub poręczeniach spółdzielczej kasy oszczędnościowo</w:t>
      </w:r>
      <w:r w:rsidR="002B2885">
        <w:rPr>
          <w:rFonts w:ascii="Times New Roman" w:hAnsi="Times New Roman" w:cs="Times New Roman"/>
          <w:sz w:val="24"/>
          <w:szCs w:val="24"/>
        </w:rPr>
        <w:t xml:space="preserve"> </w:t>
      </w:r>
      <w:r w:rsidR="00263047">
        <w:rPr>
          <w:rFonts w:ascii="Times New Roman" w:hAnsi="Times New Roman" w:cs="Times New Roman"/>
          <w:sz w:val="24"/>
          <w:szCs w:val="24"/>
        </w:rPr>
        <w:t xml:space="preserve">     </w:t>
      </w:r>
      <w:r w:rsidRPr="006C2104">
        <w:rPr>
          <w:rFonts w:ascii="Times New Roman" w:hAnsi="Times New Roman" w:cs="Times New Roman"/>
          <w:sz w:val="24"/>
          <w:szCs w:val="24"/>
        </w:rPr>
        <w:t>kredytowej,</w:t>
      </w:r>
      <w:r w:rsidR="00263047">
        <w:rPr>
          <w:rFonts w:ascii="Times New Roman" w:hAnsi="Times New Roman" w:cs="Times New Roman"/>
          <w:sz w:val="24"/>
          <w:szCs w:val="24"/>
        </w:rPr>
        <w:t xml:space="preserve"> </w:t>
      </w:r>
      <w:r w:rsidRPr="006C2104">
        <w:rPr>
          <w:rFonts w:ascii="Times New Roman" w:hAnsi="Times New Roman" w:cs="Times New Roman"/>
          <w:sz w:val="24"/>
          <w:szCs w:val="24"/>
        </w:rPr>
        <w:t>z tym że poręczenie kasy jest zawsze poręczeniem pieniężnym;</w:t>
      </w:r>
    </w:p>
    <w:p w:rsidR="006C2104" w:rsidRPr="006C2104" w:rsidRDefault="006C2104" w:rsidP="00263047">
      <w:pPr>
        <w:autoSpaceDE w:val="0"/>
        <w:autoSpaceDN w:val="0"/>
        <w:adjustRightInd w:val="0"/>
        <w:spacing w:after="0" w:line="240" w:lineRule="auto"/>
        <w:ind w:firstLine="284"/>
        <w:jc w:val="both"/>
        <w:rPr>
          <w:rFonts w:ascii="Times New Roman" w:hAnsi="Times New Roman" w:cs="Times New Roman"/>
          <w:sz w:val="24"/>
          <w:szCs w:val="24"/>
        </w:rPr>
      </w:pPr>
      <w:r w:rsidRPr="006C2104">
        <w:rPr>
          <w:rFonts w:ascii="Times New Roman" w:hAnsi="Times New Roman" w:cs="Times New Roman"/>
          <w:sz w:val="24"/>
          <w:szCs w:val="24"/>
        </w:rPr>
        <w:t>c) gwarancjach bankowych;</w:t>
      </w:r>
    </w:p>
    <w:p w:rsidR="006C2104" w:rsidRPr="006C2104" w:rsidRDefault="006C2104" w:rsidP="00263047">
      <w:pPr>
        <w:autoSpaceDE w:val="0"/>
        <w:autoSpaceDN w:val="0"/>
        <w:adjustRightInd w:val="0"/>
        <w:spacing w:after="0" w:line="240" w:lineRule="auto"/>
        <w:ind w:firstLine="284"/>
        <w:jc w:val="both"/>
        <w:rPr>
          <w:rFonts w:ascii="Times New Roman" w:hAnsi="Times New Roman" w:cs="Times New Roman"/>
          <w:sz w:val="24"/>
          <w:szCs w:val="24"/>
        </w:rPr>
      </w:pPr>
      <w:r w:rsidRPr="006C2104">
        <w:rPr>
          <w:rFonts w:ascii="Times New Roman" w:hAnsi="Times New Roman" w:cs="Times New Roman"/>
          <w:sz w:val="24"/>
          <w:szCs w:val="24"/>
        </w:rPr>
        <w:t>d) gwarancjach ubezpieczeniowych;</w:t>
      </w:r>
    </w:p>
    <w:p w:rsidR="006C2104" w:rsidRPr="006C2104" w:rsidRDefault="006C2104" w:rsidP="00263047">
      <w:pPr>
        <w:autoSpaceDE w:val="0"/>
        <w:autoSpaceDN w:val="0"/>
        <w:adjustRightInd w:val="0"/>
        <w:spacing w:after="0" w:line="240" w:lineRule="auto"/>
        <w:ind w:firstLine="284"/>
        <w:jc w:val="both"/>
        <w:rPr>
          <w:rFonts w:ascii="Times New Roman" w:hAnsi="Times New Roman" w:cs="Times New Roman"/>
          <w:sz w:val="24"/>
          <w:szCs w:val="24"/>
        </w:rPr>
      </w:pPr>
      <w:r w:rsidRPr="006C2104">
        <w:rPr>
          <w:rFonts w:ascii="Times New Roman" w:hAnsi="Times New Roman" w:cs="Times New Roman"/>
          <w:sz w:val="24"/>
          <w:szCs w:val="24"/>
        </w:rPr>
        <w:t>e) poręczeniach udzielanych przez podmioty, o których mowa w art. 6b ust. 5 pkt 2</w:t>
      </w:r>
    </w:p>
    <w:p w:rsidR="006C2104" w:rsidRPr="006C2104" w:rsidRDefault="006C2104" w:rsidP="00B077CE">
      <w:pPr>
        <w:autoSpaceDE w:val="0"/>
        <w:autoSpaceDN w:val="0"/>
        <w:adjustRightInd w:val="0"/>
        <w:spacing w:after="0" w:line="240" w:lineRule="auto"/>
        <w:ind w:left="567"/>
        <w:jc w:val="both"/>
        <w:rPr>
          <w:rFonts w:ascii="Times New Roman" w:hAnsi="Times New Roman" w:cs="Times New Roman"/>
          <w:sz w:val="24"/>
          <w:szCs w:val="24"/>
        </w:rPr>
      </w:pPr>
      <w:r w:rsidRPr="006C2104">
        <w:rPr>
          <w:rFonts w:ascii="Times New Roman" w:hAnsi="Times New Roman" w:cs="Times New Roman"/>
          <w:sz w:val="24"/>
          <w:szCs w:val="24"/>
        </w:rPr>
        <w:t>ustawy z dnia 9 listopada 2000 r. o utworzeniu Polskiej Agencji Rozwoju</w:t>
      </w:r>
    </w:p>
    <w:p w:rsidR="006C2104" w:rsidRPr="006C2104" w:rsidRDefault="006C2104" w:rsidP="00B077CE">
      <w:pPr>
        <w:autoSpaceDE w:val="0"/>
        <w:autoSpaceDN w:val="0"/>
        <w:adjustRightInd w:val="0"/>
        <w:spacing w:after="0" w:line="240" w:lineRule="auto"/>
        <w:ind w:left="567"/>
        <w:jc w:val="both"/>
        <w:rPr>
          <w:rFonts w:ascii="Times New Roman" w:hAnsi="Times New Roman" w:cs="Times New Roman"/>
          <w:sz w:val="24"/>
          <w:szCs w:val="24"/>
        </w:rPr>
      </w:pPr>
      <w:r w:rsidRPr="006C2104">
        <w:rPr>
          <w:rFonts w:ascii="Times New Roman" w:hAnsi="Times New Roman" w:cs="Times New Roman"/>
          <w:sz w:val="24"/>
          <w:szCs w:val="24"/>
        </w:rPr>
        <w:t>Przedsiębiorczości (</w:t>
      </w:r>
      <w:proofErr w:type="spellStart"/>
      <w:r w:rsidRPr="006C2104">
        <w:rPr>
          <w:rFonts w:ascii="Times New Roman" w:hAnsi="Times New Roman" w:cs="Times New Roman"/>
          <w:sz w:val="24"/>
          <w:szCs w:val="24"/>
        </w:rPr>
        <w:t>t.j</w:t>
      </w:r>
      <w:proofErr w:type="spellEnd"/>
      <w:r w:rsidRPr="006C2104">
        <w:rPr>
          <w:rFonts w:ascii="Times New Roman" w:hAnsi="Times New Roman" w:cs="Times New Roman"/>
          <w:sz w:val="24"/>
          <w:szCs w:val="24"/>
        </w:rPr>
        <w:t>. Dz. U. z 20014 poz. 1804 oraz z 2015r. poz. 978 i 1240).</w:t>
      </w:r>
    </w:p>
    <w:p w:rsidR="006C2104" w:rsidRPr="006C2104" w:rsidRDefault="007846A1" w:rsidP="006C21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C2104" w:rsidRPr="006C2104">
        <w:rPr>
          <w:rFonts w:ascii="Times New Roman" w:hAnsi="Times New Roman" w:cs="Times New Roman"/>
          <w:sz w:val="24"/>
          <w:szCs w:val="24"/>
        </w:rPr>
        <w:t>3. Wadium wnosi się przed upływem terminu składania ofert.</w:t>
      </w:r>
    </w:p>
    <w:p w:rsidR="006C2104" w:rsidRPr="006C2104" w:rsidRDefault="006C2104" w:rsidP="007C2157">
      <w:pPr>
        <w:autoSpaceDE w:val="0"/>
        <w:autoSpaceDN w:val="0"/>
        <w:adjustRightInd w:val="0"/>
        <w:spacing w:after="0" w:line="240" w:lineRule="auto"/>
        <w:ind w:left="284"/>
        <w:jc w:val="both"/>
        <w:rPr>
          <w:rFonts w:ascii="Times New Roman" w:hAnsi="Times New Roman" w:cs="Times New Roman"/>
          <w:sz w:val="24"/>
          <w:szCs w:val="24"/>
        </w:rPr>
      </w:pPr>
      <w:r w:rsidRPr="006C2104">
        <w:rPr>
          <w:rFonts w:ascii="Times New Roman" w:hAnsi="Times New Roman" w:cs="Times New Roman"/>
          <w:sz w:val="24"/>
          <w:szCs w:val="24"/>
        </w:rPr>
        <w:t>Wadium wnoszone w pieniądzu należy wpłacić przelewem na poniższy rachunek</w:t>
      </w:r>
    </w:p>
    <w:p w:rsidR="006C2104" w:rsidRPr="00476999" w:rsidRDefault="006C2104" w:rsidP="007C2157">
      <w:pPr>
        <w:autoSpaceDE w:val="0"/>
        <w:autoSpaceDN w:val="0"/>
        <w:adjustRightInd w:val="0"/>
        <w:spacing w:after="0" w:line="240" w:lineRule="auto"/>
        <w:ind w:left="284"/>
        <w:jc w:val="both"/>
        <w:rPr>
          <w:rFonts w:ascii="Times New Roman" w:hAnsi="Times New Roman" w:cs="Times New Roman"/>
          <w:b/>
          <w:sz w:val="24"/>
          <w:szCs w:val="24"/>
        </w:rPr>
      </w:pPr>
      <w:r w:rsidRPr="006C2104">
        <w:rPr>
          <w:rFonts w:ascii="Times New Roman" w:hAnsi="Times New Roman" w:cs="Times New Roman"/>
          <w:sz w:val="24"/>
          <w:szCs w:val="24"/>
        </w:rPr>
        <w:t>bankowy:</w:t>
      </w:r>
      <w:r w:rsidR="00226B16">
        <w:rPr>
          <w:rFonts w:ascii="Times New Roman" w:hAnsi="Times New Roman" w:cs="Times New Roman"/>
          <w:sz w:val="24"/>
          <w:szCs w:val="24"/>
        </w:rPr>
        <w:t xml:space="preserve"> </w:t>
      </w:r>
      <w:r w:rsidR="00226B16" w:rsidRPr="00476999">
        <w:rPr>
          <w:rFonts w:ascii="Times New Roman" w:hAnsi="Times New Roman" w:cs="Times New Roman"/>
          <w:b/>
          <w:sz w:val="24"/>
          <w:szCs w:val="24"/>
        </w:rPr>
        <w:t>95 9359 0002 0023 3310 2000 0002</w:t>
      </w:r>
    </w:p>
    <w:p w:rsidR="006C2104" w:rsidRPr="006C2104" w:rsidRDefault="006C2104" w:rsidP="007C2157">
      <w:pPr>
        <w:autoSpaceDE w:val="0"/>
        <w:autoSpaceDN w:val="0"/>
        <w:adjustRightInd w:val="0"/>
        <w:spacing w:after="0" w:line="240" w:lineRule="auto"/>
        <w:ind w:left="284"/>
        <w:jc w:val="both"/>
        <w:rPr>
          <w:rFonts w:ascii="Times New Roman" w:hAnsi="Times New Roman" w:cs="Times New Roman"/>
          <w:sz w:val="24"/>
          <w:szCs w:val="24"/>
        </w:rPr>
      </w:pPr>
      <w:r w:rsidRPr="006C2104">
        <w:rPr>
          <w:rFonts w:ascii="Times New Roman" w:hAnsi="Times New Roman" w:cs="Times New Roman"/>
          <w:sz w:val="24"/>
          <w:szCs w:val="24"/>
        </w:rPr>
        <w:t>Za termin wniesienia wadium w formie pieniężnej zostanie przyjęty termin uznania</w:t>
      </w:r>
    </w:p>
    <w:p w:rsidR="006C2104" w:rsidRDefault="006C2104" w:rsidP="007C2157">
      <w:pPr>
        <w:tabs>
          <w:tab w:val="left" w:pos="690"/>
          <w:tab w:val="left" w:pos="1080"/>
        </w:tabs>
        <w:spacing w:after="0"/>
        <w:ind w:left="284"/>
        <w:jc w:val="both"/>
        <w:rPr>
          <w:rFonts w:ascii="Times New Roman" w:hAnsi="Times New Roman" w:cs="Times New Roman"/>
          <w:sz w:val="24"/>
          <w:szCs w:val="24"/>
        </w:rPr>
      </w:pPr>
      <w:r w:rsidRPr="006C2104">
        <w:rPr>
          <w:rFonts w:ascii="Times New Roman" w:hAnsi="Times New Roman" w:cs="Times New Roman"/>
          <w:sz w:val="24"/>
          <w:szCs w:val="24"/>
        </w:rPr>
        <w:t>rachunku Zamawiającego.</w:t>
      </w:r>
    </w:p>
    <w:p w:rsidR="0080569E" w:rsidRDefault="00D32A23" w:rsidP="0080569E">
      <w:pPr>
        <w:tabs>
          <w:tab w:val="left" w:pos="690"/>
          <w:tab w:val="left" w:pos="1080"/>
        </w:tabs>
        <w:spacing w:after="0"/>
        <w:jc w:val="both"/>
        <w:rPr>
          <w:rFonts w:ascii="Times New Roman" w:hAnsi="Times New Roman" w:cs="Times New Roman"/>
          <w:sz w:val="24"/>
          <w:szCs w:val="24"/>
        </w:rPr>
      </w:pPr>
      <w:r w:rsidRPr="0080569E">
        <w:rPr>
          <w:rFonts w:ascii="Times New Roman" w:hAnsi="Times New Roman" w:cs="Times New Roman"/>
          <w:sz w:val="24"/>
          <w:szCs w:val="24"/>
        </w:rPr>
        <w:t xml:space="preserve">6.4. </w:t>
      </w:r>
      <w:r w:rsidR="0080569E" w:rsidRPr="0080569E">
        <w:rPr>
          <w:rFonts w:ascii="Times New Roman" w:hAnsi="Times New Roman" w:cs="Times New Roman"/>
          <w:sz w:val="24"/>
          <w:szCs w:val="24"/>
        </w:rPr>
        <w:t>Oferta Wykonawcy, która nie będzie zabezpieczona prawidłowo wadium, zostanie odrzucona.</w:t>
      </w:r>
    </w:p>
    <w:p w:rsidR="007B4640" w:rsidRDefault="007B4640" w:rsidP="006C2104">
      <w:pPr>
        <w:tabs>
          <w:tab w:val="left" w:pos="690"/>
          <w:tab w:val="left" w:pos="1080"/>
        </w:tabs>
        <w:spacing w:after="0"/>
        <w:jc w:val="both"/>
        <w:rPr>
          <w:rFonts w:ascii="Times New Roman" w:hAnsi="Times New Roman" w:cs="Times New Roman"/>
          <w:sz w:val="24"/>
          <w:szCs w:val="24"/>
        </w:rPr>
      </w:pPr>
    </w:p>
    <w:p w:rsidR="007B4640" w:rsidRDefault="0079125F" w:rsidP="006C2104">
      <w:pPr>
        <w:tabs>
          <w:tab w:val="left" w:pos="690"/>
          <w:tab w:val="left" w:pos="1080"/>
        </w:tabs>
        <w:spacing w:after="0"/>
        <w:jc w:val="both"/>
        <w:rPr>
          <w:rFonts w:ascii="Times New Roman" w:hAnsi="Times New Roman" w:cs="Times New Roman"/>
          <w:b/>
          <w:sz w:val="24"/>
          <w:szCs w:val="24"/>
        </w:rPr>
      </w:pPr>
      <w:r w:rsidRPr="0079125F">
        <w:rPr>
          <w:rFonts w:ascii="Times New Roman" w:hAnsi="Times New Roman" w:cs="Times New Roman"/>
          <w:b/>
          <w:sz w:val="24"/>
          <w:szCs w:val="24"/>
        </w:rPr>
        <w:t>VII. UMOWA</w:t>
      </w:r>
    </w:p>
    <w:p w:rsidR="007B4640" w:rsidRDefault="007B4640" w:rsidP="006C2104">
      <w:pPr>
        <w:tabs>
          <w:tab w:val="left" w:pos="690"/>
          <w:tab w:val="left" w:pos="1080"/>
        </w:tabs>
        <w:spacing w:after="0"/>
        <w:jc w:val="both"/>
        <w:rPr>
          <w:rFonts w:ascii="Times New Roman" w:hAnsi="Times New Roman" w:cs="Times New Roman"/>
          <w:b/>
          <w:sz w:val="24"/>
          <w:szCs w:val="24"/>
        </w:rPr>
      </w:pPr>
    </w:p>
    <w:p w:rsidR="00E7726C" w:rsidRDefault="000C680F" w:rsidP="000C680F">
      <w:pPr>
        <w:pStyle w:val="Akapitzlist"/>
        <w:numPr>
          <w:ilvl w:val="2"/>
          <w:numId w:val="46"/>
        </w:numPr>
        <w:tabs>
          <w:tab w:val="left" w:pos="690"/>
          <w:tab w:val="left" w:pos="1080"/>
        </w:tabs>
        <w:spacing w:after="0"/>
        <w:ind w:left="284" w:hanging="284"/>
        <w:jc w:val="both"/>
        <w:rPr>
          <w:rFonts w:ascii="Times New Roman" w:hAnsi="Times New Roman" w:cs="Times New Roman"/>
          <w:sz w:val="24"/>
          <w:szCs w:val="24"/>
        </w:rPr>
      </w:pPr>
      <w:r w:rsidRPr="000C680F">
        <w:rPr>
          <w:rFonts w:ascii="Times New Roman" w:hAnsi="Times New Roman" w:cs="Times New Roman"/>
          <w:sz w:val="24"/>
          <w:szCs w:val="24"/>
        </w:rPr>
        <w:t xml:space="preserve">Zamawiający zawrze umowę z Wykonawca, który złożył ofertę odpowiadającą wymaganiom </w:t>
      </w:r>
      <w:r w:rsidR="00C50DDA">
        <w:rPr>
          <w:rFonts w:ascii="Times New Roman" w:hAnsi="Times New Roman" w:cs="Times New Roman"/>
          <w:sz w:val="24"/>
          <w:szCs w:val="24"/>
        </w:rPr>
        <w:t>określonym w niniejszej SIWZ i najkorzystniejszą z punktu widzenia kryteriów przyjętych w niniejszym postępowaniu.</w:t>
      </w:r>
    </w:p>
    <w:p w:rsidR="00C50DDA" w:rsidRDefault="00C50DDA" w:rsidP="00C50DDA">
      <w:pPr>
        <w:pStyle w:val="Akapitzlist"/>
        <w:tabs>
          <w:tab w:val="left" w:pos="690"/>
          <w:tab w:val="left" w:pos="1080"/>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Umowa może być zawarta w terminie nie krótszym niż określa </w:t>
      </w:r>
      <w:r w:rsidR="00AF5744">
        <w:rPr>
          <w:rFonts w:ascii="Times New Roman" w:hAnsi="Times New Roman" w:cs="Times New Roman"/>
          <w:sz w:val="24"/>
          <w:szCs w:val="24"/>
        </w:rPr>
        <w:t xml:space="preserve">art. 94 ustawy </w:t>
      </w:r>
      <w:proofErr w:type="spellStart"/>
      <w:r w:rsidR="00AF5744">
        <w:rPr>
          <w:rFonts w:ascii="Times New Roman" w:hAnsi="Times New Roman" w:cs="Times New Roman"/>
          <w:sz w:val="24"/>
          <w:szCs w:val="24"/>
        </w:rPr>
        <w:t>Pzp</w:t>
      </w:r>
      <w:proofErr w:type="spellEnd"/>
      <w:r w:rsidR="00AF5744">
        <w:rPr>
          <w:rFonts w:ascii="Times New Roman" w:hAnsi="Times New Roman" w:cs="Times New Roman"/>
          <w:sz w:val="24"/>
          <w:szCs w:val="24"/>
        </w:rPr>
        <w:t>, nie później jednak niż przed upływem terminu związania ofertą.</w:t>
      </w:r>
    </w:p>
    <w:p w:rsidR="00E7726C" w:rsidRDefault="00732D24" w:rsidP="00732D24">
      <w:pPr>
        <w:pStyle w:val="Akapitzlist"/>
        <w:numPr>
          <w:ilvl w:val="2"/>
          <w:numId w:val="46"/>
        </w:numPr>
        <w:tabs>
          <w:tab w:val="left" w:pos="284"/>
          <w:tab w:val="left" w:pos="108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Jeżeli oferta W</w:t>
      </w:r>
      <w:r w:rsidR="00AF5744" w:rsidRPr="00732D24">
        <w:rPr>
          <w:rFonts w:ascii="Times New Roman" w:hAnsi="Times New Roman" w:cs="Times New Roman"/>
          <w:sz w:val="24"/>
          <w:szCs w:val="24"/>
        </w:rPr>
        <w:t>ykonawców wspólnie ubiegających się o u</w:t>
      </w:r>
      <w:r>
        <w:rPr>
          <w:rFonts w:ascii="Times New Roman" w:hAnsi="Times New Roman" w:cs="Times New Roman"/>
          <w:sz w:val="24"/>
          <w:szCs w:val="24"/>
        </w:rPr>
        <w:t>dzielenie zamówienia zostanie wybrana, przed zawarciem umowy w sprawie zamówienia publicznego, przedstawią umowę regulująca współpracę Wykonawców.</w:t>
      </w:r>
    </w:p>
    <w:p w:rsidR="00732D24" w:rsidRPr="003162BF" w:rsidRDefault="00732D24" w:rsidP="00732D24">
      <w:pPr>
        <w:pStyle w:val="Akapitzlist"/>
        <w:numPr>
          <w:ilvl w:val="2"/>
          <w:numId w:val="46"/>
        </w:numPr>
        <w:tabs>
          <w:tab w:val="left" w:pos="284"/>
          <w:tab w:val="left" w:pos="1080"/>
        </w:tabs>
        <w:spacing w:after="0"/>
        <w:ind w:left="284" w:hanging="284"/>
        <w:jc w:val="both"/>
        <w:rPr>
          <w:rFonts w:ascii="Times New Roman" w:hAnsi="Times New Roman" w:cs="Times New Roman"/>
          <w:b/>
          <w:sz w:val="24"/>
          <w:szCs w:val="24"/>
        </w:rPr>
      </w:pPr>
      <w:r w:rsidRPr="003162BF">
        <w:rPr>
          <w:rFonts w:ascii="Times New Roman" w:hAnsi="Times New Roman" w:cs="Times New Roman"/>
          <w:b/>
          <w:sz w:val="24"/>
          <w:szCs w:val="24"/>
        </w:rPr>
        <w:t xml:space="preserve">Zmiany umowy </w:t>
      </w:r>
    </w:p>
    <w:p w:rsidR="00BC7D00" w:rsidRDefault="00BC7D00" w:rsidP="00BC7D00">
      <w:pPr>
        <w:pStyle w:val="Akapitzlist"/>
        <w:tabs>
          <w:tab w:val="left" w:pos="284"/>
          <w:tab w:val="left" w:pos="1080"/>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Dopuszczalne są zmiany postanowień umowy w zakresie określonym w art. 144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C7D00" w:rsidRDefault="003162BF" w:rsidP="00BC7D00">
      <w:pPr>
        <w:pStyle w:val="Akapitzlist"/>
        <w:tabs>
          <w:tab w:val="left" w:pos="284"/>
          <w:tab w:val="left" w:pos="1080"/>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możliwość zmian umowy, o których mowa w art. 144 ust. 1 pkt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zgodnie z zapisami </w:t>
      </w:r>
      <w:r w:rsidRPr="003162BF">
        <w:rPr>
          <w:rFonts w:ascii="Times New Roman" w:hAnsi="Times New Roman" w:cs="Times New Roman"/>
          <w:b/>
          <w:sz w:val="24"/>
          <w:szCs w:val="24"/>
        </w:rPr>
        <w:t>załącznika nr 6 SIWZ – projekt umowy</w:t>
      </w:r>
      <w:r>
        <w:rPr>
          <w:rFonts w:ascii="Times New Roman" w:hAnsi="Times New Roman" w:cs="Times New Roman"/>
          <w:sz w:val="24"/>
          <w:szCs w:val="24"/>
        </w:rPr>
        <w:t>.</w:t>
      </w:r>
    </w:p>
    <w:p w:rsidR="00732D24" w:rsidRDefault="007D78F3" w:rsidP="00FB2EB8">
      <w:pPr>
        <w:pStyle w:val="Akapitzlist"/>
        <w:tabs>
          <w:tab w:val="left" w:pos="284"/>
          <w:tab w:val="left" w:pos="1080"/>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Każdorazowo zmiana umowy może nastąpić </w:t>
      </w:r>
      <w:r w:rsidR="00FB2EB8">
        <w:rPr>
          <w:rFonts w:ascii="Times New Roman" w:hAnsi="Times New Roman" w:cs="Times New Roman"/>
          <w:sz w:val="24"/>
          <w:szCs w:val="24"/>
        </w:rPr>
        <w:t>na podstawie aneksu sporządzonego w formie pisemnie.</w:t>
      </w:r>
    </w:p>
    <w:p w:rsidR="00A17C12" w:rsidRDefault="00417061" w:rsidP="007D78F3">
      <w:pPr>
        <w:pStyle w:val="Akapitzlist"/>
        <w:tabs>
          <w:tab w:val="left" w:pos="284"/>
          <w:tab w:val="left" w:pos="108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417061" w:rsidRPr="006B29CC" w:rsidRDefault="005D4515" w:rsidP="007D78F3">
      <w:pPr>
        <w:pStyle w:val="Akapitzlist"/>
        <w:tabs>
          <w:tab w:val="left" w:pos="284"/>
          <w:tab w:val="left" w:pos="1080"/>
        </w:tabs>
        <w:spacing w:after="0"/>
        <w:ind w:left="0"/>
        <w:jc w:val="both"/>
        <w:rPr>
          <w:rFonts w:ascii="Times New Roman" w:hAnsi="Times New Roman" w:cs="Times New Roman"/>
          <w:b/>
          <w:sz w:val="24"/>
          <w:szCs w:val="24"/>
        </w:rPr>
      </w:pPr>
      <w:r w:rsidRPr="006B29CC">
        <w:rPr>
          <w:rFonts w:ascii="Times New Roman" w:hAnsi="Times New Roman" w:cs="Times New Roman"/>
          <w:b/>
          <w:sz w:val="24"/>
          <w:szCs w:val="24"/>
        </w:rPr>
        <w:t xml:space="preserve">VIII. </w:t>
      </w:r>
      <w:r w:rsidR="000B5DA4">
        <w:rPr>
          <w:rFonts w:ascii="Times New Roman" w:hAnsi="Times New Roman" w:cs="Times New Roman"/>
          <w:b/>
          <w:sz w:val="24"/>
          <w:szCs w:val="24"/>
        </w:rPr>
        <w:t>I</w:t>
      </w:r>
      <w:r w:rsidR="006B29CC" w:rsidRPr="006B29CC">
        <w:rPr>
          <w:rFonts w:ascii="Times New Roman" w:hAnsi="Times New Roman" w:cs="Times New Roman"/>
          <w:b/>
          <w:sz w:val="24"/>
          <w:szCs w:val="24"/>
        </w:rPr>
        <w:t>NFORMACJE UZUPEŁNIAJĄCE</w:t>
      </w:r>
    </w:p>
    <w:p w:rsidR="005D4515" w:rsidRDefault="005D4515" w:rsidP="007D78F3">
      <w:pPr>
        <w:pStyle w:val="Akapitzlist"/>
        <w:tabs>
          <w:tab w:val="left" w:pos="284"/>
          <w:tab w:val="left" w:pos="1080"/>
        </w:tabs>
        <w:spacing w:after="0"/>
        <w:ind w:left="0"/>
        <w:jc w:val="both"/>
        <w:rPr>
          <w:rFonts w:ascii="Times New Roman" w:hAnsi="Times New Roman" w:cs="Times New Roman"/>
          <w:sz w:val="24"/>
          <w:szCs w:val="24"/>
        </w:rPr>
      </w:pPr>
    </w:p>
    <w:p w:rsidR="00383C15" w:rsidRDefault="00383C15" w:rsidP="00383C15">
      <w:pPr>
        <w:pStyle w:val="Akapitzlist"/>
        <w:tabs>
          <w:tab w:val="left" w:pos="284"/>
          <w:tab w:val="left" w:pos="1080"/>
        </w:tabs>
        <w:spacing w:after="0"/>
        <w:ind w:left="0"/>
        <w:jc w:val="both"/>
        <w:rPr>
          <w:rFonts w:ascii="Times New Roman" w:hAnsi="Times New Roman" w:cs="Times New Roman"/>
          <w:sz w:val="24"/>
          <w:szCs w:val="24"/>
        </w:rPr>
      </w:pPr>
      <w:r>
        <w:rPr>
          <w:rFonts w:ascii="Times New Roman" w:hAnsi="Times New Roman" w:cs="Times New Roman"/>
          <w:sz w:val="24"/>
          <w:szCs w:val="24"/>
        </w:rPr>
        <w:t>Zamawiający nie wymaga od Wykonawców</w:t>
      </w:r>
      <w:r w:rsidRPr="00383C15">
        <w:rPr>
          <w:rFonts w:ascii="Times New Roman" w:hAnsi="Times New Roman" w:cs="Times New Roman"/>
          <w:sz w:val="24"/>
          <w:szCs w:val="24"/>
        </w:rPr>
        <w:t xml:space="preserve"> </w:t>
      </w:r>
      <w:r>
        <w:rPr>
          <w:rFonts w:ascii="Times New Roman" w:hAnsi="Times New Roman" w:cs="Times New Roman"/>
          <w:sz w:val="24"/>
          <w:szCs w:val="24"/>
        </w:rPr>
        <w:t>zabezpieczenie należytego wykonania umowy.</w:t>
      </w:r>
    </w:p>
    <w:p w:rsidR="006B29CC" w:rsidRPr="00522E75" w:rsidRDefault="006B29CC" w:rsidP="006B29CC">
      <w:pPr>
        <w:spacing w:after="0"/>
        <w:jc w:val="both"/>
        <w:rPr>
          <w:rFonts w:ascii="Times New Roman" w:hAnsi="Times New Roman" w:cs="Times New Roman"/>
          <w:sz w:val="24"/>
          <w:szCs w:val="24"/>
        </w:rPr>
      </w:pPr>
      <w:r w:rsidRPr="00522E75">
        <w:rPr>
          <w:rFonts w:ascii="Times New Roman" w:hAnsi="Times New Roman" w:cs="Times New Roman"/>
          <w:sz w:val="24"/>
          <w:szCs w:val="24"/>
        </w:rPr>
        <w:lastRenderedPageBreak/>
        <w:t>Przy udzieleniu Zamówienia nie będzie wykorzystana aukcja elektroniczna.</w:t>
      </w:r>
    </w:p>
    <w:p w:rsidR="005D4515" w:rsidRDefault="005D4515" w:rsidP="007D78F3">
      <w:pPr>
        <w:pStyle w:val="Akapitzlist"/>
        <w:tabs>
          <w:tab w:val="left" w:pos="284"/>
          <w:tab w:val="left" w:pos="1080"/>
        </w:tabs>
        <w:spacing w:after="0"/>
        <w:ind w:left="0"/>
        <w:jc w:val="both"/>
        <w:rPr>
          <w:rFonts w:ascii="Times New Roman" w:hAnsi="Times New Roman" w:cs="Times New Roman"/>
          <w:sz w:val="24"/>
          <w:szCs w:val="24"/>
        </w:rPr>
      </w:pPr>
    </w:p>
    <w:p w:rsidR="005D4515" w:rsidRDefault="005D4515" w:rsidP="007D78F3">
      <w:pPr>
        <w:pStyle w:val="Akapitzlist"/>
        <w:tabs>
          <w:tab w:val="left" w:pos="284"/>
          <w:tab w:val="left" w:pos="1080"/>
        </w:tabs>
        <w:spacing w:after="0"/>
        <w:ind w:left="0"/>
        <w:jc w:val="both"/>
        <w:rPr>
          <w:rFonts w:ascii="Times New Roman" w:hAnsi="Times New Roman" w:cs="Times New Roman"/>
          <w:sz w:val="24"/>
          <w:szCs w:val="24"/>
        </w:rPr>
      </w:pPr>
    </w:p>
    <w:p w:rsidR="00293D09" w:rsidRPr="00522E75" w:rsidRDefault="00293D09" w:rsidP="00293D09">
      <w:pPr>
        <w:spacing w:after="0"/>
        <w:jc w:val="both"/>
        <w:rPr>
          <w:rFonts w:ascii="Times New Roman" w:hAnsi="Times New Roman" w:cs="Times New Roman"/>
          <w:b/>
          <w:sz w:val="24"/>
          <w:szCs w:val="24"/>
        </w:rPr>
      </w:pPr>
      <w:r w:rsidRPr="00522E75">
        <w:rPr>
          <w:rFonts w:ascii="Times New Roman" w:hAnsi="Times New Roman" w:cs="Times New Roman"/>
          <w:b/>
          <w:sz w:val="24"/>
          <w:szCs w:val="24"/>
        </w:rPr>
        <w:t>Pouczenie o środkach ochrony prawnej przysługujące Wykonawcy w toku Postępowania</w:t>
      </w:r>
    </w:p>
    <w:p w:rsidR="00293D09" w:rsidRPr="00522E75" w:rsidRDefault="00293D09" w:rsidP="000B5DA4">
      <w:pPr>
        <w:pStyle w:val="Akapitzlist"/>
        <w:numPr>
          <w:ilvl w:val="0"/>
          <w:numId w:val="12"/>
        </w:numPr>
        <w:spacing w:after="0"/>
        <w:ind w:left="426" w:hanging="426"/>
        <w:jc w:val="both"/>
        <w:rPr>
          <w:rFonts w:ascii="Times New Roman" w:hAnsi="Times New Roman" w:cs="Times New Roman"/>
          <w:sz w:val="24"/>
          <w:szCs w:val="24"/>
        </w:rPr>
      </w:pPr>
      <w:r w:rsidRPr="00522E75">
        <w:rPr>
          <w:rFonts w:ascii="Times New Roman" w:hAnsi="Times New Roman" w:cs="Times New Roman"/>
          <w:sz w:val="24"/>
          <w:szCs w:val="24"/>
        </w:rPr>
        <w:t xml:space="preserve">Wykonawcom przysługują środki ochrony prawnej określone w Dziale VI Ustawy </w:t>
      </w:r>
      <w:proofErr w:type="spellStart"/>
      <w:r w:rsidRPr="00522E75">
        <w:rPr>
          <w:rFonts w:ascii="Times New Roman" w:hAnsi="Times New Roman" w:cs="Times New Roman"/>
          <w:sz w:val="24"/>
          <w:szCs w:val="24"/>
        </w:rPr>
        <w:t>Pzp</w:t>
      </w:r>
      <w:proofErr w:type="spellEnd"/>
      <w:r w:rsidRPr="00522E75">
        <w:rPr>
          <w:rFonts w:ascii="Times New Roman" w:hAnsi="Times New Roman" w:cs="Times New Roman"/>
          <w:sz w:val="24"/>
          <w:szCs w:val="24"/>
        </w:rPr>
        <w:t xml:space="preserve"> „Środki ochrony prawnej” (art. 179 - 198g Ustawy </w:t>
      </w:r>
      <w:proofErr w:type="spellStart"/>
      <w:r w:rsidRPr="00522E75">
        <w:rPr>
          <w:rFonts w:ascii="Times New Roman" w:hAnsi="Times New Roman" w:cs="Times New Roman"/>
          <w:sz w:val="24"/>
          <w:szCs w:val="24"/>
        </w:rPr>
        <w:t>Pzp</w:t>
      </w:r>
      <w:proofErr w:type="spellEnd"/>
      <w:r w:rsidRPr="00522E75">
        <w:rPr>
          <w:rFonts w:ascii="Times New Roman" w:hAnsi="Times New Roman" w:cs="Times New Roman"/>
          <w:sz w:val="24"/>
          <w:szCs w:val="24"/>
        </w:rPr>
        <w:t>), tj. odwołanie wnoszone do Prezesa Krajowej Izby Odwoławczej oraz skarga do sądu okręgowego właściwego dla siedziby Zamawiającego.</w:t>
      </w:r>
    </w:p>
    <w:p w:rsidR="00293D09" w:rsidRPr="00522E75" w:rsidRDefault="00293D09" w:rsidP="000B5DA4">
      <w:pPr>
        <w:pStyle w:val="Akapitzlist"/>
        <w:numPr>
          <w:ilvl w:val="0"/>
          <w:numId w:val="12"/>
        </w:numPr>
        <w:spacing w:after="0"/>
        <w:ind w:left="426" w:hanging="426"/>
        <w:jc w:val="both"/>
        <w:rPr>
          <w:rFonts w:ascii="Times New Roman" w:hAnsi="Times New Roman" w:cs="Times New Roman"/>
          <w:sz w:val="24"/>
          <w:szCs w:val="24"/>
        </w:rPr>
      </w:pPr>
      <w:r w:rsidRPr="00522E75">
        <w:rPr>
          <w:rFonts w:ascii="Times New Roman" w:hAnsi="Times New Roman" w:cs="Times New Roman"/>
          <w:sz w:val="24"/>
          <w:szCs w:val="24"/>
        </w:rPr>
        <w:t xml:space="preserve">Środki ochrony prawnej (odwołanie oraz skarga) przysługują Wykonawcy, a także innemu podmiotowi, jeżeli ma lub miał interes w uzyskaniu Zamówienia oraz poniósł lub może ponieść szkodę w wyniku naruszenia przez Zamawiającego przepisów Ustawy </w:t>
      </w:r>
      <w:proofErr w:type="spellStart"/>
      <w:r w:rsidRPr="00522E75">
        <w:rPr>
          <w:rFonts w:ascii="Times New Roman" w:hAnsi="Times New Roman" w:cs="Times New Roman"/>
          <w:sz w:val="24"/>
          <w:szCs w:val="24"/>
        </w:rPr>
        <w:t>Pzp</w:t>
      </w:r>
      <w:proofErr w:type="spellEnd"/>
      <w:r w:rsidRPr="00522E75">
        <w:rPr>
          <w:rFonts w:ascii="Times New Roman" w:hAnsi="Times New Roman" w:cs="Times New Roman"/>
          <w:sz w:val="24"/>
          <w:szCs w:val="24"/>
        </w:rPr>
        <w:t xml:space="preserve">. Środki ochrony prawnej wobec Ogłoszenia o Zamówieniu oraz SIWZ przysługują również organizacjom wpisanym na listę, o której mowa w art. 154 pkt 5 Ustawy </w:t>
      </w:r>
      <w:proofErr w:type="spellStart"/>
      <w:r w:rsidRPr="00522E75">
        <w:rPr>
          <w:rFonts w:ascii="Times New Roman" w:hAnsi="Times New Roman" w:cs="Times New Roman"/>
          <w:sz w:val="24"/>
          <w:szCs w:val="24"/>
        </w:rPr>
        <w:t>Pzp</w:t>
      </w:r>
      <w:proofErr w:type="spellEnd"/>
      <w:r w:rsidRPr="00522E75">
        <w:rPr>
          <w:rFonts w:ascii="Times New Roman" w:hAnsi="Times New Roman" w:cs="Times New Roman"/>
          <w:sz w:val="24"/>
          <w:szCs w:val="24"/>
        </w:rPr>
        <w:t>.</w:t>
      </w:r>
    </w:p>
    <w:p w:rsidR="00293D09" w:rsidRPr="00522E75" w:rsidRDefault="00293D09" w:rsidP="000B5DA4">
      <w:pPr>
        <w:pStyle w:val="Akapitzlist"/>
        <w:numPr>
          <w:ilvl w:val="0"/>
          <w:numId w:val="12"/>
        </w:numPr>
        <w:spacing w:after="0"/>
        <w:ind w:left="426" w:hanging="426"/>
        <w:jc w:val="both"/>
        <w:rPr>
          <w:rFonts w:ascii="Times New Roman" w:hAnsi="Times New Roman" w:cs="Times New Roman"/>
          <w:sz w:val="24"/>
          <w:szCs w:val="24"/>
        </w:rPr>
      </w:pPr>
      <w:r w:rsidRPr="00522E75">
        <w:rPr>
          <w:rFonts w:ascii="Times New Roman" w:hAnsi="Times New Roman" w:cs="Times New Roman"/>
          <w:sz w:val="24"/>
          <w:szCs w:val="24"/>
        </w:rPr>
        <w:t xml:space="preserve">Odwołanie przysługuje wyłącznie od niezgodnej z przepisami czynności Zamawiającego podjętej w Postępowaniu lub zaniechania czynności, do której Zamawiający jest zobowiązany na podstawie Ustawy </w:t>
      </w:r>
      <w:proofErr w:type="spellStart"/>
      <w:r w:rsidRPr="00522E75">
        <w:rPr>
          <w:rFonts w:ascii="Times New Roman" w:hAnsi="Times New Roman" w:cs="Times New Roman"/>
          <w:sz w:val="24"/>
          <w:szCs w:val="24"/>
        </w:rPr>
        <w:t>Pzp</w:t>
      </w:r>
      <w:proofErr w:type="spellEnd"/>
      <w:r w:rsidRPr="00522E75">
        <w:rPr>
          <w:rFonts w:ascii="Times New Roman" w:hAnsi="Times New Roman" w:cs="Times New Roman"/>
          <w:sz w:val="24"/>
          <w:szCs w:val="24"/>
        </w:rPr>
        <w:t>. Przy czym, w niniejszym Postępowaniu, odwołanie przysługuje wyłącznie wobec czynności:</w:t>
      </w:r>
    </w:p>
    <w:p w:rsidR="00293D09" w:rsidRPr="00522E75" w:rsidRDefault="00293D09" w:rsidP="000B5DA4">
      <w:pPr>
        <w:pStyle w:val="Akapitzlist"/>
        <w:numPr>
          <w:ilvl w:val="1"/>
          <w:numId w:val="12"/>
        </w:numPr>
        <w:spacing w:after="0"/>
        <w:ind w:left="426" w:hanging="426"/>
        <w:jc w:val="both"/>
        <w:rPr>
          <w:rFonts w:ascii="Times New Roman" w:hAnsi="Times New Roman" w:cs="Times New Roman"/>
          <w:sz w:val="24"/>
          <w:szCs w:val="24"/>
        </w:rPr>
      </w:pPr>
      <w:r w:rsidRPr="00522E75">
        <w:rPr>
          <w:rFonts w:ascii="Times New Roman" w:hAnsi="Times New Roman" w:cs="Times New Roman"/>
          <w:sz w:val="24"/>
          <w:szCs w:val="24"/>
        </w:rPr>
        <w:t>określenia warunków udziału w Postępowaniu;</w:t>
      </w:r>
    </w:p>
    <w:p w:rsidR="00293D09" w:rsidRPr="00522E75" w:rsidRDefault="00293D09" w:rsidP="000B5DA4">
      <w:pPr>
        <w:pStyle w:val="Akapitzlist"/>
        <w:numPr>
          <w:ilvl w:val="1"/>
          <w:numId w:val="12"/>
        </w:numPr>
        <w:spacing w:after="0"/>
        <w:ind w:left="426" w:hanging="426"/>
        <w:jc w:val="both"/>
        <w:rPr>
          <w:rFonts w:ascii="Times New Roman" w:hAnsi="Times New Roman" w:cs="Times New Roman"/>
          <w:sz w:val="24"/>
          <w:szCs w:val="24"/>
        </w:rPr>
      </w:pPr>
      <w:r w:rsidRPr="00522E75">
        <w:rPr>
          <w:rFonts w:ascii="Times New Roman" w:hAnsi="Times New Roman" w:cs="Times New Roman"/>
          <w:sz w:val="24"/>
          <w:szCs w:val="24"/>
        </w:rPr>
        <w:t>wykluczenia odwołującego z Postępowania;</w:t>
      </w:r>
    </w:p>
    <w:p w:rsidR="00293D09" w:rsidRPr="00522E75" w:rsidRDefault="00293D09" w:rsidP="000B5DA4">
      <w:pPr>
        <w:pStyle w:val="Akapitzlist"/>
        <w:numPr>
          <w:ilvl w:val="1"/>
          <w:numId w:val="12"/>
        </w:numPr>
        <w:spacing w:after="0"/>
        <w:ind w:left="426" w:hanging="426"/>
        <w:jc w:val="both"/>
        <w:rPr>
          <w:rFonts w:ascii="Times New Roman" w:hAnsi="Times New Roman" w:cs="Times New Roman"/>
          <w:sz w:val="24"/>
          <w:szCs w:val="24"/>
        </w:rPr>
      </w:pPr>
      <w:r w:rsidRPr="00522E75">
        <w:rPr>
          <w:rFonts w:ascii="Times New Roman" w:hAnsi="Times New Roman" w:cs="Times New Roman"/>
          <w:sz w:val="24"/>
          <w:szCs w:val="24"/>
        </w:rPr>
        <w:t>odrzucenia oferty odwołującego;</w:t>
      </w:r>
    </w:p>
    <w:p w:rsidR="00293D09" w:rsidRPr="00522E75" w:rsidRDefault="00293D09" w:rsidP="000B5DA4">
      <w:pPr>
        <w:pStyle w:val="Akapitzlist"/>
        <w:numPr>
          <w:ilvl w:val="1"/>
          <w:numId w:val="12"/>
        </w:numPr>
        <w:spacing w:after="0"/>
        <w:ind w:left="426" w:hanging="426"/>
        <w:jc w:val="both"/>
        <w:rPr>
          <w:rFonts w:ascii="Times New Roman" w:hAnsi="Times New Roman" w:cs="Times New Roman"/>
          <w:sz w:val="24"/>
          <w:szCs w:val="24"/>
        </w:rPr>
      </w:pPr>
      <w:r w:rsidRPr="00522E75">
        <w:rPr>
          <w:rFonts w:ascii="Times New Roman" w:hAnsi="Times New Roman" w:cs="Times New Roman"/>
          <w:sz w:val="24"/>
          <w:szCs w:val="24"/>
        </w:rPr>
        <w:t>opisu przedmiotu Zamówienia;</w:t>
      </w:r>
    </w:p>
    <w:p w:rsidR="00293D09" w:rsidRPr="00522E75" w:rsidRDefault="00293D09" w:rsidP="000B5DA4">
      <w:pPr>
        <w:pStyle w:val="Akapitzlist"/>
        <w:numPr>
          <w:ilvl w:val="1"/>
          <w:numId w:val="12"/>
        </w:numPr>
        <w:spacing w:after="0"/>
        <w:ind w:left="426" w:hanging="426"/>
        <w:jc w:val="both"/>
        <w:rPr>
          <w:rFonts w:ascii="Times New Roman" w:hAnsi="Times New Roman" w:cs="Times New Roman"/>
          <w:sz w:val="24"/>
          <w:szCs w:val="24"/>
        </w:rPr>
      </w:pPr>
      <w:r w:rsidRPr="00522E75">
        <w:rPr>
          <w:rFonts w:ascii="Times New Roman" w:hAnsi="Times New Roman" w:cs="Times New Roman"/>
          <w:sz w:val="24"/>
          <w:szCs w:val="24"/>
        </w:rPr>
        <w:t>wyboru najkorzystniejszej oferty.</w:t>
      </w:r>
    </w:p>
    <w:p w:rsidR="00293D09" w:rsidRPr="00522E75" w:rsidRDefault="00293D09" w:rsidP="000B5DA4">
      <w:pPr>
        <w:pStyle w:val="Akapitzlist"/>
        <w:numPr>
          <w:ilvl w:val="0"/>
          <w:numId w:val="12"/>
        </w:numPr>
        <w:spacing w:after="0"/>
        <w:ind w:left="426" w:hanging="426"/>
        <w:jc w:val="both"/>
        <w:rPr>
          <w:rFonts w:ascii="Times New Roman" w:hAnsi="Times New Roman" w:cs="Times New Roman"/>
          <w:sz w:val="24"/>
          <w:szCs w:val="24"/>
        </w:rPr>
      </w:pPr>
      <w:r w:rsidRPr="00522E75">
        <w:rPr>
          <w:rFonts w:ascii="Times New Roman" w:hAnsi="Times New Roman" w:cs="Times New Roman"/>
          <w:sz w:val="24"/>
          <w:szCs w:val="24"/>
        </w:rPr>
        <w:t xml:space="preserve">Odwołanie powinno wskazywać czynność lub zaniechanie czynności Zamawiającego, której zarzuca się niezgodność z przepisami Ustawy </w:t>
      </w:r>
      <w:proofErr w:type="spellStart"/>
      <w:r w:rsidRPr="00522E75">
        <w:rPr>
          <w:rFonts w:ascii="Times New Roman" w:hAnsi="Times New Roman" w:cs="Times New Roman"/>
          <w:sz w:val="24"/>
          <w:szCs w:val="24"/>
        </w:rPr>
        <w:t>Pzp</w:t>
      </w:r>
      <w:proofErr w:type="spellEnd"/>
      <w:r w:rsidRPr="00522E75">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293D09" w:rsidRPr="00522E75" w:rsidRDefault="00293D09" w:rsidP="000B5DA4">
      <w:pPr>
        <w:pStyle w:val="Akapitzlist"/>
        <w:numPr>
          <w:ilvl w:val="0"/>
          <w:numId w:val="12"/>
        </w:numPr>
        <w:spacing w:after="0"/>
        <w:ind w:left="426" w:hanging="426"/>
        <w:jc w:val="both"/>
        <w:rPr>
          <w:rFonts w:ascii="Times New Roman" w:hAnsi="Times New Roman" w:cs="Times New Roman"/>
          <w:sz w:val="24"/>
          <w:szCs w:val="24"/>
        </w:rPr>
      </w:pPr>
      <w:r w:rsidRPr="00522E75">
        <w:rPr>
          <w:rFonts w:ascii="Times New Roman" w:hAnsi="Times New Roman" w:cs="Times New Roman"/>
          <w:sz w:val="24"/>
          <w:szCs w:val="24"/>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293D09" w:rsidRPr="00522E75" w:rsidRDefault="00293D09" w:rsidP="000B5DA4">
      <w:pPr>
        <w:pStyle w:val="Akapitzlist"/>
        <w:numPr>
          <w:ilvl w:val="0"/>
          <w:numId w:val="12"/>
        </w:numPr>
        <w:spacing w:after="0"/>
        <w:ind w:left="426" w:hanging="426"/>
        <w:jc w:val="both"/>
        <w:rPr>
          <w:rFonts w:ascii="Times New Roman" w:hAnsi="Times New Roman" w:cs="Times New Roman"/>
          <w:sz w:val="24"/>
          <w:szCs w:val="24"/>
        </w:rPr>
      </w:pPr>
      <w:r w:rsidRPr="00522E75">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93D09" w:rsidRPr="00522E75" w:rsidRDefault="00293D09" w:rsidP="000B5DA4">
      <w:pPr>
        <w:pStyle w:val="Akapitzlist"/>
        <w:numPr>
          <w:ilvl w:val="0"/>
          <w:numId w:val="12"/>
        </w:numPr>
        <w:spacing w:after="0"/>
        <w:ind w:left="426" w:hanging="426"/>
        <w:jc w:val="both"/>
        <w:rPr>
          <w:rFonts w:ascii="Times New Roman" w:hAnsi="Times New Roman" w:cs="Times New Roman"/>
          <w:sz w:val="24"/>
          <w:szCs w:val="24"/>
        </w:rPr>
      </w:pPr>
      <w:r w:rsidRPr="00522E75">
        <w:rPr>
          <w:rFonts w:ascii="Times New Roman" w:hAnsi="Times New Roman" w:cs="Times New Roman"/>
          <w:sz w:val="24"/>
          <w:szCs w:val="24"/>
        </w:rPr>
        <w:t>Terminy na wniesienie odwołania w Postępowaniu są następujące:</w:t>
      </w:r>
    </w:p>
    <w:p w:rsidR="00293D09" w:rsidRPr="00522E75" w:rsidRDefault="00293D09" w:rsidP="000B5DA4">
      <w:pPr>
        <w:pStyle w:val="Akapitzlist"/>
        <w:numPr>
          <w:ilvl w:val="1"/>
          <w:numId w:val="12"/>
        </w:numPr>
        <w:spacing w:after="0"/>
        <w:ind w:left="426" w:hanging="426"/>
        <w:jc w:val="both"/>
        <w:rPr>
          <w:rFonts w:ascii="Times New Roman" w:hAnsi="Times New Roman" w:cs="Times New Roman"/>
          <w:sz w:val="24"/>
          <w:szCs w:val="24"/>
        </w:rPr>
      </w:pPr>
      <w:r w:rsidRPr="00522E75">
        <w:rPr>
          <w:rFonts w:ascii="Times New Roman" w:hAnsi="Times New Roman" w:cs="Times New Roman"/>
          <w:sz w:val="24"/>
          <w:szCs w:val="24"/>
        </w:rPr>
        <w:t xml:space="preserve">Zgodnie z art. 182 ust. 1 pkt 2 Ustawy </w:t>
      </w:r>
      <w:proofErr w:type="spellStart"/>
      <w:r w:rsidRPr="00522E75">
        <w:rPr>
          <w:rFonts w:ascii="Times New Roman" w:hAnsi="Times New Roman" w:cs="Times New Roman"/>
          <w:sz w:val="24"/>
          <w:szCs w:val="24"/>
        </w:rPr>
        <w:t>Pzp</w:t>
      </w:r>
      <w:proofErr w:type="spellEnd"/>
      <w:r w:rsidRPr="00522E75">
        <w:rPr>
          <w:rFonts w:ascii="Times New Roman" w:hAnsi="Times New Roman" w:cs="Times New Roman"/>
          <w:sz w:val="24"/>
          <w:szCs w:val="24"/>
        </w:rPr>
        <w:t xml:space="preserve"> odwołanie wnosi się w terminie 5 dni od dnia przesłania informacji o czynności Zamawiającego stanowiącej podstawę jego wniesienia - jeżeli zostały przesłane w sposób określony w art. 180 ust. 5 Ustawy </w:t>
      </w:r>
      <w:proofErr w:type="spellStart"/>
      <w:r w:rsidRPr="00522E75">
        <w:rPr>
          <w:rFonts w:ascii="Times New Roman" w:hAnsi="Times New Roman" w:cs="Times New Roman"/>
          <w:sz w:val="24"/>
          <w:szCs w:val="24"/>
        </w:rPr>
        <w:t>Pzpzdanie</w:t>
      </w:r>
      <w:proofErr w:type="spellEnd"/>
      <w:r w:rsidRPr="00522E75">
        <w:rPr>
          <w:rFonts w:ascii="Times New Roman" w:hAnsi="Times New Roman" w:cs="Times New Roman"/>
          <w:sz w:val="24"/>
          <w:szCs w:val="24"/>
        </w:rPr>
        <w:t xml:space="preserve"> drugie albo w terminie 10 dni - jeżeli zostały przesłane w inny sposób.</w:t>
      </w:r>
    </w:p>
    <w:p w:rsidR="00293D09" w:rsidRPr="00522E75" w:rsidRDefault="00293D09" w:rsidP="000B5DA4">
      <w:pPr>
        <w:pStyle w:val="Akapitzlist"/>
        <w:numPr>
          <w:ilvl w:val="1"/>
          <w:numId w:val="12"/>
        </w:numPr>
        <w:spacing w:after="0"/>
        <w:ind w:left="426" w:hanging="426"/>
        <w:jc w:val="both"/>
        <w:rPr>
          <w:rFonts w:ascii="Times New Roman" w:hAnsi="Times New Roman" w:cs="Times New Roman"/>
          <w:sz w:val="24"/>
          <w:szCs w:val="24"/>
        </w:rPr>
      </w:pPr>
      <w:r w:rsidRPr="00522E75">
        <w:rPr>
          <w:rFonts w:ascii="Times New Roman" w:hAnsi="Times New Roman" w:cs="Times New Roman"/>
          <w:sz w:val="24"/>
          <w:szCs w:val="24"/>
        </w:rPr>
        <w:t xml:space="preserve">Zgodnie z art. 182 ust. 2 pkt 2 Ustawy </w:t>
      </w:r>
      <w:proofErr w:type="spellStart"/>
      <w:r w:rsidRPr="00522E75">
        <w:rPr>
          <w:rFonts w:ascii="Times New Roman" w:hAnsi="Times New Roman" w:cs="Times New Roman"/>
          <w:sz w:val="24"/>
          <w:szCs w:val="24"/>
        </w:rPr>
        <w:t>Pzp</w:t>
      </w:r>
      <w:proofErr w:type="spellEnd"/>
      <w:r w:rsidRPr="00522E75">
        <w:rPr>
          <w:rFonts w:ascii="Times New Roman" w:hAnsi="Times New Roman" w:cs="Times New Roman"/>
          <w:sz w:val="24"/>
          <w:szCs w:val="24"/>
        </w:rPr>
        <w:t xml:space="preserve">, odwołanie wobec treści ogłoszenia o Zamówieniu, a także wobec postanowień SIWZ, wnosi się w terminie 5 dni od dnia </w:t>
      </w:r>
      <w:r w:rsidRPr="00522E75">
        <w:rPr>
          <w:rFonts w:ascii="Times New Roman" w:hAnsi="Times New Roman" w:cs="Times New Roman"/>
          <w:sz w:val="24"/>
          <w:szCs w:val="24"/>
        </w:rPr>
        <w:lastRenderedPageBreak/>
        <w:t>zamieszczenia ogłoszenia w Biuletynie Zamówień Publicznych lub SIWZ na stronie internetowej.</w:t>
      </w:r>
    </w:p>
    <w:p w:rsidR="00293D09" w:rsidRPr="00522E75" w:rsidRDefault="00293D09" w:rsidP="000B5DA4">
      <w:pPr>
        <w:pStyle w:val="Akapitzlist"/>
        <w:numPr>
          <w:ilvl w:val="1"/>
          <w:numId w:val="12"/>
        </w:numPr>
        <w:spacing w:after="0"/>
        <w:ind w:left="426" w:hanging="426"/>
        <w:jc w:val="both"/>
        <w:rPr>
          <w:rFonts w:ascii="Times New Roman" w:hAnsi="Times New Roman" w:cs="Times New Roman"/>
          <w:sz w:val="24"/>
          <w:szCs w:val="24"/>
        </w:rPr>
      </w:pPr>
      <w:r w:rsidRPr="00522E75">
        <w:rPr>
          <w:rFonts w:ascii="Times New Roman" w:hAnsi="Times New Roman" w:cs="Times New Roman"/>
          <w:sz w:val="24"/>
          <w:szCs w:val="24"/>
        </w:rPr>
        <w:t xml:space="preserve">Zgodnie z art. 182 ust. 3 pkt 2 Ustawy </w:t>
      </w:r>
      <w:proofErr w:type="spellStart"/>
      <w:r w:rsidRPr="00522E75">
        <w:rPr>
          <w:rFonts w:ascii="Times New Roman" w:hAnsi="Times New Roman" w:cs="Times New Roman"/>
          <w:sz w:val="24"/>
          <w:szCs w:val="24"/>
        </w:rPr>
        <w:t>Pzp</w:t>
      </w:r>
      <w:proofErr w:type="spellEnd"/>
      <w:r w:rsidRPr="00522E75">
        <w:rPr>
          <w:rFonts w:ascii="Times New Roman" w:hAnsi="Times New Roman" w:cs="Times New Roman"/>
          <w:sz w:val="24"/>
          <w:szCs w:val="24"/>
        </w:rPr>
        <w:t xml:space="preserve">, odwołanie wobec czynności innych niż określone w art. 182 ust. 1 i 2 Ustawy </w:t>
      </w:r>
      <w:proofErr w:type="spellStart"/>
      <w:r w:rsidRPr="00522E75">
        <w:rPr>
          <w:rFonts w:ascii="Times New Roman" w:hAnsi="Times New Roman" w:cs="Times New Roman"/>
          <w:sz w:val="24"/>
          <w:szCs w:val="24"/>
        </w:rPr>
        <w:t>Pzp</w:t>
      </w:r>
      <w:proofErr w:type="spellEnd"/>
      <w:r w:rsidRPr="00522E75">
        <w:rPr>
          <w:rFonts w:ascii="Times New Roman" w:hAnsi="Times New Roman" w:cs="Times New Roman"/>
          <w:sz w:val="24"/>
          <w:szCs w:val="24"/>
        </w:rPr>
        <w:t xml:space="preserve"> wnosi się w terminie 5 dni od dnia, w którym powzięto lub przy zachowaniu należytej staranności można było powziąć wiadomość o okolicznościach stanowiących podstawę jego wniesienia.</w:t>
      </w:r>
    </w:p>
    <w:p w:rsidR="00293D09" w:rsidRPr="00522E75" w:rsidRDefault="00293D09" w:rsidP="000B5DA4">
      <w:pPr>
        <w:pStyle w:val="Akapitzlist"/>
        <w:numPr>
          <w:ilvl w:val="1"/>
          <w:numId w:val="12"/>
        </w:numPr>
        <w:spacing w:after="0"/>
        <w:ind w:left="426" w:hanging="426"/>
        <w:jc w:val="both"/>
        <w:rPr>
          <w:rFonts w:ascii="Times New Roman" w:hAnsi="Times New Roman" w:cs="Times New Roman"/>
          <w:sz w:val="24"/>
          <w:szCs w:val="24"/>
        </w:rPr>
      </w:pPr>
      <w:r w:rsidRPr="00522E75">
        <w:rPr>
          <w:rFonts w:ascii="Times New Roman" w:hAnsi="Times New Roman" w:cs="Times New Roman"/>
          <w:sz w:val="24"/>
          <w:szCs w:val="24"/>
        </w:rPr>
        <w:t xml:space="preserve">Zgodnie z art. 182 ust. 4 Ustawy </w:t>
      </w:r>
      <w:proofErr w:type="spellStart"/>
      <w:r w:rsidRPr="00522E75">
        <w:rPr>
          <w:rFonts w:ascii="Times New Roman" w:hAnsi="Times New Roman" w:cs="Times New Roman"/>
          <w:sz w:val="24"/>
          <w:szCs w:val="24"/>
        </w:rPr>
        <w:t>Pzp</w:t>
      </w:r>
      <w:proofErr w:type="spellEnd"/>
      <w:r w:rsidRPr="00522E75">
        <w:rPr>
          <w:rFonts w:ascii="Times New Roman" w:hAnsi="Times New Roman" w:cs="Times New Roman"/>
          <w:sz w:val="24"/>
          <w:szCs w:val="24"/>
        </w:rPr>
        <w:t>, jeżeli Zamawiający mimo takiego obowiązku nie przesłał Wykonawcy zawiadomienia o wyborze oferty najkorzystniejszej, odwołanie wnosi się nie później niż w terminie:</w:t>
      </w:r>
    </w:p>
    <w:p w:rsidR="00293D09" w:rsidRPr="00522E75" w:rsidRDefault="00293D09" w:rsidP="00293D09">
      <w:pPr>
        <w:pStyle w:val="Akapitzlist"/>
        <w:numPr>
          <w:ilvl w:val="2"/>
          <w:numId w:val="12"/>
        </w:numPr>
        <w:spacing w:after="0"/>
        <w:ind w:left="567" w:hanging="567"/>
        <w:jc w:val="both"/>
        <w:rPr>
          <w:rFonts w:ascii="Times New Roman" w:hAnsi="Times New Roman" w:cs="Times New Roman"/>
          <w:sz w:val="24"/>
          <w:szCs w:val="24"/>
        </w:rPr>
      </w:pPr>
      <w:r w:rsidRPr="00522E75">
        <w:rPr>
          <w:rFonts w:ascii="Times New Roman" w:hAnsi="Times New Roman" w:cs="Times New Roman"/>
          <w:sz w:val="24"/>
          <w:szCs w:val="24"/>
        </w:rPr>
        <w:t>15 dni od dnia zamieszczenia w Biuletynie Zamówień Publicznych ogłoszenia o udzieleniu Zamówienia,</w:t>
      </w:r>
    </w:p>
    <w:p w:rsidR="00293D09" w:rsidRPr="00522E75" w:rsidRDefault="00293D09" w:rsidP="00293D09">
      <w:pPr>
        <w:pStyle w:val="Akapitzlist"/>
        <w:numPr>
          <w:ilvl w:val="2"/>
          <w:numId w:val="12"/>
        </w:numPr>
        <w:spacing w:after="0"/>
        <w:ind w:left="567" w:hanging="567"/>
        <w:jc w:val="both"/>
        <w:rPr>
          <w:rFonts w:ascii="Times New Roman" w:hAnsi="Times New Roman" w:cs="Times New Roman"/>
          <w:sz w:val="24"/>
          <w:szCs w:val="24"/>
        </w:rPr>
      </w:pPr>
      <w:r w:rsidRPr="00522E75">
        <w:rPr>
          <w:rFonts w:ascii="Times New Roman" w:hAnsi="Times New Roman" w:cs="Times New Roman"/>
          <w:sz w:val="24"/>
          <w:szCs w:val="24"/>
        </w:rPr>
        <w:t xml:space="preserve">1 miesiąca od dnia zawarcia umowy, jeżeli Zamawiający nie zamieścił w Biuletynie Zamówień Publicznych ogłoszenia o udzieleniu Zamówienia, </w:t>
      </w:r>
    </w:p>
    <w:p w:rsidR="00293D09" w:rsidRPr="00522E75" w:rsidRDefault="00293D09" w:rsidP="000B5DA4">
      <w:pPr>
        <w:pStyle w:val="Akapitzlist"/>
        <w:numPr>
          <w:ilvl w:val="0"/>
          <w:numId w:val="12"/>
        </w:numPr>
        <w:spacing w:after="0"/>
        <w:ind w:left="567" w:hanging="567"/>
        <w:jc w:val="both"/>
        <w:rPr>
          <w:rFonts w:ascii="Times New Roman" w:hAnsi="Times New Roman" w:cs="Times New Roman"/>
          <w:sz w:val="24"/>
          <w:szCs w:val="24"/>
        </w:rPr>
      </w:pPr>
      <w:r w:rsidRPr="00522E75">
        <w:rPr>
          <w:rFonts w:ascii="Times New Roman" w:hAnsi="Times New Roman" w:cs="Times New Roman"/>
          <w:sz w:val="24"/>
          <w:szCs w:val="24"/>
        </w:rPr>
        <w:t>Informacje na temat składania skargi do sądu:</w:t>
      </w:r>
    </w:p>
    <w:p w:rsidR="00293D09" w:rsidRPr="00522E75" w:rsidRDefault="00293D09" w:rsidP="000B5DA4">
      <w:pPr>
        <w:pStyle w:val="Akapitzlist"/>
        <w:numPr>
          <w:ilvl w:val="1"/>
          <w:numId w:val="12"/>
        </w:numPr>
        <w:spacing w:after="0"/>
        <w:ind w:left="567" w:hanging="567"/>
        <w:jc w:val="both"/>
        <w:rPr>
          <w:rFonts w:ascii="Times New Roman" w:hAnsi="Times New Roman" w:cs="Times New Roman"/>
          <w:sz w:val="24"/>
          <w:szCs w:val="24"/>
        </w:rPr>
      </w:pPr>
      <w:r w:rsidRPr="00522E75">
        <w:rPr>
          <w:rFonts w:ascii="Times New Roman" w:hAnsi="Times New Roman" w:cs="Times New Roman"/>
          <w:sz w:val="24"/>
          <w:szCs w:val="24"/>
        </w:rPr>
        <w:t>Na orzeczenie Krajowej Izby Odwoławczej stronom oraz uczestnikom postępowania odwoławczego przysługuje skarga do sądu.</w:t>
      </w:r>
    </w:p>
    <w:p w:rsidR="00293D09" w:rsidRPr="00522E75" w:rsidRDefault="00293D09" w:rsidP="000B5DA4">
      <w:pPr>
        <w:pStyle w:val="Akapitzlist"/>
        <w:numPr>
          <w:ilvl w:val="1"/>
          <w:numId w:val="12"/>
        </w:numPr>
        <w:spacing w:after="0"/>
        <w:ind w:left="567" w:hanging="567"/>
        <w:jc w:val="both"/>
        <w:rPr>
          <w:rFonts w:ascii="Times New Roman" w:hAnsi="Times New Roman" w:cs="Times New Roman"/>
          <w:sz w:val="24"/>
          <w:szCs w:val="24"/>
        </w:rPr>
      </w:pPr>
      <w:r w:rsidRPr="00522E75">
        <w:rPr>
          <w:rFonts w:ascii="Times New Roman" w:hAnsi="Times New Roman" w:cs="Times New Roman"/>
          <w:sz w:val="24"/>
          <w:szCs w:val="24"/>
        </w:rPr>
        <w:t>Skargę wnosi się do sądu okręgowego właściwego dla siedziby Zamawiającego.</w:t>
      </w:r>
    </w:p>
    <w:p w:rsidR="00293D09" w:rsidRPr="00522E75" w:rsidRDefault="00293D09" w:rsidP="000B5DA4">
      <w:pPr>
        <w:pStyle w:val="Akapitzlist"/>
        <w:numPr>
          <w:ilvl w:val="1"/>
          <w:numId w:val="12"/>
        </w:numPr>
        <w:spacing w:after="0"/>
        <w:ind w:left="567" w:hanging="567"/>
        <w:jc w:val="both"/>
        <w:rPr>
          <w:rFonts w:ascii="Times New Roman" w:hAnsi="Times New Roman" w:cs="Times New Roman"/>
          <w:sz w:val="24"/>
          <w:szCs w:val="24"/>
        </w:rPr>
      </w:pPr>
      <w:r w:rsidRPr="00522E75">
        <w:rPr>
          <w:rFonts w:ascii="Times New Roman" w:hAnsi="Times New Roman" w:cs="Times New Roman"/>
          <w:sz w:val="24"/>
          <w:szCs w:val="24"/>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w:t>
      </w:r>
      <w:proofErr w:type="spellStart"/>
      <w:r w:rsidRPr="00522E75">
        <w:rPr>
          <w:rFonts w:ascii="Times New Roman" w:hAnsi="Times New Roman" w:cs="Times New Roman"/>
          <w:sz w:val="24"/>
          <w:szCs w:val="24"/>
        </w:rPr>
        <w:t>ustawyPrawo</w:t>
      </w:r>
      <w:proofErr w:type="spellEnd"/>
      <w:r w:rsidRPr="00522E75">
        <w:rPr>
          <w:rFonts w:ascii="Times New Roman" w:hAnsi="Times New Roman" w:cs="Times New Roman"/>
          <w:sz w:val="24"/>
          <w:szCs w:val="24"/>
        </w:rPr>
        <w:t xml:space="preserve"> pocztowe, jest równoznaczne z jej wniesieniem.</w:t>
      </w:r>
    </w:p>
    <w:p w:rsidR="00293D09" w:rsidRPr="00522E75" w:rsidRDefault="00293D09" w:rsidP="000B5DA4">
      <w:pPr>
        <w:pStyle w:val="Akapitzlist"/>
        <w:numPr>
          <w:ilvl w:val="1"/>
          <w:numId w:val="12"/>
        </w:numPr>
        <w:spacing w:after="0"/>
        <w:ind w:left="567" w:hanging="567"/>
        <w:jc w:val="both"/>
        <w:rPr>
          <w:rFonts w:ascii="Times New Roman" w:hAnsi="Times New Roman" w:cs="Times New Roman"/>
          <w:sz w:val="24"/>
          <w:szCs w:val="24"/>
        </w:rPr>
      </w:pPr>
      <w:r w:rsidRPr="00522E75">
        <w:rPr>
          <w:rFonts w:ascii="Times New Roman" w:hAnsi="Times New Roman" w:cs="Times New Roman"/>
          <w:sz w:val="24"/>
          <w:szCs w:val="24"/>
        </w:rPr>
        <w:t>Prezes Krajowej Izby Odwoławczej przekazuje skargę wraz z aktami postępowania odwoławczego właściwemu sądowi w terminie 7 dni od dnia jej otrzymania.</w:t>
      </w:r>
    </w:p>
    <w:p w:rsidR="00293D09" w:rsidRPr="00522E75" w:rsidRDefault="00293D09" w:rsidP="000B5DA4">
      <w:pPr>
        <w:pStyle w:val="Akapitzlist"/>
        <w:numPr>
          <w:ilvl w:val="1"/>
          <w:numId w:val="12"/>
        </w:numPr>
        <w:spacing w:after="0"/>
        <w:ind w:left="567" w:hanging="567"/>
        <w:jc w:val="both"/>
        <w:rPr>
          <w:rFonts w:ascii="Times New Roman" w:hAnsi="Times New Roman" w:cs="Times New Roman"/>
          <w:sz w:val="24"/>
          <w:szCs w:val="24"/>
        </w:rPr>
      </w:pPr>
      <w:r w:rsidRPr="00522E75">
        <w:rPr>
          <w:rFonts w:ascii="Times New Roman" w:hAnsi="Times New Roman" w:cs="Times New Roman"/>
          <w:sz w:val="24"/>
          <w:szCs w:val="24"/>
        </w:rPr>
        <w:t xml:space="preserve">W terminie 21 dni od dnia wydania orzeczenia o którym mowa w ust. 8pkt 8.1. skargę może wnieść także Prezes Urzędu Zamówień Publicznych. Prezes Urzędu Zamówień Publicznych może także przystąpić do toczącego się postępowania. </w:t>
      </w:r>
    </w:p>
    <w:p w:rsidR="00293D09" w:rsidRPr="00522E75" w:rsidRDefault="00293D09" w:rsidP="000B5DA4">
      <w:pPr>
        <w:pStyle w:val="Akapitzlist"/>
        <w:numPr>
          <w:ilvl w:val="0"/>
          <w:numId w:val="12"/>
        </w:numPr>
        <w:spacing w:after="0"/>
        <w:ind w:left="567" w:hanging="567"/>
        <w:jc w:val="both"/>
        <w:rPr>
          <w:rFonts w:ascii="Times New Roman" w:hAnsi="Times New Roman" w:cs="Times New Roman"/>
          <w:sz w:val="24"/>
          <w:szCs w:val="24"/>
        </w:rPr>
      </w:pPr>
      <w:r w:rsidRPr="00522E75">
        <w:rPr>
          <w:rFonts w:ascii="Times New Roman" w:hAnsi="Times New Roman" w:cs="Times New Roman"/>
          <w:sz w:val="24"/>
          <w:szCs w:val="24"/>
        </w:rPr>
        <w:t>Organ odpowiedzialny za procedury odwoławcze:</w:t>
      </w:r>
    </w:p>
    <w:p w:rsidR="00293D09" w:rsidRPr="00522E75" w:rsidRDefault="00293D09" w:rsidP="000B5DA4">
      <w:pPr>
        <w:pStyle w:val="Akapitzlist"/>
        <w:spacing w:after="0"/>
        <w:ind w:left="567" w:hanging="141"/>
        <w:jc w:val="both"/>
        <w:rPr>
          <w:rFonts w:ascii="Times New Roman" w:hAnsi="Times New Roman" w:cs="Times New Roman"/>
          <w:sz w:val="24"/>
          <w:szCs w:val="24"/>
        </w:rPr>
      </w:pPr>
      <w:r w:rsidRPr="00522E75">
        <w:rPr>
          <w:rFonts w:ascii="Times New Roman" w:hAnsi="Times New Roman" w:cs="Times New Roman"/>
          <w:sz w:val="24"/>
          <w:szCs w:val="24"/>
        </w:rPr>
        <w:t>Prezes Krajowej Izby Odwoławczej</w:t>
      </w:r>
    </w:p>
    <w:p w:rsidR="00293D09" w:rsidRPr="00522E75" w:rsidRDefault="00293D09" w:rsidP="000B5DA4">
      <w:pPr>
        <w:pStyle w:val="Akapitzlist"/>
        <w:spacing w:after="0"/>
        <w:ind w:left="567" w:hanging="141"/>
        <w:jc w:val="both"/>
        <w:rPr>
          <w:rFonts w:ascii="Times New Roman" w:hAnsi="Times New Roman" w:cs="Times New Roman"/>
          <w:sz w:val="24"/>
          <w:szCs w:val="24"/>
        </w:rPr>
      </w:pPr>
      <w:r w:rsidRPr="00522E75">
        <w:rPr>
          <w:rFonts w:ascii="Times New Roman" w:hAnsi="Times New Roman" w:cs="Times New Roman"/>
          <w:sz w:val="24"/>
          <w:szCs w:val="24"/>
        </w:rPr>
        <w:t>ul. Postępu 17a</w:t>
      </w:r>
    </w:p>
    <w:p w:rsidR="00293D09" w:rsidRPr="00522E75" w:rsidRDefault="00293D09" w:rsidP="000B5DA4">
      <w:pPr>
        <w:pStyle w:val="Akapitzlist"/>
        <w:spacing w:after="0"/>
        <w:ind w:left="567" w:hanging="141"/>
        <w:jc w:val="both"/>
        <w:rPr>
          <w:rFonts w:ascii="Times New Roman" w:hAnsi="Times New Roman" w:cs="Times New Roman"/>
          <w:sz w:val="24"/>
          <w:szCs w:val="24"/>
        </w:rPr>
      </w:pPr>
      <w:r w:rsidRPr="00522E75">
        <w:rPr>
          <w:rFonts w:ascii="Times New Roman" w:hAnsi="Times New Roman" w:cs="Times New Roman"/>
          <w:sz w:val="24"/>
          <w:szCs w:val="24"/>
        </w:rPr>
        <w:t>02-676 Warszawa</w:t>
      </w:r>
    </w:p>
    <w:p w:rsidR="00293D09" w:rsidRPr="00522E75" w:rsidRDefault="00293D09" w:rsidP="000B5DA4">
      <w:pPr>
        <w:pStyle w:val="Akapitzlist"/>
        <w:numPr>
          <w:ilvl w:val="0"/>
          <w:numId w:val="12"/>
        </w:numPr>
        <w:spacing w:after="0"/>
        <w:ind w:left="567" w:hanging="567"/>
        <w:jc w:val="both"/>
        <w:rPr>
          <w:rFonts w:ascii="Times New Roman" w:hAnsi="Times New Roman" w:cs="Times New Roman"/>
          <w:sz w:val="24"/>
          <w:szCs w:val="24"/>
        </w:rPr>
      </w:pPr>
      <w:r w:rsidRPr="00522E75">
        <w:rPr>
          <w:rFonts w:ascii="Times New Roman" w:hAnsi="Times New Roman" w:cs="Times New Roman"/>
          <w:sz w:val="24"/>
          <w:szCs w:val="24"/>
        </w:rPr>
        <w:t xml:space="preserve">Źródło, gdzie można uzyskać informacje na temat składania </w:t>
      </w:r>
      <w:proofErr w:type="spellStart"/>
      <w:r w:rsidRPr="00522E75">
        <w:rPr>
          <w:rFonts w:ascii="Times New Roman" w:hAnsi="Times New Roman" w:cs="Times New Roman"/>
          <w:sz w:val="24"/>
          <w:szCs w:val="24"/>
        </w:rPr>
        <w:t>odwołań</w:t>
      </w:r>
      <w:proofErr w:type="spellEnd"/>
      <w:r w:rsidRPr="00522E75">
        <w:rPr>
          <w:rFonts w:ascii="Times New Roman" w:hAnsi="Times New Roman" w:cs="Times New Roman"/>
          <w:sz w:val="24"/>
          <w:szCs w:val="24"/>
        </w:rPr>
        <w:t xml:space="preserve">: </w:t>
      </w:r>
    </w:p>
    <w:p w:rsidR="00293D09" w:rsidRPr="00522E75" w:rsidRDefault="00293D09" w:rsidP="000B5DA4">
      <w:pPr>
        <w:pStyle w:val="Akapitzlist"/>
        <w:spacing w:after="0"/>
        <w:ind w:left="567" w:hanging="141"/>
        <w:jc w:val="both"/>
        <w:rPr>
          <w:rFonts w:ascii="Times New Roman" w:hAnsi="Times New Roman" w:cs="Times New Roman"/>
          <w:sz w:val="24"/>
          <w:szCs w:val="24"/>
        </w:rPr>
      </w:pPr>
      <w:r w:rsidRPr="00522E75">
        <w:rPr>
          <w:rFonts w:ascii="Times New Roman" w:hAnsi="Times New Roman" w:cs="Times New Roman"/>
          <w:sz w:val="24"/>
          <w:szCs w:val="24"/>
        </w:rPr>
        <w:t xml:space="preserve">Urząd Zamówień Publicznych </w:t>
      </w:r>
    </w:p>
    <w:p w:rsidR="00293D09" w:rsidRPr="00522E75" w:rsidRDefault="00293D09" w:rsidP="000B5DA4">
      <w:pPr>
        <w:pStyle w:val="Akapitzlist"/>
        <w:spacing w:after="0"/>
        <w:ind w:left="567" w:hanging="141"/>
        <w:jc w:val="both"/>
        <w:rPr>
          <w:rFonts w:ascii="Times New Roman" w:hAnsi="Times New Roman" w:cs="Times New Roman"/>
          <w:sz w:val="24"/>
          <w:szCs w:val="24"/>
        </w:rPr>
      </w:pPr>
      <w:r w:rsidRPr="00522E75">
        <w:rPr>
          <w:rFonts w:ascii="Times New Roman" w:hAnsi="Times New Roman" w:cs="Times New Roman"/>
          <w:sz w:val="24"/>
          <w:szCs w:val="24"/>
        </w:rPr>
        <w:t>ul. Postępu 17a</w:t>
      </w:r>
    </w:p>
    <w:p w:rsidR="00293D09" w:rsidRPr="00522E75" w:rsidRDefault="00293D09" w:rsidP="000B5DA4">
      <w:pPr>
        <w:pStyle w:val="Akapitzlist"/>
        <w:spacing w:after="0"/>
        <w:ind w:left="567" w:hanging="141"/>
        <w:jc w:val="both"/>
        <w:rPr>
          <w:rFonts w:ascii="Times New Roman" w:hAnsi="Times New Roman" w:cs="Times New Roman"/>
          <w:sz w:val="24"/>
          <w:szCs w:val="24"/>
        </w:rPr>
      </w:pPr>
      <w:r w:rsidRPr="00522E75">
        <w:rPr>
          <w:rFonts w:ascii="Times New Roman" w:hAnsi="Times New Roman" w:cs="Times New Roman"/>
          <w:sz w:val="24"/>
          <w:szCs w:val="24"/>
        </w:rPr>
        <w:t>02-676 Warszawa</w:t>
      </w:r>
    </w:p>
    <w:p w:rsidR="00293D09" w:rsidRPr="00522E75" w:rsidRDefault="00293D09" w:rsidP="000B5DA4">
      <w:pPr>
        <w:pStyle w:val="Akapitzlist"/>
        <w:spacing w:after="0"/>
        <w:ind w:left="567" w:hanging="567"/>
        <w:jc w:val="both"/>
        <w:rPr>
          <w:rFonts w:ascii="Times New Roman" w:hAnsi="Times New Roman" w:cs="Times New Roman"/>
          <w:sz w:val="24"/>
          <w:szCs w:val="24"/>
        </w:rPr>
      </w:pPr>
      <w:r w:rsidRPr="00522E75">
        <w:rPr>
          <w:rFonts w:ascii="Times New Roman" w:hAnsi="Times New Roman" w:cs="Times New Roman"/>
          <w:sz w:val="24"/>
          <w:szCs w:val="24"/>
        </w:rPr>
        <w:t>e-mail: odwolania@uzp.gov.pl</w:t>
      </w:r>
    </w:p>
    <w:p w:rsidR="00293D09" w:rsidRPr="00522E75" w:rsidRDefault="00293D09" w:rsidP="00293D09">
      <w:pPr>
        <w:spacing w:after="0"/>
        <w:jc w:val="both"/>
        <w:rPr>
          <w:rFonts w:ascii="Times New Roman" w:hAnsi="Times New Roman" w:cs="Times New Roman"/>
          <w:b/>
          <w:sz w:val="24"/>
          <w:szCs w:val="24"/>
        </w:rPr>
      </w:pPr>
    </w:p>
    <w:p w:rsidR="00293D09" w:rsidRPr="00522E75" w:rsidRDefault="000B5DA4" w:rsidP="00293D09">
      <w:pPr>
        <w:spacing w:after="0"/>
        <w:jc w:val="both"/>
        <w:rPr>
          <w:rFonts w:ascii="Times New Roman" w:hAnsi="Times New Roman" w:cs="Times New Roman"/>
          <w:b/>
          <w:sz w:val="24"/>
          <w:szCs w:val="24"/>
        </w:rPr>
      </w:pPr>
      <w:r>
        <w:rPr>
          <w:rFonts w:ascii="Times New Roman" w:hAnsi="Times New Roman" w:cs="Times New Roman"/>
          <w:b/>
          <w:sz w:val="24"/>
          <w:szCs w:val="24"/>
        </w:rPr>
        <w:t>IX.</w:t>
      </w:r>
      <w:r w:rsidR="00293D09" w:rsidRPr="00522E75">
        <w:rPr>
          <w:rFonts w:ascii="Times New Roman" w:hAnsi="Times New Roman" w:cs="Times New Roman"/>
          <w:b/>
          <w:sz w:val="24"/>
          <w:szCs w:val="24"/>
        </w:rPr>
        <w:t xml:space="preserve"> Załączniki do SIWZ</w:t>
      </w:r>
    </w:p>
    <w:p w:rsidR="00293D09" w:rsidRPr="00522E75" w:rsidRDefault="00293D09" w:rsidP="00293D09">
      <w:pPr>
        <w:spacing w:after="0"/>
        <w:jc w:val="both"/>
        <w:rPr>
          <w:rFonts w:ascii="Times New Roman" w:hAnsi="Times New Roman" w:cs="Times New Roman"/>
          <w:sz w:val="24"/>
          <w:szCs w:val="24"/>
        </w:rPr>
      </w:pPr>
      <w:r w:rsidRPr="00522E75">
        <w:rPr>
          <w:rFonts w:ascii="Times New Roman" w:hAnsi="Times New Roman" w:cs="Times New Roman"/>
          <w:sz w:val="24"/>
          <w:szCs w:val="24"/>
        </w:rPr>
        <w:t>Załączniki do SIWZ stanowią jej integralną część.</w:t>
      </w:r>
    </w:p>
    <w:p w:rsidR="000B5DA4" w:rsidRDefault="00293D09" w:rsidP="00293D09">
      <w:pPr>
        <w:spacing w:after="0"/>
        <w:jc w:val="both"/>
        <w:rPr>
          <w:rFonts w:ascii="Times New Roman" w:hAnsi="Times New Roman" w:cs="Times New Roman"/>
          <w:sz w:val="24"/>
          <w:szCs w:val="24"/>
        </w:rPr>
      </w:pPr>
      <w:r w:rsidRPr="00522E75">
        <w:rPr>
          <w:rFonts w:ascii="Times New Roman" w:hAnsi="Times New Roman" w:cs="Times New Roman"/>
          <w:sz w:val="24"/>
          <w:szCs w:val="24"/>
        </w:rPr>
        <w:t xml:space="preserve">Załącznik nr 1 – </w:t>
      </w:r>
      <w:r w:rsidR="000B5DA4" w:rsidRPr="00522E75">
        <w:rPr>
          <w:rFonts w:ascii="Times New Roman" w:hAnsi="Times New Roman" w:cs="Times New Roman"/>
          <w:sz w:val="24"/>
          <w:szCs w:val="24"/>
        </w:rPr>
        <w:t>Opis przedmiotu zamówienia</w:t>
      </w:r>
      <w:r w:rsidR="00212138">
        <w:rPr>
          <w:rFonts w:ascii="Times New Roman" w:hAnsi="Times New Roman" w:cs="Times New Roman"/>
          <w:sz w:val="24"/>
          <w:szCs w:val="24"/>
        </w:rPr>
        <w:t>.</w:t>
      </w:r>
    </w:p>
    <w:p w:rsidR="00293D09" w:rsidRPr="00522E75" w:rsidRDefault="000B5DA4" w:rsidP="00293D09">
      <w:pPr>
        <w:spacing w:after="0"/>
        <w:jc w:val="both"/>
        <w:rPr>
          <w:rFonts w:ascii="Times New Roman" w:hAnsi="Times New Roman" w:cs="Times New Roman"/>
          <w:sz w:val="24"/>
          <w:szCs w:val="24"/>
        </w:rPr>
      </w:pPr>
      <w:r w:rsidRPr="00522E75">
        <w:rPr>
          <w:rFonts w:ascii="Times New Roman" w:hAnsi="Times New Roman" w:cs="Times New Roman"/>
          <w:sz w:val="24"/>
          <w:szCs w:val="24"/>
        </w:rPr>
        <w:t xml:space="preserve">Załącznik nr 2 – </w:t>
      </w:r>
      <w:r w:rsidR="00293D09" w:rsidRPr="00522E75">
        <w:rPr>
          <w:rFonts w:ascii="Times New Roman" w:hAnsi="Times New Roman" w:cs="Times New Roman"/>
          <w:sz w:val="24"/>
          <w:szCs w:val="24"/>
        </w:rPr>
        <w:t>Formularz oferty</w:t>
      </w:r>
      <w:r w:rsidR="00212138">
        <w:rPr>
          <w:rFonts w:ascii="Times New Roman" w:hAnsi="Times New Roman" w:cs="Times New Roman"/>
          <w:sz w:val="24"/>
          <w:szCs w:val="24"/>
        </w:rPr>
        <w:t>.</w:t>
      </w:r>
    </w:p>
    <w:p w:rsidR="000B5DA4" w:rsidRDefault="00212138" w:rsidP="00212138">
      <w:pPr>
        <w:spacing w:after="0"/>
        <w:ind w:left="1701" w:hanging="1701"/>
        <w:jc w:val="both"/>
        <w:rPr>
          <w:rFonts w:ascii="Times New Roman" w:hAnsi="Times New Roman" w:cs="Times New Roman"/>
          <w:sz w:val="24"/>
          <w:szCs w:val="24"/>
        </w:rPr>
      </w:pPr>
      <w:r>
        <w:rPr>
          <w:rFonts w:ascii="Times New Roman" w:hAnsi="Times New Roman" w:cs="Times New Roman"/>
          <w:sz w:val="24"/>
          <w:szCs w:val="24"/>
        </w:rPr>
        <w:t>Załącznik nr 3</w:t>
      </w:r>
      <w:r w:rsidRPr="00522E75">
        <w:rPr>
          <w:rFonts w:ascii="Times New Roman" w:hAnsi="Times New Roman" w:cs="Times New Roman"/>
          <w:sz w:val="24"/>
          <w:szCs w:val="24"/>
        </w:rPr>
        <w:t xml:space="preserve"> – </w:t>
      </w:r>
      <w:r w:rsidR="000B5DA4">
        <w:rPr>
          <w:rFonts w:ascii="Times New Roman" w:hAnsi="Times New Roman" w:cs="Times New Roman"/>
          <w:sz w:val="24"/>
          <w:szCs w:val="24"/>
        </w:rPr>
        <w:t xml:space="preserve">Edytowalna </w:t>
      </w:r>
      <w:r>
        <w:rPr>
          <w:rFonts w:ascii="Times New Roman" w:hAnsi="Times New Roman" w:cs="Times New Roman"/>
          <w:sz w:val="24"/>
          <w:szCs w:val="24"/>
        </w:rPr>
        <w:t>wersja formularza JEDZ wraz z Instrukcją wypełniania JEDZ-ESPD.</w:t>
      </w:r>
    </w:p>
    <w:p w:rsidR="00293D09" w:rsidRDefault="00293D09" w:rsidP="00293D09">
      <w:pPr>
        <w:spacing w:after="0"/>
        <w:jc w:val="both"/>
        <w:rPr>
          <w:rFonts w:ascii="Times New Roman" w:hAnsi="Times New Roman" w:cs="Times New Roman"/>
          <w:sz w:val="24"/>
          <w:szCs w:val="24"/>
        </w:rPr>
      </w:pPr>
      <w:r w:rsidRPr="00522E75">
        <w:rPr>
          <w:rFonts w:ascii="Times New Roman" w:hAnsi="Times New Roman" w:cs="Times New Roman"/>
          <w:sz w:val="24"/>
          <w:szCs w:val="24"/>
        </w:rPr>
        <w:t xml:space="preserve">Załącznik nr 4 – </w:t>
      </w:r>
      <w:r w:rsidR="00212138">
        <w:rPr>
          <w:rFonts w:ascii="Times New Roman" w:hAnsi="Times New Roman" w:cs="Times New Roman"/>
          <w:sz w:val="24"/>
          <w:szCs w:val="24"/>
        </w:rPr>
        <w:t>Oświadczenie Wykonawcy w sprawie przynależności do grupy kapitałowej.</w:t>
      </w:r>
    </w:p>
    <w:p w:rsidR="00212138" w:rsidRDefault="00212138" w:rsidP="00293D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Załącznik nr 5</w:t>
      </w:r>
      <w:r w:rsidRPr="00522E75">
        <w:rPr>
          <w:rFonts w:ascii="Times New Roman" w:hAnsi="Times New Roman" w:cs="Times New Roman"/>
          <w:sz w:val="24"/>
          <w:szCs w:val="24"/>
        </w:rPr>
        <w:t xml:space="preserve"> –</w:t>
      </w:r>
      <w:r>
        <w:rPr>
          <w:rFonts w:ascii="Times New Roman" w:hAnsi="Times New Roman" w:cs="Times New Roman"/>
          <w:sz w:val="24"/>
          <w:szCs w:val="24"/>
        </w:rPr>
        <w:t xml:space="preserve"> Wykaz dostaw.</w:t>
      </w:r>
    </w:p>
    <w:p w:rsidR="00212138" w:rsidRDefault="00212138" w:rsidP="00293D09">
      <w:pPr>
        <w:spacing w:after="0"/>
        <w:jc w:val="both"/>
        <w:rPr>
          <w:rFonts w:ascii="Times New Roman" w:hAnsi="Times New Roman" w:cs="Times New Roman"/>
          <w:sz w:val="24"/>
          <w:szCs w:val="24"/>
        </w:rPr>
      </w:pPr>
      <w:r>
        <w:rPr>
          <w:rFonts w:ascii="Times New Roman" w:hAnsi="Times New Roman" w:cs="Times New Roman"/>
          <w:sz w:val="24"/>
          <w:szCs w:val="24"/>
        </w:rPr>
        <w:t>Załącznik nr 6</w:t>
      </w:r>
      <w:r w:rsidRPr="00522E75">
        <w:rPr>
          <w:rFonts w:ascii="Times New Roman" w:hAnsi="Times New Roman" w:cs="Times New Roman"/>
          <w:sz w:val="24"/>
          <w:szCs w:val="24"/>
        </w:rPr>
        <w:t xml:space="preserve"> –</w:t>
      </w:r>
      <w:r>
        <w:rPr>
          <w:rFonts w:ascii="Times New Roman" w:hAnsi="Times New Roman" w:cs="Times New Roman"/>
          <w:sz w:val="24"/>
          <w:szCs w:val="24"/>
        </w:rPr>
        <w:t xml:space="preserve"> Projekt umowy.</w:t>
      </w:r>
    </w:p>
    <w:p w:rsidR="00212138" w:rsidRPr="00522E75" w:rsidRDefault="00212138" w:rsidP="00293D09">
      <w:pPr>
        <w:spacing w:after="0"/>
        <w:jc w:val="both"/>
        <w:rPr>
          <w:rFonts w:ascii="Times New Roman" w:hAnsi="Times New Roman" w:cs="Times New Roman"/>
          <w:sz w:val="24"/>
          <w:szCs w:val="24"/>
        </w:rPr>
      </w:pPr>
      <w:r>
        <w:rPr>
          <w:rFonts w:ascii="Times New Roman" w:hAnsi="Times New Roman" w:cs="Times New Roman"/>
          <w:sz w:val="24"/>
          <w:szCs w:val="24"/>
        </w:rPr>
        <w:t>Załącznik nr 7</w:t>
      </w:r>
      <w:r w:rsidRPr="00522E75">
        <w:rPr>
          <w:rFonts w:ascii="Times New Roman" w:hAnsi="Times New Roman" w:cs="Times New Roman"/>
          <w:sz w:val="24"/>
          <w:szCs w:val="24"/>
        </w:rPr>
        <w:t xml:space="preserve"> –</w:t>
      </w:r>
      <w:r>
        <w:rPr>
          <w:rFonts w:ascii="Times New Roman" w:hAnsi="Times New Roman" w:cs="Times New Roman"/>
          <w:sz w:val="24"/>
          <w:szCs w:val="24"/>
        </w:rPr>
        <w:t xml:space="preserve"> Oświadczenie RODO.</w:t>
      </w:r>
    </w:p>
    <w:p w:rsidR="00293D09" w:rsidRPr="00522E75" w:rsidRDefault="00293D09" w:rsidP="00293D09">
      <w:pPr>
        <w:spacing w:after="0"/>
        <w:jc w:val="both"/>
        <w:rPr>
          <w:rFonts w:ascii="Times New Roman" w:hAnsi="Times New Roman" w:cs="Times New Roman"/>
          <w:sz w:val="24"/>
          <w:szCs w:val="24"/>
        </w:rPr>
      </w:pPr>
    </w:p>
    <w:sectPr w:rsidR="00293D09" w:rsidRPr="00522E75" w:rsidSect="00CC56FB">
      <w:headerReference w:type="default" r:id="rId18"/>
      <w:footerReference w:type="default" r:id="rId1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B6E" w:rsidRDefault="00A85B6E" w:rsidP="003C6A57">
      <w:pPr>
        <w:spacing w:after="0" w:line="240" w:lineRule="auto"/>
      </w:pPr>
      <w:r>
        <w:separator/>
      </w:r>
    </w:p>
  </w:endnote>
  <w:endnote w:type="continuationSeparator" w:id="0">
    <w:p w:rsidR="00A85B6E" w:rsidRDefault="00A85B6E" w:rsidP="003C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170100"/>
      <w:docPartObj>
        <w:docPartGallery w:val="Page Numbers (Bottom of Page)"/>
        <w:docPartUnique/>
      </w:docPartObj>
    </w:sdtPr>
    <w:sdtContent>
      <w:p w:rsidR="00096DE9" w:rsidRDefault="00096DE9">
        <w:pPr>
          <w:pStyle w:val="Stopka"/>
          <w:jc w:val="center"/>
        </w:pPr>
        <w:r>
          <w:fldChar w:fldCharType="begin"/>
        </w:r>
        <w:r>
          <w:instrText>PAGE   \* MERGEFORMAT</w:instrText>
        </w:r>
        <w:r>
          <w:fldChar w:fldCharType="separate"/>
        </w:r>
        <w:r w:rsidR="000E7AF7">
          <w:rPr>
            <w:noProof/>
          </w:rPr>
          <w:t>5</w:t>
        </w:r>
        <w:r>
          <w:fldChar w:fldCharType="end"/>
        </w:r>
      </w:p>
    </w:sdtContent>
  </w:sdt>
  <w:p w:rsidR="00096DE9" w:rsidRDefault="00096D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B6E" w:rsidRDefault="00A85B6E" w:rsidP="003C6A57">
      <w:pPr>
        <w:spacing w:after="0" w:line="240" w:lineRule="auto"/>
      </w:pPr>
      <w:r>
        <w:separator/>
      </w:r>
    </w:p>
  </w:footnote>
  <w:footnote w:type="continuationSeparator" w:id="0">
    <w:p w:rsidR="00A85B6E" w:rsidRDefault="00A85B6E" w:rsidP="003C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E9" w:rsidRDefault="00096DE9">
    <w:pPr>
      <w:pStyle w:val="Nagwek"/>
    </w:pPr>
    <w:r w:rsidRPr="00D70D60">
      <w:rPr>
        <w:rFonts w:ascii="Times New Roman" w:eastAsia="Calibri" w:hAnsi="Times New Roman" w:cs="Times New Roman"/>
        <w:noProof/>
        <w:sz w:val="24"/>
        <w:szCs w:val="24"/>
        <w:lang w:eastAsia="pl-PL"/>
      </w:rPr>
      <w:drawing>
        <wp:inline distT="0" distB="0" distL="0" distR="0" wp14:anchorId="4269506D" wp14:editId="5D3F3E3D">
          <wp:extent cx="5760085" cy="462915"/>
          <wp:effectExtent l="0" t="0" r="0" b="0"/>
          <wp:docPr id="5" name="Obraz 5"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462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3B56013"/>
    <w:multiLevelType w:val="multilevel"/>
    <w:tmpl w:val="CBC277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054D0C0D"/>
    <w:multiLevelType w:val="hybridMultilevel"/>
    <w:tmpl w:val="595A2BA8"/>
    <w:lvl w:ilvl="0" w:tplc="1A4C155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77F3124"/>
    <w:multiLevelType w:val="multilevel"/>
    <w:tmpl w:val="C2E2E9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088E6E9F"/>
    <w:multiLevelType w:val="hybridMultilevel"/>
    <w:tmpl w:val="3D6A72A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D1B023D"/>
    <w:multiLevelType w:val="multilevel"/>
    <w:tmpl w:val="8BC20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FB83D2F"/>
    <w:multiLevelType w:val="multilevel"/>
    <w:tmpl w:val="933E207A"/>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0FD50844"/>
    <w:multiLevelType w:val="hybridMultilevel"/>
    <w:tmpl w:val="903A833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03B4D0B"/>
    <w:multiLevelType w:val="hybridMultilevel"/>
    <w:tmpl w:val="A2AE88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0C34F0F"/>
    <w:multiLevelType w:val="singleLevel"/>
    <w:tmpl w:val="7876DFA0"/>
    <w:lvl w:ilvl="0">
      <w:start w:val="1"/>
      <w:numFmt w:val="decimal"/>
      <w:lvlText w:val="%1."/>
      <w:lvlJc w:val="left"/>
      <w:pPr>
        <w:tabs>
          <w:tab w:val="num" w:pos="585"/>
        </w:tabs>
        <w:ind w:left="585" w:hanging="585"/>
      </w:pPr>
    </w:lvl>
  </w:abstractNum>
  <w:abstractNum w:abstractNumId="18" w15:restartNumberingAfterBreak="0">
    <w:nsid w:val="10ED0E27"/>
    <w:multiLevelType w:val="multilevel"/>
    <w:tmpl w:val="D19A78F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4716140"/>
    <w:multiLevelType w:val="multilevel"/>
    <w:tmpl w:val="B9185D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19BD1C4C"/>
    <w:multiLevelType w:val="multilevel"/>
    <w:tmpl w:val="2834A6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1C760135"/>
    <w:multiLevelType w:val="hybridMultilevel"/>
    <w:tmpl w:val="EA6CE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9C2845"/>
    <w:multiLevelType w:val="hybridMultilevel"/>
    <w:tmpl w:val="3C8E60F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01D33D5"/>
    <w:multiLevelType w:val="multilevel"/>
    <w:tmpl w:val="51F69FB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20701CC7"/>
    <w:multiLevelType w:val="multilevel"/>
    <w:tmpl w:val="71CC37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273E3852"/>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80E5CD8"/>
    <w:multiLevelType w:val="hybridMultilevel"/>
    <w:tmpl w:val="866A1F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312529"/>
    <w:multiLevelType w:val="hybridMultilevel"/>
    <w:tmpl w:val="09F20CE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9876398"/>
    <w:multiLevelType w:val="multilevel"/>
    <w:tmpl w:val="43F6A0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423808"/>
    <w:multiLevelType w:val="multilevel"/>
    <w:tmpl w:val="7EC4C9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2D6B1603"/>
    <w:multiLevelType w:val="singleLevel"/>
    <w:tmpl w:val="15465DDC"/>
    <w:lvl w:ilvl="0">
      <w:start w:val="1"/>
      <w:numFmt w:val="decimal"/>
      <w:lvlText w:val="%1."/>
      <w:lvlJc w:val="left"/>
      <w:pPr>
        <w:tabs>
          <w:tab w:val="num" w:pos="360"/>
        </w:tabs>
        <w:ind w:left="360" w:hanging="360"/>
      </w:pPr>
    </w:lvl>
  </w:abstractNum>
  <w:abstractNum w:abstractNumId="33"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32E2F06"/>
    <w:multiLevelType w:val="hybridMultilevel"/>
    <w:tmpl w:val="214E20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3C13BAC"/>
    <w:multiLevelType w:val="hybridMultilevel"/>
    <w:tmpl w:val="C1AA2F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8F2746"/>
    <w:multiLevelType w:val="multilevel"/>
    <w:tmpl w:val="FAF424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395E096A"/>
    <w:multiLevelType w:val="multilevel"/>
    <w:tmpl w:val="0590D07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3C217D93"/>
    <w:multiLevelType w:val="multilevel"/>
    <w:tmpl w:val="336630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9" w15:restartNumberingAfterBreak="0">
    <w:nsid w:val="3CCB7AC5"/>
    <w:multiLevelType w:val="multilevel"/>
    <w:tmpl w:val="3836FC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EE5266C"/>
    <w:multiLevelType w:val="multilevel"/>
    <w:tmpl w:val="890643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1436407"/>
    <w:multiLevelType w:val="hybridMultilevel"/>
    <w:tmpl w:val="A12808FA"/>
    <w:lvl w:ilvl="0" w:tplc="67EAD7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1DF49B4"/>
    <w:multiLevelType w:val="multilevel"/>
    <w:tmpl w:val="9FC83D7C"/>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447D1FB8"/>
    <w:multiLevelType w:val="hybridMultilevel"/>
    <w:tmpl w:val="C136DD5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C16DFF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27329C"/>
    <w:multiLevelType w:val="hybridMultilevel"/>
    <w:tmpl w:val="814A6B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6AC78B1"/>
    <w:multiLevelType w:val="multilevel"/>
    <w:tmpl w:val="8132BB6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4A597376"/>
    <w:multiLevelType w:val="multilevel"/>
    <w:tmpl w:val="FD02FF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4A68344E"/>
    <w:multiLevelType w:val="hybridMultilevel"/>
    <w:tmpl w:val="3EEE9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071039"/>
    <w:multiLevelType w:val="hybridMultilevel"/>
    <w:tmpl w:val="7D106390"/>
    <w:lvl w:ilvl="0" w:tplc="F544DB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248663F"/>
    <w:multiLevelType w:val="multilevel"/>
    <w:tmpl w:val="2910D4A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5B910EC6"/>
    <w:multiLevelType w:val="hybridMultilevel"/>
    <w:tmpl w:val="006A55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BDB1E1B"/>
    <w:multiLevelType w:val="singleLevel"/>
    <w:tmpl w:val="0415000F"/>
    <w:lvl w:ilvl="0">
      <w:start w:val="1"/>
      <w:numFmt w:val="decimal"/>
      <w:lvlText w:val="%1."/>
      <w:lvlJc w:val="left"/>
      <w:pPr>
        <w:tabs>
          <w:tab w:val="num" w:pos="360"/>
        </w:tabs>
        <w:ind w:left="360" w:hanging="360"/>
      </w:pPr>
    </w:lvl>
  </w:abstractNum>
  <w:abstractNum w:abstractNumId="52" w15:restartNumberingAfterBreak="0">
    <w:nsid w:val="5D096116"/>
    <w:multiLevelType w:val="multilevel"/>
    <w:tmpl w:val="C7D4C9A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5DD1660F"/>
    <w:multiLevelType w:val="hybridMultilevel"/>
    <w:tmpl w:val="8298A648"/>
    <w:lvl w:ilvl="0" w:tplc="0415000F">
      <w:start w:val="1"/>
      <w:numFmt w:val="decimal"/>
      <w:lvlText w:val="%1."/>
      <w:lvlJc w:val="left"/>
      <w:pPr>
        <w:ind w:left="720" w:hanging="360"/>
      </w:pPr>
      <w:rPr>
        <w:rFonts w:hint="default"/>
      </w:rPr>
    </w:lvl>
    <w:lvl w:ilvl="1" w:tplc="36DC2728">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F40924"/>
    <w:multiLevelType w:val="hybridMultilevel"/>
    <w:tmpl w:val="1D0EF396"/>
    <w:lvl w:ilvl="0" w:tplc="7E282C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5759B2"/>
    <w:multiLevelType w:val="hybridMultilevel"/>
    <w:tmpl w:val="FFEA78CC"/>
    <w:lvl w:ilvl="0" w:tplc="27BA5DA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6" w15:restartNumberingAfterBreak="0">
    <w:nsid w:val="618D35BD"/>
    <w:multiLevelType w:val="multilevel"/>
    <w:tmpl w:val="8848C646"/>
    <w:lvl w:ilvl="0">
      <w:start w:val="1"/>
      <w:numFmt w:val="decimal"/>
      <w:lvlText w:val="%1."/>
      <w:lvlJc w:val="left"/>
      <w:rPr>
        <w:rFonts w:ascii="Times New Roman" w:eastAsiaTheme="minorHAnsi"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5537570"/>
    <w:multiLevelType w:val="hybridMultilevel"/>
    <w:tmpl w:val="BF6C0A3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F295829"/>
    <w:multiLevelType w:val="multilevel"/>
    <w:tmpl w:val="D19A78F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743D2B02"/>
    <w:multiLevelType w:val="hybridMultilevel"/>
    <w:tmpl w:val="198213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BA358E"/>
    <w:multiLevelType w:val="hybridMultilevel"/>
    <w:tmpl w:val="6F2EAA48"/>
    <w:lvl w:ilvl="0" w:tplc="00FC0EF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1" w15:restartNumberingAfterBreak="0">
    <w:nsid w:val="79F86D62"/>
    <w:multiLevelType w:val="multilevel"/>
    <w:tmpl w:val="50DC94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2" w15:restartNumberingAfterBreak="0">
    <w:nsid w:val="7A1C43F4"/>
    <w:multiLevelType w:val="hybridMultilevel"/>
    <w:tmpl w:val="68A628E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F274423"/>
    <w:multiLevelType w:val="multilevel"/>
    <w:tmpl w:val="BAD4C6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8"/>
  </w:num>
  <w:num w:numId="2">
    <w:abstractNumId w:val="63"/>
  </w:num>
  <w:num w:numId="3">
    <w:abstractNumId w:val="19"/>
  </w:num>
  <w:num w:numId="4">
    <w:abstractNumId w:val="18"/>
  </w:num>
  <w:num w:numId="5">
    <w:abstractNumId w:val="58"/>
  </w:num>
  <w:num w:numId="6">
    <w:abstractNumId w:val="31"/>
  </w:num>
  <w:num w:numId="7">
    <w:abstractNumId w:val="24"/>
  </w:num>
  <w:num w:numId="8">
    <w:abstractNumId w:val="36"/>
  </w:num>
  <w:num w:numId="9">
    <w:abstractNumId w:val="26"/>
  </w:num>
  <w:num w:numId="10">
    <w:abstractNumId w:val="56"/>
  </w:num>
  <w:num w:numId="11">
    <w:abstractNumId w:val="40"/>
  </w:num>
  <w:num w:numId="12">
    <w:abstractNumId w:val="37"/>
  </w:num>
  <w:num w:numId="13">
    <w:abstractNumId w:val="9"/>
  </w:num>
  <w:num w:numId="14">
    <w:abstractNumId w:val="46"/>
  </w:num>
  <w:num w:numId="15">
    <w:abstractNumId w:val="61"/>
  </w:num>
  <w:num w:numId="16">
    <w:abstractNumId w:val="20"/>
  </w:num>
  <w:num w:numId="17">
    <w:abstractNumId w:val="34"/>
  </w:num>
  <w:num w:numId="18">
    <w:abstractNumId w:val="42"/>
  </w:num>
  <w:num w:numId="19">
    <w:abstractNumId w:val="48"/>
  </w:num>
  <w:num w:numId="20">
    <w:abstractNumId w:val="29"/>
  </w:num>
  <w:num w:numId="21">
    <w:abstractNumId w:val="39"/>
  </w:num>
  <w:num w:numId="22">
    <w:abstractNumId w:val="57"/>
  </w:num>
  <w:num w:numId="23">
    <w:abstractNumId w:val="14"/>
  </w:num>
  <w:num w:numId="24">
    <w:abstractNumId w:val="32"/>
    <w:lvlOverride w:ilvl="0">
      <w:startOverride w:val="1"/>
    </w:lvlOverride>
  </w:num>
  <w:num w:numId="25">
    <w:abstractNumId w:val="51"/>
    <w:lvlOverride w:ilvl="0">
      <w:startOverride w:val="1"/>
    </w:lvlOverride>
  </w:num>
  <w:num w:numId="26">
    <w:abstractNumId w:val="25"/>
    <w:lvlOverride w:ilvl="0">
      <w:startOverride w:val="1"/>
    </w:lvlOverride>
  </w:num>
  <w:num w:numId="27">
    <w:abstractNumId w:val="17"/>
    <w:lvlOverride w:ilvl="0">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num>
  <w:num w:numId="38">
    <w:abstractNumId w:val="28"/>
  </w:num>
  <w:num w:numId="39">
    <w:abstractNumId w:val="33"/>
  </w:num>
  <w:num w:numId="40">
    <w:abstractNumId w:val="30"/>
  </w:num>
  <w:num w:numId="41">
    <w:abstractNumId w:val="47"/>
  </w:num>
  <w:num w:numId="42">
    <w:abstractNumId w:val="53"/>
  </w:num>
  <w:num w:numId="43">
    <w:abstractNumId w:val="49"/>
  </w:num>
  <w:num w:numId="44">
    <w:abstractNumId w:val="41"/>
  </w:num>
  <w:num w:numId="45">
    <w:abstractNumId w:val="10"/>
  </w:num>
  <w:num w:numId="46">
    <w:abstractNumId w:val="43"/>
  </w:num>
  <w:num w:numId="47">
    <w:abstractNumId w:val="45"/>
  </w:num>
  <w:num w:numId="48">
    <w:abstractNumId w:val="27"/>
  </w:num>
  <w:num w:numId="49">
    <w:abstractNumId w:val="60"/>
  </w:num>
  <w:num w:numId="50">
    <w:abstractNumId w:val="35"/>
  </w:num>
  <w:num w:numId="51">
    <w:abstractNumId w:val="21"/>
  </w:num>
  <w:num w:numId="52">
    <w:abstractNumId w:val="11"/>
  </w:num>
  <w:num w:numId="53">
    <w:abstractNumId w:val="13"/>
  </w:num>
  <w:num w:numId="54">
    <w:abstractNumId w:val="52"/>
  </w:num>
  <w:num w:numId="55">
    <w:abstractNumId w:val="54"/>
  </w:num>
  <w:num w:numId="56">
    <w:abstractNumId w:val="5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39"/>
    <w:rsid w:val="00000212"/>
    <w:rsid w:val="00002BC9"/>
    <w:rsid w:val="00003E10"/>
    <w:rsid w:val="0000404E"/>
    <w:rsid w:val="000040B4"/>
    <w:rsid w:val="00004F60"/>
    <w:rsid w:val="00005585"/>
    <w:rsid w:val="00005810"/>
    <w:rsid w:val="000060E1"/>
    <w:rsid w:val="00006A39"/>
    <w:rsid w:val="000105A0"/>
    <w:rsid w:val="00010758"/>
    <w:rsid w:val="00010CF1"/>
    <w:rsid w:val="00010F2D"/>
    <w:rsid w:val="00011995"/>
    <w:rsid w:val="00012768"/>
    <w:rsid w:val="00017ECF"/>
    <w:rsid w:val="00022452"/>
    <w:rsid w:val="000228E4"/>
    <w:rsid w:val="00022DBC"/>
    <w:rsid w:val="00023EF6"/>
    <w:rsid w:val="00027436"/>
    <w:rsid w:val="0003114C"/>
    <w:rsid w:val="00032B8A"/>
    <w:rsid w:val="000369C5"/>
    <w:rsid w:val="00036B01"/>
    <w:rsid w:val="00036DCB"/>
    <w:rsid w:val="0004652E"/>
    <w:rsid w:val="000506C9"/>
    <w:rsid w:val="000513D7"/>
    <w:rsid w:val="0005231E"/>
    <w:rsid w:val="00052B04"/>
    <w:rsid w:val="00054117"/>
    <w:rsid w:val="00054F17"/>
    <w:rsid w:val="0006007F"/>
    <w:rsid w:val="0006031E"/>
    <w:rsid w:val="0006231A"/>
    <w:rsid w:val="00070223"/>
    <w:rsid w:val="0007272D"/>
    <w:rsid w:val="000736AE"/>
    <w:rsid w:val="000737A0"/>
    <w:rsid w:val="00080CA0"/>
    <w:rsid w:val="00081123"/>
    <w:rsid w:val="0008226B"/>
    <w:rsid w:val="00083D95"/>
    <w:rsid w:val="00084276"/>
    <w:rsid w:val="00084D9F"/>
    <w:rsid w:val="00093F50"/>
    <w:rsid w:val="0009463C"/>
    <w:rsid w:val="000952F7"/>
    <w:rsid w:val="00095BE7"/>
    <w:rsid w:val="00096DE9"/>
    <w:rsid w:val="0009739D"/>
    <w:rsid w:val="000A1883"/>
    <w:rsid w:val="000A1AD6"/>
    <w:rsid w:val="000A238E"/>
    <w:rsid w:val="000A2995"/>
    <w:rsid w:val="000A3311"/>
    <w:rsid w:val="000A4540"/>
    <w:rsid w:val="000A5E1A"/>
    <w:rsid w:val="000A6153"/>
    <w:rsid w:val="000B359E"/>
    <w:rsid w:val="000B5DA4"/>
    <w:rsid w:val="000B6A7F"/>
    <w:rsid w:val="000C1FF4"/>
    <w:rsid w:val="000C680F"/>
    <w:rsid w:val="000C7654"/>
    <w:rsid w:val="000D22F4"/>
    <w:rsid w:val="000D430C"/>
    <w:rsid w:val="000D48EE"/>
    <w:rsid w:val="000D4C0A"/>
    <w:rsid w:val="000D68DB"/>
    <w:rsid w:val="000E061F"/>
    <w:rsid w:val="000E0DDF"/>
    <w:rsid w:val="000E1893"/>
    <w:rsid w:val="000E21C1"/>
    <w:rsid w:val="000E2806"/>
    <w:rsid w:val="000E5E81"/>
    <w:rsid w:val="000E7AF7"/>
    <w:rsid w:val="000F1438"/>
    <w:rsid w:val="000F4FE9"/>
    <w:rsid w:val="00101B46"/>
    <w:rsid w:val="00101EBA"/>
    <w:rsid w:val="00105E07"/>
    <w:rsid w:val="00107386"/>
    <w:rsid w:val="00107469"/>
    <w:rsid w:val="001127B1"/>
    <w:rsid w:val="0011342C"/>
    <w:rsid w:val="0011382D"/>
    <w:rsid w:val="00115430"/>
    <w:rsid w:val="0011625D"/>
    <w:rsid w:val="00120B43"/>
    <w:rsid w:val="00121EE4"/>
    <w:rsid w:val="00122F8A"/>
    <w:rsid w:val="00126477"/>
    <w:rsid w:val="0012721E"/>
    <w:rsid w:val="001307F1"/>
    <w:rsid w:val="00130A6F"/>
    <w:rsid w:val="00131172"/>
    <w:rsid w:val="00143267"/>
    <w:rsid w:val="00147605"/>
    <w:rsid w:val="00152232"/>
    <w:rsid w:val="00152EA6"/>
    <w:rsid w:val="001564DB"/>
    <w:rsid w:val="00156601"/>
    <w:rsid w:val="0016693C"/>
    <w:rsid w:val="00166BCA"/>
    <w:rsid w:val="00170F5B"/>
    <w:rsid w:val="00171F0D"/>
    <w:rsid w:val="00172179"/>
    <w:rsid w:val="001806B9"/>
    <w:rsid w:val="00180BB5"/>
    <w:rsid w:val="00183623"/>
    <w:rsid w:val="00183EEB"/>
    <w:rsid w:val="00184497"/>
    <w:rsid w:val="00184FCE"/>
    <w:rsid w:val="001862CC"/>
    <w:rsid w:val="00192F82"/>
    <w:rsid w:val="0019364B"/>
    <w:rsid w:val="00193DF2"/>
    <w:rsid w:val="00193FCA"/>
    <w:rsid w:val="001955AD"/>
    <w:rsid w:val="001979A3"/>
    <w:rsid w:val="001A27A8"/>
    <w:rsid w:val="001A3A4B"/>
    <w:rsid w:val="001A3D7A"/>
    <w:rsid w:val="001A4109"/>
    <w:rsid w:val="001A6037"/>
    <w:rsid w:val="001A64D7"/>
    <w:rsid w:val="001A737E"/>
    <w:rsid w:val="001B0AE7"/>
    <w:rsid w:val="001B1A40"/>
    <w:rsid w:val="001B5476"/>
    <w:rsid w:val="001B6658"/>
    <w:rsid w:val="001C0177"/>
    <w:rsid w:val="001C095D"/>
    <w:rsid w:val="001C152E"/>
    <w:rsid w:val="001C3593"/>
    <w:rsid w:val="001C4998"/>
    <w:rsid w:val="001C52FD"/>
    <w:rsid w:val="001C64FD"/>
    <w:rsid w:val="001C6E5C"/>
    <w:rsid w:val="001D50D2"/>
    <w:rsid w:val="001E2ACA"/>
    <w:rsid w:val="001E55B8"/>
    <w:rsid w:val="001F0442"/>
    <w:rsid w:val="001F18EF"/>
    <w:rsid w:val="001F2A7D"/>
    <w:rsid w:val="001F3536"/>
    <w:rsid w:val="00201AC9"/>
    <w:rsid w:val="0020255E"/>
    <w:rsid w:val="00204E7F"/>
    <w:rsid w:val="002058F0"/>
    <w:rsid w:val="002075D1"/>
    <w:rsid w:val="00212138"/>
    <w:rsid w:val="00212E96"/>
    <w:rsid w:val="00213500"/>
    <w:rsid w:val="00213C3D"/>
    <w:rsid w:val="0021511F"/>
    <w:rsid w:val="00215316"/>
    <w:rsid w:val="002213FF"/>
    <w:rsid w:val="00221CE9"/>
    <w:rsid w:val="00222627"/>
    <w:rsid w:val="00222DDA"/>
    <w:rsid w:val="002230F5"/>
    <w:rsid w:val="00226B16"/>
    <w:rsid w:val="00231F9E"/>
    <w:rsid w:val="00232C00"/>
    <w:rsid w:val="00235ABA"/>
    <w:rsid w:val="0024199C"/>
    <w:rsid w:val="00242679"/>
    <w:rsid w:val="002505A9"/>
    <w:rsid w:val="00250957"/>
    <w:rsid w:val="00251E31"/>
    <w:rsid w:val="0025356F"/>
    <w:rsid w:val="002537A0"/>
    <w:rsid w:val="00256AC9"/>
    <w:rsid w:val="00257EDE"/>
    <w:rsid w:val="00263047"/>
    <w:rsid w:val="00264855"/>
    <w:rsid w:val="0026551A"/>
    <w:rsid w:val="00265CC5"/>
    <w:rsid w:val="00265CD3"/>
    <w:rsid w:val="00270836"/>
    <w:rsid w:val="00270B5E"/>
    <w:rsid w:val="0027122D"/>
    <w:rsid w:val="002712CA"/>
    <w:rsid w:val="002713EE"/>
    <w:rsid w:val="00272070"/>
    <w:rsid w:val="00275180"/>
    <w:rsid w:val="00276CB9"/>
    <w:rsid w:val="00277431"/>
    <w:rsid w:val="00281283"/>
    <w:rsid w:val="00283694"/>
    <w:rsid w:val="00283836"/>
    <w:rsid w:val="00283AE1"/>
    <w:rsid w:val="0028691C"/>
    <w:rsid w:val="00287226"/>
    <w:rsid w:val="0029050D"/>
    <w:rsid w:val="00292FF7"/>
    <w:rsid w:val="00293D09"/>
    <w:rsid w:val="00293E87"/>
    <w:rsid w:val="00295144"/>
    <w:rsid w:val="002964E2"/>
    <w:rsid w:val="00297CF5"/>
    <w:rsid w:val="002A0691"/>
    <w:rsid w:val="002A2018"/>
    <w:rsid w:val="002A4655"/>
    <w:rsid w:val="002A6D94"/>
    <w:rsid w:val="002A7CB0"/>
    <w:rsid w:val="002B20AD"/>
    <w:rsid w:val="002B2885"/>
    <w:rsid w:val="002B31AA"/>
    <w:rsid w:val="002B3E8F"/>
    <w:rsid w:val="002B3F1C"/>
    <w:rsid w:val="002B46EF"/>
    <w:rsid w:val="002B4B6E"/>
    <w:rsid w:val="002B535A"/>
    <w:rsid w:val="002B58DB"/>
    <w:rsid w:val="002B6019"/>
    <w:rsid w:val="002B7885"/>
    <w:rsid w:val="002B799C"/>
    <w:rsid w:val="002C1163"/>
    <w:rsid w:val="002C29ED"/>
    <w:rsid w:val="002C3BAA"/>
    <w:rsid w:val="002C4204"/>
    <w:rsid w:val="002C53DD"/>
    <w:rsid w:val="002C7527"/>
    <w:rsid w:val="002E06A5"/>
    <w:rsid w:val="002E075C"/>
    <w:rsid w:val="002E0E23"/>
    <w:rsid w:val="002E163B"/>
    <w:rsid w:val="002E269F"/>
    <w:rsid w:val="002E5339"/>
    <w:rsid w:val="002E6452"/>
    <w:rsid w:val="002F17CB"/>
    <w:rsid w:val="002F27B0"/>
    <w:rsid w:val="002F63AE"/>
    <w:rsid w:val="0030671F"/>
    <w:rsid w:val="00310163"/>
    <w:rsid w:val="003114B6"/>
    <w:rsid w:val="003133A3"/>
    <w:rsid w:val="003162BF"/>
    <w:rsid w:val="00320F2F"/>
    <w:rsid w:val="00321180"/>
    <w:rsid w:val="00323031"/>
    <w:rsid w:val="003254A9"/>
    <w:rsid w:val="00332CCE"/>
    <w:rsid w:val="00341931"/>
    <w:rsid w:val="0034369A"/>
    <w:rsid w:val="00343AE7"/>
    <w:rsid w:val="00343AF4"/>
    <w:rsid w:val="003446EB"/>
    <w:rsid w:val="00345529"/>
    <w:rsid w:val="00345BC8"/>
    <w:rsid w:val="003466F6"/>
    <w:rsid w:val="00347C52"/>
    <w:rsid w:val="00351D68"/>
    <w:rsid w:val="00351E70"/>
    <w:rsid w:val="003570F3"/>
    <w:rsid w:val="00361C80"/>
    <w:rsid w:val="00362B16"/>
    <w:rsid w:val="00363CFC"/>
    <w:rsid w:val="00363EF1"/>
    <w:rsid w:val="00364B39"/>
    <w:rsid w:val="00366575"/>
    <w:rsid w:val="00367235"/>
    <w:rsid w:val="0036750C"/>
    <w:rsid w:val="00371C09"/>
    <w:rsid w:val="003758CA"/>
    <w:rsid w:val="00375ADB"/>
    <w:rsid w:val="00377A53"/>
    <w:rsid w:val="00383431"/>
    <w:rsid w:val="00383C15"/>
    <w:rsid w:val="00383CB7"/>
    <w:rsid w:val="0039053E"/>
    <w:rsid w:val="003922FB"/>
    <w:rsid w:val="00393E23"/>
    <w:rsid w:val="003941FF"/>
    <w:rsid w:val="00396C44"/>
    <w:rsid w:val="003975BE"/>
    <w:rsid w:val="00397986"/>
    <w:rsid w:val="003A00E6"/>
    <w:rsid w:val="003A2AAD"/>
    <w:rsid w:val="003A337B"/>
    <w:rsid w:val="003A3F06"/>
    <w:rsid w:val="003A5E59"/>
    <w:rsid w:val="003A5F67"/>
    <w:rsid w:val="003A6B20"/>
    <w:rsid w:val="003B03A9"/>
    <w:rsid w:val="003B220E"/>
    <w:rsid w:val="003B4E5B"/>
    <w:rsid w:val="003C188E"/>
    <w:rsid w:val="003C1C8F"/>
    <w:rsid w:val="003C2035"/>
    <w:rsid w:val="003C6A57"/>
    <w:rsid w:val="003C6BD8"/>
    <w:rsid w:val="003D1F71"/>
    <w:rsid w:val="003D3F4B"/>
    <w:rsid w:val="003D4AA4"/>
    <w:rsid w:val="003D733E"/>
    <w:rsid w:val="003E42F9"/>
    <w:rsid w:val="003E48B6"/>
    <w:rsid w:val="003E5284"/>
    <w:rsid w:val="003E7AD2"/>
    <w:rsid w:val="003F20BE"/>
    <w:rsid w:val="003F537F"/>
    <w:rsid w:val="004027EA"/>
    <w:rsid w:val="00403BA4"/>
    <w:rsid w:val="0040462F"/>
    <w:rsid w:val="00410529"/>
    <w:rsid w:val="00411FD9"/>
    <w:rsid w:val="00412007"/>
    <w:rsid w:val="00413A84"/>
    <w:rsid w:val="00415935"/>
    <w:rsid w:val="00417061"/>
    <w:rsid w:val="004206DB"/>
    <w:rsid w:val="00421038"/>
    <w:rsid w:val="00423E67"/>
    <w:rsid w:val="00424222"/>
    <w:rsid w:val="00424A36"/>
    <w:rsid w:val="004257CF"/>
    <w:rsid w:val="00427346"/>
    <w:rsid w:val="00430E4E"/>
    <w:rsid w:val="00431E40"/>
    <w:rsid w:val="00431E88"/>
    <w:rsid w:val="00432F98"/>
    <w:rsid w:val="0043497D"/>
    <w:rsid w:val="00434F58"/>
    <w:rsid w:val="004360F3"/>
    <w:rsid w:val="00442113"/>
    <w:rsid w:val="0044331B"/>
    <w:rsid w:val="00450EC5"/>
    <w:rsid w:val="00451389"/>
    <w:rsid w:val="00452A85"/>
    <w:rsid w:val="00452F8B"/>
    <w:rsid w:val="004555F5"/>
    <w:rsid w:val="004570DB"/>
    <w:rsid w:val="00461C4F"/>
    <w:rsid w:val="0046281A"/>
    <w:rsid w:val="00462C25"/>
    <w:rsid w:val="0047110D"/>
    <w:rsid w:val="00471B94"/>
    <w:rsid w:val="00472077"/>
    <w:rsid w:val="004720AC"/>
    <w:rsid w:val="00475283"/>
    <w:rsid w:val="00475E3A"/>
    <w:rsid w:val="00476999"/>
    <w:rsid w:val="004834FC"/>
    <w:rsid w:val="004A11E3"/>
    <w:rsid w:val="004A1DE2"/>
    <w:rsid w:val="004A2295"/>
    <w:rsid w:val="004A352E"/>
    <w:rsid w:val="004A3C53"/>
    <w:rsid w:val="004A4CFB"/>
    <w:rsid w:val="004A5200"/>
    <w:rsid w:val="004A525C"/>
    <w:rsid w:val="004A5BF7"/>
    <w:rsid w:val="004A6181"/>
    <w:rsid w:val="004A6A21"/>
    <w:rsid w:val="004B0CF0"/>
    <w:rsid w:val="004B12E6"/>
    <w:rsid w:val="004B33B7"/>
    <w:rsid w:val="004B76E0"/>
    <w:rsid w:val="004C2CAB"/>
    <w:rsid w:val="004C59CD"/>
    <w:rsid w:val="004C5FC9"/>
    <w:rsid w:val="004C615F"/>
    <w:rsid w:val="004C7346"/>
    <w:rsid w:val="004C7FD8"/>
    <w:rsid w:val="004D4ACF"/>
    <w:rsid w:val="004E03B3"/>
    <w:rsid w:val="004E190B"/>
    <w:rsid w:val="004E59E6"/>
    <w:rsid w:val="004E6C32"/>
    <w:rsid w:val="004F1DDC"/>
    <w:rsid w:val="004F2CA7"/>
    <w:rsid w:val="004F318F"/>
    <w:rsid w:val="004F5867"/>
    <w:rsid w:val="004F70D9"/>
    <w:rsid w:val="00500A7A"/>
    <w:rsid w:val="005015AB"/>
    <w:rsid w:val="00501DF9"/>
    <w:rsid w:val="00505404"/>
    <w:rsid w:val="00505DBC"/>
    <w:rsid w:val="00507726"/>
    <w:rsid w:val="00507D80"/>
    <w:rsid w:val="00520FF9"/>
    <w:rsid w:val="00521622"/>
    <w:rsid w:val="00522221"/>
    <w:rsid w:val="00522E75"/>
    <w:rsid w:val="00530B60"/>
    <w:rsid w:val="00540C34"/>
    <w:rsid w:val="00542D15"/>
    <w:rsid w:val="005467C4"/>
    <w:rsid w:val="005469F3"/>
    <w:rsid w:val="00546F9A"/>
    <w:rsid w:val="00556877"/>
    <w:rsid w:val="00556FE4"/>
    <w:rsid w:val="0056382D"/>
    <w:rsid w:val="00567D79"/>
    <w:rsid w:val="00570072"/>
    <w:rsid w:val="00571B01"/>
    <w:rsid w:val="005732CA"/>
    <w:rsid w:val="00575203"/>
    <w:rsid w:val="00575427"/>
    <w:rsid w:val="00576415"/>
    <w:rsid w:val="00576C8C"/>
    <w:rsid w:val="00577602"/>
    <w:rsid w:val="00577E66"/>
    <w:rsid w:val="005835C2"/>
    <w:rsid w:val="00583BA0"/>
    <w:rsid w:val="00583C46"/>
    <w:rsid w:val="005861D5"/>
    <w:rsid w:val="005865FE"/>
    <w:rsid w:val="0059204B"/>
    <w:rsid w:val="00593E07"/>
    <w:rsid w:val="00594B10"/>
    <w:rsid w:val="0059751B"/>
    <w:rsid w:val="005A20CD"/>
    <w:rsid w:val="005A4A36"/>
    <w:rsid w:val="005A4CF0"/>
    <w:rsid w:val="005B0714"/>
    <w:rsid w:val="005B259B"/>
    <w:rsid w:val="005B3588"/>
    <w:rsid w:val="005B73F9"/>
    <w:rsid w:val="005C0665"/>
    <w:rsid w:val="005D1A42"/>
    <w:rsid w:val="005D4515"/>
    <w:rsid w:val="005E0C09"/>
    <w:rsid w:val="005E7F0A"/>
    <w:rsid w:val="005F2C1D"/>
    <w:rsid w:val="005F2F66"/>
    <w:rsid w:val="005F38AF"/>
    <w:rsid w:val="005F58F2"/>
    <w:rsid w:val="00602CF0"/>
    <w:rsid w:val="00603A3F"/>
    <w:rsid w:val="00605B15"/>
    <w:rsid w:val="00605FE5"/>
    <w:rsid w:val="006066F2"/>
    <w:rsid w:val="00607C66"/>
    <w:rsid w:val="00616BDF"/>
    <w:rsid w:val="006212FE"/>
    <w:rsid w:val="00627EA7"/>
    <w:rsid w:val="006328C3"/>
    <w:rsid w:val="00632DBC"/>
    <w:rsid w:val="00635AE5"/>
    <w:rsid w:val="00636A31"/>
    <w:rsid w:val="00640DAB"/>
    <w:rsid w:val="0064106C"/>
    <w:rsid w:val="0064233D"/>
    <w:rsid w:val="006453B9"/>
    <w:rsid w:val="00647027"/>
    <w:rsid w:val="006514FA"/>
    <w:rsid w:val="00652F6C"/>
    <w:rsid w:val="0066181B"/>
    <w:rsid w:val="006652D3"/>
    <w:rsid w:val="0066653F"/>
    <w:rsid w:val="00666F23"/>
    <w:rsid w:val="00667FCD"/>
    <w:rsid w:val="00673985"/>
    <w:rsid w:val="006764B4"/>
    <w:rsid w:val="006764DE"/>
    <w:rsid w:val="00677FE1"/>
    <w:rsid w:val="006856BC"/>
    <w:rsid w:val="00687AA8"/>
    <w:rsid w:val="00687BCC"/>
    <w:rsid w:val="00690326"/>
    <w:rsid w:val="006910E8"/>
    <w:rsid w:val="00694C49"/>
    <w:rsid w:val="006A04A2"/>
    <w:rsid w:val="006A2F6E"/>
    <w:rsid w:val="006A560C"/>
    <w:rsid w:val="006A5CE5"/>
    <w:rsid w:val="006B03C8"/>
    <w:rsid w:val="006B10E6"/>
    <w:rsid w:val="006B2557"/>
    <w:rsid w:val="006B29CC"/>
    <w:rsid w:val="006B3249"/>
    <w:rsid w:val="006C0913"/>
    <w:rsid w:val="006C103C"/>
    <w:rsid w:val="006C14FE"/>
    <w:rsid w:val="006C2104"/>
    <w:rsid w:val="006D127C"/>
    <w:rsid w:val="006D18B8"/>
    <w:rsid w:val="006D2E2C"/>
    <w:rsid w:val="006D4C39"/>
    <w:rsid w:val="006D5295"/>
    <w:rsid w:val="006D6883"/>
    <w:rsid w:val="006D6B0A"/>
    <w:rsid w:val="006D79B2"/>
    <w:rsid w:val="006E1068"/>
    <w:rsid w:val="006E288D"/>
    <w:rsid w:val="006E2D71"/>
    <w:rsid w:val="006E6885"/>
    <w:rsid w:val="006F1106"/>
    <w:rsid w:val="006F41D2"/>
    <w:rsid w:val="00707E30"/>
    <w:rsid w:val="0071276D"/>
    <w:rsid w:val="00714860"/>
    <w:rsid w:val="007159DC"/>
    <w:rsid w:val="00721A2E"/>
    <w:rsid w:val="00723064"/>
    <w:rsid w:val="00724067"/>
    <w:rsid w:val="00724D9F"/>
    <w:rsid w:val="00732D24"/>
    <w:rsid w:val="007333DD"/>
    <w:rsid w:val="00736959"/>
    <w:rsid w:val="00741C8F"/>
    <w:rsid w:val="007439E0"/>
    <w:rsid w:val="007450EC"/>
    <w:rsid w:val="00745BDE"/>
    <w:rsid w:val="00747E39"/>
    <w:rsid w:val="00752FDA"/>
    <w:rsid w:val="00753DCB"/>
    <w:rsid w:val="00756539"/>
    <w:rsid w:val="00760932"/>
    <w:rsid w:val="00761B00"/>
    <w:rsid w:val="00765C76"/>
    <w:rsid w:val="00766790"/>
    <w:rsid w:val="0076697F"/>
    <w:rsid w:val="007673DB"/>
    <w:rsid w:val="0077126D"/>
    <w:rsid w:val="00775B92"/>
    <w:rsid w:val="00782AF5"/>
    <w:rsid w:val="007846A1"/>
    <w:rsid w:val="0078577A"/>
    <w:rsid w:val="00786E81"/>
    <w:rsid w:val="007877E3"/>
    <w:rsid w:val="0079125F"/>
    <w:rsid w:val="00791FCC"/>
    <w:rsid w:val="00794B3E"/>
    <w:rsid w:val="00796206"/>
    <w:rsid w:val="00796FDC"/>
    <w:rsid w:val="00797F3E"/>
    <w:rsid w:val="007A08DD"/>
    <w:rsid w:val="007A4376"/>
    <w:rsid w:val="007A7DFB"/>
    <w:rsid w:val="007B01D0"/>
    <w:rsid w:val="007B26DF"/>
    <w:rsid w:val="007B3803"/>
    <w:rsid w:val="007B4640"/>
    <w:rsid w:val="007B5C74"/>
    <w:rsid w:val="007C1AA7"/>
    <w:rsid w:val="007C2157"/>
    <w:rsid w:val="007C3EC8"/>
    <w:rsid w:val="007C4F40"/>
    <w:rsid w:val="007C6572"/>
    <w:rsid w:val="007C7C81"/>
    <w:rsid w:val="007D180D"/>
    <w:rsid w:val="007D21ED"/>
    <w:rsid w:val="007D22A3"/>
    <w:rsid w:val="007D290C"/>
    <w:rsid w:val="007D3507"/>
    <w:rsid w:val="007D382A"/>
    <w:rsid w:val="007D5622"/>
    <w:rsid w:val="007D56D3"/>
    <w:rsid w:val="007D78F3"/>
    <w:rsid w:val="007E113A"/>
    <w:rsid w:val="007E291A"/>
    <w:rsid w:val="007E3A3E"/>
    <w:rsid w:val="007E554B"/>
    <w:rsid w:val="007E5A4B"/>
    <w:rsid w:val="007F0277"/>
    <w:rsid w:val="007F3B29"/>
    <w:rsid w:val="007F6200"/>
    <w:rsid w:val="007F6829"/>
    <w:rsid w:val="007F6F89"/>
    <w:rsid w:val="007F7F58"/>
    <w:rsid w:val="00800632"/>
    <w:rsid w:val="00802414"/>
    <w:rsid w:val="008030D3"/>
    <w:rsid w:val="008054E2"/>
    <w:rsid w:val="0080569E"/>
    <w:rsid w:val="008066E4"/>
    <w:rsid w:val="0081044B"/>
    <w:rsid w:val="0081050D"/>
    <w:rsid w:val="00811262"/>
    <w:rsid w:val="00811EC0"/>
    <w:rsid w:val="00813055"/>
    <w:rsid w:val="00813242"/>
    <w:rsid w:val="008153B6"/>
    <w:rsid w:val="00816F39"/>
    <w:rsid w:val="008204E7"/>
    <w:rsid w:val="008218CC"/>
    <w:rsid w:val="00831659"/>
    <w:rsid w:val="008324D3"/>
    <w:rsid w:val="008339A9"/>
    <w:rsid w:val="0083524E"/>
    <w:rsid w:val="0084462A"/>
    <w:rsid w:val="008502A3"/>
    <w:rsid w:val="00850AC0"/>
    <w:rsid w:val="00850F20"/>
    <w:rsid w:val="00851ABA"/>
    <w:rsid w:val="00857A98"/>
    <w:rsid w:val="00862566"/>
    <w:rsid w:val="008652DE"/>
    <w:rsid w:val="0086782A"/>
    <w:rsid w:val="00871E75"/>
    <w:rsid w:val="00871E7D"/>
    <w:rsid w:val="0087213F"/>
    <w:rsid w:val="00872B2F"/>
    <w:rsid w:val="00873631"/>
    <w:rsid w:val="00873F56"/>
    <w:rsid w:val="00874630"/>
    <w:rsid w:val="008755B2"/>
    <w:rsid w:val="00881AF0"/>
    <w:rsid w:val="00882E2A"/>
    <w:rsid w:val="00883817"/>
    <w:rsid w:val="0088488E"/>
    <w:rsid w:val="00886156"/>
    <w:rsid w:val="00892F0F"/>
    <w:rsid w:val="00894022"/>
    <w:rsid w:val="00894B88"/>
    <w:rsid w:val="00897ACB"/>
    <w:rsid w:val="008A0249"/>
    <w:rsid w:val="008A0A12"/>
    <w:rsid w:val="008A1251"/>
    <w:rsid w:val="008A20C2"/>
    <w:rsid w:val="008A2ECC"/>
    <w:rsid w:val="008A5083"/>
    <w:rsid w:val="008A673B"/>
    <w:rsid w:val="008B0307"/>
    <w:rsid w:val="008B0BCB"/>
    <w:rsid w:val="008B1EE7"/>
    <w:rsid w:val="008B3F5A"/>
    <w:rsid w:val="008B501F"/>
    <w:rsid w:val="008B57B3"/>
    <w:rsid w:val="008C1251"/>
    <w:rsid w:val="008C4A8B"/>
    <w:rsid w:val="008C7B87"/>
    <w:rsid w:val="008D1A5E"/>
    <w:rsid w:val="008E18E2"/>
    <w:rsid w:val="008E1E05"/>
    <w:rsid w:val="008E2B36"/>
    <w:rsid w:val="008E2C19"/>
    <w:rsid w:val="008F464B"/>
    <w:rsid w:val="008F733B"/>
    <w:rsid w:val="0090121B"/>
    <w:rsid w:val="0090285A"/>
    <w:rsid w:val="009032D9"/>
    <w:rsid w:val="0090660E"/>
    <w:rsid w:val="009074C6"/>
    <w:rsid w:val="00910108"/>
    <w:rsid w:val="00910402"/>
    <w:rsid w:val="00911DCA"/>
    <w:rsid w:val="0091320F"/>
    <w:rsid w:val="00915BED"/>
    <w:rsid w:val="00917F1A"/>
    <w:rsid w:val="00924D9A"/>
    <w:rsid w:val="00927F01"/>
    <w:rsid w:val="00933AAE"/>
    <w:rsid w:val="0093566F"/>
    <w:rsid w:val="00935FD1"/>
    <w:rsid w:val="00941899"/>
    <w:rsid w:val="0094326B"/>
    <w:rsid w:val="00946DBC"/>
    <w:rsid w:val="00946FB9"/>
    <w:rsid w:val="009521AB"/>
    <w:rsid w:val="00956394"/>
    <w:rsid w:val="009568A3"/>
    <w:rsid w:val="0095775C"/>
    <w:rsid w:val="009577A6"/>
    <w:rsid w:val="0096104C"/>
    <w:rsid w:val="009613EC"/>
    <w:rsid w:val="00962CDC"/>
    <w:rsid w:val="009644DE"/>
    <w:rsid w:val="00964C8B"/>
    <w:rsid w:val="009654E4"/>
    <w:rsid w:val="00966FA8"/>
    <w:rsid w:val="0097029A"/>
    <w:rsid w:val="009717C5"/>
    <w:rsid w:val="00971A7D"/>
    <w:rsid w:val="009722BC"/>
    <w:rsid w:val="0097307A"/>
    <w:rsid w:val="00974C72"/>
    <w:rsid w:val="009750A1"/>
    <w:rsid w:val="00975DB1"/>
    <w:rsid w:val="00976869"/>
    <w:rsid w:val="0098564C"/>
    <w:rsid w:val="00985861"/>
    <w:rsid w:val="00985D26"/>
    <w:rsid w:val="009860B4"/>
    <w:rsid w:val="00986232"/>
    <w:rsid w:val="00986F29"/>
    <w:rsid w:val="00991F64"/>
    <w:rsid w:val="00993FDE"/>
    <w:rsid w:val="009A0D13"/>
    <w:rsid w:val="009A2017"/>
    <w:rsid w:val="009A60F1"/>
    <w:rsid w:val="009B4DA8"/>
    <w:rsid w:val="009B6E5E"/>
    <w:rsid w:val="009B7AE7"/>
    <w:rsid w:val="009C455E"/>
    <w:rsid w:val="009C46C0"/>
    <w:rsid w:val="009D0D70"/>
    <w:rsid w:val="009D3229"/>
    <w:rsid w:val="009D4384"/>
    <w:rsid w:val="009E1F60"/>
    <w:rsid w:val="009E3009"/>
    <w:rsid w:val="009E3490"/>
    <w:rsid w:val="009E6565"/>
    <w:rsid w:val="009F2170"/>
    <w:rsid w:val="009F7210"/>
    <w:rsid w:val="009F7687"/>
    <w:rsid w:val="00A012AA"/>
    <w:rsid w:val="00A101D8"/>
    <w:rsid w:val="00A12A6A"/>
    <w:rsid w:val="00A135CB"/>
    <w:rsid w:val="00A14E89"/>
    <w:rsid w:val="00A17C12"/>
    <w:rsid w:val="00A24F9A"/>
    <w:rsid w:val="00A25D58"/>
    <w:rsid w:val="00A30C6E"/>
    <w:rsid w:val="00A338DE"/>
    <w:rsid w:val="00A34153"/>
    <w:rsid w:val="00A36AAC"/>
    <w:rsid w:val="00A36AB2"/>
    <w:rsid w:val="00A37C69"/>
    <w:rsid w:val="00A37D4D"/>
    <w:rsid w:val="00A40CC6"/>
    <w:rsid w:val="00A4130A"/>
    <w:rsid w:val="00A47AB2"/>
    <w:rsid w:val="00A5209A"/>
    <w:rsid w:val="00A60473"/>
    <w:rsid w:val="00A60542"/>
    <w:rsid w:val="00A607BA"/>
    <w:rsid w:val="00A63636"/>
    <w:rsid w:val="00A63808"/>
    <w:rsid w:val="00A65A79"/>
    <w:rsid w:val="00A660DB"/>
    <w:rsid w:val="00A74F7A"/>
    <w:rsid w:val="00A760C0"/>
    <w:rsid w:val="00A77989"/>
    <w:rsid w:val="00A8204F"/>
    <w:rsid w:val="00A82F23"/>
    <w:rsid w:val="00A84621"/>
    <w:rsid w:val="00A84820"/>
    <w:rsid w:val="00A84A09"/>
    <w:rsid w:val="00A85787"/>
    <w:rsid w:val="00A85B6E"/>
    <w:rsid w:val="00A869C8"/>
    <w:rsid w:val="00A86E7E"/>
    <w:rsid w:val="00A91976"/>
    <w:rsid w:val="00A9384A"/>
    <w:rsid w:val="00A95277"/>
    <w:rsid w:val="00A96FF0"/>
    <w:rsid w:val="00AA045E"/>
    <w:rsid w:val="00AA698D"/>
    <w:rsid w:val="00AA6E10"/>
    <w:rsid w:val="00AA73CB"/>
    <w:rsid w:val="00AB0E3A"/>
    <w:rsid w:val="00AB0FBF"/>
    <w:rsid w:val="00AB5F6C"/>
    <w:rsid w:val="00AB6590"/>
    <w:rsid w:val="00AB65DC"/>
    <w:rsid w:val="00AC06D7"/>
    <w:rsid w:val="00AC3891"/>
    <w:rsid w:val="00AC4730"/>
    <w:rsid w:val="00AC57B3"/>
    <w:rsid w:val="00AC5A6B"/>
    <w:rsid w:val="00AC622A"/>
    <w:rsid w:val="00AC6488"/>
    <w:rsid w:val="00AC6CE2"/>
    <w:rsid w:val="00AD0EC3"/>
    <w:rsid w:val="00AD19C6"/>
    <w:rsid w:val="00AD1DC7"/>
    <w:rsid w:val="00AD5015"/>
    <w:rsid w:val="00AD7326"/>
    <w:rsid w:val="00AE52C4"/>
    <w:rsid w:val="00AE6D27"/>
    <w:rsid w:val="00AF016A"/>
    <w:rsid w:val="00AF1D4F"/>
    <w:rsid w:val="00AF217B"/>
    <w:rsid w:val="00AF2737"/>
    <w:rsid w:val="00AF3009"/>
    <w:rsid w:val="00AF5744"/>
    <w:rsid w:val="00AF68F8"/>
    <w:rsid w:val="00AF6A16"/>
    <w:rsid w:val="00AF7B43"/>
    <w:rsid w:val="00B0131C"/>
    <w:rsid w:val="00B014D3"/>
    <w:rsid w:val="00B0556C"/>
    <w:rsid w:val="00B077CE"/>
    <w:rsid w:val="00B1064A"/>
    <w:rsid w:val="00B11091"/>
    <w:rsid w:val="00B124C9"/>
    <w:rsid w:val="00B166A7"/>
    <w:rsid w:val="00B16801"/>
    <w:rsid w:val="00B1734E"/>
    <w:rsid w:val="00B230C2"/>
    <w:rsid w:val="00B23866"/>
    <w:rsid w:val="00B23CB7"/>
    <w:rsid w:val="00B26938"/>
    <w:rsid w:val="00B27795"/>
    <w:rsid w:val="00B33C97"/>
    <w:rsid w:val="00B33F8D"/>
    <w:rsid w:val="00B35284"/>
    <w:rsid w:val="00B36129"/>
    <w:rsid w:val="00B364BD"/>
    <w:rsid w:val="00B3751F"/>
    <w:rsid w:val="00B415F1"/>
    <w:rsid w:val="00B44BF0"/>
    <w:rsid w:val="00B45303"/>
    <w:rsid w:val="00B45737"/>
    <w:rsid w:val="00B47B82"/>
    <w:rsid w:val="00B54BE9"/>
    <w:rsid w:val="00B54FFE"/>
    <w:rsid w:val="00B56F33"/>
    <w:rsid w:val="00B6015E"/>
    <w:rsid w:val="00B6700A"/>
    <w:rsid w:val="00B70E7D"/>
    <w:rsid w:val="00B7655B"/>
    <w:rsid w:val="00B801D2"/>
    <w:rsid w:val="00B81A30"/>
    <w:rsid w:val="00B84808"/>
    <w:rsid w:val="00B924B9"/>
    <w:rsid w:val="00B93A38"/>
    <w:rsid w:val="00B94ACC"/>
    <w:rsid w:val="00BA1117"/>
    <w:rsid w:val="00BA1471"/>
    <w:rsid w:val="00BA279A"/>
    <w:rsid w:val="00BA2A53"/>
    <w:rsid w:val="00BA4A36"/>
    <w:rsid w:val="00BA5CE1"/>
    <w:rsid w:val="00BA63A7"/>
    <w:rsid w:val="00BB0CA6"/>
    <w:rsid w:val="00BB144D"/>
    <w:rsid w:val="00BB2415"/>
    <w:rsid w:val="00BB5788"/>
    <w:rsid w:val="00BB59C1"/>
    <w:rsid w:val="00BC0187"/>
    <w:rsid w:val="00BC2455"/>
    <w:rsid w:val="00BC2E69"/>
    <w:rsid w:val="00BC3D2C"/>
    <w:rsid w:val="00BC53D6"/>
    <w:rsid w:val="00BC7D00"/>
    <w:rsid w:val="00BD3848"/>
    <w:rsid w:val="00BD5182"/>
    <w:rsid w:val="00BD6611"/>
    <w:rsid w:val="00BD6F0B"/>
    <w:rsid w:val="00BE0172"/>
    <w:rsid w:val="00BE5256"/>
    <w:rsid w:val="00BE57DB"/>
    <w:rsid w:val="00BE66B2"/>
    <w:rsid w:val="00BE716C"/>
    <w:rsid w:val="00BF1B38"/>
    <w:rsid w:val="00BF44EB"/>
    <w:rsid w:val="00C00486"/>
    <w:rsid w:val="00C01BD2"/>
    <w:rsid w:val="00C02595"/>
    <w:rsid w:val="00C037B1"/>
    <w:rsid w:val="00C03BAD"/>
    <w:rsid w:val="00C10BDC"/>
    <w:rsid w:val="00C11017"/>
    <w:rsid w:val="00C1251D"/>
    <w:rsid w:val="00C13052"/>
    <w:rsid w:val="00C13334"/>
    <w:rsid w:val="00C1436B"/>
    <w:rsid w:val="00C21F37"/>
    <w:rsid w:val="00C23BE1"/>
    <w:rsid w:val="00C25F72"/>
    <w:rsid w:val="00C33E04"/>
    <w:rsid w:val="00C37B92"/>
    <w:rsid w:val="00C37D33"/>
    <w:rsid w:val="00C41A6F"/>
    <w:rsid w:val="00C426E3"/>
    <w:rsid w:val="00C43C1D"/>
    <w:rsid w:val="00C504BE"/>
    <w:rsid w:val="00C50DDA"/>
    <w:rsid w:val="00C5141E"/>
    <w:rsid w:val="00C519B1"/>
    <w:rsid w:val="00C57036"/>
    <w:rsid w:val="00C578BD"/>
    <w:rsid w:val="00C61C81"/>
    <w:rsid w:val="00C61D4A"/>
    <w:rsid w:val="00C624C9"/>
    <w:rsid w:val="00C63378"/>
    <w:rsid w:val="00C64482"/>
    <w:rsid w:val="00C6574C"/>
    <w:rsid w:val="00C65B1D"/>
    <w:rsid w:val="00C7197F"/>
    <w:rsid w:val="00C71CAD"/>
    <w:rsid w:val="00C732AD"/>
    <w:rsid w:val="00C7684F"/>
    <w:rsid w:val="00C77A0C"/>
    <w:rsid w:val="00C81FE4"/>
    <w:rsid w:val="00C846D9"/>
    <w:rsid w:val="00C84CA6"/>
    <w:rsid w:val="00C84CCF"/>
    <w:rsid w:val="00C863A0"/>
    <w:rsid w:val="00C90A9D"/>
    <w:rsid w:val="00C92668"/>
    <w:rsid w:val="00C959B4"/>
    <w:rsid w:val="00C962AF"/>
    <w:rsid w:val="00C963D8"/>
    <w:rsid w:val="00CA2DC3"/>
    <w:rsid w:val="00CA318F"/>
    <w:rsid w:val="00CA62D5"/>
    <w:rsid w:val="00CA67B7"/>
    <w:rsid w:val="00CA7C86"/>
    <w:rsid w:val="00CA7CBA"/>
    <w:rsid w:val="00CB095F"/>
    <w:rsid w:val="00CB0ACD"/>
    <w:rsid w:val="00CB1076"/>
    <w:rsid w:val="00CB44F8"/>
    <w:rsid w:val="00CB54E6"/>
    <w:rsid w:val="00CC004A"/>
    <w:rsid w:val="00CC3CDB"/>
    <w:rsid w:val="00CC56FB"/>
    <w:rsid w:val="00CD0C77"/>
    <w:rsid w:val="00CD3904"/>
    <w:rsid w:val="00CE57D5"/>
    <w:rsid w:val="00CF5990"/>
    <w:rsid w:val="00CF60C7"/>
    <w:rsid w:val="00CF7E89"/>
    <w:rsid w:val="00D00077"/>
    <w:rsid w:val="00D03815"/>
    <w:rsid w:val="00D047E8"/>
    <w:rsid w:val="00D13D68"/>
    <w:rsid w:val="00D15083"/>
    <w:rsid w:val="00D203BF"/>
    <w:rsid w:val="00D219CF"/>
    <w:rsid w:val="00D23E90"/>
    <w:rsid w:val="00D24A6E"/>
    <w:rsid w:val="00D24AE6"/>
    <w:rsid w:val="00D24DA7"/>
    <w:rsid w:val="00D30576"/>
    <w:rsid w:val="00D30AB1"/>
    <w:rsid w:val="00D32A23"/>
    <w:rsid w:val="00D335DF"/>
    <w:rsid w:val="00D4034D"/>
    <w:rsid w:val="00D41021"/>
    <w:rsid w:val="00D41DBB"/>
    <w:rsid w:val="00D46A83"/>
    <w:rsid w:val="00D50E67"/>
    <w:rsid w:val="00D5185E"/>
    <w:rsid w:val="00D52190"/>
    <w:rsid w:val="00D55A37"/>
    <w:rsid w:val="00D60AAB"/>
    <w:rsid w:val="00D61243"/>
    <w:rsid w:val="00D61A47"/>
    <w:rsid w:val="00D62077"/>
    <w:rsid w:val="00D642E5"/>
    <w:rsid w:val="00D70504"/>
    <w:rsid w:val="00D70D60"/>
    <w:rsid w:val="00D73D22"/>
    <w:rsid w:val="00D7588C"/>
    <w:rsid w:val="00D77B23"/>
    <w:rsid w:val="00D8337F"/>
    <w:rsid w:val="00D83DA5"/>
    <w:rsid w:val="00D8473D"/>
    <w:rsid w:val="00D865AA"/>
    <w:rsid w:val="00D92BD3"/>
    <w:rsid w:val="00D951D7"/>
    <w:rsid w:val="00D96289"/>
    <w:rsid w:val="00DA1C92"/>
    <w:rsid w:val="00DA1E96"/>
    <w:rsid w:val="00DA2C18"/>
    <w:rsid w:val="00DA6045"/>
    <w:rsid w:val="00DB03C7"/>
    <w:rsid w:val="00DB1573"/>
    <w:rsid w:val="00DB42E9"/>
    <w:rsid w:val="00DB47D8"/>
    <w:rsid w:val="00DB4F53"/>
    <w:rsid w:val="00DC0039"/>
    <w:rsid w:val="00DC1001"/>
    <w:rsid w:val="00DC133C"/>
    <w:rsid w:val="00DC3A36"/>
    <w:rsid w:val="00DC3DF7"/>
    <w:rsid w:val="00DD1BAA"/>
    <w:rsid w:val="00DD67BA"/>
    <w:rsid w:val="00DD7D4F"/>
    <w:rsid w:val="00DD7EE5"/>
    <w:rsid w:val="00DE3EF7"/>
    <w:rsid w:val="00DE58A8"/>
    <w:rsid w:val="00DF0F16"/>
    <w:rsid w:val="00DF1F68"/>
    <w:rsid w:val="00DF283E"/>
    <w:rsid w:val="00DF3908"/>
    <w:rsid w:val="00DF6F7B"/>
    <w:rsid w:val="00DF78B1"/>
    <w:rsid w:val="00E01606"/>
    <w:rsid w:val="00E017A1"/>
    <w:rsid w:val="00E02504"/>
    <w:rsid w:val="00E0257D"/>
    <w:rsid w:val="00E0287A"/>
    <w:rsid w:val="00E0354C"/>
    <w:rsid w:val="00E03F6D"/>
    <w:rsid w:val="00E06A5E"/>
    <w:rsid w:val="00E10BAE"/>
    <w:rsid w:val="00E20EC9"/>
    <w:rsid w:val="00E225CD"/>
    <w:rsid w:val="00E23788"/>
    <w:rsid w:val="00E25995"/>
    <w:rsid w:val="00E279C1"/>
    <w:rsid w:val="00E3273B"/>
    <w:rsid w:val="00E357A0"/>
    <w:rsid w:val="00E35B54"/>
    <w:rsid w:val="00E37273"/>
    <w:rsid w:val="00E3782D"/>
    <w:rsid w:val="00E4023E"/>
    <w:rsid w:val="00E415CD"/>
    <w:rsid w:val="00E41C3B"/>
    <w:rsid w:val="00E42BCA"/>
    <w:rsid w:val="00E43F12"/>
    <w:rsid w:val="00E52362"/>
    <w:rsid w:val="00E5607F"/>
    <w:rsid w:val="00E560EC"/>
    <w:rsid w:val="00E62444"/>
    <w:rsid w:val="00E6515E"/>
    <w:rsid w:val="00E66E6E"/>
    <w:rsid w:val="00E67628"/>
    <w:rsid w:val="00E7338D"/>
    <w:rsid w:val="00E73B1E"/>
    <w:rsid w:val="00E751D1"/>
    <w:rsid w:val="00E7610A"/>
    <w:rsid w:val="00E7726C"/>
    <w:rsid w:val="00E775B5"/>
    <w:rsid w:val="00E802D8"/>
    <w:rsid w:val="00E80868"/>
    <w:rsid w:val="00E818BF"/>
    <w:rsid w:val="00E81D9E"/>
    <w:rsid w:val="00E822BC"/>
    <w:rsid w:val="00E86772"/>
    <w:rsid w:val="00E86DEC"/>
    <w:rsid w:val="00E87534"/>
    <w:rsid w:val="00E926BA"/>
    <w:rsid w:val="00E92772"/>
    <w:rsid w:val="00E9433D"/>
    <w:rsid w:val="00E96CF4"/>
    <w:rsid w:val="00EA09E6"/>
    <w:rsid w:val="00EA4216"/>
    <w:rsid w:val="00EA5D50"/>
    <w:rsid w:val="00EA7074"/>
    <w:rsid w:val="00EB201B"/>
    <w:rsid w:val="00EB297F"/>
    <w:rsid w:val="00EB48BC"/>
    <w:rsid w:val="00EB58CF"/>
    <w:rsid w:val="00EB5D8E"/>
    <w:rsid w:val="00EB6700"/>
    <w:rsid w:val="00EB7A70"/>
    <w:rsid w:val="00EC2106"/>
    <w:rsid w:val="00EC2D23"/>
    <w:rsid w:val="00EC2E86"/>
    <w:rsid w:val="00ED0DC7"/>
    <w:rsid w:val="00ED244A"/>
    <w:rsid w:val="00ED2E06"/>
    <w:rsid w:val="00ED2ED1"/>
    <w:rsid w:val="00ED481A"/>
    <w:rsid w:val="00ED50AA"/>
    <w:rsid w:val="00ED5D9D"/>
    <w:rsid w:val="00ED6EA2"/>
    <w:rsid w:val="00EE1EB4"/>
    <w:rsid w:val="00EE698D"/>
    <w:rsid w:val="00EF08CE"/>
    <w:rsid w:val="00EF1CB1"/>
    <w:rsid w:val="00EF294E"/>
    <w:rsid w:val="00EF3659"/>
    <w:rsid w:val="00EF3758"/>
    <w:rsid w:val="00EF6161"/>
    <w:rsid w:val="00EF61D0"/>
    <w:rsid w:val="00F00D81"/>
    <w:rsid w:val="00F0273C"/>
    <w:rsid w:val="00F04429"/>
    <w:rsid w:val="00F068B3"/>
    <w:rsid w:val="00F06AF1"/>
    <w:rsid w:val="00F07DE0"/>
    <w:rsid w:val="00F107CF"/>
    <w:rsid w:val="00F14938"/>
    <w:rsid w:val="00F14EB3"/>
    <w:rsid w:val="00F1705E"/>
    <w:rsid w:val="00F214DE"/>
    <w:rsid w:val="00F22393"/>
    <w:rsid w:val="00F230B5"/>
    <w:rsid w:val="00F23FE6"/>
    <w:rsid w:val="00F2523E"/>
    <w:rsid w:val="00F26A30"/>
    <w:rsid w:val="00F26BC3"/>
    <w:rsid w:val="00F26D3F"/>
    <w:rsid w:val="00F270E0"/>
    <w:rsid w:val="00F31A74"/>
    <w:rsid w:val="00F32ECF"/>
    <w:rsid w:val="00F42226"/>
    <w:rsid w:val="00F43525"/>
    <w:rsid w:val="00F4627D"/>
    <w:rsid w:val="00F4693F"/>
    <w:rsid w:val="00F50CAD"/>
    <w:rsid w:val="00F518D3"/>
    <w:rsid w:val="00F537D3"/>
    <w:rsid w:val="00F56F8F"/>
    <w:rsid w:val="00F57883"/>
    <w:rsid w:val="00F63593"/>
    <w:rsid w:val="00F65A8A"/>
    <w:rsid w:val="00F70938"/>
    <w:rsid w:val="00F70AF8"/>
    <w:rsid w:val="00F70B64"/>
    <w:rsid w:val="00F716F7"/>
    <w:rsid w:val="00F757E1"/>
    <w:rsid w:val="00F7630C"/>
    <w:rsid w:val="00F77603"/>
    <w:rsid w:val="00F83C29"/>
    <w:rsid w:val="00F8570E"/>
    <w:rsid w:val="00F86D38"/>
    <w:rsid w:val="00F8720C"/>
    <w:rsid w:val="00F9321B"/>
    <w:rsid w:val="00F94E37"/>
    <w:rsid w:val="00F97FC2"/>
    <w:rsid w:val="00FA2057"/>
    <w:rsid w:val="00FA4AF1"/>
    <w:rsid w:val="00FA6A3B"/>
    <w:rsid w:val="00FB1BDA"/>
    <w:rsid w:val="00FB2B69"/>
    <w:rsid w:val="00FB2EB8"/>
    <w:rsid w:val="00FB37AD"/>
    <w:rsid w:val="00FB5126"/>
    <w:rsid w:val="00FB5A82"/>
    <w:rsid w:val="00FB5AA3"/>
    <w:rsid w:val="00FB6948"/>
    <w:rsid w:val="00FB6FD8"/>
    <w:rsid w:val="00FC02D7"/>
    <w:rsid w:val="00FC06B0"/>
    <w:rsid w:val="00FC6421"/>
    <w:rsid w:val="00FC7D52"/>
    <w:rsid w:val="00FD066E"/>
    <w:rsid w:val="00FD325E"/>
    <w:rsid w:val="00FD3DC1"/>
    <w:rsid w:val="00FD67BA"/>
    <w:rsid w:val="00FD7452"/>
    <w:rsid w:val="00FE3C7A"/>
    <w:rsid w:val="00FE3D0F"/>
    <w:rsid w:val="00FE43FB"/>
    <w:rsid w:val="00FE5B10"/>
    <w:rsid w:val="00FE6284"/>
    <w:rsid w:val="00FE7597"/>
    <w:rsid w:val="00FE7A2F"/>
    <w:rsid w:val="00FE7C07"/>
    <w:rsid w:val="00FE7DB8"/>
    <w:rsid w:val="00FE7FCD"/>
    <w:rsid w:val="00FF263B"/>
    <w:rsid w:val="00FF3D72"/>
    <w:rsid w:val="00FF4D06"/>
    <w:rsid w:val="00FF585F"/>
    <w:rsid w:val="00FF628B"/>
    <w:rsid w:val="00FF7E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B5CC3-3E6B-4E05-8C60-E10E20D7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B92"/>
  </w:style>
  <w:style w:type="paragraph" w:styleId="Nagwek1">
    <w:name w:val="heading 1"/>
    <w:basedOn w:val="Normalny"/>
    <w:next w:val="Normalny"/>
    <w:link w:val="Nagwek1Znak"/>
    <w:qFormat/>
    <w:rsid w:val="000C1FF4"/>
    <w:pPr>
      <w:keepNext/>
      <w:spacing w:after="0" w:line="240" w:lineRule="auto"/>
      <w:jc w:val="center"/>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qFormat/>
    <w:rsid w:val="000C1FF4"/>
    <w:pPr>
      <w:keepNext/>
      <w:spacing w:after="0" w:line="240" w:lineRule="auto"/>
      <w:jc w:val="both"/>
      <w:outlineLvl w:val="1"/>
    </w:pPr>
    <w:rPr>
      <w:rFonts w:ascii="Times New Roman" w:eastAsia="Times New Roman" w:hAnsi="Times New Roman" w:cs="Times New Roman"/>
      <w:b/>
      <w:sz w:val="16"/>
      <w:szCs w:val="24"/>
      <w:lang w:eastAsia="pl-PL"/>
    </w:rPr>
  </w:style>
  <w:style w:type="paragraph" w:styleId="Nagwek3">
    <w:name w:val="heading 3"/>
    <w:basedOn w:val="Normalny"/>
    <w:next w:val="Normalny"/>
    <w:link w:val="Nagwek3Znak"/>
    <w:uiPriority w:val="9"/>
    <w:semiHidden/>
    <w:unhideWhenUsed/>
    <w:qFormat/>
    <w:rsid w:val="00C13052"/>
    <w:pPr>
      <w:keepNext/>
      <w:keepLines/>
      <w:spacing w:before="200" w:after="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C130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7C07"/>
    <w:pPr>
      <w:ind w:left="720"/>
      <w:contextualSpacing/>
    </w:pPr>
  </w:style>
  <w:style w:type="paragraph" w:styleId="Tekstdymka">
    <w:name w:val="Balloon Text"/>
    <w:basedOn w:val="Normalny"/>
    <w:link w:val="TekstdymkaZnak"/>
    <w:uiPriority w:val="99"/>
    <w:semiHidden/>
    <w:unhideWhenUsed/>
    <w:rsid w:val="00CD0C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C77"/>
    <w:rPr>
      <w:rFonts w:ascii="Tahoma" w:hAnsi="Tahoma" w:cs="Tahoma"/>
      <w:sz w:val="16"/>
      <w:szCs w:val="16"/>
    </w:rPr>
  </w:style>
  <w:style w:type="paragraph" w:styleId="Nagwek">
    <w:name w:val="header"/>
    <w:basedOn w:val="Normalny"/>
    <w:link w:val="NagwekZnak"/>
    <w:uiPriority w:val="99"/>
    <w:unhideWhenUsed/>
    <w:rsid w:val="003C6A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A57"/>
  </w:style>
  <w:style w:type="paragraph" w:styleId="Stopka">
    <w:name w:val="footer"/>
    <w:basedOn w:val="Normalny"/>
    <w:link w:val="StopkaZnak"/>
    <w:uiPriority w:val="99"/>
    <w:unhideWhenUsed/>
    <w:rsid w:val="003C6A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A57"/>
  </w:style>
  <w:style w:type="character" w:styleId="Pogrubienie">
    <w:name w:val="Strong"/>
    <w:basedOn w:val="Domylnaczcionkaakapitu"/>
    <w:uiPriority w:val="22"/>
    <w:qFormat/>
    <w:rsid w:val="001B5476"/>
    <w:rPr>
      <w:b/>
      <w:bCs/>
    </w:rPr>
  </w:style>
  <w:style w:type="character" w:styleId="Hipercze">
    <w:name w:val="Hyperlink"/>
    <w:basedOn w:val="Domylnaczcionkaakapitu"/>
    <w:uiPriority w:val="99"/>
    <w:unhideWhenUsed/>
    <w:rsid w:val="00F70AF8"/>
    <w:rPr>
      <w:color w:val="0000FF" w:themeColor="hyperlink"/>
      <w:u w:val="single"/>
    </w:rPr>
  </w:style>
  <w:style w:type="character" w:styleId="Odwoaniedokomentarza">
    <w:name w:val="annotation reference"/>
    <w:basedOn w:val="Domylnaczcionkaakapitu"/>
    <w:uiPriority w:val="99"/>
    <w:semiHidden/>
    <w:unhideWhenUsed/>
    <w:rsid w:val="00CF5990"/>
    <w:rPr>
      <w:sz w:val="16"/>
      <w:szCs w:val="16"/>
    </w:rPr>
  </w:style>
  <w:style w:type="paragraph" w:customStyle="1" w:styleId="Tekstkomentarza1">
    <w:name w:val="Tekst komentarza1"/>
    <w:basedOn w:val="Normalny"/>
    <w:next w:val="Tekstkomentarza"/>
    <w:link w:val="TekstkomentarzaZnak"/>
    <w:uiPriority w:val="99"/>
    <w:semiHidden/>
    <w:unhideWhenUsed/>
    <w:rsid w:val="00CF5990"/>
    <w:pPr>
      <w:spacing w:line="240" w:lineRule="auto"/>
    </w:pPr>
    <w:rPr>
      <w:sz w:val="20"/>
      <w:szCs w:val="20"/>
    </w:rPr>
  </w:style>
  <w:style w:type="character" w:customStyle="1" w:styleId="TekstkomentarzaZnak">
    <w:name w:val="Tekst komentarza Znak"/>
    <w:basedOn w:val="Domylnaczcionkaakapitu"/>
    <w:link w:val="Tekstkomentarza1"/>
    <w:uiPriority w:val="99"/>
    <w:semiHidden/>
    <w:rsid w:val="00CF5990"/>
    <w:rPr>
      <w:sz w:val="20"/>
      <w:szCs w:val="20"/>
    </w:rPr>
  </w:style>
  <w:style w:type="paragraph" w:styleId="Tekstkomentarza">
    <w:name w:val="annotation text"/>
    <w:basedOn w:val="Normalny"/>
    <w:link w:val="TekstkomentarzaZnak1"/>
    <w:uiPriority w:val="99"/>
    <w:unhideWhenUsed/>
    <w:rsid w:val="00CF5990"/>
    <w:pPr>
      <w:spacing w:line="240" w:lineRule="auto"/>
    </w:pPr>
    <w:rPr>
      <w:sz w:val="20"/>
      <w:szCs w:val="20"/>
    </w:rPr>
  </w:style>
  <w:style w:type="character" w:customStyle="1" w:styleId="TekstkomentarzaZnak1">
    <w:name w:val="Tekst komentarza Znak1"/>
    <w:basedOn w:val="Domylnaczcionkaakapitu"/>
    <w:link w:val="Tekstkomentarza"/>
    <w:uiPriority w:val="99"/>
    <w:rsid w:val="00CF5990"/>
    <w:rPr>
      <w:sz w:val="20"/>
      <w:szCs w:val="20"/>
    </w:rPr>
  </w:style>
  <w:style w:type="paragraph" w:styleId="Tematkomentarza">
    <w:name w:val="annotation subject"/>
    <w:basedOn w:val="Tekstkomentarza"/>
    <w:next w:val="Tekstkomentarza"/>
    <w:link w:val="TematkomentarzaZnak"/>
    <w:uiPriority w:val="99"/>
    <w:semiHidden/>
    <w:unhideWhenUsed/>
    <w:rsid w:val="00AC06D7"/>
    <w:rPr>
      <w:b/>
      <w:bCs/>
    </w:rPr>
  </w:style>
  <w:style w:type="character" w:customStyle="1" w:styleId="TematkomentarzaZnak">
    <w:name w:val="Temat komentarza Znak"/>
    <w:basedOn w:val="TekstkomentarzaZnak1"/>
    <w:link w:val="Tematkomentarza"/>
    <w:uiPriority w:val="99"/>
    <w:semiHidden/>
    <w:rsid w:val="00AC06D7"/>
    <w:rPr>
      <w:b/>
      <w:bCs/>
      <w:sz w:val="20"/>
      <w:szCs w:val="20"/>
    </w:rPr>
  </w:style>
  <w:style w:type="table" w:styleId="Tabela-Siatka">
    <w:name w:val="Table Grid"/>
    <w:basedOn w:val="Standardowy"/>
    <w:uiPriority w:val="39"/>
    <w:rsid w:val="0056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
    <w:name w:val="WW-Tekst podstawowy 2"/>
    <w:basedOn w:val="Normalny"/>
    <w:rsid w:val="00D83DA5"/>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Tekstprzypisukocowego">
    <w:name w:val="endnote text"/>
    <w:basedOn w:val="Normalny"/>
    <w:link w:val="TekstprzypisukocowegoZnak"/>
    <w:uiPriority w:val="99"/>
    <w:semiHidden/>
    <w:unhideWhenUsed/>
    <w:rsid w:val="00D612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1243"/>
    <w:rPr>
      <w:sz w:val="20"/>
      <w:szCs w:val="20"/>
    </w:rPr>
  </w:style>
  <w:style w:type="character" w:styleId="Odwoanieprzypisukocowego">
    <w:name w:val="endnote reference"/>
    <w:basedOn w:val="Domylnaczcionkaakapitu"/>
    <w:uiPriority w:val="99"/>
    <w:semiHidden/>
    <w:unhideWhenUsed/>
    <w:rsid w:val="00D61243"/>
    <w:rPr>
      <w:vertAlign w:val="superscript"/>
    </w:rPr>
  </w:style>
  <w:style w:type="paragraph" w:customStyle="1" w:styleId="default">
    <w:name w:val="default"/>
    <w:basedOn w:val="Normalny"/>
    <w:rsid w:val="007D56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C1FF4"/>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0C1FF4"/>
    <w:rPr>
      <w:rFonts w:ascii="Times New Roman" w:eastAsia="Times New Roman" w:hAnsi="Times New Roman" w:cs="Times New Roman"/>
      <w:b/>
      <w:sz w:val="16"/>
      <w:szCs w:val="24"/>
      <w:lang w:eastAsia="pl-PL"/>
    </w:rPr>
  </w:style>
  <w:style w:type="paragraph" w:styleId="Tekstpodstawowy">
    <w:name w:val="Body Text"/>
    <w:basedOn w:val="Normalny"/>
    <w:link w:val="TekstpodstawowyZnak"/>
    <w:uiPriority w:val="99"/>
    <w:unhideWhenUsed/>
    <w:rsid w:val="000C1FF4"/>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uiPriority w:val="99"/>
    <w:rsid w:val="000C1FF4"/>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unhideWhenUsed/>
    <w:rsid w:val="000C1FF4"/>
    <w:pPr>
      <w:spacing w:after="0" w:line="360" w:lineRule="auto"/>
      <w:jc w:val="center"/>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semiHidden/>
    <w:rsid w:val="000C1FF4"/>
    <w:rPr>
      <w:rFonts w:ascii="Arial" w:eastAsia="Times New Roman" w:hAnsi="Arial" w:cs="Times New Roman"/>
      <w:sz w:val="24"/>
      <w:szCs w:val="20"/>
      <w:lang w:eastAsia="pl-PL"/>
    </w:rPr>
  </w:style>
  <w:style w:type="paragraph" w:styleId="Tekstpodstawowy3">
    <w:name w:val="Body Text 3"/>
    <w:basedOn w:val="Normalny"/>
    <w:link w:val="Tekstpodstawowy3Znak"/>
    <w:semiHidden/>
    <w:unhideWhenUsed/>
    <w:rsid w:val="000C1FF4"/>
    <w:pPr>
      <w:spacing w:after="0" w:line="240" w:lineRule="auto"/>
    </w:pPr>
    <w:rPr>
      <w:rFonts w:ascii="Bookman Old Style" w:eastAsia="Times New Roman" w:hAnsi="Bookman Old Style" w:cs="Times New Roman"/>
      <w:b/>
      <w:sz w:val="24"/>
      <w:szCs w:val="20"/>
      <w:lang w:eastAsia="pl-PL"/>
    </w:rPr>
  </w:style>
  <w:style w:type="character" w:customStyle="1" w:styleId="Tekstpodstawowy3Znak">
    <w:name w:val="Tekst podstawowy 3 Znak"/>
    <w:basedOn w:val="Domylnaczcionkaakapitu"/>
    <w:link w:val="Tekstpodstawowy3"/>
    <w:semiHidden/>
    <w:rsid w:val="000C1FF4"/>
    <w:rPr>
      <w:rFonts w:ascii="Bookman Old Style" w:eastAsia="Times New Roman" w:hAnsi="Bookman Old Style" w:cs="Times New Roman"/>
      <w:b/>
      <w:sz w:val="24"/>
      <w:szCs w:val="20"/>
      <w:lang w:eastAsia="pl-PL"/>
    </w:rPr>
  </w:style>
  <w:style w:type="paragraph" w:styleId="Tekstprzypisudolnego">
    <w:name w:val="footnote text"/>
    <w:basedOn w:val="Normalny"/>
    <w:link w:val="TekstprzypisudolnegoZnak"/>
    <w:uiPriority w:val="99"/>
    <w:semiHidden/>
    <w:unhideWhenUsed/>
    <w:rsid w:val="000C1F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1FF4"/>
    <w:rPr>
      <w:sz w:val="20"/>
      <w:szCs w:val="20"/>
    </w:rPr>
  </w:style>
  <w:style w:type="character" w:styleId="Odwoanieprzypisudolnego">
    <w:name w:val="footnote reference"/>
    <w:basedOn w:val="Domylnaczcionkaakapitu"/>
    <w:uiPriority w:val="99"/>
    <w:semiHidden/>
    <w:unhideWhenUsed/>
    <w:rsid w:val="000C1FF4"/>
    <w:rPr>
      <w:vertAlign w:val="superscript"/>
    </w:rPr>
  </w:style>
  <w:style w:type="character" w:customStyle="1" w:styleId="Nagwek3Znak">
    <w:name w:val="Nagłówek 3 Znak"/>
    <w:basedOn w:val="Domylnaczcionkaakapitu"/>
    <w:link w:val="Nagwek3"/>
    <w:uiPriority w:val="9"/>
    <w:semiHidden/>
    <w:rsid w:val="00C13052"/>
    <w:rPr>
      <w:rFonts w:asciiTheme="majorHAnsi" w:eastAsiaTheme="majorEastAsia" w:hAnsiTheme="majorHAnsi" w:cstheme="majorBidi"/>
      <w:b/>
      <w:bCs/>
      <w:color w:val="4F81BD" w:themeColor="accent1"/>
    </w:rPr>
  </w:style>
  <w:style w:type="character" w:customStyle="1" w:styleId="Nagwek6Znak">
    <w:name w:val="Nagłówek 6 Znak"/>
    <w:basedOn w:val="Domylnaczcionkaakapitu"/>
    <w:link w:val="Nagwek6"/>
    <w:uiPriority w:val="9"/>
    <w:semiHidden/>
    <w:rsid w:val="00C13052"/>
    <w:rPr>
      <w:rFonts w:asciiTheme="majorHAnsi" w:eastAsiaTheme="majorEastAsia" w:hAnsiTheme="majorHAnsi" w:cstheme="majorBidi"/>
      <w:i/>
      <w:iCs/>
      <w:color w:val="243F60" w:themeColor="accent1" w:themeShade="7F"/>
    </w:rPr>
  </w:style>
  <w:style w:type="paragraph" w:customStyle="1" w:styleId="Styl1">
    <w:name w:val="Styl1"/>
    <w:basedOn w:val="Normalny"/>
    <w:uiPriority w:val="99"/>
    <w:rsid w:val="00C13052"/>
    <w:pPr>
      <w:widowControl w:val="0"/>
      <w:spacing w:before="240" w:after="0" w:line="240" w:lineRule="auto"/>
      <w:jc w:val="both"/>
    </w:pPr>
    <w:rPr>
      <w:rFonts w:ascii="Arial" w:eastAsia="Times New Roman" w:hAnsi="Arial" w:cs="Times New Roman"/>
      <w:sz w:val="24"/>
      <w:szCs w:val="20"/>
      <w:lang w:eastAsia="pl-PL"/>
    </w:rPr>
  </w:style>
  <w:style w:type="paragraph" w:styleId="Tytu">
    <w:name w:val="Title"/>
    <w:basedOn w:val="Normalny"/>
    <w:next w:val="Normalny"/>
    <w:link w:val="TytuZnak"/>
    <w:qFormat/>
    <w:rsid w:val="007D290C"/>
    <w:pPr>
      <w:suppressAutoHyphens/>
      <w:spacing w:after="0" w:line="240" w:lineRule="auto"/>
      <w:jc w:val="center"/>
    </w:pPr>
    <w:rPr>
      <w:rFonts w:ascii="Arial" w:eastAsia="Times New Roman" w:hAnsi="Arial" w:cs="Arial"/>
      <w:b/>
      <w:bCs/>
      <w:kern w:val="1"/>
      <w:sz w:val="24"/>
      <w:szCs w:val="24"/>
      <w:lang w:eastAsia="ar-SA"/>
    </w:rPr>
  </w:style>
  <w:style w:type="character" w:customStyle="1" w:styleId="TytuZnak">
    <w:name w:val="Tytuł Znak"/>
    <w:basedOn w:val="Domylnaczcionkaakapitu"/>
    <w:link w:val="Tytu"/>
    <w:rsid w:val="007D290C"/>
    <w:rPr>
      <w:rFonts w:ascii="Arial" w:eastAsia="Times New Roman" w:hAnsi="Arial" w:cs="Arial"/>
      <w:b/>
      <w:bCs/>
      <w:kern w:val="1"/>
      <w:sz w:val="24"/>
      <w:szCs w:val="24"/>
      <w:lang w:eastAsia="ar-SA"/>
    </w:rPr>
  </w:style>
  <w:style w:type="paragraph" w:styleId="Podtytu">
    <w:name w:val="Subtitle"/>
    <w:basedOn w:val="Normalny"/>
    <w:next w:val="Normalny"/>
    <w:link w:val="PodtytuZnak"/>
    <w:uiPriority w:val="11"/>
    <w:qFormat/>
    <w:rsid w:val="007D29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D290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9619">
      <w:bodyDiv w:val="1"/>
      <w:marLeft w:val="0"/>
      <w:marRight w:val="0"/>
      <w:marTop w:val="0"/>
      <w:marBottom w:val="0"/>
      <w:divBdr>
        <w:top w:val="none" w:sz="0" w:space="0" w:color="auto"/>
        <w:left w:val="none" w:sz="0" w:space="0" w:color="auto"/>
        <w:bottom w:val="none" w:sz="0" w:space="0" w:color="auto"/>
        <w:right w:val="none" w:sz="0" w:space="0" w:color="auto"/>
      </w:divBdr>
      <w:divsChild>
        <w:div w:id="522746314">
          <w:marLeft w:val="0"/>
          <w:marRight w:val="0"/>
          <w:marTop w:val="0"/>
          <w:marBottom w:val="0"/>
          <w:divBdr>
            <w:top w:val="none" w:sz="0" w:space="0" w:color="auto"/>
            <w:left w:val="none" w:sz="0" w:space="0" w:color="auto"/>
            <w:bottom w:val="none" w:sz="0" w:space="0" w:color="auto"/>
            <w:right w:val="none" w:sz="0" w:space="0" w:color="auto"/>
          </w:divBdr>
        </w:div>
        <w:div w:id="1775007186">
          <w:marLeft w:val="0"/>
          <w:marRight w:val="0"/>
          <w:marTop w:val="0"/>
          <w:marBottom w:val="0"/>
          <w:divBdr>
            <w:top w:val="none" w:sz="0" w:space="0" w:color="auto"/>
            <w:left w:val="none" w:sz="0" w:space="0" w:color="auto"/>
            <w:bottom w:val="none" w:sz="0" w:space="0" w:color="auto"/>
            <w:right w:val="none" w:sz="0" w:space="0" w:color="auto"/>
          </w:divBdr>
        </w:div>
        <w:div w:id="675838669">
          <w:marLeft w:val="0"/>
          <w:marRight w:val="0"/>
          <w:marTop w:val="0"/>
          <w:marBottom w:val="0"/>
          <w:divBdr>
            <w:top w:val="none" w:sz="0" w:space="0" w:color="auto"/>
            <w:left w:val="none" w:sz="0" w:space="0" w:color="auto"/>
            <w:bottom w:val="none" w:sz="0" w:space="0" w:color="auto"/>
            <w:right w:val="none" w:sz="0" w:space="0" w:color="auto"/>
          </w:divBdr>
        </w:div>
        <w:div w:id="1060787507">
          <w:marLeft w:val="0"/>
          <w:marRight w:val="0"/>
          <w:marTop w:val="0"/>
          <w:marBottom w:val="0"/>
          <w:divBdr>
            <w:top w:val="none" w:sz="0" w:space="0" w:color="auto"/>
            <w:left w:val="none" w:sz="0" w:space="0" w:color="auto"/>
            <w:bottom w:val="none" w:sz="0" w:space="0" w:color="auto"/>
            <w:right w:val="none" w:sz="0" w:space="0" w:color="auto"/>
          </w:divBdr>
        </w:div>
        <w:div w:id="852569009">
          <w:marLeft w:val="0"/>
          <w:marRight w:val="0"/>
          <w:marTop w:val="0"/>
          <w:marBottom w:val="0"/>
          <w:divBdr>
            <w:top w:val="none" w:sz="0" w:space="0" w:color="auto"/>
            <w:left w:val="none" w:sz="0" w:space="0" w:color="auto"/>
            <w:bottom w:val="none" w:sz="0" w:space="0" w:color="auto"/>
            <w:right w:val="none" w:sz="0" w:space="0" w:color="auto"/>
          </w:divBdr>
        </w:div>
        <w:div w:id="683022360">
          <w:marLeft w:val="0"/>
          <w:marRight w:val="0"/>
          <w:marTop w:val="0"/>
          <w:marBottom w:val="0"/>
          <w:divBdr>
            <w:top w:val="none" w:sz="0" w:space="0" w:color="auto"/>
            <w:left w:val="none" w:sz="0" w:space="0" w:color="auto"/>
            <w:bottom w:val="none" w:sz="0" w:space="0" w:color="auto"/>
            <w:right w:val="none" w:sz="0" w:space="0" w:color="auto"/>
          </w:divBdr>
        </w:div>
        <w:div w:id="1389887742">
          <w:marLeft w:val="0"/>
          <w:marRight w:val="0"/>
          <w:marTop w:val="0"/>
          <w:marBottom w:val="0"/>
          <w:divBdr>
            <w:top w:val="none" w:sz="0" w:space="0" w:color="auto"/>
            <w:left w:val="none" w:sz="0" w:space="0" w:color="auto"/>
            <w:bottom w:val="none" w:sz="0" w:space="0" w:color="auto"/>
            <w:right w:val="none" w:sz="0" w:space="0" w:color="auto"/>
          </w:divBdr>
        </w:div>
      </w:divsChild>
    </w:div>
    <w:div w:id="466709121">
      <w:bodyDiv w:val="1"/>
      <w:marLeft w:val="0"/>
      <w:marRight w:val="0"/>
      <w:marTop w:val="0"/>
      <w:marBottom w:val="0"/>
      <w:divBdr>
        <w:top w:val="none" w:sz="0" w:space="0" w:color="auto"/>
        <w:left w:val="none" w:sz="0" w:space="0" w:color="auto"/>
        <w:bottom w:val="none" w:sz="0" w:space="0" w:color="auto"/>
        <w:right w:val="none" w:sz="0" w:space="0" w:color="auto"/>
      </w:divBdr>
      <w:divsChild>
        <w:div w:id="883370092">
          <w:marLeft w:val="0"/>
          <w:marRight w:val="0"/>
          <w:marTop w:val="0"/>
          <w:marBottom w:val="0"/>
          <w:divBdr>
            <w:top w:val="none" w:sz="0" w:space="0" w:color="auto"/>
            <w:left w:val="none" w:sz="0" w:space="0" w:color="auto"/>
            <w:bottom w:val="none" w:sz="0" w:space="0" w:color="auto"/>
            <w:right w:val="none" w:sz="0" w:space="0" w:color="auto"/>
          </w:divBdr>
        </w:div>
        <w:div w:id="605385148">
          <w:marLeft w:val="0"/>
          <w:marRight w:val="0"/>
          <w:marTop w:val="0"/>
          <w:marBottom w:val="0"/>
          <w:divBdr>
            <w:top w:val="none" w:sz="0" w:space="0" w:color="auto"/>
            <w:left w:val="none" w:sz="0" w:space="0" w:color="auto"/>
            <w:bottom w:val="none" w:sz="0" w:space="0" w:color="auto"/>
            <w:right w:val="none" w:sz="0" w:space="0" w:color="auto"/>
          </w:divBdr>
          <w:divsChild>
            <w:div w:id="695153428">
              <w:marLeft w:val="0"/>
              <w:marRight w:val="0"/>
              <w:marTop w:val="0"/>
              <w:marBottom w:val="0"/>
              <w:divBdr>
                <w:top w:val="none" w:sz="0" w:space="0" w:color="auto"/>
                <w:left w:val="none" w:sz="0" w:space="0" w:color="auto"/>
                <w:bottom w:val="none" w:sz="0" w:space="0" w:color="auto"/>
                <w:right w:val="none" w:sz="0" w:space="0" w:color="auto"/>
              </w:divBdr>
              <w:divsChild>
                <w:div w:id="13903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6395">
          <w:marLeft w:val="0"/>
          <w:marRight w:val="0"/>
          <w:marTop w:val="0"/>
          <w:marBottom w:val="0"/>
          <w:divBdr>
            <w:top w:val="none" w:sz="0" w:space="0" w:color="auto"/>
            <w:left w:val="none" w:sz="0" w:space="0" w:color="auto"/>
            <w:bottom w:val="none" w:sz="0" w:space="0" w:color="auto"/>
            <w:right w:val="none" w:sz="0" w:space="0" w:color="auto"/>
          </w:divBdr>
          <w:divsChild>
            <w:div w:id="1109397207">
              <w:marLeft w:val="0"/>
              <w:marRight w:val="0"/>
              <w:marTop w:val="0"/>
              <w:marBottom w:val="0"/>
              <w:divBdr>
                <w:top w:val="none" w:sz="0" w:space="0" w:color="auto"/>
                <w:left w:val="none" w:sz="0" w:space="0" w:color="auto"/>
                <w:bottom w:val="none" w:sz="0" w:space="0" w:color="auto"/>
                <w:right w:val="none" w:sz="0" w:space="0" w:color="auto"/>
              </w:divBdr>
              <w:divsChild>
                <w:div w:id="14478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8782">
      <w:bodyDiv w:val="1"/>
      <w:marLeft w:val="0"/>
      <w:marRight w:val="0"/>
      <w:marTop w:val="0"/>
      <w:marBottom w:val="0"/>
      <w:divBdr>
        <w:top w:val="none" w:sz="0" w:space="0" w:color="auto"/>
        <w:left w:val="none" w:sz="0" w:space="0" w:color="auto"/>
        <w:bottom w:val="none" w:sz="0" w:space="0" w:color="auto"/>
        <w:right w:val="none" w:sz="0" w:space="0" w:color="auto"/>
      </w:divBdr>
      <w:divsChild>
        <w:div w:id="636880698">
          <w:marLeft w:val="0"/>
          <w:marRight w:val="0"/>
          <w:marTop w:val="0"/>
          <w:marBottom w:val="0"/>
          <w:divBdr>
            <w:top w:val="none" w:sz="0" w:space="0" w:color="auto"/>
            <w:left w:val="none" w:sz="0" w:space="0" w:color="auto"/>
            <w:bottom w:val="none" w:sz="0" w:space="0" w:color="auto"/>
            <w:right w:val="none" w:sz="0" w:space="0" w:color="auto"/>
          </w:divBdr>
          <w:divsChild>
            <w:div w:id="668336479">
              <w:marLeft w:val="0"/>
              <w:marRight w:val="0"/>
              <w:marTop w:val="0"/>
              <w:marBottom w:val="0"/>
              <w:divBdr>
                <w:top w:val="none" w:sz="0" w:space="0" w:color="auto"/>
                <w:left w:val="none" w:sz="0" w:space="0" w:color="auto"/>
                <w:bottom w:val="none" w:sz="0" w:space="0" w:color="auto"/>
                <w:right w:val="none" w:sz="0" w:space="0" w:color="auto"/>
              </w:divBdr>
            </w:div>
            <w:div w:id="1041398817">
              <w:marLeft w:val="0"/>
              <w:marRight w:val="0"/>
              <w:marTop w:val="0"/>
              <w:marBottom w:val="0"/>
              <w:divBdr>
                <w:top w:val="none" w:sz="0" w:space="0" w:color="auto"/>
                <w:left w:val="none" w:sz="0" w:space="0" w:color="auto"/>
                <w:bottom w:val="none" w:sz="0" w:space="0" w:color="auto"/>
                <w:right w:val="none" w:sz="0" w:space="0" w:color="auto"/>
              </w:divBdr>
              <w:divsChild>
                <w:div w:id="136339411">
                  <w:marLeft w:val="0"/>
                  <w:marRight w:val="0"/>
                  <w:marTop w:val="0"/>
                  <w:marBottom w:val="0"/>
                  <w:divBdr>
                    <w:top w:val="none" w:sz="0" w:space="0" w:color="auto"/>
                    <w:left w:val="none" w:sz="0" w:space="0" w:color="auto"/>
                    <w:bottom w:val="none" w:sz="0" w:space="0" w:color="auto"/>
                    <w:right w:val="none" w:sz="0" w:space="0" w:color="auto"/>
                  </w:divBdr>
                  <w:divsChild>
                    <w:div w:id="7960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6046">
              <w:marLeft w:val="0"/>
              <w:marRight w:val="0"/>
              <w:marTop w:val="0"/>
              <w:marBottom w:val="0"/>
              <w:divBdr>
                <w:top w:val="none" w:sz="0" w:space="0" w:color="auto"/>
                <w:left w:val="none" w:sz="0" w:space="0" w:color="auto"/>
                <w:bottom w:val="none" w:sz="0" w:space="0" w:color="auto"/>
                <w:right w:val="none" w:sz="0" w:space="0" w:color="auto"/>
              </w:divBdr>
              <w:divsChild>
                <w:div w:id="703600582">
                  <w:marLeft w:val="-3375"/>
                  <w:marRight w:val="0"/>
                  <w:marTop w:val="0"/>
                  <w:marBottom w:val="0"/>
                  <w:divBdr>
                    <w:top w:val="none" w:sz="0" w:space="0" w:color="auto"/>
                    <w:left w:val="none" w:sz="0" w:space="0" w:color="auto"/>
                    <w:bottom w:val="none" w:sz="0" w:space="0" w:color="auto"/>
                    <w:right w:val="none" w:sz="0" w:space="0" w:color="auto"/>
                  </w:divBdr>
                </w:div>
                <w:div w:id="187184787">
                  <w:marLeft w:val="0"/>
                  <w:marRight w:val="0"/>
                  <w:marTop w:val="0"/>
                  <w:marBottom w:val="0"/>
                  <w:divBdr>
                    <w:top w:val="none" w:sz="0" w:space="0" w:color="auto"/>
                    <w:left w:val="none" w:sz="0" w:space="0" w:color="auto"/>
                    <w:bottom w:val="none" w:sz="0" w:space="0" w:color="auto"/>
                    <w:right w:val="none" w:sz="0" w:space="0" w:color="auto"/>
                  </w:divBdr>
                  <w:divsChild>
                    <w:div w:id="5659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4962">
              <w:marLeft w:val="0"/>
              <w:marRight w:val="0"/>
              <w:marTop w:val="0"/>
              <w:marBottom w:val="0"/>
              <w:divBdr>
                <w:top w:val="none" w:sz="0" w:space="0" w:color="auto"/>
                <w:left w:val="none" w:sz="0" w:space="0" w:color="auto"/>
                <w:bottom w:val="none" w:sz="0" w:space="0" w:color="auto"/>
                <w:right w:val="none" w:sz="0" w:space="0" w:color="auto"/>
              </w:divBdr>
              <w:divsChild>
                <w:div w:id="1212692171">
                  <w:marLeft w:val="0"/>
                  <w:marRight w:val="0"/>
                  <w:marTop w:val="0"/>
                  <w:marBottom w:val="0"/>
                  <w:divBdr>
                    <w:top w:val="none" w:sz="0" w:space="0" w:color="auto"/>
                    <w:left w:val="none" w:sz="0" w:space="0" w:color="auto"/>
                    <w:bottom w:val="none" w:sz="0" w:space="0" w:color="auto"/>
                    <w:right w:val="none" w:sz="0" w:space="0" w:color="auto"/>
                  </w:divBdr>
                  <w:divsChild>
                    <w:div w:id="12432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1514">
              <w:marLeft w:val="0"/>
              <w:marRight w:val="0"/>
              <w:marTop w:val="0"/>
              <w:marBottom w:val="0"/>
              <w:divBdr>
                <w:top w:val="none" w:sz="0" w:space="0" w:color="auto"/>
                <w:left w:val="none" w:sz="0" w:space="0" w:color="auto"/>
                <w:bottom w:val="none" w:sz="0" w:space="0" w:color="auto"/>
                <w:right w:val="none" w:sz="0" w:space="0" w:color="auto"/>
              </w:divBdr>
              <w:divsChild>
                <w:div w:id="21029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5433">
          <w:marLeft w:val="0"/>
          <w:marRight w:val="0"/>
          <w:marTop w:val="0"/>
          <w:marBottom w:val="0"/>
          <w:divBdr>
            <w:top w:val="none" w:sz="0" w:space="0" w:color="auto"/>
            <w:left w:val="none" w:sz="0" w:space="0" w:color="auto"/>
            <w:bottom w:val="none" w:sz="0" w:space="0" w:color="auto"/>
            <w:right w:val="none" w:sz="0" w:space="0" w:color="auto"/>
          </w:divBdr>
          <w:divsChild>
            <w:div w:id="1017849875">
              <w:marLeft w:val="-3375"/>
              <w:marRight w:val="0"/>
              <w:marTop w:val="0"/>
              <w:marBottom w:val="0"/>
              <w:divBdr>
                <w:top w:val="none" w:sz="0" w:space="0" w:color="auto"/>
                <w:left w:val="none" w:sz="0" w:space="0" w:color="auto"/>
                <w:bottom w:val="none" w:sz="0" w:space="0" w:color="auto"/>
                <w:right w:val="none" w:sz="0" w:space="0" w:color="auto"/>
              </w:divBdr>
            </w:div>
            <w:div w:id="1965504200">
              <w:marLeft w:val="0"/>
              <w:marRight w:val="0"/>
              <w:marTop w:val="0"/>
              <w:marBottom w:val="0"/>
              <w:divBdr>
                <w:top w:val="none" w:sz="0" w:space="0" w:color="auto"/>
                <w:left w:val="none" w:sz="0" w:space="0" w:color="auto"/>
                <w:bottom w:val="none" w:sz="0" w:space="0" w:color="auto"/>
                <w:right w:val="none" w:sz="0" w:space="0" w:color="auto"/>
              </w:divBdr>
            </w:div>
          </w:divsChild>
        </w:div>
        <w:div w:id="2096514630">
          <w:marLeft w:val="0"/>
          <w:marRight w:val="0"/>
          <w:marTop w:val="0"/>
          <w:marBottom w:val="0"/>
          <w:divBdr>
            <w:top w:val="none" w:sz="0" w:space="0" w:color="auto"/>
            <w:left w:val="none" w:sz="0" w:space="0" w:color="auto"/>
            <w:bottom w:val="none" w:sz="0" w:space="0" w:color="auto"/>
            <w:right w:val="none" w:sz="0" w:space="0" w:color="auto"/>
          </w:divBdr>
          <w:divsChild>
            <w:div w:id="1650985028">
              <w:marLeft w:val="-3375"/>
              <w:marRight w:val="0"/>
              <w:marTop w:val="0"/>
              <w:marBottom w:val="0"/>
              <w:divBdr>
                <w:top w:val="none" w:sz="0" w:space="0" w:color="auto"/>
                <w:left w:val="none" w:sz="0" w:space="0" w:color="auto"/>
                <w:bottom w:val="none" w:sz="0" w:space="0" w:color="auto"/>
                <w:right w:val="none" w:sz="0" w:space="0" w:color="auto"/>
              </w:divBdr>
            </w:div>
            <w:div w:id="531070511">
              <w:marLeft w:val="0"/>
              <w:marRight w:val="0"/>
              <w:marTop w:val="0"/>
              <w:marBottom w:val="0"/>
              <w:divBdr>
                <w:top w:val="none" w:sz="0" w:space="0" w:color="auto"/>
                <w:left w:val="none" w:sz="0" w:space="0" w:color="auto"/>
                <w:bottom w:val="none" w:sz="0" w:space="0" w:color="auto"/>
                <w:right w:val="none" w:sz="0" w:space="0" w:color="auto"/>
              </w:divBdr>
            </w:div>
          </w:divsChild>
        </w:div>
        <w:div w:id="531965675">
          <w:marLeft w:val="0"/>
          <w:marRight w:val="0"/>
          <w:marTop w:val="0"/>
          <w:marBottom w:val="0"/>
          <w:divBdr>
            <w:top w:val="none" w:sz="0" w:space="0" w:color="auto"/>
            <w:left w:val="none" w:sz="0" w:space="0" w:color="auto"/>
            <w:bottom w:val="none" w:sz="0" w:space="0" w:color="auto"/>
            <w:right w:val="none" w:sz="0" w:space="0" w:color="auto"/>
          </w:divBdr>
          <w:divsChild>
            <w:div w:id="340666805">
              <w:marLeft w:val="-3375"/>
              <w:marRight w:val="0"/>
              <w:marTop w:val="0"/>
              <w:marBottom w:val="0"/>
              <w:divBdr>
                <w:top w:val="none" w:sz="0" w:space="0" w:color="auto"/>
                <w:left w:val="none" w:sz="0" w:space="0" w:color="auto"/>
                <w:bottom w:val="none" w:sz="0" w:space="0" w:color="auto"/>
                <w:right w:val="none" w:sz="0" w:space="0" w:color="auto"/>
              </w:divBdr>
            </w:div>
            <w:div w:id="4571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4703">
      <w:bodyDiv w:val="1"/>
      <w:marLeft w:val="0"/>
      <w:marRight w:val="0"/>
      <w:marTop w:val="0"/>
      <w:marBottom w:val="0"/>
      <w:divBdr>
        <w:top w:val="none" w:sz="0" w:space="0" w:color="auto"/>
        <w:left w:val="none" w:sz="0" w:space="0" w:color="auto"/>
        <w:bottom w:val="none" w:sz="0" w:space="0" w:color="auto"/>
        <w:right w:val="none" w:sz="0" w:space="0" w:color="auto"/>
      </w:divBdr>
      <w:divsChild>
        <w:div w:id="1587612306">
          <w:marLeft w:val="0"/>
          <w:marRight w:val="0"/>
          <w:marTop w:val="0"/>
          <w:marBottom w:val="0"/>
          <w:divBdr>
            <w:top w:val="none" w:sz="0" w:space="0" w:color="auto"/>
            <w:left w:val="none" w:sz="0" w:space="0" w:color="auto"/>
            <w:bottom w:val="none" w:sz="0" w:space="0" w:color="auto"/>
            <w:right w:val="none" w:sz="0" w:space="0" w:color="auto"/>
          </w:divBdr>
        </w:div>
        <w:div w:id="243229386">
          <w:marLeft w:val="0"/>
          <w:marRight w:val="0"/>
          <w:marTop w:val="0"/>
          <w:marBottom w:val="0"/>
          <w:divBdr>
            <w:top w:val="none" w:sz="0" w:space="0" w:color="auto"/>
            <w:left w:val="none" w:sz="0" w:space="0" w:color="auto"/>
            <w:bottom w:val="none" w:sz="0" w:space="0" w:color="auto"/>
            <w:right w:val="none" w:sz="0" w:space="0" w:color="auto"/>
          </w:divBdr>
        </w:div>
        <w:div w:id="334192497">
          <w:marLeft w:val="0"/>
          <w:marRight w:val="0"/>
          <w:marTop w:val="0"/>
          <w:marBottom w:val="0"/>
          <w:divBdr>
            <w:top w:val="none" w:sz="0" w:space="0" w:color="auto"/>
            <w:left w:val="none" w:sz="0" w:space="0" w:color="auto"/>
            <w:bottom w:val="none" w:sz="0" w:space="0" w:color="auto"/>
            <w:right w:val="none" w:sz="0" w:space="0" w:color="auto"/>
          </w:divBdr>
        </w:div>
        <w:div w:id="225532545">
          <w:marLeft w:val="0"/>
          <w:marRight w:val="0"/>
          <w:marTop w:val="0"/>
          <w:marBottom w:val="0"/>
          <w:divBdr>
            <w:top w:val="none" w:sz="0" w:space="0" w:color="auto"/>
            <w:left w:val="none" w:sz="0" w:space="0" w:color="auto"/>
            <w:bottom w:val="none" w:sz="0" w:space="0" w:color="auto"/>
            <w:right w:val="none" w:sz="0" w:space="0" w:color="auto"/>
          </w:divBdr>
        </w:div>
        <w:div w:id="986204524">
          <w:marLeft w:val="0"/>
          <w:marRight w:val="0"/>
          <w:marTop w:val="0"/>
          <w:marBottom w:val="0"/>
          <w:divBdr>
            <w:top w:val="none" w:sz="0" w:space="0" w:color="auto"/>
            <w:left w:val="none" w:sz="0" w:space="0" w:color="auto"/>
            <w:bottom w:val="none" w:sz="0" w:space="0" w:color="auto"/>
            <w:right w:val="none" w:sz="0" w:space="0" w:color="auto"/>
          </w:divBdr>
        </w:div>
        <w:div w:id="1535995446">
          <w:marLeft w:val="0"/>
          <w:marRight w:val="0"/>
          <w:marTop w:val="0"/>
          <w:marBottom w:val="0"/>
          <w:divBdr>
            <w:top w:val="none" w:sz="0" w:space="0" w:color="auto"/>
            <w:left w:val="none" w:sz="0" w:space="0" w:color="auto"/>
            <w:bottom w:val="none" w:sz="0" w:space="0" w:color="auto"/>
            <w:right w:val="none" w:sz="0" w:space="0" w:color="auto"/>
          </w:divBdr>
        </w:div>
        <w:div w:id="788931473">
          <w:marLeft w:val="0"/>
          <w:marRight w:val="0"/>
          <w:marTop w:val="0"/>
          <w:marBottom w:val="0"/>
          <w:divBdr>
            <w:top w:val="none" w:sz="0" w:space="0" w:color="auto"/>
            <w:left w:val="none" w:sz="0" w:space="0" w:color="auto"/>
            <w:bottom w:val="none" w:sz="0" w:space="0" w:color="auto"/>
            <w:right w:val="none" w:sz="0" w:space="0" w:color="auto"/>
          </w:divBdr>
        </w:div>
        <w:div w:id="360714085">
          <w:marLeft w:val="0"/>
          <w:marRight w:val="0"/>
          <w:marTop w:val="0"/>
          <w:marBottom w:val="0"/>
          <w:divBdr>
            <w:top w:val="none" w:sz="0" w:space="0" w:color="auto"/>
            <w:left w:val="none" w:sz="0" w:space="0" w:color="auto"/>
            <w:bottom w:val="none" w:sz="0" w:space="0" w:color="auto"/>
            <w:right w:val="none" w:sz="0" w:space="0" w:color="auto"/>
          </w:divBdr>
        </w:div>
        <w:div w:id="814372675">
          <w:marLeft w:val="0"/>
          <w:marRight w:val="0"/>
          <w:marTop w:val="0"/>
          <w:marBottom w:val="0"/>
          <w:divBdr>
            <w:top w:val="none" w:sz="0" w:space="0" w:color="auto"/>
            <w:left w:val="none" w:sz="0" w:space="0" w:color="auto"/>
            <w:bottom w:val="none" w:sz="0" w:space="0" w:color="auto"/>
            <w:right w:val="none" w:sz="0" w:space="0" w:color="auto"/>
          </w:divBdr>
        </w:div>
        <w:div w:id="1328902269">
          <w:marLeft w:val="0"/>
          <w:marRight w:val="0"/>
          <w:marTop w:val="0"/>
          <w:marBottom w:val="0"/>
          <w:divBdr>
            <w:top w:val="none" w:sz="0" w:space="0" w:color="auto"/>
            <w:left w:val="none" w:sz="0" w:space="0" w:color="auto"/>
            <w:bottom w:val="none" w:sz="0" w:space="0" w:color="auto"/>
            <w:right w:val="none" w:sz="0" w:space="0" w:color="auto"/>
          </w:divBdr>
        </w:div>
        <w:div w:id="639187129">
          <w:marLeft w:val="0"/>
          <w:marRight w:val="0"/>
          <w:marTop w:val="0"/>
          <w:marBottom w:val="0"/>
          <w:divBdr>
            <w:top w:val="none" w:sz="0" w:space="0" w:color="auto"/>
            <w:left w:val="none" w:sz="0" w:space="0" w:color="auto"/>
            <w:bottom w:val="none" w:sz="0" w:space="0" w:color="auto"/>
            <w:right w:val="none" w:sz="0" w:space="0" w:color="auto"/>
          </w:divBdr>
        </w:div>
        <w:div w:id="681661881">
          <w:marLeft w:val="0"/>
          <w:marRight w:val="0"/>
          <w:marTop w:val="0"/>
          <w:marBottom w:val="0"/>
          <w:divBdr>
            <w:top w:val="none" w:sz="0" w:space="0" w:color="auto"/>
            <w:left w:val="none" w:sz="0" w:space="0" w:color="auto"/>
            <w:bottom w:val="none" w:sz="0" w:space="0" w:color="auto"/>
            <w:right w:val="none" w:sz="0" w:space="0" w:color="auto"/>
          </w:divBdr>
        </w:div>
      </w:divsChild>
    </w:div>
    <w:div w:id="1511872480">
      <w:bodyDiv w:val="1"/>
      <w:marLeft w:val="0"/>
      <w:marRight w:val="0"/>
      <w:marTop w:val="0"/>
      <w:marBottom w:val="0"/>
      <w:divBdr>
        <w:top w:val="none" w:sz="0" w:space="0" w:color="auto"/>
        <w:left w:val="none" w:sz="0" w:space="0" w:color="auto"/>
        <w:bottom w:val="none" w:sz="0" w:space="0" w:color="auto"/>
        <w:right w:val="none" w:sz="0" w:space="0" w:color="auto"/>
      </w:divBdr>
    </w:div>
    <w:div w:id="1704210500">
      <w:bodyDiv w:val="1"/>
      <w:marLeft w:val="0"/>
      <w:marRight w:val="0"/>
      <w:marTop w:val="0"/>
      <w:marBottom w:val="0"/>
      <w:divBdr>
        <w:top w:val="none" w:sz="0" w:space="0" w:color="auto"/>
        <w:left w:val="none" w:sz="0" w:space="0" w:color="auto"/>
        <w:bottom w:val="none" w:sz="0" w:space="0" w:color="auto"/>
        <w:right w:val="none" w:sz="0" w:space="0" w:color="auto"/>
      </w:divBdr>
    </w:div>
    <w:div w:id="19956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mailto:sekretariat@szpital.sejny.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243;wienia.publiczne@szpital.sejny.pl" TargetMode="External"/><Relationship Id="rId17" Type="http://schemas.openxmlformats.org/officeDocument/2006/relationships/hyperlink" Target="mailto:zam&#243;wienia.publiczne@szpital.sejny.pl" TargetMode="External"/><Relationship Id="rId2" Type="http://schemas.openxmlformats.org/officeDocument/2006/relationships/numbering" Target="numbering.xml"/><Relationship Id="rId16" Type="http://schemas.openxmlformats.org/officeDocument/2006/relationships/hyperlink" Target="https://ec.europa.eu/tools/espd/filter?lang=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data/assets/pdf_file/0015/32415/Jednolity-Europejski-Dokument-Zam&#243;wienia-instrukcja.pdf" TargetMode="External"/><Relationship Id="rId5" Type="http://schemas.openxmlformats.org/officeDocument/2006/relationships/webSettings" Target="webSettings.xml"/><Relationship Id="rId15" Type="http://schemas.openxmlformats.org/officeDocument/2006/relationships/hyperlink" Target="mailto:zamowienia.publiczne@szpital.sejny.pl" TargetMode="External"/><Relationship Id="rId10" Type="http://schemas.openxmlformats.org/officeDocument/2006/relationships/hyperlink" Target="http://www.szpital.sejny.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szpital.sejny.pl" TargetMode="External"/><Relationship Id="rId14" Type="http://schemas.openxmlformats.org/officeDocument/2006/relationships/hyperlink" Target="mailto:zamowienia.publiczne@szpital.sej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E5CB-A4E2-4667-98FF-B8848E8A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10454</Words>
  <Characters>62727</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jszafranowska</cp:lastModifiedBy>
  <cp:revision>23</cp:revision>
  <cp:lastPrinted>2018-06-29T05:07:00Z</cp:lastPrinted>
  <dcterms:created xsi:type="dcterms:W3CDTF">2018-07-03T08:45:00Z</dcterms:created>
  <dcterms:modified xsi:type="dcterms:W3CDTF">2018-07-03T10:08:00Z</dcterms:modified>
</cp:coreProperties>
</file>