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91" w:rsidRDefault="009F1191" w:rsidP="009F1191">
      <w:pPr>
        <w:pStyle w:val="Default"/>
      </w:pPr>
    </w:p>
    <w:p w:rsidR="007F042E" w:rsidRDefault="007F042E" w:rsidP="009F1191">
      <w:pPr>
        <w:pStyle w:val="Default"/>
      </w:pPr>
    </w:p>
    <w:p w:rsidR="009F1191" w:rsidRPr="00C8173F" w:rsidRDefault="00C8173F" w:rsidP="00360C4B">
      <w:pPr>
        <w:pStyle w:val="Default"/>
        <w:spacing w:line="276" w:lineRule="auto"/>
        <w:jc w:val="center"/>
        <w:rPr>
          <w:b/>
        </w:rPr>
      </w:pPr>
      <w:r w:rsidRPr="00C8173F">
        <w:rPr>
          <w:b/>
        </w:rPr>
        <w:t>SPECYFIKACJA ISTOTNYCH WARUNKÓW ZAMÓWIENIA</w:t>
      </w:r>
    </w:p>
    <w:p w:rsidR="009F1191" w:rsidRDefault="009F1191" w:rsidP="00360C4B">
      <w:pPr>
        <w:pStyle w:val="Default"/>
        <w:spacing w:line="276" w:lineRule="auto"/>
        <w:jc w:val="both"/>
      </w:pPr>
      <w:r w:rsidRPr="007F042E">
        <w:t xml:space="preserve">w postępowaniu o udzielenie zamówienia publicznego prowadzonym zgodnie z art. 39 ustawy z dnia 29 stycznia 2004r. Prawo zamówień publicznych (Dz.U. z 2017 r., poz. 1579 z </w:t>
      </w:r>
      <w:proofErr w:type="spellStart"/>
      <w:r w:rsidRPr="007F042E">
        <w:t>późn</w:t>
      </w:r>
      <w:proofErr w:type="spellEnd"/>
      <w:r w:rsidRPr="007F042E">
        <w:t>. zm.) w trybie</w:t>
      </w:r>
      <w:r w:rsidR="000563E4">
        <w:t xml:space="preserve"> </w:t>
      </w:r>
      <w:r w:rsidR="007F042E">
        <w:t>przetargu nieograniczonego pn.:</w:t>
      </w:r>
    </w:p>
    <w:p w:rsidR="002B5A2E" w:rsidRPr="007F042E" w:rsidRDefault="002B5A2E" w:rsidP="00360C4B">
      <w:pPr>
        <w:pStyle w:val="Default"/>
        <w:spacing w:line="276" w:lineRule="auto"/>
        <w:jc w:val="both"/>
      </w:pPr>
    </w:p>
    <w:p w:rsidR="009F1191" w:rsidRPr="007F042E" w:rsidRDefault="009F1191" w:rsidP="00360C4B">
      <w:pPr>
        <w:pStyle w:val="Default"/>
        <w:spacing w:line="276" w:lineRule="auto"/>
        <w:jc w:val="center"/>
      </w:pPr>
      <w:r w:rsidRPr="007F042E">
        <w:rPr>
          <w:b/>
          <w:bCs/>
          <w:i/>
          <w:iCs/>
        </w:rPr>
        <w:t xml:space="preserve">„Dostawa sprzętu medycznego jednorazowego użytku dla SP ZOZ </w:t>
      </w:r>
      <w:r w:rsidR="007F042E">
        <w:rPr>
          <w:b/>
          <w:bCs/>
          <w:i/>
          <w:iCs/>
        </w:rPr>
        <w:t>w Sejnach</w:t>
      </w:r>
      <w:r w:rsidRPr="007F042E">
        <w:rPr>
          <w:b/>
          <w:bCs/>
          <w:i/>
          <w:iCs/>
        </w:rPr>
        <w:t>”</w:t>
      </w:r>
    </w:p>
    <w:p w:rsidR="009F1191" w:rsidRDefault="009F1191" w:rsidP="00360C4B">
      <w:pPr>
        <w:pStyle w:val="Default"/>
        <w:spacing w:line="276" w:lineRule="auto"/>
        <w:jc w:val="center"/>
        <w:rPr>
          <w:b/>
          <w:bCs/>
          <w:i/>
          <w:iCs/>
        </w:rPr>
      </w:pPr>
      <w:r w:rsidRPr="007F042E">
        <w:rPr>
          <w:b/>
          <w:bCs/>
          <w:i/>
          <w:iCs/>
        </w:rPr>
        <w:t xml:space="preserve">Znak sprawy SP ZOZ </w:t>
      </w:r>
      <w:r w:rsidR="000563E4">
        <w:rPr>
          <w:b/>
          <w:bCs/>
          <w:i/>
          <w:iCs/>
        </w:rPr>
        <w:t>12</w:t>
      </w:r>
      <w:r w:rsidR="007F042E">
        <w:rPr>
          <w:b/>
          <w:bCs/>
          <w:i/>
          <w:iCs/>
        </w:rPr>
        <w:t>/ZP/2018</w:t>
      </w:r>
    </w:p>
    <w:p w:rsidR="00D17A0D" w:rsidRPr="009678B4" w:rsidRDefault="00D17A0D" w:rsidP="00D17A0D">
      <w:pPr>
        <w:autoSpaceDE w:val="0"/>
        <w:spacing w:after="0" w:line="240" w:lineRule="auto"/>
        <w:contextualSpacing/>
        <w:jc w:val="both"/>
        <w:rPr>
          <w:rFonts w:ascii="Times New Roman" w:eastAsia="Times New Roman" w:hAnsi="Times New Roman" w:cs="Times New Roman"/>
          <w:sz w:val="18"/>
          <w:szCs w:val="18"/>
          <w:lang w:eastAsia="ar-SA"/>
        </w:rPr>
      </w:pPr>
    </w:p>
    <w:p w:rsidR="00D17A0D" w:rsidRPr="009678B4" w:rsidRDefault="00D17A0D" w:rsidP="00D17A0D">
      <w:pPr>
        <w:suppressAutoHyphens/>
        <w:spacing w:after="0" w:line="240" w:lineRule="auto"/>
        <w:contextualSpacing/>
        <w:rPr>
          <w:rFonts w:ascii="Times New Roman" w:eastAsia="Times New Roman" w:hAnsi="Times New Roman" w:cs="Times New Roman"/>
          <w:b/>
          <w:sz w:val="18"/>
          <w:szCs w:val="18"/>
          <w:lang w:eastAsia="ar-SA"/>
        </w:rPr>
      </w:pPr>
    </w:p>
    <w:p w:rsidR="00D17A0D" w:rsidRPr="00E63F91" w:rsidRDefault="00D17A0D" w:rsidP="00D17A0D">
      <w:pPr>
        <w:spacing w:after="240" w:line="240" w:lineRule="auto"/>
        <w:rPr>
          <w:rFonts w:ascii="Times New Roman" w:eastAsia="Times New Roman" w:hAnsi="Times New Roman" w:cs="Times New Roman"/>
          <w:sz w:val="24"/>
          <w:szCs w:val="24"/>
          <w:lang w:eastAsia="pl-PL"/>
        </w:rPr>
      </w:pPr>
      <w:r w:rsidRPr="00360C4B">
        <w:rPr>
          <w:rFonts w:ascii="Times New Roman" w:eastAsia="Times New Roman" w:hAnsi="Times New Roman" w:cs="Times New Roman"/>
          <w:color w:val="000000"/>
          <w:sz w:val="24"/>
          <w:szCs w:val="24"/>
          <w:lang w:eastAsia="ar-SA"/>
        </w:rPr>
        <w:t xml:space="preserve">Biuletynie Zamówień Publicznych   pod numerem </w:t>
      </w:r>
      <w:r w:rsidRPr="00360C4B">
        <w:rPr>
          <w:rFonts w:ascii="Times New Roman" w:eastAsia="Times New Roman" w:hAnsi="Times New Roman" w:cs="Times New Roman"/>
          <w:color w:val="000000"/>
          <w:sz w:val="24"/>
          <w:szCs w:val="24"/>
          <w:lang w:eastAsia="pl-PL"/>
        </w:rPr>
        <w:t xml:space="preserve">  </w:t>
      </w:r>
      <w:r w:rsidR="00E63F91" w:rsidRPr="00E63F91">
        <w:rPr>
          <w:rFonts w:ascii="Times New Roman" w:hAnsi="Times New Roman" w:cs="Times New Roman"/>
          <w:color w:val="000000"/>
          <w:sz w:val="24"/>
          <w:szCs w:val="24"/>
        </w:rPr>
        <w:t>615602-N-2018 z dnia 2018-09-11 r. </w:t>
      </w:r>
    </w:p>
    <w:p w:rsidR="00D17A0D" w:rsidRPr="00360C4B" w:rsidRDefault="00D17A0D" w:rsidP="00D17A0D">
      <w:pPr>
        <w:spacing w:after="240" w:line="240" w:lineRule="auto"/>
        <w:rPr>
          <w:rFonts w:ascii="Times New Roman" w:eastAsia="Times New Roman" w:hAnsi="Times New Roman" w:cs="Times New Roman"/>
          <w:sz w:val="24"/>
          <w:szCs w:val="24"/>
          <w:lang w:eastAsia="pl-PL"/>
        </w:rPr>
      </w:pPr>
      <w:r w:rsidRPr="00360C4B">
        <w:rPr>
          <w:rFonts w:ascii="Times New Roman" w:eastAsia="Times New Roman" w:hAnsi="Times New Roman" w:cs="Times New Roman"/>
          <w:sz w:val="24"/>
          <w:szCs w:val="24"/>
          <w:lang w:eastAsia="ar-SA"/>
        </w:rPr>
        <w:t xml:space="preserve">na stronie internetowej </w:t>
      </w:r>
      <w:hyperlink r:id="rId7" w:history="1">
        <w:r w:rsidRPr="00360C4B">
          <w:rPr>
            <w:rFonts w:ascii="Times New Roman" w:eastAsia="Times New Roman" w:hAnsi="Times New Roman" w:cs="Times New Roman"/>
            <w:color w:val="0000FF"/>
            <w:sz w:val="24"/>
            <w:szCs w:val="24"/>
            <w:u w:val="single"/>
            <w:lang w:eastAsia="ar-SA"/>
          </w:rPr>
          <w:t>www.szpital.sejny.pl</w:t>
        </w:r>
      </w:hyperlink>
      <w:r w:rsidRPr="00360C4B">
        <w:rPr>
          <w:rFonts w:ascii="Times New Roman" w:eastAsia="Times New Roman" w:hAnsi="Times New Roman" w:cs="Times New Roman"/>
          <w:sz w:val="24"/>
          <w:szCs w:val="24"/>
          <w:lang w:eastAsia="ar-SA"/>
        </w:rPr>
        <w:t xml:space="preserve">     od </w:t>
      </w:r>
      <w:r w:rsidR="009D4A38">
        <w:rPr>
          <w:rFonts w:ascii="Times New Roman" w:eastAsia="Times New Roman" w:hAnsi="Times New Roman" w:cs="Times New Roman"/>
          <w:b/>
          <w:sz w:val="24"/>
          <w:szCs w:val="24"/>
          <w:lang w:eastAsia="ar-SA"/>
        </w:rPr>
        <w:t>11.09</w:t>
      </w:r>
      <w:r w:rsidRPr="00360C4B">
        <w:rPr>
          <w:rFonts w:ascii="Times New Roman" w:eastAsia="Times New Roman" w:hAnsi="Times New Roman" w:cs="Times New Roman"/>
          <w:b/>
          <w:sz w:val="24"/>
          <w:szCs w:val="24"/>
          <w:lang w:eastAsia="ar-SA"/>
        </w:rPr>
        <w:t>.2018 r.</w:t>
      </w:r>
    </w:p>
    <w:p w:rsidR="00D17A0D" w:rsidRPr="00360C4B" w:rsidRDefault="00D17A0D" w:rsidP="00D17A0D">
      <w:pPr>
        <w:suppressAutoHyphens/>
        <w:spacing w:after="0" w:line="240" w:lineRule="auto"/>
        <w:contextualSpacing/>
        <w:jc w:val="both"/>
        <w:rPr>
          <w:rFonts w:ascii="Times New Roman" w:eastAsia="Times New Roman" w:hAnsi="Times New Roman" w:cs="Times New Roman"/>
          <w:b/>
          <w:sz w:val="24"/>
          <w:szCs w:val="24"/>
          <w:lang w:eastAsia="ar-SA"/>
        </w:rPr>
      </w:pPr>
      <w:r w:rsidRPr="00360C4B">
        <w:rPr>
          <w:rFonts w:ascii="Times New Roman" w:eastAsia="Times New Roman" w:hAnsi="Times New Roman" w:cs="Times New Roman"/>
          <w:sz w:val="24"/>
          <w:szCs w:val="24"/>
          <w:lang w:eastAsia="ar-SA"/>
        </w:rPr>
        <w:t xml:space="preserve">w siedzibie zamawiającego tablica ogłoszeń      </w:t>
      </w:r>
      <w:r w:rsidRPr="00360C4B">
        <w:rPr>
          <w:rFonts w:ascii="Times New Roman" w:eastAsia="Times New Roman" w:hAnsi="Times New Roman" w:cs="Times New Roman"/>
          <w:b/>
          <w:sz w:val="24"/>
          <w:szCs w:val="24"/>
          <w:lang w:eastAsia="ar-SA"/>
        </w:rPr>
        <w:t xml:space="preserve">od  </w:t>
      </w:r>
      <w:r w:rsidR="009D4A38">
        <w:rPr>
          <w:rFonts w:ascii="Times New Roman" w:eastAsia="Times New Roman" w:hAnsi="Times New Roman" w:cs="Times New Roman"/>
          <w:b/>
          <w:sz w:val="24"/>
          <w:szCs w:val="24"/>
          <w:lang w:eastAsia="ar-SA"/>
        </w:rPr>
        <w:t>11.09</w:t>
      </w:r>
      <w:r w:rsidRPr="00360C4B">
        <w:rPr>
          <w:rFonts w:ascii="Times New Roman" w:eastAsia="Times New Roman" w:hAnsi="Times New Roman" w:cs="Times New Roman"/>
          <w:b/>
          <w:sz w:val="24"/>
          <w:szCs w:val="24"/>
          <w:lang w:eastAsia="ar-SA"/>
        </w:rPr>
        <w:t>.2018 r.</w:t>
      </w:r>
    </w:p>
    <w:p w:rsidR="00D17A0D" w:rsidRPr="00360C4B" w:rsidRDefault="00D17A0D" w:rsidP="00D17A0D">
      <w:pPr>
        <w:suppressAutoHyphens/>
        <w:spacing w:after="0" w:line="240" w:lineRule="auto"/>
        <w:contextualSpacing/>
        <w:jc w:val="both"/>
        <w:rPr>
          <w:rFonts w:ascii="Times New Roman" w:eastAsia="Times New Roman" w:hAnsi="Times New Roman" w:cs="Times New Roman"/>
          <w:b/>
          <w:sz w:val="24"/>
          <w:szCs w:val="24"/>
          <w:u w:val="single"/>
          <w:lang w:eastAsia="ar-SA"/>
        </w:rPr>
      </w:pPr>
    </w:p>
    <w:p w:rsidR="00D17A0D" w:rsidRPr="00360C4B" w:rsidRDefault="00D17A0D" w:rsidP="00D17A0D">
      <w:pPr>
        <w:suppressAutoHyphens/>
        <w:spacing w:after="0" w:line="240" w:lineRule="auto"/>
        <w:contextualSpacing/>
        <w:rPr>
          <w:rFonts w:ascii="Times New Roman" w:eastAsia="Times New Roman" w:hAnsi="Times New Roman" w:cs="Times New Roman"/>
          <w:b/>
          <w:sz w:val="24"/>
          <w:szCs w:val="24"/>
          <w:u w:val="single"/>
          <w:lang w:eastAsia="ar-SA"/>
        </w:rPr>
      </w:pPr>
    </w:p>
    <w:p w:rsidR="00D17A0D" w:rsidRPr="00360C4B" w:rsidRDefault="00D17A0D" w:rsidP="00D17A0D">
      <w:pPr>
        <w:keepNext/>
        <w:suppressAutoHyphens/>
        <w:spacing w:before="240" w:after="60" w:line="240" w:lineRule="auto"/>
        <w:contextualSpacing/>
        <w:jc w:val="both"/>
        <w:outlineLvl w:val="3"/>
        <w:rPr>
          <w:rFonts w:ascii="Times New Roman" w:eastAsia="Times New Roman" w:hAnsi="Times New Roman" w:cs="Times New Roman"/>
          <w:b/>
          <w:bCs/>
          <w:i/>
          <w:sz w:val="24"/>
          <w:szCs w:val="24"/>
          <w:lang w:eastAsia="ar-SA"/>
        </w:rPr>
      </w:pPr>
      <w:r w:rsidRPr="00360C4B">
        <w:rPr>
          <w:rFonts w:ascii="Times New Roman" w:eastAsia="Times New Roman" w:hAnsi="Times New Roman" w:cs="Times New Roman"/>
          <w:b/>
          <w:bCs/>
          <w:i/>
          <w:sz w:val="24"/>
          <w:szCs w:val="24"/>
          <w:lang w:eastAsia="ar-SA"/>
        </w:rPr>
        <w:t>Termin składania ofert</w:t>
      </w:r>
      <w:r w:rsidRPr="00360C4B">
        <w:rPr>
          <w:rFonts w:ascii="Times New Roman" w:eastAsia="Times New Roman" w:hAnsi="Times New Roman" w:cs="Times New Roman"/>
          <w:b/>
          <w:bCs/>
          <w:i/>
          <w:sz w:val="24"/>
          <w:szCs w:val="24"/>
          <w:lang w:eastAsia="ar-SA"/>
        </w:rPr>
        <w:tab/>
      </w:r>
      <w:r w:rsidRPr="00360C4B">
        <w:rPr>
          <w:rFonts w:ascii="Times New Roman" w:eastAsia="Times New Roman" w:hAnsi="Times New Roman" w:cs="Times New Roman"/>
          <w:b/>
          <w:bCs/>
          <w:i/>
          <w:sz w:val="24"/>
          <w:szCs w:val="24"/>
          <w:lang w:eastAsia="ar-SA"/>
        </w:rPr>
        <w:tab/>
        <w:t xml:space="preserve">   </w:t>
      </w:r>
      <w:r w:rsidR="006372A8">
        <w:rPr>
          <w:rFonts w:ascii="Times New Roman" w:eastAsia="Times New Roman" w:hAnsi="Times New Roman" w:cs="Times New Roman"/>
          <w:b/>
          <w:bCs/>
          <w:i/>
          <w:sz w:val="24"/>
          <w:szCs w:val="24"/>
          <w:lang w:eastAsia="ar-SA"/>
        </w:rPr>
        <w:t>19.09</w:t>
      </w:r>
      <w:r w:rsidRPr="00360C4B">
        <w:rPr>
          <w:rFonts w:ascii="Times New Roman" w:eastAsia="Times New Roman" w:hAnsi="Times New Roman" w:cs="Times New Roman"/>
          <w:b/>
          <w:bCs/>
          <w:i/>
          <w:sz w:val="24"/>
          <w:szCs w:val="24"/>
          <w:lang w:eastAsia="ar-SA"/>
        </w:rPr>
        <w:t>.2018 r.     godz. 11:00</w:t>
      </w:r>
    </w:p>
    <w:p w:rsidR="00D17A0D" w:rsidRPr="00360C4B" w:rsidRDefault="00D17A0D" w:rsidP="00D17A0D">
      <w:pPr>
        <w:suppressAutoHyphens/>
        <w:spacing w:after="0" w:line="240" w:lineRule="auto"/>
        <w:contextualSpacing/>
        <w:rPr>
          <w:rFonts w:ascii="Times New Roman" w:eastAsia="Times New Roman" w:hAnsi="Times New Roman" w:cs="Times New Roman"/>
          <w:sz w:val="24"/>
          <w:szCs w:val="24"/>
          <w:lang w:eastAsia="ar-SA"/>
        </w:rPr>
      </w:pPr>
    </w:p>
    <w:p w:rsidR="00D17A0D" w:rsidRPr="00360C4B" w:rsidRDefault="00D17A0D" w:rsidP="00D17A0D">
      <w:pPr>
        <w:keepNext/>
        <w:suppressAutoHyphens/>
        <w:spacing w:before="240" w:after="60" w:line="240" w:lineRule="auto"/>
        <w:contextualSpacing/>
        <w:jc w:val="both"/>
        <w:outlineLvl w:val="3"/>
        <w:rPr>
          <w:rFonts w:ascii="Times New Roman" w:eastAsia="Times New Roman" w:hAnsi="Times New Roman" w:cs="Times New Roman"/>
          <w:b/>
          <w:bCs/>
          <w:sz w:val="24"/>
          <w:szCs w:val="24"/>
          <w:u w:val="single"/>
          <w:lang w:eastAsia="ar-SA"/>
        </w:rPr>
      </w:pPr>
      <w:r w:rsidRPr="00360C4B">
        <w:rPr>
          <w:rFonts w:ascii="Times New Roman" w:eastAsia="Times New Roman" w:hAnsi="Times New Roman" w:cs="Times New Roman"/>
          <w:b/>
          <w:bCs/>
          <w:i/>
          <w:sz w:val="24"/>
          <w:szCs w:val="24"/>
          <w:lang w:eastAsia="ar-SA"/>
        </w:rPr>
        <w:t>Termin otwarcia ofert</w:t>
      </w:r>
      <w:r w:rsidRPr="00360C4B">
        <w:rPr>
          <w:rFonts w:ascii="Times New Roman" w:eastAsia="Times New Roman" w:hAnsi="Times New Roman" w:cs="Times New Roman"/>
          <w:b/>
          <w:bCs/>
          <w:i/>
          <w:sz w:val="24"/>
          <w:szCs w:val="24"/>
          <w:lang w:eastAsia="ar-SA"/>
        </w:rPr>
        <w:tab/>
      </w:r>
      <w:r w:rsidRPr="00360C4B">
        <w:rPr>
          <w:rFonts w:ascii="Times New Roman" w:eastAsia="Times New Roman" w:hAnsi="Times New Roman" w:cs="Times New Roman"/>
          <w:b/>
          <w:bCs/>
          <w:i/>
          <w:sz w:val="24"/>
          <w:szCs w:val="24"/>
          <w:lang w:eastAsia="ar-SA"/>
        </w:rPr>
        <w:tab/>
        <w:t xml:space="preserve">   </w:t>
      </w:r>
      <w:r w:rsidR="006372A8">
        <w:rPr>
          <w:rFonts w:ascii="Times New Roman" w:eastAsia="Times New Roman" w:hAnsi="Times New Roman" w:cs="Times New Roman"/>
          <w:b/>
          <w:bCs/>
          <w:i/>
          <w:sz w:val="24"/>
          <w:szCs w:val="24"/>
          <w:lang w:eastAsia="ar-SA"/>
        </w:rPr>
        <w:t>19.09</w:t>
      </w:r>
      <w:r w:rsidRPr="00360C4B">
        <w:rPr>
          <w:rFonts w:ascii="Times New Roman" w:eastAsia="Times New Roman" w:hAnsi="Times New Roman" w:cs="Times New Roman"/>
          <w:b/>
          <w:bCs/>
          <w:i/>
          <w:sz w:val="24"/>
          <w:szCs w:val="24"/>
          <w:lang w:eastAsia="ar-SA"/>
        </w:rPr>
        <w:t>.2018 r.     godz. 11:30</w:t>
      </w:r>
    </w:p>
    <w:p w:rsidR="00D17A0D" w:rsidRPr="00360C4B" w:rsidRDefault="00D17A0D" w:rsidP="00D17A0D">
      <w:pPr>
        <w:suppressAutoHyphens/>
        <w:spacing w:after="0" w:line="240" w:lineRule="auto"/>
        <w:contextualSpacing/>
        <w:jc w:val="both"/>
        <w:rPr>
          <w:rFonts w:ascii="Times New Roman" w:eastAsia="Times New Roman" w:hAnsi="Times New Roman" w:cs="Times New Roman"/>
          <w:b/>
          <w:sz w:val="24"/>
          <w:szCs w:val="24"/>
          <w:u w:val="single"/>
          <w:lang w:eastAsia="ar-SA"/>
        </w:rPr>
      </w:pPr>
    </w:p>
    <w:p w:rsidR="00D17A0D" w:rsidRPr="00360C4B" w:rsidRDefault="00D17A0D" w:rsidP="00D17A0D">
      <w:pPr>
        <w:suppressAutoHyphens/>
        <w:spacing w:after="0" w:line="240" w:lineRule="auto"/>
        <w:contextualSpacing/>
        <w:rPr>
          <w:rFonts w:ascii="Times New Roman" w:eastAsia="Times New Roman" w:hAnsi="Times New Roman" w:cs="Times New Roman"/>
          <w:b/>
          <w:sz w:val="24"/>
          <w:szCs w:val="24"/>
          <w:u w:val="single"/>
          <w:lang w:eastAsia="ar-SA"/>
        </w:rPr>
      </w:pPr>
    </w:p>
    <w:p w:rsidR="00D17A0D" w:rsidRPr="00360C4B" w:rsidRDefault="00D17A0D" w:rsidP="00D17A0D">
      <w:pPr>
        <w:suppressAutoHyphens/>
        <w:spacing w:after="0" w:line="240" w:lineRule="auto"/>
        <w:contextualSpacing/>
        <w:rPr>
          <w:rFonts w:ascii="Times New Roman" w:eastAsia="Times New Roman" w:hAnsi="Times New Roman" w:cs="Times New Roman"/>
          <w:b/>
          <w:sz w:val="24"/>
          <w:szCs w:val="24"/>
          <w:u w:val="single"/>
          <w:lang w:eastAsia="ar-SA"/>
        </w:rPr>
      </w:pPr>
    </w:p>
    <w:p w:rsidR="00D17A0D" w:rsidRPr="00360C4B" w:rsidRDefault="00D17A0D" w:rsidP="00D17A0D">
      <w:pPr>
        <w:suppressAutoHyphens/>
        <w:spacing w:after="0" w:line="240" w:lineRule="auto"/>
        <w:contextualSpacing/>
        <w:jc w:val="center"/>
        <w:rPr>
          <w:rFonts w:ascii="Times New Roman" w:eastAsia="Times New Roman" w:hAnsi="Times New Roman" w:cs="Times New Roman"/>
          <w:b/>
          <w:sz w:val="24"/>
          <w:szCs w:val="24"/>
          <w:lang w:eastAsia="ar-SA"/>
        </w:rPr>
      </w:pPr>
    </w:p>
    <w:p w:rsidR="00D17A0D" w:rsidRPr="00360C4B" w:rsidRDefault="00D17A0D" w:rsidP="00D17A0D">
      <w:pPr>
        <w:suppressAutoHyphens/>
        <w:spacing w:after="0" w:line="240" w:lineRule="auto"/>
        <w:contextualSpacing/>
        <w:jc w:val="center"/>
        <w:rPr>
          <w:rFonts w:ascii="Times New Roman" w:eastAsia="Times New Roman" w:hAnsi="Times New Roman" w:cs="Times New Roman"/>
          <w:bCs/>
          <w:sz w:val="24"/>
          <w:szCs w:val="24"/>
          <w:lang w:eastAsia="ar-SA"/>
        </w:rPr>
      </w:pPr>
    </w:p>
    <w:p w:rsidR="00D17A0D" w:rsidRPr="00360C4B" w:rsidRDefault="00D17A0D" w:rsidP="00D17A0D">
      <w:pPr>
        <w:suppressAutoHyphens/>
        <w:spacing w:after="0" w:line="240" w:lineRule="auto"/>
        <w:contextualSpacing/>
        <w:rPr>
          <w:rFonts w:ascii="Times New Roman" w:eastAsia="Times New Roman" w:hAnsi="Times New Roman" w:cs="Times New Roman"/>
          <w:sz w:val="24"/>
          <w:szCs w:val="24"/>
          <w:lang w:eastAsia="ar-SA"/>
        </w:rPr>
      </w:pPr>
      <w:r w:rsidRPr="00360C4B">
        <w:rPr>
          <w:rFonts w:ascii="Times New Roman" w:eastAsia="Times New Roman" w:hAnsi="Times New Roman" w:cs="Times New Roman"/>
          <w:bCs/>
          <w:sz w:val="24"/>
          <w:szCs w:val="24"/>
          <w:lang w:eastAsia="ar-SA"/>
        </w:rPr>
        <w:t xml:space="preserve">KOD CPV: </w:t>
      </w:r>
      <w:r w:rsidR="009E6C2C">
        <w:rPr>
          <w:rFonts w:ascii="Times New Roman" w:eastAsia="Times New Roman" w:hAnsi="Times New Roman" w:cs="Times New Roman"/>
          <w:sz w:val="24"/>
          <w:szCs w:val="24"/>
          <w:lang w:eastAsia="ar-SA"/>
        </w:rPr>
        <w:t>33141000</w:t>
      </w:r>
      <w:r w:rsidR="006372A8">
        <w:rPr>
          <w:rFonts w:ascii="Times New Roman" w:eastAsia="Times New Roman" w:hAnsi="Times New Roman" w:cs="Times New Roman"/>
          <w:sz w:val="24"/>
          <w:szCs w:val="24"/>
          <w:lang w:eastAsia="ar-SA"/>
        </w:rPr>
        <w:t>-0</w:t>
      </w:r>
    </w:p>
    <w:p w:rsidR="00D17A0D" w:rsidRPr="00360C4B" w:rsidRDefault="00D17A0D" w:rsidP="00D17A0D">
      <w:pPr>
        <w:suppressAutoHyphens/>
        <w:spacing w:after="0" w:line="240" w:lineRule="auto"/>
        <w:contextualSpacing/>
        <w:rPr>
          <w:rFonts w:ascii="Times New Roman" w:eastAsia="Times New Roman" w:hAnsi="Times New Roman" w:cs="Times New Roman"/>
          <w:bCs/>
          <w:sz w:val="24"/>
          <w:szCs w:val="24"/>
          <w:lang w:eastAsia="ar-SA"/>
        </w:rPr>
      </w:pPr>
    </w:p>
    <w:p w:rsidR="00D17A0D" w:rsidRPr="007F042E" w:rsidRDefault="00D17A0D" w:rsidP="000563E4">
      <w:pPr>
        <w:pStyle w:val="Default"/>
        <w:spacing w:line="360" w:lineRule="auto"/>
        <w:jc w:val="center"/>
      </w:pPr>
    </w:p>
    <w:p w:rsidR="009F1191" w:rsidRDefault="009F1191" w:rsidP="004A35DB">
      <w:pPr>
        <w:pStyle w:val="Default"/>
        <w:pageBreakBefore/>
        <w:spacing w:line="276" w:lineRule="auto"/>
        <w:rPr>
          <w:color w:val="auto"/>
          <w:sz w:val="32"/>
          <w:szCs w:val="32"/>
        </w:rPr>
      </w:pPr>
      <w:r>
        <w:rPr>
          <w:color w:val="auto"/>
          <w:sz w:val="32"/>
          <w:szCs w:val="32"/>
        </w:rPr>
        <w:lastRenderedPageBreak/>
        <w:t xml:space="preserve">Spis treści </w:t>
      </w:r>
    </w:p>
    <w:p w:rsidR="009F1191" w:rsidRPr="007F042E" w:rsidRDefault="00FE1A1E" w:rsidP="00430D8D">
      <w:pPr>
        <w:pStyle w:val="Default"/>
        <w:numPr>
          <w:ilvl w:val="0"/>
          <w:numId w:val="1"/>
        </w:numPr>
        <w:spacing w:line="276" w:lineRule="auto"/>
        <w:ind w:left="142" w:hanging="142"/>
        <w:jc w:val="both"/>
        <w:rPr>
          <w:color w:val="auto"/>
          <w:sz w:val="22"/>
          <w:szCs w:val="22"/>
        </w:rPr>
      </w:pPr>
      <w:r>
        <w:rPr>
          <w:bCs/>
          <w:color w:val="auto"/>
          <w:sz w:val="22"/>
          <w:szCs w:val="22"/>
        </w:rPr>
        <w:t>D</w:t>
      </w:r>
      <w:r w:rsidR="000563E4">
        <w:rPr>
          <w:bCs/>
          <w:color w:val="auto"/>
          <w:sz w:val="22"/>
          <w:szCs w:val="22"/>
        </w:rPr>
        <w:t>ane zamawiają</w:t>
      </w:r>
      <w:r w:rsidRPr="007F042E">
        <w:rPr>
          <w:bCs/>
          <w:color w:val="auto"/>
          <w:sz w:val="22"/>
          <w:szCs w:val="22"/>
        </w:rPr>
        <w:t>cego ........................................................................</w:t>
      </w:r>
      <w:r w:rsidR="00D367B7">
        <w:rPr>
          <w:bCs/>
          <w:color w:val="auto"/>
          <w:sz w:val="22"/>
          <w:szCs w:val="22"/>
        </w:rPr>
        <w:t>....................................................</w:t>
      </w:r>
      <w:r w:rsidRPr="007F042E">
        <w:rPr>
          <w:bCs/>
          <w:color w:val="auto"/>
          <w:sz w:val="22"/>
          <w:szCs w:val="22"/>
        </w:rPr>
        <w:t xml:space="preserve"> 3 </w:t>
      </w:r>
    </w:p>
    <w:p w:rsidR="009F1191" w:rsidRPr="007F042E" w:rsidRDefault="00FE1A1E" w:rsidP="00430D8D">
      <w:pPr>
        <w:pStyle w:val="Default"/>
        <w:numPr>
          <w:ilvl w:val="0"/>
          <w:numId w:val="1"/>
        </w:numPr>
        <w:spacing w:line="276" w:lineRule="auto"/>
        <w:ind w:left="142" w:hanging="142"/>
        <w:jc w:val="both"/>
        <w:rPr>
          <w:color w:val="auto"/>
          <w:sz w:val="22"/>
          <w:szCs w:val="22"/>
        </w:rPr>
      </w:pPr>
      <w:r>
        <w:rPr>
          <w:bCs/>
          <w:color w:val="auto"/>
          <w:sz w:val="22"/>
          <w:szCs w:val="22"/>
        </w:rPr>
        <w:t>T</w:t>
      </w:r>
      <w:r w:rsidRPr="007F042E">
        <w:rPr>
          <w:bCs/>
          <w:color w:val="auto"/>
          <w:sz w:val="22"/>
          <w:szCs w:val="22"/>
        </w:rPr>
        <w:t>ryb udzielania zamówienia .........................................................</w:t>
      </w:r>
      <w:r w:rsidR="00D367B7">
        <w:rPr>
          <w:bCs/>
          <w:color w:val="auto"/>
          <w:sz w:val="22"/>
          <w:szCs w:val="22"/>
        </w:rPr>
        <w:t>........................................................</w:t>
      </w:r>
      <w:r w:rsidRPr="007F042E">
        <w:rPr>
          <w:bCs/>
          <w:color w:val="auto"/>
          <w:sz w:val="22"/>
          <w:szCs w:val="22"/>
        </w:rPr>
        <w:t xml:space="preserve"> 3 </w:t>
      </w:r>
    </w:p>
    <w:p w:rsidR="009F1191" w:rsidRPr="007F042E" w:rsidRDefault="00FE1A1E" w:rsidP="00430D8D">
      <w:pPr>
        <w:pStyle w:val="Default"/>
        <w:numPr>
          <w:ilvl w:val="0"/>
          <w:numId w:val="1"/>
        </w:numPr>
        <w:spacing w:line="276" w:lineRule="auto"/>
        <w:ind w:left="142" w:hanging="142"/>
        <w:jc w:val="both"/>
        <w:rPr>
          <w:color w:val="auto"/>
          <w:sz w:val="22"/>
          <w:szCs w:val="22"/>
        </w:rPr>
      </w:pPr>
      <w:r>
        <w:rPr>
          <w:bCs/>
          <w:color w:val="auto"/>
          <w:sz w:val="22"/>
          <w:szCs w:val="22"/>
        </w:rPr>
        <w:t>o</w:t>
      </w:r>
      <w:r w:rsidRPr="007F042E">
        <w:rPr>
          <w:bCs/>
          <w:color w:val="auto"/>
          <w:sz w:val="22"/>
          <w:szCs w:val="22"/>
        </w:rPr>
        <w:t>pis przedmiotu zamówienia.............................</w:t>
      </w:r>
      <w:r w:rsidR="00F54C09">
        <w:rPr>
          <w:bCs/>
          <w:color w:val="auto"/>
          <w:sz w:val="22"/>
          <w:szCs w:val="22"/>
        </w:rPr>
        <w:t>.............................</w:t>
      </w:r>
      <w:r w:rsidR="00D367B7">
        <w:rPr>
          <w:bCs/>
          <w:color w:val="auto"/>
          <w:sz w:val="22"/>
          <w:szCs w:val="22"/>
        </w:rPr>
        <w:t>.......................................................</w:t>
      </w:r>
      <w:r w:rsidR="00F54C09">
        <w:rPr>
          <w:bCs/>
          <w:color w:val="auto"/>
          <w:sz w:val="22"/>
          <w:szCs w:val="22"/>
        </w:rPr>
        <w:t xml:space="preserve"> 3</w:t>
      </w:r>
    </w:p>
    <w:p w:rsidR="009F1191" w:rsidRPr="007F042E" w:rsidRDefault="00FE1A1E" w:rsidP="00430D8D">
      <w:pPr>
        <w:pStyle w:val="Default"/>
        <w:numPr>
          <w:ilvl w:val="0"/>
          <w:numId w:val="1"/>
        </w:numPr>
        <w:spacing w:line="276" w:lineRule="auto"/>
        <w:ind w:left="142" w:hanging="142"/>
        <w:jc w:val="both"/>
        <w:rPr>
          <w:color w:val="auto"/>
          <w:sz w:val="22"/>
          <w:szCs w:val="22"/>
        </w:rPr>
      </w:pPr>
      <w:r>
        <w:rPr>
          <w:bCs/>
          <w:color w:val="auto"/>
          <w:sz w:val="22"/>
          <w:szCs w:val="22"/>
        </w:rPr>
        <w:t>T</w:t>
      </w:r>
      <w:r w:rsidRPr="007F042E">
        <w:rPr>
          <w:bCs/>
          <w:color w:val="auto"/>
          <w:sz w:val="22"/>
          <w:szCs w:val="22"/>
        </w:rPr>
        <w:t>ermin udzielenia zamówienia .......................</w:t>
      </w:r>
      <w:r w:rsidR="00F54C09">
        <w:rPr>
          <w:bCs/>
          <w:color w:val="auto"/>
          <w:sz w:val="22"/>
          <w:szCs w:val="22"/>
        </w:rPr>
        <w:t>............................</w:t>
      </w:r>
      <w:r w:rsidR="00D367B7">
        <w:rPr>
          <w:bCs/>
          <w:color w:val="auto"/>
          <w:sz w:val="22"/>
          <w:szCs w:val="22"/>
        </w:rPr>
        <w:t>........................................................</w:t>
      </w:r>
      <w:r w:rsidR="00F54C09">
        <w:rPr>
          <w:bCs/>
          <w:color w:val="auto"/>
          <w:sz w:val="22"/>
          <w:szCs w:val="22"/>
        </w:rPr>
        <w:t>.. 3</w:t>
      </w:r>
      <w:r w:rsidRPr="007F042E">
        <w:rPr>
          <w:bCs/>
          <w:color w:val="auto"/>
          <w:sz w:val="22"/>
          <w:szCs w:val="22"/>
        </w:rPr>
        <w:t xml:space="preserve"> </w:t>
      </w:r>
    </w:p>
    <w:p w:rsidR="009F1191" w:rsidRPr="007F042E" w:rsidRDefault="00FE1A1E" w:rsidP="00430D8D">
      <w:pPr>
        <w:pStyle w:val="Default"/>
        <w:numPr>
          <w:ilvl w:val="0"/>
          <w:numId w:val="1"/>
        </w:numPr>
        <w:spacing w:line="276" w:lineRule="auto"/>
        <w:ind w:left="142" w:hanging="142"/>
        <w:jc w:val="both"/>
        <w:rPr>
          <w:color w:val="auto"/>
          <w:sz w:val="22"/>
          <w:szCs w:val="22"/>
        </w:rPr>
      </w:pPr>
      <w:r>
        <w:rPr>
          <w:bCs/>
          <w:color w:val="auto"/>
          <w:sz w:val="22"/>
          <w:szCs w:val="22"/>
        </w:rPr>
        <w:t>I</w:t>
      </w:r>
      <w:r w:rsidRPr="007F042E">
        <w:rPr>
          <w:bCs/>
          <w:color w:val="auto"/>
          <w:sz w:val="22"/>
          <w:szCs w:val="22"/>
        </w:rPr>
        <w:t>nfo</w:t>
      </w:r>
      <w:r w:rsidR="00A73D3B">
        <w:rPr>
          <w:bCs/>
          <w:color w:val="auto"/>
          <w:sz w:val="22"/>
          <w:szCs w:val="22"/>
        </w:rPr>
        <w:t>r</w:t>
      </w:r>
      <w:r w:rsidRPr="007F042E">
        <w:rPr>
          <w:bCs/>
          <w:color w:val="auto"/>
          <w:sz w:val="22"/>
          <w:szCs w:val="22"/>
        </w:rPr>
        <w:t>macje o procedurze odwróconej .........</w:t>
      </w:r>
      <w:r w:rsidR="00495168">
        <w:rPr>
          <w:bCs/>
          <w:color w:val="auto"/>
          <w:sz w:val="22"/>
          <w:szCs w:val="22"/>
        </w:rPr>
        <w:t>.............................</w:t>
      </w:r>
      <w:r w:rsidR="00D367B7">
        <w:rPr>
          <w:bCs/>
          <w:color w:val="auto"/>
          <w:sz w:val="22"/>
          <w:szCs w:val="22"/>
        </w:rPr>
        <w:t>.............................................................</w:t>
      </w:r>
      <w:r w:rsidR="00495168">
        <w:rPr>
          <w:bCs/>
          <w:color w:val="auto"/>
          <w:sz w:val="22"/>
          <w:szCs w:val="22"/>
        </w:rPr>
        <w:t xml:space="preserve"> </w:t>
      </w:r>
      <w:r w:rsidR="00F54C09">
        <w:rPr>
          <w:bCs/>
          <w:color w:val="auto"/>
          <w:sz w:val="22"/>
          <w:szCs w:val="22"/>
        </w:rPr>
        <w:t>3</w:t>
      </w:r>
    </w:p>
    <w:p w:rsidR="009F1191" w:rsidRPr="007F042E" w:rsidRDefault="008D55B5" w:rsidP="00430D8D">
      <w:pPr>
        <w:pStyle w:val="Default"/>
        <w:numPr>
          <w:ilvl w:val="0"/>
          <w:numId w:val="1"/>
        </w:numPr>
        <w:spacing w:line="276" w:lineRule="auto"/>
        <w:ind w:left="142" w:hanging="142"/>
        <w:jc w:val="both"/>
        <w:rPr>
          <w:color w:val="auto"/>
          <w:sz w:val="22"/>
          <w:szCs w:val="22"/>
        </w:rPr>
      </w:pPr>
      <w:r>
        <w:rPr>
          <w:bCs/>
          <w:color w:val="auto"/>
          <w:sz w:val="22"/>
          <w:szCs w:val="22"/>
        </w:rPr>
        <w:t>P</w:t>
      </w:r>
      <w:r w:rsidR="00FE1A1E" w:rsidRPr="007F042E">
        <w:rPr>
          <w:bCs/>
          <w:color w:val="auto"/>
          <w:sz w:val="22"/>
          <w:szCs w:val="22"/>
        </w:rPr>
        <w:t>odstawy</w:t>
      </w:r>
      <w:r>
        <w:rPr>
          <w:bCs/>
          <w:color w:val="auto"/>
          <w:sz w:val="22"/>
          <w:szCs w:val="22"/>
        </w:rPr>
        <w:t xml:space="preserve"> wykluczenia oraz warunki udział</w:t>
      </w:r>
      <w:r w:rsidR="00FE1A1E" w:rsidRPr="007F042E">
        <w:rPr>
          <w:bCs/>
          <w:color w:val="auto"/>
          <w:sz w:val="22"/>
          <w:szCs w:val="22"/>
        </w:rPr>
        <w:t>u w postępowaniu stawiane</w:t>
      </w:r>
      <w:r w:rsidR="00A73FFA">
        <w:rPr>
          <w:bCs/>
          <w:color w:val="auto"/>
          <w:sz w:val="22"/>
          <w:szCs w:val="22"/>
        </w:rPr>
        <w:t xml:space="preserve"> wykonawcom ....</w:t>
      </w:r>
      <w:r w:rsidR="00D367B7">
        <w:rPr>
          <w:bCs/>
          <w:color w:val="auto"/>
          <w:sz w:val="22"/>
          <w:szCs w:val="22"/>
        </w:rPr>
        <w:t>.................</w:t>
      </w:r>
      <w:r w:rsidR="00F54C09">
        <w:rPr>
          <w:bCs/>
          <w:color w:val="auto"/>
          <w:sz w:val="22"/>
          <w:szCs w:val="22"/>
        </w:rPr>
        <w:t xml:space="preserve"> 3</w:t>
      </w:r>
      <w:r w:rsidR="00FE1A1E" w:rsidRPr="007F042E">
        <w:rPr>
          <w:bCs/>
          <w:color w:val="auto"/>
          <w:sz w:val="22"/>
          <w:szCs w:val="22"/>
        </w:rPr>
        <w:t xml:space="preserve"> </w:t>
      </w:r>
    </w:p>
    <w:p w:rsidR="009F1191" w:rsidRPr="007F042E" w:rsidRDefault="00FE1A1E" w:rsidP="00430D8D">
      <w:pPr>
        <w:pStyle w:val="Default"/>
        <w:numPr>
          <w:ilvl w:val="0"/>
          <w:numId w:val="1"/>
        </w:numPr>
        <w:spacing w:line="276" w:lineRule="auto"/>
        <w:ind w:left="142" w:hanging="142"/>
        <w:jc w:val="both"/>
        <w:rPr>
          <w:color w:val="auto"/>
          <w:sz w:val="22"/>
          <w:szCs w:val="22"/>
        </w:rPr>
      </w:pPr>
      <w:r>
        <w:rPr>
          <w:bCs/>
          <w:color w:val="auto"/>
          <w:sz w:val="22"/>
          <w:szCs w:val="22"/>
        </w:rPr>
        <w:t>O</w:t>
      </w:r>
      <w:r w:rsidRPr="007F042E">
        <w:rPr>
          <w:bCs/>
          <w:color w:val="auto"/>
          <w:sz w:val="22"/>
          <w:szCs w:val="22"/>
        </w:rPr>
        <w:t>cena warunków udziału w postępowaniu oraz brak</w:t>
      </w:r>
      <w:r w:rsidR="00F54C09">
        <w:rPr>
          <w:bCs/>
          <w:color w:val="auto"/>
          <w:sz w:val="22"/>
          <w:szCs w:val="22"/>
        </w:rPr>
        <w:t>u podstaw do wykluczenia .....</w:t>
      </w:r>
      <w:r w:rsidR="00D367B7">
        <w:rPr>
          <w:bCs/>
          <w:color w:val="auto"/>
          <w:sz w:val="22"/>
          <w:szCs w:val="22"/>
        </w:rPr>
        <w:t>..........................</w:t>
      </w:r>
      <w:r w:rsidR="00F54C09">
        <w:rPr>
          <w:bCs/>
          <w:color w:val="auto"/>
          <w:sz w:val="22"/>
          <w:szCs w:val="22"/>
        </w:rPr>
        <w:t xml:space="preserve"> 5</w:t>
      </w:r>
      <w:r w:rsidRPr="007F042E">
        <w:rPr>
          <w:bCs/>
          <w:color w:val="auto"/>
          <w:sz w:val="22"/>
          <w:szCs w:val="22"/>
        </w:rPr>
        <w:t xml:space="preserve"> </w:t>
      </w:r>
    </w:p>
    <w:p w:rsidR="009F1191" w:rsidRPr="007F042E" w:rsidRDefault="00FE1A1E" w:rsidP="00430D8D">
      <w:pPr>
        <w:pStyle w:val="Default"/>
        <w:numPr>
          <w:ilvl w:val="1"/>
          <w:numId w:val="3"/>
        </w:numPr>
        <w:tabs>
          <w:tab w:val="left" w:pos="284"/>
        </w:tabs>
        <w:spacing w:line="276" w:lineRule="auto"/>
        <w:ind w:left="284" w:hanging="284"/>
        <w:jc w:val="both"/>
        <w:rPr>
          <w:color w:val="auto"/>
          <w:sz w:val="22"/>
          <w:szCs w:val="22"/>
        </w:rPr>
      </w:pPr>
      <w:r>
        <w:rPr>
          <w:bCs/>
          <w:color w:val="auto"/>
          <w:sz w:val="22"/>
          <w:szCs w:val="22"/>
        </w:rPr>
        <w:t>I</w:t>
      </w:r>
      <w:r w:rsidRPr="007F042E">
        <w:rPr>
          <w:bCs/>
          <w:color w:val="auto"/>
          <w:sz w:val="22"/>
          <w:szCs w:val="22"/>
        </w:rPr>
        <w:t xml:space="preserve">nformacje ogólne </w:t>
      </w:r>
    </w:p>
    <w:p w:rsidR="009F1191" w:rsidRPr="007F042E" w:rsidRDefault="00FE1A1E" w:rsidP="00430D8D">
      <w:pPr>
        <w:pStyle w:val="Default"/>
        <w:numPr>
          <w:ilvl w:val="0"/>
          <w:numId w:val="3"/>
        </w:numPr>
        <w:spacing w:line="276" w:lineRule="auto"/>
        <w:ind w:left="284" w:hanging="284"/>
        <w:jc w:val="both"/>
        <w:rPr>
          <w:color w:val="auto"/>
          <w:sz w:val="22"/>
          <w:szCs w:val="22"/>
        </w:rPr>
      </w:pPr>
      <w:r>
        <w:rPr>
          <w:bCs/>
          <w:color w:val="auto"/>
          <w:sz w:val="22"/>
          <w:szCs w:val="22"/>
        </w:rPr>
        <w:t>W</w:t>
      </w:r>
      <w:r w:rsidRPr="007F042E">
        <w:rPr>
          <w:bCs/>
          <w:color w:val="auto"/>
          <w:sz w:val="22"/>
          <w:szCs w:val="22"/>
        </w:rPr>
        <w:t>ykaz dokumentów, składanych przez wykonawcę w postępowaniu na wezwanie zamawiającego na potwierdzenie okoliczności, o których mowa w a</w:t>
      </w:r>
      <w:r w:rsidR="00430D8D">
        <w:rPr>
          <w:bCs/>
          <w:color w:val="auto"/>
          <w:sz w:val="22"/>
          <w:szCs w:val="22"/>
        </w:rPr>
        <w:t xml:space="preserve">rt. 25 ust. 1 pkt. 1 ustawy </w:t>
      </w:r>
      <w:proofErr w:type="spellStart"/>
      <w:r w:rsidR="00430D8D">
        <w:rPr>
          <w:bCs/>
          <w:color w:val="auto"/>
          <w:sz w:val="22"/>
          <w:szCs w:val="22"/>
        </w:rPr>
        <w:t>pzp</w:t>
      </w:r>
      <w:proofErr w:type="spellEnd"/>
      <w:r w:rsidRPr="007F042E">
        <w:rPr>
          <w:color w:val="auto"/>
          <w:sz w:val="22"/>
          <w:szCs w:val="22"/>
        </w:rPr>
        <w:t xml:space="preserve"> </w:t>
      </w:r>
    </w:p>
    <w:p w:rsidR="009F1191" w:rsidRPr="007F042E" w:rsidRDefault="00FE1A1E" w:rsidP="00430D8D">
      <w:pPr>
        <w:pStyle w:val="Default"/>
        <w:numPr>
          <w:ilvl w:val="0"/>
          <w:numId w:val="3"/>
        </w:numPr>
        <w:spacing w:line="276" w:lineRule="auto"/>
        <w:ind w:left="284" w:hanging="284"/>
        <w:jc w:val="both"/>
        <w:rPr>
          <w:color w:val="auto"/>
          <w:sz w:val="22"/>
          <w:szCs w:val="22"/>
        </w:rPr>
      </w:pPr>
      <w:r>
        <w:rPr>
          <w:bCs/>
          <w:color w:val="auto"/>
          <w:sz w:val="22"/>
          <w:szCs w:val="22"/>
        </w:rPr>
        <w:t>W</w:t>
      </w:r>
      <w:r w:rsidRPr="007F042E">
        <w:rPr>
          <w:bCs/>
          <w:color w:val="auto"/>
          <w:sz w:val="22"/>
          <w:szCs w:val="22"/>
        </w:rPr>
        <w:t xml:space="preserve">ykaz dokumentów, składanych przez wykonawcę w postępowaniu na wezwanie zamawiającego na potwierdzenie okoliczności, o których mowa w art. 25 ust. 1 pkt. 3 ustawy </w:t>
      </w:r>
      <w:proofErr w:type="spellStart"/>
      <w:r w:rsidRPr="007F042E">
        <w:rPr>
          <w:bCs/>
          <w:color w:val="auto"/>
          <w:sz w:val="22"/>
          <w:szCs w:val="22"/>
        </w:rPr>
        <w:t>pzp</w:t>
      </w:r>
      <w:proofErr w:type="spellEnd"/>
      <w:r w:rsidRPr="007F042E">
        <w:rPr>
          <w:bCs/>
          <w:color w:val="auto"/>
          <w:sz w:val="22"/>
          <w:szCs w:val="22"/>
        </w:rPr>
        <w:t xml:space="preserve"> </w:t>
      </w:r>
    </w:p>
    <w:p w:rsidR="009F1191" w:rsidRPr="007F042E" w:rsidRDefault="00FE1A1E" w:rsidP="00430D8D">
      <w:pPr>
        <w:pStyle w:val="Default"/>
        <w:numPr>
          <w:ilvl w:val="0"/>
          <w:numId w:val="3"/>
        </w:numPr>
        <w:spacing w:line="276" w:lineRule="auto"/>
        <w:ind w:left="284" w:hanging="284"/>
        <w:jc w:val="both"/>
        <w:rPr>
          <w:color w:val="auto"/>
          <w:sz w:val="22"/>
          <w:szCs w:val="22"/>
        </w:rPr>
      </w:pPr>
      <w:r>
        <w:rPr>
          <w:bCs/>
          <w:color w:val="auto"/>
          <w:sz w:val="22"/>
          <w:szCs w:val="22"/>
        </w:rPr>
        <w:t>W</w:t>
      </w:r>
      <w:r w:rsidRPr="007F042E">
        <w:rPr>
          <w:bCs/>
          <w:color w:val="auto"/>
          <w:sz w:val="22"/>
          <w:szCs w:val="22"/>
        </w:rPr>
        <w:t xml:space="preserve">ykaz dokumentów, składanych przez wykonawcę w postępowaniu na wezwanie zamawiającego na potwierdzenie okoliczności, o których mowa w art. 25 ust. 1 pkt. 2 ustawy </w:t>
      </w:r>
      <w:proofErr w:type="spellStart"/>
      <w:r w:rsidRPr="007F042E">
        <w:rPr>
          <w:bCs/>
          <w:color w:val="auto"/>
          <w:sz w:val="22"/>
          <w:szCs w:val="22"/>
        </w:rPr>
        <w:t>pzp</w:t>
      </w:r>
      <w:proofErr w:type="spellEnd"/>
      <w:r w:rsidRPr="007F042E">
        <w:rPr>
          <w:bCs/>
          <w:color w:val="auto"/>
          <w:sz w:val="22"/>
          <w:szCs w:val="22"/>
        </w:rPr>
        <w:t xml:space="preserve"> </w:t>
      </w:r>
      <w:r w:rsidRPr="007F042E">
        <w:rPr>
          <w:color w:val="auto"/>
          <w:sz w:val="22"/>
          <w:szCs w:val="22"/>
        </w:rPr>
        <w:t xml:space="preserve"> </w:t>
      </w:r>
    </w:p>
    <w:p w:rsidR="009F1191" w:rsidRPr="007F042E" w:rsidRDefault="00A73FFA" w:rsidP="00430D8D">
      <w:pPr>
        <w:pStyle w:val="Default"/>
        <w:numPr>
          <w:ilvl w:val="0"/>
          <w:numId w:val="3"/>
        </w:numPr>
        <w:spacing w:line="276" w:lineRule="auto"/>
        <w:ind w:left="284" w:hanging="284"/>
        <w:jc w:val="both"/>
        <w:rPr>
          <w:color w:val="auto"/>
          <w:sz w:val="22"/>
          <w:szCs w:val="22"/>
        </w:rPr>
      </w:pPr>
      <w:r>
        <w:rPr>
          <w:bCs/>
          <w:color w:val="auto"/>
          <w:sz w:val="22"/>
          <w:szCs w:val="22"/>
        </w:rPr>
        <w:t>D</w:t>
      </w:r>
      <w:r w:rsidR="00FE1A1E" w:rsidRPr="007F042E">
        <w:rPr>
          <w:bCs/>
          <w:color w:val="auto"/>
          <w:sz w:val="22"/>
          <w:szCs w:val="22"/>
        </w:rPr>
        <w:t>okumenty składane pr</w:t>
      </w:r>
      <w:r>
        <w:rPr>
          <w:bCs/>
          <w:color w:val="auto"/>
          <w:sz w:val="22"/>
          <w:szCs w:val="22"/>
        </w:rPr>
        <w:t>z</w:t>
      </w:r>
      <w:r w:rsidR="00FE1A1E" w:rsidRPr="007F042E">
        <w:rPr>
          <w:bCs/>
          <w:color w:val="auto"/>
          <w:sz w:val="22"/>
          <w:szCs w:val="22"/>
        </w:rPr>
        <w:t>ez podmioty zagraniczne</w:t>
      </w:r>
      <w:r w:rsidR="00234E03">
        <w:rPr>
          <w:color w:val="auto"/>
          <w:sz w:val="22"/>
          <w:szCs w:val="22"/>
        </w:rPr>
        <w:t xml:space="preserve"> </w:t>
      </w:r>
      <w:r w:rsidR="00FE1A1E" w:rsidRPr="007F042E">
        <w:rPr>
          <w:color w:val="auto"/>
          <w:sz w:val="22"/>
          <w:szCs w:val="22"/>
        </w:rPr>
        <w:t xml:space="preserve"> </w:t>
      </w:r>
    </w:p>
    <w:p w:rsidR="009F1191" w:rsidRPr="007F042E" w:rsidRDefault="004A35DB" w:rsidP="00430D8D">
      <w:pPr>
        <w:pStyle w:val="Default"/>
        <w:numPr>
          <w:ilvl w:val="0"/>
          <w:numId w:val="3"/>
        </w:numPr>
        <w:spacing w:line="276" w:lineRule="auto"/>
        <w:ind w:left="284" w:hanging="284"/>
        <w:jc w:val="both"/>
        <w:rPr>
          <w:color w:val="auto"/>
          <w:sz w:val="22"/>
          <w:szCs w:val="22"/>
        </w:rPr>
      </w:pPr>
      <w:r>
        <w:rPr>
          <w:bCs/>
          <w:color w:val="auto"/>
          <w:sz w:val="22"/>
          <w:szCs w:val="22"/>
        </w:rPr>
        <w:t>O</w:t>
      </w:r>
      <w:r w:rsidR="00FE1A1E" w:rsidRPr="007F042E">
        <w:rPr>
          <w:bCs/>
          <w:color w:val="auto"/>
          <w:sz w:val="22"/>
          <w:szCs w:val="22"/>
        </w:rPr>
        <w:t>ferta wspólna składana przez dwa lub więce</w:t>
      </w:r>
      <w:r w:rsidR="00A73FFA">
        <w:rPr>
          <w:bCs/>
          <w:color w:val="auto"/>
          <w:sz w:val="22"/>
          <w:szCs w:val="22"/>
        </w:rPr>
        <w:t>j podmiotów (wykonawców ubiegają</w:t>
      </w:r>
      <w:r w:rsidR="00FE1A1E" w:rsidRPr="007F042E">
        <w:rPr>
          <w:bCs/>
          <w:color w:val="auto"/>
          <w:sz w:val="22"/>
          <w:szCs w:val="22"/>
        </w:rPr>
        <w:t>cych się o wspólne udzielenie</w:t>
      </w:r>
      <w:r w:rsidR="00A73FFA">
        <w:rPr>
          <w:bCs/>
          <w:color w:val="auto"/>
          <w:sz w:val="22"/>
          <w:szCs w:val="22"/>
        </w:rPr>
        <w:t xml:space="preserve"> zamówienia np., konsorcja, spół</w:t>
      </w:r>
      <w:r w:rsidR="00FE1A1E" w:rsidRPr="007F042E">
        <w:rPr>
          <w:bCs/>
          <w:color w:val="auto"/>
          <w:sz w:val="22"/>
          <w:szCs w:val="22"/>
        </w:rPr>
        <w:t xml:space="preserve">ki cywilne) </w:t>
      </w:r>
    </w:p>
    <w:p w:rsidR="009F1191" w:rsidRPr="007F042E" w:rsidRDefault="004A35DB" w:rsidP="00430D8D">
      <w:pPr>
        <w:pStyle w:val="Default"/>
        <w:numPr>
          <w:ilvl w:val="0"/>
          <w:numId w:val="3"/>
        </w:numPr>
        <w:spacing w:line="276" w:lineRule="auto"/>
        <w:ind w:left="284" w:hanging="284"/>
        <w:jc w:val="both"/>
        <w:rPr>
          <w:color w:val="auto"/>
          <w:sz w:val="22"/>
          <w:szCs w:val="22"/>
        </w:rPr>
      </w:pPr>
      <w:r>
        <w:rPr>
          <w:bCs/>
          <w:color w:val="auto"/>
          <w:sz w:val="22"/>
          <w:szCs w:val="22"/>
        </w:rPr>
        <w:t>Z</w:t>
      </w:r>
      <w:r w:rsidR="00FE1A1E" w:rsidRPr="007F042E">
        <w:rPr>
          <w:bCs/>
          <w:color w:val="auto"/>
          <w:sz w:val="22"/>
          <w:szCs w:val="22"/>
        </w:rPr>
        <w:t xml:space="preserve">asoby podmiotów trzecich </w:t>
      </w:r>
    </w:p>
    <w:p w:rsidR="009F1191" w:rsidRPr="007F042E" w:rsidRDefault="004A35DB" w:rsidP="00430D8D">
      <w:pPr>
        <w:pStyle w:val="Default"/>
        <w:numPr>
          <w:ilvl w:val="0"/>
          <w:numId w:val="3"/>
        </w:numPr>
        <w:spacing w:line="276" w:lineRule="auto"/>
        <w:ind w:left="284" w:hanging="284"/>
        <w:jc w:val="both"/>
        <w:rPr>
          <w:color w:val="auto"/>
          <w:sz w:val="22"/>
          <w:szCs w:val="22"/>
        </w:rPr>
      </w:pPr>
      <w:r>
        <w:rPr>
          <w:bCs/>
          <w:color w:val="auto"/>
          <w:sz w:val="22"/>
          <w:szCs w:val="22"/>
        </w:rPr>
        <w:t>P</w:t>
      </w:r>
      <w:r w:rsidR="00FE1A1E" w:rsidRPr="007F042E">
        <w:rPr>
          <w:bCs/>
          <w:color w:val="auto"/>
          <w:sz w:val="22"/>
          <w:szCs w:val="22"/>
        </w:rPr>
        <w:t xml:space="preserve">odwykonawca </w:t>
      </w:r>
    </w:p>
    <w:p w:rsidR="009F1191" w:rsidRPr="007F042E" w:rsidRDefault="004A35DB" w:rsidP="00430D8D">
      <w:pPr>
        <w:pStyle w:val="Default"/>
        <w:numPr>
          <w:ilvl w:val="0"/>
          <w:numId w:val="3"/>
        </w:numPr>
        <w:spacing w:line="276" w:lineRule="auto"/>
        <w:ind w:left="284" w:hanging="284"/>
        <w:jc w:val="both"/>
        <w:rPr>
          <w:color w:val="auto"/>
          <w:sz w:val="22"/>
          <w:szCs w:val="22"/>
        </w:rPr>
      </w:pPr>
      <w:r>
        <w:rPr>
          <w:bCs/>
          <w:color w:val="auto"/>
          <w:sz w:val="22"/>
          <w:szCs w:val="22"/>
        </w:rPr>
        <w:t>P</w:t>
      </w:r>
      <w:r w:rsidR="00FE1A1E">
        <w:rPr>
          <w:bCs/>
          <w:color w:val="auto"/>
          <w:sz w:val="22"/>
          <w:szCs w:val="22"/>
        </w:rPr>
        <w:t>r</w:t>
      </w:r>
      <w:r w:rsidR="00FE1A1E" w:rsidRPr="007F042E">
        <w:rPr>
          <w:bCs/>
          <w:color w:val="auto"/>
          <w:sz w:val="22"/>
          <w:szCs w:val="22"/>
        </w:rPr>
        <w:t>zyn</w:t>
      </w:r>
      <w:r w:rsidR="00954B48">
        <w:rPr>
          <w:bCs/>
          <w:color w:val="auto"/>
          <w:sz w:val="22"/>
          <w:szCs w:val="22"/>
        </w:rPr>
        <w:t>ależ</w:t>
      </w:r>
      <w:r w:rsidR="00FE1A1E" w:rsidRPr="007F042E">
        <w:rPr>
          <w:bCs/>
          <w:color w:val="auto"/>
          <w:sz w:val="22"/>
          <w:szCs w:val="22"/>
        </w:rPr>
        <w:t>ność lub brak przynależ</w:t>
      </w:r>
      <w:r w:rsidR="00954B48">
        <w:rPr>
          <w:bCs/>
          <w:color w:val="auto"/>
          <w:sz w:val="22"/>
          <w:szCs w:val="22"/>
        </w:rPr>
        <w:t>ności do tej samej grupy kapitał</w:t>
      </w:r>
      <w:r w:rsidR="00FE1A1E" w:rsidRPr="007F042E">
        <w:rPr>
          <w:bCs/>
          <w:color w:val="auto"/>
          <w:sz w:val="22"/>
          <w:szCs w:val="22"/>
        </w:rPr>
        <w:t xml:space="preserve">owej </w:t>
      </w:r>
    </w:p>
    <w:p w:rsidR="009F1191" w:rsidRDefault="004A35DB" w:rsidP="009B45F0">
      <w:pPr>
        <w:pStyle w:val="Default"/>
        <w:numPr>
          <w:ilvl w:val="0"/>
          <w:numId w:val="1"/>
        </w:numPr>
        <w:spacing w:line="276" w:lineRule="auto"/>
        <w:ind w:left="142" w:hanging="142"/>
        <w:jc w:val="both"/>
        <w:rPr>
          <w:bCs/>
          <w:color w:val="auto"/>
          <w:sz w:val="22"/>
          <w:szCs w:val="22"/>
        </w:rPr>
      </w:pPr>
      <w:r>
        <w:rPr>
          <w:bCs/>
          <w:color w:val="auto"/>
          <w:sz w:val="22"/>
          <w:szCs w:val="22"/>
        </w:rPr>
        <w:t>O</w:t>
      </w:r>
      <w:r w:rsidR="00954B48">
        <w:rPr>
          <w:bCs/>
          <w:color w:val="auto"/>
          <w:sz w:val="22"/>
          <w:szCs w:val="22"/>
        </w:rPr>
        <w:t>pis częś</w:t>
      </w:r>
      <w:r w:rsidR="00FE1A1E" w:rsidRPr="007F042E">
        <w:rPr>
          <w:bCs/>
          <w:color w:val="auto"/>
          <w:sz w:val="22"/>
          <w:szCs w:val="22"/>
        </w:rPr>
        <w:t>ci zamówienia ............................................................</w:t>
      </w:r>
      <w:r w:rsidR="00D367B7">
        <w:rPr>
          <w:bCs/>
          <w:color w:val="auto"/>
          <w:sz w:val="22"/>
          <w:szCs w:val="22"/>
        </w:rPr>
        <w:t>............................................................</w:t>
      </w:r>
      <w:r w:rsidR="00FE1A1E" w:rsidRPr="007F042E">
        <w:rPr>
          <w:bCs/>
          <w:color w:val="auto"/>
          <w:sz w:val="22"/>
          <w:szCs w:val="22"/>
        </w:rPr>
        <w:t xml:space="preserve"> </w:t>
      </w:r>
      <w:r w:rsidR="00D367B7">
        <w:rPr>
          <w:bCs/>
          <w:color w:val="auto"/>
          <w:sz w:val="22"/>
          <w:szCs w:val="22"/>
        </w:rPr>
        <w:t>9</w:t>
      </w:r>
    </w:p>
    <w:p w:rsidR="009F1191" w:rsidRPr="00077C9B" w:rsidRDefault="004A35DB" w:rsidP="009B45F0">
      <w:pPr>
        <w:pStyle w:val="Default"/>
        <w:numPr>
          <w:ilvl w:val="0"/>
          <w:numId w:val="1"/>
        </w:numPr>
        <w:spacing w:line="276" w:lineRule="auto"/>
        <w:ind w:left="142" w:hanging="142"/>
        <w:jc w:val="both"/>
        <w:rPr>
          <w:color w:val="auto"/>
          <w:sz w:val="22"/>
          <w:szCs w:val="22"/>
        </w:rPr>
      </w:pPr>
      <w:r>
        <w:rPr>
          <w:bCs/>
          <w:color w:val="auto"/>
          <w:sz w:val="22"/>
          <w:szCs w:val="22"/>
        </w:rPr>
        <w:t>W</w:t>
      </w:r>
      <w:r w:rsidR="00FE1A1E" w:rsidRPr="00077C9B">
        <w:rPr>
          <w:bCs/>
          <w:color w:val="auto"/>
          <w:sz w:val="22"/>
          <w:szCs w:val="22"/>
        </w:rPr>
        <w:t>adium oraz zabezpieczenie należytego wykonania umowy ................................</w:t>
      </w:r>
      <w:r w:rsidR="00D367B7">
        <w:rPr>
          <w:bCs/>
          <w:color w:val="auto"/>
          <w:sz w:val="22"/>
          <w:szCs w:val="22"/>
        </w:rPr>
        <w:t>.............................. 9</w:t>
      </w:r>
    </w:p>
    <w:p w:rsidR="009F1191" w:rsidRPr="00077C9B" w:rsidRDefault="00FE1A1E" w:rsidP="009B45F0">
      <w:pPr>
        <w:pStyle w:val="Default"/>
        <w:numPr>
          <w:ilvl w:val="0"/>
          <w:numId w:val="1"/>
        </w:numPr>
        <w:spacing w:line="276" w:lineRule="auto"/>
        <w:ind w:left="142" w:hanging="142"/>
        <w:jc w:val="both"/>
        <w:rPr>
          <w:color w:val="auto"/>
          <w:sz w:val="22"/>
          <w:szCs w:val="22"/>
        </w:rPr>
      </w:pPr>
      <w:r>
        <w:rPr>
          <w:bCs/>
          <w:color w:val="auto"/>
          <w:sz w:val="22"/>
          <w:szCs w:val="22"/>
        </w:rPr>
        <w:t>I</w:t>
      </w:r>
      <w:r w:rsidRPr="00077C9B">
        <w:rPr>
          <w:bCs/>
          <w:color w:val="auto"/>
          <w:sz w:val="22"/>
          <w:szCs w:val="22"/>
        </w:rPr>
        <w:t>nformacja o sposobie porozumiewania się zamawiającego z wykonawcami ...................................</w:t>
      </w:r>
      <w:r w:rsidR="00D367B7">
        <w:rPr>
          <w:bCs/>
          <w:color w:val="auto"/>
          <w:sz w:val="22"/>
          <w:szCs w:val="22"/>
        </w:rPr>
        <w:t>...9</w:t>
      </w:r>
      <w:r w:rsidRPr="00077C9B">
        <w:rPr>
          <w:bCs/>
          <w:color w:val="auto"/>
          <w:sz w:val="22"/>
          <w:szCs w:val="22"/>
        </w:rPr>
        <w:t xml:space="preserve"> </w:t>
      </w:r>
    </w:p>
    <w:p w:rsidR="009F1191" w:rsidRPr="00077C9B" w:rsidRDefault="00FE1A1E" w:rsidP="009B45F0">
      <w:pPr>
        <w:pStyle w:val="Default"/>
        <w:numPr>
          <w:ilvl w:val="0"/>
          <w:numId w:val="1"/>
        </w:numPr>
        <w:spacing w:line="276" w:lineRule="auto"/>
        <w:ind w:left="142" w:hanging="142"/>
        <w:jc w:val="both"/>
        <w:rPr>
          <w:color w:val="auto"/>
          <w:sz w:val="22"/>
          <w:szCs w:val="22"/>
        </w:rPr>
      </w:pPr>
      <w:r>
        <w:rPr>
          <w:bCs/>
          <w:color w:val="auto"/>
          <w:sz w:val="22"/>
          <w:szCs w:val="22"/>
        </w:rPr>
        <w:t>T</w:t>
      </w:r>
      <w:r w:rsidR="00E23CAB">
        <w:rPr>
          <w:bCs/>
          <w:color w:val="auto"/>
          <w:sz w:val="22"/>
          <w:szCs w:val="22"/>
        </w:rPr>
        <w:t>ermin zwią</w:t>
      </w:r>
      <w:r w:rsidRPr="00077C9B">
        <w:rPr>
          <w:bCs/>
          <w:color w:val="auto"/>
          <w:sz w:val="22"/>
          <w:szCs w:val="22"/>
        </w:rPr>
        <w:t>zania ofertą ...............................................................</w:t>
      </w:r>
      <w:r w:rsidR="00234E03">
        <w:rPr>
          <w:bCs/>
          <w:color w:val="auto"/>
          <w:sz w:val="22"/>
          <w:szCs w:val="22"/>
        </w:rPr>
        <w:t>......................................................</w:t>
      </w:r>
      <w:r w:rsidRPr="00077C9B">
        <w:rPr>
          <w:bCs/>
          <w:color w:val="auto"/>
          <w:sz w:val="22"/>
          <w:szCs w:val="22"/>
        </w:rPr>
        <w:t xml:space="preserve"> </w:t>
      </w:r>
      <w:r w:rsidR="00234E03">
        <w:rPr>
          <w:bCs/>
          <w:color w:val="auto"/>
          <w:sz w:val="22"/>
          <w:szCs w:val="22"/>
        </w:rPr>
        <w:t>10</w:t>
      </w:r>
      <w:r w:rsidRPr="00077C9B">
        <w:rPr>
          <w:bCs/>
          <w:color w:val="auto"/>
          <w:sz w:val="22"/>
          <w:szCs w:val="22"/>
        </w:rPr>
        <w:t xml:space="preserve"> </w:t>
      </w:r>
    </w:p>
    <w:p w:rsidR="009F1191" w:rsidRPr="00077C9B" w:rsidRDefault="00FE1A1E" w:rsidP="009B45F0">
      <w:pPr>
        <w:pStyle w:val="Default"/>
        <w:numPr>
          <w:ilvl w:val="0"/>
          <w:numId w:val="1"/>
        </w:numPr>
        <w:spacing w:line="276" w:lineRule="auto"/>
        <w:ind w:left="142" w:hanging="142"/>
        <w:jc w:val="both"/>
        <w:rPr>
          <w:color w:val="auto"/>
          <w:sz w:val="22"/>
          <w:szCs w:val="22"/>
        </w:rPr>
      </w:pPr>
      <w:r>
        <w:rPr>
          <w:bCs/>
          <w:color w:val="auto"/>
          <w:sz w:val="22"/>
          <w:szCs w:val="22"/>
        </w:rPr>
        <w:t>O</w:t>
      </w:r>
      <w:r w:rsidRPr="00077C9B">
        <w:rPr>
          <w:bCs/>
          <w:color w:val="auto"/>
          <w:sz w:val="22"/>
          <w:szCs w:val="22"/>
        </w:rPr>
        <w:t xml:space="preserve">pis kryteriów oceny ofert, ich znaczenie oraz sposób oceny </w:t>
      </w:r>
      <w:r w:rsidR="00954B48">
        <w:rPr>
          <w:bCs/>
          <w:color w:val="auto"/>
          <w:sz w:val="22"/>
          <w:szCs w:val="22"/>
        </w:rPr>
        <w:t>ofert ..................</w:t>
      </w:r>
      <w:r w:rsidRPr="00077C9B">
        <w:rPr>
          <w:bCs/>
          <w:color w:val="auto"/>
          <w:sz w:val="22"/>
          <w:szCs w:val="22"/>
        </w:rPr>
        <w:t>.......</w:t>
      </w:r>
      <w:r w:rsidR="00234E03">
        <w:rPr>
          <w:bCs/>
          <w:color w:val="auto"/>
          <w:sz w:val="22"/>
          <w:szCs w:val="22"/>
        </w:rPr>
        <w:t>..........................10</w:t>
      </w:r>
    </w:p>
    <w:p w:rsidR="009F1191" w:rsidRPr="00077C9B" w:rsidRDefault="00FE1A1E" w:rsidP="009B45F0">
      <w:pPr>
        <w:pStyle w:val="Default"/>
        <w:numPr>
          <w:ilvl w:val="0"/>
          <w:numId w:val="1"/>
        </w:numPr>
        <w:spacing w:line="276" w:lineRule="auto"/>
        <w:ind w:left="142" w:hanging="142"/>
        <w:jc w:val="both"/>
        <w:rPr>
          <w:color w:val="auto"/>
          <w:sz w:val="22"/>
          <w:szCs w:val="22"/>
        </w:rPr>
      </w:pPr>
      <w:r>
        <w:rPr>
          <w:bCs/>
          <w:color w:val="auto"/>
          <w:sz w:val="22"/>
          <w:szCs w:val="22"/>
        </w:rPr>
        <w:t>S</w:t>
      </w:r>
      <w:r w:rsidRPr="00077C9B">
        <w:rPr>
          <w:bCs/>
          <w:color w:val="auto"/>
          <w:sz w:val="22"/>
          <w:szCs w:val="22"/>
        </w:rPr>
        <w:t>posób przygotowania oferty ...............</w:t>
      </w:r>
      <w:r w:rsidR="00234E03">
        <w:rPr>
          <w:bCs/>
          <w:color w:val="auto"/>
          <w:sz w:val="22"/>
          <w:szCs w:val="22"/>
        </w:rPr>
        <w:t>............................................................................................... 11</w:t>
      </w:r>
      <w:r w:rsidRPr="00077C9B">
        <w:rPr>
          <w:bCs/>
          <w:color w:val="auto"/>
          <w:sz w:val="22"/>
          <w:szCs w:val="22"/>
        </w:rPr>
        <w:t xml:space="preserve"> </w:t>
      </w:r>
    </w:p>
    <w:p w:rsidR="009F1191" w:rsidRPr="00077C9B" w:rsidRDefault="00FE1A1E" w:rsidP="009B45F0">
      <w:pPr>
        <w:pStyle w:val="Default"/>
        <w:numPr>
          <w:ilvl w:val="0"/>
          <w:numId w:val="1"/>
        </w:numPr>
        <w:spacing w:line="276" w:lineRule="auto"/>
        <w:ind w:left="142" w:hanging="142"/>
        <w:jc w:val="both"/>
        <w:rPr>
          <w:color w:val="auto"/>
          <w:sz w:val="22"/>
          <w:szCs w:val="22"/>
        </w:rPr>
      </w:pPr>
      <w:r>
        <w:rPr>
          <w:bCs/>
          <w:color w:val="auto"/>
          <w:sz w:val="22"/>
          <w:szCs w:val="22"/>
        </w:rPr>
        <w:t>D</w:t>
      </w:r>
      <w:r w:rsidRPr="00077C9B">
        <w:rPr>
          <w:bCs/>
          <w:color w:val="auto"/>
          <w:sz w:val="22"/>
          <w:szCs w:val="22"/>
        </w:rPr>
        <w:t>okumenty ja</w:t>
      </w:r>
      <w:r w:rsidR="00954B48">
        <w:rPr>
          <w:bCs/>
          <w:color w:val="auto"/>
          <w:sz w:val="22"/>
          <w:szCs w:val="22"/>
        </w:rPr>
        <w:t>kie powinien dołączyć</w:t>
      </w:r>
      <w:r w:rsidRPr="00077C9B">
        <w:rPr>
          <w:bCs/>
          <w:color w:val="auto"/>
          <w:sz w:val="22"/>
          <w:szCs w:val="22"/>
        </w:rPr>
        <w:t xml:space="preserve"> wykonawca do oferty ............................................................</w:t>
      </w:r>
      <w:r w:rsidR="00234E03">
        <w:rPr>
          <w:bCs/>
          <w:color w:val="auto"/>
          <w:sz w:val="22"/>
          <w:szCs w:val="22"/>
        </w:rPr>
        <w:t>..</w:t>
      </w:r>
      <w:r w:rsidRPr="00077C9B">
        <w:rPr>
          <w:bCs/>
          <w:color w:val="auto"/>
          <w:sz w:val="22"/>
          <w:szCs w:val="22"/>
        </w:rPr>
        <w:t xml:space="preserve"> </w:t>
      </w:r>
      <w:r w:rsidR="00234E03">
        <w:rPr>
          <w:bCs/>
          <w:color w:val="auto"/>
          <w:sz w:val="22"/>
          <w:szCs w:val="22"/>
        </w:rPr>
        <w:t>12</w:t>
      </w:r>
      <w:r w:rsidRPr="00077C9B">
        <w:rPr>
          <w:bCs/>
          <w:color w:val="auto"/>
          <w:sz w:val="22"/>
          <w:szCs w:val="22"/>
        </w:rPr>
        <w:t xml:space="preserve"> </w:t>
      </w:r>
    </w:p>
    <w:p w:rsidR="009F1191" w:rsidRPr="00077C9B" w:rsidRDefault="00FE1A1E" w:rsidP="009B45F0">
      <w:pPr>
        <w:pStyle w:val="Default"/>
        <w:numPr>
          <w:ilvl w:val="0"/>
          <w:numId w:val="1"/>
        </w:numPr>
        <w:spacing w:line="276" w:lineRule="auto"/>
        <w:ind w:left="142" w:hanging="142"/>
        <w:jc w:val="both"/>
        <w:rPr>
          <w:color w:val="auto"/>
          <w:sz w:val="22"/>
          <w:szCs w:val="22"/>
        </w:rPr>
      </w:pPr>
      <w:r>
        <w:rPr>
          <w:bCs/>
          <w:color w:val="auto"/>
          <w:sz w:val="22"/>
          <w:szCs w:val="22"/>
        </w:rPr>
        <w:t>M</w:t>
      </w:r>
      <w:r w:rsidRPr="00077C9B">
        <w:rPr>
          <w:bCs/>
          <w:color w:val="auto"/>
          <w:sz w:val="22"/>
          <w:szCs w:val="22"/>
        </w:rPr>
        <w:t>iejsce i termin składania i otwarcia</w:t>
      </w:r>
      <w:r w:rsidR="00234E03">
        <w:rPr>
          <w:bCs/>
          <w:color w:val="auto"/>
          <w:sz w:val="22"/>
          <w:szCs w:val="22"/>
        </w:rPr>
        <w:t xml:space="preserve"> ofert. ........................................................................................ 13</w:t>
      </w:r>
      <w:r w:rsidRPr="00077C9B">
        <w:rPr>
          <w:rFonts w:ascii="Calibri" w:hAnsi="Calibri" w:cs="Calibri"/>
          <w:b/>
          <w:bCs/>
          <w:color w:val="auto"/>
          <w:sz w:val="22"/>
          <w:szCs w:val="22"/>
        </w:rPr>
        <w:t xml:space="preserve"> </w:t>
      </w:r>
    </w:p>
    <w:p w:rsidR="00077C9B" w:rsidRDefault="00FE1A1E" w:rsidP="009B45F0">
      <w:pPr>
        <w:pStyle w:val="Default"/>
        <w:numPr>
          <w:ilvl w:val="0"/>
          <w:numId w:val="1"/>
        </w:numPr>
        <w:spacing w:line="276" w:lineRule="auto"/>
        <w:ind w:left="142" w:hanging="142"/>
        <w:jc w:val="both"/>
        <w:rPr>
          <w:color w:val="auto"/>
          <w:sz w:val="22"/>
          <w:szCs w:val="22"/>
        </w:rPr>
      </w:pPr>
      <w:r>
        <w:rPr>
          <w:color w:val="auto"/>
          <w:sz w:val="22"/>
          <w:szCs w:val="22"/>
        </w:rPr>
        <w:t>Ś</w:t>
      </w:r>
      <w:r w:rsidRPr="005F5065">
        <w:rPr>
          <w:color w:val="auto"/>
          <w:sz w:val="22"/>
          <w:szCs w:val="22"/>
        </w:rPr>
        <w:t>rodki ochrony prawnej ........................................................</w:t>
      </w:r>
      <w:r w:rsidR="00234E03">
        <w:rPr>
          <w:color w:val="auto"/>
          <w:sz w:val="22"/>
          <w:szCs w:val="22"/>
        </w:rPr>
        <w:t>..............................................................</w:t>
      </w:r>
      <w:r w:rsidRPr="005F5065">
        <w:rPr>
          <w:color w:val="auto"/>
          <w:sz w:val="22"/>
          <w:szCs w:val="22"/>
        </w:rPr>
        <w:t xml:space="preserve"> </w:t>
      </w:r>
      <w:r w:rsidR="00234E03">
        <w:rPr>
          <w:color w:val="auto"/>
          <w:sz w:val="22"/>
          <w:szCs w:val="22"/>
        </w:rPr>
        <w:t>13</w:t>
      </w:r>
    </w:p>
    <w:p w:rsidR="009F1191" w:rsidRPr="005F5065" w:rsidRDefault="00FE1A1E" w:rsidP="009B45F0">
      <w:pPr>
        <w:pStyle w:val="Default"/>
        <w:numPr>
          <w:ilvl w:val="0"/>
          <w:numId w:val="1"/>
        </w:numPr>
        <w:spacing w:line="276" w:lineRule="auto"/>
        <w:ind w:left="142" w:hanging="142"/>
        <w:jc w:val="both"/>
        <w:rPr>
          <w:color w:val="auto"/>
          <w:sz w:val="22"/>
          <w:szCs w:val="22"/>
        </w:rPr>
      </w:pPr>
      <w:r>
        <w:rPr>
          <w:bCs/>
          <w:color w:val="auto"/>
          <w:sz w:val="22"/>
          <w:szCs w:val="22"/>
        </w:rPr>
        <w:t>I</w:t>
      </w:r>
      <w:r w:rsidRPr="005F5065">
        <w:rPr>
          <w:bCs/>
          <w:color w:val="auto"/>
          <w:sz w:val="22"/>
          <w:szCs w:val="22"/>
        </w:rPr>
        <w:t xml:space="preserve">stotne dla stron postanowienia, które zostaną wprowadzone do treści zawieranej umowy w sprawie zamówienia publicznego, ogólne warunki umowy albo wzór umowy, jeżeli zamawiający wymaga od wykonawcy, aby zawarł z nim umowę w sprawie zamówienia </w:t>
      </w:r>
      <w:r w:rsidR="00954B48">
        <w:rPr>
          <w:bCs/>
          <w:color w:val="auto"/>
          <w:sz w:val="22"/>
          <w:szCs w:val="22"/>
        </w:rPr>
        <w:t>publicznego na takich warunkach</w:t>
      </w:r>
      <w:r w:rsidR="00234E03">
        <w:rPr>
          <w:bCs/>
          <w:color w:val="auto"/>
          <w:sz w:val="22"/>
          <w:szCs w:val="22"/>
        </w:rPr>
        <w:t xml:space="preserve"> ......................... 13</w:t>
      </w:r>
      <w:r w:rsidR="009F1191" w:rsidRPr="005F5065">
        <w:rPr>
          <w:bCs/>
          <w:color w:val="auto"/>
          <w:sz w:val="22"/>
          <w:szCs w:val="22"/>
        </w:rPr>
        <w:t xml:space="preserve"> </w:t>
      </w:r>
    </w:p>
    <w:p w:rsidR="007F042E" w:rsidRDefault="007F042E"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954B48" w:rsidRDefault="00954B48" w:rsidP="004A35DB">
      <w:pPr>
        <w:pStyle w:val="Default"/>
        <w:ind w:left="567" w:hanging="283"/>
        <w:rPr>
          <w:bCs/>
          <w:color w:val="auto"/>
          <w:sz w:val="22"/>
          <w:szCs w:val="22"/>
        </w:rPr>
      </w:pPr>
    </w:p>
    <w:p w:rsidR="007261CF" w:rsidRDefault="007261CF" w:rsidP="002B2F55">
      <w:pPr>
        <w:pStyle w:val="Default"/>
        <w:rPr>
          <w:bCs/>
          <w:color w:val="auto"/>
          <w:sz w:val="22"/>
          <w:szCs w:val="22"/>
        </w:rPr>
      </w:pPr>
    </w:p>
    <w:p w:rsidR="002B2F55" w:rsidRPr="00360C4B" w:rsidRDefault="002B2F55" w:rsidP="00360C4B">
      <w:pPr>
        <w:pStyle w:val="Default"/>
        <w:spacing w:line="276" w:lineRule="auto"/>
        <w:jc w:val="center"/>
        <w:rPr>
          <w:b/>
          <w:color w:val="auto"/>
        </w:rPr>
      </w:pPr>
      <w:r w:rsidRPr="00360C4B">
        <w:rPr>
          <w:b/>
          <w:bCs/>
          <w:color w:val="auto"/>
        </w:rPr>
        <w:lastRenderedPageBreak/>
        <w:t>I. DANE ZAMAWIAJACEGO</w:t>
      </w:r>
    </w:p>
    <w:p w:rsidR="002B2F55" w:rsidRPr="00360C4B" w:rsidRDefault="002B2F55" w:rsidP="00360C4B">
      <w:pPr>
        <w:pStyle w:val="Default"/>
        <w:spacing w:line="276" w:lineRule="auto"/>
        <w:rPr>
          <w:color w:val="auto"/>
        </w:rPr>
      </w:pPr>
      <w:r w:rsidRPr="00360C4B">
        <w:rPr>
          <w:b/>
          <w:bCs/>
          <w:color w:val="auto"/>
        </w:rPr>
        <w:t xml:space="preserve">1. Nazwa oraz adres zamawiającego </w:t>
      </w:r>
    </w:p>
    <w:p w:rsidR="002B2F55" w:rsidRPr="00360C4B" w:rsidRDefault="002B2F55" w:rsidP="00360C4B">
      <w:pPr>
        <w:pStyle w:val="Default"/>
        <w:spacing w:line="276" w:lineRule="auto"/>
        <w:jc w:val="both"/>
        <w:rPr>
          <w:color w:val="auto"/>
        </w:rPr>
      </w:pPr>
      <w:r w:rsidRPr="00360C4B">
        <w:rPr>
          <w:color w:val="auto"/>
        </w:rPr>
        <w:t xml:space="preserve">Samodzielny Publiczny Zakład Opieki Zdrowotnej </w:t>
      </w:r>
      <w:r w:rsidR="00D40DF7" w:rsidRPr="00360C4B">
        <w:rPr>
          <w:color w:val="auto"/>
        </w:rPr>
        <w:t>w Sejnach</w:t>
      </w:r>
      <w:r w:rsidR="00885EBF" w:rsidRPr="00360C4B">
        <w:rPr>
          <w:color w:val="auto"/>
        </w:rPr>
        <w:t xml:space="preserve">, </w:t>
      </w:r>
      <w:r w:rsidRPr="00360C4B">
        <w:rPr>
          <w:color w:val="auto"/>
        </w:rPr>
        <w:t xml:space="preserve">ul. </w:t>
      </w:r>
      <w:r w:rsidR="00D40DF7" w:rsidRPr="00360C4B">
        <w:rPr>
          <w:color w:val="auto"/>
        </w:rPr>
        <w:t>dr E. Rittlera 2</w:t>
      </w:r>
      <w:r w:rsidR="00885EBF" w:rsidRPr="00360C4B">
        <w:rPr>
          <w:color w:val="auto"/>
        </w:rPr>
        <w:t xml:space="preserve">, </w:t>
      </w:r>
      <w:r w:rsidR="00D40DF7" w:rsidRPr="00360C4B">
        <w:rPr>
          <w:color w:val="auto"/>
        </w:rPr>
        <w:t>16-500 Sejny</w:t>
      </w:r>
    </w:p>
    <w:p w:rsidR="002B2F55" w:rsidRPr="00360C4B" w:rsidRDefault="00867E10" w:rsidP="00360C4B">
      <w:pPr>
        <w:pStyle w:val="Default"/>
        <w:spacing w:line="276" w:lineRule="auto"/>
        <w:jc w:val="both"/>
        <w:rPr>
          <w:color w:val="auto"/>
        </w:rPr>
      </w:pPr>
      <w:r w:rsidRPr="00360C4B">
        <w:rPr>
          <w:color w:val="auto"/>
        </w:rPr>
        <w:t>Osoba</w:t>
      </w:r>
      <w:r w:rsidR="00653A92" w:rsidRPr="00360C4B">
        <w:rPr>
          <w:color w:val="auto"/>
        </w:rPr>
        <w:t xml:space="preserve"> upoważniona</w:t>
      </w:r>
      <w:r w:rsidR="002B2F55" w:rsidRPr="00360C4B">
        <w:rPr>
          <w:color w:val="auto"/>
        </w:rPr>
        <w:t xml:space="preserve"> do kontaktu: </w:t>
      </w:r>
      <w:r w:rsidRPr="00360C4B">
        <w:rPr>
          <w:color w:val="auto"/>
        </w:rPr>
        <w:t>Jolanta Szafranowska, tel. 875 172</w:t>
      </w:r>
      <w:r w:rsidR="00035C14" w:rsidRPr="00360C4B">
        <w:rPr>
          <w:color w:val="auto"/>
        </w:rPr>
        <w:t> </w:t>
      </w:r>
      <w:r w:rsidRPr="00360C4B">
        <w:rPr>
          <w:color w:val="auto"/>
        </w:rPr>
        <w:t>319</w:t>
      </w:r>
      <w:r w:rsidR="00035C14" w:rsidRPr="00360C4B">
        <w:rPr>
          <w:color w:val="auto"/>
        </w:rPr>
        <w:t xml:space="preserve">, faks </w:t>
      </w:r>
      <w:r w:rsidR="00885EBF" w:rsidRPr="00360C4B">
        <w:rPr>
          <w:color w:val="auto"/>
        </w:rPr>
        <w:t>875 172</w:t>
      </w:r>
      <w:r w:rsidR="00653A92" w:rsidRPr="00360C4B">
        <w:rPr>
          <w:color w:val="auto"/>
        </w:rPr>
        <w:t> </w:t>
      </w:r>
      <w:r w:rsidR="00885EBF" w:rsidRPr="00360C4B">
        <w:rPr>
          <w:color w:val="auto"/>
        </w:rPr>
        <w:t>335</w:t>
      </w:r>
      <w:r w:rsidR="00653A92" w:rsidRPr="00360C4B">
        <w:rPr>
          <w:color w:val="auto"/>
        </w:rPr>
        <w:t>.</w:t>
      </w:r>
    </w:p>
    <w:p w:rsidR="002B2F55" w:rsidRPr="00360C4B" w:rsidRDefault="00653A92" w:rsidP="00360C4B">
      <w:pPr>
        <w:pStyle w:val="Default"/>
        <w:spacing w:line="276" w:lineRule="auto"/>
        <w:jc w:val="both"/>
        <w:rPr>
          <w:color w:val="auto"/>
        </w:rPr>
      </w:pPr>
      <w:r w:rsidRPr="00360C4B">
        <w:rPr>
          <w:color w:val="auto"/>
        </w:rPr>
        <w:t>A</w:t>
      </w:r>
      <w:r w:rsidR="002B2F55" w:rsidRPr="00360C4B">
        <w:rPr>
          <w:color w:val="auto"/>
        </w:rPr>
        <w:t xml:space="preserve">dres poczty elektronicznej: </w:t>
      </w:r>
      <w:hyperlink r:id="rId8" w:history="1">
        <w:r w:rsidRPr="00360C4B">
          <w:rPr>
            <w:rStyle w:val="Hipercze"/>
          </w:rPr>
          <w:t>zamowienia.publiczne@szpital.sejny.pl</w:t>
        </w:r>
      </w:hyperlink>
      <w:r w:rsidRPr="00360C4B">
        <w:rPr>
          <w:color w:val="auto"/>
        </w:rPr>
        <w:t xml:space="preserve"> lub </w:t>
      </w:r>
      <w:hyperlink r:id="rId9" w:history="1">
        <w:r w:rsidRPr="00360C4B">
          <w:rPr>
            <w:rStyle w:val="Hipercze"/>
          </w:rPr>
          <w:t>sekretariat@szpital.sejny.pl</w:t>
        </w:r>
      </w:hyperlink>
      <w:r w:rsidRPr="00360C4B">
        <w:rPr>
          <w:color w:val="auto"/>
        </w:rPr>
        <w:t xml:space="preserve"> </w:t>
      </w:r>
    </w:p>
    <w:p w:rsidR="002B2F55" w:rsidRPr="00360C4B" w:rsidRDefault="002B2F55" w:rsidP="00360C4B">
      <w:pPr>
        <w:pStyle w:val="Default"/>
        <w:spacing w:line="276" w:lineRule="auto"/>
        <w:jc w:val="both"/>
        <w:rPr>
          <w:color w:val="auto"/>
        </w:rPr>
      </w:pPr>
      <w:r w:rsidRPr="00360C4B">
        <w:rPr>
          <w:color w:val="auto"/>
        </w:rPr>
        <w:t xml:space="preserve">Godziny pracy: od poniedziałku do piątku </w:t>
      </w:r>
      <w:r w:rsidR="00653A92" w:rsidRPr="00360C4B">
        <w:rPr>
          <w:color w:val="auto"/>
        </w:rPr>
        <w:t>8:00 -14:00</w:t>
      </w:r>
      <w:r w:rsidRPr="00360C4B">
        <w:rPr>
          <w:color w:val="auto"/>
        </w:rPr>
        <w:t xml:space="preserve"> </w:t>
      </w:r>
    </w:p>
    <w:p w:rsidR="002B2F55" w:rsidRPr="00360C4B" w:rsidRDefault="00653A92" w:rsidP="00360C4B">
      <w:pPr>
        <w:pStyle w:val="Default"/>
        <w:spacing w:line="276" w:lineRule="auto"/>
        <w:jc w:val="both"/>
        <w:rPr>
          <w:color w:val="auto"/>
        </w:rPr>
      </w:pPr>
      <w:r w:rsidRPr="00360C4B">
        <w:rPr>
          <w:color w:val="auto"/>
        </w:rPr>
        <w:t>S</w:t>
      </w:r>
      <w:r w:rsidR="002B2F55" w:rsidRPr="00360C4B">
        <w:rPr>
          <w:color w:val="auto"/>
        </w:rPr>
        <w:t xml:space="preserve">trona internetowa: </w:t>
      </w:r>
      <w:hyperlink r:id="rId10" w:history="1">
        <w:r w:rsidRPr="00360C4B">
          <w:rPr>
            <w:rStyle w:val="Hipercze"/>
          </w:rPr>
          <w:t>www.szpital.sejny.pl</w:t>
        </w:r>
      </w:hyperlink>
      <w:r w:rsidRPr="00360C4B">
        <w:rPr>
          <w:color w:val="auto"/>
        </w:rPr>
        <w:t xml:space="preserve"> </w:t>
      </w:r>
      <w:r w:rsidR="002B2F55" w:rsidRPr="00360C4B">
        <w:rPr>
          <w:color w:val="auto"/>
        </w:rPr>
        <w:t xml:space="preserve"> </w:t>
      </w:r>
    </w:p>
    <w:p w:rsidR="002B2F55" w:rsidRPr="00360C4B" w:rsidRDefault="002B2F55" w:rsidP="00360C4B">
      <w:pPr>
        <w:pStyle w:val="Default"/>
        <w:spacing w:line="276" w:lineRule="auto"/>
        <w:jc w:val="both"/>
        <w:rPr>
          <w:color w:val="auto"/>
        </w:rPr>
      </w:pPr>
      <w:r w:rsidRPr="00360C4B">
        <w:rPr>
          <w:color w:val="auto"/>
        </w:rPr>
        <w:t xml:space="preserve">zwany dalej „Zamawiającym” zaprasza do udziału w przetargu </w:t>
      </w:r>
      <w:proofErr w:type="spellStart"/>
      <w:r w:rsidR="00653A92" w:rsidRPr="00360C4B">
        <w:rPr>
          <w:color w:val="auto"/>
        </w:rPr>
        <w:t>pn</w:t>
      </w:r>
      <w:proofErr w:type="spellEnd"/>
      <w:r w:rsidRPr="00360C4B">
        <w:rPr>
          <w:color w:val="auto"/>
        </w:rPr>
        <w:t xml:space="preserve">: </w:t>
      </w:r>
      <w:r w:rsidRPr="00360C4B">
        <w:rPr>
          <w:b/>
          <w:bCs/>
          <w:color w:val="auto"/>
        </w:rPr>
        <w:t xml:space="preserve">„Dostawa sprzętu medycznego jednorazowego użytku dla SP ZOZ </w:t>
      </w:r>
      <w:r w:rsidR="00D10D5E" w:rsidRPr="00360C4B">
        <w:rPr>
          <w:b/>
          <w:bCs/>
          <w:color w:val="auto"/>
        </w:rPr>
        <w:t>w Sejna</w:t>
      </w:r>
      <w:r w:rsidR="00D70E43" w:rsidRPr="00360C4B">
        <w:rPr>
          <w:b/>
          <w:bCs/>
          <w:color w:val="auto"/>
        </w:rPr>
        <w:t>ch</w:t>
      </w:r>
      <w:r w:rsidRPr="00360C4B">
        <w:rPr>
          <w:b/>
          <w:bCs/>
          <w:color w:val="auto"/>
        </w:rPr>
        <w:t xml:space="preserve">” , </w:t>
      </w:r>
      <w:r w:rsidRPr="00360C4B">
        <w:rPr>
          <w:color w:val="auto"/>
        </w:rPr>
        <w:t xml:space="preserve">zwanych dalej „Przedmiotem zamówienia”. </w:t>
      </w:r>
    </w:p>
    <w:p w:rsidR="002B2F55" w:rsidRPr="00360C4B" w:rsidRDefault="002B2F55" w:rsidP="00360C4B">
      <w:pPr>
        <w:pStyle w:val="Default"/>
        <w:spacing w:line="276" w:lineRule="auto"/>
        <w:rPr>
          <w:color w:val="auto"/>
        </w:rPr>
      </w:pPr>
      <w:r w:rsidRPr="00360C4B">
        <w:rPr>
          <w:b/>
          <w:bCs/>
          <w:color w:val="auto"/>
        </w:rPr>
        <w:t xml:space="preserve">2. </w:t>
      </w:r>
      <w:r w:rsidR="00D70E43" w:rsidRPr="00360C4B">
        <w:rPr>
          <w:b/>
          <w:bCs/>
          <w:color w:val="auto"/>
        </w:rPr>
        <w:t>P</w:t>
      </w:r>
      <w:r w:rsidRPr="00360C4B">
        <w:rPr>
          <w:b/>
          <w:bCs/>
          <w:color w:val="auto"/>
        </w:rPr>
        <w:t xml:space="preserve">ostępowanie </w:t>
      </w:r>
      <w:r w:rsidR="00D70E43" w:rsidRPr="00360C4B">
        <w:rPr>
          <w:b/>
          <w:bCs/>
          <w:color w:val="auto"/>
        </w:rPr>
        <w:t xml:space="preserve">prowadzone </w:t>
      </w:r>
      <w:r w:rsidRPr="00360C4B">
        <w:rPr>
          <w:b/>
          <w:color w:val="auto"/>
        </w:rPr>
        <w:t>jest w języku polskim.</w:t>
      </w:r>
      <w:r w:rsidRPr="00360C4B">
        <w:rPr>
          <w:color w:val="auto"/>
        </w:rPr>
        <w:t xml:space="preserve"> </w:t>
      </w:r>
    </w:p>
    <w:p w:rsidR="002B2F55" w:rsidRPr="00360C4B" w:rsidRDefault="002B2F55" w:rsidP="00360C4B">
      <w:pPr>
        <w:pStyle w:val="Default"/>
        <w:spacing w:line="276" w:lineRule="auto"/>
        <w:rPr>
          <w:color w:val="auto"/>
        </w:rPr>
      </w:pPr>
    </w:p>
    <w:p w:rsidR="002B2F55" w:rsidRPr="00360C4B" w:rsidRDefault="002B2F55" w:rsidP="00360C4B">
      <w:pPr>
        <w:pStyle w:val="Default"/>
        <w:spacing w:line="276" w:lineRule="auto"/>
        <w:jc w:val="center"/>
        <w:rPr>
          <w:color w:val="auto"/>
        </w:rPr>
      </w:pPr>
      <w:r w:rsidRPr="00360C4B">
        <w:rPr>
          <w:b/>
          <w:bCs/>
          <w:color w:val="auto"/>
        </w:rPr>
        <w:t>II. TRYB UDZIELANIA ZAMÓWIENIA</w:t>
      </w:r>
    </w:p>
    <w:p w:rsidR="002B2F55" w:rsidRPr="00360C4B" w:rsidRDefault="002B2F55" w:rsidP="00360C4B">
      <w:pPr>
        <w:pStyle w:val="Default"/>
        <w:spacing w:line="276" w:lineRule="auto"/>
        <w:jc w:val="both"/>
        <w:rPr>
          <w:color w:val="auto"/>
        </w:rPr>
      </w:pPr>
      <w:r w:rsidRPr="00360C4B">
        <w:rPr>
          <w:color w:val="auto"/>
        </w:rPr>
        <w:t xml:space="preserve">Niniejsze postępowanie prowadzone jest w trybie przetargu nieograniczonego o wartości szacunkowej poniżej 221 000,00 euro określonych w przepisach wydanych na podstawie art. 11. ust. 8 Ustawy </w:t>
      </w:r>
      <w:proofErr w:type="spellStart"/>
      <w:r w:rsidRPr="00360C4B">
        <w:rPr>
          <w:color w:val="auto"/>
        </w:rPr>
        <w:t>Pzp</w:t>
      </w:r>
      <w:proofErr w:type="spellEnd"/>
      <w:r w:rsidRPr="00360C4B">
        <w:rPr>
          <w:color w:val="auto"/>
        </w:rPr>
        <w:t>, - zgodnie z art. 11 ust 1 pkt 1) i art 39 i art. 43 ust. 1 ustawy z dnia 29 stycznia 2004 r. - Prawo Zamówień Publicznych (</w:t>
      </w:r>
      <w:proofErr w:type="spellStart"/>
      <w:r w:rsidR="00D10D5E" w:rsidRPr="00360C4B">
        <w:rPr>
          <w:color w:val="auto"/>
        </w:rPr>
        <w:t>t.j</w:t>
      </w:r>
      <w:proofErr w:type="spellEnd"/>
      <w:r w:rsidR="00D10D5E" w:rsidRPr="00360C4B">
        <w:rPr>
          <w:color w:val="auto"/>
        </w:rPr>
        <w:t xml:space="preserve">. z 2017 r. </w:t>
      </w:r>
      <w:r w:rsidRPr="00360C4B">
        <w:rPr>
          <w:color w:val="auto"/>
        </w:rPr>
        <w:t xml:space="preserve">Dz.U. </w:t>
      </w:r>
      <w:r w:rsidR="00D10D5E" w:rsidRPr="00360C4B">
        <w:rPr>
          <w:color w:val="auto"/>
        </w:rPr>
        <w:t>poz. 1579 ze zm</w:t>
      </w:r>
      <w:r w:rsidRPr="00360C4B">
        <w:rPr>
          <w:color w:val="auto"/>
        </w:rPr>
        <w:t xml:space="preserve">.) - zwanej dalej „ustawą PZP”. </w:t>
      </w:r>
    </w:p>
    <w:p w:rsidR="00300701" w:rsidRPr="00360C4B" w:rsidRDefault="00300701" w:rsidP="00360C4B">
      <w:pPr>
        <w:pStyle w:val="Default"/>
        <w:spacing w:line="276" w:lineRule="auto"/>
        <w:jc w:val="both"/>
        <w:rPr>
          <w:color w:val="auto"/>
        </w:rPr>
      </w:pPr>
    </w:p>
    <w:p w:rsidR="00954B48" w:rsidRPr="00360C4B" w:rsidRDefault="002B2F55" w:rsidP="00360C4B">
      <w:pPr>
        <w:pStyle w:val="Default"/>
        <w:spacing w:line="276" w:lineRule="auto"/>
        <w:jc w:val="both"/>
        <w:rPr>
          <w:color w:val="auto"/>
        </w:rPr>
      </w:pPr>
      <w:r w:rsidRPr="00360C4B">
        <w:rPr>
          <w:color w:val="auto"/>
        </w:rPr>
        <w:t xml:space="preserve">Postępowanie, którego dotyczy niniejszy dokument oznaczone jest znakiem: </w:t>
      </w:r>
      <w:r w:rsidR="003A6FFB" w:rsidRPr="00360C4B">
        <w:rPr>
          <w:color w:val="auto"/>
        </w:rPr>
        <w:t>12/ZP</w:t>
      </w:r>
      <w:r w:rsidRPr="00360C4B">
        <w:rPr>
          <w:color w:val="auto"/>
        </w:rPr>
        <w:t xml:space="preserve">/18 Wykonawcy we wszelkich kontaktach z Zamawiającym powinni powoływać się na ten znak sprawy. Wykonawca winien zapoznać się z całością niniejszej Specyfikacji Istotnych Warunków Zamówienia (zwanej w dalszej treści SIWZ). Wszystkie załączniki do niniejszej SIWZ stanowią jej integralną część. Wszelkie informacje przedstawione w niniejszej SIWZ, przeznaczone są </w:t>
      </w:r>
      <w:r w:rsidR="008F2047" w:rsidRPr="00360C4B">
        <w:t>wyłącznie do przygotowania oferty i w żadnym wypadku nie powinny być wykorzystane w inny sposób.</w:t>
      </w:r>
      <w:r w:rsidR="00D35A88" w:rsidRPr="00360C4B">
        <w:rPr>
          <w:color w:val="auto"/>
        </w:rPr>
        <w:t xml:space="preserve"> </w:t>
      </w:r>
      <w:r w:rsidR="00954B48" w:rsidRPr="00360C4B">
        <w:rPr>
          <w:color w:val="auto"/>
        </w:rPr>
        <w:t xml:space="preserve">SIWZ dostępne jest na stornie internetowej Zamawiającego </w:t>
      </w:r>
      <w:hyperlink r:id="rId11" w:history="1">
        <w:r w:rsidR="00300701" w:rsidRPr="00360C4B">
          <w:rPr>
            <w:rStyle w:val="Hipercze"/>
          </w:rPr>
          <w:t>www.spital.sejny.pl</w:t>
        </w:r>
      </w:hyperlink>
      <w:r w:rsidR="00300701" w:rsidRPr="00360C4B">
        <w:rPr>
          <w:color w:val="auto"/>
        </w:rPr>
        <w:t>.</w:t>
      </w:r>
      <w:r w:rsidR="00954B48" w:rsidRPr="00360C4B">
        <w:rPr>
          <w:color w:val="auto"/>
        </w:rPr>
        <w:t xml:space="preserve"> Na </w:t>
      </w:r>
      <w:r w:rsidR="00300701" w:rsidRPr="00360C4B">
        <w:rPr>
          <w:color w:val="auto"/>
        </w:rPr>
        <w:t xml:space="preserve">tej </w:t>
      </w:r>
      <w:r w:rsidR="00954B48" w:rsidRPr="00360C4B">
        <w:rPr>
          <w:color w:val="auto"/>
        </w:rPr>
        <w:t xml:space="preserve">stronie znajdować się będą pytania zadawane przez Wykonawców i odpowiedzi, modyfikacje SIWZ dokonywane przez Zamawiającego oraz ewentualne informacje o środkach ochrony prawnej. </w:t>
      </w:r>
    </w:p>
    <w:p w:rsidR="009F1191" w:rsidRPr="00360C4B" w:rsidRDefault="009F1191" w:rsidP="00360C4B">
      <w:pPr>
        <w:pStyle w:val="Default"/>
        <w:spacing w:line="276" w:lineRule="auto"/>
        <w:rPr>
          <w:color w:val="auto"/>
        </w:rPr>
      </w:pPr>
    </w:p>
    <w:p w:rsidR="009F1191" w:rsidRPr="00360C4B" w:rsidRDefault="009F1191" w:rsidP="00360C4B">
      <w:pPr>
        <w:pStyle w:val="Default"/>
        <w:spacing w:line="276" w:lineRule="auto"/>
        <w:jc w:val="center"/>
        <w:rPr>
          <w:color w:val="auto"/>
        </w:rPr>
      </w:pPr>
      <w:r w:rsidRPr="00360C4B">
        <w:rPr>
          <w:b/>
          <w:bCs/>
          <w:color w:val="auto"/>
        </w:rPr>
        <w:t>III. OPIS PRZEDMIOTU ZAMÓWIENIA</w:t>
      </w:r>
    </w:p>
    <w:p w:rsidR="009F1191" w:rsidRPr="00360C4B" w:rsidRDefault="009F1191" w:rsidP="00360C4B">
      <w:pPr>
        <w:pStyle w:val="Default"/>
        <w:numPr>
          <w:ilvl w:val="1"/>
          <w:numId w:val="3"/>
        </w:numPr>
        <w:spacing w:line="276" w:lineRule="auto"/>
        <w:ind w:left="284" w:hanging="284"/>
        <w:jc w:val="both"/>
        <w:rPr>
          <w:color w:val="auto"/>
        </w:rPr>
      </w:pPr>
      <w:r w:rsidRPr="00360C4B">
        <w:rPr>
          <w:color w:val="auto"/>
        </w:rPr>
        <w:t xml:space="preserve">Przedmiotem zamówienia jest sukcesywna dostawa sprzętu </w:t>
      </w:r>
      <w:r w:rsidR="00D10D5E" w:rsidRPr="00360C4B">
        <w:rPr>
          <w:color w:val="auto"/>
        </w:rPr>
        <w:t xml:space="preserve">medycznego jednorazowego użytku </w:t>
      </w:r>
      <w:r w:rsidRPr="00360C4B">
        <w:rPr>
          <w:color w:val="auto"/>
        </w:rPr>
        <w:t>(w miarę zgłaszanego zapotrzebowania przez Zamawiającego)</w:t>
      </w:r>
      <w:r w:rsidR="00E15895">
        <w:rPr>
          <w:color w:val="auto"/>
        </w:rPr>
        <w:t xml:space="preserve"> przez 12 miesięcy od daty podpisania umowy.</w:t>
      </w:r>
      <w:r w:rsidRPr="00360C4B">
        <w:rPr>
          <w:color w:val="auto"/>
        </w:rPr>
        <w:t xml:space="preserve"> </w:t>
      </w:r>
    </w:p>
    <w:p w:rsidR="009F1191" w:rsidRPr="00360C4B" w:rsidRDefault="009F1191" w:rsidP="00360C4B">
      <w:pPr>
        <w:pStyle w:val="Default"/>
        <w:numPr>
          <w:ilvl w:val="1"/>
          <w:numId w:val="3"/>
        </w:numPr>
        <w:spacing w:line="276" w:lineRule="auto"/>
        <w:ind w:left="284" w:hanging="284"/>
        <w:jc w:val="both"/>
        <w:rPr>
          <w:color w:val="auto"/>
        </w:rPr>
      </w:pPr>
      <w:r w:rsidRPr="00360C4B">
        <w:rPr>
          <w:color w:val="auto"/>
        </w:rPr>
        <w:t xml:space="preserve">Szczegółowy opis przedmiotu zamówienia, zestawienie wymaganych parametrów granicznych objętych dostawą wymienionych w ust. 1 zawierają formularz asortymentowo ilościowy wraz z opisem, stanowi załączniki nr 2 do SIWZ w szczegółowo opisanych częściach pakietach od 1 do </w:t>
      </w:r>
      <w:r w:rsidR="00D10D5E" w:rsidRPr="00360C4B">
        <w:rPr>
          <w:color w:val="auto"/>
        </w:rPr>
        <w:t>17</w:t>
      </w:r>
      <w:r w:rsidRPr="00360C4B">
        <w:rPr>
          <w:color w:val="auto"/>
        </w:rPr>
        <w:t xml:space="preserve"> do oferty, stanowiącym integralną jej część, a następnie integralną część umowy dostawy. Wymienione w przedmiocie zamówienia dane (parametry) oraz wszelkie wskazania dotyczące urządzenia (części składowe ) należy rozumieć jako określenie parametrów technicznych lub standardów jakościowych. Oznacza to, że zgodnie z art. 29 ust 3 Ustawy Prawo zamówień publicznych zamawiający dopuszcza składanie w tym zakresie ofert równoważnych. </w:t>
      </w:r>
    </w:p>
    <w:p w:rsidR="009F1191" w:rsidRPr="00360C4B" w:rsidRDefault="009F1191" w:rsidP="00360C4B">
      <w:pPr>
        <w:pStyle w:val="Default"/>
        <w:numPr>
          <w:ilvl w:val="1"/>
          <w:numId w:val="3"/>
        </w:numPr>
        <w:spacing w:line="276" w:lineRule="auto"/>
        <w:ind w:left="284" w:hanging="284"/>
        <w:jc w:val="both"/>
        <w:rPr>
          <w:color w:val="auto"/>
        </w:rPr>
      </w:pPr>
      <w:r w:rsidRPr="00360C4B">
        <w:rPr>
          <w:color w:val="auto"/>
        </w:rPr>
        <w:lastRenderedPageBreak/>
        <w:t xml:space="preserve">Wykonawca zobowiązany jest zrealizować zamówienie na zasadach i warunkach opisanych we wzorze umowy dostawy stanowiącym załącznik nr 3 do SIWZ. </w:t>
      </w:r>
    </w:p>
    <w:p w:rsidR="009F1191" w:rsidRPr="00360C4B" w:rsidRDefault="009F1191" w:rsidP="00360C4B">
      <w:pPr>
        <w:pStyle w:val="Default"/>
        <w:numPr>
          <w:ilvl w:val="1"/>
          <w:numId w:val="3"/>
        </w:numPr>
        <w:spacing w:line="276" w:lineRule="auto"/>
        <w:ind w:left="284" w:hanging="284"/>
        <w:jc w:val="both"/>
        <w:rPr>
          <w:color w:val="auto"/>
        </w:rPr>
      </w:pPr>
      <w:r w:rsidRPr="00360C4B">
        <w:rPr>
          <w:b/>
          <w:bCs/>
          <w:color w:val="auto"/>
        </w:rPr>
        <w:t xml:space="preserve">Jeżeli w opisie przedmiotu zamówienia - określonym w Załączniku nr 2 - znajduje się jakikolwiek znak towarowy patent, norma czy pochodzenie, należy przyjąć, że Zamawiający podał taki opis ze wskazaniem na typ i dopuszcza składanie ofert równoważnych o parametrach nie gorszych niż te, podane pod pojęciem typu. Jednocześnie przypominamy, że zgodnie z art. 30 ust. 5 ustawy PZP Wykonawca, który powołuje się na rozwiązania równoważne opisywanym przez Zamawiającego, jest obowiązany wykazać, że oferowany przez niego przedmiot zamówienia spełnia wymagania określone przez Zamawiającego. </w:t>
      </w:r>
    </w:p>
    <w:p w:rsidR="009F1191" w:rsidRPr="00360C4B" w:rsidRDefault="009F1191" w:rsidP="00360C4B">
      <w:pPr>
        <w:pStyle w:val="Default"/>
        <w:numPr>
          <w:ilvl w:val="1"/>
          <w:numId w:val="3"/>
        </w:numPr>
        <w:spacing w:line="276" w:lineRule="auto"/>
        <w:ind w:left="284" w:hanging="284"/>
        <w:jc w:val="both"/>
        <w:rPr>
          <w:color w:val="auto"/>
        </w:rPr>
      </w:pPr>
      <w:r w:rsidRPr="00360C4B">
        <w:rPr>
          <w:color w:val="auto"/>
        </w:rPr>
        <w:t xml:space="preserve">Zamawiający wymaga, aby asortyment oferowany w niniejszym postępowaniu o udzielenie zamówienia publicznego, w zakresie składanej oferty spełniał warunki i posiadał niezbędne oznakowanie, certyfikaty, deklaracje zgodności wprowadzające do obrotu i używania na terytorium państwa członkowskiego, o których mowa w ustawie z dnia 20 maja 2010 r. o wyrobach medycznych (Dz.U. z 2017 r., poz. 211 z </w:t>
      </w:r>
      <w:proofErr w:type="spellStart"/>
      <w:r w:rsidRPr="00360C4B">
        <w:rPr>
          <w:color w:val="auto"/>
        </w:rPr>
        <w:t>późn</w:t>
      </w:r>
      <w:proofErr w:type="spellEnd"/>
      <w:r w:rsidRPr="00360C4B">
        <w:rPr>
          <w:color w:val="auto"/>
        </w:rPr>
        <w:t xml:space="preserve">. </w:t>
      </w:r>
      <w:proofErr w:type="spellStart"/>
      <w:r w:rsidRPr="00360C4B">
        <w:rPr>
          <w:color w:val="auto"/>
        </w:rPr>
        <w:t>zm</w:t>
      </w:r>
      <w:proofErr w:type="spellEnd"/>
      <w:r w:rsidRPr="00360C4B">
        <w:rPr>
          <w:color w:val="auto"/>
        </w:rPr>
        <w:t xml:space="preserve">) </w:t>
      </w:r>
    </w:p>
    <w:p w:rsidR="009F1191" w:rsidRPr="00360C4B" w:rsidRDefault="009F1191" w:rsidP="00360C4B">
      <w:pPr>
        <w:pStyle w:val="Default"/>
        <w:numPr>
          <w:ilvl w:val="1"/>
          <w:numId w:val="3"/>
        </w:numPr>
        <w:spacing w:line="276" w:lineRule="auto"/>
        <w:ind w:left="284" w:hanging="284"/>
        <w:jc w:val="both"/>
        <w:rPr>
          <w:color w:val="auto"/>
        </w:rPr>
      </w:pPr>
      <w:r w:rsidRPr="00360C4B">
        <w:rPr>
          <w:b/>
          <w:bCs/>
          <w:color w:val="auto"/>
        </w:rPr>
        <w:t xml:space="preserve">Przedmiot zamówienia powinien odpowiadać wymaganiom określonym w niniejszej SIWZ. Zamawiający zastrzega sobie możliwość (w trakcie badania ofert, w określonym przez siebie terminie) zażądania pojedynczych próbek asortymentowych, instrukcji użytkowania wyrobu oraz kart technicznych wyrobów do dokonania porównań oferowanego przedmiotu zamówienia. </w:t>
      </w:r>
    </w:p>
    <w:p w:rsidR="009F1191" w:rsidRPr="00360C4B" w:rsidRDefault="009F1191" w:rsidP="00360C4B">
      <w:pPr>
        <w:pStyle w:val="Default"/>
        <w:numPr>
          <w:ilvl w:val="1"/>
          <w:numId w:val="3"/>
        </w:numPr>
        <w:spacing w:line="276" w:lineRule="auto"/>
        <w:ind w:left="284" w:hanging="284"/>
        <w:jc w:val="both"/>
        <w:rPr>
          <w:color w:val="auto"/>
        </w:rPr>
      </w:pPr>
      <w:r w:rsidRPr="00360C4B">
        <w:rPr>
          <w:color w:val="auto"/>
        </w:rPr>
        <w:t xml:space="preserve">Wykonawca powinien przedłożyć ofertę zgodnie z formularzem cenowym (Załącznik nr 1). </w:t>
      </w:r>
    </w:p>
    <w:p w:rsidR="009F1191" w:rsidRPr="00360C4B" w:rsidRDefault="009F1191" w:rsidP="00360C4B">
      <w:pPr>
        <w:pStyle w:val="Default"/>
        <w:numPr>
          <w:ilvl w:val="1"/>
          <w:numId w:val="3"/>
        </w:numPr>
        <w:spacing w:line="276" w:lineRule="auto"/>
        <w:ind w:left="284" w:hanging="284"/>
        <w:jc w:val="both"/>
        <w:rPr>
          <w:color w:val="auto"/>
        </w:rPr>
      </w:pPr>
      <w:r w:rsidRPr="00360C4B">
        <w:rPr>
          <w:color w:val="auto"/>
        </w:rPr>
        <w:t xml:space="preserve">Wykonawca zobowiązany jest do wskazania w formularzu ofertowym – Załącznik nr 1 – te pozycje zamówienia, których wykonanie zamierza powierzyć podwykonawcom. (dotyczy/nie dotyczy). </w:t>
      </w:r>
    </w:p>
    <w:p w:rsidR="009F1191" w:rsidRPr="00360C4B" w:rsidRDefault="009F1191" w:rsidP="00360C4B">
      <w:pPr>
        <w:pStyle w:val="Default"/>
        <w:numPr>
          <w:ilvl w:val="1"/>
          <w:numId w:val="3"/>
        </w:numPr>
        <w:spacing w:line="276" w:lineRule="auto"/>
        <w:ind w:left="284" w:hanging="284"/>
        <w:jc w:val="both"/>
        <w:rPr>
          <w:color w:val="auto"/>
        </w:rPr>
      </w:pPr>
      <w:r w:rsidRPr="00360C4B">
        <w:rPr>
          <w:color w:val="auto"/>
        </w:rPr>
        <w:t xml:space="preserve">Ustalenia i decyzje dotyczące wykonywania zamówienia uzgadniane będą przez Zamawiającego z ustanowionym przedstawicielem Wykonawcy. </w:t>
      </w:r>
    </w:p>
    <w:p w:rsidR="009F1191" w:rsidRPr="00360C4B" w:rsidRDefault="009F1191" w:rsidP="00360C4B">
      <w:pPr>
        <w:pStyle w:val="Default"/>
        <w:numPr>
          <w:ilvl w:val="0"/>
          <w:numId w:val="3"/>
        </w:numPr>
        <w:spacing w:line="276" w:lineRule="auto"/>
        <w:ind w:left="284" w:hanging="284"/>
        <w:jc w:val="both"/>
        <w:rPr>
          <w:color w:val="auto"/>
        </w:rPr>
      </w:pPr>
      <w:r w:rsidRPr="00360C4B">
        <w:rPr>
          <w:color w:val="auto"/>
        </w:rPr>
        <w:t xml:space="preserve">Zamawiający nie ponosi odpowiedzialności za szkody wyrządzone przez Wykonawcę podczas wykonywania przedmiotu zamówienia. </w:t>
      </w:r>
    </w:p>
    <w:p w:rsidR="00D10D5E" w:rsidRPr="00360C4B" w:rsidRDefault="00D10D5E" w:rsidP="00360C4B">
      <w:pPr>
        <w:pStyle w:val="Default"/>
        <w:spacing w:line="276" w:lineRule="auto"/>
        <w:ind w:left="284"/>
        <w:jc w:val="both"/>
        <w:rPr>
          <w:color w:val="auto"/>
        </w:rPr>
      </w:pPr>
    </w:p>
    <w:p w:rsidR="009F1191" w:rsidRPr="00360C4B" w:rsidRDefault="009F1191" w:rsidP="00360C4B">
      <w:pPr>
        <w:pStyle w:val="Default"/>
        <w:spacing w:line="276" w:lineRule="auto"/>
        <w:rPr>
          <w:color w:val="auto"/>
        </w:rPr>
      </w:pPr>
      <w:r w:rsidRPr="00360C4B">
        <w:rPr>
          <w:b/>
          <w:bCs/>
          <w:color w:val="auto"/>
        </w:rPr>
        <w:t xml:space="preserve">KOD CPV ZAMÓWIENIA: </w:t>
      </w:r>
    </w:p>
    <w:p w:rsidR="009F1191" w:rsidRPr="00E84C06" w:rsidRDefault="009F1191" w:rsidP="00360C4B">
      <w:pPr>
        <w:pStyle w:val="Default"/>
        <w:spacing w:line="276" w:lineRule="auto"/>
        <w:rPr>
          <w:bCs/>
          <w:color w:val="auto"/>
        </w:rPr>
      </w:pPr>
      <w:r w:rsidRPr="00E84C06">
        <w:rPr>
          <w:color w:val="auto"/>
        </w:rPr>
        <w:t xml:space="preserve">33141000-0– </w:t>
      </w:r>
      <w:r w:rsidRPr="00E84C06">
        <w:rPr>
          <w:bCs/>
          <w:color w:val="auto"/>
        </w:rPr>
        <w:t xml:space="preserve">Jednorazowe, nie chemiczne artykuły medyczne i hematologiczne </w:t>
      </w:r>
    </w:p>
    <w:p w:rsidR="00D40DF7" w:rsidRPr="00360C4B" w:rsidRDefault="00D40DF7" w:rsidP="00360C4B">
      <w:pPr>
        <w:pStyle w:val="Default"/>
        <w:spacing w:line="276" w:lineRule="auto"/>
        <w:rPr>
          <w:color w:val="auto"/>
        </w:rPr>
      </w:pPr>
    </w:p>
    <w:p w:rsidR="009F1191" w:rsidRPr="00360C4B" w:rsidRDefault="005F5065" w:rsidP="00360C4B">
      <w:pPr>
        <w:pStyle w:val="Default"/>
        <w:spacing w:line="276" w:lineRule="auto"/>
        <w:jc w:val="center"/>
        <w:rPr>
          <w:color w:val="auto"/>
        </w:rPr>
      </w:pPr>
      <w:r w:rsidRPr="00360C4B">
        <w:rPr>
          <w:b/>
          <w:bCs/>
          <w:color w:val="auto"/>
        </w:rPr>
        <w:t xml:space="preserve">IV. </w:t>
      </w:r>
      <w:r w:rsidR="009F1191" w:rsidRPr="00360C4B">
        <w:rPr>
          <w:b/>
          <w:bCs/>
          <w:color w:val="auto"/>
        </w:rPr>
        <w:t>TERMIN UDZIELENIA ZAMÓWIENIA</w:t>
      </w:r>
    </w:p>
    <w:p w:rsidR="00D40DF7" w:rsidRPr="00360C4B" w:rsidRDefault="009F1191" w:rsidP="00360C4B">
      <w:pPr>
        <w:pStyle w:val="Default"/>
        <w:spacing w:line="276" w:lineRule="auto"/>
        <w:rPr>
          <w:color w:val="auto"/>
        </w:rPr>
      </w:pPr>
      <w:r w:rsidRPr="00360C4B">
        <w:rPr>
          <w:color w:val="auto"/>
        </w:rPr>
        <w:t>Realizacji niniejszego zamówienia podlegają pakiety op</w:t>
      </w:r>
      <w:r w:rsidR="00D40DF7" w:rsidRPr="00360C4B">
        <w:rPr>
          <w:color w:val="auto"/>
        </w:rPr>
        <w:t>isane załącznikiem nr 2 do SIWZ.</w:t>
      </w:r>
    </w:p>
    <w:p w:rsidR="009F1191" w:rsidRPr="00360C4B" w:rsidRDefault="009F1191" w:rsidP="00360C4B">
      <w:pPr>
        <w:pStyle w:val="Default"/>
        <w:spacing w:line="276" w:lineRule="auto"/>
        <w:rPr>
          <w:color w:val="auto"/>
        </w:rPr>
      </w:pPr>
      <w:r w:rsidRPr="00360C4B">
        <w:rPr>
          <w:color w:val="auto"/>
        </w:rPr>
        <w:t>Termi</w:t>
      </w:r>
      <w:r w:rsidR="00D40DF7" w:rsidRPr="00360C4B">
        <w:rPr>
          <w:color w:val="auto"/>
        </w:rPr>
        <w:t>n realizacji zamówienia wynosi 12 miesięcy.</w:t>
      </w:r>
    </w:p>
    <w:p w:rsidR="009F1191" w:rsidRPr="00360C4B" w:rsidRDefault="009F1191" w:rsidP="00360C4B">
      <w:pPr>
        <w:pStyle w:val="Default"/>
        <w:spacing w:line="276" w:lineRule="auto"/>
        <w:rPr>
          <w:b/>
          <w:bCs/>
          <w:color w:val="auto"/>
        </w:rPr>
      </w:pPr>
    </w:p>
    <w:p w:rsidR="009F1191" w:rsidRPr="00360C4B" w:rsidRDefault="005F5065" w:rsidP="00360C4B">
      <w:pPr>
        <w:pStyle w:val="Default"/>
        <w:spacing w:line="276" w:lineRule="auto"/>
        <w:jc w:val="center"/>
        <w:rPr>
          <w:color w:val="auto"/>
        </w:rPr>
      </w:pPr>
      <w:r w:rsidRPr="00360C4B">
        <w:rPr>
          <w:b/>
          <w:bCs/>
          <w:color w:val="auto"/>
        </w:rPr>
        <w:t xml:space="preserve">V. </w:t>
      </w:r>
      <w:r w:rsidR="009F1191" w:rsidRPr="00360C4B">
        <w:rPr>
          <w:b/>
          <w:bCs/>
          <w:color w:val="auto"/>
        </w:rPr>
        <w:t>INFOMACJE O PROCEDURZE ODWRÓCONEJ</w:t>
      </w:r>
    </w:p>
    <w:p w:rsidR="009F1191" w:rsidRPr="00360C4B" w:rsidRDefault="009F1191" w:rsidP="00360C4B">
      <w:pPr>
        <w:pStyle w:val="Default"/>
        <w:spacing w:line="276" w:lineRule="auto"/>
        <w:jc w:val="both"/>
        <w:rPr>
          <w:color w:val="auto"/>
        </w:rPr>
      </w:pPr>
      <w:r w:rsidRPr="00360C4B">
        <w:rPr>
          <w:color w:val="auto"/>
        </w:rPr>
        <w:t xml:space="preserve">Zgodnie z art. 24aa ust. 1 ustawy </w:t>
      </w:r>
      <w:proofErr w:type="spellStart"/>
      <w:r w:rsidRPr="00360C4B">
        <w:rPr>
          <w:color w:val="auto"/>
        </w:rPr>
        <w:t>Pzp</w:t>
      </w:r>
      <w:proofErr w:type="spellEnd"/>
      <w:r w:rsidRPr="00360C4B">
        <w:rPr>
          <w:color w:val="auto"/>
        </w:rPr>
        <w:t xml:space="preserve"> ustawy z dnia 29 stycznia 2004 r. - Prawo Zamówień Publicznych</w:t>
      </w:r>
      <w:r w:rsidR="002565E8" w:rsidRPr="00360C4B">
        <w:rPr>
          <w:color w:val="auto"/>
        </w:rPr>
        <w:t xml:space="preserve"> (</w:t>
      </w:r>
      <w:proofErr w:type="spellStart"/>
      <w:r w:rsidR="002565E8" w:rsidRPr="00360C4B">
        <w:rPr>
          <w:color w:val="auto"/>
        </w:rPr>
        <w:t>t.j</w:t>
      </w:r>
      <w:proofErr w:type="spellEnd"/>
      <w:r w:rsidR="002565E8" w:rsidRPr="00360C4B">
        <w:rPr>
          <w:color w:val="auto"/>
        </w:rPr>
        <w:t xml:space="preserve">. Dz.U. z 2017 r., poz. 1579 ze </w:t>
      </w:r>
      <w:r w:rsidRPr="00360C4B">
        <w:rPr>
          <w:color w:val="auto"/>
        </w:rPr>
        <w:t xml:space="preserve">zm.) – Zamawiający zastrzega możliwość przeprowadzenia procedury odwróconej w niniejszym postepowaniu. </w:t>
      </w:r>
    </w:p>
    <w:p w:rsidR="00B4021B" w:rsidRPr="00360C4B" w:rsidRDefault="00B4021B" w:rsidP="00360C4B">
      <w:pPr>
        <w:pStyle w:val="Default"/>
        <w:spacing w:line="276" w:lineRule="auto"/>
        <w:rPr>
          <w:color w:val="auto"/>
        </w:rPr>
      </w:pPr>
    </w:p>
    <w:p w:rsidR="009F1191" w:rsidRPr="00360C4B" w:rsidRDefault="005F5065" w:rsidP="00360C4B">
      <w:pPr>
        <w:pStyle w:val="Default"/>
        <w:spacing w:line="276" w:lineRule="auto"/>
        <w:jc w:val="center"/>
        <w:rPr>
          <w:color w:val="auto"/>
        </w:rPr>
      </w:pPr>
      <w:r w:rsidRPr="00360C4B">
        <w:rPr>
          <w:b/>
          <w:bCs/>
          <w:color w:val="auto"/>
        </w:rPr>
        <w:t xml:space="preserve">VI. </w:t>
      </w:r>
      <w:r w:rsidR="009F1191" w:rsidRPr="00360C4B">
        <w:rPr>
          <w:b/>
          <w:bCs/>
          <w:color w:val="auto"/>
        </w:rPr>
        <w:t>PODSTAWY WYKLUCZENIA ORAZ WARUNKI UDZIALU W POSTĘPOWANIU STAWIANE WYKONAWCOM</w:t>
      </w:r>
    </w:p>
    <w:p w:rsidR="00B4021B" w:rsidRPr="00360C4B" w:rsidRDefault="00B4021B" w:rsidP="00360C4B">
      <w:pPr>
        <w:pStyle w:val="Default"/>
        <w:spacing w:line="276" w:lineRule="auto"/>
        <w:rPr>
          <w:b/>
          <w:bCs/>
          <w:color w:val="auto"/>
        </w:rPr>
      </w:pPr>
    </w:p>
    <w:p w:rsidR="009F1191" w:rsidRPr="00360C4B" w:rsidRDefault="009F1191" w:rsidP="00360C4B">
      <w:pPr>
        <w:pStyle w:val="Default"/>
        <w:spacing w:line="276" w:lineRule="auto"/>
        <w:rPr>
          <w:color w:val="auto"/>
        </w:rPr>
      </w:pPr>
      <w:r w:rsidRPr="00360C4B">
        <w:rPr>
          <w:b/>
          <w:bCs/>
          <w:color w:val="auto"/>
        </w:rPr>
        <w:lastRenderedPageBreak/>
        <w:t xml:space="preserve">1. O zamówienie mogą ubiegać się Wykonawcy, którzy: </w:t>
      </w:r>
    </w:p>
    <w:p w:rsidR="009F1191" w:rsidRPr="00360C4B" w:rsidRDefault="009F1191" w:rsidP="00360C4B">
      <w:pPr>
        <w:pStyle w:val="Default"/>
        <w:spacing w:line="276" w:lineRule="auto"/>
        <w:rPr>
          <w:color w:val="auto"/>
        </w:rPr>
      </w:pPr>
      <w:r w:rsidRPr="00360C4B">
        <w:rPr>
          <w:color w:val="auto"/>
        </w:rPr>
        <w:t xml:space="preserve">Nie podlegają wykluczeniu z postępowania na okoliczności o których mowa w </w:t>
      </w:r>
      <w:r w:rsidRPr="00360C4B">
        <w:rPr>
          <w:b/>
          <w:bCs/>
          <w:color w:val="auto"/>
        </w:rPr>
        <w:t xml:space="preserve">art. 24 ust. 12)-23) oraz ust 5 pkt 1, </w:t>
      </w:r>
      <w:r w:rsidRPr="00360C4B">
        <w:rPr>
          <w:color w:val="auto"/>
        </w:rPr>
        <w:t xml:space="preserve">ustawy prawo zamówień publicznych - Warunek zostanie wstępnie spełniony jeżeli Wykonawca wraz z ofertą przedłoży wypełnione oświadczenie– wg wzoru w załączniku nr 4 do SIWZ. </w:t>
      </w:r>
    </w:p>
    <w:p w:rsidR="00B4021B" w:rsidRPr="00360C4B" w:rsidRDefault="00B4021B" w:rsidP="00360C4B">
      <w:pPr>
        <w:pStyle w:val="Default"/>
        <w:spacing w:line="276" w:lineRule="auto"/>
        <w:rPr>
          <w:color w:val="auto"/>
        </w:rPr>
      </w:pPr>
    </w:p>
    <w:p w:rsidR="009F1191" w:rsidRPr="00360C4B" w:rsidRDefault="009F1191" w:rsidP="00360C4B">
      <w:pPr>
        <w:pStyle w:val="Default"/>
        <w:spacing w:line="276" w:lineRule="auto"/>
        <w:rPr>
          <w:color w:val="auto"/>
        </w:rPr>
      </w:pPr>
      <w:r w:rsidRPr="00360C4B">
        <w:rPr>
          <w:color w:val="auto"/>
        </w:rPr>
        <w:t xml:space="preserve">2. </w:t>
      </w:r>
      <w:r w:rsidRPr="00360C4B">
        <w:rPr>
          <w:b/>
          <w:bCs/>
          <w:color w:val="auto"/>
        </w:rPr>
        <w:t xml:space="preserve">Spełniają warunki udziału w postepowaniu, stawiane przez Zamawiającego w stosunku do: (Warunki zostaną wstępnie spełnione, jeśli wykonawca złoży oświadczenie zał. 4a) </w:t>
      </w:r>
    </w:p>
    <w:p w:rsidR="009F1191" w:rsidRPr="00360C4B" w:rsidRDefault="009F1191" w:rsidP="00360C4B">
      <w:pPr>
        <w:pStyle w:val="Default"/>
        <w:spacing w:line="276" w:lineRule="auto"/>
        <w:rPr>
          <w:color w:val="auto"/>
        </w:rPr>
      </w:pPr>
      <w:r w:rsidRPr="00360C4B">
        <w:rPr>
          <w:b/>
          <w:bCs/>
          <w:color w:val="auto"/>
        </w:rPr>
        <w:t xml:space="preserve">a) kompetencji lub uprawnień do prowadzenia określonej działalności zawodowej, o ile wynika to z odrębnych przepisów </w:t>
      </w:r>
    </w:p>
    <w:p w:rsidR="009F1191" w:rsidRPr="00360C4B" w:rsidRDefault="009F1191" w:rsidP="00360C4B">
      <w:pPr>
        <w:pStyle w:val="Default"/>
        <w:spacing w:line="276" w:lineRule="auto"/>
        <w:rPr>
          <w:color w:val="auto"/>
        </w:rPr>
      </w:pPr>
      <w:r w:rsidRPr="00360C4B">
        <w:rPr>
          <w:color w:val="auto"/>
        </w:rPr>
        <w:t xml:space="preserve">Zamawiający nie precyzuje tego warunku </w:t>
      </w:r>
    </w:p>
    <w:p w:rsidR="00B4021B" w:rsidRPr="00360C4B" w:rsidRDefault="00B4021B" w:rsidP="00360C4B">
      <w:pPr>
        <w:pStyle w:val="Default"/>
        <w:spacing w:line="276" w:lineRule="auto"/>
        <w:rPr>
          <w:b/>
          <w:bCs/>
          <w:color w:val="auto"/>
        </w:rPr>
      </w:pPr>
    </w:p>
    <w:p w:rsidR="009F1191" w:rsidRPr="00360C4B" w:rsidRDefault="009F1191" w:rsidP="00360C4B">
      <w:pPr>
        <w:pStyle w:val="Default"/>
        <w:spacing w:line="276" w:lineRule="auto"/>
        <w:rPr>
          <w:color w:val="auto"/>
        </w:rPr>
      </w:pPr>
      <w:r w:rsidRPr="00360C4B">
        <w:rPr>
          <w:b/>
          <w:bCs/>
          <w:color w:val="auto"/>
        </w:rPr>
        <w:t xml:space="preserve">b) sytuacji ekonomicznej lub finansowej </w:t>
      </w:r>
    </w:p>
    <w:p w:rsidR="009F1191" w:rsidRPr="00360C4B" w:rsidRDefault="009F1191" w:rsidP="00360C4B">
      <w:pPr>
        <w:pStyle w:val="Default"/>
        <w:spacing w:line="276" w:lineRule="auto"/>
        <w:rPr>
          <w:color w:val="auto"/>
        </w:rPr>
      </w:pPr>
      <w:r w:rsidRPr="00360C4B">
        <w:rPr>
          <w:color w:val="auto"/>
        </w:rPr>
        <w:t xml:space="preserve">Zamawiający nie precyzuje tego warunku </w:t>
      </w:r>
    </w:p>
    <w:p w:rsidR="00B4021B" w:rsidRPr="00360C4B" w:rsidRDefault="00B4021B" w:rsidP="00360C4B">
      <w:pPr>
        <w:pStyle w:val="Default"/>
        <w:spacing w:line="276" w:lineRule="auto"/>
        <w:rPr>
          <w:b/>
          <w:bCs/>
          <w:color w:val="auto"/>
        </w:rPr>
      </w:pPr>
    </w:p>
    <w:p w:rsidR="009F1191" w:rsidRPr="00360C4B" w:rsidRDefault="009F1191" w:rsidP="00360C4B">
      <w:pPr>
        <w:pStyle w:val="Default"/>
        <w:spacing w:line="276" w:lineRule="auto"/>
        <w:rPr>
          <w:b/>
          <w:bCs/>
          <w:color w:val="auto"/>
        </w:rPr>
      </w:pPr>
      <w:r w:rsidRPr="00360C4B">
        <w:rPr>
          <w:b/>
          <w:bCs/>
          <w:color w:val="auto"/>
        </w:rPr>
        <w:t xml:space="preserve">c) zdolność technicznej lub zawodowej </w:t>
      </w:r>
    </w:p>
    <w:p w:rsidR="009F1191" w:rsidRPr="00360C4B" w:rsidRDefault="009F1191" w:rsidP="00360C4B">
      <w:pPr>
        <w:pStyle w:val="Default"/>
        <w:spacing w:line="276" w:lineRule="auto"/>
      </w:pPr>
      <w:r w:rsidRPr="00360C4B">
        <w:t xml:space="preserve">Zamawiający uzna warunek za spełniony, jeśli Wykonawca wykaże, iż wykonał należycie minimum 2 dostawy, o wartościach nie mniejszych niż, suma wartości określonych dla poszczególnych pakietów, (wyrażonych w PLN) na które wykonawca składa ofertę </w:t>
      </w:r>
      <w:proofErr w:type="spellStart"/>
      <w:r w:rsidRPr="00360C4B">
        <w:t>tj</w:t>
      </w:r>
      <w:proofErr w:type="spellEnd"/>
      <w:r w:rsidRPr="00360C4B">
        <w:t>;</w:t>
      </w:r>
    </w:p>
    <w:p w:rsidR="009F1191" w:rsidRPr="00360C4B" w:rsidRDefault="009F1191" w:rsidP="00360C4B">
      <w:pPr>
        <w:pStyle w:val="Default"/>
        <w:spacing w:line="276" w:lineRule="auto"/>
      </w:pPr>
    </w:p>
    <w:p w:rsidR="009F1191" w:rsidRPr="00360C4B" w:rsidRDefault="00B4021B" w:rsidP="00360C4B">
      <w:pPr>
        <w:pStyle w:val="Default"/>
        <w:spacing w:line="276" w:lineRule="auto"/>
        <w:rPr>
          <w:color w:val="7030A0"/>
        </w:rPr>
      </w:pPr>
      <w:r w:rsidRPr="00360C4B">
        <w:rPr>
          <w:color w:val="7030A0"/>
        </w:rPr>
        <w:t>Dla pakietu</w:t>
      </w:r>
      <w:r w:rsidR="009F1191" w:rsidRPr="00360C4B">
        <w:rPr>
          <w:color w:val="7030A0"/>
        </w:rPr>
        <w:t xml:space="preserve"> nr</w:t>
      </w:r>
      <w:r w:rsidRPr="00360C4B">
        <w:rPr>
          <w:color w:val="7030A0"/>
        </w:rPr>
        <w:t xml:space="preserve"> 1 – 100.000,00 zł</w:t>
      </w:r>
    </w:p>
    <w:p w:rsidR="00B4021B" w:rsidRPr="00360C4B" w:rsidRDefault="00B4021B" w:rsidP="00360C4B">
      <w:pPr>
        <w:pStyle w:val="Default"/>
        <w:spacing w:line="276" w:lineRule="auto"/>
        <w:rPr>
          <w:color w:val="7030A0"/>
        </w:rPr>
      </w:pPr>
      <w:r w:rsidRPr="00360C4B">
        <w:rPr>
          <w:color w:val="7030A0"/>
        </w:rPr>
        <w:t>Dla pakietu nr 2 – 100.000,00 zł</w:t>
      </w:r>
    </w:p>
    <w:p w:rsidR="00B4021B" w:rsidRPr="00360C4B" w:rsidRDefault="00B4021B" w:rsidP="00360C4B">
      <w:pPr>
        <w:pStyle w:val="Default"/>
        <w:spacing w:line="276" w:lineRule="auto"/>
        <w:rPr>
          <w:color w:val="7030A0"/>
        </w:rPr>
      </w:pPr>
      <w:r w:rsidRPr="00360C4B">
        <w:rPr>
          <w:color w:val="7030A0"/>
        </w:rPr>
        <w:t>Dla pakietu nr 3 – 15.000,00 zł</w:t>
      </w:r>
    </w:p>
    <w:p w:rsidR="00B4021B" w:rsidRPr="00360C4B" w:rsidRDefault="00B4021B" w:rsidP="00360C4B">
      <w:pPr>
        <w:pStyle w:val="Default"/>
        <w:spacing w:line="276" w:lineRule="auto"/>
        <w:rPr>
          <w:color w:val="7030A0"/>
        </w:rPr>
      </w:pPr>
      <w:r w:rsidRPr="00360C4B">
        <w:rPr>
          <w:color w:val="7030A0"/>
        </w:rPr>
        <w:t xml:space="preserve">Dla pakietu nr 4 – 60.000,00 zł </w:t>
      </w:r>
    </w:p>
    <w:p w:rsidR="00B4021B" w:rsidRPr="00360C4B" w:rsidRDefault="00B4021B" w:rsidP="00360C4B">
      <w:pPr>
        <w:pStyle w:val="Default"/>
        <w:spacing w:line="276" w:lineRule="auto"/>
        <w:rPr>
          <w:color w:val="7030A0"/>
        </w:rPr>
      </w:pPr>
      <w:r w:rsidRPr="00360C4B">
        <w:rPr>
          <w:color w:val="7030A0"/>
        </w:rPr>
        <w:t>Dla pakietu nr 5 – 500,00 zł</w:t>
      </w:r>
    </w:p>
    <w:p w:rsidR="00B4021B" w:rsidRPr="00360C4B" w:rsidRDefault="00B4021B" w:rsidP="00360C4B">
      <w:pPr>
        <w:pStyle w:val="Default"/>
        <w:spacing w:line="276" w:lineRule="auto"/>
        <w:rPr>
          <w:color w:val="7030A0"/>
        </w:rPr>
      </w:pPr>
      <w:r w:rsidRPr="00360C4B">
        <w:rPr>
          <w:color w:val="7030A0"/>
        </w:rPr>
        <w:t>Dla pakietu nr 6 – 15.000,00 zł</w:t>
      </w:r>
    </w:p>
    <w:p w:rsidR="00B4021B" w:rsidRPr="00360C4B" w:rsidRDefault="00B4021B" w:rsidP="00360C4B">
      <w:pPr>
        <w:pStyle w:val="Default"/>
        <w:spacing w:line="276" w:lineRule="auto"/>
        <w:rPr>
          <w:color w:val="7030A0"/>
        </w:rPr>
      </w:pPr>
      <w:r w:rsidRPr="00360C4B">
        <w:rPr>
          <w:color w:val="7030A0"/>
        </w:rPr>
        <w:t>Dla pakietu nr 7 – 4.000,00 zł</w:t>
      </w:r>
    </w:p>
    <w:p w:rsidR="00B4021B" w:rsidRPr="00360C4B" w:rsidRDefault="00B4021B" w:rsidP="00360C4B">
      <w:pPr>
        <w:pStyle w:val="Default"/>
        <w:spacing w:line="276" w:lineRule="auto"/>
        <w:rPr>
          <w:color w:val="7030A0"/>
        </w:rPr>
      </w:pPr>
      <w:r w:rsidRPr="00360C4B">
        <w:rPr>
          <w:color w:val="7030A0"/>
        </w:rPr>
        <w:t>Dla pakietu nr 8 – 20.000,00 zł</w:t>
      </w:r>
    </w:p>
    <w:p w:rsidR="00B4021B" w:rsidRPr="00360C4B" w:rsidRDefault="00B4021B" w:rsidP="00360C4B">
      <w:pPr>
        <w:pStyle w:val="Default"/>
        <w:spacing w:line="276" w:lineRule="auto"/>
        <w:rPr>
          <w:color w:val="7030A0"/>
        </w:rPr>
      </w:pPr>
      <w:r w:rsidRPr="00360C4B">
        <w:rPr>
          <w:color w:val="7030A0"/>
        </w:rPr>
        <w:t>Dla pakietu nr 9 – 4.000,00 zł</w:t>
      </w:r>
    </w:p>
    <w:p w:rsidR="00B4021B" w:rsidRPr="00360C4B" w:rsidRDefault="00B4021B" w:rsidP="00360C4B">
      <w:pPr>
        <w:pStyle w:val="Default"/>
        <w:spacing w:line="276" w:lineRule="auto"/>
        <w:rPr>
          <w:color w:val="7030A0"/>
        </w:rPr>
      </w:pPr>
      <w:r w:rsidRPr="00360C4B">
        <w:rPr>
          <w:color w:val="7030A0"/>
        </w:rPr>
        <w:t>Dla pakietu nr 10 – 15.000,00zł</w:t>
      </w:r>
    </w:p>
    <w:p w:rsidR="00B4021B" w:rsidRPr="00360C4B" w:rsidRDefault="00B4021B" w:rsidP="00360C4B">
      <w:pPr>
        <w:pStyle w:val="Default"/>
        <w:spacing w:line="276" w:lineRule="auto"/>
        <w:rPr>
          <w:color w:val="7030A0"/>
        </w:rPr>
      </w:pPr>
      <w:r w:rsidRPr="00360C4B">
        <w:rPr>
          <w:color w:val="7030A0"/>
        </w:rPr>
        <w:t>Dla pakietu nr 11 – 20.000,00 zł</w:t>
      </w:r>
    </w:p>
    <w:p w:rsidR="00B4021B" w:rsidRPr="00360C4B" w:rsidRDefault="00B4021B" w:rsidP="00360C4B">
      <w:pPr>
        <w:pStyle w:val="Default"/>
        <w:spacing w:line="276" w:lineRule="auto"/>
        <w:rPr>
          <w:color w:val="7030A0"/>
        </w:rPr>
      </w:pPr>
      <w:r w:rsidRPr="00360C4B">
        <w:rPr>
          <w:color w:val="7030A0"/>
        </w:rPr>
        <w:t>Dla pakietu nr 12 – 20.000,00 zł</w:t>
      </w:r>
    </w:p>
    <w:p w:rsidR="00B4021B" w:rsidRPr="00360C4B" w:rsidRDefault="00B4021B" w:rsidP="00360C4B">
      <w:pPr>
        <w:pStyle w:val="Default"/>
        <w:spacing w:line="276" w:lineRule="auto"/>
        <w:rPr>
          <w:color w:val="7030A0"/>
        </w:rPr>
      </w:pPr>
      <w:r w:rsidRPr="00360C4B">
        <w:rPr>
          <w:color w:val="7030A0"/>
        </w:rPr>
        <w:t>Dla pakietu nr 13 – 300.000,00 zł</w:t>
      </w:r>
    </w:p>
    <w:p w:rsidR="00B4021B" w:rsidRPr="00360C4B" w:rsidRDefault="00B4021B" w:rsidP="00360C4B">
      <w:pPr>
        <w:pStyle w:val="Default"/>
        <w:spacing w:line="276" w:lineRule="auto"/>
        <w:rPr>
          <w:color w:val="7030A0"/>
        </w:rPr>
      </w:pPr>
      <w:r w:rsidRPr="00360C4B">
        <w:rPr>
          <w:color w:val="7030A0"/>
        </w:rPr>
        <w:t>Dla pakietu nr 14 – 8.000,00 zł</w:t>
      </w:r>
    </w:p>
    <w:p w:rsidR="00B4021B" w:rsidRPr="00360C4B" w:rsidRDefault="00B4021B" w:rsidP="00360C4B">
      <w:pPr>
        <w:pStyle w:val="Default"/>
        <w:spacing w:line="276" w:lineRule="auto"/>
        <w:rPr>
          <w:color w:val="7030A0"/>
        </w:rPr>
      </w:pPr>
      <w:r w:rsidRPr="00360C4B">
        <w:rPr>
          <w:color w:val="7030A0"/>
        </w:rPr>
        <w:t>Dla pakietu nr 15 – 30.000,00 zł</w:t>
      </w:r>
    </w:p>
    <w:p w:rsidR="00B4021B" w:rsidRPr="00360C4B" w:rsidRDefault="00B4021B" w:rsidP="00360C4B">
      <w:pPr>
        <w:pStyle w:val="Default"/>
        <w:spacing w:line="276" w:lineRule="auto"/>
        <w:rPr>
          <w:color w:val="7030A0"/>
        </w:rPr>
      </w:pPr>
      <w:r w:rsidRPr="00360C4B">
        <w:rPr>
          <w:color w:val="7030A0"/>
        </w:rPr>
        <w:t>Dla pakietu nr 16 – 8.000,00 zł</w:t>
      </w:r>
    </w:p>
    <w:p w:rsidR="00B4021B" w:rsidRDefault="00B4021B" w:rsidP="00360C4B">
      <w:pPr>
        <w:pStyle w:val="Default"/>
        <w:spacing w:line="276" w:lineRule="auto"/>
        <w:rPr>
          <w:color w:val="7030A0"/>
        </w:rPr>
      </w:pPr>
      <w:r w:rsidRPr="00360C4B">
        <w:rPr>
          <w:color w:val="7030A0"/>
        </w:rPr>
        <w:t>Dla pakietu nr 17 – 2.000,00 zł</w:t>
      </w:r>
    </w:p>
    <w:p w:rsidR="00E84C06" w:rsidRDefault="00E84C06" w:rsidP="00360C4B">
      <w:pPr>
        <w:pStyle w:val="Default"/>
        <w:spacing w:line="276" w:lineRule="auto"/>
        <w:rPr>
          <w:color w:val="7030A0"/>
        </w:rPr>
      </w:pPr>
    </w:p>
    <w:p w:rsidR="00E84C06" w:rsidRDefault="00E84C06" w:rsidP="00360C4B">
      <w:pPr>
        <w:pStyle w:val="Default"/>
        <w:spacing w:line="276" w:lineRule="auto"/>
        <w:rPr>
          <w:color w:val="7030A0"/>
        </w:rPr>
      </w:pPr>
    </w:p>
    <w:p w:rsidR="00ED1426" w:rsidRDefault="00ED1426" w:rsidP="00360C4B">
      <w:pPr>
        <w:pStyle w:val="Default"/>
        <w:spacing w:line="276" w:lineRule="auto"/>
        <w:rPr>
          <w:color w:val="7030A0"/>
        </w:rPr>
      </w:pPr>
    </w:p>
    <w:p w:rsidR="00ED1426" w:rsidRPr="00360C4B" w:rsidRDefault="00ED1426" w:rsidP="00360C4B">
      <w:pPr>
        <w:pStyle w:val="Default"/>
        <w:spacing w:line="276" w:lineRule="auto"/>
        <w:rPr>
          <w:color w:val="7030A0"/>
        </w:rPr>
      </w:pPr>
      <w:bookmarkStart w:id="0" w:name="_GoBack"/>
      <w:bookmarkEnd w:id="0"/>
    </w:p>
    <w:p w:rsidR="00B4021B" w:rsidRPr="00360C4B" w:rsidRDefault="00B4021B" w:rsidP="00360C4B">
      <w:pPr>
        <w:pStyle w:val="Default"/>
        <w:spacing w:line="276" w:lineRule="auto"/>
        <w:rPr>
          <w:color w:val="7030A0"/>
        </w:rPr>
      </w:pPr>
    </w:p>
    <w:p w:rsidR="0057593E" w:rsidRPr="00E84C06" w:rsidRDefault="005F5065" w:rsidP="00E84C06">
      <w:pPr>
        <w:pStyle w:val="Default"/>
        <w:spacing w:line="276" w:lineRule="auto"/>
        <w:ind w:left="426" w:hanging="426"/>
        <w:jc w:val="center"/>
        <w:rPr>
          <w:b/>
          <w:bCs/>
        </w:rPr>
      </w:pPr>
      <w:r w:rsidRPr="00360C4B">
        <w:rPr>
          <w:b/>
          <w:bCs/>
        </w:rPr>
        <w:lastRenderedPageBreak/>
        <w:t xml:space="preserve">VII. </w:t>
      </w:r>
      <w:r w:rsidR="0057593E" w:rsidRPr="00360C4B">
        <w:rPr>
          <w:b/>
          <w:bCs/>
        </w:rPr>
        <w:t xml:space="preserve">OCENA WARUNKÓW UDZIAŁU W POSTĘPOWANIU ORAZ BRAKU PODSTAW DO </w:t>
      </w:r>
      <w:r w:rsidR="00CC60DC" w:rsidRPr="00360C4B">
        <w:rPr>
          <w:b/>
          <w:bCs/>
        </w:rPr>
        <w:t xml:space="preserve"> </w:t>
      </w:r>
      <w:r w:rsidR="0057593E" w:rsidRPr="00360C4B">
        <w:rPr>
          <w:b/>
          <w:bCs/>
        </w:rPr>
        <w:t>WYKLUCZENIA</w:t>
      </w:r>
    </w:p>
    <w:p w:rsidR="0057593E" w:rsidRPr="00360C4B" w:rsidRDefault="0057593E" w:rsidP="00360C4B">
      <w:pPr>
        <w:pStyle w:val="Default"/>
        <w:spacing w:line="276" w:lineRule="auto"/>
      </w:pPr>
      <w:r w:rsidRPr="00360C4B">
        <w:rPr>
          <w:b/>
          <w:bCs/>
        </w:rPr>
        <w:t>1. I</w:t>
      </w:r>
      <w:r w:rsidR="00CC60DC" w:rsidRPr="00360C4B">
        <w:rPr>
          <w:b/>
          <w:bCs/>
        </w:rPr>
        <w:t xml:space="preserve">nformacje ogólne </w:t>
      </w:r>
    </w:p>
    <w:p w:rsidR="00AD5526" w:rsidRPr="00360C4B" w:rsidRDefault="0057593E" w:rsidP="00360C4B">
      <w:pPr>
        <w:pStyle w:val="Default"/>
        <w:spacing w:after="278" w:line="276" w:lineRule="auto"/>
        <w:ind w:left="709" w:hanging="283"/>
        <w:jc w:val="both"/>
      </w:pPr>
      <w:r w:rsidRPr="00360C4B">
        <w:t xml:space="preserve">1.1.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PZP. </w:t>
      </w:r>
    </w:p>
    <w:p w:rsidR="0057593E" w:rsidRPr="00360C4B" w:rsidRDefault="0057593E" w:rsidP="00360C4B">
      <w:pPr>
        <w:pStyle w:val="Default"/>
        <w:spacing w:after="278" w:line="276" w:lineRule="auto"/>
        <w:ind w:left="709" w:hanging="283"/>
        <w:jc w:val="both"/>
      </w:pPr>
      <w:r w:rsidRPr="00360C4B">
        <w:t xml:space="preserve">1.2.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57593E" w:rsidRPr="00360C4B" w:rsidRDefault="0057593E" w:rsidP="00360C4B">
      <w:pPr>
        <w:pStyle w:val="Default"/>
        <w:spacing w:after="278" w:line="276" w:lineRule="auto"/>
        <w:ind w:left="709" w:hanging="283"/>
        <w:jc w:val="both"/>
      </w:pPr>
      <w:r w:rsidRPr="00360C4B">
        <w:t xml:space="preserve">1.3. 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C93529">
        <w:t>zadania publiczne (Dz. U. z 2017</w:t>
      </w:r>
      <w:r w:rsidRPr="00360C4B">
        <w:t xml:space="preserve"> r. poz. </w:t>
      </w:r>
      <w:r w:rsidR="00C93529">
        <w:t>570</w:t>
      </w:r>
      <w:r w:rsidRPr="00360C4B">
        <w:t xml:space="preserve">). W takiej sytuacji Wykonawca zobowiązany jest do wskazania Zamawiającemu sygnatury postępowania, w którym wymagane dokumenty lub oświadczenia się znajdują. </w:t>
      </w:r>
    </w:p>
    <w:p w:rsidR="0057593E" w:rsidRPr="00360C4B" w:rsidRDefault="0057593E" w:rsidP="00360C4B">
      <w:pPr>
        <w:pStyle w:val="Default"/>
        <w:spacing w:after="278" w:line="276" w:lineRule="auto"/>
        <w:ind w:left="709" w:hanging="283"/>
        <w:jc w:val="both"/>
      </w:pPr>
      <w:r w:rsidRPr="00360C4B">
        <w:t xml:space="preserve">1.4. Jeżeli Wykonawca na wezwanie Zamawiającego nie przedłoży wymaganych oświadczeń lub dokumentów lub nie będzie wynikało z nich, iż Wykonawca spełnia warunki udziału w postępowaniu lub nie podlega wykluczeniu, wówczas Zamawiający wezwie kolejnego Wykonawcę, który złożył ofertę najwyżej ocenioną spośród pozostałych ofert, do przedłożenia stosownych dokumentów. </w:t>
      </w:r>
    </w:p>
    <w:p w:rsidR="0057593E" w:rsidRPr="00360C4B" w:rsidRDefault="0057593E" w:rsidP="00360C4B">
      <w:pPr>
        <w:pStyle w:val="Default"/>
        <w:spacing w:line="276" w:lineRule="auto"/>
        <w:ind w:left="709" w:hanging="283"/>
        <w:jc w:val="both"/>
      </w:pPr>
      <w:r w:rsidRPr="00360C4B">
        <w:t xml:space="preserve">1.5.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B932CF" w:rsidRPr="00360C4B" w:rsidRDefault="00B932CF" w:rsidP="00360C4B">
      <w:pPr>
        <w:pStyle w:val="Default"/>
        <w:spacing w:line="276" w:lineRule="auto"/>
        <w:jc w:val="both"/>
      </w:pPr>
    </w:p>
    <w:p w:rsidR="0057593E" w:rsidRPr="00360C4B" w:rsidRDefault="0057593E" w:rsidP="00360C4B">
      <w:pPr>
        <w:pStyle w:val="Default"/>
        <w:spacing w:line="276" w:lineRule="auto"/>
        <w:ind w:left="142" w:hanging="142"/>
      </w:pPr>
      <w:r w:rsidRPr="00360C4B">
        <w:rPr>
          <w:b/>
          <w:bCs/>
        </w:rPr>
        <w:t>2. W</w:t>
      </w:r>
      <w:r w:rsidR="00CC60DC" w:rsidRPr="00360C4B">
        <w:rPr>
          <w:b/>
          <w:bCs/>
        </w:rPr>
        <w:t xml:space="preserve">ykaz dokumentów, składanych przez wykonawcę w postępowaniu na wezwanie zamawiającego na    potwierdzenie okoliczności, o których mowa w art. 25 ust. 1 pkt. 1 ustawy </w:t>
      </w:r>
      <w:proofErr w:type="spellStart"/>
      <w:r w:rsidR="00CC60DC" w:rsidRPr="00360C4B">
        <w:rPr>
          <w:b/>
          <w:bCs/>
        </w:rPr>
        <w:t>pzp</w:t>
      </w:r>
      <w:proofErr w:type="spellEnd"/>
      <w:r w:rsidR="00CC60DC" w:rsidRPr="00360C4B">
        <w:rPr>
          <w:b/>
          <w:bCs/>
        </w:rPr>
        <w:t xml:space="preserve"> </w:t>
      </w:r>
    </w:p>
    <w:p w:rsidR="0057593E" w:rsidRPr="00360C4B" w:rsidRDefault="00D10D5E" w:rsidP="00360C4B">
      <w:pPr>
        <w:pStyle w:val="Default"/>
        <w:spacing w:line="276" w:lineRule="auto"/>
        <w:ind w:left="142"/>
        <w:jc w:val="both"/>
        <w:rPr>
          <w:b/>
          <w:bCs/>
          <w:i/>
          <w:iCs/>
        </w:rPr>
      </w:pPr>
      <w:r w:rsidRPr="00360C4B">
        <w:t>Wykaz</w:t>
      </w:r>
      <w:r w:rsidR="0057593E" w:rsidRPr="00360C4B">
        <w:t xml:space="preserve"> dostaw lub usług wykonanych, a w przypadku świadczeń okresowych lub ciągłych również wykonywanych, w okresie ostatnich 3 lat przed upływem terminu składania ofert </w:t>
      </w:r>
      <w:r w:rsidR="0057593E" w:rsidRPr="00360C4B">
        <w:lastRenderedPageBreak/>
        <w:t>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w:t>
      </w:r>
      <w:r w:rsidR="0057593E" w:rsidRPr="00360C4B">
        <w:rPr>
          <w:b/>
          <w:bCs/>
        </w:rPr>
        <w:t xml:space="preserve">amawiający, uzna warunek za spełniony, jeśli Wykonawca wykaże iż wykonał należycie minimum 2 dostawy, o wartościach nie mniejszej, niż suma wartości wymienionych w Rozdziale VI. pkt 2c określonych dla poszczególnych pakietów, na które wykonawca składa ofertę zgodnie z załącznikiem nr 5 do SIWZ, wraz z referencjami potwierdzającymi należyte wykonanie umowy. </w:t>
      </w:r>
      <w:r w:rsidR="0057593E" w:rsidRPr="00360C4B">
        <w:rPr>
          <w:b/>
          <w:bCs/>
          <w:i/>
          <w:iCs/>
        </w:rPr>
        <w:t xml:space="preserve">Wykonawca może złożyć załącznik oddzielnie dla każdego pakietu, bądź jeden dla wszystkich, sumując wartości oraz wymieniając numery poszczególnych pakietów, których złożenie w/w wykazu dotyczy </w:t>
      </w:r>
    </w:p>
    <w:p w:rsidR="00CC60DC" w:rsidRPr="00360C4B" w:rsidRDefault="00CC60DC" w:rsidP="00360C4B">
      <w:pPr>
        <w:pStyle w:val="Default"/>
        <w:spacing w:line="276" w:lineRule="auto"/>
        <w:ind w:left="142"/>
        <w:jc w:val="both"/>
      </w:pPr>
    </w:p>
    <w:p w:rsidR="0057593E" w:rsidRPr="00360C4B" w:rsidRDefault="0057593E" w:rsidP="00360C4B">
      <w:pPr>
        <w:pStyle w:val="Default"/>
        <w:spacing w:line="276" w:lineRule="auto"/>
        <w:ind w:left="142" w:hanging="142"/>
      </w:pPr>
      <w:r w:rsidRPr="00360C4B">
        <w:rPr>
          <w:b/>
          <w:bCs/>
        </w:rPr>
        <w:t>3. W</w:t>
      </w:r>
      <w:r w:rsidR="00CC60DC" w:rsidRPr="00360C4B">
        <w:rPr>
          <w:b/>
          <w:bCs/>
        </w:rPr>
        <w:t xml:space="preserve">ykaz dokumentów, składanych przez wykonawcę w postępowaniu na wezwanie zamawiającego na potwierdzenie okoliczności, o których mowa w art. 25 ust. 1 pkt. 3 ustawy </w:t>
      </w:r>
      <w:proofErr w:type="spellStart"/>
      <w:r w:rsidR="00CC60DC" w:rsidRPr="00360C4B">
        <w:rPr>
          <w:b/>
          <w:bCs/>
        </w:rPr>
        <w:t>pzp</w:t>
      </w:r>
      <w:proofErr w:type="spellEnd"/>
      <w:r w:rsidR="00CC60DC" w:rsidRPr="00360C4B">
        <w:rPr>
          <w:b/>
          <w:bCs/>
        </w:rPr>
        <w:t xml:space="preserve"> </w:t>
      </w:r>
    </w:p>
    <w:p w:rsidR="0057593E" w:rsidRPr="00360C4B" w:rsidRDefault="0057593E" w:rsidP="00360C4B">
      <w:pPr>
        <w:pStyle w:val="Default"/>
        <w:spacing w:after="276" w:line="276" w:lineRule="auto"/>
        <w:ind w:left="567" w:hanging="284"/>
        <w:jc w:val="both"/>
      </w:pPr>
      <w:r w:rsidRPr="00360C4B">
        <w:t xml:space="preserve">3.1.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57593E" w:rsidRPr="00360C4B" w:rsidRDefault="0057593E" w:rsidP="00360C4B">
      <w:pPr>
        <w:pStyle w:val="Default"/>
        <w:spacing w:after="276" w:line="276" w:lineRule="auto"/>
        <w:ind w:left="567" w:hanging="284"/>
        <w:jc w:val="both"/>
      </w:pPr>
      <w:r w:rsidRPr="00360C4B">
        <w:t xml:space="preserve">3.2.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593E" w:rsidRPr="00360C4B" w:rsidRDefault="0057593E" w:rsidP="00360C4B">
      <w:pPr>
        <w:pStyle w:val="Default"/>
        <w:spacing w:line="276" w:lineRule="auto"/>
        <w:ind w:left="567" w:hanging="284"/>
        <w:jc w:val="both"/>
      </w:pPr>
      <w:r w:rsidRPr="00360C4B">
        <w:t xml:space="preserve">3.3.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w:t>
      </w:r>
      <w:r w:rsidRPr="00360C4B">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20D70" w:rsidRPr="00360C4B" w:rsidRDefault="00920D70" w:rsidP="00360C4B">
      <w:pPr>
        <w:pStyle w:val="Default"/>
        <w:spacing w:line="276" w:lineRule="auto"/>
        <w:ind w:left="567" w:hanging="284"/>
        <w:jc w:val="both"/>
      </w:pPr>
    </w:p>
    <w:p w:rsidR="0057593E" w:rsidRPr="00360C4B" w:rsidRDefault="0057593E" w:rsidP="00360C4B">
      <w:pPr>
        <w:pStyle w:val="Default"/>
        <w:spacing w:after="278" w:line="276" w:lineRule="auto"/>
        <w:ind w:left="567" w:hanging="284"/>
        <w:jc w:val="both"/>
      </w:pPr>
      <w:r w:rsidRPr="00360C4B">
        <w:t xml:space="preserve">3.4. odpisu z właściwego rejestru lub z centralnej ewidencji i informacji o działalności gospodarczej, jeżeli odrębne przepisy wymagają wpisu do rejestru lub ewidencji, w celu potwierdzenia braku podstaw wykluczenia na podstawie art. 24 ust. 5 pkt 1 ustawy; </w:t>
      </w:r>
    </w:p>
    <w:p w:rsidR="0057593E" w:rsidRPr="00360C4B" w:rsidRDefault="0057593E" w:rsidP="00360C4B">
      <w:pPr>
        <w:pStyle w:val="Default"/>
        <w:spacing w:after="278" w:line="276" w:lineRule="auto"/>
        <w:ind w:left="567" w:hanging="284"/>
        <w:jc w:val="both"/>
      </w:pPr>
      <w:r w:rsidRPr="00360C4B">
        <w:t xml:space="preserve">3.5. oświadczenia wykonawcy o braku orzeczenia wobec niego tytułem środka zapobiegawczego zakazu ubiegania się o zamówienia publiczne; </w:t>
      </w:r>
    </w:p>
    <w:p w:rsidR="0057593E" w:rsidRPr="00360C4B" w:rsidRDefault="0057593E" w:rsidP="00360C4B">
      <w:pPr>
        <w:pStyle w:val="Default"/>
        <w:spacing w:after="278" w:line="276" w:lineRule="auto"/>
        <w:ind w:left="567" w:hanging="284"/>
        <w:jc w:val="both"/>
      </w:pPr>
      <w:r w:rsidRPr="00360C4B">
        <w:t xml:space="preserve">3.6. oświadczenia wykonawcy o niezaleganiu z opłacaniem podatków i opłat lokalnych, o których mowa w ustawie z dnia 12 stycznia 1991 r. o podatkach i opłatach lokalnych (Dz. U. z 2016 r. poz. 716); </w:t>
      </w:r>
    </w:p>
    <w:p w:rsidR="0057593E" w:rsidRPr="00360C4B" w:rsidRDefault="0057593E" w:rsidP="00360C4B">
      <w:pPr>
        <w:pStyle w:val="Default"/>
        <w:spacing w:line="276" w:lineRule="auto"/>
        <w:ind w:left="567" w:hanging="284"/>
        <w:jc w:val="both"/>
      </w:pPr>
      <w:r w:rsidRPr="00360C4B">
        <w:t xml:space="preserve">3.7.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765DAB" w:rsidRPr="00360C4B" w:rsidRDefault="00765DAB" w:rsidP="00360C4B">
      <w:pPr>
        <w:pStyle w:val="Default"/>
        <w:spacing w:line="276" w:lineRule="auto"/>
        <w:ind w:left="567"/>
      </w:pPr>
    </w:p>
    <w:p w:rsidR="0057593E" w:rsidRPr="00360C4B" w:rsidRDefault="0057593E" w:rsidP="00360C4B">
      <w:pPr>
        <w:pStyle w:val="Default"/>
        <w:spacing w:line="276" w:lineRule="auto"/>
        <w:ind w:left="142" w:hanging="142"/>
      </w:pPr>
      <w:r w:rsidRPr="00360C4B">
        <w:rPr>
          <w:b/>
          <w:bCs/>
        </w:rPr>
        <w:t xml:space="preserve">4. </w:t>
      </w:r>
      <w:r w:rsidR="00765DAB" w:rsidRPr="00360C4B">
        <w:rPr>
          <w:b/>
          <w:bCs/>
        </w:rPr>
        <w:t xml:space="preserve">Wykaz dokumentów, składanych przez wykonawcę w postępowaniu na wezwanie zamawiającego na </w:t>
      </w:r>
      <w:r w:rsidR="00E84F21" w:rsidRPr="00360C4B">
        <w:rPr>
          <w:b/>
          <w:bCs/>
        </w:rPr>
        <w:t xml:space="preserve">  </w:t>
      </w:r>
      <w:r w:rsidR="00765DAB" w:rsidRPr="00360C4B">
        <w:rPr>
          <w:b/>
          <w:bCs/>
        </w:rPr>
        <w:t xml:space="preserve">potwierdzenie okoliczności, o których mowa w art. 25 ust. 1 pkt. 2 ustawy </w:t>
      </w:r>
      <w:proofErr w:type="spellStart"/>
      <w:r w:rsidR="00765DAB" w:rsidRPr="00360C4B">
        <w:rPr>
          <w:b/>
          <w:bCs/>
        </w:rPr>
        <w:t>pzp</w:t>
      </w:r>
      <w:proofErr w:type="spellEnd"/>
      <w:r w:rsidR="00765DAB" w:rsidRPr="00360C4B">
        <w:rPr>
          <w:b/>
          <w:bCs/>
        </w:rPr>
        <w:t xml:space="preserve"> </w:t>
      </w:r>
    </w:p>
    <w:p w:rsidR="0057593E" w:rsidRPr="00360C4B" w:rsidRDefault="0057593E" w:rsidP="00360C4B">
      <w:pPr>
        <w:pStyle w:val="Default"/>
        <w:spacing w:after="278" w:line="276" w:lineRule="auto"/>
        <w:ind w:left="709" w:hanging="425"/>
        <w:jc w:val="both"/>
      </w:pPr>
      <w:r w:rsidRPr="00360C4B">
        <w:t>4.1. Materiały informacyjne dotyczące oferowanego przedmiotu zamówienia, np. karty katalogowe, prospekty, opisy, instrukcje użytkowania, z zaznaczeniem oferowanych wyborów, z podaniem pakietu i pozycji, której dotyczą. Opisy zawarte w materiałach informacyjnych musza być przedstawione w języku polskim (jeżeli w języku obcym – to wymagane jest tłumaczenie na język polski: nie wymaga się tłumaczenia sporządzonego przez tłumacza przysięgłego). Wymaga się, aby treść tych materiałów potwierdzała spełnienie przez oferowane towary wymagań postawionych przez Zamawiającego, określonych w załączniku nr 2 do SIWZ – dotyc</w:t>
      </w:r>
      <w:r w:rsidR="00D12116" w:rsidRPr="00360C4B">
        <w:t>zy wszystkich pakietów.</w:t>
      </w:r>
    </w:p>
    <w:p w:rsidR="0057593E" w:rsidRPr="00360C4B" w:rsidRDefault="0057593E" w:rsidP="00360C4B">
      <w:pPr>
        <w:pStyle w:val="Default"/>
        <w:spacing w:line="276" w:lineRule="auto"/>
        <w:ind w:left="709" w:hanging="425"/>
      </w:pPr>
      <w:r w:rsidRPr="00360C4B">
        <w:t xml:space="preserve">4.2. Zamawiający zastrzega sobie możliwość żądania próbek – dotyczy wszystkich pakietów. </w:t>
      </w:r>
    </w:p>
    <w:p w:rsidR="0057593E" w:rsidRPr="00360C4B" w:rsidRDefault="00D12116" w:rsidP="00360C4B">
      <w:pPr>
        <w:pStyle w:val="Default"/>
        <w:spacing w:line="276" w:lineRule="auto"/>
        <w:ind w:left="709" w:hanging="425"/>
      </w:pPr>
      <w:r w:rsidRPr="00360C4B">
        <w:t xml:space="preserve">        </w:t>
      </w:r>
      <w:r w:rsidR="0057593E" w:rsidRPr="00360C4B">
        <w:t xml:space="preserve">Próbki są wymagane w celu sprawdzenia przez Zamawiającego, czy zaoferowane wyroby w złożonej przez Wykonawcę ofercie przetargowej, do przedmiotowego postepowania, spełniają wszystkie wymagania określone przez zamawiającego w SIWZ. Porównując próbki z treścią formularza asortymentowo ilościowego zał. nr 2. Każda próbka powinna być oznaczona nr pakietu oraz pozycji, której dotyczy. </w:t>
      </w:r>
    </w:p>
    <w:p w:rsidR="00D12116" w:rsidRPr="00360C4B" w:rsidRDefault="00D12116" w:rsidP="00360C4B">
      <w:pPr>
        <w:pStyle w:val="Default"/>
        <w:spacing w:line="276" w:lineRule="auto"/>
        <w:ind w:left="709" w:hanging="425"/>
      </w:pPr>
    </w:p>
    <w:p w:rsidR="0057593E" w:rsidRPr="00360C4B" w:rsidRDefault="0057593E" w:rsidP="00360C4B">
      <w:pPr>
        <w:pStyle w:val="Default"/>
        <w:spacing w:line="276" w:lineRule="auto"/>
      </w:pPr>
      <w:r w:rsidRPr="00360C4B">
        <w:rPr>
          <w:b/>
          <w:bCs/>
        </w:rPr>
        <w:t>5. D</w:t>
      </w:r>
      <w:r w:rsidR="00991828" w:rsidRPr="00360C4B">
        <w:rPr>
          <w:b/>
          <w:bCs/>
        </w:rPr>
        <w:t>okumenty składane pr</w:t>
      </w:r>
      <w:r w:rsidR="004B49F1" w:rsidRPr="00360C4B">
        <w:rPr>
          <w:b/>
          <w:bCs/>
        </w:rPr>
        <w:t>z</w:t>
      </w:r>
      <w:r w:rsidR="00991828" w:rsidRPr="00360C4B">
        <w:rPr>
          <w:b/>
          <w:bCs/>
        </w:rPr>
        <w:t xml:space="preserve">ez podmioty zagraniczne </w:t>
      </w:r>
    </w:p>
    <w:p w:rsidR="0057593E" w:rsidRPr="00360C4B" w:rsidRDefault="0057593E" w:rsidP="00360C4B">
      <w:pPr>
        <w:pStyle w:val="Default"/>
        <w:spacing w:line="276" w:lineRule="auto"/>
      </w:pPr>
      <w:r w:rsidRPr="00360C4B">
        <w:lastRenderedPageBreak/>
        <w:t xml:space="preserve">Jeżeli wykonawca ma siedzibę lub miejsce zamieszkania poza terytorium Rzeczypospolitej Polskiej, zamiast dokumentów, o których mowa w ust. 3 </w:t>
      </w:r>
    </w:p>
    <w:p w:rsidR="0057593E" w:rsidRPr="00360C4B" w:rsidRDefault="0057593E" w:rsidP="00360C4B">
      <w:pPr>
        <w:pStyle w:val="Default"/>
        <w:spacing w:line="276" w:lineRule="auto"/>
        <w:ind w:left="284" w:hanging="284"/>
        <w:jc w:val="both"/>
      </w:pPr>
      <w:r w:rsidRPr="00360C4B">
        <w:t xml:space="preserve">5.1. 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57593E" w:rsidRPr="00360C4B" w:rsidRDefault="0057593E" w:rsidP="00360C4B">
      <w:pPr>
        <w:pStyle w:val="Default"/>
        <w:spacing w:line="276" w:lineRule="auto"/>
        <w:ind w:left="284" w:hanging="284"/>
      </w:pPr>
    </w:p>
    <w:p w:rsidR="0057593E" w:rsidRPr="00360C4B" w:rsidRDefault="0057593E" w:rsidP="00360C4B">
      <w:pPr>
        <w:pStyle w:val="Default"/>
        <w:spacing w:line="276" w:lineRule="auto"/>
        <w:ind w:left="284" w:hanging="284"/>
        <w:jc w:val="both"/>
      </w:pPr>
      <w:r w:rsidRPr="00360C4B">
        <w:t xml:space="preserve">5.2. pkt b–d – składa dokument lub dokumenty wystawione w kraju, w którym wykonawca ma siedzibę lub miejsce zamieszkania, potwierdzające odpowiednio, że: </w:t>
      </w:r>
    </w:p>
    <w:p w:rsidR="0057593E" w:rsidRPr="00360C4B" w:rsidRDefault="0057593E" w:rsidP="00360C4B">
      <w:pPr>
        <w:pStyle w:val="Default"/>
        <w:numPr>
          <w:ilvl w:val="0"/>
          <w:numId w:val="6"/>
        </w:numPr>
        <w:spacing w:line="276" w:lineRule="auto"/>
        <w:jc w:val="both"/>
      </w:pPr>
      <w:r w:rsidRPr="00360C4B">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593E" w:rsidRPr="00360C4B" w:rsidRDefault="0057593E" w:rsidP="00360C4B">
      <w:pPr>
        <w:pStyle w:val="Default"/>
        <w:numPr>
          <w:ilvl w:val="0"/>
          <w:numId w:val="6"/>
        </w:numPr>
        <w:spacing w:line="276" w:lineRule="auto"/>
      </w:pPr>
      <w:r w:rsidRPr="00360C4B">
        <w:t xml:space="preserve">nie otwarto jego likwidacji ani nie ogłoszono upadłości. </w:t>
      </w:r>
    </w:p>
    <w:p w:rsidR="0057593E" w:rsidRPr="00360C4B" w:rsidRDefault="0057593E" w:rsidP="00360C4B">
      <w:pPr>
        <w:pStyle w:val="Default"/>
        <w:spacing w:after="134" w:line="276" w:lineRule="auto"/>
        <w:ind w:left="284" w:hanging="284"/>
        <w:jc w:val="both"/>
      </w:pPr>
      <w:r w:rsidRPr="00360C4B">
        <w:t xml:space="preserve">5.3. Dokumenty, o których mowa w pkt 5.1 i pkt 5.2 lit. b, powinny być wystawione nie wcześniej niż 6 miesięcy przed upływem terminu składania ofert albo wniosków o dopuszczenie do udziału w postępowaniu. Dokument, o którym mowa w pkt 5.2 lit. a, powinien być wystawiony nie wcześniej niż 3 miesiące przed upływem tego terminu. </w:t>
      </w:r>
    </w:p>
    <w:p w:rsidR="0057593E" w:rsidRPr="00360C4B" w:rsidRDefault="0057593E" w:rsidP="00360C4B">
      <w:pPr>
        <w:pStyle w:val="Default"/>
        <w:spacing w:after="134" w:line="276" w:lineRule="auto"/>
        <w:ind w:left="284" w:hanging="284"/>
        <w:jc w:val="both"/>
      </w:pPr>
      <w:r w:rsidRPr="00360C4B">
        <w:t xml:space="preserve">5.4. Jeżeli w kraju, w którym wykonawca ma siedzibę lub miejsce zamieszkania lub miejsce zamieszkania ma osoba, której dokument dotyczy, nie wydaje się dokumentów, o których mowa w pkt. 5.1, zastępuje się je dokumentem zawierają- 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5.3 stosuje się </w:t>
      </w:r>
    </w:p>
    <w:p w:rsidR="0057593E" w:rsidRPr="00360C4B" w:rsidRDefault="0057593E" w:rsidP="00360C4B">
      <w:pPr>
        <w:pStyle w:val="Default"/>
        <w:spacing w:line="276" w:lineRule="auto"/>
        <w:ind w:left="284" w:hanging="284"/>
        <w:jc w:val="both"/>
      </w:pPr>
      <w:r w:rsidRPr="00360C4B">
        <w:t xml:space="preserve">5.5.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7593E" w:rsidRPr="00360C4B" w:rsidRDefault="0057593E" w:rsidP="00360C4B">
      <w:pPr>
        <w:pStyle w:val="Default"/>
        <w:spacing w:line="276" w:lineRule="auto"/>
      </w:pPr>
    </w:p>
    <w:p w:rsidR="0057593E" w:rsidRPr="00360C4B" w:rsidRDefault="0057593E" w:rsidP="00360C4B">
      <w:pPr>
        <w:pStyle w:val="Default"/>
        <w:spacing w:line="276" w:lineRule="auto"/>
        <w:jc w:val="both"/>
      </w:pPr>
      <w:r w:rsidRPr="00360C4B">
        <w:rPr>
          <w:b/>
          <w:bCs/>
        </w:rPr>
        <w:t xml:space="preserve">6. </w:t>
      </w:r>
      <w:r w:rsidR="00991828" w:rsidRPr="00360C4B">
        <w:rPr>
          <w:b/>
          <w:bCs/>
        </w:rPr>
        <w:t>Oferta wspólna składana przez dwa lub więce</w:t>
      </w:r>
      <w:r w:rsidR="004B49F1" w:rsidRPr="00360C4B">
        <w:rPr>
          <w:b/>
          <w:bCs/>
        </w:rPr>
        <w:t>j podmiotów (wykonawców ubiegają</w:t>
      </w:r>
      <w:r w:rsidR="00991828" w:rsidRPr="00360C4B">
        <w:rPr>
          <w:b/>
          <w:bCs/>
        </w:rPr>
        <w:t xml:space="preserve">cych się o wspólne udzielenie zamówienia np., konsorcja, spółki cywilne) </w:t>
      </w:r>
    </w:p>
    <w:p w:rsidR="0057593E" w:rsidRPr="00360C4B" w:rsidRDefault="0057593E" w:rsidP="00360C4B">
      <w:pPr>
        <w:pStyle w:val="Default"/>
        <w:spacing w:after="134" w:line="276" w:lineRule="auto"/>
        <w:ind w:left="284" w:hanging="284"/>
        <w:jc w:val="both"/>
      </w:pPr>
      <w:r w:rsidRPr="00360C4B">
        <w:t xml:space="preserve">6.1.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w:t>
      </w:r>
      <w:r w:rsidRPr="00360C4B">
        <w:lastRenderedPageBreak/>
        <w:t xml:space="preserve">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w:t>
      </w:r>
    </w:p>
    <w:p w:rsidR="0057593E" w:rsidRPr="00360C4B" w:rsidRDefault="0057593E" w:rsidP="00360C4B">
      <w:pPr>
        <w:pStyle w:val="Default"/>
        <w:spacing w:line="276" w:lineRule="auto"/>
        <w:ind w:left="284" w:hanging="284"/>
        <w:jc w:val="both"/>
      </w:pPr>
      <w:r w:rsidRPr="00360C4B">
        <w:t xml:space="preserve">6.2. W przypadku wspólnego ubiegania się o zamówienie przez Wykonawców, wypełnione oświadczenie, o którym mowa w rozdziale VI ust. 1 i 2 składa każdy z Wykonawców wspólnie ubiegających się o zamówienie. </w:t>
      </w:r>
    </w:p>
    <w:p w:rsidR="0057593E" w:rsidRPr="00360C4B" w:rsidRDefault="0057593E" w:rsidP="00360C4B">
      <w:pPr>
        <w:pStyle w:val="Default"/>
        <w:spacing w:line="276" w:lineRule="auto"/>
        <w:jc w:val="both"/>
      </w:pPr>
    </w:p>
    <w:p w:rsidR="0057593E" w:rsidRPr="00360C4B" w:rsidRDefault="0057593E" w:rsidP="00360C4B">
      <w:pPr>
        <w:pStyle w:val="Default"/>
        <w:spacing w:after="134" w:line="276" w:lineRule="auto"/>
        <w:ind w:left="284"/>
        <w:jc w:val="both"/>
      </w:pPr>
      <w:r w:rsidRPr="00360C4B">
        <w:t>Dokumenty te potwierdzają spełnianie warunków udzia</w:t>
      </w:r>
      <w:r w:rsidR="00D10D5E" w:rsidRPr="00360C4B">
        <w:t>łu</w:t>
      </w:r>
      <w:r w:rsidRPr="00360C4B">
        <w:t xml:space="preserve"> oraz brak podstaw wykluczenia w zakresie, w którym każdy z Wykonawców wykazuje spełnianie warunków udziału w postępowaniu oraz brak podstaw wykluczenia </w:t>
      </w:r>
    </w:p>
    <w:p w:rsidR="0057593E" w:rsidRPr="00360C4B" w:rsidRDefault="0057593E" w:rsidP="00360C4B">
      <w:pPr>
        <w:pStyle w:val="Default"/>
        <w:spacing w:after="134" w:line="276" w:lineRule="auto"/>
        <w:ind w:left="284" w:hanging="284"/>
        <w:jc w:val="both"/>
      </w:pPr>
      <w:r w:rsidRPr="00360C4B">
        <w:t xml:space="preserve">6.3. Wszelka korespondencja oraz rozliczenia dokonywane będą wyłącznie z podmiotem występującym jako pełnomocnik (lider). </w:t>
      </w:r>
    </w:p>
    <w:p w:rsidR="0057593E" w:rsidRPr="00360C4B" w:rsidRDefault="0057593E" w:rsidP="00360C4B">
      <w:pPr>
        <w:pStyle w:val="Default"/>
        <w:spacing w:after="134" w:line="276" w:lineRule="auto"/>
        <w:ind w:left="284" w:hanging="284"/>
        <w:jc w:val="both"/>
      </w:pPr>
      <w:r w:rsidRPr="00360C4B">
        <w:t xml:space="preserve">6.4. 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 </w:t>
      </w:r>
    </w:p>
    <w:p w:rsidR="0057593E" w:rsidRPr="00360C4B" w:rsidRDefault="0057593E" w:rsidP="00360C4B">
      <w:pPr>
        <w:pStyle w:val="Default"/>
        <w:spacing w:after="134" w:line="276" w:lineRule="auto"/>
        <w:ind w:left="284" w:hanging="284"/>
        <w:jc w:val="both"/>
      </w:pPr>
      <w:r w:rsidRPr="00360C4B">
        <w:t xml:space="preserve">6.5. Wykonawcy wspólnie ubiegający się o udzielenie zamówienia solidarnie odpowiadają za realizacje zamówienia. </w:t>
      </w:r>
    </w:p>
    <w:p w:rsidR="0057593E" w:rsidRPr="00360C4B" w:rsidRDefault="0057593E" w:rsidP="00360C4B">
      <w:pPr>
        <w:pStyle w:val="Default"/>
        <w:spacing w:after="134" w:line="276" w:lineRule="auto"/>
        <w:ind w:left="284" w:hanging="284"/>
        <w:jc w:val="both"/>
      </w:pPr>
      <w:r w:rsidRPr="00360C4B">
        <w:t xml:space="preserve">6.6. W przypadku Wykonawców wspólnie ubiegających się o zamówienie, których oferta została wybrana jako najkorzystniejsza, Zamawiający przed zawarciem umowy w sprawie zamówienia publicznego wymaga przedłożenia zawartej umowy konsorcjum. </w:t>
      </w:r>
    </w:p>
    <w:p w:rsidR="0057593E" w:rsidRPr="00360C4B" w:rsidRDefault="0057593E" w:rsidP="00360C4B">
      <w:pPr>
        <w:pStyle w:val="Default"/>
        <w:spacing w:line="276" w:lineRule="auto"/>
        <w:ind w:left="284" w:hanging="284"/>
        <w:jc w:val="both"/>
      </w:pPr>
      <w:r w:rsidRPr="00360C4B">
        <w:t xml:space="preserve">6.7. Wykonawca składa wraz z oferta dokument pełnomocnictwa zawierający w szczególności: postepowanie o zamówienia publicznego, którego dotyczy, Wykonawców ubiegających się wspólnie o udzielenie zamówienia, ustanowienie pełnomocnika oraz zakres jego umocowania, obejmujący przede wszystkim: </w:t>
      </w:r>
    </w:p>
    <w:p w:rsidR="0057593E" w:rsidRPr="00360C4B" w:rsidRDefault="0057593E" w:rsidP="00360C4B">
      <w:pPr>
        <w:pStyle w:val="Default"/>
        <w:spacing w:after="134" w:line="276" w:lineRule="auto"/>
        <w:ind w:left="284"/>
        <w:jc w:val="both"/>
      </w:pPr>
      <w:r w:rsidRPr="00360C4B">
        <w:t xml:space="preserve">a) Reprezentowanie w postepowaniu o udzielenie zamówienia; </w:t>
      </w:r>
    </w:p>
    <w:p w:rsidR="0057593E" w:rsidRPr="00360C4B" w:rsidRDefault="0057593E" w:rsidP="00360C4B">
      <w:pPr>
        <w:pStyle w:val="Default"/>
        <w:spacing w:after="134" w:line="276" w:lineRule="auto"/>
        <w:ind w:left="284"/>
        <w:jc w:val="both"/>
      </w:pPr>
      <w:r w:rsidRPr="00360C4B">
        <w:t xml:space="preserve">b) Zaciąganie zobowiązań; </w:t>
      </w:r>
    </w:p>
    <w:p w:rsidR="0057593E" w:rsidRPr="00360C4B" w:rsidRDefault="0057593E" w:rsidP="00360C4B">
      <w:pPr>
        <w:pStyle w:val="Default"/>
        <w:spacing w:after="134" w:line="276" w:lineRule="auto"/>
        <w:ind w:left="284"/>
        <w:jc w:val="both"/>
      </w:pPr>
      <w:r w:rsidRPr="00360C4B">
        <w:t xml:space="preserve">c) Złożenie ofert wspólnej; </w:t>
      </w:r>
    </w:p>
    <w:p w:rsidR="0057593E" w:rsidRPr="00360C4B" w:rsidRDefault="00531D39" w:rsidP="00360C4B">
      <w:pPr>
        <w:pStyle w:val="Default"/>
        <w:spacing w:line="276" w:lineRule="auto"/>
        <w:ind w:left="426" w:hanging="142"/>
        <w:jc w:val="both"/>
      </w:pPr>
      <w:r w:rsidRPr="00360C4B">
        <w:t xml:space="preserve">d) </w:t>
      </w:r>
      <w:r w:rsidR="0057593E" w:rsidRPr="00360C4B">
        <w:t xml:space="preserve">Prowadzenie korespondencji i podejmowanie zobowiązań związanych z postepowaniem o udzielenie zamówienia publicznego. </w:t>
      </w:r>
    </w:p>
    <w:p w:rsidR="0057593E" w:rsidRPr="00360C4B" w:rsidRDefault="0057593E" w:rsidP="00360C4B">
      <w:pPr>
        <w:pStyle w:val="Default"/>
        <w:spacing w:line="276" w:lineRule="auto"/>
        <w:ind w:left="284" w:hanging="284"/>
        <w:jc w:val="both"/>
      </w:pPr>
      <w:r w:rsidRPr="00360C4B">
        <w:t xml:space="preserve">6.8. Dokument pełnomocnictwa musi być podpisany w imieniu wszystkich Wykonawców o wspólne udzielenie zamówienia, w tym wykonawcę ustanowionego jako Pełnomocnika; przez osoby uprawnione do składania oświadczeń woli wymienione we właściwym rejestrze lub ewidencji Wykonawcy. </w:t>
      </w:r>
    </w:p>
    <w:p w:rsidR="00531D39" w:rsidRPr="00360C4B" w:rsidRDefault="00531D39" w:rsidP="00360C4B">
      <w:pPr>
        <w:pStyle w:val="Default"/>
        <w:spacing w:line="276" w:lineRule="auto"/>
        <w:ind w:left="284" w:hanging="284"/>
        <w:jc w:val="both"/>
      </w:pPr>
    </w:p>
    <w:p w:rsidR="0057593E" w:rsidRPr="00360C4B" w:rsidRDefault="0057593E" w:rsidP="00360C4B">
      <w:pPr>
        <w:pStyle w:val="Default"/>
        <w:spacing w:line="276" w:lineRule="auto"/>
      </w:pPr>
      <w:r w:rsidRPr="00360C4B">
        <w:rPr>
          <w:b/>
          <w:bCs/>
        </w:rPr>
        <w:t>7. Z</w:t>
      </w:r>
      <w:r w:rsidR="00531D39" w:rsidRPr="00360C4B">
        <w:rPr>
          <w:b/>
          <w:bCs/>
        </w:rPr>
        <w:t xml:space="preserve">asoby podmiotów trzecich </w:t>
      </w:r>
    </w:p>
    <w:p w:rsidR="0057593E" w:rsidRPr="00360C4B" w:rsidRDefault="0057593E" w:rsidP="00360C4B">
      <w:pPr>
        <w:pStyle w:val="Default"/>
        <w:spacing w:after="132" w:line="276" w:lineRule="auto"/>
        <w:ind w:left="426" w:hanging="426"/>
        <w:jc w:val="both"/>
      </w:pPr>
      <w:r w:rsidRPr="00360C4B">
        <w:lastRenderedPageBreak/>
        <w:t xml:space="preserve">7.1.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7593E" w:rsidRPr="00360C4B" w:rsidRDefault="0057593E" w:rsidP="00360C4B">
      <w:pPr>
        <w:pStyle w:val="Default"/>
        <w:spacing w:line="276" w:lineRule="auto"/>
        <w:ind w:left="426" w:hanging="426"/>
        <w:jc w:val="both"/>
      </w:pPr>
      <w:r w:rsidRPr="00360C4B">
        <w:t xml:space="preserve">7.2. </w:t>
      </w:r>
      <w:r w:rsidR="00C90AE3" w:rsidRPr="00360C4B">
        <w:t xml:space="preserve"> </w:t>
      </w:r>
      <w:r w:rsidRPr="00360C4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57593E" w:rsidRPr="00360C4B" w:rsidRDefault="0057593E" w:rsidP="00360C4B">
      <w:pPr>
        <w:pStyle w:val="Default"/>
        <w:spacing w:line="276" w:lineRule="auto"/>
        <w:ind w:left="284"/>
        <w:jc w:val="both"/>
      </w:pPr>
      <w:r w:rsidRPr="00360C4B">
        <w:t xml:space="preserve">a) zakresu dostępnych wykonawcy zasobów innego podmiotu, </w:t>
      </w:r>
    </w:p>
    <w:p w:rsidR="0057593E" w:rsidRPr="00360C4B" w:rsidRDefault="0057593E" w:rsidP="00360C4B">
      <w:pPr>
        <w:pStyle w:val="Default"/>
        <w:spacing w:line="276" w:lineRule="auto"/>
        <w:ind w:left="284"/>
        <w:jc w:val="both"/>
      </w:pPr>
      <w:r w:rsidRPr="00360C4B">
        <w:t xml:space="preserve">b) sposobu wykorzystania zasobów innego podmiotu, przez wykonawcę, przy wykonywaniu zamówienia, </w:t>
      </w:r>
    </w:p>
    <w:p w:rsidR="0057593E" w:rsidRPr="00360C4B" w:rsidRDefault="0057593E" w:rsidP="00360C4B">
      <w:pPr>
        <w:pStyle w:val="Default"/>
        <w:spacing w:line="276" w:lineRule="auto"/>
        <w:ind w:left="284"/>
        <w:jc w:val="both"/>
      </w:pPr>
      <w:r w:rsidRPr="00360C4B">
        <w:t xml:space="preserve">c) zakresu i okresu udziału innego podmiotu przy wykonywaniu zamówienia. </w:t>
      </w:r>
    </w:p>
    <w:p w:rsidR="00C90AE3" w:rsidRPr="00360C4B" w:rsidRDefault="00C90AE3" w:rsidP="00360C4B">
      <w:pPr>
        <w:pStyle w:val="Default"/>
        <w:spacing w:line="276" w:lineRule="auto"/>
        <w:ind w:left="284"/>
        <w:jc w:val="both"/>
      </w:pPr>
    </w:p>
    <w:p w:rsidR="0057593E" w:rsidRPr="00360C4B" w:rsidRDefault="0057593E" w:rsidP="00360C4B">
      <w:pPr>
        <w:pStyle w:val="Default"/>
        <w:spacing w:line="276" w:lineRule="auto"/>
        <w:ind w:left="284" w:hanging="284"/>
        <w:jc w:val="both"/>
      </w:pPr>
      <w:r w:rsidRPr="00360C4B">
        <w:t xml:space="preserve">7.3.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1-8 ustawy PZP. </w:t>
      </w:r>
    </w:p>
    <w:p w:rsidR="00C90AE3" w:rsidRPr="00360C4B" w:rsidRDefault="00C90AE3" w:rsidP="00360C4B">
      <w:pPr>
        <w:pStyle w:val="Default"/>
        <w:spacing w:line="276" w:lineRule="auto"/>
        <w:jc w:val="both"/>
      </w:pPr>
    </w:p>
    <w:p w:rsidR="0057593E" w:rsidRPr="00360C4B" w:rsidRDefault="0057593E" w:rsidP="00360C4B">
      <w:pPr>
        <w:pStyle w:val="Default"/>
        <w:spacing w:after="132" w:line="276" w:lineRule="auto"/>
        <w:ind w:left="284" w:hanging="284"/>
        <w:jc w:val="both"/>
      </w:pPr>
      <w:r w:rsidRPr="00360C4B">
        <w:t xml:space="preserve">7.4.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7593E" w:rsidRPr="00360C4B" w:rsidRDefault="0057593E" w:rsidP="00360C4B">
      <w:pPr>
        <w:pStyle w:val="Default"/>
        <w:spacing w:line="276" w:lineRule="auto"/>
        <w:ind w:left="284" w:hanging="284"/>
        <w:jc w:val="both"/>
      </w:pPr>
      <w:r w:rsidRPr="00360C4B">
        <w:t xml:space="preserve">7.5. Jeżeli zdolności techniczne lub zawodowe lub sytuacja ekonomiczna lub finansowa, podmiotu, o którym mowa w ust. 3, nie potwierdzą spełnienia przez Wykonawcę warunków udziału w postępowaniu lub zachodzą wobec tych podmiotów podstawy wykluczenia, Zamawiający wymaga, aby Wykonawca w terminie określonym przez Zamawiającego: </w:t>
      </w:r>
    </w:p>
    <w:p w:rsidR="0057593E" w:rsidRPr="00360C4B" w:rsidRDefault="0057593E" w:rsidP="00360C4B">
      <w:pPr>
        <w:pStyle w:val="Default"/>
        <w:spacing w:line="276" w:lineRule="auto"/>
        <w:ind w:firstLine="284"/>
        <w:jc w:val="both"/>
      </w:pPr>
      <w:r w:rsidRPr="00360C4B">
        <w:t xml:space="preserve">a) </w:t>
      </w:r>
      <w:r w:rsidR="00DC6163" w:rsidRPr="00360C4B">
        <w:t xml:space="preserve"> </w:t>
      </w:r>
      <w:r w:rsidRPr="00360C4B">
        <w:t xml:space="preserve">zastąpił ten podmiot innym podmiotem lub podmiotami, lub </w:t>
      </w:r>
    </w:p>
    <w:p w:rsidR="0057593E" w:rsidRPr="00360C4B" w:rsidRDefault="0057593E" w:rsidP="00360C4B">
      <w:pPr>
        <w:pStyle w:val="Default"/>
        <w:spacing w:line="276" w:lineRule="auto"/>
        <w:ind w:left="426" w:hanging="142"/>
        <w:jc w:val="both"/>
      </w:pPr>
      <w:r w:rsidRPr="00360C4B">
        <w:t xml:space="preserve">b) zobowiązał się do osobistego wykonania odpowiedniej części zamówienia, jeżeli wykaże zdolności techniczne lub zawodowe lub sytuację finansową lub ekonomiczną, o której mowa w usta. 7.3. </w:t>
      </w:r>
    </w:p>
    <w:p w:rsidR="00523153" w:rsidRPr="00360C4B" w:rsidRDefault="00523153" w:rsidP="00360C4B">
      <w:pPr>
        <w:pStyle w:val="Default"/>
        <w:spacing w:line="276" w:lineRule="auto"/>
        <w:jc w:val="both"/>
      </w:pPr>
    </w:p>
    <w:p w:rsidR="0057593E" w:rsidRPr="00360C4B" w:rsidRDefault="0057593E" w:rsidP="00360C4B">
      <w:pPr>
        <w:pStyle w:val="Default"/>
        <w:spacing w:line="276" w:lineRule="auto"/>
        <w:jc w:val="both"/>
      </w:pPr>
      <w:r w:rsidRPr="00360C4B">
        <w:rPr>
          <w:b/>
          <w:bCs/>
        </w:rPr>
        <w:t>8. P</w:t>
      </w:r>
      <w:r w:rsidR="000B7851" w:rsidRPr="00360C4B">
        <w:rPr>
          <w:b/>
          <w:bCs/>
        </w:rPr>
        <w:t xml:space="preserve">odwykonawca </w:t>
      </w:r>
    </w:p>
    <w:p w:rsidR="0057593E" w:rsidRPr="00360C4B" w:rsidRDefault="0057593E" w:rsidP="00360C4B">
      <w:pPr>
        <w:pStyle w:val="Default"/>
        <w:spacing w:after="134" w:line="276" w:lineRule="auto"/>
        <w:ind w:left="284" w:hanging="284"/>
        <w:jc w:val="both"/>
      </w:pPr>
      <w:r w:rsidRPr="00360C4B">
        <w:t xml:space="preserve">8.1. Wykonawca, który zamierza powierzyć wykonanie części zamówienia podwykonawcom, w celu wykazania braku istnienia wobec nich podstaw wykluczenia z udziału w postępowaniu zamieszcza informacje o podwykonawcach w oświadczeniu zał. nr 4 </w:t>
      </w:r>
    </w:p>
    <w:p w:rsidR="0057593E" w:rsidRPr="00360C4B" w:rsidRDefault="0057593E" w:rsidP="00360C4B">
      <w:pPr>
        <w:pStyle w:val="Default"/>
        <w:spacing w:line="276" w:lineRule="auto"/>
        <w:ind w:left="284" w:hanging="284"/>
        <w:jc w:val="both"/>
      </w:pPr>
      <w:r w:rsidRPr="00360C4B">
        <w:t xml:space="preserve">8.2. Zamawiający może żądać od wykonawcy przedstawienia dokumentów wymienionych w pkt. 3 </w:t>
      </w:r>
      <w:proofErr w:type="spellStart"/>
      <w:r w:rsidRPr="00360C4B">
        <w:t>ppkt</w:t>
      </w:r>
      <w:proofErr w:type="spellEnd"/>
      <w:r w:rsidRPr="00360C4B">
        <w:t xml:space="preserve"> 1–7, dotyczących podwykonawcy, któremu zamierza powierzyć wykonanie części zamówienia, a który nie jest podmiotem, na którego zdolnościach lub sytuacji wykonawca polega na zasadach określonych w art. 22a ustawy. </w:t>
      </w:r>
    </w:p>
    <w:p w:rsidR="0057593E" w:rsidRPr="00360C4B" w:rsidRDefault="0057593E" w:rsidP="00360C4B">
      <w:pPr>
        <w:pStyle w:val="Default"/>
        <w:spacing w:line="276" w:lineRule="auto"/>
      </w:pPr>
    </w:p>
    <w:p w:rsidR="0057593E" w:rsidRPr="00360C4B" w:rsidRDefault="0057593E" w:rsidP="00360C4B">
      <w:pPr>
        <w:pStyle w:val="Default"/>
        <w:spacing w:line="276" w:lineRule="auto"/>
      </w:pPr>
      <w:r w:rsidRPr="00360C4B">
        <w:rPr>
          <w:b/>
          <w:bCs/>
        </w:rPr>
        <w:t>9. P</w:t>
      </w:r>
      <w:r w:rsidR="000B7851" w:rsidRPr="00360C4B">
        <w:rPr>
          <w:b/>
          <w:bCs/>
        </w:rPr>
        <w:t xml:space="preserve">rzynależność lub brak przynależności do tej samej grupy kapitałowej </w:t>
      </w:r>
    </w:p>
    <w:p w:rsidR="0057593E" w:rsidRPr="00360C4B" w:rsidRDefault="0057593E" w:rsidP="00360C4B">
      <w:pPr>
        <w:pStyle w:val="Default"/>
        <w:spacing w:line="276" w:lineRule="auto"/>
        <w:ind w:left="142"/>
        <w:jc w:val="both"/>
      </w:pPr>
      <w:r w:rsidRPr="00360C4B">
        <w:t xml:space="preserve">Wykonawca przekaże Zamawiającemu, w terminie trzech dni od zamieszczenia informacji z otwarcia ofert, oświadczenie o przynależności lub braku przynależności do tej samej grupy kapitałowej. Zgodnie z art. 24 ust. 11 ustawy z dnia 29 stycznia 2004 r. - Prawo zamówień publicznych ( </w:t>
      </w:r>
      <w:proofErr w:type="spellStart"/>
      <w:r w:rsidR="001C0BBD" w:rsidRPr="00360C4B">
        <w:t>t.j</w:t>
      </w:r>
      <w:proofErr w:type="spellEnd"/>
      <w:r w:rsidR="001C0BBD" w:rsidRPr="00360C4B">
        <w:t xml:space="preserve">. z 2017 r. </w:t>
      </w:r>
      <w:r w:rsidRPr="00360C4B">
        <w:t xml:space="preserve">Dz.U. poz. 1579 </w:t>
      </w:r>
      <w:r w:rsidR="001C0BBD" w:rsidRPr="00360C4B">
        <w:t>ze</w:t>
      </w:r>
      <w:r w:rsidRPr="00360C4B">
        <w:t xml:space="preserve"> zm.) Wraz ze złożeniem oświadczenia, wykonawca może przedstawić dowody, że powiązania z innym wykonawcą nie prowadzą do zakłócenia konkurencji w postępowaniu o udzielenie zamówienia. </w:t>
      </w:r>
    </w:p>
    <w:p w:rsidR="001C0BBD" w:rsidRPr="00360C4B" w:rsidRDefault="001C0BBD" w:rsidP="00360C4B">
      <w:pPr>
        <w:pStyle w:val="Default"/>
        <w:spacing w:line="276" w:lineRule="auto"/>
        <w:ind w:left="142"/>
        <w:jc w:val="both"/>
      </w:pPr>
    </w:p>
    <w:p w:rsidR="001C0BBD" w:rsidRPr="00360C4B" w:rsidRDefault="001C0BBD" w:rsidP="00360C4B">
      <w:pPr>
        <w:pStyle w:val="Default"/>
        <w:spacing w:line="276" w:lineRule="auto"/>
        <w:ind w:left="142"/>
        <w:jc w:val="both"/>
      </w:pPr>
    </w:p>
    <w:p w:rsidR="001C0BBD" w:rsidRPr="00360C4B" w:rsidRDefault="001C0BBD" w:rsidP="00360C4B">
      <w:pPr>
        <w:pStyle w:val="Default"/>
        <w:spacing w:line="276" w:lineRule="auto"/>
        <w:ind w:left="142"/>
        <w:jc w:val="both"/>
      </w:pPr>
    </w:p>
    <w:p w:rsidR="001C0BBD" w:rsidRPr="00360C4B" w:rsidRDefault="001C0BBD" w:rsidP="00360C4B">
      <w:pPr>
        <w:pStyle w:val="Default"/>
        <w:spacing w:line="276" w:lineRule="auto"/>
        <w:ind w:left="142"/>
        <w:jc w:val="both"/>
      </w:pPr>
    </w:p>
    <w:p w:rsidR="0057593E" w:rsidRPr="00360C4B" w:rsidRDefault="005F5065" w:rsidP="00360C4B">
      <w:pPr>
        <w:pStyle w:val="Default"/>
        <w:spacing w:line="276" w:lineRule="auto"/>
        <w:jc w:val="center"/>
      </w:pPr>
      <w:r w:rsidRPr="00360C4B">
        <w:rPr>
          <w:b/>
          <w:bCs/>
        </w:rPr>
        <w:t xml:space="preserve">VIII. </w:t>
      </w:r>
      <w:r w:rsidR="0057593E" w:rsidRPr="00360C4B">
        <w:rPr>
          <w:b/>
          <w:bCs/>
        </w:rPr>
        <w:t>OPIS CZĘSCI ZAMÓWIENIA</w:t>
      </w:r>
    </w:p>
    <w:p w:rsidR="0057593E" w:rsidRPr="00360C4B" w:rsidRDefault="0057593E" w:rsidP="00360C4B">
      <w:pPr>
        <w:pStyle w:val="Default"/>
        <w:numPr>
          <w:ilvl w:val="0"/>
          <w:numId w:val="9"/>
        </w:numPr>
        <w:spacing w:after="132" w:line="276" w:lineRule="auto"/>
        <w:ind w:left="284" w:hanging="284"/>
        <w:jc w:val="both"/>
      </w:pPr>
      <w:r w:rsidRPr="00360C4B">
        <w:t>Zamawiający dopuszcza składa</w:t>
      </w:r>
      <w:r w:rsidR="001C0BBD" w:rsidRPr="00360C4B">
        <w:t>nie ofert częściowych od 1 do 17</w:t>
      </w:r>
      <w:r w:rsidRPr="00360C4B">
        <w:t xml:space="preserve"> – pod pojęciem oferty częściowej należy rozumieć ofertę obejmująca jeden lub więcej pakietów wyszczególnionych w załączniku nr 2 do SIWZ w ilości i asortymencie określonym przez Zamawiającego. Nie dopuszcza się ofert nie obejmujących wszystkich pozycji pakietu. Zamawiający będzie rozpatrywał każda ofertę częściową oddzielnie. Każdy pakiet wskazany w załączniku nr 2 do SIWZ stanowi odrębne postępowanie o udzielenie zamówienia i będzie podlegał odrębnej procedurze przetargowej związanej z wyborem ofert najkorzystniejszej. </w:t>
      </w:r>
    </w:p>
    <w:p w:rsidR="0057593E" w:rsidRPr="00360C4B" w:rsidRDefault="0057593E" w:rsidP="00360C4B">
      <w:pPr>
        <w:pStyle w:val="Default"/>
        <w:numPr>
          <w:ilvl w:val="0"/>
          <w:numId w:val="9"/>
        </w:numPr>
        <w:spacing w:after="132" w:line="276" w:lineRule="auto"/>
        <w:ind w:left="284" w:hanging="284"/>
        <w:jc w:val="both"/>
      </w:pPr>
      <w:r w:rsidRPr="00360C4B">
        <w:t xml:space="preserve">Oferty wariantowe – Zamawiający nie dopuszcza składania ofert wariantowych </w:t>
      </w:r>
    </w:p>
    <w:p w:rsidR="0057593E" w:rsidRPr="00360C4B" w:rsidRDefault="0057593E" w:rsidP="00360C4B">
      <w:pPr>
        <w:pStyle w:val="Default"/>
        <w:numPr>
          <w:ilvl w:val="0"/>
          <w:numId w:val="9"/>
        </w:numPr>
        <w:spacing w:after="132" w:line="276" w:lineRule="auto"/>
        <w:ind w:left="284" w:hanging="284"/>
        <w:jc w:val="both"/>
      </w:pPr>
      <w:r w:rsidRPr="00360C4B">
        <w:t xml:space="preserve">Zamawiający nie przywiduje udzielenia zamówienia z art. 67 ust 1pkt 7 ustawy PZP </w:t>
      </w:r>
    </w:p>
    <w:p w:rsidR="0057593E" w:rsidRPr="00360C4B" w:rsidRDefault="0057593E" w:rsidP="00360C4B">
      <w:pPr>
        <w:pStyle w:val="Default"/>
        <w:numPr>
          <w:ilvl w:val="0"/>
          <w:numId w:val="9"/>
        </w:numPr>
        <w:spacing w:after="132" w:line="276" w:lineRule="auto"/>
        <w:ind w:left="284" w:hanging="284"/>
        <w:jc w:val="both"/>
      </w:pPr>
      <w:r w:rsidRPr="00360C4B">
        <w:t xml:space="preserve">Zamawiający nie przewiduje zebrania Wykonawców, o którym mowa w art. 38 ust.3 ustawy PZP. </w:t>
      </w:r>
    </w:p>
    <w:p w:rsidR="0057593E" w:rsidRPr="00360C4B" w:rsidRDefault="0057593E" w:rsidP="00360C4B">
      <w:pPr>
        <w:pStyle w:val="Default"/>
        <w:numPr>
          <w:ilvl w:val="0"/>
          <w:numId w:val="9"/>
        </w:numPr>
        <w:spacing w:line="276" w:lineRule="auto"/>
        <w:ind w:left="284" w:hanging="284"/>
        <w:jc w:val="both"/>
      </w:pPr>
      <w:r w:rsidRPr="00360C4B">
        <w:t xml:space="preserve">Zamawiający nie przewiduje przeprowadzenia aukcji elektronicznej oraz zwrotu kosztów udziału w </w:t>
      </w:r>
      <w:r w:rsidR="00C43421" w:rsidRPr="00360C4B">
        <w:t xml:space="preserve">   </w:t>
      </w:r>
      <w:r w:rsidRPr="00360C4B">
        <w:t xml:space="preserve">postępowaniu. </w:t>
      </w:r>
    </w:p>
    <w:p w:rsidR="00C43421" w:rsidRPr="00360C4B" w:rsidRDefault="00C43421" w:rsidP="00360C4B">
      <w:pPr>
        <w:pStyle w:val="Default"/>
        <w:spacing w:line="276" w:lineRule="auto"/>
        <w:ind w:left="284"/>
        <w:jc w:val="both"/>
      </w:pPr>
    </w:p>
    <w:p w:rsidR="0057593E" w:rsidRPr="00360C4B" w:rsidRDefault="0057593E" w:rsidP="00360C4B">
      <w:pPr>
        <w:pStyle w:val="Default"/>
        <w:numPr>
          <w:ilvl w:val="0"/>
          <w:numId w:val="9"/>
        </w:numPr>
        <w:spacing w:line="276" w:lineRule="auto"/>
        <w:ind w:left="284" w:hanging="284"/>
        <w:jc w:val="both"/>
      </w:pPr>
      <w:r w:rsidRPr="00360C4B">
        <w:t xml:space="preserve">Zamawiający nie przewiduje zawarcia umowy ramowej oraz wniesienia zabezpieczenia należytego wykonania umowy. </w:t>
      </w:r>
    </w:p>
    <w:p w:rsidR="00C43421" w:rsidRPr="00360C4B" w:rsidRDefault="00C43421" w:rsidP="00360C4B">
      <w:pPr>
        <w:pStyle w:val="Default"/>
        <w:spacing w:line="276" w:lineRule="auto"/>
        <w:jc w:val="both"/>
      </w:pPr>
    </w:p>
    <w:p w:rsidR="0057593E" w:rsidRPr="00360C4B" w:rsidRDefault="005F5065" w:rsidP="00360C4B">
      <w:pPr>
        <w:pStyle w:val="Default"/>
        <w:spacing w:line="276" w:lineRule="auto"/>
        <w:jc w:val="center"/>
        <w:rPr>
          <w:b/>
          <w:bCs/>
        </w:rPr>
      </w:pPr>
      <w:r w:rsidRPr="00360C4B">
        <w:rPr>
          <w:b/>
          <w:bCs/>
        </w:rPr>
        <w:t xml:space="preserve">IX. </w:t>
      </w:r>
      <w:r w:rsidR="0057593E" w:rsidRPr="00360C4B">
        <w:rPr>
          <w:b/>
          <w:bCs/>
        </w:rPr>
        <w:t>WADIUM ORAZ ZABEZPIECZENIE NALEŻYTEGO WYKONANIA UMOWY</w:t>
      </w:r>
    </w:p>
    <w:p w:rsidR="00C43421" w:rsidRPr="00360C4B" w:rsidRDefault="00C43421" w:rsidP="00360C4B">
      <w:pPr>
        <w:pStyle w:val="Default"/>
        <w:spacing w:line="276" w:lineRule="auto"/>
      </w:pPr>
    </w:p>
    <w:p w:rsidR="0057593E" w:rsidRPr="00360C4B" w:rsidRDefault="0057593E" w:rsidP="00360C4B">
      <w:pPr>
        <w:pStyle w:val="Default"/>
        <w:numPr>
          <w:ilvl w:val="0"/>
          <w:numId w:val="11"/>
        </w:numPr>
        <w:spacing w:after="134" w:line="276" w:lineRule="auto"/>
        <w:ind w:left="284" w:hanging="284"/>
      </w:pPr>
      <w:r w:rsidRPr="00360C4B">
        <w:t xml:space="preserve">W przedmiotowym postepowaniu wniesienie zabezpieczenia należytego wykonania umowy nie jest wymagane. </w:t>
      </w:r>
    </w:p>
    <w:p w:rsidR="0057593E" w:rsidRPr="00360C4B" w:rsidRDefault="0057593E" w:rsidP="00360C4B">
      <w:pPr>
        <w:pStyle w:val="Default"/>
        <w:numPr>
          <w:ilvl w:val="0"/>
          <w:numId w:val="11"/>
        </w:numPr>
        <w:spacing w:line="276" w:lineRule="auto"/>
        <w:ind w:left="284" w:hanging="284"/>
      </w:pPr>
      <w:r w:rsidRPr="00360C4B">
        <w:t xml:space="preserve">W przedmiotowym postepowaniu wniesienie Wadium nie jest wymagane. </w:t>
      </w:r>
    </w:p>
    <w:p w:rsidR="0057593E" w:rsidRPr="00360C4B" w:rsidRDefault="0057593E" w:rsidP="00360C4B">
      <w:pPr>
        <w:pStyle w:val="Default"/>
        <w:spacing w:line="276" w:lineRule="auto"/>
      </w:pPr>
    </w:p>
    <w:p w:rsidR="0057593E" w:rsidRPr="00360C4B" w:rsidRDefault="005F5065" w:rsidP="00360C4B">
      <w:pPr>
        <w:pStyle w:val="Default"/>
        <w:spacing w:line="276" w:lineRule="auto"/>
        <w:jc w:val="center"/>
      </w:pPr>
      <w:r w:rsidRPr="00360C4B">
        <w:rPr>
          <w:b/>
          <w:bCs/>
        </w:rPr>
        <w:t xml:space="preserve">X. </w:t>
      </w:r>
      <w:r w:rsidR="0057593E" w:rsidRPr="00360C4B">
        <w:rPr>
          <w:b/>
          <w:bCs/>
        </w:rPr>
        <w:t>NFORMACJA O SPOSOBIE POROZUMIEWANIA SIĘ ZAMAWIAJĄCEGO Z WYKONAWCAMI</w:t>
      </w:r>
    </w:p>
    <w:p w:rsidR="0057593E" w:rsidRPr="00360C4B" w:rsidRDefault="0057593E" w:rsidP="00360C4B">
      <w:pPr>
        <w:pStyle w:val="Default"/>
        <w:numPr>
          <w:ilvl w:val="0"/>
          <w:numId w:val="12"/>
        </w:numPr>
        <w:spacing w:line="276" w:lineRule="auto"/>
        <w:ind w:left="284" w:hanging="284"/>
        <w:jc w:val="both"/>
      </w:pPr>
      <w:r w:rsidRPr="00360C4B">
        <w:rPr>
          <w:b/>
          <w:bCs/>
        </w:rPr>
        <w:t>Do kontaktowan</w:t>
      </w:r>
      <w:r w:rsidR="00A763BE" w:rsidRPr="00360C4B">
        <w:rPr>
          <w:b/>
          <w:bCs/>
        </w:rPr>
        <w:t>ia się z wykonawcami upoważniona</w:t>
      </w:r>
      <w:r w:rsidRPr="00360C4B">
        <w:rPr>
          <w:b/>
          <w:bCs/>
        </w:rPr>
        <w:t xml:space="preserve"> jest: </w:t>
      </w:r>
    </w:p>
    <w:p w:rsidR="00A763BE" w:rsidRPr="00360C4B" w:rsidRDefault="00A763BE" w:rsidP="00360C4B">
      <w:pPr>
        <w:pStyle w:val="Default"/>
        <w:spacing w:line="276" w:lineRule="auto"/>
        <w:ind w:left="284"/>
        <w:rPr>
          <w:color w:val="auto"/>
        </w:rPr>
      </w:pPr>
      <w:r w:rsidRPr="00360C4B">
        <w:rPr>
          <w:color w:val="auto"/>
        </w:rPr>
        <w:t>Jolanta Szafranowska, tel. 875 172 319, faks 875 172 335.</w:t>
      </w:r>
    </w:p>
    <w:p w:rsidR="00A763BE" w:rsidRPr="00360C4B" w:rsidRDefault="00A763BE" w:rsidP="00360C4B">
      <w:pPr>
        <w:pStyle w:val="Default"/>
        <w:spacing w:line="276" w:lineRule="auto"/>
        <w:ind w:left="284"/>
        <w:rPr>
          <w:color w:val="auto"/>
        </w:rPr>
      </w:pPr>
      <w:r w:rsidRPr="00360C4B">
        <w:rPr>
          <w:color w:val="auto"/>
        </w:rPr>
        <w:lastRenderedPageBreak/>
        <w:t xml:space="preserve">Adres poczty elektronicznej: </w:t>
      </w:r>
      <w:hyperlink r:id="rId12" w:history="1">
        <w:r w:rsidRPr="00360C4B">
          <w:rPr>
            <w:rStyle w:val="Hipercze"/>
          </w:rPr>
          <w:t>zamowienia.publiczne@szpital.sejny.pl</w:t>
        </w:r>
      </w:hyperlink>
      <w:r w:rsidRPr="00360C4B">
        <w:rPr>
          <w:color w:val="auto"/>
        </w:rPr>
        <w:t xml:space="preserve"> lub </w:t>
      </w:r>
      <w:hyperlink r:id="rId13" w:history="1">
        <w:r w:rsidRPr="00360C4B">
          <w:rPr>
            <w:rStyle w:val="Hipercze"/>
          </w:rPr>
          <w:t>sekretariat@szpital.sejny.pl</w:t>
        </w:r>
      </w:hyperlink>
      <w:r w:rsidRPr="00360C4B">
        <w:rPr>
          <w:color w:val="auto"/>
        </w:rPr>
        <w:t xml:space="preserve"> </w:t>
      </w:r>
    </w:p>
    <w:p w:rsidR="00A763BE" w:rsidRPr="00360C4B" w:rsidRDefault="00A763BE" w:rsidP="00360C4B">
      <w:pPr>
        <w:pStyle w:val="Default"/>
        <w:spacing w:line="276" w:lineRule="auto"/>
        <w:ind w:left="284"/>
        <w:rPr>
          <w:color w:val="auto"/>
        </w:rPr>
      </w:pPr>
      <w:r w:rsidRPr="00360C4B">
        <w:rPr>
          <w:color w:val="auto"/>
        </w:rPr>
        <w:t xml:space="preserve">Godziny pracy: od poniedziałku do piątku 8:00 -14:00 </w:t>
      </w:r>
    </w:p>
    <w:p w:rsidR="00A763BE" w:rsidRPr="00360C4B" w:rsidRDefault="00A763BE" w:rsidP="00360C4B">
      <w:pPr>
        <w:pStyle w:val="Default"/>
        <w:spacing w:line="276" w:lineRule="auto"/>
        <w:ind w:left="284"/>
        <w:rPr>
          <w:color w:val="auto"/>
        </w:rPr>
      </w:pPr>
      <w:r w:rsidRPr="00360C4B">
        <w:rPr>
          <w:color w:val="auto"/>
        </w:rPr>
        <w:t xml:space="preserve">Strona internetowa: </w:t>
      </w:r>
      <w:hyperlink r:id="rId14" w:history="1">
        <w:r w:rsidRPr="00360C4B">
          <w:rPr>
            <w:rStyle w:val="Hipercze"/>
          </w:rPr>
          <w:t>www.szpital.sejny.pl</w:t>
        </w:r>
      </w:hyperlink>
      <w:r w:rsidRPr="00360C4B">
        <w:rPr>
          <w:color w:val="auto"/>
        </w:rPr>
        <w:t xml:space="preserve">  </w:t>
      </w:r>
    </w:p>
    <w:p w:rsidR="00762BD1" w:rsidRPr="00360C4B" w:rsidRDefault="00762BD1" w:rsidP="00360C4B">
      <w:pPr>
        <w:pStyle w:val="Default"/>
        <w:spacing w:line="276" w:lineRule="auto"/>
        <w:ind w:left="284"/>
        <w:rPr>
          <w:color w:val="auto"/>
        </w:rPr>
      </w:pPr>
    </w:p>
    <w:p w:rsidR="0057593E" w:rsidRPr="00360C4B" w:rsidRDefault="0057593E" w:rsidP="00360C4B">
      <w:pPr>
        <w:pStyle w:val="Default"/>
        <w:numPr>
          <w:ilvl w:val="0"/>
          <w:numId w:val="12"/>
        </w:numPr>
        <w:spacing w:line="276" w:lineRule="auto"/>
        <w:ind w:left="284" w:hanging="284"/>
        <w:jc w:val="both"/>
        <w:rPr>
          <w:color w:val="auto"/>
        </w:rPr>
      </w:pPr>
      <w:r w:rsidRPr="00360C4B">
        <w:t xml:space="preserve">W niniejszym postępowaniu oświadczenia, wnioski, zawiadomienia, dokumenty oraz informacje Wykonawcy przekazują za pośrednictwem faksu lub poczty elektronicznej (w formie pliku pdf oraz doc. na adres e-mail: </w:t>
      </w:r>
      <w:hyperlink r:id="rId15" w:history="1">
        <w:r w:rsidR="006E4563" w:rsidRPr="00360C4B">
          <w:rPr>
            <w:rStyle w:val="Hipercze"/>
          </w:rPr>
          <w:t>zamowienia.publiczne@szpital.sejny.pl</w:t>
        </w:r>
      </w:hyperlink>
      <w:r w:rsidR="001C0BBD" w:rsidRPr="00360C4B">
        <w:rPr>
          <w:rStyle w:val="Hipercze"/>
          <w:color w:val="auto"/>
          <w:u w:val="none"/>
        </w:rPr>
        <w:t xml:space="preserve">. </w:t>
      </w:r>
      <w:r w:rsidRPr="00360C4B">
        <w:t xml:space="preserve">Zamawiający przekazuje informacje za pośrednictwem faksu lub poczty elektronicznej z zastrzeżeniem pkt. 3. Zawsze dopuszczalna jest forma pisemna. </w:t>
      </w:r>
    </w:p>
    <w:p w:rsidR="00762BD1" w:rsidRPr="00360C4B" w:rsidRDefault="00762BD1" w:rsidP="00360C4B">
      <w:pPr>
        <w:pStyle w:val="Default"/>
        <w:spacing w:line="276" w:lineRule="auto"/>
        <w:ind w:left="284"/>
        <w:jc w:val="both"/>
        <w:rPr>
          <w:color w:val="auto"/>
        </w:rPr>
      </w:pPr>
    </w:p>
    <w:p w:rsidR="0057593E" w:rsidRPr="00360C4B" w:rsidRDefault="0057593E" w:rsidP="00360C4B">
      <w:pPr>
        <w:pStyle w:val="Default"/>
        <w:numPr>
          <w:ilvl w:val="0"/>
          <w:numId w:val="12"/>
        </w:numPr>
        <w:spacing w:after="134" w:line="276" w:lineRule="auto"/>
        <w:ind w:left="284" w:hanging="284"/>
        <w:jc w:val="both"/>
      </w:pPr>
      <w:r w:rsidRPr="00360C4B">
        <w:t xml:space="preserve">Forma pisemna zastrzeżona jest dla składania oferty wraz z załącznikami, w tym oświadczeń i dokumentów potwierdzających spełnianie warunków udziału w postępowaniu oraz pełnomocnictw. </w:t>
      </w:r>
    </w:p>
    <w:p w:rsidR="0057593E" w:rsidRPr="00360C4B" w:rsidRDefault="0057593E" w:rsidP="00360C4B">
      <w:pPr>
        <w:pStyle w:val="Default"/>
        <w:numPr>
          <w:ilvl w:val="0"/>
          <w:numId w:val="12"/>
        </w:numPr>
        <w:spacing w:after="134" w:line="276" w:lineRule="auto"/>
        <w:ind w:left="284" w:hanging="284"/>
        <w:jc w:val="both"/>
      </w:pPr>
      <w:r w:rsidRPr="00360C4B">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57593E" w:rsidRPr="00360C4B" w:rsidRDefault="0057593E" w:rsidP="00360C4B">
      <w:pPr>
        <w:pStyle w:val="Default"/>
        <w:numPr>
          <w:ilvl w:val="0"/>
          <w:numId w:val="12"/>
        </w:numPr>
        <w:spacing w:after="134" w:line="276" w:lineRule="auto"/>
        <w:ind w:left="284" w:hanging="284"/>
        <w:jc w:val="both"/>
      </w:pPr>
      <w:r w:rsidRPr="00360C4B">
        <w:t xml:space="preserve">Wykonawca może zwrócić się na piśmie do Zamawiającego o wyjaśnienie treści SIWZ. </w:t>
      </w:r>
    </w:p>
    <w:p w:rsidR="0057593E" w:rsidRPr="00360C4B" w:rsidRDefault="0057593E" w:rsidP="00360C4B">
      <w:pPr>
        <w:pStyle w:val="Default"/>
        <w:numPr>
          <w:ilvl w:val="0"/>
          <w:numId w:val="12"/>
        </w:numPr>
        <w:spacing w:after="134" w:line="276" w:lineRule="auto"/>
        <w:ind w:left="284" w:hanging="284"/>
        <w:jc w:val="both"/>
      </w:pPr>
      <w:r w:rsidRPr="00360C4B">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 </w:t>
      </w:r>
    </w:p>
    <w:p w:rsidR="0057593E" w:rsidRPr="00360C4B" w:rsidRDefault="0057593E" w:rsidP="00360C4B">
      <w:pPr>
        <w:pStyle w:val="Default"/>
        <w:numPr>
          <w:ilvl w:val="0"/>
          <w:numId w:val="12"/>
        </w:numPr>
        <w:spacing w:after="134" w:line="276" w:lineRule="auto"/>
        <w:ind w:left="284" w:hanging="284"/>
        <w:jc w:val="both"/>
      </w:pPr>
      <w:r w:rsidRPr="00360C4B">
        <w:t xml:space="preserve">Zamawiający prześle treść wyjaśnień wszystkim Wykonawcom, którym w formie pisemnej przekazano SIWZ oraz umieści je na stronie internetowej: </w:t>
      </w:r>
      <w:hyperlink r:id="rId16" w:history="1">
        <w:r w:rsidR="006E4563" w:rsidRPr="00360C4B">
          <w:rPr>
            <w:rStyle w:val="Hipercze"/>
          </w:rPr>
          <w:t>www.szpital.sejny.pl</w:t>
        </w:r>
      </w:hyperlink>
      <w:r w:rsidR="006E4563" w:rsidRPr="00360C4B">
        <w:t xml:space="preserve"> </w:t>
      </w:r>
      <w:r w:rsidRPr="00360C4B">
        <w:t xml:space="preserve"> </w:t>
      </w:r>
    </w:p>
    <w:p w:rsidR="0057593E" w:rsidRPr="00360C4B" w:rsidRDefault="0057593E" w:rsidP="00360C4B">
      <w:pPr>
        <w:pStyle w:val="Default"/>
        <w:numPr>
          <w:ilvl w:val="0"/>
          <w:numId w:val="12"/>
        </w:numPr>
        <w:spacing w:after="134" w:line="276" w:lineRule="auto"/>
        <w:ind w:left="284" w:hanging="284"/>
        <w:jc w:val="both"/>
      </w:pPr>
      <w:r w:rsidRPr="00360C4B">
        <w:t xml:space="preserve">Zamawiający nie organizuje spotkania z Wykonawcami w celu udzielania odpowiedzi na ewentualne pytania. </w:t>
      </w:r>
    </w:p>
    <w:p w:rsidR="0057593E" w:rsidRPr="00360C4B" w:rsidRDefault="0057593E" w:rsidP="00360C4B">
      <w:pPr>
        <w:pStyle w:val="Default"/>
        <w:numPr>
          <w:ilvl w:val="0"/>
          <w:numId w:val="12"/>
        </w:numPr>
        <w:spacing w:after="134" w:line="276" w:lineRule="auto"/>
        <w:ind w:left="284" w:hanging="284"/>
        <w:jc w:val="both"/>
      </w:pPr>
      <w:r w:rsidRPr="00360C4B">
        <w:t xml:space="preserve">W szczególnie uzasadnionych przypadkach, przed upływem terminu składania ofert, Zamawiający może zmienić treść dokumentów składających się na SIWZ. </w:t>
      </w:r>
    </w:p>
    <w:p w:rsidR="0057593E" w:rsidRPr="00360C4B" w:rsidRDefault="0057593E" w:rsidP="00360C4B">
      <w:pPr>
        <w:pStyle w:val="Default"/>
        <w:numPr>
          <w:ilvl w:val="0"/>
          <w:numId w:val="12"/>
        </w:numPr>
        <w:spacing w:line="276" w:lineRule="auto"/>
        <w:ind w:left="284" w:hanging="284"/>
        <w:jc w:val="both"/>
      </w:pPr>
      <w:r w:rsidRPr="00360C4B">
        <w:t xml:space="preserve">O każdej zmianie Zamawiający zawiadomi wszystkich Wykonawców, którym w formie pisemnej przekazano SIWZ oraz umieści treść zmiany na stronie internetowej: </w:t>
      </w:r>
      <w:hyperlink r:id="rId17" w:history="1">
        <w:r w:rsidR="006C7F07" w:rsidRPr="00360C4B">
          <w:rPr>
            <w:rStyle w:val="Hipercze"/>
          </w:rPr>
          <w:t>www.szpital.sejny.pl</w:t>
        </w:r>
      </w:hyperlink>
      <w:r w:rsidRPr="00360C4B">
        <w:t xml:space="preserve">, a także wykona czynności o których mowa w art. 38 ust. 4a pkt 1 ustawy PZP. </w:t>
      </w:r>
    </w:p>
    <w:p w:rsidR="009F1191" w:rsidRPr="00360C4B" w:rsidRDefault="009F1191" w:rsidP="00360C4B">
      <w:pPr>
        <w:spacing w:line="276" w:lineRule="auto"/>
        <w:rPr>
          <w:rFonts w:ascii="Times New Roman" w:hAnsi="Times New Roman" w:cs="Times New Roman"/>
          <w:sz w:val="24"/>
          <w:szCs w:val="24"/>
        </w:rPr>
      </w:pPr>
    </w:p>
    <w:p w:rsidR="0057593E" w:rsidRPr="00360C4B" w:rsidRDefault="005F5065" w:rsidP="00360C4B">
      <w:pPr>
        <w:pStyle w:val="Default"/>
        <w:spacing w:line="276" w:lineRule="auto"/>
        <w:jc w:val="center"/>
      </w:pPr>
      <w:r w:rsidRPr="00360C4B">
        <w:rPr>
          <w:b/>
          <w:bCs/>
        </w:rPr>
        <w:t xml:space="preserve">XI. </w:t>
      </w:r>
      <w:r w:rsidR="0057593E" w:rsidRPr="00360C4B">
        <w:rPr>
          <w:b/>
          <w:bCs/>
        </w:rPr>
        <w:t>TERMIN ZWIAZANIA OFERTĄ</w:t>
      </w:r>
    </w:p>
    <w:p w:rsidR="0057593E" w:rsidRPr="00360C4B" w:rsidRDefault="0057593E" w:rsidP="00360C4B">
      <w:pPr>
        <w:pStyle w:val="Default"/>
        <w:numPr>
          <w:ilvl w:val="0"/>
          <w:numId w:val="16"/>
        </w:numPr>
        <w:spacing w:after="134" w:line="276" w:lineRule="auto"/>
        <w:ind w:left="284" w:hanging="284"/>
        <w:jc w:val="both"/>
      </w:pPr>
      <w:r w:rsidRPr="00360C4B">
        <w:t xml:space="preserve">Termin związania ofertą wynosi 30 dni. Bieg terminu związania ofertą rozpoczyna się wraz z upływem terminu składania ofert. </w:t>
      </w:r>
    </w:p>
    <w:p w:rsidR="0057593E" w:rsidRPr="00360C4B" w:rsidRDefault="0057593E" w:rsidP="00360C4B">
      <w:pPr>
        <w:pStyle w:val="Default"/>
        <w:numPr>
          <w:ilvl w:val="0"/>
          <w:numId w:val="16"/>
        </w:numPr>
        <w:spacing w:line="276" w:lineRule="auto"/>
        <w:ind w:left="284" w:hanging="284"/>
        <w:jc w:val="both"/>
      </w:pPr>
      <w:r w:rsidRPr="00360C4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w:t>
      </w:r>
      <w:r w:rsidRPr="00360C4B">
        <w:lastRenderedPageBreak/>
        <w:t xml:space="preserve">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7593E" w:rsidRPr="00360C4B" w:rsidRDefault="0057593E" w:rsidP="00360C4B">
      <w:pPr>
        <w:pStyle w:val="Default"/>
        <w:spacing w:line="276" w:lineRule="auto"/>
      </w:pPr>
    </w:p>
    <w:p w:rsidR="00BD588E" w:rsidRPr="00360C4B" w:rsidRDefault="005F5065" w:rsidP="00360C4B">
      <w:pPr>
        <w:pStyle w:val="Default"/>
        <w:spacing w:line="276" w:lineRule="auto"/>
        <w:jc w:val="center"/>
        <w:rPr>
          <w:b/>
          <w:bCs/>
        </w:rPr>
      </w:pPr>
      <w:r w:rsidRPr="00360C4B">
        <w:rPr>
          <w:b/>
          <w:bCs/>
        </w:rPr>
        <w:t xml:space="preserve">XII. </w:t>
      </w:r>
      <w:r w:rsidR="0057593E" w:rsidRPr="00360C4B">
        <w:rPr>
          <w:b/>
          <w:bCs/>
        </w:rPr>
        <w:t>OPIS KRYTERIÓW OCENY OFERT, ICH ZNACZENIE ORAZ SPOSÓB OCENY OFERT</w:t>
      </w:r>
    </w:p>
    <w:p w:rsidR="00BD588E" w:rsidRPr="00360C4B" w:rsidRDefault="00BD588E" w:rsidP="00360C4B">
      <w:pPr>
        <w:pStyle w:val="Akapitzlist"/>
        <w:numPr>
          <w:ilvl w:val="0"/>
          <w:numId w:val="23"/>
        </w:numPr>
        <w:suppressAutoHyphens/>
        <w:spacing w:after="0" w:line="276" w:lineRule="auto"/>
        <w:ind w:left="284" w:hanging="284"/>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Zamawiający będzie oceniał każdą z ofert na podstawie następujących kryteriów:</w:t>
      </w:r>
    </w:p>
    <w:tbl>
      <w:tblPr>
        <w:tblW w:w="0" w:type="auto"/>
        <w:jc w:val="center"/>
        <w:tblLayout w:type="fixed"/>
        <w:tblCellMar>
          <w:left w:w="0" w:type="dxa"/>
          <w:right w:w="0" w:type="dxa"/>
        </w:tblCellMar>
        <w:tblLook w:val="0000" w:firstRow="0" w:lastRow="0" w:firstColumn="0" w:lastColumn="0" w:noHBand="0" w:noVBand="0"/>
      </w:tblPr>
      <w:tblGrid>
        <w:gridCol w:w="709"/>
        <w:gridCol w:w="4961"/>
        <w:gridCol w:w="2268"/>
      </w:tblGrid>
      <w:tr w:rsidR="00BD588E" w:rsidRPr="00360C4B" w:rsidTr="00BD2845">
        <w:trPr>
          <w:trHeight w:val="518"/>
          <w:jc w:val="center"/>
        </w:trPr>
        <w:tc>
          <w:tcPr>
            <w:tcW w:w="709" w:type="dxa"/>
            <w:vAlign w:val="center"/>
          </w:tcPr>
          <w:p w:rsidR="00BD588E" w:rsidRPr="00360C4B" w:rsidRDefault="00BD588E" w:rsidP="00360C4B">
            <w:pPr>
              <w:suppressAutoHyphens/>
              <w:spacing w:after="0" w:line="276" w:lineRule="auto"/>
              <w:contextualSpacing/>
              <w:jc w:val="center"/>
              <w:rPr>
                <w:rFonts w:ascii="Times New Roman" w:eastAsia="Times New Roman" w:hAnsi="Times New Roman" w:cs="Times New Roman"/>
                <w:b/>
                <w:sz w:val="24"/>
                <w:szCs w:val="24"/>
                <w:lang w:eastAsia="ar-SA"/>
              </w:rPr>
            </w:pPr>
            <w:r w:rsidRPr="00360C4B">
              <w:rPr>
                <w:rFonts w:ascii="Times New Roman" w:eastAsia="Times New Roman" w:hAnsi="Times New Roman" w:cs="Times New Roman"/>
                <w:b/>
                <w:sz w:val="24"/>
                <w:szCs w:val="24"/>
                <w:lang w:eastAsia="ar-SA"/>
              </w:rPr>
              <w:t>LP</w:t>
            </w:r>
          </w:p>
        </w:tc>
        <w:tc>
          <w:tcPr>
            <w:tcW w:w="4961" w:type="dxa"/>
            <w:vAlign w:val="center"/>
          </w:tcPr>
          <w:p w:rsidR="00BD588E" w:rsidRPr="00360C4B" w:rsidRDefault="00BD588E" w:rsidP="00360C4B">
            <w:pPr>
              <w:suppressAutoHyphens/>
              <w:spacing w:after="0" w:line="276" w:lineRule="auto"/>
              <w:contextualSpacing/>
              <w:jc w:val="center"/>
              <w:rPr>
                <w:rFonts w:ascii="Times New Roman" w:eastAsia="Times New Roman" w:hAnsi="Times New Roman" w:cs="Times New Roman"/>
                <w:b/>
                <w:sz w:val="24"/>
                <w:szCs w:val="24"/>
                <w:lang w:eastAsia="ar-SA"/>
              </w:rPr>
            </w:pPr>
            <w:r w:rsidRPr="00360C4B">
              <w:rPr>
                <w:rFonts w:ascii="Times New Roman" w:eastAsia="Times New Roman" w:hAnsi="Times New Roman" w:cs="Times New Roman"/>
                <w:b/>
                <w:sz w:val="24"/>
                <w:szCs w:val="24"/>
                <w:lang w:eastAsia="ar-SA"/>
              </w:rPr>
              <w:t>NAZWA KRYTERIUM</w:t>
            </w:r>
          </w:p>
        </w:tc>
        <w:tc>
          <w:tcPr>
            <w:tcW w:w="2268" w:type="dxa"/>
            <w:vAlign w:val="center"/>
          </w:tcPr>
          <w:p w:rsidR="00BD588E" w:rsidRPr="00360C4B" w:rsidRDefault="00BD588E" w:rsidP="00360C4B">
            <w:pPr>
              <w:keepNext/>
              <w:suppressAutoHyphens/>
              <w:spacing w:after="0" w:line="276" w:lineRule="auto"/>
              <w:contextualSpacing/>
              <w:jc w:val="center"/>
              <w:outlineLvl w:val="2"/>
              <w:rPr>
                <w:rFonts w:ascii="Times New Roman" w:eastAsia="Times New Roman" w:hAnsi="Times New Roman" w:cs="Times New Roman"/>
                <w:b/>
                <w:bCs/>
                <w:sz w:val="24"/>
                <w:szCs w:val="24"/>
                <w:lang w:eastAsia="ar-SA"/>
              </w:rPr>
            </w:pPr>
            <w:r w:rsidRPr="00360C4B">
              <w:rPr>
                <w:rFonts w:ascii="Times New Roman" w:eastAsia="Times New Roman" w:hAnsi="Times New Roman" w:cs="Times New Roman"/>
                <w:b/>
                <w:bCs/>
                <w:sz w:val="24"/>
                <w:szCs w:val="24"/>
                <w:lang w:eastAsia="ar-SA"/>
              </w:rPr>
              <w:t xml:space="preserve">WAGA </w:t>
            </w:r>
          </w:p>
        </w:tc>
      </w:tr>
      <w:tr w:rsidR="00BD588E" w:rsidRPr="00360C4B" w:rsidTr="00BD2845">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p>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1</w:t>
            </w:r>
          </w:p>
          <w:p w:rsidR="00BD588E" w:rsidRPr="00360C4B" w:rsidRDefault="00BD588E" w:rsidP="00360C4B">
            <w:pPr>
              <w:suppressAutoHyphens/>
              <w:spacing w:after="0" w:line="276" w:lineRule="auto"/>
              <w:contextualSpacing/>
              <w:rPr>
                <w:rFonts w:ascii="Times New Roman" w:eastAsia="Times New Roman" w:hAnsi="Times New Roman" w:cs="Times New Roman"/>
                <w:sz w:val="24"/>
                <w:szCs w:val="24"/>
                <w:lang w:eastAsia="ar-SA"/>
              </w:rPr>
            </w:pPr>
          </w:p>
        </w:tc>
        <w:tc>
          <w:tcPr>
            <w:tcW w:w="4961" w:type="dxa"/>
            <w:tcBorders>
              <w:top w:val="single" w:sz="4" w:space="0" w:color="auto"/>
              <w:left w:val="single" w:sz="4" w:space="0" w:color="auto"/>
              <w:bottom w:val="single" w:sz="4" w:space="0" w:color="auto"/>
              <w:right w:val="single" w:sz="4" w:space="0" w:color="auto"/>
            </w:tcBorders>
            <w:vAlign w:val="center"/>
          </w:tcPr>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p>
          <w:p w:rsidR="00BD588E" w:rsidRPr="00360C4B" w:rsidRDefault="002727AE" w:rsidP="00360C4B">
            <w:pPr>
              <w:suppressAutoHyphens/>
              <w:spacing w:after="0" w:line="276" w:lineRule="auto"/>
              <w:contextualSpacing/>
              <w:jc w:val="center"/>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Cena</w:t>
            </w:r>
          </w:p>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p>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60 %</w:t>
            </w:r>
          </w:p>
          <w:p w:rsidR="00BD588E" w:rsidRPr="00360C4B" w:rsidRDefault="00BD588E" w:rsidP="00360C4B">
            <w:pPr>
              <w:suppressAutoHyphens/>
              <w:spacing w:after="0" w:line="276" w:lineRule="auto"/>
              <w:contextualSpacing/>
              <w:rPr>
                <w:rFonts w:ascii="Times New Roman" w:eastAsia="Times New Roman" w:hAnsi="Times New Roman" w:cs="Times New Roman"/>
                <w:sz w:val="24"/>
                <w:szCs w:val="24"/>
                <w:lang w:eastAsia="ar-SA"/>
              </w:rPr>
            </w:pPr>
          </w:p>
        </w:tc>
      </w:tr>
      <w:tr w:rsidR="00BD588E" w:rsidRPr="00360C4B" w:rsidTr="00BD2845">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2</w:t>
            </w:r>
          </w:p>
        </w:tc>
        <w:tc>
          <w:tcPr>
            <w:tcW w:w="4961" w:type="dxa"/>
            <w:tcBorders>
              <w:top w:val="single" w:sz="4" w:space="0" w:color="auto"/>
              <w:left w:val="single" w:sz="4" w:space="0" w:color="auto"/>
              <w:bottom w:val="single" w:sz="4" w:space="0" w:color="auto"/>
              <w:right w:val="single" w:sz="4" w:space="0" w:color="auto"/>
            </w:tcBorders>
            <w:vAlign w:val="center"/>
          </w:tcPr>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 xml:space="preserve">Termin dostawy </w:t>
            </w:r>
          </w:p>
        </w:tc>
        <w:tc>
          <w:tcPr>
            <w:tcW w:w="2268" w:type="dxa"/>
            <w:tcBorders>
              <w:top w:val="single" w:sz="4" w:space="0" w:color="auto"/>
              <w:left w:val="single" w:sz="4" w:space="0" w:color="auto"/>
              <w:bottom w:val="single" w:sz="4" w:space="0" w:color="auto"/>
              <w:right w:val="single" w:sz="4" w:space="0" w:color="auto"/>
            </w:tcBorders>
            <w:vAlign w:val="center"/>
          </w:tcPr>
          <w:p w:rsidR="00BD588E" w:rsidRPr="00360C4B" w:rsidRDefault="00BD588E" w:rsidP="00360C4B">
            <w:pPr>
              <w:suppressAutoHyphens/>
              <w:spacing w:after="0" w:line="276" w:lineRule="auto"/>
              <w:contextualSpacing/>
              <w:jc w:val="center"/>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40%</w:t>
            </w:r>
          </w:p>
        </w:tc>
      </w:tr>
    </w:tbl>
    <w:p w:rsidR="00BD588E" w:rsidRPr="00360C4B" w:rsidRDefault="00BD588E" w:rsidP="00360C4B">
      <w:pPr>
        <w:suppressAutoHyphens/>
        <w:spacing w:after="0" w:line="276" w:lineRule="auto"/>
        <w:contextualSpacing/>
        <w:jc w:val="both"/>
        <w:rPr>
          <w:rFonts w:ascii="Times New Roman" w:eastAsia="Times New Roman" w:hAnsi="Times New Roman" w:cs="Times New Roman"/>
          <w:sz w:val="24"/>
          <w:szCs w:val="24"/>
          <w:lang w:eastAsia="ar-SA"/>
        </w:rPr>
      </w:pPr>
    </w:p>
    <w:p w:rsidR="00BD588E" w:rsidRPr="00360C4B" w:rsidRDefault="00BD588E" w:rsidP="00360C4B">
      <w:pPr>
        <w:pStyle w:val="Akapitzlist"/>
        <w:numPr>
          <w:ilvl w:val="0"/>
          <w:numId w:val="23"/>
        </w:numPr>
        <w:suppressAutoHyphens/>
        <w:spacing w:after="0" w:line="276" w:lineRule="auto"/>
        <w:ind w:left="284" w:hanging="284"/>
        <w:jc w:val="both"/>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Sposób obliczania wartości punktowej  kryteriów:</w:t>
      </w:r>
    </w:p>
    <w:p w:rsidR="00BD588E" w:rsidRPr="00360C4B" w:rsidRDefault="00BD588E" w:rsidP="00360C4B">
      <w:pPr>
        <w:suppressAutoHyphens/>
        <w:spacing w:after="0" w:line="276" w:lineRule="auto"/>
        <w:contextualSpacing/>
        <w:jc w:val="both"/>
        <w:rPr>
          <w:rFonts w:ascii="Times New Roman" w:eastAsia="Times New Roman" w:hAnsi="Times New Roman" w:cs="Times New Roman"/>
          <w:sz w:val="24"/>
          <w:szCs w:val="24"/>
          <w:lang w:eastAsia="ar-SA"/>
        </w:rPr>
      </w:pPr>
    </w:p>
    <w:p w:rsidR="00BD588E" w:rsidRPr="00360C4B" w:rsidRDefault="00463E65" w:rsidP="00360C4B">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2.1.</w:t>
      </w:r>
      <w:r w:rsidR="00BD588E" w:rsidRPr="00360C4B">
        <w:rPr>
          <w:rFonts w:ascii="Times New Roman" w:eastAsia="Times New Roman" w:hAnsi="Times New Roman" w:cs="Times New Roman"/>
          <w:sz w:val="24"/>
          <w:szCs w:val="24"/>
          <w:lang w:eastAsia="ar-SA"/>
        </w:rPr>
        <w:t xml:space="preserve"> </w:t>
      </w:r>
      <w:r w:rsidR="00BD588E" w:rsidRPr="00360C4B">
        <w:rPr>
          <w:rFonts w:ascii="Times New Roman" w:eastAsia="Times New Roman" w:hAnsi="Times New Roman" w:cs="Times New Roman"/>
          <w:b/>
          <w:sz w:val="24"/>
          <w:szCs w:val="24"/>
          <w:lang w:eastAsia="ar-SA"/>
        </w:rPr>
        <w:t>Kryterium nr 1</w:t>
      </w:r>
      <w:r w:rsidR="00BD588E" w:rsidRPr="00360C4B">
        <w:rPr>
          <w:rFonts w:ascii="Times New Roman" w:eastAsia="Times New Roman" w:hAnsi="Times New Roman" w:cs="Times New Roman"/>
          <w:sz w:val="24"/>
          <w:szCs w:val="24"/>
          <w:lang w:eastAsia="ar-SA"/>
        </w:rPr>
        <w:t xml:space="preserve"> </w:t>
      </w:r>
      <w:r w:rsidR="00BD588E" w:rsidRPr="00360C4B">
        <w:rPr>
          <w:rFonts w:ascii="Times New Roman" w:eastAsia="Times New Roman" w:hAnsi="Times New Roman" w:cs="Times New Roman"/>
          <w:b/>
          <w:bCs/>
          <w:iCs/>
          <w:sz w:val="24"/>
          <w:szCs w:val="24"/>
          <w:lang w:eastAsia="ar-SA"/>
        </w:rPr>
        <w:t>„Cena”</w:t>
      </w:r>
      <w:r w:rsidR="00BD588E" w:rsidRPr="00360C4B">
        <w:rPr>
          <w:rFonts w:ascii="Times New Roman" w:eastAsia="Times New Roman" w:hAnsi="Times New Roman" w:cs="Times New Roman"/>
          <w:b/>
          <w:bCs/>
          <w:i/>
          <w:iCs/>
          <w:sz w:val="24"/>
          <w:szCs w:val="24"/>
          <w:lang w:eastAsia="ar-SA"/>
        </w:rPr>
        <w:t xml:space="preserve"> </w:t>
      </w:r>
      <w:r w:rsidR="00BD588E" w:rsidRPr="00360C4B">
        <w:rPr>
          <w:rFonts w:ascii="Times New Roman" w:eastAsia="Times New Roman" w:hAnsi="Times New Roman" w:cs="Times New Roman"/>
          <w:sz w:val="24"/>
          <w:szCs w:val="24"/>
          <w:lang w:eastAsia="ar-SA"/>
        </w:rPr>
        <w:t>oceniane będzie jak niżej</w:t>
      </w:r>
    </w:p>
    <w:p w:rsidR="00BD588E" w:rsidRPr="00360C4B" w:rsidRDefault="00BD588E" w:rsidP="00360C4B">
      <w:pPr>
        <w:suppressAutoHyphens/>
        <w:spacing w:after="0" w:line="276" w:lineRule="auto"/>
        <w:contextualSpacing/>
        <w:rPr>
          <w:rFonts w:ascii="Times New Roman" w:eastAsia="Times New Roman" w:hAnsi="Times New Roman" w:cs="Times New Roman"/>
          <w:b/>
          <w:sz w:val="24"/>
          <w:szCs w:val="24"/>
          <w:lang w:eastAsia="ar-SA"/>
        </w:rPr>
      </w:pPr>
    </w:p>
    <w:p w:rsidR="00BD588E" w:rsidRPr="00360C4B" w:rsidRDefault="00BD588E" w:rsidP="00360C4B">
      <w:pPr>
        <w:suppressAutoHyphens/>
        <w:spacing w:after="0" w:line="276" w:lineRule="auto"/>
        <w:contextualSpacing/>
        <w:rPr>
          <w:rFonts w:ascii="Times New Roman" w:eastAsia="Times New Roman" w:hAnsi="Times New Roman" w:cs="Times New Roman"/>
          <w:b/>
          <w:sz w:val="24"/>
          <w:szCs w:val="24"/>
          <w:lang w:eastAsia="ar-SA"/>
        </w:rPr>
      </w:pPr>
      <w:r w:rsidRPr="00360C4B">
        <w:rPr>
          <w:rFonts w:ascii="Times New Roman" w:eastAsia="Times New Roman" w:hAnsi="Times New Roman" w:cs="Times New Roman"/>
          <w:b/>
          <w:sz w:val="24"/>
          <w:szCs w:val="24"/>
          <w:lang w:eastAsia="ar-SA"/>
        </w:rPr>
        <w:t xml:space="preserve">                                          C </w:t>
      </w:r>
      <w:r w:rsidRPr="00360C4B">
        <w:rPr>
          <w:rFonts w:ascii="Times New Roman" w:eastAsia="Times New Roman" w:hAnsi="Times New Roman" w:cs="Times New Roman"/>
          <w:b/>
          <w:sz w:val="24"/>
          <w:szCs w:val="24"/>
          <w:vertAlign w:val="subscript"/>
          <w:lang w:eastAsia="ar-SA"/>
        </w:rPr>
        <w:t>min</w:t>
      </w:r>
    </w:p>
    <w:p w:rsidR="00BD588E" w:rsidRPr="00360C4B" w:rsidRDefault="00BD588E" w:rsidP="00360C4B">
      <w:pPr>
        <w:suppressAutoHyphens/>
        <w:spacing w:after="0" w:line="276" w:lineRule="auto"/>
        <w:contextualSpacing/>
        <w:rPr>
          <w:rFonts w:ascii="Times New Roman" w:eastAsia="Times New Roman" w:hAnsi="Times New Roman" w:cs="Times New Roman"/>
          <w:b/>
          <w:sz w:val="24"/>
          <w:szCs w:val="24"/>
          <w:lang w:eastAsia="ar-SA"/>
        </w:rPr>
      </w:pPr>
      <w:r w:rsidRPr="00360C4B">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6A789ECD" wp14:editId="307114C9">
                <wp:simplePos x="0" y="0"/>
                <wp:positionH relativeFrom="column">
                  <wp:posOffset>1616710</wp:posOffset>
                </wp:positionH>
                <wp:positionV relativeFrom="paragraph">
                  <wp:posOffset>57785</wp:posOffset>
                </wp:positionV>
                <wp:extent cx="389890" cy="15875"/>
                <wp:effectExtent l="13335" t="13970" r="6350" b="825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480EB" id="Łącznik prosty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4.55pt" to="15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"/>
            </w:pict>
          </mc:Fallback>
        </mc:AlternateContent>
      </w:r>
      <w:r w:rsidRPr="00360C4B">
        <w:rPr>
          <w:rFonts w:ascii="Times New Roman" w:eastAsia="Times New Roman" w:hAnsi="Times New Roman" w:cs="Times New Roman"/>
          <w:b/>
          <w:sz w:val="24"/>
          <w:szCs w:val="24"/>
          <w:lang w:eastAsia="ar-SA"/>
        </w:rPr>
        <w:t xml:space="preserve">                              </w:t>
      </w:r>
      <w:r w:rsidR="00BD2845" w:rsidRPr="00360C4B">
        <w:rPr>
          <w:rFonts w:ascii="Times New Roman" w:eastAsia="Times New Roman" w:hAnsi="Times New Roman" w:cs="Times New Roman"/>
          <w:b/>
          <w:sz w:val="24"/>
          <w:szCs w:val="24"/>
          <w:lang w:eastAsia="ar-SA"/>
        </w:rPr>
        <w:t xml:space="preserve">  </w:t>
      </w:r>
      <w:r w:rsidRPr="00360C4B">
        <w:rPr>
          <w:rFonts w:ascii="Times New Roman" w:eastAsia="Times New Roman" w:hAnsi="Times New Roman" w:cs="Times New Roman"/>
          <w:b/>
          <w:sz w:val="24"/>
          <w:szCs w:val="24"/>
          <w:lang w:eastAsia="ar-SA"/>
        </w:rPr>
        <w:t xml:space="preserve">  </w:t>
      </w:r>
      <w:r w:rsidR="00463E65" w:rsidRPr="00360C4B">
        <w:rPr>
          <w:rFonts w:ascii="Times New Roman" w:eastAsia="Times New Roman" w:hAnsi="Times New Roman" w:cs="Times New Roman"/>
          <w:b/>
          <w:sz w:val="24"/>
          <w:szCs w:val="24"/>
          <w:lang w:eastAsia="ar-SA"/>
        </w:rPr>
        <w:t>C</w:t>
      </w:r>
      <w:r w:rsidRPr="00360C4B">
        <w:rPr>
          <w:rFonts w:ascii="Times New Roman" w:eastAsia="Times New Roman" w:hAnsi="Times New Roman" w:cs="Times New Roman"/>
          <w:b/>
          <w:sz w:val="24"/>
          <w:szCs w:val="24"/>
          <w:lang w:eastAsia="ar-SA"/>
        </w:rPr>
        <w:t xml:space="preserve"> =                  </w:t>
      </w:r>
      <w:r w:rsidRPr="00360C4B">
        <w:rPr>
          <w:rFonts w:ascii="Times New Roman" w:eastAsia="Times New Roman" w:hAnsi="Times New Roman" w:cs="Times New Roman"/>
          <w:b/>
          <w:sz w:val="24"/>
          <w:szCs w:val="24"/>
          <w:vertAlign w:val="superscript"/>
          <w:lang w:eastAsia="ar-SA"/>
        </w:rPr>
        <w:t xml:space="preserve">x </w:t>
      </w:r>
      <w:r w:rsidRPr="00360C4B">
        <w:rPr>
          <w:rFonts w:ascii="Times New Roman" w:eastAsia="Times New Roman" w:hAnsi="Times New Roman" w:cs="Times New Roman"/>
          <w:b/>
          <w:sz w:val="24"/>
          <w:szCs w:val="24"/>
          <w:lang w:eastAsia="ar-SA"/>
        </w:rPr>
        <w:t xml:space="preserve"> 60 pkt.</w:t>
      </w:r>
      <w:r w:rsidRPr="00360C4B">
        <w:rPr>
          <w:rFonts w:ascii="Times New Roman" w:eastAsia="Times New Roman" w:hAnsi="Times New Roman" w:cs="Times New Roman"/>
          <w:b/>
          <w:sz w:val="24"/>
          <w:szCs w:val="24"/>
          <w:vertAlign w:val="superscript"/>
          <w:lang w:eastAsia="ar-SA"/>
        </w:rPr>
        <w:t xml:space="preserve"> </w:t>
      </w:r>
    </w:p>
    <w:p w:rsidR="00BD588E" w:rsidRPr="00360C4B" w:rsidRDefault="00BD588E" w:rsidP="00360C4B">
      <w:pPr>
        <w:suppressAutoHyphens/>
        <w:spacing w:after="0" w:line="276" w:lineRule="auto"/>
        <w:contextualSpacing/>
        <w:rPr>
          <w:rFonts w:ascii="Times New Roman" w:eastAsia="Times New Roman" w:hAnsi="Times New Roman" w:cs="Times New Roman"/>
          <w:b/>
          <w:sz w:val="24"/>
          <w:szCs w:val="24"/>
          <w:lang w:eastAsia="ar-SA"/>
        </w:rPr>
      </w:pPr>
      <w:r w:rsidRPr="00360C4B">
        <w:rPr>
          <w:rFonts w:ascii="Times New Roman" w:eastAsia="Times New Roman" w:hAnsi="Times New Roman" w:cs="Times New Roman"/>
          <w:b/>
          <w:sz w:val="24"/>
          <w:szCs w:val="24"/>
          <w:lang w:eastAsia="ar-SA"/>
        </w:rPr>
        <w:t xml:space="preserve">                                          C </w:t>
      </w:r>
      <w:r w:rsidRPr="00360C4B">
        <w:rPr>
          <w:rFonts w:ascii="Times New Roman" w:eastAsia="Times New Roman" w:hAnsi="Times New Roman" w:cs="Times New Roman"/>
          <w:b/>
          <w:sz w:val="24"/>
          <w:szCs w:val="24"/>
          <w:vertAlign w:val="subscript"/>
          <w:lang w:eastAsia="ar-SA"/>
        </w:rPr>
        <w:t>O</w:t>
      </w:r>
    </w:p>
    <w:p w:rsidR="00BD588E" w:rsidRPr="00360C4B" w:rsidRDefault="00BD588E" w:rsidP="00360C4B">
      <w:pPr>
        <w:suppressAutoHyphens/>
        <w:spacing w:after="0" w:line="276" w:lineRule="auto"/>
        <w:ind w:left="709"/>
        <w:contextualSpacing/>
        <w:jc w:val="both"/>
        <w:rPr>
          <w:rFonts w:ascii="Times New Roman" w:eastAsia="Times New Roman" w:hAnsi="Times New Roman" w:cs="Times New Roman"/>
          <w:b/>
          <w:i/>
          <w:sz w:val="24"/>
          <w:szCs w:val="24"/>
          <w:u w:val="single"/>
          <w:lang w:eastAsia="ar-SA"/>
        </w:rPr>
      </w:pPr>
      <w:r w:rsidRPr="00360C4B">
        <w:rPr>
          <w:rFonts w:ascii="Times New Roman" w:eastAsia="Times New Roman" w:hAnsi="Times New Roman" w:cs="Times New Roman"/>
          <w:b/>
          <w:i/>
          <w:sz w:val="24"/>
          <w:szCs w:val="24"/>
          <w:lang w:eastAsia="ar-SA"/>
        </w:rPr>
        <w:t xml:space="preserve"> </w:t>
      </w:r>
      <w:r w:rsidRPr="00360C4B">
        <w:rPr>
          <w:rFonts w:ascii="Times New Roman" w:eastAsia="Times New Roman" w:hAnsi="Times New Roman" w:cs="Times New Roman"/>
          <w:b/>
          <w:i/>
          <w:sz w:val="24"/>
          <w:szCs w:val="24"/>
          <w:u w:val="single"/>
          <w:lang w:eastAsia="ar-SA"/>
        </w:rPr>
        <w:t>gdzie:</w:t>
      </w:r>
    </w:p>
    <w:p w:rsidR="00BD588E" w:rsidRPr="00360C4B" w:rsidRDefault="00463E65" w:rsidP="00360C4B">
      <w:pPr>
        <w:suppressAutoHyphens/>
        <w:spacing w:after="0" w:line="276" w:lineRule="auto"/>
        <w:ind w:left="709"/>
        <w:contextualSpacing/>
        <w:jc w:val="both"/>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C</w:t>
      </w:r>
      <w:r w:rsidR="00BD588E" w:rsidRPr="00360C4B">
        <w:rPr>
          <w:rFonts w:ascii="Times New Roman" w:eastAsia="Times New Roman" w:hAnsi="Times New Roman" w:cs="Times New Roman"/>
          <w:sz w:val="24"/>
          <w:szCs w:val="24"/>
          <w:lang w:eastAsia="ar-SA"/>
        </w:rPr>
        <w:t xml:space="preserve">         –   wartość punktowa ocenianego kryterium</w:t>
      </w:r>
    </w:p>
    <w:p w:rsidR="00BD588E" w:rsidRPr="00360C4B" w:rsidRDefault="00BD588E" w:rsidP="00360C4B">
      <w:pPr>
        <w:suppressAutoHyphens/>
        <w:spacing w:after="0" w:line="276" w:lineRule="auto"/>
        <w:ind w:left="709"/>
        <w:contextualSpacing/>
        <w:jc w:val="both"/>
        <w:rPr>
          <w:rFonts w:ascii="Times New Roman" w:eastAsia="Times New Roman" w:hAnsi="Times New Roman" w:cs="Times New Roman"/>
          <w:sz w:val="24"/>
          <w:szCs w:val="24"/>
          <w:lang w:eastAsia="ar-SA"/>
        </w:rPr>
      </w:pPr>
      <w:proofErr w:type="spellStart"/>
      <w:r w:rsidRPr="00360C4B">
        <w:rPr>
          <w:rFonts w:ascii="Times New Roman" w:eastAsia="Times New Roman" w:hAnsi="Times New Roman" w:cs="Times New Roman"/>
          <w:sz w:val="24"/>
          <w:szCs w:val="24"/>
          <w:lang w:eastAsia="ar-SA"/>
        </w:rPr>
        <w:t>Cmin</w:t>
      </w:r>
      <w:proofErr w:type="spellEnd"/>
      <w:r w:rsidRPr="00360C4B">
        <w:rPr>
          <w:rFonts w:ascii="Times New Roman" w:eastAsia="Times New Roman" w:hAnsi="Times New Roman" w:cs="Times New Roman"/>
          <w:sz w:val="24"/>
          <w:szCs w:val="24"/>
          <w:lang w:eastAsia="ar-SA"/>
        </w:rPr>
        <w:t xml:space="preserve">  </w:t>
      </w:r>
      <w:r w:rsidR="00BD2845" w:rsidRPr="00360C4B">
        <w:rPr>
          <w:rFonts w:ascii="Times New Roman" w:eastAsia="Times New Roman" w:hAnsi="Times New Roman" w:cs="Times New Roman"/>
          <w:sz w:val="24"/>
          <w:szCs w:val="24"/>
          <w:lang w:eastAsia="ar-SA"/>
        </w:rPr>
        <w:t xml:space="preserve">  </w:t>
      </w:r>
      <w:r w:rsidRPr="00360C4B">
        <w:rPr>
          <w:rFonts w:ascii="Times New Roman" w:eastAsia="Times New Roman" w:hAnsi="Times New Roman" w:cs="Times New Roman"/>
          <w:sz w:val="24"/>
          <w:szCs w:val="24"/>
          <w:lang w:eastAsia="ar-SA"/>
        </w:rPr>
        <w:t>–   najniższa cena ze złożonych ofert</w:t>
      </w:r>
    </w:p>
    <w:p w:rsidR="00BD588E" w:rsidRPr="00360C4B" w:rsidRDefault="00BD588E" w:rsidP="00360C4B">
      <w:pPr>
        <w:suppressAutoHyphens/>
        <w:spacing w:after="0" w:line="276" w:lineRule="auto"/>
        <w:ind w:left="709"/>
        <w:contextualSpacing/>
        <w:jc w:val="both"/>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Co       –   cena ocenianej oferty</w:t>
      </w:r>
    </w:p>
    <w:p w:rsidR="00BD588E" w:rsidRPr="00360C4B" w:rsidRDefault="00BD588E" w:rsidP="00360C4B">
      <w:pPr>
        <w:suppressAutoHyphens/>
        <w:spacing w:after="0" w:line="276" w:lineRule="auto"/>
        <w:ind w:left="709"/>
        <w:contextualSpacing/>
        <w:jc w:val="both"/>
        <w:rPr>
          <w:rFonts w:ascii="Times New Roman" w:eastAsia="TimesNewRomanPSMT" w:hAnsi="Times New Roman" w:cs="Times New Roman"/>
          <w:sz w:val="24"/>
          <w:szCs w:val="24"/>
          <w:lang w:eastAsia="ar-SA"/>
        </w:rPr>
      </w:pPr>
      <w:r w:rsidRPr="00360C4B">
        <w:rPr>
          <w:rFonts w:ascii="Times New Roman" w:eastAsia="Times New Roman" w:hAnsi="Times New Roman" w:cs="Times New Roman"/>
          <w:sz w:val="24"/>
          <w:szCs w:val="24"/>
          <w:lang w:eastAsia="ar-SA"/>
        </w:rPr>
        <w:t xml:space="preserve"> Maksymalna liczba punktów 60 pkt.</w:t>
      </w:r>
      <w:r w:rsidRPr="00360C4B">
        <w:rPr>
          <w:rFonts w:ascii="Times New Roman" w:eastAsia="TimesNewRomanPSMT" w:hAnsi="Times New Roman" w:cs="Times New Roman"/>
          <w:sz w:val="24"/>
          <w:szCs w:val="24"/>
          <w:lang w:eastAsia="ar-SA"/>
        </w:rPr>
        <w:t xml:space="preserve"> </w:t>
      </w:r>
    </w:p>
    <w:p w:rsidR="00463E65" w:rsidRPr="00360C4B" w:rsidRDefault="00463E65" w:rsidP="00360C4B">
      <w:pPr>
        <w:suppressAutoHyphens/>
        <w:spacing w:after="0" w:line="276" w:lineRule="auto"/>
        <w:ind w:left="709"/>
        <w:contextualSpacing/>
        <w:jc w:val="both"/>
        <w:rPr>
          <w:rFonts w:ascii="Times New Roman" w:eastAsia="TimesNewRomanPSMT" w:hAnsi="Times New Roman" w:cs="Times New Roman"/>
          <w:sz w:val="24"/>
          <w:szCs w:val="24"/>
          <w:lang w:eastAsia="ar-SA"/>
        </w:rPr>
      </w:pPr>
    </w:p>
    <w:p w:rsidR="00463E65" w:rsidRPr="00360C4B" w:rsidRDefault="00463E65" w:rsidP="00360C4B">
      <w:pPr>
        <w:suppressAutoHyphens/>
        <w:spacing w:after="0" w:line="276" w:lineRule="auto"/>
        <w:ind w:left="284"/>
        <w:contextualSpacing/>
        <w:jc w:val="both"/>
        <w:rPr>
          <w:rFonts w:ascii="Times New Roman" w:eastAsia="Times New Roman" w:hAnsi="Times New Roman" w:cs="Times New Roman"/>
          <w:sz w:val="24"/>
          <w:szCs w:val="24"/>
          <w:lang w:eastAsia="ar-SA"/>
        </w:rPr>
      </w:pPr>
    </w:p>
    <w:p w:rsidR="00463E65" w:rsidRPr="00360C4B" w:rsidRDefault="00BD588E" w:rsidP="00360C4B">
      <w:pPr>
        <w:suppressAutoHyphens/>
        <w:spacing w:after="0" w:line="276" w:lineRule="auto"/>
        <w:jc w:val="both"/>
        <w:rPr>
          <w:rFonts w:ascii="Times New Roman" w:eastAsia="Calibri" w:hAnsi="Times New Roman" w:cs="Times New Roman"/>
          <w:sz w:val="24"/>
          <w:szCs w:val="24"/>
          <w:lang w:eastAsia="ar-SA"/>
        </w:rPr>
      </w:pPr>
      <w:r w:rsidRPr="00360C4B">
        <w:rPr>
          <w:rFonts w:ascii="Times New Roman" w:eastAsia="Times New Roman" w:hAnsi="Times New Roman" w:cs="Times New Roman"/>
          <w:sz w:val="24"/>
          <w:szCs w:val="24"/>
          <w:lang w:eastAsia="ar-SA"/>
        </w:rPr>
        <w:t xml:space="preserve"> </w:t>
      </w:r>
      <w:r w:rsidR="00463E65" w:rsidRPr="00360C4B">
        <w:rPr>
          <w:rFonts w:ascii="Times New Roman" w:eastAsia="Times New Roman" w:hAnsi="Times New Roman" w:cs="Times New Roman"/>
          <w:sz w:val="24"/>
          <w:szCs w:val="24"/>
          <w:lang w:eastAsia="ar-SA"/>
        </w:rPr>
        <w:t xml:space="preserve">  </w:t>
      </w:r>
      <w:r w:rsidR="00463E65" w:rsidRPr="00360C4B">
        <w:rPr>
          <w:rFonts w:ascii="Times New Roman" w:eastAsia="Calibri" w:hAnsi="Times New Roman" w:cs="Times New Roman"/>
          <w:sz w:val="24"/>
          <w:szCs w:val="24"/>
          <w:lang w:eastAsia="ar-SA"/>
        </w:rPr>
        <w:t>Założenia:</w:t>
      </w:r>
    </w:p>
    <w:p w:rsidR="00463E65" w:rsidRPr="00360C4B" w:rsidRDefault="00463E65" w:rsidP="00360C4B">
      <w:pPr>
        <w:numPr>
          <w:ilvl w:val="0"/>
          <w:numId w:val="22"/>
        </w:numPr>
        <w:tabs>
          <w:tab w:val="clear" w:pos="567"/>
          <w:tab w:val="num" w:pos="284"/>
        </w:tabs>
        <w:suppressAutoHyphens/>
        <w:spacing w:after="0" w:line="276" w:lineRule="auto"/>
        <w:ind w:left="284" w:hanging="171"/>
        <w:jc w:val="both"/>
        <w:rPr>
          <w:rFonts w:ascii="Times New Roman" w:eastAsia="Calibri" w:hAnsi="Times New Roman" w:cs="Times New Roman"/>
          <w:sz w:val="24"/>
          <w:szCs w:val="24"/>
          <w:lang w:eastAsia="ar-SA"/>
        </w:rPr>
      </w:pPr>
      <w:r w:rsidRPr="00360C4B">
        <w:rPr>
          <w:rFonts w:ascii="Times New Roman" w:eastAsia="Calibri" w:hAnsi="Times New Roman" w:cs="Times New Roman"/>
          <w:sz w:val="24"/>
          <w:szCs w:val="24"/>
          <w:lang w:eastAsia="ar-SA"/>
        </w:rPr>
        <w:t>Punktacja jaką otrzyma Wykonawca w ramach kryterium „</w:t>
      </w:r>
      <w:r w:rsidRPr="00360C4B">
        <w:rPr>
          <w:rFonts w:ascii="Times New Roman" w:eastAsia="Calibri" w:hAnsi="Times New Roman" w:cs="Times New Roman"/>
          <w:sz w:val="24"/>
          <w:szCs w:val="24"/>
          <w:lang w:eastAsia="pl-PL"/>
        </w:rPr>
        <w:t>cena</w:t>
      </w:r>
      <w:r w:rsidRPr="00360C4B">
        <w:rPr>
          <w:rFonts w:ascii="Times New Roman" w:eastAsia="Calibri" w:hAnsi="Times New Roman" w:cs="Times New Roman"/>
          <w:sz w:val="24"/>
          <w:szCs w:val="24"/>
          <w:lang w:eastAsia="ar-SA"/>
        </w:rPr>
        <w:t>” w niniejszym postępowaniu zostanie ustalona zgodnie ze wzorem określonym powyżej.</w:t>
      </w:r>
    </w:p>
    <w:p w:rsidR="00463E65" w:rsidRPr="00360C4B" w:rsidRDefault="00463E65" w:rsidP="00360C4B">
      <w:pPr>
        <w:numPr>
          <w:ilvl w:val="0"/>
          <w:numId w:val="22"/>
        </w:numPr>
        <w:tabs>
          <w:tab w:val="clear" w:pos="567"/>
          <w:tab w:val="num" w:pos="284"/>
        </w:tabs>
        <w:suppressAutoHyphens/>
        <w:spacing w:after="0" w:line="276" w:lineRule="auto"/>
        <w:jc w:val="both"/>
        <w:rPr>
          <w:rFonts w:ascii="Times New Roman" w:eastAsia="Calibri" w:hAnsi="Times New Roman" w:cs="Times New Roman"/>
          <w:sz w:val="24"/>
          <w:szCs w:val="24"/>
          <w:lang w:eastAsia="ar-SA"/>
        </w:rPr>
      </w:pPr>
      <w:r w:rsidRPr="00360C4B">
        <w:rPr>
          <w:rFonts w:ascii="Times New Roman" w:eastAsia="Calibri" w:hAnsi="Times New Roman" w:cs="Times New Roman"/>
          <w:sz w:val="24"/>
          <w:szCs w:val="24"/>
          <w:lang w:eastAsia="ar-SA"/>
        </w:rPr>
        <w:t>Po przeliczeniu Wykonawca może uzyskać max. 60 pkt. w ramach kryterium „</w:t>
      </w:r>
      <w:r w:rsidRPr="00360C4B">
        <w:rPr>
          <w:rFonts w:ascii="Times New Roman" w:eastAsia="Calibri" w:hAnsi="Times New Roman" w:cs="Times New Roman"/>
          <w:sz w:val="24"/>
          <w:szCs w:val="24"/>
          <w:lang w:eastAsia="pl-PL"/>
        </w:rPr>
        <w:t>cena</w:t>
      </w:r>
      <w:r w:rsidRPr="00360C4B">
        <w:rPr>
          <w:rFonts w:ascii="Times New Roman" w:eastAsia="Calibri" w:hAnsi="Times New Roman" w:cs="Times New Roman"/>
          <w:sz w:val="24"/>
          <w:szCs w:val="24"/>
          <w:lang w:eastAsia="ar-SA"/>
        </w:rPr>
        <w:t>”.</w:t>
      </w:r>
    </w:p>
    <w:p w:rsidR="00BD588E" w:rsidRPr="00360C4B" w:rsidRDefault="00BD588E" w:rsidP="00360C4B">
      <w:pPr>
        <w:suppressAutoHyphens/>
        <w:spacing w:after="0" w:line="276" w:lineRule="auto"/>
        <w:contextualSpacing/>
        <w:jc w:val="both"/>
        <w:rPr>
          <w:rFonts w:ascii="Times New Roman" w:eastAsia="Times New Roman" w:hAnsi="Times New Roman" w:cs="Times New Roman"/>
          <w:sz w:val="24"/>
          <w:szCs w:val="24"/>
          <w:lang w:eastAsia="ar-SA"/>
        </w:rPr>
      </w:pPr>
    </w:p>
    <w:p w:rsidR="00BD588E" w:rsidRPr="00360C4B" w:rsidRDefault="00BD588E" w:rsidP="00360C4B">
      <w:pPr>
        <w:pStyle w:val="Akapitzlist"/>
        <w:numPr>
          <w:ilvl w:val="1"/>
          <w:numId w:val="23"/>
        </w:numPr>
        <w:tabs>
          <w:tab w:val="left" w:pos="426"/>
        </w:tabs>
        <w:suppressAutoHyphens/>
        <w:spacing w:after="0" w:line="276" w:lineRule="auto"/>
        <w:jc w:val="both"/>
        <w:rPr>
          <w:rFonts w:ascii="Times New Roman" w:eastAsia="Times New Roman" w:hAnsi="Times New Roman" w:cs="Times New Roman"/>
          <w:sz w:val="24"/>
          <w:szCs w:val="24"/>
          <w:lang w:eastAsia="ar-SA"/>
        </w:rPr>
      </w:pPr>
      <w:r w:rsidRPr="00360C4B">
        <w:rPr>
          <w:rFonts w:ascii="Times New Roman" w:eastAsia="Times New Roman" w:hAnsi="Times New Roman" w:cs="Times New Roman"/>
          <w:b/>
          <w:sz w:val="24"/>
          <w:szCs w:val="24"/>
          <w:lang w:eastAsia="ar-SA"/>
        </w:rPr>
        <w:t>Kryterium nr 2</w:t>
      </w:r>
      <w:r w:rsidRPr="00360C4B">
        <w:rPr>
          <w:rFonts w:ascii="Times New Roman" w:eastAsia="Times New Roman" w:hAnsi="Times New Roman" w:cs="Times New Roman"/>
          <w:sz w:val="24"/>
          <w:szCs w:val="24"/>
          <w:lang w:eastAsia="ar-SA"/>
        </w:rPr>
        <w:t xml:space="preserve"> </w:t>
      </w:r>
      <w:r w:rsidRPr="00360C4B">
        <w:rPr>
          <w:rFonts w:ascii="Times New Roman" w:eastAsia="Times New Roman" w:hAnsi="Times New Roman" w:cs="Times New Roman"/>
          <w:b/>
          <w:bCs/>
          <w:iCs/>
          <w:sz w:val="24"/>
          <w:szCs w:val="24"/>
          <w:lang w:eastAsia="ar-SA"/>
        </w:rPr>
        <w:t>„</w:t>
      </w:r>
      <w:r w:rsidRPr="00360C4B">
        <w:rPr>
          <w:rFonts w:ascii="Times New Roman" w:eastAsia="Times New Roman" w:hAnsi="Times New Roman" w:cs="Times New Roman"/>
          <w:b/>
          <w:sz w:val="24"/>
          <w:szCs w:val="24"/>
          <w:lang w:eastAsia="ar-SA"/>
        </w:rPr>
        <w:t>Termin dostawy</w:t>
      </w:r>
      <w:r w:rsidRPr="00360C4B">
        <w:rPr>
          <w:rFonts w:ascii="Times New Roman" w:eastAsia="Times New Roman" w:hAnsi="Times New Roman" w:cs="Times New Roman"/>
          <w:b/>
          <w:bCs/>
          <w:iCs/>
          <w:sz w:val="24"/>
          <w:szCs w:val="24"/>
          <w:lang w:eastAsia="ar-SA"/>
        </w:rPr>
        <w:t>”</w:t>
      </w:r>
      <w:r w:rsidR="00A14553" w:rsidRPr="00360C4B">
        <w:rPr>
          <w:rFonts w:ascii="Times New Roman" w:eastAsia="Times New Roman" w:hAnsi="Times New Roman" w:cs="Times New Roman"/>
          <w:b/>
          <w:bCs/>
          <w:iCs/>
          <w:sz w:val="24"/>
          <w:szCs w:val="24"/>
          <w:lang w:eastAsia="ar-SA"/>
        </w:rPr>
        <w:t xml:space="preserve"> (nie może być dłuższy niż 5 dni)</w:t>
      </w:r>
      <w:r w:rsidRPr="00360C4B">
        <w:rPr>
          <w:rFonts w:ascii="Times New Roman" w:eastAsia="Times New Roman" w:hAnsi="Times New Roman" w:cs="Times New Roman"/>
          <w:b/>
          <w:bCs/>
          <w:i/>
          <w:iCs/>
          <w:sz w:val="24"/>
          <w:szCs w:val="24"/>
          <w:lang w:eastAsia="ar-SA"/>
        </w:rPr>
        <w:t xml:space="preserve"> </w:t>
      </w:r>
      <w:r w:rsidRPr="00360C4B">
        <w:rPr>
          <w:rFonts w:ascii="Times New Roman" w:eastAsia="Times New Roman" w:hAnsi="Times New Roman" w:cs="Times New Roman"/>
          <w:sz w:val="24"/>
          <w:szCs w:val="24"/>
          <w:lang w:eastAsia="ar-SA"/>
        </w:rPr>
        <w:t>oceniane będzie jak niżej:</w:t>
      </w:r>
    </w:p>
    <w:p w:rsidR="00BD588E" w:rsidRPr="00360C4B" w:rsidRDefault="00BD588E" w:rsidP="00360C4B">
      <w:pPr>
        <w:spacing w:after="0" w:line="276" w:lineRule="auto"/>
        <w:jc w:val="both"/>
        <w:rPr>
          <w:rFonts w:ascii="Times New Roman" w:eastAsia="Calibri" w:hAnsi="Times New Roman" w:cs="Times New Roman"/>
          <w:b/>
          <w:bCs/>
          <w:sz w:val="24"/>
          <w:szCs w:val="24"/>
          <w:lang w:eastAsia="pl-PL"/>
        </w:rPr>
      </w:pPr>
    </w:p>
    <w:p w:rsidR="00BD588E" w:rsidRPr="00360C4B" w:rsidRDefault="00BD588E" w:rsidP="00360C4B">
      <w:pPr>
        <w:spacing w:after="0" w:line="276" w:lineRule="auto"/>
        <w:jc w:val="both"/>
        <w:rPr>
          <w:rFonts w:ascii="Times New Roman" w:eastAsia="Calibri" w:hAnsi="Times New Roman" w:cs="Times New Roman"/>
          <w:b/>
          <w:bCs/>
          <w:sz w:val="24"/>
          <w:szCs w:val="24"/>
          <w:vertAlign w:val="subscript"/>
          <w:lang w:eastAsia="pl-PL"/>
        </w:rPr>
      </w:pPr>
      <w:r w:rsidRPr="00360C4B">
        <w:rPr>
          <w:rFonts w:ascii="Times New Roman" w:eastAsia="Calibri" w:hAnsi="Times New Roman" w:cs="Times New Roman"/>
          <w:b/>
          <w:bCs/>
          <w:sz w:val="24"/>
          <w:szCs w:val="24"/>
          <w:lang w:eastAsia="pl-PL"/>
        </w:rPr>
        <w:t xml:space="preserve">                                               TD </w:t>
      </w:r>
      <w:r w:rsidRPr="00360C4B">
        <w:rPr>
          <w:rFonts w:ascii="Times New Roman" w:eastAsia="Calibri" w:hAnsi="Times New Roman" w:cs="Times New Roman"/>
          <w:b/>
          <w:bCs/>
          <w:sz w:val="24"/>
          <w:szCs w:val="24"/>
          <w:vertAlign w:val="subscript"/>
          <w:lang w:eastAsia="pl-PL"/>
        </w:rPr>
        <w:t>min</w:t>
      </w:r>
    </w:p>
    <w:p w:rsidR="00BD588E" w:rsidRPr="00360C4B" w:rsidRDefault="00BD588E" w:rsidP="00360C4B">
      <w:pPr>
        <w:spacing w:after="0" w:line="276" w:lineRule="auto"/>
        <w:jc w:val="both"/>
        <w:rPr>
          <w:rFonts w:ascii="Times New Roman" w:eastAsia="Calibri" w:hAnsi="Times New Roman" w:cs="Times New Roman"/>
          <w:b/>
          <w:bCs/>
          <w:sz w:val="24"/>
          <w:szCs w:val="24"/>
          <w:vertAlign w:val="superscript"/>
          <w:lang w:eastAsia="pl-PL"/>
        </w:rPr>
      </w:pPr>
      <w:r w:rsidRPr="00360C4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7D373596" wp14:editId="4A0FC223">
                <wp:simplePos x="0" y="0"/>
                <wp:positionH relativeFrom="column">
                  <wp:posOffset>1780540</wp:posOffset>
                </wp:positionH>
                <wp:positionV relativeFrom="paragraph">
                  <wp:posOffset>69215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98B2C" id="Łącznik prosty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pt,5.45pt" to="178.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" strokeweight=".26mm">
                <v:stroke joinstyle="miter"/>
              </v:line>
            </w:pict>
          </mc:Fallback>
        </mc:AlternateContent>
      </w:r>
      <w:r w:rsidRPr="00360C4B">
        <w:rPr>
          <w:rFonts w:ascii="Times New Roman" w:eastAsia="Calibri" w:hAnsi="Times New Roman" w:cs="Times New Roman"/>
          <w:b/>
          <w:bCs/>
          <w:sz w:val="24"/>
          <w:szCs w:val="24"/>
          <w:lang w:eastAsia="pl-PL"/>
        </w:rPr>
        <w:t xml:space="preserve">                            </w:t>
      </w:r>
      <w:r w:rsidR="00BD2845" w:rsidRPr="00360C4B">
        <w:rPr>
          <w:rFonts w:ascii="Times New Roman" w:eastAsia="Calibri" w:hAnsi="Times New Roman" w:cs="Times New Roman"/>
          <w:b/>
          <w:bCs/>
          <w:sz w:val="24"/>
          <w:szCs w:val="24"/>
          <w:lang w:eastAsia="pl-PL"/>
        </w:rPr>
        <w:t xml:space="preserve">     TD =                      </w:t>
      </w:r>
      <w:r w:rsidRPr="00360C4B">
        <w:rPr>
          <w:rFonts w:ascii="Times New Roman" w:eastAsia="Calibri" w:hAnsi="Times New Roman" w:cs="Times New Roman"/>
          <w:b/>
          <w:bCs/>
          <w:sz w:val="24"/>
          <w:szCs w:val="24"/>
          <w:lang w:eastAsia="pl-PL"/>
        </w:rPr>
        <w:t xml:space="preserve"> </w:t>
      </w:r>
      <w:r w:rsidRPr="00360C4B">
        <w:rPr>
          <w:rFonts w:ascii="Times New Roman" w:eastAsia="Calibri" w:hAnsi="Times New Roman" w:cs="Times New Roman"/>
          <w:b/>
          <w:bCs/>
          <w:sz w:val="24"/>
          <w:szCs w:val="24"/>
          <w:vertAlign w:val="superscript"/>
          <w:lang w:eastAsia="pl-PL"/>
        </w:rPr>
        <w:t xml:space="preserve">x </w:t>
      </w:r>
      <w:r w:rsidRPr="00360C4B">
        <w:rPr>
          <w:rFonts w:ascii="Times New Roman" w:eastAsia="Calibri" w:hAnsi="Times New Roman" w:cs="Times New Roman"/>
          <w:b/>
          <w:bCs/>
          <w:sz w:val="24"/>
          <w:szCs w:val="24"/>
          <w:lang w:eastAsia="pl-PL"/>
        </w:rPr>
        <w:t xml:space="preserve"> 40 pkt.</w:t>
      </w:r>
      <w:r w:rsidRPr="00360C4B">
        <w:rPr>
          <w:rFonts w:ascii="Times New Roman" w:eastAsia="Calibri" w:hAnsi="Times New Roman" w:cs="Times New Roman"/>
          <w:b/>
          <w:bCs/>
          <w:sz w:val="24"/>
          <w:szCs w:val="24"/>
          <w:vertAlign w:val="superscript"/>
          <w:lang w:eastAsia="pl-PL"/>
        </w:rPr>
        <w:t xml:space="preserve"> </w:t>
      </w:r>
    </w:p>
    <w:p w:rsidR="00BD588E" w:rsidRPr="00360C4B" w:rsidRDefault="00BD588E" w:rsidP="00360C4B">
      <w:pPr>
        <w:spacing w:after="0" w:line="276" w:lineRule="auto"/>
        <w:jc w:val="both"/>
        <w:rPr>
          <w:rFonts w:ascii="Times New Roman" w:eastAsia="Calibri" w:hAnsi="Times New Roman" w:cs="Times New Roman"/>
          <w:b/>
          <w:bCs/>
          <w:sz w:val="24"/>
          <w:szCs w:val="24"/>
          <w:vertAlign w:val="subscript"/>
          <w:lang w:eastAsia="pl-PL"/>
        </w:rPr>
      </w:pPr>
      <w:r w:rsidRPr="00360C4B">
        <w:rPr>
          <w:rFonts w:ascii="Times New Roman" w:eastAsia="Calibri" w:hAnsi="Times New Roman" w:cs="Times New Roman"/>
          <w:b/>
          <w:bCs/>
          <w:sz w:val="24"/>
          <w:szCs w:val="24"/>
          <w:lang w:eastAsia="pl-PL"/>
        </w:rPr>
        <w:t xml:space="preserve">                                               TD </w:t>
      </w:r>
      <w:proofErr w:type="spellStart"/>
      <w:r w:rsidRPr="00360C4B">
        <w:rPr>
          <w:rFonts w:ascii="Times New Roman" w:eastAsia="Calibri" w:hAnsi="Times New Roman" w:cs="Times New Roman"/>
          <w:b/>
          <w:bCs/>
          <w:sz w:val="24"/>
          <w:szCs w:val="24"/>
          <w:vertAlign w:val="subscript"/>
          <w:lang w:eastAsia="pl-PL"/>
        </w:rPr>
        <w:t>bad</w:t>
      </w:r>
      <w:proofErr w:type="spellEnd"/>
    </w:p>
    <w:p w:rsidR="00BD588E" w:rsidRPr="00360C4B" w:rsidRDefault="00BD588E" w:rsidP="00360C4B">
      <w:pPr>
        <w:spacing w:after="0" w:line="276" w:lineRule="auto"/>
        <w:ind w:left="426"/>
        <w:jc w:val="both"/>
        <w:rPr>
          <w:rFonts w:ascii="Times New Roman" w:eastAsia="Calibri" w:hAnsi="Times New Roman" w:cs="Times New Roman"/>
          <w:b/>
          <w:bCs/>
          <w:sz w:val="24"/>
          <w:szCs w:val="24"/>
          <w:lang w:eastAsia="pl-PL"/>
        </w:rPr>
      </w:pPr>
      <w:r w:rsidRPr="00360C4B">
        <w:rPr>
          <w:rFonts w:ascii="Times New Roman" w:eastAsia="Calibri" w:hAnsi="Times New Roman" w:cs="Times New Roman"/>
          <w:b/>
          <w:bCs/>
          <w:sz w:val="24"/>
          <w:szCs w:val="24"/>
          <w:lang w:eastAsia="pl-PL"/>
        </w:rPr>
        <w:lastRenderedPageBreak/>
        <w:t>gdzie:</w:t>
      </w:r>
    </w:p>
    <w:p w:rsidR="00BD588E" w:rsidRPr="00360C4B" w:rsidRDefault="00BD588E" w:rsidP="00360C4B">
      <w:pPr>
        <w:spacing w:after="0" w:line="276" w:lineRule="auto"/>
        <w:ind w:left="426"/>
        <w:jc w:val="both"/>
        <w:rPr>
          <w:rFonts w:ascii="Times New Roman" w:eastAsia="Calibri" w:hAnsi="Times New Roman" w:cs="Times New Roman"/>
          <w:sz w:val="24"/>
          <w:szCs w:val="24"/>
          <w:lang w:eastAsia="pl-PL"/>
        </w:rPr>
      </w:pPr>
      <w:r w:rsidRPr="00360C4B">
        <w:rPr>
          <w:rFonts w:ascii="Times New Roman" w:eastAsia="Calibri" w:hAnsi="Times New Roman" w:cs="Times New Roman"/>
          <w:sz w:val="24"/>
          <w:szCs w:val="24"/>
          <w:lang w:eastAsia="pl-PL"/>
        </w:rPr>
        <w:t>TD – termin dostawy</w:t>
      </w:r>
    </w:p>
    <w:p w:rsidR="00BD588E" w:rsidRPr="00360C4B" w:rsidRDefault="00BD588E" w:rsidP="00360C4B">
      <w:pPr>
        <w:spacing w:after="0" w:line="276" w:lineRule="auto"/>
        <w:ind w:left="426"/>
        <w:jc w:val="both"/>
        <w:rPr>
          <w:rFonts w:ascii="Times New Roman" w:eastAsia="Calibri" w:hAnsi="Times New Roman" w:cs="Times New Roman"/>
          <w:sz w:val="24"/>
          <w:szCs w:val="24"/>
          <w:vertAlign w:val="subscript"/>
          <w:lang w:eastAsia="pl-PL"/>
        </w:rPr>
      </w:pPr>
      <w:r w:rsidRPr="00360C4B">
        <w:rPr>
          <w:rFonts w:ascii="Times New Roman" w:eastAsia="Calibri" w:hAnsi="Times New Roman" w:cs="Times New Roman"/>
          <w:sz w:val="24"/>
          <w:szCs w:val="24"/>
          <w:lang w:eastAsia="pl-PL"/>
        </w:rPr>
        <w:t xml:space="preserve">TD </w:t>
      </w:r>
      <w:r w:rsidRPr="00360C4B">
        <w:rPr>
          <w:rFonts w:ascii="Times New Roman" w:eastAsia="Calibri" w:hAnsi="Times New Roman" w:cs="Times New Roman"/>
          <w:sz w:val="24"/>
          <w:szCs w:val="24"/>
          <w:vertAlign w:val="subscript"/>
          <w:lang w:eastAsia="pl-PL"/>
        </w:rPr>
        <w:t xml:space="preserve">min </w:t>
      </w:r>
      <w:r w:rsidRPr="00360C4B">
        <w:rPr>
          <w:rFonts w:ascii="Times New Roman" w:eastAsia="Calibri" w:hAnsi="Times New Roman" w:cs="Times New Roman"/>
          <w:sz w:val="24"/>
          <w:szCs w:val="24"/>
          <w:lang w:eastAsia="pl-PL"/>
        </w:rPr>
        <w:t>– najkrótszy oferowany termin dostawy</w:t>
      </w:r>
    </w:p>
    <w:p w:rsidR="00BD588E" w:rsidRPr="00360C4B" w:rsidRDefault="00BD588E" w:rsidP="00360C4B">
      <w:pPr>
        <w:spacing w:after="0" w:line="276" w:lineRule="auto"/>
        <w:ind w:left="426"/>
        <w:jc w:val="both"/>
        <w:rPr>
          <w:rFonts w:ascii="Times New Roman" w:eastAsia="Calibri" w:hAnsi="Times New Roman" w:cs="Times New Roman"/>
          <w:sz w:val="24"/>
          <w:szCs w:val="24"/>
          <w:lang w:eastAsia="pl-PL"/>
        </w:rPr>
      </w:pPr>
      <w:r w:rsidRPr="00360C4B">
        <w:rPr>
          <w:rFonts w:ascii="Times New Roman" w:eastAsia="Calibri" w:hAnsi="Times New Roman" w:cs="Times New Roman"/>
          <w:sz w:val="24"/>
          <w:szCs w:val="24"/>
          <w:lang w:eastAsia="pl-PL"/>
        </w:rPr>
        <w:t xml:space="preserve">TD </w:t>
      </w:r>
      <w:proofErr w:type="spellStart"/>
      <w:r w:rsidRPr="00360C4B">
        <w:rPr>
          <w:rFonts w:ascii="Times New Roman" w:eastAsia="Calibri" w:hAnsi="Times New Roman" w:cs="Times New Roman"/>
          <w:sz w:val="24"/>
          <w:szCs w:val="24"/>
          <w:vertAlign w:val="subscript"/>
          <w:lang w:eastAsia="pl-PL"/>
        </w:rPr>
        <w:t>bad</w:t>
      </w:r>
      <w:proofErr w:type="spellEnd"/>
      <w:r w:rsidRPr="00360C4B">
        <w:rPr>
          <w:rFonts w:ascii="Times New Roman" w:eastAsia="Calibri" w:hAnsi="Times New Roman" w:cs="Times New Roman"/>
          <w:sz w:val="24"/>
          <w:szCs w:val="24"/>
          <w:lang w:eastAsia="pl-PL"/>
        </w:rPr>
        <w:t xml:space="preserve"> – badany termin dostawy</w:t>
      </w:r>
    </w:p>
    <w:p w:rsidR="00BD2845" w:rsidRPr="00360C4B" w:rsidRDefault="00BD2845" w:rsidP="00360C4B">
      <w:pPr>
        <w:suppressAutoHyphens/>
        <w:spacing w:after="0" w:line="276" w:lineRule="auto"/>
        <w:ind w:left="426"/>
        <w:contextualSpacing/>
        <w:jc w:val="both"/>
        <w:rPr>
          <w:rFonts w:ascii="Times New Roman" w:eastAsia="TimesNewRomanPSMT" w:hAnsi="Times New Roman" w:cs="Times New Roman"/>
          <w:sz w:val="24"/>
          <w:szCs w:val="24"/>
          <w:lang w:eastAsia="ar-SA"/>
        </w:rPr>
      </w:pPr>
      <w:r w:rsidRPr="00360C4B">
        <w:rPr>
          <w:rFonts w:ascii="Times New Roman" w:eastAsia="Times New Roman" w:hAnsi="Times New Roman" w:cs="Times New Roman"/>
          <w:sz w:val="24"/>
          <w:szCs w:val="24"/>
          <w:lang w:eastAsia="ar-SA"/>
        </w:rPr>
        <w:t>Maksymalna liczba punktów 40 pkt.</w:t>
      </w:r>
      <w:r w:rsidRPr="00360C4B">
        <w:rPr>
          <w:rFonts w:ascii="Times New Roman" w:eastAsia="TimesNewRomanPSMT" w:hAnsi="Times New Roman" w:cs="Times New Roman"/>
          <w:sz w:val="24"/>
          <w:szCs w:val="24"/>
          <w:lang w:eastAsia="ar-SA"/>
        </w:rPr>
        <w:t xml:space="preserve"> </w:t>
      </w:r>
    </w:p>
    <w:p w:rsidR="00BD588E" w:rsidRPr="00360C4B" w:rsidRDefault="00BD588E" w:rsidP="00360C4B">
      <w:pPr>
        <w:suppressAutoHyphens/>
        <w:spacing w:after="0" w:line="276" w:lineRule="auto"/>
        <w:jc w:val="both"/>
        <w:rPr>
          <w:rFonts w:ascii="Times New Roman" w:eastAsia="Calibri" w:hAnsi="Times New Roman" w:cs="Times New Roman"/>
          <w:color w:val="FF0000"/>
          <w:sz w:val="24"/>
          <w:szCs w:val="24"/>
          <w:lang w:eastAsia="ar-SA"/>
        </w:rPr>
      </w:pPr>
    </w:p>
    <w:p w:rsidR="00463E65" w:rsidRPr="00360C4B" w:rsidRDefault="00BD588E" w:rsidP="00360C4B">
      <w:pPr>
        <w:suppressAutoHyphens/>
        <w:spacing w:after="0" w:line="276" w:lineRule="auto"/>
        <w:jc w:val="both"/>
        <w:rPr>
          <w:rFonts w:ascii="Times New Roman" w:eastAsia="Calibri" w:hAnsi="Times New Roman" w:cs="Times New Roman"/>
          <w:sz w:val="24"/>
          <w:szCs w:val="24"/>
          <w:lang w:eastAsia="ar-SA"/>
        </w:rPr>
      </w:pPr>
      <w:r w:rsidRPr="00360C4B">
        <w:rPr>
          <w:rFonts w:ascii="Times New Roman" w:eastAsia="Calibri" w:hAnsi="Times New Roman" w:cs="Times New Roman"/>
          <w:sz w:val="24"/>
          <w:szCs w:val="24"/>
          <w:lang w:eastAsia="ar-SA"/>
        </w:rPr>
        <w:t>Założenia:</w:t>
      </w:r>
    </w:p>
    <w:p w:rsidR="00BD588E" w:rsidRPr="00360C4B" w:rsidRDefault="00BD588E" w:rsidP="00360C4B">
      <w:pPr>
        <w:numPr>
          <w:ilvl w:val="0"/>
          <w:numId w:val="22"/>
        </w:numPr>
        <w:tabs>
          <w:tab w:val="clear" w:pos="567"/>
          <w:tab w:val="num" w:pos="284"/>
        </w:tabs>
        <w:suppressAutoHyphens/>
        <w:spacing w:after="0" w:line="276" w:lineRule="auto"/>
        <w:ind w:left="284" w:hanging="171"/>
        <w:jc w:val="both"/>
        <w:rPr>
          <w:rFonts w:ascii="Times New Roman" w:eastAsia="Calibri" w:hAnsi="Times New Roman" w:cs="Times New Roman"/>
          <w:sz w:val="24"/>
          <w:szCs w:val="24"/>
          <w:lang w:eastAsia="ar-SA"/>
        </w:rPr>
      </w:pPr>
      <w:r w:rsidRPr="00360C4B">
        <w:rPr>
          <w:rFonts w:ascii="Times New Roman" w:eastAsia="Calibri" w:hAnsi="Times New Roman" w:cs="Times New Roman"/>
          <w:sz w:val="24"/>
          <w:szCs w:val="24"/>
          <w:lang w:eastAsia="ar-SA"/>
        </w:rPr>
        <w:t>Punktacja jaką otrzyma Wykonawca w ramach kryterium „</w:t>
      </w:r>
      <w:r w:rsidRPr="00360C4B">
        <w:rPr>
          <w:rFonts w:ascii="Times New Roman" w:eastAsia="Calibri" w:hAnsi="Times New Roman" w:cs="Times New Roman"/>
          <w:sz w:val="24"/>
          <w:szCs w:val="24"/>
          <w:lang w:eastAsia="pl-PL"/>
        </w:rPr>
        <w:t>termin dostawy</w:t>
      </w:r>
      <w:r w:rsidRPr="00360C4B">
        <w:rPr>
          <w:rFonts w:ascii="Times New Roman" w:eastAsia="Calibri" w:hAnsi="Times New Roman" w:cs="Times New Roman"/>
          <w:sz w:val="24"/>
          <w:szCs w:val="24"/>
          <w:lang w:eastAsia="ar-SA"/>
        </w:rPr>
        <w:t>” w niniejszym postępowaniu zostanie ustalona zgodnie ze wzorem określonym powyżej.</w:t>
      </w:r>
    </w:p>
    <w:p w:rsidR="00BD588E" w:rsidRPr="00360C4B" w:rsidRDefault="00BD588E" w:rsidP="00360C4B">
      <w:pPr>
        <w:numPr>
          <w:ilvl w:val="0"/>
          <w:numId w:val="22"/>
        </w:numPr>
        <w:tabs>
          <w:tab w:val="clear" w:pos="567"/>
          <w:tab w:val="num" w:pos="284"/>
        </w:tabs>
        <w:suppressAutoHyphens/>
        <w:spacing w:after="0" w:line="276" w:lineRule="auto"/>
        <w:jc w:val="both"/>
        <w:rPr>
          <w:rFonts w:ascii="Times New Roman" w:eastAsia="Calibri" w:hAnsi="Times New Roman" w:cs="Times New Roman"/>
          <w:sz w:val="24"/>
          <w:szCs w:val="24"/>
          <w:lang w:eastAsia="ar-SA"/>
        </w:rPr>
      </w:pPr>
      <w:r w:rsidRPr="00360C4B">
        <w:rPr>
          <w:rFonts w:ascii="Times New Roman" w:eastAsia="Calibri" w:hAnsi="Times New Roman" w:cs="Times New Roman"/>
          <w:sz w:val="24"/>
          <w:szCs w:val="24"/>
          <w:lang w:eastAsia="ar-SA"/>
        </w:rPr>
        <w:t>Po przeliczeniu Wykonawca może uzyskać max. 40 pkt. w ramach kryterium „</w:t>
      </w:r>
      <w:r w:rsidRPr="00360C4B">
        <w:rPr>
          <w:rFonts w:ascii="Times New Roman" w:eastAsia="Calibri" w:hAnsi="Times New Roman" w:cs="Times New Roman"/>
          <w:sz w:val="24"/>
          <w:szCs w:val="24"/>
          <w:lang w:eastAsia="pl-PL"/>
        </w:rPr>
        <w:t>termin dostawy</w:t>
      </w:r>
      <w:r w:rsidRPr="00360C4B">
        <w:rPr>
          <w:rFonts w:ascii="Times New Roman" w:eastAsia="Calibri" w:hAnsi="Times New Roman" w:cs="Times New Roman"/>
          <w:sz w:val="24"/>
          <w:szCs w:val="24"/>
          <w:lang w:eastAsia="ar-SA"/>
        </w:rPr>
        <w:t>”.</w:t>
      </w:r>
    </w:p>
    <w:p w:rsidR="00BD588E" w:rsidRPr="00360C4B" w:rsidRDefault="00BD588E" w:rsidP="00360C4B">
      <w:pPr>
        <w:tabs>
          <w:tab w:val="left" w:pos="284"/>
        </w:tabs>
        <w:spacing w:after="0" w:line="276" w:lineRule="auto"/>
        <w:jc w:val="both"/>
        <w:rPr>
          <w:rFonts w:ascii="Times New Roman" w:eastAsia="Calibri" w:hAnsi="Times New Roman" w:cs="Times New Roman"/>
          <w:b/>
          <w:bCs/>
          <w:sz w:val="24"/>
          <w:szCs w:val="24"/>
          <w:lang w:eastAsia="pl-PL"/>
        </w:rPr>
      </w:pPr>
    </w:p>
    <w:p w:rsidR="00BD588E" w:rsidRPr="00360C4B" w:rsidRDefault="00BD588E" w:rsidP="00360C4B">
      <w:pPr>
        <w:pStyle w:val="Akapitzlist"/>
        <w:numPr>
          <w:ilvl w:val="0"/>
          <w:numId w:val="23"/>
        </w:numPr>
        <w:tabs>
          <w:tab w:val="left" w:pos="284"/>
        </w:tabs>
        <w:spacing w:after="0" w:line="276" w:lineRule="auto"/>
        <w:ind w:left="567" w:hanging="567"/>
        <w:jc w:val="both"/>
        <w:rPr>
          <w:rFonts w:ascii="Times New Roman" w:eastAsia="Calibri" w:hAnsi="Times New Roman" w:cs="Times New Roman"/>
          <w:b/>
          <w:bCs/>
          <w:sz w:val="24"/>
          <w:szCs w:val="24"/>
          <w:lang w:eastAsia="pl-PL"/>
        </w:rPr>
      </w:pPr>
      <w:r w:rsidRPr="00360C4B">
        <w:rPr>
          <w:rFonts w:ascii="Times New Roman" w:eastAsia="Calibri" w:hAnsi="Times New Roman" w:cs="Times New Roman"/>
          <w:b/>
          <w:bCs/>
          <w:sz w:val="24"/>
          <w:szCs w:val="24"/>
          <w:lang w:eastAsia="pl-PL"/>
        </w:rPr>
        <w:t>Ocena końcowa oferty:</w:t>
      </w:r>
    </w:p>
    <w:p w:rsidR="00BD588E" w:rsidRPr="00360C4B" w:rsidRDefault="00BD588E" w:rsidP="00360C4B">
      <w:pPr>
        <w:spacing w:after="0" w:line="276" w:lineRule="auto"/>
        <w:ind w:left="284"/>
        <w:jc w:val="both"/>
        <w:rPr>
          <w:rFonts w:ascii="Times New Roman" w:eastAsia="Calibri" w:hAnsi="Times New Roman" w:cs="Times New Roman"/>
          <w:sz w:val="24"/>
          <w:szCs w:val="24"/>
          <w:lang w:eastAsia="pl-PL"/>
        </w:rPr>
      </w:pPr>
      <w:r w:rsidRPr="00360C4B">
        <w:rPr>
          <w:rFonts w:ascii="Times New Roman" w:eastAsia="Calibri" w:hAnsi="Times New Roman" w:cs="Times New Roman"/>
          <w:bCs/>
          <w:sz w:val="24"/>
          <w:szCs w:val="24"/>
          <w:lang w:eastAsia="pl-PL"/>
        </w:rPr>
        <w:t>Jest to suma punktów uzyskanych za kryterium cena oraz termin dostawy. Wykonawca może uzyskać maksymalnie 100 pkt.</w:t>
      </w:r>
    </w:p>
    <w:p w:rsidR="00BD588E" w:rsidRPr="00360C4B" w:rsidRDefault="00BD588E" w:rsidP="00360C4B">
      <w:pPr>
        <w:suppressAutoHyphens/>
        <w:spacing w:after="0" w:line="276" w:lineRule="auto"/>
        <w:contextualSpacing/>
        <w:jc w:val="both"/>
        <w:rPr>
          <w:rFonts w:ascii="Times New Roman" w:eastAsia="Times New Roman" w:hAnsi="Times New Roman" w:cs="Times New Roman"/>
          <w:b/>
          <w:bCs/>
          <w:sz w:val="24"/>
          <w:szCs w:val="24"/>
          <w:u w:val="single"/>
          <w:lang w:eastAsia="ar-SA"/>
        </w:rPr>
      </w:pPr>
    </w:p>
    <w:p w:rsidR="00BD588E" w:rsidRPr="00360C4B" w:rsidRDefault="00414200" w:rsidP="00360C4B">
      <w:pPr>
        <w:suppressAutoHyphens/>
        <w:spacing w:after="0" w:line="276" w:lineRule="auto"/>
        <w:ind w:left="709" w:hanging="425"/>
        <w:contextualSpacing/>
        <w:jc w:val="both"/>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 xml:space="preserve">3.1. </w:t>
      </w:r>
      <w:r w:rsidR="00BD588E" w:rsidRPr="00360C4B">
        <w:rPr>
          <w:rFonts w:ascii="Times New Roman" w:eastAsia="Times New Roman" w:hAnsi="Times New Roman" w:cs="Times New Roman"/>
          <w:sz w:val="24"/>
          <w:szCs w:val="24"/>
          <w:lang w:eastAsia="ar-SA"/>
        </w:rPr>
        <w:t xml:space="preserve">Punktacja jaką otrzyma Wykonawca w ramach powyższych kryteriów, w niniejszym postępowaniu zostanie ustalona zgodnie ze wzorem określonym powyżej </w:t>
      </w:r>
    </w:p>
    <w:p w:rsidR="00BD588E" w:rsidRPr="00360C4B" w:rsidRDefault="00414200" w:rsidP="00360C4B">
      <w:pPr>
        <w:suppressAutoHyphens/>
        <w:spacing w:after="0" w:line="276" w:lineRule="auto"/>
        <w:ind w:left="709" w:hanging="425"/>
        <w:contextualSpacing/>
        <w:jc w:val="both"/>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 xml:space="preserve">3.2. </w:t>
      </w:r>
      <w:r w:rsidR="00BD588E" w:rsidRPr="00360C4B">
        <w:rPr>
          <w:rFonts w:ascii="Times New Roman" w:eastAsia="Times New Roman" w:hAnsi="Times New Roman" w:cs="Times New Roman"/>
          <w:sz w:val="24"/>
          <w:szCs w:val="24"/>
          <w:lang w:eastAsia="ar-SA"/>
        </w:rPr>
        <w:t>100% – oznacza, że w postępowaniu można uzyskać max. 100 pkt. w ramach wyżej wymienionych  kryteriów  (100% ze 100pkt.)</w:t>
      </w:r>
    </w:p>
    <w:p w:rsidR="00BD588E" w:rsidRPr="00360C4B" w:rsidRDefault="00414200" w:rsidP="00360C4B">
      <w:pPr>
        <w:suppressAutoHyphens/>
        <w:spacing w:after="0" w:line="276" w:lineRule="auto"/>
        <w:ind w:left="709" w:hanging="425"/>
        <w:contextualSpacing/>
        <w:jc w:val="both"/>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 xml:space="preserve">3.3. </w:t>
      </w:r>
      <w:r w:rsidR="00BD588E" w:rsidRPr="00360C4B">
        <w:rPr>
          <w:rFonts w:ascii="Times New Roman" w:eastAsia="Times New Roman" w:hAnsi="Times New Roman" w:cs="Times New Roman"/>
          <w:iCs/>
          <w:sz w:val="24"/>
          <w:szCs w:val="24"/>
          <w:lang w:eastAsia="ar-SA"/>
        </w:rPr>
        <w:t>Ocena końcowa danej oferty będzie sumą punktów uzyskanych przez ofertę w zakresie powyższych kryteriów.  Za najkorzystniejszą zostanie uznana oferta z najwyższą liczbą punktów.</w:t>
      </w:r>
    </w:p>
    <w:p w:rsidR="00BD588E" w:rsidRPr="00360C4B" w:rsidRDefault="00BD588E" w:rsidP="00360C4B">
      <w:pPr>
        <w:pStyle w:val="Default"/>
        <w:spacing w:line="276" w:lineRule="auto"/>
      </w:pPr>
    </w:p>
    <w:p w:rsidR="0057593E" w:rsidRPr="00360C4B" w:rsidRDefault="0057593E" w:rsidP="00360C4B">
      <w:pPr>
        <w:pStyle w:val="Default"/>
        <w:numPr>
          <w:ilvl w:val="0"/>
          <w:numId w:val="23"/>
        </w:numPr>
        <w:spacing w:after="134" w:line="276" w:lineRule="auto"/>
        <w:ind w:left="284" w:hanging="284"/>
        <w:jc w:val="both"/>
      </w:pPr>
      <w:r w:rsidRPr="00360C4B">
        <w:t xml:space="preserve">Łączna wartość brutto </w:t>
      </w:r>
      <w:r w:rsidR="00BD2845" w:rsidRPr="00360C4B">
        <w:t>jest sumą</w:t>
      </w:r>
      <w:r w:rsidRPr="00360C4B">
        <w:t xml:space="preserve"> wszystkich wartości brutto w zakresie poszczególnych pozycji. Ceny jednostkowe oraz wartości brutto muszą być podane w zaokrągleniu do jednego grosza (do drugiego miejsca po przecinku). </w:t>
      </w:r>
    </w:p>
    <w:p w:rsidR="0057593E" w:rsidRPr="00360C4B" w:rsidRDefault="0057593E" w:rsidP="00360C4B">
      <w:pPr>
        <w:pStyle w:val="Default"/>
        <w:numPr>
          <w:ilvl w:val="0"/>
          <w:numId w:val="23"/>
        </w:numPr>
        <w:spacing w:after="134" w:line="276" w:lineRule="auto"/>
        <w:ind w:left="284" w:hanging="284"/>
        <w:jc w:val="both"/>
      </w:pPr>
      <w:r w:rsidRPr="00360C4B">
        <w:t xml:space="preserve">W toku badania i oceny ofert Zamawiający może żądać od wykonawcy wyjaśnień dotyczących treści złożonej oferty. </w:t>
      </w:r>
    </w:p>
    <w:p w:rsidR="0057593E" w:rsidRPr="00360C4B" w:rsidRDefault="0057593E" w:rsidP="00360C4B">
      <w:pPr>
        <w:pStyle w:val="Default"/>
        <w:numPr>
          <w:ilvl w:val="0"/>
          <w:numId w:val="23"/>
        </w:numPr>
        <w:spacing w:after="134" w:line="276" w:lineRule="auto"/>
        <w:ind w:left="284" w:hanging="284"/>
        <w:jc w:val="both"/>
      </w:pPr>
      <w:r w:rsidRPr="00360C4B">
        <w:t xml:space="preserve">Zamawiający w treści oferty poprawi oczywiste omyłki pisarskie oraz oczywiste omyłki rachunkowe, z uwzględnieniem konsekwencji rachunkowych dokonanych poprawek. </w:t>
      </w:r>
    </w:p>
    <w:p w:rsidR="0057593E" w:rsidRPr="00360C4B" w:rsidRDefault="0057593E" w:rsidP="00360C4B">
      <w:pPr>
        <w:pStyle w:val="Default"/>
        <w:numPr>
          <w:ilvl w:val="0"/>
          <w:numId w:val="23"/>
        </w:numPr>
        <w:spacing w:after="134" w:line="276" w:lineRule="auto"/>
        <w:ind w:left="284" w:hanging="284"/>
        <w:jc w:val="both"/>
      </w:pPr>
      <w:r w:rsidRPr="00360C4B">
        <w:t xml:space="preserve">W przypadku omyłek rachunkowych tj. wadliwego wyniku działania arytmetycznego oczywistym dla Zamawiającego będzie, iż cena jednostkowa netto została podana prawidłowo. </w:t>
      </w:r>
    </w:p>
    <w:p w:rsidR="0057593E" w:rsidRPr="00360C4B" w:rsidRDefault="0057593E" w:rsidP="00360C4B">
      <w:pPr>
        <w:pStyle w:val="Default"/>
        <w:numPr>
          <w:ilvl w:val="0"/>
          <w:numId w:val="23"/>
        </w:numPr>
        <w:spacing w:after="134" w:line="276" w:lineRule="auto"/>
        <w:ind w:left="284" w:hanging="284"/>
        <w:jc w:val="both"/>
      </w:pPr>
      <w:r w:rsidRPr="00360C4B">
        <w:t xml:space="preserve">Zamawiający poprawi również inne omyłki polegające na niezgodności oferty z przedmiotową SIWZ, niepowodujące istotnych zmian w treści oferty. </w:t>
      </w:r>
    </w:p>
    <w:p w:rsidR="0057593E" w:rsidRPr="00360C4B" w:rsidRDefault="0057593E" w:rsidP="00360C4B">
      <w:pPr>
        <w:pStyle w:val="Default"/>
        <w:numPr>
          <w:ilvl w:val="0"/>
          <w:numId w:val="23"/>
        </w:numPr>
        <w:spacing w:after="134" w:line="276" w:lineRule="auto"/>
        <w:ind w:left="284" w:hanging="284"/>
        <w:jc w:val="both"/>
      </w:pPr>
      <w:r w:rsidRPr="00360C4B">
        <w:t xml:space="preserve">O poprawionych omyłkach Zamawiający powiadomi niezwłocznie wykonawcę, którego oferta została poprawiona. </w:t>
      </w:r>
    </w:p>
    <w:p w:rsidR="0057593E" w:rsidRPr="00360C4B" w:rsidRDefault="0057593E" w:rsidP="00360C4B">
      <w:pPr>
        <w:pStyle w:val="Default"/>
        <w:spacing w:line="276" w:lineRule="auto"/>
      </w:pPr>
    </w:p>
    <w:p w:rsidR="0057593E" w:rsidRPr="00360C4B" w:rsidRDefault="005F5065" w:rsidP="00360C4B">
      <w:pPr>
        <w:pStyle w:val="Default"/>
        <w:spacing w:line="276" w:lineRule="auto"/>
        <w:jc w:val="center"/>
      </w:pPr>
      <w:r w:rsidRPr="00360C4B">
        <w:rPr>
          <w:b/>
          <w:bCs/>
        </w:rPr>
        <w:t xml:space="preserve">XIII. </w:t>
      </w:r>
      <w:r w:rsidR="0057593E" w:rsidRPr="00360C4B">
        <w:rPr>
          <w:b/>
          <w:bCs/>
        </w:rPr>
        <w:t>SPOSÓB PRZYGOTOWANIA OFERTY</w:t>
      </w:r>
    </w:p>
    <w:p w:rsidR="0057593E" w:rsidRPr="00360C4B" w:rsidRDefault="0057593E" w:rsidP="00360C4B">
      <w:pPr>
        <w:pStyle w:val="Default"/>
        <w:numPr>
          <w:ilvl w:val="0"/>
          <w:numId w:val="26"/>
        </w:numPr>
        <w:spacing w:after="132" w:line="276" w:lineRule="auto"/>
        <w:ind w:left="284" w:hanging="284"/>
        <w:jc w:val="both"/>
      </w:pPr>
      <w:r w:rsidRPr="00360C4B">
        <w:lastRenderedPageBreak/>
        <w:t>Oferta musi być sporządzona według załączonego wzoru formularza ofertowego (Załącznik nr 1)</w:t>
      </w:r>
      <w:r w:rsidR="002C16F7" w:rsidRPr="00360C4B">
        <w:t>.</w:t>
      </w:r>
      <w:r w:rsidRPr="00360C4B">
        <w:t xml:space="preserve"> </w:t>
      </w:r>
    </w:p>
    <w:p w:rsidR="005B2388" w:rsidRPr="00360C4B" w:rsidRDefault="0057593E" w:rsidP="00360C4B">
      <w:pPr>
        <w:pStyle w:val="Default"/>
        <w:numPr>
          <w:ilvl w:val="0"/>
          <w:numId w:val="26"/>
        </w:numPr>
        <w:spacing w:after="132" w:line="276" w:lineRule="auto"/>
        <w:ind w:left="284" w:hanging="284"/>
        <w:jc w:val="both"/>
      </w:pPr>
      <w:r w:rsidRPr="00360C4B">
        <w:t xml:space="preserve">Treść oferty musi odpowiadać treści specyfikacji istotnych warunków zamówienia. </w:t>
      </w:r>
    </w:p>
    <w:p w:rsidR="0057593E" w:rsidRPr="00360C4B" w:rsidRDefault="0057593E" w:rsidP="00360C4B">
      <w:pPr>
        <w:pStyle w:val="Default"/>
        <w:numPr>
          <w:ilvl w:val="0"/>
          <w:numId w:val="26"/>
        </w:numPr>
        <w:spacing w:after="132" w:line="276" w:lineRule="auto"/>
        <w:ind w:left="284" w:hanging="284"/>
        <w:jc w:val="both"/>
      </w:pPr>
      <w:r w:rsidRPr="00360C4B">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w:t>
      </w:r>
    </w:p>
    <w:p w:rsidR="0057593E" w:rsidRPr="00360C4B" w:rsidRDefault="0057593E" w:rsidP="00360C4B">
      <w:pPr>
        <w:pStyle w:val="Default"/>
        <w:numPr>
          <w:ilvl w:val="0"/>
          <w:numId w:val="26"/>
        </w:numPr>
        <w:spacing w:after="132" w:line="276" w:lineRule="auto"/>
        <w:ind w:left="284" w:hanging="284"/>
        <w:jc w:val="both"/>
      </w:pPr>
      <w:r w:rsidRPr="00360C4B">
        <w:t xml:space="preserve">Upoważnienie do podpisania oferty powinno być dołączone do oferty, o ile upoważnienie nie wynika z innych dokumentów dołączonych do oferty. </w:t>
      </w:r>
    </w:p>
    <w:p w:rsidR="0057593E" w:rsidRPr="00360C4B" w:rsidRDefault="0057593E" w:rsidP="00360C4B">
      <w:pPr>
        <w:pStyle w:val="Default"/>
        <w:numPr>
          <w:ilvl w:val="0"/>
          <w:numId w:val="26"/>
        </w:numPr>
        <w:spacing w:after="132" w:line="276" w:lineRule="auto"/>
        <w:ind w:left="284" w:hanging="284"/>
        <w:jc w:val="both"/>
      </w:pPr>
      <w:r w:rsidRPr="00360C4B">
        <w:t xml:space="preserve">Dokumenty załączone do oferty powinny być przedstawione w formie oryginału lub kserokopii potwierdzonej za zgodność z oryginałem przez wykonawcę. </w:t>
      </w:r>
    </w:p>
    <w:p w:rsidR="0057593E" w:rsidRPr="00360C4B" w:rsidRDefault="0057593E" w:rsidP="00360C4B">
      <w:pPr>
        <w:pStyle w:val="Default"/>
        <w:numPr>
          <w:ilvl w:val="0"/>
          <w:numId w:val="26"/>
        </w:numPr>
        <w:spacing w:after="132" w:line="276" w:lineRule="auto"/>
        <w:ind w:left="284" w:hanging="284"/>
        <w:jc w:val="both"/>
      </w:pPr>
      <w:r w:rsidRPr="00360C4B">
        <w:t xml:space="preserve">Każda zapisana strona oferty, załączonych dokumentów i oświadczeń musi być ponumerowana kolejnymi numerami, a wszystkie kartki muszą być spięte w sposób trwały. </w:t>
      </w:r>
    </w:p>
    <w:p w:rsidR="0057593E" w:rsidRPr="00360C4B" w:rsidRDefault="0057593E" w:rsidP="00360C4B">
      <w:pPr>
        <w:pStyle w:val="Default"/>
        <w:numPr>
          <w:ilvl w:val="0"/>
          <w:numId w:val="26"/>
        </w:numPr>
        <w:spacing w:after="132" w:line="276" w:lineRule="auto"/>
        <w:ind w:left="284" w:hanging="284"/>
        <w:jc w:val="both"/>
      </w:pPr>
      <w:r w:rsidRPr="00360C4B">
        <w:t xml:space="preserve">Wszelkie poprawki lub zmiany w tekście oferty muszą być parafowane własnoręcznie przez osobę podpisującą ofertę. </w:t>
      </w:r>
    </w:p>
    <w:p w:rsidR="0057593E" w:rsidRPr="00360C4B" w:rsidRDefault="0057593E" w:rsidP="00360C4B">
      <w:pPr>
        <w:pStyle w:val="Default"/>
        <w:numPr>
          <w:ilvl w:val="0"/>
          <w:numId w:val="26"/>
        </w:numPr>
        <w:spacing w:after="132" w:line="276" w:lineRule="auto"/>
        <w:ind w:left="284" w:hanging="284"/>
        <w:jc w:val="both"/>
      </w:pPr>
      <w:r w:rsidRPr="00360C4B">
        <w:t xml:space="preserve">Wykonawca ma prawo złożyć tylko jedną ofertę. </w:t>
      </w:r>
    </w:p>
    <w:p w:rsidR="0057593E" w:rsidRPr="00360C4B" w:rsidRDefault="0057593E" w:rsidP="00360C4B">
      <w:pPr>
        <w:pStyle w:val="Default"/>
        <w:numPr>
          <w:ilvl w:val="0"/>
          <w:numId w:val="26"/>
        </w:numPr>
        <w:spacing w:line="276" w:lineRule="auto"/>
        <w:ind w:left="284" w:hanging="284"/>
        <w:jc w:val="both"/>
        <w:rPr>
          <w:b/>
          <w:color w:val="auto"/>
        </w:rPr>
      </w:pPr>
      <w:r w:rsidRPr="00360C4B">
        <w:rPr>
          <w:b/>
          <w:color w:val="auto"/>
        </w:rPr>
        <w:t xml:space="preserve">Ofertę należy złożyć w siedzibie zamawiającego, </w:t>
      </w:r>
      <w:r w:rsidR="00BF5057" w:rsidRPr="00360C4B">
        <w:rPr>
          <w:b/>
          <w:color w:val="auto"/>
        </w:rPr>
        <w:t xml:space="preserve">SP ZOZ w Sejnach, ul. dr E. Rittlera 2 </w:t>
      </w:r>
      <w:r w:rsidRPr="00360C4B">
        <w:rPr>
          <w:b/>
          <w:color w:val="auto"/>
        </w:rPr>
        <w:t xml:space="preserve">w </w:t>
      </w:r>
      <w:r w:rsidR="00BF5057" w:rsidRPr="00360C4B">
        <w:rPr>
          <w:b/>
          <w:color w:val="auto"/>
        </w:rPr>
        <w:t>Sekretariacie</w:t>
      </w:r>
      <w:r w:rsidRPr="00360C4B">
        <w:rPr>
          <w:b/>
          <w:color w:val="auto"/>
        </w:rPr>
        <w:t xml:space="preserve"> w terminie do </w:t>
      </w:r>
      <w:r w:rsidR="008475EA">
        <w:rPr>
          <w:b/>
          <w:color w:val="auto"/>
        </w:rPr>
        <w:t>19</w:t>
      </w:r>
      <w:r w:rsidR="000563E4" w:rsidRPr="00360C4B">
        <w:rPr>
          <w:b/>
          <w:color w:val="auto"/>
        </w:rPr>
        <w:t>.09.</w:t>
      </w:r>
      <w:r w:rsidR="00B319FB" w:rsidRPr="00360C4B">
        <w:rPr>
          <w:b/>
          <w:color w:val="auto"/>
        </w:rPr>
        <w:t>2018. do godz.11</w:t>
      </w:r>
      <w:r w:rsidRPr="00360C4B">
        <w:rPr>
          <w:b/>
          <w:color w:val="auto"/>
        </w:rPr>
        <w:t xml:space="preserve">.00. </w:t>
      </w:r>
    </w:p>
    <w:p w:rsidR="0057593E" w:rsidRPr="00360C4B" w:rsidRDefault="0057593E" w:rsidP="00360C4B">
      <w:pPr>
        <w:pStyle w:val="Default"/>
        <w:spacing w:line="276" w:lineRule="auto"/>
      </w:pPr>
    </w:p>
    <w:p w:rsidR="00FD5A66" w:rsidRPr="00360C4B" w:rsidRDefault="0057593E" w:rsidP="00360C4B">
      <w:pPr>
        <w:pStyle w:val="Default"/>
        <w:spacing w:line="276" w:lineRule="auto"/>
        <w:ind w:left="284"/>
      </w:pPr>
      <w:r w:rsidRPr="00360C4B">
        <w:t xml:space="preserve">Kopertę należy zaadresować: </w:t>
      </w:r>
      <w:r w:rsidR="00FD5A66" w:rsidRPr="00360C4B">
        <w:t>SP ZOZ w Sejnach, ul. dr E. Rittlera 2, 16-500 Sejny</w:t>
      </w:r>
    </w:p>
    <w:p w:rsidR="0057593E" w:rsidRPr="00360C4B" w:rsidRDefault="0057593E" w:rsidP="00360C4B">
      <w:pPr>
        <w:pStyle w:val="Default"/>
        <w:spacing w:line="276" w:lineRule="auto"/>
      </w:pPr>
    </w:p>
    <w:p w:rsidR="0057593E" w:rsidRPr="00360C4B" w:rsidRDefault="00FD5A66" w:rsidP="00360C4B">
      <w:pPr>
        <w:pStyle w:val="Default"/>
        <w:spacing w:line="276" w:lineRule="auto"/>
        <w:ind w:left="284"/>
      </w:pPr>
      <w:r w:rsidRPr="00360C4B">
        <w:t xml:space="preserve">Na kopercie </w:t>
      </w:r>
      <w:r w:rsidR="0057593E" w:rsidRPr="00360C4B">
        <w:t xml:space="preserve">Oferta: </w:t>
      </w:r>
      <w:r w:rsidR="0057593E" w:rsidRPr="00360C4B">
        <w:rPr>
          <w:b/>
          <w:bCs/>
          <w:i/>
          <w:iCs/>
        </w:rPr>
        <w:t xml:space="preserve">„Dostawa sprzętu medycznego jednorazowego użytku dla SP ZOZ </w:t>
      </w:r>
      <w:r w:rsidR="006C7F07" w:rsidRPr="00360C4B">
        <w:rPr>
          <w:b/>
          <w:bCs/>
          <w:i/>
          <w:iCs/>
        </w:rPr>
        <w:t>w Sejnach</w:t>
      </w:r>
      <w:r w:rsidR="0057593E" w:rsidRPr="00360C4B">
        <w:rPr>
          <w:b/>
          <w:bCs/>
          <w:i/>
          <w:iCs/>
        </w:rPr>
        <w:t xml:space="preserve">” Znak sprawy </w:t>
      </w:r>
      <w:r w:rsidR="00B37B6B" w:rsidRPr="00360C4B">
        <w:rPr>
          <w:b/>
          <w:bCs/>
          <w:i/>
          <w:iCs/>
        </w:rPr>
        <w:t>12</w:t>
      </w:r>
      <w:r w:rsidR="006C7F07" w:rsidRPr="00360C4B">
        <w:rPr>
          <w:b/>
          <w:bCs/>
          <w:i/>
          <w:iCs/>
        </w:rPr>
        <w:t>/ZP/2018</w:t>
      </w:r>
      <w:r w:rsidR="0057593E" w:rsidRPr="00360C4B">
        <w:rPr>
          <w:b/>
          <w:bCs/>
          <w:i/>
          <w:iCs/>
        </w:rPr>
        <w:t xml:space="preserve"> </w:t>
      </w:r>
    </w:p>
    <w:p w:rsidR="0057593E" w:rsidRPr="00360C4B" w:rsidRDefault="0057593E" w:rsidP="00360C4B">
      <w:pPr>
        <w:pStyle w:val="Default"/>
        <w:spacing w:line="276" w:lineRule="auto"/>
        <w:ind w:left="284"/>
        <w:rPr>
          <w:b/>
          <w:color w:val="auto"/>
        </w:rPr>
      </w:pPr>
      <w:r w:rsidRPr="00360C4B">
        <w:rPr>
          <w:b/>
          <w:color w:val="auto"/>
        </w:rPr>
        <w:t xml:space="preserve">Nie otwierać przed dniem </w:t>
      </w:r>
      <w:r w:rsidR="008475EA">
        <w:rPr>
          <w:b/>
          <w:color w:val="auto"/>
        </w:rPr>
        <w:t>19</w:t>
      </w:r>
      <w:r w:rsidR="000563E4" w:rsidRPr="00360C4B">
        <w:rPr>
          <w:b/>
          <w:color w:val="auto"/>
        </w:rPr>
        <w:t>.09.</w:t>
      </w:r>
      <w:r w:rsidR="006C7F07" w:rsidRPr="00360C4B">
        <w:rPr>
          <w:b/>
          <w:color w:val="auto"/>
        </w:rPr>
        <w:t xml:space="preserve">2018. do godz. </w:t>
      </w:r>
      <w:r w:rsidR="00B319FB" w:rsidRPr="00360C4B">
        <w:rPr>
          <w:b/>
          <w:color w:val="auto"/>
        </w:rPr>
        <w:t>11:30</w:t>
      </w:r>
    </w:p>
    <w:p w:rsidR="0057593E" w:rsidRPr="00360C4B" w:rsidRDefault="0057593E" w:rsidP="00360C4B">
      <w:pPr>
        <w:pStyle w:val="Default"/>
        <w:spacing w:line="276" w:lineRule="auto"/>
        <w:ind w:left="284"/>
      </w:pPr>
      <w:r w:rsidRPr="00360C4B">
        <w:rPr>
          <w:i/>
          <w:iCs/>
        </w:rPr>
        <w:t xml:space="preserve">Uwaga ! </w:t>
      </w:r>
    </w:p>
    <w:p w:rsidR="0057593E" w:rsidRPr="00360C4B" w:rsidRDefault="0057593E" w:rsidP="00360C4B">
      <w:pPr>
        <w:spacing w:line="276" w:lineRule="auto"/>
        <w:ind w:left="284"/>
        <w:jc w:val="both"/>
        <w:rPr>
          <w:rFonts w:ascii="Times New Roman" w:hAnsi="Times New Roman" w:cs="Times New Roman"/>
          <w:i/>
          <w:iCs/>
          <w:sz w:val="24"/>
          <w:szCs w:val="24"/>
        </w:rPr>
      </w:pPr>
      <w:r w:rsidRPr="00360C4B">
        <w:rPr>
          <w:rFonts w:ascii="Times New Roman" w:hAnsi="Times New Roman" w:cs="Times New Roman"/>
          <w:i/>
          <w:iCs/>
          <w:sz w:val="24"/>
          <w:szCs w:val="24"/>
        </w:rPr>
        <w:t>Koperta powinna być zamknięta w taki sposób, aby nie było możliwe otwarcie jej bez uszkodzenia przed terminem otwarcia ofert.</w:t>
      </w:r>
    </w:p>
    <w:p w:rsidR="0057593E" w:rsidRPr="00360C4B" w:rsidRDefault="0057593E" w:rsidP="00360C4B">
      <w:pPr>
        <w:pStyle w:val="Default"/>
        <w:spacing w:line="276" w:lineRule="auto"/>
        <w:jc w:val="both"/>
      </w:pPr>
      <w:r w:rsidRPr="00360C4B">
        <w:rPr>
          <w:i/>
          <w:iCs/>
        </w:rPr>
        <w:t>Zamawiający nie ponosi odpowiedzialności za zdarzenia wynikające z nieprawidłowego oznakowania opakowania lub braku którejkolwiek z informacji podanych w niniejszym punkcie</w:t>
      </w:r>
      <w:r w:rsidRPr="00360C4B">
        <w:t xml:space="preserve">. </w:t>
      </w:r>
    </w:p>
    <w:p w:rsidR="00C5579D" w:rsidRPr="00360C4B" w:rsidRDefault="00C5579D" w:rsidP="00360C4B">
      <w:pPr>
        <w:pStyle w:val="Default"/>
        <w:spacing w:line="276" w:lineRule="auto"/>
      </w:pPr>
    </w:p>
    <w:p w:rsidR="0057593E" w:rsidRPr="00360C4B" w:rsidRDefault="0057593E" w:rsidP="00360C4B">
      <w:pPr>
        <w:pStyle w:val="Default"/>
        <w:numPr>
          <w:ilvl w:val="0"/>
          <w:numId w:val="26"/>
        </w:numPr>
        <w:spacing w:after="134" w:line="276" w:lineRule="auto"/>
        <w:ind w:left="284" w:hanging="284"/>
        <w:jc w:val="both"/>
      </w:pPr>
      <w:r w:rsidRPr="00360C4B">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9 oznakowanej z dopiskiem </w:t>
      </w:r>
      <w:r w:rsidRPr="00360C4B">
        <w:rPr>
          <w:b/>
          <w:bCs/>
        </w:rPr>
        <w:t xml:space="preserve">„ZAMIANA”. </w:t>
      </w:r>
      <w:r w:rsidRPr="00360C4B">
        <w:t xml:space="preserve">Koperty oznakowane dopiskiem „ZAMIANA” zostaną otwarte przy otwieraniu oferty Wykonawcy, który wprowadził zmiany i po stwierdzeniu poprawności procedury dokonania zmian, zostaną dołączone do oferty. </w:t>
      </w:r>
    </w:p>
    <w:p w:rsidR="0057593E" w:rsidRPr="00360C4B" w:rsidRDefault="0057593E" w:rsidP="00360C4B">
      <w:pPr>
        <w:pStyle w:val="Default"/>
        <w:numPr>
          <w:ilvl w:val="0"/>
          <w:numId w:val="26"/>
        </w:numPr>
        <w:spacing w:after="134" w:line="276" w:lineRule="auto"/>
        <w:ind w:left="284" w:hanging="284"/>
        <w:jc w:val="both"/>
      </w:pPr>
      <w:r w:rsidRPr="00360C4B">
        <w:t xml:space="preserve">Wykonawca ma prawo, przed upływem terminu składania ofert, wycofać ofertę poprzez złożenie pisemnego powiadomienia (wg takich samych zasad jak wprowadzanie zmian i poprawek) z napisem na kopercie </w:t>
      </w:r>
      <w:r w:rsidRPr="00360C4B">
        <w:rPr>
          <w:b/>
          <w:bCs/>
        </w:rPr>
        <w:t xml:space="preserve">„WYCOFANIE”. </w:t>
      </w:r>
      <w:r w:rsidRPr="00360C4B">
        <w:t xml:space="preserve">Koperty oznakowane w ten sposób </w:t>
      </w:r>
      <w:r w:rsidRPr="00360C4B">
        <w:lastRenderedPageBreak/>
        <w:t xml:space="preserve">będą otwierane w pierwszej kolejności i po stwierdzeniu poprawności postępowania Wykonawcy wcześniejsze koperty ofert wycofywanych nie będą otwierane. </w:t>
      </w:r>
    </w:p>
    <w:p w:rsidR="0057593E" w:rsidRPr="00360C4B" w:rsidRDefault="0057593E" w:rsidP="00360C4B">
      <w:pPr>
        <w:pStyle w:val="Default"/>
        <w:numPr>
          <w:ilvl w:val="0"/>
          <w:numId w:val="26"/>
        </w:numPr>
        <w:spacing w:after="134" w:line="276" w:lineRule="auto"/>
        <w:ind w:left="284" w:hanging="284"/>
        <w:jc w:val="both"/>
      </w:pPr>
      <w:r w:rsidRPr="00360C4B">
        <w:t xml:space="preserve">Zamawiający niezwłocznie zawiadomi wykonawcę o złożeniu oferty po terminie oraz zwróci ofertę po upływie terminu do wniesienia odwołania. </w:t>
      </w:r>
    </w:p>
    <w:p w:rsidR="0057593E" w:rsidRPr="00360C4B" w:rsidRDefault="0057593E" w:rsidP="00360C4B">
      <w:pPr>
        <w:pStyle w:val="Default"/>
        <w:numPr>
          <w:ilvl w:val="0"/>
          <w:numId w:val="26"/>
        </w:numPr>
        <w:spacing w:line="276" w:lineRule="auto"/>
        <w:ind w:left="284" w:hanging="284"/>
        <w:jc w:val="both"/>
      </w:pPr>
      <w:r w:rsidRPr="00360C4B">
        <w:rPr>
          <w:b/>
          <w:bCs/>
        </w:rPr>
        <w:t xml:space="preserve">Tajemnica przedsiębiorstwa </w:t>
      </w:r>
    </w:p>
    <w:p w:rsidR="0057593E" w:rsidRPr="00360C4B" w:rsidRDefault="0057593E" w:rsidP="00360C4B">
      <w:pPr>
        <w:pStyle w:val="Default"/>
        <w:numPr>
          <w:ilvl w:val="0"/>
          <w:numId w:val="28"/>
        </w:numPr>
        <w:spacing w:after="134" w:line="276" w:lineRule="auto"/>
        <w:ind w:left="426" w:hanging="284"/>
        <w:jc w:val="both"/>
      </w:pPr>
      <w:r w:rsidRPr="00360C4B">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57593E" w:rsidRPr="00360C4B" w:rsidRDefault="0057593E" w:rsidP="00360C4B">
      <w:pPr>
        <w:pStyle w:val="Default"/>
        <w:numPr>
          <w:ilvl w:val="0"/>
          <w:numId w:val="28"/>
        </w:numPr>
        <w:spacing w:after="134" w:line="276" w:lineRule="auto"/>
        <w:ind w:left="426" w:hanging="284"/>
        <w:jc w:val="both"/>
      </w:pPr>
      <w:r w:rsidRPr="00360C4B">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 </w:t>
      </w:r>
    </w:p>
    <w:p w:rsidR="0057593E" w:rsidRPr="00360C4B" w:rsidRDefault="0057593E" w:rsidP="00360C4B">
      <w:pPr>
        <w:pStyle w:val="Default"/>
        <w:numPr>
          <w:ilvl w:val="0"/>
          <w:numId w:val="28"/>
        </w:numPr>
        <w:spacing w:after="134" w:line="276" w:lineRule="auto"/>
        <w:ind w:left="426" w:hanging="284"/>
        <w:jc w:val="both"/>
      </w:pPr>
      <w:r w:rsidRPr="00360C4B">
        <w:t>Przez tajemnicę przedsiębiorstwa w rozumieniu art. 11 ust. 4 Ustawy z dnia 16 kwietnia 1993 roku o zwalczaniu nieuczciwej konkurencji (</w:t>
      </w:r>
      <w:proofErr w:type="spellStart"/>
      <w:r w:rsidR="00C93529">
        <w:t>t.j</w:t>
      </w:r>
      <w:proofErr w:type="spellEnd"/>
      <w:r w:rsidR="00C93529">
        <w:t xml:space="preserve">. z 2018 </w:t>
      </w:r>
      <w:r w:rsidRPr="00360C4B">
        <w:t xml:space="preserve">Dz. U. </w:t>
      </w:r>
      <w:r w:rsidR="00C93529">
        <w:t xml:space="preserve">poz. 419 </w:t>
      </w:r>
      <w:r w:rsidRPr="00360C4B">
        <w:t>z</w:t>
      </w:r>
      <w:r w:rsidR="00C93529">
        <w:t>e zm.</w:t>
      </w:r>
      <w:r w:rsidRPr="00360C4B">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7593E" w:rsidRPr="00360C4B" w:rsidRDefault="0057593E" w:rsidP="00360C4B">
      <w:pPr>
        <w:pStyle w:val="Default"/>
        <w:numPr>
          <w:ilvl w:val="0"/>
          <w:numId w:val="28"/>
        </w:numPr>
        <w:spacing w:after="134" w:line="276" w:lineRule="auto"/>
        <w:ind w:left="426" w:hanging="284"/>
        <w:jc w:val="both"/>
      </w:pPr>
      <w:r w:rsidRPr="00360C4B">
        <w:t xml:space="preserve">Zamawiający zaleca, aby informacje zastrzeżone jako tajemnica przedsiębiorstwa były przez Wykonawcę złożone w oddzielnej wewnętrznej kopercie oznakowane „tajemnica przedsiębiorstwa” lub spięte (zszyte) oddzielnie od pozostałych, jawnych dokumentów oferty; </w:t>
      </w:r>
    </w:p>
    <w:p w:rsidR="0057593E" w:rsidRPr="00360C4B" w:rsidRDefault="0057593E" w:rsidP="00360C4B">
      <w:pPr>
        <w:pStyle w:val="Default"/>
        <w:numPr>
          <w:ilvl w:val="0"/>
          <w:numId w:val="28"/>
        </w:numPr>
        <w:spacing w:line="276" w:lineRule="auto"/>
        <w:ind w:left="426" w:hanging="284"/>
        <w:jc w:val="both"/>
      </w:pPr>
      <w:r w:rsidRPr="00360C4B">
        <w:t xml:space="preserve">Wykonawca m.in. nie może zastrzec informacji dotyczących ceny, terminu wykonania zamówienia, okresu gwarancji i warunków płatności zawartych w ofercie. </w:t>
      </w:r>
    </w:p>
    <w:p w:rsidR="0057593E" w:rsidRPr="00360C4B" w:rsidRDefault="0057593E" w:rsidP="00360C4B">
      <w:pPr>
        <w:pStyle w:val="Default"/>
        <w:spacing w:line="276" w:lineRule="auto"/>
        <w:jc w:val="both"/>
      </w:pPr>
    </w:p>
    <w:p w:rsidR="0057593E" w:rsidRPr="00360C4B" w:rsidRDefault="0057593E" w:rsidP="00360C4B">
      <w:pPr>
        <w:pStyle w:val="Default"/>
        <w:spacing w:line="276" w:lineRule="auto"/>
        <w:jc w:val="center"/>
      </w:pPr>
      <w:r w:rsidRPr="00360C4B">
        <w:rPr>
          <w:b/>
          <w:bCs/>
        </w:rPr>
        <w:t>X</w:t>
      </w:r>
      <w:r w:rsidR="005F5065" w:rsidRPr="00360C4B">
        <w:rPr>
          <w:b/>
          <w:bCs/>
        </w:rPr>
        <w:t xml:space="preserve">IV. </w:t>
      </w:r>
      <w:r w:rsidRPr="00360C4B">
        <w:rPr>
          <w:b/>
          <w:bCs/>
        </w:rPr>
        <w:t>DOKUMENTY JA</w:t>
      </w:r>
      <w:r w:rsidR="009C2ED0" w:rsidRPr="00360C4B">
        <w:rPr>
          <w:b/>
          <w:bCs/>
        </w:rPr>
        <w:t>K</w:t>
      </w:r>
      <w:r w:rsidRPr="00360C4B">
        <w:rPr>
          <w:b/>
          <w:bCs/>
        </w:rPr>
        <w:t>IE POWINIEN DOLACZYC WYKONAWCA DO OFERTY</w:t>
      </w:r>
    </w:p>
    <w:p w:rsidR="0057593E" w:rsidRPr="00360C4B" w:rsidRDefault="0057593E" w:rsidP="00360C4B">
      <w:pPr>
        <w:pStyle w:val="Default"/>
        <w:numPr>
          <w:ilvl w:val="0"/>
          <w:numId w:val="31"/>
        </w:numPr>
        <w:spacing w:line="276" w:lineRule="auto"/>
        <w:ind w:left="284" w:hanging="284"/>
        <w:jc w:val="both"/>
      </w:pPr>
      <w:r w:rsidRPr="00360C4B">
        <w:t xml:space="preserve">wypełniony i podpisany przez Wykonawcę Załącznik nr 1 do SIWZ - Formularz Ofertowy. </w:t>
      </w:r>
    </w:p>
    <w:p w:rsidR="0057593E" w:rsidRPr="00360C4B" w:rsidRDefault="0057593E" w:rsidP="00360C4B">
      <w:pPr>
        <w:pStyle w:val="Default"/>
        <w:numPr>
          <w:ilvl w:val="0"/>
          <w:numId w:val="31"/>
        </w:numPr>
        <w:spacing w:line="276" w:lineRule="auto"/>
        <w:ind w:left="284" w:hanging="284"/>
        <w:jc w:val="both"/>
      </w:pPr>
      <w:r w:rsidRPr="00360C4B">
        <w:t xml:space="preserve">wypełniony i podpisany przez Wykonawcę Załącznik nr 2 do SIWZ - Formularz asortymentowo ilościowo cenowy. </w:t>
      </w:r>
    </w:p>
    <w:p w:rsidR="0057593E" w:rsidRPr="00360C4B" w:rsidRDefault="0057593E" w:rsidP="00360C4B">
      <w:pPr>
        <w:pStyle w:val="Default"/>
        <w:numPr>
          <w:ilvl w:val="0"/>
          <w:numId w:val="31"/>
        </w:numPr>
        <w:spacing w:after="132" w:line="276" w:lineRule="auto"/>
        <w:ind w:left="284" w:hanging="284"/>
        <w:jc w:val="both"/>
      </w:pPr>
      <w:r w:rsidRPr="00360C4B">
        <w:t xml:space="preserve">Pełnomocnictwo (opisane w Rozdziale VII pkt.6.7. w przypadku ofert wspólnych) do podpisywania oferty i składania ewentualnych wyjaśnień, zaciąganie zobowiązań, reprezentowania Wykonawcy. Złożone w oryginale lub poświadczone notarialnie za zgodność z oryginałem. Pełnomocnictwo musi wskazywać na zakres umocowania, datę wystawienia oraz okres na który zostało udzielone. </w:t>
      </w:r>
    </w:p>
    <w:p w:rsidR="0057593E" w:rsidRPr="00360C4B" w:rsidRDefault="0057593E" w:rsidP="00360C4B">
      <w:pPr>
        <w:pStyle w:val="Default"/>
        <w:numPr>
          <w:ilvl w:val="0"/>
          <w:numId w:val="31"/>
        </w:numPr>
        <w:spacing w:after="132" w:line="276" w:lineRule="auto"/>
        <w:ind w:left="284" w:hanging="284"/>
        <w:jc w:val="both"/>
      </w:pPr>
      <w:r w:rsidRPr="00360C4B">
        <w:t xml:space="preserve">Zobowiązanie podmiotów trzecich (jeżeli dotyczy) </w:t>
      </w:r>
    </w:p>
    <w:p w:rsidR="0057593E" w:rsidRPr="00360C4B" w:rsidRDefault="0057593E" w:rsidP="00360C4B">
      <w:pPr>
        <w:pStyle w:val="Default"/>
        <w:numPr>
          <w:ilvl w:val="0"/>
          <w:numId w:val="31"/>
        </w:numPr>
        <w:spacing w:after="132" w:line="276" w:lineRule="auto"/>
        <w:ind w:left="284" w:hanging="284"/>
        <w:jc w:val="both"/>
      </w:pPr>
      <w:r w:rsidRPr="00360C4B">
        <w:lastRenderedPageBreak/>
        <w:t xml:space="preserve">Oświadczenie wykonawcy o braku podstaw do wykluczenia oraz spełnienia warunków udziału w postepowaniu zał. nr 4 i 4a. </w:t>
      </w:r>
    </w:p>
    <w:p w:rsidR="0057593E" w:rsidRPr="00360C4B" w:rsidRDefault="0057593E" w:rsidP="00360C4B">
      <w:pPr>
        <w:pStyle w:val="Default"/>
        <w:numPr>
          <w:ilvl w:val="0"/>
          <w:numId w:val="31"/>
        </w:numPr>
        <w:spacing w:after="132" w:line="276" w:lineRule="auto"/>
        <w:ind w:left="284" w:hanging="284"/>
        <w:jc w:val="both"/>
      </w:pPr>
      <w:r w:rsidRPr="00360C4B">
        <w:t xml:space="preserve">wypełniony i podpisany przez Wykonawcę załącznik nr 7 do SIWZ – oświadczenie </w:t>
      </w:r>
      <w:proofErr w:type="spellStart"/>
      <w:r w:rsidRPr="00360C4B">
        <w:t>ws</w:t>
      </w:r>
      <w:proofErr w:type="spellEnd"/>
      <w:r w:rsidRPr="00360C4B">
        <w:t xml:space="preserve">. obowiązku podatkowego. . </w:t>
      </w:r>
    </w:p>
    <w:p w:rsidR="0057593E" w:rsidRPr="00360C4B" w:rsidRDefault="0057593E" w:rsidP="00360C4B">
      <w:pPr>
        <w:pStyle w:val="Default"/>
        <w:numPr>
          <w:ilvl w:val="0"/>
          <w:numId w:val="31"/>
        </w:numPr>
        <w:spacing w:line="276" w:lineRule="auto"/>
        <w:ind w:left="284" w:hanging="284"/>
        <w:jc w:val="both"/>
      </w:pPr>
      <w:r w:rsidRPr="00360C4B">
        <w:t xml:space="preserve">wypełniony i podpisany przez Wykonawcę załącznik nr 6 do SIWZ - oświadczenie, iż oferowany, w niniejszym postępowaniu o udzielenie zamówienia publicznego, asortyment posiada odpowiednie świadectwa i certyfikaty dopuszczające do stosowania i obrotu na terenie Polski i krajów UE. </w:t>
      </w:r>
    </w:p>
    <w:p w:rsidR="00EB4AB1" w:rsidRPr="00360C4B" w:rsidRDefault="00EB4AB1" w:rsidP="00360C4B">
      <w:pPr>
        <w:pStyle w:val="Default"/>
        <w:spacing w:line="276" w:lineRule="auto"/>
        <w:ind w:left="284"/>
        <w:jc w:val="both"/>
      </w:pPr>
    </w:p>
    <w:p w:rsidR="00C968DB" w:rsidRPr="00360C4B" w:rsidRDefault="00C968DB" w:rsidP="00360C4B">
      <w:pPr>
        <w:pStyle w:val="Default"/>
        <w:spacing w:line="276" w:lineRule="auto"/>
        <w:jc w:val="both"/>
      </w:pPr>
    </w:p>
    <w:p w:rsidR="0057593E" w:rsidRPr="00360C4B" w:rsidRDefault="005F5065" w:rsidP="00360C4B">
      <w:pPr>
        <w:pStyle w:val="Default"/>
        <w:spacing w:line="276" w:lineRule="auto"/>
        <w:jc w:val="center"/>
      </w:pPr>
      <w:r w:rsidRPr="00360C4B">
        <w:rPr>
          <w:b/>
          <w:bCs/>
        </w:rPr>
        <w:t xml:space="preserve">XV. </w:t>
      </w:r>
      <w:r w:rsidR="0057593E" w:rsidRPr="00360C4B">
        <w:rPr>
          <w:b/>
          <w:bCs/>
        </w:rPr>
        <w:t>MIEJSCE I TERMIN SKŁADANIA I OTWARCIA OFERT.</w:t>
      </w:r>
    </w:p>
    <w:p w:rsidR="0057593E" w:rsidRPr="00360C4B" w:rsidRDefault="0057593E" w:rsidP="00360C4B">
      <w:pPr>
        <w:pStyle w:val="Default"/>
        <w:numPr>
          <w:ilvl w:val="1"/>
          <w:numId w:val="28"/>
        </w:numPr>
        <w:spacing w:line="276" w:lineRule="auto"/>
        <w:ind w:left="284" w:hanging="284"/>
        <w:jc w:val="both"/>
        <w:rPr>
          <w:b/>
          <w:color w:val="auto"/>
        </w:rPr>
      </w:pPr>
      <w:r w:rsidRPr="00360C4B">
        <w:rPr>
          <w:b/>
          <w:color w:val="auto"/>
        </w:rPr>
        <w:t>Ofertę należy złożyć w siedzibie Zamawiającego</w:t>
      </w:r>
      <w:r w:rsidR="000563E4" w:rsidRPr="00360C4B">
        <w:rPr>
          <w:b/>
          <w:color w:val="auto"/>
        </w:rPr>
        <w:t>, ul. dr E. Rittlera 2, 16-500 Sejny, sekretariat</w:t>
      </w:r>
      <w:r w:rsidRPr="00360C4B">
        <w:rPr>
          <w:b/>
          <w:color w:val="auto"/>
        </w:rPr>
        <w:t xml:space="preserve"> do dnia </w:t>
      </w:r>
      <w:r w:rsidR="008475EA">
        <w:rPr>
          <w:b/>
          <w:color w:val="auto"/>
        </w:rPr>
        <w:t>19</w:t>
      </w:r>
      <w:r w:rsidR="000563E4" w:rsidRPr="00360C4B">
        <w:rPr>
          <w:b/>
          <w:color w:val="auto"/>
        </w:rPr>
        <w:t>.09</w:t>
      </w:r>
      <w:r w:rsidR="00C03B74" w:rsidRPr="00360C4B">
        <w:rPr>
          <w:b/>
          <w:color w:val="auto"/>
        </w:rPr>
        <w:t>.2018r., do godz. 11</w:t>
      </w:r>
      <w:r w:rsidRPr="00360C4B">
        <w:rPr>
          <w:b/>
          <w:color w:val="auto"/>
        </w:rPr>
        <w:t xml:space="preserve">:00. </w:t>
      </w:r>
    </w:p>
    <w:p w:rsidR="0057593E" w:rsidRPr="00360C4B" w:rsidRDefault="0057593E" w:rsidP="00360C4B">
      <w:pPr>
        <w:pStyle w:val="Default"/>
        <w:numPr>
          <w:ilvl w:val="0"/>
          <w:numId w:val="34"/>
        </w:numPr>
        <w:spacing w:after="134" w:line="276" w:lineRule="auto"/>
        <w:ind w:left="426" w:hanging="284"/>
        <w:jc w:val="both"/>
      </w:pPr>
      <w:r w:rsidRPr="00360C4B">
        <w:t xml:space="preserve">doręczenie oferty do innego miejsca niż wskazane w ust. 1 nie jest równoznaczne ze złożeniem oferty w sposób skuteczny. </w:t>
      </w:r>
    </w:p>
    <w:p w:rsidR="0057593E" w:rsidRPr="00360C4B" w:rsidRDefault="0057593E" w:rsidP="00360C4B">
      <w:pPr>
        <w:pStyle w:val="Default"/>
        <w:numPr>
          <w:ilvl w:val="0"/>
          <w:numId w:val="34"/>
        </w:numPr>
        <w:spacing w:line="276" w:lineRule="auto"/>
        <w:ind w:left="426" w:hanging="284"/>
        <w:jc w:val="both"/>
      </w:pPr>
      <w:r w:rsidRPr="00360C4B">
        <w:t xml:space="preserve">oferta złożona po terminie zostanie zwrócona przez Zamawiającego zgodnie z art. 84 ust. 2 PZP. </w:t>
      </w:r>
    </w:p>
    <w:p w:rsidR="0057593E" w:rsidRPr="00360C4B" w:rsidRDefault="0057593E" w:rsidP="00360C4B">
      <w:pPr>
        <w:pStyle w:val="Default"/>
        <w:numPr>
          <w:ilvl w:val="1"/>
          <w:numId w:val="28"/>
        </w:numPr>
        <w:spacing w:line="276" w:lineRule="auto"/>
        <w:ind w:left="284" w:hanging="284"/>
        <w:jc w:val="both"/>
        <w:rPr>
          <w:b/>
          <w:color w:val="FF0000"/>
        </w:rPr>
      </w:pPr>
      <w:r w:rsidRPr="00360C4B">
        <w:rPr>
          <w:b/>
        </w:rPr>
        <w:t>Otwarcie ofert nastąpi dnia</w:t>
      </w:r>
      <w:r w:rsidR="008475EA">
        <w:rPr>
          <w:b/>
        </w:rPr>
        <w:t xml:space="preserve"> 19</w:t>
      </w:r>
      <w:r w:rsidR="00C03B74" w:rsidRPr="00360C4B">
        <w:rPr>
          <w:b/>
        </w:rPr>
        <w:t>.09.</w:t>
      </w:r>
      <w:r w:rsidRPr="00360C4B">
        <w:rPr>
          <w:b/>
        </w:rPr>
        <w:t xml:space="preserve">2018r., o godz. </w:t>
      </w:r>
      <w:r w:rsidR="00EB4AB1" w:rsidRPr="00360C4B">
        <w:rPr>
          <w:b/>
        </w:rPr>
        <w:t>11:30</w:t>
      </w:r>
      <w:r w:rsidR="00C03B74" w:rsidRPr="00360C4B">
        <w:rPr>
          <w:b/>
        </w:rPr>
        <w:t>, w siedzibie Zamawiającego.</w:t>
      </w:r>
    </w:p>
    <w:p w:rsidR="0057593E" w:rsidRPr="00360C4B" w:rsidRDefault="0057593E" w:rsidP="00360C4B">
      <w:pPr>
        <w:pStyle w:val="Default"/>
        <w:numPr>
          <w:ilvl w:val="0"/>
          <w:numId w:val="36"/>
        </w:numPr>
        <w:spacing w:after="132" w:line="276" w:lineRule="auto"/>
        <w:ind w:left="426" w:hanging="284"/>
        <w:jc w:val="both"/>
      </w:pPr>
      <w:r w:rsidRPr="00360C4B">
        <w:t xml:space="preserve">bezpośrednio przed otwarciem ofert Zamawiający poda kwotę, jaka zamierza przeznaczyć na sfinansowanie zamówienia; </w:t>
      </w:r>
    </w:p>
    <w:p w:rsidR="0057593E" w:rsidRPr="00360C4B" w:rsidRDefault="0057593E" w:rsidP="00360C4B">
      <w:pPr>
        <w:pStyle w:val="Default"/>
        <w:numPr>
          <w:ilvl w:val="0"/>
          <w:numId w:val="36"/>
        </w:numPr>
        <w:spacing w:after="132" w:line="276" w:lineRule="auto"/>
        <w:ind w:left="426" w:hanging="284"/>
        <w:jc w:val="both"/>
      </w:pPr>
      <w:r w:rsidRPr="00360C4B">
        <w:t xml:space="preserve">otwarcie ofert jest jawne; </w:t>
      </w:r>
    </w:p>
    <w:p w:rsidR="0057593E" w:rsidRPr="00360C4B" w:rsidRDefault="0057593E" w:rsidP="00360C4B">
      <w:pPr>
        <w:pStyle w:val="Default"/>
        <w:numPr>
          <w:ilvl w:val="0"/>
          <w:numId w:val="36"/>
        </w:numPr>
        <w:spacing w:after="132" w:line="276" w:lineRule="auto"/>
        <w:ind w:left="426" w:hanging="284"/>
        <w:jc w:val="both"/>
      </w:pPr>
      <w:r w:rsidRPr="00360C4B">
        <w:t xml:space="preserve">po otwarciu ofert zamawiający poda: nazwę (firmę) oraz adres wykonawcy, którego oferta jest otwierana, a także informacje dotyczące ceny oferty; </w:t>
      </w:r>
    </w:p>
    <w:p w:rsidR="0057593E" w:rsidRPr="00360C4B" w:rsidRDefault="0057593E" w:rsidP="00360C4B">
      <w:pPr>
        <w:pStyle w:val="Default"/>
        <w:numPr>
          <w:ilvl w:val="0"/>
          <w:numId w:val="36"/>
        </w:numPr>
        <w:spacing w:line="276" w:lineRule="auto"/>
        <w:ind w:left="426" w:hanging="284"/>
        <w:jc w:val="both"/>
      </w:pPr>
      <w:r w:rsidRPr="00360C4B">
        <w:t xml:space="preserve">informacje, o których </w:t>
      </w:r>
      <w:r w:rsidRPr="00360C4B">
        <w:rPr>
          <w:b/>
          <w:bCs/>
        </w:rPr>
        <w:t xml:space="preserve">mowa w punkcie c) wykonawca zamieszcza na stronie internetowej zgodnie z art 86 ust 5. PZP. </w:t>
      </w:r>
    </w:p>
    <w:p w:rsidR="0057593E" w:rsidRPr="00360C4B" w:rsidRDefault="0057593E" w:rsidP="00360C4B">
      <w:pPr>
        <w:pStyle w:val="Default"/>
        <w:spacing w:line="276" w:lineRule="auto"/>
      </w:pPr>
    </w:p>
    <w:p w:rsidR="0057593E" w:rsidRPr="00360C4B" w:rsidRDefault="005F5065" w:rsidP="00360C4B">
      <w:pPr>
        <w:pStyle w:val="Default"/>
        <w:spacing w:line="276" w:lineRule="auto"/>
        <w:jc w:val="center"/>
      </w:pPr>
      <w:r w:rsidRPr="00360C4B">
        <w:rPr>
          <w:b/>
          <w:bCs/>
        </w:rPr>
        <w:t xml:space="preserve">XVI. </w:t>
      </w:r>
      <w:r w:rsidR="00EE296A" w:rsidRPr="00360C4B">
        <w:rPr>
          <w:b/>
          <w:bCs/>
        </w:rPr>
        <w:t xml:space="preserve"> </w:t>
      </w:r>
      <w:r w:rsidR="0057593E" w:rsidRPr="00360C4B">
        <w:rPr>
          <w:b/>
          <w:bCs/>
        </w:rPr>
        <w:t>ŚRODKI OCHRONY PRAWNEJ</w:t>
      </w:r>
    </w:p>
    <w:p w:rsidR="0057593E" w:rsidRPr="00360C4B" w:rsidRDefault="0057593E" w:rsidP="00360C4B">
      <w:pPr>
        <w:pStyle w:val="Default"/>
        <w:numPr>
          <w:ilvl w:val="0"/>
          <w:numId w:val="39"/>
        </w:numPr>
        <w:spacing w:after="134" w:line="276" w:lineRule="auto"/>
        <w:ind w:left="284" w:hanging="284"/>
        <w:jc w:val="both"/>
      </w:pPr>
      <w:r w:rsidRPr="00360C4B">
        <w:t xml:space="preserve">Wykonawcom oraz innym osobom określonym w art. 179 PZP, których interes prawny w uzyskaniu zamówienia doznał lub może doznać uszczerbku w wyniku naruszenia przez Zamawiającego przepisów PZP przysługują środki ochrony prawnej określone w dziale VI PZP. </w:t>
      </w:r>
    </w:p>
    <w:p w:rsidR="0057593E" w:rsidRPr="00360C4B" w:rsidRDefault="0057593E" w:rsidP="00360C4B">
      <w:pPr>
        <w:pStyle w:val="Default"/>
        <w:numPr>
          <w:ilvl w:val="0"/>
          <w:numId w:val="39"/>
        </w:numPr>
        <w:spacing w:line="276" w:lineRule="auto"/>
        <w:ind w:left="284" w:hanging="284"/>
        <w:jc w:val="both"/>
      </w:pPr>
      <w:r w:rsidRPr="00360C4B">
        <w:t xml:space="preserve">Zasady i tryb postępowania w zakresie korzystania ze środków ochrony prawnej określone zostały w dziale VI ustawy PZP. </w:t>
      </w:r>
    </w:p>
    <w:p w:rsidR="0057593E" w:rsidRPr="00360C4B" w:rsidRDefault="0057593E" w:rsidP="00360C4B">
      <w:pPr>
        <w:spacing w:line="276" w:lineRule="auto"/>
        <w:rPr>
          <w:rFonts w:ascii="Times New Roman" w:hAnsi="Times New Roman" w:cs="Times New Roman"/>
          <w:sz w:val="24"/>
          <w:szCs w:val="24"/>
        </w:rPr>
      </w:pPr>
    </w:p>
    <w:p w:rsidR="0057593E" w:rsidRPr="00360C4B" w:rsidRDefault="005F5065" w:rsidP="00360C4B">
      <w:pPr>
        <w:pStyle w:val="Default"/>
        <w:spacing w:line="276" w:lineRule="auto"/>
        <w:ind w:left="709" w:hanging="709"/>
        <w:jc w:val="both"/>
      </w:pPr>
      <w:r w:rsidRPr="00360C4B">
        <w:rPr>
          <w:b/>
          <w:bCs/>
        </w:rPr>
        <w:t xml:space="preserve">XVII. </w:t>
      </w:r>
      <w:r w:rsidR="00EE296A" w:rsidRPr="00360C4B">
        <w:rPr>
          <w:b/>
          <w:bCs/>
        </w:rPr>
        <w:t xml:space="preserve"> </w:t>
      </w:r>
      <w:r w:rsidR="0057593E" w:rsidRPr="00360C4B">
        <w:rPr>
          <w:b/>
          <w:bC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3688B" w:rsidRPr="00360C4B" w:rsidRDefault="0003688B" w:rsidP="00360C4B">
      <w:pPr>
        <w:widowControl w:val="0"/>
        <w:numPr>
          <w:ilvl w:val="0"/>
          <w:numId w:val="4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360C4B">
        <w:rPr>
          <w:rFonts w:ascii="Times New Roman" w:eastAsia="Calibri" w:hAnsi="Times New Roman" w:cs="Times New Roman"/>
          <w:sz w:val="24"/>
          <w:szCs w:val="24"/>
        </w:rPr>
        <w:lastRenderedPageBreak/>
        <w:t>Wszelkie zmiany umowy wymagają formy pisemnej w postaci aneksu pod rygorem nieważności.</w:t>
      </w:r>
    </w:p>
    <w:p w:rsidR="0003688B" w:rsidRPr="00360C4B" w:rsidRDefault="0003688B" w:rsidP="00360C4B">
      <w:pPr>
        <w:widowControl w:val="0"/>
        <w:numPr>
          <w:ilvl w:val="0"/>
          <w:numId w:val="4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360C4B">
        <w:rPr>
          <w:rFonts w:ascii="Times New Roman" w:eastAsia="Calibri" w:hAnsi="Times New Roman" w:cs="Times New Roman"/>
          <w:sz w:val="24"/>
          <w:szCs w:val="24"/>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03688B" w:rsidRPr="00360C4B" w:rsidRDefault="0003688B" w:rsidP="00360C4B">
      <w:pPr>
        <w:widowControl w:val="0"/>
        <w:numPr>
          <w:ilvl w:val="0"/>
          <w:numId w:val="4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360C4B">
        <w:rPr>
          <w:rFonts w:ascii="Times New Roman" w:eastAsia="Times New Roman" w:hAnsi="Times New Roman" w:cs="Times New Roman"/>
          <w:sz w:val="24"/>
          <w:szCs w:val="24"/>
          <w:lang w:eastAsia="ar-SA"/>
        </w:rPr>
        <w:t>Zamawiający działając w oparciu o art. 144 ust. 1 ustawy Prawo zamówień publicznyc</w:t>
      </w:r>
      <w:r w:rsidR="004228C5" w:rsidRPr="00360C4B">
        <w:rPr>
          <w:rFonts w:ascii="Times New Roman" w:eastAsia="Times New Roman" w:hAnsi="Times New Roman" w:cs="Times New Roman"/>
          <w:sz w:val="24"/>
          <w:szCs w:val="24"/>
          <w:lang w:eastAsia="ar-SA"/>
        </w:rPr>
        <w:t xml:space="preserve">h dopuszcza możliwość zmiany i </w:t>
      </w:r>
      <w:r w:rsidRPr="00360C4B">
        <w:rPr>
          <w:rFonts w:ascii="Times New Roman" w:eastAsia="Times New Roman" w:hAnsi="Times New Roman" w:cs="Times New Roman"/>
          <w:sz w:val="24"/>
          <w:szCs w:val="24"/>
          <w:lang w:eastAsia="ar-SA"/>
        </w:rPr>
        <w:t xml:space="preserve"> uzupełnienia niniejszej umowy w zakresie:</w:t>
      </w:r>
    </w:p>
    <w:p w:rsidR="0003688B" w:rsidRPr="00360C4B" w:rsidRDefault="0003688B" w:rsidP="00360C4B">
      <w:pPr>
        <w:widowControl w:val="0"/>
        <w:numPr>
          <w:ilvl w:val="0"/>
          <w:numId w:val="45"/>
        </w:numPr>
        <w:tabs>
          <w:tab w:val="num" w:pos="0"/>
        </w:tabs>
        <w:suppressAutoHyphens/>
        <w:autoSpaceDN w:val="0"/>
        <w:spacing w:after="0" w:line="276" w:lineRule="auto"/>
        <w:ind w:left="284" w:hanging="284"/>
        <w:contextualSpacing/>
        <w:jc w:val="both"/>
        <w:textAlignment w:val="baseline"/>
        <w:rPr>
          <w:rFonts w:ascii="Times New Roman" w:eastAsia="Times New Roman" w:hAnsi="Times New Roman" w:cs="Times New Roman"/>
          <w:color w:val="FF0000"/>
          <w:sz w:val="24"/>
          <w:szCs w:val="24"/>
          <w:lang w:eastAsia="ar-SA"/>
        </w:rPr>
      </w:pPr>
      <w:r w:rsidRPr="00360C4B">
        <w:rPr>
          <w:rFonts w:ascii="Times New Roman" w:eastAsia="Times New Roman" w:hAnsi="Times New Roman" w:cs="Times New Roman"/>
          <w:sz w:val="24"/>
          <w:szCs w:val="24"/>
          <w:lang w:eastAsia="ar-SA"/>
        </w:rPr>
        <w:t>wydłużenia terminu realizacji umowy, Zamawiający dopuszcza przedłużenie terminu obowiązywania umowy w przypadku niewyczerpania kwoty określonej w § 1 ust. 4, jednak nie dłużej niż o 6 miesięcy.</w:t>
      </w:r>
    </w:p>
    <w:p w:rsidR="0003688B" w:rsidRPr="00360C4B" w:rsidRDefault="0003688B" w:rsidP="00360C4B">
      <w:pPr>
        <w:widowControl w:val="0"/>
        <w:numPr>
          <w:ilvl w:val="0"/>
          <w:numId w:val="45"/>
        </w:numPr>
        <w:tabs>
          <w:tab w:val="num" w:pos="0"/>
        </w:tabs>
        <w:suppressAutoHyphens/>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 xml:space="preserve">zamiany poszczególnego asortymentu, będącego przedmiotem umowy i wyszczególnionego w </w:t>
      </w:r>
      <w:r w:rsidR="004228C5" w:rsidRPr="00360C4B">
        <w:rPr>
          <w:rFonts w:ascii="Times New Roman" w:eastAsia="Times New Roman" w:hAnsi="Times New Roman" w:cs="Times New Roman"/>
          <w:sz w:val="24"/>
          <w:szCs w:val="24"/>
          <w:lang w:eastAsia="ar-SA"/>
        </w:rPr>
        <w:t>formularzu asortymentowo-cenowym</w:t>
      </w:r>
      <w:r w:rsidRPr="00360C4B">
        <w:rPr>
          <w:rFonts w:ascii="Times New Roman" w:eastAsia="Times New Roman" w:hAnsi="Times New Roman" w:cs="Times New Roman"/>
          <w:sz w:val="24"/>
          <w:szCs w:val="24"/>
          <w:lang w:eastAsia="ar-SA"/>
        </w:rPr>
        <w:t xml:space="preserve"> </w:t>
      </w:r>
      <w:r w:rsidR="004228C5" w:rsidRPr="00360C4B">
        <w:rPr>
          <w:rFonts w:ascii="Times New Roman" w:eastAsia="Times New Roman" w:hAnsi="Times New Roman" w:cs="Times New Roman"/>
          <w:sz w:val="24"/>
          <w:szCs w:val="24"/>
          <w:lang w:eastAsia="ar-SA"/>
        </w:rPr>
        <w:t>złożonym z ofertą Wykonawcy</w:t>
      </w:r>
      <w:r w:rsidRPr="00360C4B">
        <w:rPr>
          <w:rFonts w:ascii="Times New Roman" w:eastAsia="Times New Roman" w:hAnsi="Times New Roman" w:cs="Times New Roman"/>
          <w:sz w:val="24"/>
          <w:szCs w:val="24"/>
          <w:lang w:eastAsia="ar-SA"/>
        </w:rPr>
        <w:t>, z chwilą zaprzestania lub wstrzymania jego produkcji, a o czym Wykonawca nie mógł wiedzieć z chwilą zawarcia niniejszej umowy, na tzw. zamiennik pod warunkiem, że spełni on wszystkie wymogi Zamawiającego w tym również cenę jednostkową netto i brutto;</w:t>
      </w:r>
    </w:p>
    <w:p w:rsidR="0003688B" w:rsidRPr="00360C4B" w:rsidRDefault="0003688B" w:rsidP="00360C4B">
      <w:pPr>
        <w:widowControl w:val="0"/>
        <w:numPr>
          <w:ilvl w:val="0"/>
          <w:numId w:val="45"/>
        </w:numPr>
        <w:tabs>
          <w:tab w:val="num" w:pos="0"/>
        </w:tabs>
        <w:suppressAutoHyphens/>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ar-SA"/>
        </w:rPr>
      </w:pPr>
      <w:r w:rsidRPr="00360C4B">
        <w:rPr>
          <w:rFonts w:ascii="Times New Roman" w:eastAsia="Times New Roman" w:hAnsi="Times New Roman" w:cs="Times New Roman"/>
          <w:sz w:val="24"/>
          <w:szCs w:val="24"/>
          <w:lang w:eastAsia="ar-SA"/>
        </w:rPr>
        <w:t>Zamawiający zastrzega sobie możliwość zmiany ilości poszczególnego asortyme</w:t>
      </w:r>
      <w:r w:rsidR="004228C5" w:rsidRPr="00360C4B">
        <w:rPr>
          <w:rFonts w:ascii="Times New Roman" w:eastAsia="Times New Roman" w:hAnsi="Times New Roman" w:cs="Times New Roman"/>
          <w:sz w:val="24"/>
          <w:szCs w:val="24"/>
          <w:lang w:eastAsia="ar-SA"/>
        </w:rPr>
        <w:t>ntu, będącego przedmiotem umowy.</w:t>
      </w:r>
    </w:p>
    <w:p w:rsidR="0003688B" w:rsidRPr="00360C4B" w:rsidRDefault="0003688B" w:rsidP="00360C4B">
      <w:pPr>
        <w:widowControl w:val="0"/>
        <w:numPr>
          <w:ilvl w:val="0"/>
          <w:numId w:val="45"/>
        </w:numPr>
        <w:tabs>
          <w:tab w:val="num" w:pos="0"/>
        </w:tabs>
        <w:suppressAutoHyphens/>
        <w:autoSpaceDN w:val="0"/>
        <w:spacing w:after="0" w:line="276" w:lineRule="auto"/>
        <w:ind w:left="284" w:hanging="284"/>
        <w:contextualSpacing/>
        <w:jc w:val="both"/>
        <w:textAlignment w:val="baseline"/>
        <w:rPr>
          <w:rFonts w:ascii="Times New Roman" w:eastAsia="Times New Roman" w:hAnsi="Times New Roman" w:cs="Times New Roman"/>
          <w:b/>
          <w:bCs/>
          <w:color w:val="000000"/>
          <w:sz w:val="24"/>
          <w:szCs w:val="24"/>
          <w:lang w:eastAsia="pl-PL"/>
        </w:rPr>
      </w:pPr>
      <w:r w:rsidRPr="00360C4B">
        <w:rPr>
          <w:rFonts w:ascii="Times New Roman" w:eastAsia="Times New Roman" w:hAnsi="Times New Roman" w:cs="Times New Roman"/>
          <w:color w:val="000000"/>
          <w:sz w:val="24"/>
          <w:szCs w:val="24"/>
          <w:lang w:eastAsia="pl-PL"/>
        </w:rPr>
        <w:t xml:space="preserve">w zakresie zmiany nazwy handlowej produktu leczniczego, </w:t>
      </w:r>
    </w:p>
    <w:p w:rsidR="0003688B" w:rsidRPr="00360C4B" w:rsidRDefault="0003688B" w:rsidP="00360C4B">
      <w:pPr>
        <w:widowControl w:val="0"/>
        <w:numPr>
          <w:ilvl w:val="0"/>
          <w:numId w:val="45"/>
        </w:numPr>
        <w:tabs>
          <w:tab w:val="num" w:pos="0"/>
        </w:tabs>
        <w:suppressAutoHyphens/>
        <w:autoSpaceDN w:val="0"/>
        <w:spacing w:after="0" w:line="276" w:lineRule="auto"/>
        <w:ind w:left="284" w:hanging="284"/>
        <w:contextualSpacing/>
        <w:jc w:val="both"/>
        <w:textAlignment w:val="baseline"/>
        <w:rPr>
          <w:rFonts w:ascii="Times New Roman" w:eastAsia="Times New Roman" w:hAnsi="Times New Roman" w:cs="Times New Roman"/>
          <w:b/>
          <w:bCs/>
          <w:color w:val="000000"/>
          <w:sz w:val="24"/>
          <w:szCs w:val="24"/>
          <w:lang w:eastAsia="pl-PL"/>
        </w:rPr>
      </w:pPr>
      <w:r w:rsidRPr="00360C4B">
        <w:rPr>
          <w:rFonts w:ascii="Times New Roman" w:eastAsia="Times New Roman" w:hAnsi="Times New Roman" w:cs="Times New Roman"/>
          <w:color w:val="000000"/>
          <w:sz w:val="24"/>
          <w:szCs w:val="24"/>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03688B" w:rsidRPr="00360C4B" w:rsidRDefault="0003688B" w:rsidP="00360C4B">
      <w:pPr>
        <w:widowControl w:val="0"/>
        <w:numPr>
          <w:ilvl w:val="0"/>
          <w:numId w:val="47"/>
        </w:numPr>
        <w:suppressAutoHyphens/>
        <w:autoSpaceDN w:val="0"/>
        <w:spacing w:after="0" w:line="276" w:lineRule="auto"/>
        <w:ind w:left="284" w:hanging="284"/>
        <w:contextualSpacing/>
        <w:jc w:val="both"/>
        <w:textAlignment w:val="baseline"/>
        <w:rPr>
          <w:rFonts w:ascii="Times New Roman" w:eastAsia="Times New Roman" w:hAnsi="Times New Roman" w:cs="Times New Roman"/>
          <w:b/>
          <w:bCs/>
          <w:color w:val="000000"/>
          <w:sz w:val="24"/>
          <w:szCs w:val="24"/>
          <w:lang w:eastAsia="pl-PL"/>
        </w:rPr>
      </w:pPr>
      <w:r w:rsidRPr="00360C4B">
        <w:rPr>
          <w:rFonts w:ascii="Times New Roman" w:eastAsia="Times New Roman" w:hAnsi="Times New Roman" w:cs="Times New Roman"/>
          <w:sz w:val="24"/>
          <w:szCs w:val="24"/>
          <w:lang w:eastAsia="pl-PL"/>
        </w:rPr>
        <w:t xml:space="preserve">Ceny jednostkowe, ustalone w ofercie </w:t>
      </w:r>
      <w:r w:rsidR="004228C5" w:rsidRPr="00360C4B">
        <w:rPr>
          <w:rFonts w:ascii="Times New Roman" w:eastAsia="Times New Roman" w:hAnsi="Times New Roman" w:cs="Times New Roman"/>
          <w:sz w:val="24"/>
          <w:szCs w:val="24"/>
          <w:lang w:eastAsia="pl-PL"/>
        </w:rPr>
        <w:t>Wykonawcy</w:t>
      </w:r>
      <w:r w:rsidRPr="00360C4B">
        <w:rPr>
          <w:rFonts w:ascii="Times New Roman" w:eastAsia="Times New Roman" w:hAnsi="Times New Roman" w:cs="Times New Roman"/>
          <w:sz w:val="24"/>
          <w:szCs w:val="24"/>
          <w:lang w:eastAsia="pl-PL"/>
        </w:rPr>
        <w:t xml:space="preserve"> nie ulegną zmianie przez okres 12 miesięcy od daty zawarcia umowy, z tym że dopuszcza się w tym okresie  zmianę ustalonych cen brutto: </w:t>
      </w:r>
    </w:p>
    <w:p w:rsidR="0003688B" w:rsidRPr="00360C4B" w:rsidRDefault="0003688B" w:rsidP="00360C4B">
      <w:pPr>
        <w:widowControl w:val="0"/>
        <w:numPr>
          <w:ilvl w:val="0"/>
          <w:numId w:val="46"/>
        </w:numPr>
        <w:suppressAutoHyphens/>
        <w:autoSpaceDE w:val="0"/>
        <w:autoSpaceDN w:val="0"/>
        <w:spacing w:after="0" w:line="276" w:lineRule="auto"/>
        <w:ind w:left="284" w:hanging="284"/>
        <w:contextualSpacing/>
        <w:jc w:val="both"/>
        <w:textAlignment w:val="baseline"/>
        <w:rPr>
          <w:rFonts w:ascii="Times New Roman" w:eastAsia="Times New Roman" w:hAnsi="Times New Roman" w:cs="Times New Roman"/>
          <w:b/>
          <w:bCs/>
          <w:sz w:val="24"/>
          <w:szCs w:val="24"/>
          <w:lang w:eastAsia="pl-PL"/>
        </w:rPr>
      </w:pPr>
      <w:r w:rsidRPr="00360C4B">
        <w:rPr>
          <w:rFonts w:ascii="Times New Roman" w:eastAsia="Times New Roman" w:hAnsi="Times New Roman" w:cs="Times New Roman"/>
          <w:sz w:val="24"/>
          <w:szCs w:val="24"/>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w:t>
      </w:r>
      <w:r w:rsidR="0033380B" w:rsidRPr="00360C4B">
        <w:rPr>
          <w:rFonts w:ascii="Times New Roman" w:eastAsia="Times New Roman" w:hAnsi="Times New Roman" w:cs="Times New Roman"/>
          <w:sz w:val="24"/>
          <w:szCs w:val="24"/>
          <w:lang w:eastAsia="pl-PL"/>
        </w:rPr>
        <w:t>ścia w życie tego aktu prawnego,</w:t>
      </w:r>
    </w:p>
    <w:p w:rsidR="0003688B" w:rsidRPr="00360C4B" w:rsidRDefault="0003688B" w:rsidP="00360C4B">
      <w:pPr>
        <w:widowControl w:val="0"/>
        <w:numPr>
          <w:ilvl w:val="0"/>
          <w:numId w:val="46"/>
        </w:numPr>
        <w:suppressAutoHyphens/>
        <w:autoSpaceDE w:val="0"/>
        <w:autoSpaceDN w:val="0"/>
        <w:spacing w:after="0" w:line="276" w:lineRule="auto"/>
        <w:ind w:left="284" w:hanging="284"/>
        <w:contextualSpacing/>
        <w:jc w:val="both"/>
        <w:textAlignment w:val="baseline"/>
        <w:rPr>
          <w:rFonts w:ascii="Times New Roman" w:eastAsia="Times New Roman" w:hAnsi="Times New Roman" w:cs="Times New Roman"/>
          <w:b/>
          <w:bCs/>
          <w:sz w:val="24"/>
          <w:szCs w:val="24"/>
          <w:lang w:eastAsia="pl-PL"/>
        </w:rPr>
      </w:pPr>
      <w:r w:rsidRPr="00360C4B">
        <w:rPr>
          <w:rFonts w:ascii="Times New Roman" w:eastAsia="Times New Roman" w:hAnsi="Times New Roman" w:cs="Times New Roman"/>
          <w:sz w:val="24"/>
          <w:szCs w:val="24"/>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03688B" w:rsidRPr="00360C4B" w:rsidRDefault="0003688B" w:rsidP="00360C4B">
      <w:pPr>
        <w:widowControl w:val="0"/>
        <w:numPr>
          <w:ilvl w:val="0"/>
          <w:numId w:val="46"/>
        </w:numPr>
        <w:suppressAutoHyphens/>
        <w:autoSpaceDE w:val="0"/>
        <w:autoSpaceDN w:val="0"/>
        <w:spacing w:after="0" w:line="276" w:lineRule="auto"/>
        <w:ind w:left="284" w:hanging="284"/>
        <w:contextualSpacing/>
        <w:jc w:val="both"/>
        <w:textAlignment w:val="baseline"/>
        <w:rPr>
          <w:rFonts w:ascii="Times New Roman" w:eastAsia="Times New Roman" w:hAnsi="Times New Roman" w:cs="Times New Roman"/>
          <w:b/>
          <w:bCs/>
          <w:sz w:val="24"/>
          <w:szCs w:val="24"/>
          <w:lang w:eastAsia="pl-PL"/>
        </w:rPr>
      </w:pPr>
      <w:r w:rsidRPr="00360C4B">
        <w:rPr>
          <w:rFonts w:ascii="Times New Roman" w:eastAsia="Times New Roman" w:hAnsi="Times New Roman" w:cs="Times New Roman"/>
          <w:sz w:val="24"/>
          <w:szCs w:val="24"/>
          <w:lang w:eastAsia="pl-PL"/>
        </w:rPr>
        <w:t>w przypadku obniżenia ceny asortymentu</w:t>
      </w:r>
      <w:r w:rsidR="0033380B" w:rsidRPr="00360C4B">
        <w:rPr>
          <w:rFonts w:ascii="Times New Roman" w:eastAsia="Times New Roman" w:hAnsi="Times New Roman" w:cs="Times New Roman"/>
          <w:sz w:val="24"/>
          <w:szCs w:val="24"/>
          <w:lang w:eastAsia="pl-PL"/>
        </w:rPr>
        <w:t>,</w:t>
      </w:r>
    </w:p>
    <w:p w:rsidR="0003688B" w:rsidRPr="00360C4B" w:rsidRDefault="0003688B" w:rsidP="00360C4B">
      <w:pPr>
        <w:widowControl w:val="0"/>
        <w:numPr>
          <w:ilvl w:val="0"/>
          <w:numId w:val="46"/>
        </w:numPr>
        <w:suppressAutoHyphens/>
        <w:autoSpaceDE w:val="0"/>
        <w:autoSpaceDN w:val="0"/>
        <w:spacing w:after="0" w:line="276" w:lineRule="auto"/>
        <w:ind w:left="284" w:hanging="284"/>
        <w:contextualSpacing/>
        <w:jc w:val="both"/>
        <w:textAlignment w:val="baseline"/>
        <w:rPr>
          <w:rFonts w:ascii="Times New Roman" w:eastAsia="Times New Roman" w:hAnsi="Times New Roman" w:cs="Times New Roman"/>
          <w:b/>
          <w:bCs/>
          <w:sz w:val="24"/>
          <w:szCs w:val="24"/>
          <w:lang w:eastAsia="pl-PL"/>
        </w:rPr>
      </w:pPr>
      <w:r w:rsidRPr="00360C4B">
        <w:rPr>
          <w:rFonts w:ascii="Times New Roman" w:eastAsia="Times New Roman" w:hAnsi="Times New Roman" w:cs="Times New Roman"/>
          <w:sz w:val="24"/>
          <w:szCs w:val="24"/>
          <w:lang w:eastAsia="pl-PL"/>
        </w:rPr>
        <w:t>w przypadku zmiany stawki podatku od towarów i usług, wprowadzonej odpowiednim aktem prawnym – zmianie ulegnie wyłącznie kwota VAT w stopniu wynikającym z wprowadzonej zmiany, przy zachowaniu stałej ceny netto,</w:t>
      </w:r>
      <w:r w:rsidR="0033380B" w:rsidRPr="00360C4B">
        <w:rPr>
          <w:rFonts w:ascii="Times New Roman" w:eastAsia="Times New Roman" w:hAnsi="Times New Roman" w:cs="Times New Roman"/>
          <w:sz w:val="24"/>
          <w:szCs w:val="24"/>
          <w:lang w:eastAsia="pl-PL"/>
        </w:rPr>
        <w:t>.</w:t>
      </w:r>
    </w:p>
    <w:p w:rsidR="0003688B" w:rsidRPr="00360C4B" w:rsidRDefault="004228C5" w:rsidP="00360C4B">
      <w:pPr>
        <w:pStyle w:val="Akapitzlist"/>
        <w:numPr>
          <w:ilvl w:val="0"/>
          <w:numId w:val="47"/>
        </w:numPr>
        <w:spacing w:after="0" w:line="276" w:lineRule="auto"/>
        <w:ind w:left="284" w:hanging="284"/>
        <w:rPr>
          <w:rFonts w:ascii="Times New Roman" w:hAnsi="Times New Roman" w:cs="Times New Roman"/>
          <w:sz w:val="24"/>
          <w:szCs w:val="24"/>
        </w:rPr>
      </w:pPr>
      <w:r w:rsidRPr="00360C4B">
        <w:rPr>
          <w:rFonts w:ascii="Times New Roman" w:hAnsi="Times New Roman" w:cs="Times New Roman"/>
          <w:sz w:val="24"/>
          <w:szCs w:val="24"/>
        </w:rPr>
        <w:t>Z</w:t>
      </w:r>
      <w:r w:rsidR="0003688B" w:rsidRPr="00360C4B">
        <w:rPr>
          <w:rFonts w:ascii="Times New Roman" w:hAnsi="Times New Roman" w:cs="Times New Roman"/>
          <w:sz w:val="24"/>
          <w:szCs w:val="24"/>
        </w:rPr>
        <w:t xml:space="preserve">miany w obowiązujących przepisach prawa mające wpływ na przedmiot i warunki umowy oraz zmiana sytuacji prawnej lub faktycznej Wykonawcy i/lub Zamawiającego skutkująca niemożliwością realizacji przedmiotu umowy; </w:t>
      </w:r>
    </w:p>
    <w:p w:rsidR="0003688B" w:rsidRPr="00360C4B" w:rsidRDefault="004228C5" w:rsidP="00360C4B">
      <w:pPr>
        <w:pStyle w:val="Akapitzlist"/>
        <w:numPr>
          <w:ilvl w:val="0"/>
          <w:numId w:val="47"/>
        </w:numPr>
        <w:spacing w:after="0" w:line="276" w:lineRule="auto"/>
        <w:ind w:left="284" w:hanging="284"/>
        <w:rPr>
          <w:rFonts w:ascii="Times New Roman" w:hAnsi="Times New Roman" w:cs="Times New Roman"/>
          <w:sz w:val="24"/>
          <w:szCs w:val="24"/>
        </w:rPr>
      </w:pPr>
      <w:r w:rsidRPr="00360C4B">
        <w:rPr>
          <w:rFonts w:ascii="Times New Roman" w:hAnsi="Times New Roman" w:cs="Times New Roman"/>
          <w:sz w:val="24"/>
          <w:szCs w:val="24"/>
        </w:rPr>
        <w:t>P</w:t>
      </w:r>
      <w:r w:rsidR="0003688B" w:rsidRPr="00360C4B">
        <w:rPr>
          <w:rFonts w:ascii="Times New Roman" w:hAnsi="Times New Roman" w:cs="Times New Roman"/>
          <w:sz w:val="24"/>
          <w:szCs w:val="24"/>
        </w:rPr>
        <w:t xml:space="preserve">owstanie nadzwyczajnych okoliczności będących „siłą wyższą” skutkującą niemożliwością realizacji przedmiotu umowy lub grożącą rażącą stratą, których strony nie przewidziały przy zawarciu umowy; </w:t>
      </w:r>
    </w:p>
    <w:p w:rsidR="0057593E" w:rsidRPr="00360C4B" w:rsidRDefault="004228C5" w:rsidP="00360C4B">
      <w:pPr>
        <w:pStyle w:val="Akapitzlist"/>
        <w:numPr>
          <w:ilvl w:val="0"/>
          <w:numId w:val="47"/>
        </w:numPr>
        <w:spacing w:after="0" w:line="276" w:lineRule="auto"/>
        <w:ind w:left="284" w:hanging="284"/>
        <w:rPr>
          <w:rFonts w:ascii="Times New Roman" w:hAnsi="Times New Roman" w:cs="Times New Roman"/>
          <w:sz w:val="24"/>
          <w:szCs w:val="24"/>
        </w:rPr>
      </w:pPr>
      <w:r w:rsidRPr="00360C4B">
        <w:rPr>
          <w:rFonts w:ascii="Times New Roman" w:hAnsi="Times New Roman" w:cs="Times New Roman"/>
          <w:sz w:val="24"/>
          <w:szCs w:val="24"/>
        </w:rPr>
        <w:lastRenderedPageBreak/>
        <w:t>P</w:t>
      </w:r>
      <w:r w:rsidR="0003688B" w:rsidRPr="00360C4B">
        <w:rPr>
          <w:rFonts w:ascii="Times New Roman" w:hAnsi="Times New Roman" w:cs="Times New Roman"/>
          <w:sz w:val="24"/>
          <w:szCs w:val="24"/>
        </w:rPr>
        <w:t>owstania nadzwyczajnych okoliczności nie będących „siłą wyższą”, grożące rażącą stratą, których strony nie przewidziały przy zawarciu umowy.</w:t>
      </w:r>
    </w:p>
    <w:p w:rsidR="00B97343" w:rsidRPr="00360C4B" w:rsidRDefault="00B97343" w:rsidP="00360C4B">
      <w:pPr>
        <w:pStyle w:val="Default"/>
        <w:spacing w:line="276" w:lineRule="auto"/>
        <w:jc w:val="both"/>
        <w:rPr>
          <w:b/>
        </w:rPr>
      </w:pPr>
      <w:r w:rsidRPr="00360C4B">
        <w:rPr>
          <w:b/>
          <w:iCs/>
        </w:rPr>
        <w:t xml:space="preserve">Integralną część niniejszej SIWZ stanowią następujące załączniki: </w:t>
      </w:r>
    </w:p>
    <w:p w:rsidR="00B97343" w:rsidRPr="00360C4B" w:rsidRDefault="00D33670" w:rsidP="00360C4B">
      <w:pPr>
        <w:pStyle w:val="Default"/>
        <w:spacing w:line="276" w:lineRule="auto"/>
        <w:jc w:val="both"/>
      </w:pPr>
      <w:r w:rsidRPr="00360C4B">
        <w:rPr>
          <w:iCs/>
        </w:rPr>
        <w:t xml:space="preserve">1. Formularz ofertowy - </w:t>
      </w:r>
      <w:r w:rsidR="00B97343" w:rsidRPr="00360C4B">
        <w:rPr>
          <w:iCs/>
        </w:rPr>
        <w:t xml:space="preserve">stanowiący zał. nr 1 </w:t>
      </w:r>
    </w:p>
    <w:p w:rsidR="00B97343" w:rsidRPr="00360C4B" w:rsidRDefault="00D33670" w:rsidP="00360C4B">
      <w:pPr>
        <w:pStyle w:val="Default"/>
        <w:spacing w:line="276" w:lineRule="auto"/>
        <w:jc w:val="both"/>
      </w:pPr>
      <w:r w:rsidRPr="00360C4B">
        <w:rPr>
          <w:iCs/>
        </w:rPr>
        <w:t xml:space="preserve">2. Formularz asortymentowo-cenowy </w:t>
      </w:r>
      <w:r w:rsidR="00B97343" w:rsidRPr="00360C4B">
        <w:rPr>
          <w:iCs/>
        </w:rPr>
        <w:t xml:space="preserve">– stanowiący zał.nr 2 </w:t>
      </w:r>
    </w:p>
    <w:p w:rsidR="00B97343" w:rsidRPr="00360C4B" w:rsidRDefault="00B97343" w:rsidP="00360C4B">
      <w:pPr>
        <w:pStyle w:val="Default"/>
        <w:spacing w:line="276" w:lineRule="auto"/>
        <w:jc w:val="both"/>
      </w:pPr>
      <w:r w:rsidRPr="00360C4B">
        <w:rPr>
          <w:iCs/>
        </w:rPr>
        <w:t xml:space="preserve">3. Wzór umowy – stanowiący zał. nr 3 </w:t>
      </w:r>
    </w:p>
    <w:p w:rsidR="00B97343" w:rsidRPr="00360C4B" w:rsidRDefault="00B97343" w:rsidP="00360C4B">
      <w:pPr>
        <w:pStyle w:val="Default"/>
        <w:spacing w:line="276" w:lineRule="auto"/>
        <w:jc w:val="both"/>
      </w:pPr>
      <w:r w:rsidRPr="00360C4B">
        <w:rPr>
          <w:iCs/>
        </w:rPr>
        <w:t xml:space="preserve">4. Oświadczenie o braku podstaw do wykluczenia – stanowiące zał. 4 </w:t>
      </w:r>
    </w:p>
    <w:p w:rsidR="00B97343" w:rsidRPr="00360C4B" w:rsidRDefault="00B97343" w:rsidP="00360C4B">
      <w:pPr>
        <w:pStyle w:val="Default"/>
        <w:spacing w:line="276" w:lineRule="auto"/>
        <w:jc w:val="both"/>
      </w:pPr>
      <w:r w:rsidRPr="00360C4B">
        <w:rPr>
          <w:iCs/>
        </w:rPr>
        <w:t xml:space="preserve">5. Oświadczenie o seplenieniu warunków udziału w postepowaniu -stanowiące zał. nr 4a </w:t>
      </w:r>
    </w:p>
    <w:p w:rsidR="00B97343" w:rsidRPr="00360C4B" w:rsidRDefault="00B97343" w:rsidP="00360C4B">
      <w:pPr>
        <w:pStyle w:val="Default"/>
        <w:spacing w:line="276" w:lineRule="auto"/>
        <w:jc w:val="both"/>
      </w:pPr>
      <w:r w:rsidRPr="00360C4B">
        <w:rPr>
          <w:iCs/>
        </w:rPr>
        <w:t xml:space="preserve">6. Wykaz dostaw – stanowiące zał. nr 5 </w:t>
      </w:r>
    </w:p>
    <w:p w:rsidR="00B97343" w:rsidRPr="00360C4B" w:rsidRDefault="00B97343" w:rsidP="00360C4B">
      <w:pPr>
        <w:pStyle w:val="Default"/>
        <w:spacing w:line="276" w:lineRule="auto"/>
        <w:ind w:left="142" w:hanging="142"/>
        <w:jc w:val="both"/>
      </w:pPr>
      <w:r w:rsidRPr="00360C4B">
        <w:rPr>
          <w:iCs/>
        </w:rPr>
        <w:t xml:space="preserve">7. Oświadczenie, iż oferowany, w niniejszym postępowaniu o udzielenie zamówienia publicznego, asortyment posiada odpowiednie świadectwa i certyfikaty dopuszczające do stosowania i obrotu na terenie Polski i krajów UE - stanowiące zał. nr 6 </w:t>
      </w:r>
    </w:p>
    <w:p w:rsidR="00B97343" w:rsidRPr="00360C4B" w:rsidRDefault="00B97343" w:rsidP="00360C4B">
      <w:pPr>
        <w:pStyle w:val="Default"/>
        <w:spacing w:line="276" w:lineRule="auto"/>
        <w:jc w:val="both"/>
      </w:pPr>
      <w:r w:rsidRPr="00360C4B">
        <w:rPr>
          <w:iCs/>
        </w:rPr>
        <w:t xml:space="preserve">8. Oświadczenie dotyczące obowiązku podatkowego po stronie Zamawiającego. – stanowiące zał. nr 7 </w:t>
      </w:r>
    </w:p>
    <w:p w:rsidR="00AC3416" w:rsidRPr="00360C4B" w:rsidRDefault="00830D11" w:rsidP="00360C4B">
      <w:pPr>
        <w:suppressAutoHyphens/>
        <w:spacing w:after="0" w:line="276" w:lineRule="auto"/>
        <w:ind w:left="142" w:hanging="142"/>
        <w:contextualSpacing/>
        <w:jc w:val="both"/>
        <w:rPr>
          <w:rFonts w:ascii="Times New Roman" w:eastAsia="Times New Roman" w:hAnsi="Times New Roman" w:cs="Times New Roman"/>
          <w:iCs/>
          <w:sz w:val="24"/>
          <w:szCs w:val="24"/>
          <w:lang w:eastAsia="ar-SA"/>
        </w:rPr>
      </w:pPr>
      <w:r w:rsidRPr="00360C4B">
        <w:rPr>
          <w:rFonts w:ascii="Times New Roman" w:hAnsi="Times New Roman" w:cs="Times New Roman"/>
          <w:sz w:val="24"/>
          <w:szCs w:val="24"/>
        </w:rPr>
        <w:t xml:space="preserve">9. </w:t>
      </w:r>
      <w:r w:rsidR="00AC3416" w:rsidRPr="00360C4B">
        <w:rPr>
          <w:rFonts w:ascii="Times New Roman" w:eastAsia="Times New Roman" w:hAnsi="Times New Roman" w:cs="Times New Roman"/>
          <w:iCs/>
          <w:sz w:val="24"/>
          <w:szCs w:val="24"/>
          <w:lang w:eastAsia="ar-SA"/>
        </w:rPr>
        <w:t xml:space="preserve">Oświadczenie wymagane od wykonawcy w zakresie wypełnienia obowiązków informacyjnych przewidzianych w art. 13  lub art. 14 RODO - </w:t>
      </w:r>
      <w:r w:rsidR="00AC3416" w:rsidRPr="00360C4B">
        <w:rPr>
          <w:rFonts w:ascii="Times New Roman" w:hAnsi="Times New Roman" w:cs="Times New Roman"/>
          <w:iCs/>
          <w:sz w:val="24"/>
          <w:szCs w:val="24"/>
        </w:rPr>
        <w:t>stanowiące zał. nr 8</w:t>
      </w:r>
    </w:p>
    <w:p w:rsidR="00B97343" w:rsidRPr="00360C4B" w:rsidRDefault="00B97343" w:rsidP="00360C4B">
      <w:pPr>
        <w:pStyle w:val="Default"/>
        <w:spacing w:line="276" w:lineRule="auto"/>
        <w:jc w:val="both"/>
      </w:pPr>
    </w:p>
    <w:p w:rsidR="0057593E" w:rsidRPr="00360C4B" w:rsidRDefault="0057593E" w:rsidP="00360C4B">
      <w:pPr>
        <w:spacing w:line="276" w:lineRule="auto"/>
        <w:rPr>
          <w:rFonts w:ascii="Times New Roman" w:hAnsi="Times New Roman" w:cs="Times New Roman"/>
          <w:sz w:val="24"/>
          <w:szCs w:val="24"/>
        </w:rPr>
      </w:pPr>
    </w:p>
    <w:p w:rsidR="0057593E" w:rsidRPr="00360C4B" w:rsidRDefault="0057593E" w:rsidP="00360C4B">
      <w:pPr>
        <w:spacing w:line="276" w:lineRule="auto"/>
        <w:rPr>
          <w:rFonts w:ascii="Times New Roman" w:hAnsi="Times New Roman" w:cs="Times New Roman"/>
          <w:sz w:val="24"/>
          <w:szCs w:val="24"/>
        </w:rPr>
      </w:pPr>
    </w:p>
    <w:p w:rsidR="0057593E" w:rsidRPr="00360C4B" w:rsidRDefault="0057593E" w:rsidP="00360C4B">
      <w:pPr>
        <w:spacing w:line="276" w:lineRule="auto"/>
        <w:rPr>
          <w:rFonts w:ascii="Times New Roman" w:hAnsi="Times New Roman" w:cs="Times New Roman"/>
          <w:sz w:val="24"/>
          <w:szCs w:val="24"/>
        </w:rPr>
      </w:pPr>
    </w:p>
    <w:p w:rsidR="0057593E" w:rsidRPr="00360C4B" w:rsidRDefault="0057593E" w:rsidP="00360C4B">
      <w:pPr>
        <w:spacing w:line="276" w:lineRule="auto"/>
        <w:rPr>
          <w:rFonts w:ascii="Times New Roman" w:hAnsi="Times New Roman" w:cs="Times New Roman"/>
          <w:sz w:val="24"/>
          <w:szCs w:val="24"/>
        </w:rPr>
      </w:pPr>
    </w:p>
    <w:p w:rsidR="0057593E" w:rsidRPr="00360C4B" w:rsidRDefault="0057593E" w:rsidP="00360C4B">
      <w:pPr>
        <w:spacing w:line="276" w:lineRule="auto"/>
        <w:rPr>
          <w:rFonts w:ascii="Times New Roman" w:hAnsi="Times New Roman" w:cs="Times New Roman"/>
          <w:sz w:val="24"/>
          <w:szCs w:val="24"/>
        </w:rPr>
      </w:pPr>
    </w:p>
    <w:p w:rsidR="0057593E" w:rsidRPr="00360C4B" w:rsidRDefault="0057593E" w:rsidP="00360C4B">
      <w:pPr>
        <w:spacing w:line="276" w:lineRule="auto"/>
        <w:rPr>
          <w:rFonts w:ascii="Times New Roman" w:hAnsi="Times New Roman" w:cs="Times New Roman"/>
          <w:sz w:val="24"/>
          <w:szCs w:val="24"/>
        </w:rPr>
      </w:pPr>
    </w:p>
    <w:p w:rsidR="0057593E" w:rsidRPr="00360C4B" w:rsidRDefault="0057593E" w:rsidP="00360C4B">
      <w:pPr>
        <w:spacing w:line="276" w:lineRule="auto"/>
        <w:rPr>
          <w:rFonts w:ascii="Times New Roman" w:hAnsi="Times New Roman" w:cs="Times New Roman"/>
          <w:sz w:val="24"/>
          <w:szCs w:val="24"/>
        </w:rPr>
      </w:pPr>
    </w:p>
    <w:sectPr w:rsidR="0057593E" w:rsidRPr="00360C4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E6" w:rsidRDefault="00B70CE6" w:rsidP="00143FEA">
      <w:pPr>
        <w:spacing w:after="0" w:line="240" w:lineRule="auto"/>
      </w:pPr>
      <w:r>
        <w:separator/>
      </w:r>
    </w:p>
  </w:endnote>
  <w:endnote w:type="continuationSeparator" w:id="0">
    <w:p w:rsidR="00B70CE6" w:rsidRDefault="00B70CE6" w:rsidP="0014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29626"/>
      <w:docPartObj>
        <w:docPartGallery w:val="Page Numbers (Bottom of Page)"/>
        <w:docPartUnique/>
      </w:docPartObj>
    </w:sdtPr>
    <w:sdtEndPr/>
    <w:sdtContent>
      <w:p w:rsidR="00143FEA" w:rsidRDefault="00143FEA">
        <w:pPr>
          <w:pStyle w:val="Stopka"/>
          <w:jc w:val="center"/>
        </w:pPr>
        <w:r>
          <w:fldChar w:fldCharType="begin"/>
        </w:r>
        <w:r>
          <w:instrText>PAGE   \* MERGEFORMAT</w:instrText>
        </w:r>
        <w:r>
          <w:fldChar w:fldCharType="separate"/>
        </w:r>
        <w:r w:rsidR="00ED1426">
          <w:rPr>
            <w:noProof/>
          </w:rPr>
          <w:t>20</w:t>
        </w:r>
        <w:r>
          <w:fldChar w:fldCharType="end"/>
        </w:r>
      </w:p>
    </w:sdtContent>
  </w:sdt>
  <w:p w:rsidR="00143FEA" w:rsidRDefault="00143F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E6" w:rsidRDefault="00B70CE6" w:rsidP="00143FEA">
      <w:pPr>
        <w:spacing w:after="0" w:line="240" w:lineRule="auto"/>
      </w:pPr>
      <w:r>
        <w:separator/>
      </w:r>
    </w:p>
  </w:footnote>
  <w:footnote w:type="continuationSeparator" w:id="0">
    <w:p w:rsidR="00B70CE6" w:rsidRDefault="00B70CE6" w:rsidP="00143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72AD44A"/>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2" w15:restartNumberingAfterBreak="0">
    <w:nsid w:val="031E359F"/>
    <w:multiLevelType w:val="hybridMultilevel"/>
    <w:tmpl w:val="BDD4E8EC"/>
    <w:lvl w:ilvl="0" w:tplc="5E3A6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90705"/>
    <w:multiLevelType w:val="hybridMultilevel"/>
    <w:tmpl w:val="30F0C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A2098"/>
    <w:multiLevelType w:val="hybridMultilevel"/>
    <w:tmpl w:val="38847A7A"/>
    <w:lvl w:ilvl="0" w:tplc="F264842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E4222"/>
    <w:multiLevelType w:val="hybridMultilevel"/>
    <w:tmpl w:val="937431FA"/>
    <w:lvl w:ilvl="0" w:tplc="5E3A6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A1BB3"/>
    <w:multiLevelType w:val="hybridMultilevel"/>
    <w:tmpl w:val="B2CCC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448F8"/>
    <w:multiLevelType w:val="hybridMultilevel"/>
    <w:tmpl w:val="1F764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F1AD0"/>
    <w:multiLevelType w:val="hybridMultilevel"/>
    <w:tmpl w:val="C3C035CA"/>
    <w:lvl w:ilvl="0" w:tplc="04150013">
      <w:start w:val="1"/>
      <w:numFmt w:val="upperRoman"/>
      <w:lvlText w:val="%1."/>
      <w:lvlJc w:val="right"/>
      <w:pPr>
        <w:ind w:left="720" w:hanging="360"/>
      </w:pPr>
    </w:lvl>
    <w:lvl w:ilvl="1" w:tplc="E5D009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E7CC4"/>
    <w:multiLevelType w:val="hybridMultilevel"/>
    <w:tmpl w:val="955C7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A2CB5"/>
    <w:multiLevelType w:val="multilevel"/>
    <w:tmpl w:val="EB48CD5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BEF5A96"/>
    <w:multiLevelType w:val="hybridMultilevel"/>
    <w:tmpl w:val="EC065642"/>
    <w:lvl w:ilvl="0" w:tplc="5E3A6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80614"/>
    <w:multiLevelType w:val="hybridMultilevel"/>
    <w:tmpl w:val="9B022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C4B0C"/>
    <w:multiLevelType w:val="hybridMultilevel"/>
    <w:tmpl w:val="D6A2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A5A7A"/>
    <w:multiLevelType w:val="hybridMultilevel"/>
    <w:tmpl w:val="312816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E13B5"/>
    <w:multiLevelType w:val="hybridMultilevel"/>
    <w:tmpl w:val="8EB423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81859"/>
    <w:multiLevelType w:val="hybridMultilevel"/>
    <w:tmpl w:val="7E4CC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341A1"/>
    <w:multiLevelType w:val="hybridMultilevel"/>
    <w:tmpl w:val="DD1C3EB4"/>
    <w:lvl w:ilvl="0" w:tplc="5E3A6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C2337B"/>
    <w:multiLevelType w:val="hybridMultilevel"/>
    <w:tmpl w:val="C0587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80357"/>
    <w:multiLevelType w:val="hybridMultilevel"/>
    <w:tmpl w:val="9EDC05D8"/>
    <w:lvl w:ilvl="0" w:tplc="5E3A6F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263FEA"/>
    <w:multiLevelType w:val="hybridMultilevel"/>
    <w:tmpl w:val="38E4D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BB72CD4"/>
    <w:multiLevelType w:val="hybridMultilevel"/>
    <w:tmpl w:val="E0D025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FA7F31"/>
    <w:multiLevelType w:val="hybridMultilevel"/>
    <w:tmpl w:val="C304FC9A"/>
    <w:lvl w:ilvl="0" w:tplc="0C9067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9507F"/>
    <w:multiLevelType w:val="hybridMultilevel"/>
    <w:tmpl w:val="8A74222E"/>
    <w:lvl w:ilvl="0" w:tplc="5E3A6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D33B8"/>
    <w:multiLevelType w:val="hybridMultilevel"/>
    <w:tmpl w:val="DE04D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A13EA"/>
    <w:multiLevelType w:val="hybridMultilevel"/>
    <w:tmpl w:val="4FFAC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E5A0677"/>
    <w:multiLevelType w:val="hybridMultilevel"/>
    <w:tmpl w:val="008A0C94"/>
    <w:lvl w:ilvl="0" w:tplc="5E3A6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E6A4F"/>
    <w:multiLevelType w:val="hybridMultilevel"/>
    <w:tmpl w:val="5F36150A"/>
    <w:lvl w:ilvl="0" w:tplc="2B26DC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F7080"/>
    <w:multiLevelType w:val="hybridMultilevel"/>
    <w:tmpl w:val="C8E48380"/>
    <w:lvl w:ilvl="0" w:tplc="04150017">
      <w:start w:val="1"/>
      <w:numFmt w:val="lowerLetter"/>
      <w:lvlText w:val="%1)"/>
      <w:lvlJc w:val="left"/>
      <w:pPr>
        <w:ind w:left="720" w:hanging="360"/>
      </w:pPr>
    </w:lvl>
    <w:lvl w:ilvl="1" w:tplc="47ECA260">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7F4EAC"/>
    <w:multiLevelType w:val="hybridMultilevel"/>
    <w:tmpl w:val="B3F2D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99138B"/>
    <w:multiLevelType w:val="hybridMultilevel"/>
    <w:tmpl w:val="F8989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6F6C71"/>
    <w:multiLevelType w:val="hybridMultilevel"/>
    <w:tmpl w:val="73865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03E83"/>
    <w:multiLevelType w:val="hybridMultilevel"/>
    <w:tmpl w:val="807CB0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804A4A"/>
    <w:multiLevelType w:val="hybridMultilevel"/>
    <w:tmpl w:val="08FCE71A"/>
    <w:lvl w:ilvl="0" w:tplc="0C9067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65AEF"/>
    <w:multiLevelType w:val="hybridMultilevel"/>
    <w:tmpl w:val="4A8E80E2"/>
    <w:lvl w:ilvl="0" w:tplc="B8320A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FD1E34"/>
    <w:multiLevelType w:val="hybridMultilevel"/>
    <w:tmpl w:val="641CF08A"/>
    <w:lvl w:ilvl="0" w:tplc="5E3A6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94220"/>
    <w:multiLevelType w:val="hybridMultilevel"/>
    <w:tmpl w:val="0C06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E8205A"/>
    <w:multiLevelType w:val="hybridMultilevel"/>
    <w:tmpl w:val="B790C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CF2E93"/>
    <w:multiLevelType w:val="hybridMultilevel"/>
    <w:tmpl w:val="DE76F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BF129C"/>
    <w:multiLevelType w:val="hybridMultilevel"/>
    <w:tmpl w:val="339A0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386FF1"/>
    <w:multiLevelType w:val="hybridMultilevel"/>
    <w:tmpl w:val="BB846334"/>
    <w:lvl w:ilvl="0" w:tplc="3BD82DB8">
      <w:start w:val="1"/>
      <w:numFmt w:val="decimal"/>
      <w:lvlText w:val="%1."/>
      <w:lvlJc w:val="left"/>
      <w:pPr>
        <w:ind w:left="720" w:hanging="360"/>
      </w:pPr>
      <w:rPr>
        <w:rFonts w:hint="default"/>
        <w:b w:val="0"/>
      </w:rPr>
    </w:lvl>
    <w:lvl w:ilvl="1" w:tplc="16FE6F9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539E3"/>
    <w:multiLevelType w:val="hybridMultilevel"/>
    <w:tmpl w:val="748CA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9"/>
  </w:num>
  <w:num w:numId="3">
    <w:abstractNumId w:val="14"/>
  </w:num>
  <w:num w:numId="4">
    <w:abstractNumId w:val="41"/>
  </w:num>
  <w:num w:numId="5">
    <w:abstractNumId w:val="16"/>
  </w:num>
  <w:num w:numId="6">
    <w:abstractNumId w:val="13"/>
  </w:num>
  <w:num w:numId="7">
    <w:abstractNumId w:val="15"/>
  </w:num>
  <w:num w:numId="8">
    <w:abstractNumId w:val="9"/>
  </w:num>
  <w:num w:numId="9">
    <w:abstractNumId w:val="2"/>
  </w:num>
  <w:num w:numId="10">
    <w:abstractNumId w:val="11"/>
  </w:num>
  <w:num w:numId="11">
    <w:abstractNumId w:val="26"/>
  </w:num>
  <w:num w:numId="12">
    <w:abstractNumId w:val="6"/>
  </w:num>
  <w:num w:numId="13">
    <w:abstractNumId w:val="38"/>
  </w:num>
  <w:num w:numId="14">
    <w:abstractNumId w:val="25"/>
  </w:num>
  <w:num w:numId="15">
    <w:abstractNumId w:val="12"/>
  </w:num>
  <w:num w:numId="16">
    <w:abstractNumId w:val="22"/>
  </w:num>
  <w:num w:numId="17">
    <w:abstractNumId w:val="43"/>
  </w:num>
  <w:num w:numId="18">
    <w:abstractNumId w:val="36"/>
  </w:num>
  <w:num w:numId="19">
    <w:abstractNumId w:val="18"/>
  </w:num>
  <w:num w:numId="20">
    <w:abstractNumId w:val="23"/>
  </w:num>
  <w:num w:numId="21">
    <w:abstractNumId w:val="1"/>
    <w:lvlOverride w:ilvl="0">
      <w:startOverride w:val="1"/>
    </w:lvlOverride>
  </w:num>
  <w:num w:numId="22">
    <w:abstractNumId w:val="20"/>
  </w:num>
  <w:num w:numId="23">
    <w:abstractNumId w:val="10"/>
  </w:num>
  <w:num w:numId="24">
    <w:abstractNumId w:val="21"/>
  </w:num>
  <w:num w:numId="25">
    <w:abstractNumId w:val="28"/>
  </w:num>
  <w:num w:numId="26">
    <w:abstractNumId w:val="19"/>
  </w:num>
  <w:num w:numId="27">
    <w:abstractNumId w:val="42"/>
  </w:num>
  <w:num w:numId="28">
    <w:abstractNumId w:val="32"/>
  </w:num>
  <w:num w:numId="29">
    <w:abstractNumId w:val="4"/>
  </w:num>
  <w:num w:numId="30">
    <w:abstractNumId w:val="44"/>
  </w:num>
  <w:num w:numId="31">
    <w:abstractNumId w:val="30"/>
  </w:num>
  <w:num w:numId="32">
    <w:abstractNumId w:val="5"/>
  </w:num>
  <w:num w:numId="33">
    <w:abstractNumId w:val="34"/>
  </w:num>
  <w:num w:numId="34">
    <w:abstractNumId w:val="46"/>
  </w:num>
  <w:num w:numId="35">
    <w:abstractNumId w:val="37"/>
  </w:num>
  <w:num w:numId="36">
    <w:abstractNumId w:val="27"/>
  </w:num>
  <w:num w:numId="37">
    <w:abstractNumId w:val="3"/>
  </w:num>
  <w:num w:numId="38">
    <w:abstractNumId w:val="7"/>
  </w:num>
  <w:num w:numId="39">
    <w:abstractNumId w:val="40"/>
  </w:num>
  <w:num w:numId="40">
    <w:abstractNumId w:val="17"/>
  </w:num>
  <w:num w:numId="41">
    <w:abstractNumId w:val="45"/>
  </w:num>
  <w:num w:numId="42">
    <w:abstractNumId w:val="31"/>
  </w:num>
  <w:num w:numId="43">
    <w:abstractNumId w:val="24"/>
  </w:num>
  <w:num w:numId="44">
    <w:abstractNumId w:val="35"/>
  </w:num>
  <w:num w:numId="45">
    <w:abstractNumId w:val="0"/>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91"/>
    <w:rsid w:val="00035C14"/>
    <w:rsid w:val="0003688B"/>
    <w:rsid w:val="000563E4"/>
    <w:rsid w:val="00077C9B"/>
    <w:rsid w:val="000B4D63"/>
    <w:rsid w:val="000B7851"/>
    <w:rsid w:val="000C33E6"/>
    <w:rsid w:val="00143FEA"/>
    <w:rsid w:val="00152B5D"/>
    <w:rsid w:val="001C0BBD"/>
    <w:rsid w:val="001C6989"/>
    <w:rsid w:val="001E37D2"/>
    <w:rsid w:val="00204FDA"/>
    <w:rsid w:val="00234E03"/>
    <w:rsid w:val="002565E8"/>
    <w:rsid w:val="00261034"/>
    <w:rsid w:val="002727AE"/>
    <w:rsid w:val="002B2F55"/>
    <w:rsid w:val="002B5A2E"/>
    <w:rsid w:val="002C16F7"/>
    <w:rsid w:val="00300701"/>
    <w:rsid w:val="00331655"/>
    <w:rsid w:val="0033380B"/>
    <w:rsid w:val="00360C4B"/>
    <w:rsid w:val="00361142"/>
    <w:rsid w:val="003A6FFB"/>
    <w:rsid w:val="003C0AAD"/>
    <w:rsid w:val="00414200"/>
    <w:rsid w:val="004228C5"/>
    <w:rsid w:val="004271BB"/>
    <w:rsid w:val="00430D8D"/>
    <w:rsid w:val="00450EB5"/>
    <w:rsid w:val="00463E65"/>
    <w:rsid w:val="00474002"/>
    <w:rsid w:val="00495168"/>
    <w:rsid w:val="004A35DB"/>
    <w:rsid w:val="004B49F1"/>
    <w:rsid w:val="00516BAB"/>
    <w:rsid w:val="00520747"/>
    <w:rsid w:val="00523153"/>
    <w:rsid w:val="00531D39"/>
    <w:rsid w:val="00561D31"/>
    <w:rsid w:val="0057593E"/>
    <w:rsid w:val="00592A13"/>
    <w:rsid w:val="005B2388"/>
    <w:rsid w:val="005F5065"/>
    <w:rsid w:val="00611A97"/>
    <w:rsid w:val="00615C1A"/>
    <w:rsid w:val="006372A8"/>
    <w:rsid w:val="00645E65"/>
    <w:rsid w:val="00653A92"/>
    <w:rsid w:val="006C7F07"/>
    <w:rsid w:val="006E4563"/>
    <w:rsid w:val="007261CF"/>
    <w:rsid w:val="00736BAF"/>
    <w:rsid w:val="007603BF"/>
    <w:rsid w:val="00762BD1"/>
    <w:rsid w:val="00765DAB"/>
    <w:rsid w:val="0077036C"/>
    <w:rsid w:val="007F042E"/>
    <w:rsid w:val="00830D11"/>
    <w:rsid w:val="008475EA"/>
    <w:rsid w:val="00855E72"/>
    <w:rsid w:val="00867E10"/>
    <w:rsid w:val="00885EBF"/>
    <w:rsid w:val="008941D7"/>
    <w:rsid w:val="008B6448"/>
    <w:rsid w:val="008D55B5"/>
    <w:rsid w:val="008D6C2C"/>
    <w:rsid w:val="008D721E"/>
    <w:rsid w:val="008D7526"/>
    <w:rsid w:val="008F2047"/>
    <w:rsid w:val="00920D70"/>
    <w:rsid w:val="00954B48"/>
    <w:rsid w:val="00991828"/>
    <w:rsid w:val="00993DC0"/>
    <w:rsid w:val="009B45F0"/>
    <w:rsid w:val="009C2ED0"/>
    <w:rsid w:val="009C6B1A"/>
    <w:rsid w:val="009C6BEC"/>
    <w:rsid w:val="009D1683"/>
    <w:rsid w:val="009D4A38"/>
    <w:rsid w:val="009E3797"/>
    <w:rsid w:val="009E6C2C"/>
    <w:rsid w:val="009F1191"/>
    <w:rsid w:val="00A14553"/>
    <w:rsid w:val="00A73D3B"/>
    <w:rsid w:val="00A73FFA"/>
    <w:rsid w:val="00A763BE"/>
    <w:rsid w:val="00AA4481"/>
    <w:rsid w:val="00AC3416"/>
    <w:rsid w:val="00AD5526"/>
    <w:rsid w:val="00AE6FD8"/>
    <w:rsid w:val="00B23531"/>
    <w:rsid w:val="00B319FB"/>
    <w:rsid w:val="00B37B6B"/>
    <w:rsid w:val="00B4021B"/>
    <w:rsid w:val="00B559C7"/>
    <w:rsid w:val="00B70CE6"/>
    <w:rsid w:val="00B83240"/>
    <w:rsid w:val="00B91E83"/>
    <w:rsid w:val="00B932CF"/>
    <w:rsid w:val="00B97343"/>
    <w:rsid w:val="00BD2845"/>
    <w:rsid w:val="00BD588E"/>
    <w:rsid w:val="00BF5057"/>
    <w:rsid w:val="00C02566"/>
    <w:rsid w:val="00C03B74"/>
    <w:rsid w:val="00C43421"/>
    <w:rsid w:val="00C5579D"/>
    <w:rsid w:val="00C8173F"/>
    <w:rsid w:val="00C90AE3"/>
    <w:rsid w:val="00C93529"/>
    <w:rsid w:val="00C968DB"/>
    <w:rsid w:val="00CA2258"/>
    <w:rsid w:val="00CC60DC"/>
    <w:rsid w:val="00CC6DF0"/>
    <w:rsid w:val="00D10D5E"/>
    <w:rsid w:val="00D12116"/>
    <w:rsid w:val="00D17A0D"/>
    <w:rsid w:val="00D27E07"/>
    <w:rsid w:val="00D32049"/>
    <w:rsid w:val="00D33670"/>
    <w:rsid w:val="00D35A88"/>
    <w:rsid w:val="00D367B7"/>
    <w:rsid w:val="00D40DF7"/>
    <w:rsid w:val="00D50980"/>
    <w:rsid w:val="00D70E43"/>
    <w:rsid w:val="00DC6163"/>
    <w:rsid w:val="00E15895"/>
    <w:rsid w:val="00E23CAB"/>
    <w:rsid w:val="00E63F91"/>
    <w:rsid w:val="00E84C06"/>
    <w:rsid w:val="00E84F21"/>
    <w:rsid w:val="00EA3522"/>
    <w:rsid w:val="00EB4AB1"/>
    <w:rsid w:val="00ED1426"/>
    <w:rsid w:val="00EE0764"/>
    <w:rsid w:val="00EE296A"/>
    <w:rsid w:val="00EF048A"/>
    <w:rsid w:val="00EF5577"/>
    <w:rsid w:val="00F0381C"/>
    <w:rsid w:val="00F253A2"/>
    <w:rsid w:val="00F308EC"/>
    <w:rsid w:val="00F54C09"/>
    <w:rsid w:val="00F74180"/>
    <w:rsid w:val="00FD5A66"/>
    <w:rsid w:val="00FE1A1E"/>
    <w:rsid w:val="00FE2D8C"/>
    <w:rsid w:val="00FF5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363BF-B4BE-436F-9AD0-5889FE0A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F119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53A92"/>
    <w:rPr>
      <w:color w:val="0563C1" w:themeColor="hyperlink"/>
      <w:u w:val="single"/>
    </w:rPr>
  </w:style>
  <w:style w:type="paragraph" w:styleId="Akapitzlist">
    <w:name w:val="List Paragraph"/>
    <w:basedOn w:val="Normalny"/>
    <w:uiPriority w:val="34"/>
    <w:qFormat/>
    <w:rsid w:val="00C43421"/>
    <w:pPr>
      <w:ind w:left="720"/>
      <w:contextualSpacing/>
    </w:pPr>
  </w:style>
  <w:style w:type="paragraph" w:styleId="Nagwek">
    <w:name w:val="header"/>
    <w:basedOn w:val="Normalny"/>
    <w:link w:val="NagwekZnak"/>
    <w:uiPriority w:val="99"/>
    <w:unhideWhenUsed/>
    <w:rsid w:val="00143F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FEA"/>
  </w:style>
  <w:style w:type="paragraph" w:styleId="Stopka">
    <w:name w:val="footer"/>
    <w:basedOn w:val="Normalny"/>
    <w:link w:val="StopkaZnak"/>
    <w:uiPriority w:val="99"/>
    <w:unhideWhenUsed/>
    <w:rsid w:val="00143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FEA"/>
  </w:style>
  <w:style w:type="paragraph" w:styleId="Tekstdymka">
    <w:name w:val="Balloon Text"/>
    <w:basedOn w:val="Normalny"/>
    <w:link w:val="TekstdymkaZnak"/>
    <w:uiPriority w:val="99"/>
    <w:semiHidden/>
    <w:unhideWhenUsed/>
    <w:rsid w:val="008D72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zpital.sejny.pl" TargetMode="External"/><Relationship Id="rId13" Type="http://schemas.openxmlformats.org/officeDocument/2006/relationships/hyperlink" Target="mailto:sekretariat@szpital.sejny.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pital.sejny.pl" TargetMode="External"/><Relationship Id="rId12" Type="http://schemas.openxmlformats.org/officeDocument/2006/relationships/hyperlink" Target="mailto:zamowienia.publiczne@szpital.sejny.pl" TargetMode="External"/><Relationship Id="rId17" Type="http://schemas.openxmlformats.org/officeDocument/2006/relationships/hyperlink" Target="http://www.szpital.sejny.pl" TargetMode="External"/><Relationship Id="rId2" Type="http://schemas.openxmlformats.org/officeDocument/2006/relationships/styles" Target="styles.xml"/><Relationship Id="rId16" Type="http://schemas.openxmlformats.org/officeDocument/2006/relationships/hyperlink" Target="http://www.szpital.sejny.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ital.sejny.pl" TargetMode="External"/><Relationship Id="rId5" Type="http://schemas.openxmlformats.org/officeDocument/2006/relationships/footnotes" Target="footnotes.xml"/><Relationship Id="rId15" Type="http://schemas.openxmlformats.org/officeDocument/2006/relationships/hyperlink" Target="mailto:zamowienia.publiczne@szpital.sejny.pl" TargetMode="External"/><Relationship Id="rId10" Type="http://schemas.openxmlformats.org/officeDocument/2006/relationships/hyperlink" Target="http://www.szpital.sejny.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sejny.pl" TargetMode="External"/><Relationship Id="rId14"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20</Pages>
  <Words>6896</Words>
  <Characters>41379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155</cp:revision>
  <cp:lastPrinted>2018-09-10T06:38:00Z</cp:lastPrinted>
  <dcterms:created xsi:type="dcterms:W3CDTF">2018-09-06T06:50:00Z</dcterms:created>
  <dcterms:modified xsi:type="dcterms:W3CDTF">2018-09-11T11:42:00Z</dcterms:modified>
</cp:coreProperties>
</file>