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5" w:rsidRPr="00747A0A" w:rsidRDefault="009659BA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747A0A">
        <w:rPr>
          <w:rFonts w:cs="Calibri"/>
          <w:b/>
          <w:sz w:val="24"/>
          <w:szCs w:val="24"/>
        </w:rPr>
        <w:t>Załącznik nr 2</w:t>
      </w:r>
      <w:r w:rsidR="00673E08" w:rsidRPr="00747A0A">
        <w:rPr>
          <w:rFonts w:cs="Calibri"/>
          <w:b/>
          <w:sz w:val="24"/>
          <w:szCs w:val="24"/>
        </w:rPr>
        <w:t>.</w:t>
      </w:r>
      <w:r w:rsidR="004C64DC" w:rsidRPr="00747A0A">
        <w:rPr>
          <w:rFonts w:cs="Calibri"/>
          <w:b/>
          <w:sz w:val="24"/>
          <w:szCs w:val="24"/>
        </w:rPr>
        <w:t xml:space="preserve"> Formularz ofertowo – cenowy</w:t>
      </w:r>
      <w:r w:rsidR="004661E9" w:rsidRPr="00747A0A">
        <w:rPr>
          <w:rFonts w:cs="Calibri"/>
          <w:b/>
          <w:sz w:val="24"/>
          <w:szCs w:val="24"/>
        </w:rPr>
        <w:t>.</w:t>
      </w:r>
    </w:p>
    <w:p w:rsidR="00AC1A63" w:rsidRPr="00747A0A" w:rsidRDefault="00AC1A63" w:rsidP="00AC1A63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Nazwa Wykonawcy: …………………………………………………………………………</w:t>
      </w:r>
      <w:r w:rsidR="00950943" w:rsidRPr="00747A0A">
        <w:rPr>
          <w:rFonts w:cs="Calibri"/>
          <w:sz w:val="24"/>
          <w:szCs w:val="24"/>
        </w:rPr>
        <w:t>…</w:t>
      </w:r>
    </w:p>
    <w:p w:rsidR="00950943" w:rsidRPr="00747A0A" w:rsidRDefault="00AC1A63" w:rsidP="00AC1A63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Adres ………………………………………………………………</w:t>
      </w:r>
      <w:r w:rsidR="00A27BD4">
        <w:rPr>
          <w:rFonts w:cs="Calibri"/>
          <w:sz w:val="24"/>
          <w:szCs w:val="24"/>
        </w:rPr>
        <w:t>……</w:t>
      </w:r>
      <w:r w:rsidRPr="00747A0A">
        <w:rPr>
          <w:rFonts w:cs="Calibri"/>
          <w:sz w:val="24"/>
          <w:szCs w:val="24"/>
        </w:rPr>
        <w:t>……………………………</w:t>
      </w:r>
    </w:p>
    <w:p w:rsidR="00AC1A63" w:rsidRPr="00747A0A" w:rsidRDefault="00AC1A63" w:rsidP="00AC1A63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Tel.  ………………………………………… faks ……………………………………………..</w:t>
      </w:r>
    </w:p>
    <w:p w:rsidR="00AC1A63" w:rsidRPr="00747A0A" w:rsidRDefault="00AC1A63" w:rsidP="00AC1A63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Nr konta …………………………………………………………………………………………</w:t>
      </w:r>
    </w:p>
    <w:p w:rsidR="00AC1A63" w:rsidRPr="00747A0A" w:rsidRDefault="00AC1A63" w:rsidP="00AC1A63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NIP  ………………………………………. Regon …………………………………………….</w:t>
      </w:r>
    </w:p>
    <w:p w:rsidR="00AC1A63" w:rsidRPr="00747A0A" w:rsidRDefault="00AC1A63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Numer wpisu do rejestru zakładów opieki zdrowotnej …………………………………………………………………………………………………..</w:t>
      </w:r>
    </w:p>
    <w:p w:rsidR="00AC1A63" w:rsidRPr="00747A0A" w:rsidRDefault="004C64DC">
      <w:pPr>
        <w:rPr>
          <w:rFonts w:cs="Calibri"/>
          <w:b/>
          <w:sz w:val="24"/>
          <w:szCs w:val="24"/>
        </w:rPr>
      </w:pPr>
      <w:r w:rsidRPr="00747A0A">
        <w:rPr>
          <w:rFonts w:cs="Calibri"/>
          <w:b/>
          <w:sz w:val="24"/>
          <w:szCs w:val="24"/>
        </w:rPr>
        <w:t>Pakiet</w:t>
      </w:r>
      <w:r w:rsidR="00EC0424" w:rsidRPr="00747A0A">
        <w:rPr>
          <w:rFonts w:cs="Calibri"/>
          <w:b/>
          <w:sz w:val="24"/>
          <w:szCs w:val="24"/>
        </w:rPr>
        <w:t xml:space="preserve"> nr 1 (pakiet analityczny)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2126"/>
        <w:gridCol w:w="1701"/>
        <w:gridCol w:w="1417"/>
        <w:gridCol w:w="1418"/>
        <w:gridCol w:w="2126"/>
        <w:gridCol w:w="1985"/>
      </w:tblGrid>
      <w:tr w:rsidR="00E370B8" w:rsidRPr="00747A0A" w:rsidTr="00F83030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DD" w:rsidRPr="00747A0A" w:rsidRDefault="00F83030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8B" w:rsidRPr="00747A0A" w:rsidRDefault="00F83030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DD" w:rsidRPr="00747A0A" w:rsidRDefault="006F16EB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Szacun</w:t>
            </w:r>
            <w:r w:rsidR="00C42FBD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kowa liczba badań w okresie objętym </w:t>
            </w:r>
            <w:r w:rsidR="00F83030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konkursem (3 lata)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5E" w:rsidRPr="00747A0A" w:rsidRDefault="006F16EB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Cena</w:t>
            </w:r>
            <w:r w:rsidR="0086768B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jednostkowa</w:t>
            </w:r>
          </w:p>
          <w:p w:rsidR="003341D4" w:rsidRPr="00747A0A" w:rsidRDefault="006F16EB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 1</w:t>
            </w:r>
            <w:r w:rsidR="002A0D5E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83030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badanie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8B" w:rsidRPr="00747A0A" w:rsidRDefault="00F83030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8B" w:rsidRPr="00747A0A" w:rsidRDefault="00F83030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8B" w:rsidRPr="00747A0A" w:rsidRDefault="006F16EB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Wymagany czas wykonania badania</w:t>
            </w:r>
            <w:r w:rsidR="00C42FBD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42FBD" w:rsidRPr="00747A0A">
              <w:rPr>
                <w:rFonts w:cs="Calibri"/>
                <w:b/>
                <w:sz w:val="24"/>
                <w:szCs w:val="24"/>
              </w:rPr>
              <w:t>(od otrzymania materiału)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8B" w:rsidRPr="00747A0A" w:rsidRDefault="006F16EB" w:rsidP="00F83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Wymagany czas wykonania badania na "cito"</w:t>
            </w:r>
          </w:p>
          <w:p w:rsidR="0086768B" w:rsidRPr="00747A0A" w:rsidRDefault="00C42FBD" w:rsidP="00F8303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(od otrzymania materiału)</w:t>
            </w:r>
          </w:p>
        </w:tc>
      </w:tr>
      <w:tr w:rsidR="004877AE" w:rsidRPr="00747A0A" w:rsidTr="00F83030">
        <w:trPr>
          <w:trHeight w:val="31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4877AE" w:rsidRPr="00747A0A" w:rsidRDefault="004877AE" w:rsidP="004877A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Badania podstawowe – grupa I</w:t>
            </w:r>
          </w:p>
        </w:tc>
      </w:tr>
      <w:tr w:rsidR="00E370B8" w:rsidRPr="00747A0A" w:rsidTr="009129E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Morfologia CBC – podstawowa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Morfologia CBC (podstawowa z płytkami krwi)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APTT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Mocz badanie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B043F7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Pasek+osad+cukier i białko ilościowo jeżeli pozytywny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Gazometria i RKZ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Glukoza we krwi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Sód w surowicy ( w moczu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Potas w surowicy </w:t>
            </w:r>
            <w:r w:rsidR="00F83030" w:rsidRPr="00747A0A">
              <w:rPr>
                <w:rFonts w:eastAsia="Times New Roman" w:cs="Calibri"/>
                <w:sz w:val="24"/>
                <w:szCs w:val="24"/>
                <w:lang w:eastAsia="pl-PL"/>
              </w:rPr>
              <w:br/>
              <w:t>(</w:t>
            </w: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w moczu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F64EDD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Bilirubina całkowita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Mocznik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Kreatynina w surowicy </w:t>
            </w: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br/>
              <w:t>(</w:t>
            </w:r>
            <w:r w:rsidR="006F16EB" w:rsidRPr="00747A0A">
              <w:rPr>
                <w:rFonts w:eastAsia="Times New Roman" w:cs="Calibri"/>
                <w:sz w:val="24"/>
                <w:szCs w:val="24"/>
                <w:lang w:eastAsia="pl-PL"/>
              </w:rPr>
              <w:t>w moczu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Białko całkowite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Troponina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Ilościowo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E370B8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Amylaza w surowicy </w:t>
            </w: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br/>
              <w:t>(</w:t>
            </w:r>
            <w:r w:rsidR="006F16EB" w:rsidRPr="00747A0A">
              <w:rPr>
                <w:rFonts w:eastAsia="Times New Roman" w:cs="Calibri"/>
                <w:sz w:val="24"/>
                <w:szCs w:val="24"/>
                <w:lang w:eastAsia="pl-PL"/>
              </w:rPr>
              <w:t>w moczu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EB" w:rsidRPr="00747A0A" w:rsidRDefault="006F16EB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EB" w:rsidRPr="00747A0A" w:rsidRDefault="006F16EB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godzina</w:t>
            </w:r>
          </w:p>
        </w:tc>
      </w:tr>
      <w:tr w:rsidR="00115F8C" w:rsidRPr="00747A0A" w:rsidTr="00F83030">
        <w:trPr>
          <w:trHeight w:val="31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115F8C" w:rsidRPr="00747A0A" w:rsidRDefault="00115F8C" w:rsidP="00115F8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Badania podstaw</w:t>
            </w:r>
            <w:r w:rsidR="00F83030"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owe – grupa II (z zakresu POZ</w:t>
            </w: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Morfologia 5 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5770</w:t>
            </w:r>
          </w:p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C80D29" w:rsidRDefault="00C80D29" w:rsidP="00F83030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C80D29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Rozmaz krwi MGG mikroskopowo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C80D29" w:rsidRDefault="00EE5D63" w:rsidP="00C80D29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C80D29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S</w:t>
            </w:r>
            <w:r w:rsidR="00C80D29" w:rsidRPr="00C80D29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Retikulocyty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Fibrynogen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Kał na obecność Hb ludzkiej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Kał na obecność jaj pasożytów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Chlorki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14250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Wapń w surowicy </w:t>
            </w: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br/>
              <w:t>(</w:t>
            </w:r>
            <w:r w:rsidR="00EE5D63" w:rsidRPr="00747A0A">
              <w:rPr>
                <w:rFonts w:eastAsia="Times New Roman" w:cs="Calibri"/>
                <w:sz w:val="24"/>
                <w:szCs w:val="24"/>
                <w:lang w:eastAsia="pl-PL"/>
              </w:rPr>
              <w:t>w</w:t>
            </w: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EE5D63" w:rsidRPr="00747A0A">
              <w:rPr>
                <w:rFonts w:eastAsia="Times New Roman" w:cs="Calibri"/>
                <w:sz w:val="24"/>
                <w:szCs w:val="24"/>
                <w:lang w:eastAsia="pl-PL"/>
              </w:rPr>
              <w:t>moczu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Krzywa obciążenia glukozą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 xml:space="preserve"> 2 punkty pomiarowe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C80D29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 dzie</w:t>
            </w:r>
            <w:r w:rsidR="00EE5D63" w:rsidRPr="00747A0A">
              <w:rPr>
                <w:rFonts w:eastAsia="Times New Roman" w:cs="Calibri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Bilirubina bezpośrednia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F83030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Kwas moczowy w surowicy (</w:t>
            </w:r>
            <w:r w:rsidR="00EE5D63" w:rsidRPr="00747A0A">
              <w:rPr>
                <w:rFonts w:eastAsia="Times New Roman" w:cs="Calibri"/>
                <w:sz w:val="24"/>
                <w:szCs w:val="24"/>
                <w:lang w:eastAsia="pl-PL"/>
              </w:rPr>
              <w:t>w moczu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Żelazo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Transferyna ( lub TIBC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Triglicerydy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Cholesterol całkowity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Cholesterol  HDL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Cholesterol  LDL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Albuminy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Proteinogram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Kinaza kreatynowa-CK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GGTP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AST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Fosfataza zasadowa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Fosfataza kwaśna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RF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Ilościowo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ASO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Ilościowo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Ilościowo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F8303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F474C" w:rsidRPr="00747A0A" w:rsidTr="00747A0A">
        <w:trPr>
          <w:trHeight w:val="116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7F474C" w:rsidRPr="00747A0A" w:rsidRDefault="007F474C" w:rsidP="009129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Badania dodatkowe – grupa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F474C" w:rsidRPr="00747A0A" w:rsidRDefault="007F474C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czas zwyczajowo przyjęty nie dłużej jak 7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F474C" w:rsidRPr="00747A0A" w:rsidRDefault="007F474C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Oporność osmotyczna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Narkotyki w moczu (panel)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Panel – min.10 testów ( narkotyki+leki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Płyn z jam ciała (badanie ogólne)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Płyn mózgowo-rdzeniowy (badanie ogólne)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Kał na rotawirusy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Kał na obecność Giardia lamblia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Stopień czystości + 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Klirens kreatyniny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Lit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Fosfor nieorganiczny w surowicy (w moczu)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Magnez w surowicy (w moczu)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Lipaza w surowicy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CK-MB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IgE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Ilościowo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Przeciwciała  przeciwjądrowe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ANA – Hep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Odczyn Waalera-Rosego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FT 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FT 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HCG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Ca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Ca 19-9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Parathormon PTH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Estradiol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Testosteron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Progesteron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Estrogeny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Przeciwciała anty tTg-IgA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Prokalcytonina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Przeciwciała anty-CCP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Panel alergiczny wziewny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Panel alergiczny pokarmowy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Panel alergiczny pediatryczny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E5D63" w:rsidRPr="00747A0A" w:rsidTr="009129E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Panel alergiczny jady owadów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47A0A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A0A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63" w:rsidRPr="00747A0A" w:rsidRDefault="00EE5D63" w:rsidP="007F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26EA0" w:rsidRPr="00747A0A" w:rsidTr="00FE1569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0" w:rsidRPr="00747A0A" w:rsidRDefault="00226EA0" w:rsidP="00FE15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226EA0" w:rsidRPr="00747A0A" w:rsidRDefault="00226EA0" w:rsidP="00FE1569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747A0A">
              <w:rPr>
                <w:rFonts w:eastAsia="Times New Roman" w:cs="Calibri"/>
                <w:b/>
                <w:sz w:val="28"/>
                <w:szCs w:val="28"/>
                <w:lang w:eastAsia="pl-PL"/>
              </w:rPr>
              <w:t>Wartość 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0" w:rsidRPr="00747A0A" w:rsidRDefault="00226EA0" w:rsidP="00FE15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26EA0" w:rsidRPr="00747A0A" w:rsidRDefault="00226EA0" w:rsidP="006F16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EC0424" w:rsidRPr="00747A0A" w:rsidRDefault="00EC0424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7F474C" w:rsidRPr="00747A0A" w:rsidRDefault="007F474C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7F474C" w:rsidRPr="00747A0A" w:rsidRDefault="007F474C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226EA0" w:rsidRPr="00226EA0" w:rsidRDefault="00226EA0" w:rsidP="00226EA0">
      <w:pPr>
        <w:jc w:val="both"/>
        <w:rPr>
          <w:rFonts w:cs="Calibri"/>
          <w:sz w:val="24"/>
          <w:szCs w:val="24"/>
        </w:rPr>
      </w:pPr>
      <w:r w:rsidRPr="00226EA0">
        <w:rPr>
          <w:rFonts w:cs="Calibri"/>
          <w:sz w:val="24"/>
          <w:szCs w:val="24"/>
        </w:rPr>
        <w:t>Wartość ogółem dla pakietu nr 1…………….. zł, słownie…………………………………………………………………………………………………………..</w:t>
      </w:r>
    </w:p>
    <w:p w:rsidR="00EC0424" w:rsidRPr="00747A0A" w:rsidRDefault="00EC0424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226EA0" w:rsidRPr="00747A0A" w:rsidRDefault="00226EA0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EC0424" w:rsidRPr="00747A0A" w:rsidRDefault="00EC0424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7F474C" w:rsidRPr="00747A0A" w:rsidRDefault="007F474C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7F474C" w:rsidRPr="00747A0A" w:rsidRDefault="007F474C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7F474C" w:rsidRPr="00747A0A" w:rsidRDefault="007F474C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7F474C" w:rsidRPr="00747A0A" w:rsidRDefault="007F474C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EC0424" w:rsidRPr="00747A0A" w:rsidRDefault="00EC0424" w:rsidP="00EC0424">
      <w:pPr>
        <w:spacing w:line="240" w:lineRule="auto"/>
        <w:jc w:val="both"/>
        <w:rPr>
          <w:rFonts w:cs="Calibri"/>
          <w:sz w:val="20"/>
          <w:szCs w:val="20"/>
        </w:rPr>
      </w:pPr>
    </w:p>
    <w:p w:rsidR="0047421B" w:rsidRPr="00747A0A" w:rsidRDefault="004C64DC" w:rsidP="0047421B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747A0A">
        <w:rPr>
          <w:rFonts w:eastAsia="Times New Roman" w:cs="Calibri"/>
          <w:b/>
          <w:sz w:val="24"/>
          <w:szCs w:val="24"/>
          <w:lang w:eastAsia="pl-PL"/>
        </w:rPr>
        <w:lastRenderedPageBreak/>
        <w:t>Pakiet</w:t>
      </w:r>
      <w:r w:rsidR="0047421B" w:rsidRPr="00747A0A">
        <w:rPr>
          <w:rFonts w:eastAsia="Times New Roman" w:cs="Calibri"/>
          <w:b/>
          <w:sz w:val="24"/>
          <w:szCs w:val="24"/>
          <w:lang w:eastAsia="pl-PL"/>
        </w:rPr>
        <w:t xml:space="preserve"> nr 2 (pakiet mikrobiologiczny)</w:t>
      </w:r>
    </w:p>
    <w:p w:rsidR="007E666E" w:rsidRPr="00747A0A" w:rsidRDefault="007E666E" w:rsidP="0047421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3261"/>
        <w:gridCol w:w="2268"/>
        <w:gridCol w:w="1559"/>
        <w:gridCol w:w="3118"/>
      </w:tblGrid>
      <w:tr w:rsidR="007E666E" w:rsidRPr="00747A0A" w:rsidTr="007F474C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badania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Szacunkowa liczba badań w okresie objętym konkursem</w:t>
            </w:r>
          </w:p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(3 lata)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Cena jednostkowa za 1 badanie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Wartość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Wymagany czas wykonania badania</w:t>
            </w:r>
          </w:p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(od otrzymania materiału)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moczu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1-3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innych materiałów  (tlenowy)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2-5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innych materiałów (beztlenowy)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2-5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kału w kierunku SS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2-5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Identyfikacja szczepu+antybiogram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1- 2 doby od uzyskania hodowli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krwi/płynu mózgowo-rdzeniowego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 dni (ujemny)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w kierunku nosicielstwa (S.agalactiae, MRSA, S.pyogenes, VRE,ESBL)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Badanie środowiska (próba czystościowa)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2-5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Kontrola skuteczności sterylizacji (test biologiczny)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7 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Posiew w kierunku prątków gruźlicy +preparat zagęszczony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 tyg.–posiew</w:t>
            </w:r>
          </w:p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dzień–prep.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Lekowrażliwość prątków gruźlicy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6-10</w:t>
            </w:r>
            <w:r w:rsidR="007F474C"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tygodni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USR (WR)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VDRL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FTA; FTA-ABS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TPHA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Mycoplasma pneumoniae-test aglutynacji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Mononukleoza – test aglutynacji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PMR-test lateksowy w kier.antygenów bakteryjnych +preparat bezpośredni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na „cito”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HBs Antygen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Przeciwciała anty-HBs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Przeciwciała anty-HCV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Przeciwciała anty – HIV (1 – 2)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Borelioza IgG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Borelioza IgM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Toksoplazmoza – IgG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Toksoplazmoza –IgM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Cytomegalia IgG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1 dzień 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Cytomegaia IgM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LDH (dehydrogenaza mleczanowa)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D-dimery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Listeria monocytogenes (listerioza)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5 - 7 dni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B10D4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Borelioza –Western Blot</w:t>
            </w:r>
            <w:r w:rsidR="00AA3DA0">
              <w:rPr>
                <w:rFonts w:eastAsia="Times New Roman" w:cs="Calibri"/>
                <w:sz w:val="24"/>
                <w:szCs w:val="24"/>
                <w:lang w:eastAsia="pl-PL"/>
              </w:rPr>
              <w:t xml:space="preserve"> (IgG,IgM)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B10D43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 dni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Brucelloza Ig 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5 - 7 dni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Brucelloza Ig 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5 - 7 dni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Bordetella pertussis Ig A (krztusiec)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5 - 7 dni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Bordetella pertussis Ig G (krztusiec)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5 - 7 dni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CEA (antygen karcynoembrionalny)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1 dzień 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CA – 15.3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Lekooporność + testy biochemiczne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Identyfikacja szczepu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4 300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1 dzień </w:t>
            </w:r>
          </w:p>
        </w:tc>
      </w:tr>
      <w:tr w:rsidR="007E666E" w:rsidRPr="00747A0A" w:rsidTr="009129E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 xml:space="preserve">Antybiogram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9129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4 300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66E" w:rsidRPr="00747A0A" w:rsidRDefault="007E666E" w:rsidP="007F474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47A0A">
              <w:rPr>
                <w:rFonts w:eastAsia="Times New Roman" w:cs="Calibri"/>
                <w:sz w:val="24"/>
                <w:szCs w:val="24"/>
                <w:lang w:eastAsia="pl-PL"/>
              </w:rPr>
              <w:t>1 dzień</w:t>
            </w:r>
          </w:p>
        </w:tc>
      </w:tr>
      <w:tr w:rsidR="007F474C" w:rsidRPr="00747A0A" w:rsidTr="007F474C">
        <w:tc>
          <w:tcPr>
            <w:tcW w:w="9606" w:type="dxa"/>
            <w:gridSpan w:val="4"/>
            <w:shd w:val="clear" w:color="auto" w:fill="auto"/>
            <w:vAlign w:val="center"/>
          </w:tcPr>
          <w:p w:rsidR="007F474C" w:rsidRDefault="007F474C" w:rsidP="007F474C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</w:p>
          <w:p w:rsidR="007F474C" w:rsidRDefault="007F474C" w:rsidP="007F474C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7F474C">
              <w:rPr>
                <w:rFonts w:eastAsia="Times New Roman" w:cs="Calibri"/>
                <w:b/>
                <w:sz w:val="28"/>
                <w:szCs w:val="28"/>
                <w:lang w:eastAsia="pl-PL"/>
              </w:rPr>
              <w:t>Wartość ogółem</w:t>
            </w:r>
          </w:p>
          <w:p w:rsidR="007F474C" w:rsidRPr="00747A0A" w:rsidRDefault="007F474C" w:rsidP="007F474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74C" w:rsidRPr="00747A0A" w:rsidRDefault="007F474C" w:rsidP="007F474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F474C" w:rsidRPr="00747A0A" w:rsidRDefault="007F474C" w:rsidP="007E66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E666E" w:rsidRPr="00747A0A" w:rsidRDefault="007E666E" w:rsidP="007E666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7E666E" w:rsidRPr="00747A0A" w:rsidRDefault="007E666E" w:rsidP="007E666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7E666E" w:rsidRPr="00747A0A" w:rsidRDefault="007E666E" w:rsidP="007E666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E666E" w:rsidRPr="00747A0A" w:rsidRDefault="00044503" w:rsidP="007E666E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Wartość ogółem dla pakietu nr 2</w:t>
      </w:r>
      <w:r w:rsidR="007E666E" w:rsidRPr="00747A0A">
        <w:rPr>
          <w:rFonts w:cs="Calibri"/>
          <w:sz w:val="24"/>
          <w:szCs w:val="24"/>
        </w:rPr>
        <w:t>…………….. zł, słownie ………………………………………</w:t>
      </w:r>
      <w:r w:rsidR="007F474C" w:rsidRPr="00747A0A">
        <w:rPr>
          <w:rFonts w:cs="Calibri"/>
          <w:sz w:val="24"/>
          <w:szCs w:val="24"/>
        </w:rPr>
        <w:t>………………………………</w:t>
      </w:r>
      <w:r w:rsidR="007E666E" w:rsidRPr="00747A0A">
        <w:rPr>
          <w:rFonts w:cs="Calibri"/>
          <w:sz w:val="24"/>
          <w:szCs w:val="24"/>
        </w:rPr>
        <w:t>……………..</w:t>
      </w:r>
    </w:p>
    <w:p w:rsidR="00476D4B" w:rsidRPr="00747A0A" w:rsidRDefault="00476D4B" w:rsidP="0047421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476D4B" w:rsidRPr="00747A0A" w:rsidRDefault="00476D4B" w:rsidP="0047421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C38A3" w:rsidRPr="00747A0A" w:rsidRDefault="00EC38A3" w:rsidP="00476D4B">
      <w:pPr>
        <w:rPr>
          <w:rFonts w:cs="Calibri"/>
          <w:b/>
          <w:sz w:val="24"/>
          <w:szCs w:val="24"/>
        </w:rPr>
      </w:pPr>
      <w:r w:rsidRPr="00747A0A">
        <w:rPr>
          <w:rFonts w:cs="Calibri"/>
          <w:b/>
          <w:sz w:val="24"/>
          <w:szCs w:val="24"/>
        </w:rPr>
        <w:t>Pakiet</w:t>
      </w:r>
      <w:r w:rsidR="00476D4B" w:rsidRPr="00747A0A">
        <w:rPr>
          <w:rFonts w:cs="Calibri"/>
          <w:b/>
          <w:sz w:val="24"/>
          <w:szCs w:val="24"/>
        </w:rPr>
        <w:t xml:space="preserve">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1843"/>
        <w:gridCol w:w="2977"/>
        <w:gridCol w:w="3685"/>
      </w:tblGrid>
      <w:tr w:rsidR="00226EA0" w:rsidRPr="00747A0A" w:rsidTr="00944A4D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Rodzaj badania</w:t>
            </w:r>
          </w:p>
        </w:tc>
        <w:tc>
          <w:tcPr>
            <w:tcW w:w="18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Szacunkowa ilość badań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Cena jednego badania</w:t>
            </w: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Wartość ogółem</w:t>
            </w: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Hemoglobina glikowana met. immunoturb.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 xml:space="preserve">Parathormon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 xml:space="preserve">Kortyzol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 xml:space="preserve">Aldosteron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Metoksykatecholaminy w DZM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Sód/potas w DZM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810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Witamina B12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6D4B" w:rsidRPr="00747A0A" w:rsidTr="00FE1569">
        <w:tc>
          <w:tcPr>
            <w:tcW w:w="10173" w:type="dxa"/>
            <w:gridSpan w:val="4"/>
            <w:shd w:val="clear" w:color="auto" w:fill="auto"/>
            <w:vAlign w:val="center"/>
          </w:tcPr>
          <w:p w:rsidR="00476D4B" w:rsidRPr="00FE1569" w:rsidRDefault="00FE1569" w:rsidP="00FE1569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7F474C">
              <w:rPr>
                <w:rFonts w:eastAsia="Times New Roman" w:cs="Calibri"/>
                <w:b/>
                <w:sz w:val="28"/>
                <w:szCs w:val="28"/>
                <w:lang w:eastAsia="pl-PL"/>
              </w:rPr>
              <w:t>Wartość ogółem</w:t>
            </w:r>
          </w:p>
        </w:tc>
        <w:tc>
          <w:tcPr>
            <w:tcW w:w="3685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76D4B" w:rsidRPr="00747A0A" w:rsidRDefault="00476D4B" w:rsidP="00476D4B">
      <w:pPr>
        <w:rPr>
          <w:rFonts w:cs="Calibri"/>
          <w:sz w:val="24"/>
          <w:szCs w:val="24"/>
        </w:rPr>
      </w:pPr>
    </w:p>
    <w:p w:rsidR="00476D4B" w:rsidRPr="00747A0A" w:rsidRDefault="00044503" w:rsidP="00476D4B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Wartość ogółem dla pakietu nr 3</w:t>
      </w:r>
      <w:r w:rsidR="00476D4B" w:rsidRPr="00747A0A">
        <w:rPr>
          <w:rFonts w:cs="Calibri"/>
          <w:sz w:val="24"/>
          <w:szCs w:val="24"/>
        </w:rPr>
        <w:t>…………….. zł, słownie ……………………………………………………..</w:t>
      </w:r>
    </w:p>
    <w:p w:rsidR="00476D4B" w:rsidRPr="00747A0A" w:rsidRDefault="00476D4B" w:rsidP="00476D4B">
      <w:pPr>
        <w:rPr>
          <w:rFonts w:cs="Calibri"/>
          <w:sz w:val="24"/>
          <w:szCs w:val="24"/>
        </w:rPr>
      </w:pPr>
    </w:p>
    <w:p w:rsidR="00476D4B" w:rsidRPr="00747A0A" w:rsidRDefault="00476D4B" w:rsidP="00476D4B">
      <w:pPr>
        <w:jc w:val="right"/>
        <w:rPr>
          <w:rFonts w:cs="Calibri"/>
          <w:sz w:val="24"/>
          <w:szCs w:val="24"/>
        </w:rPr>
      </w:pPr>
    </w:p>
    <w:p w:rsidR="00476D4B" w:rsidRPr="00747A0A" w:rsidRDefault="00476D4B" w:rsidP="00476D4B">
      <w:pPr>
        <w:rPr>
          <w:rFonts w:cs="Calibri"/>
          <w:sz w:val="24"/>
          <w:szCs w:val="24"/>
        </w:rPr>
      </w:pPr>
    </w:p>
    <w:p w:rsidR="00FE1569" w:rsidRPr="00747A0A" w:rsidRDefault="00FE1569" w:rsidP="00476D4B">
      <w:pPr>
        <w:rPr>
          <w:rFonts w:cs="Calibri"/>
          <w:sz w:val="24"/>
          <w:szCs w:val="24"/>
        </w:rPr>
      </w:pPr>
    </w:p>
    <w:p w:rsidR="00476D4B" w:rsidRPr="00747A0A" w:rsidRDefault="008B3048" w:rsidP="00476D4B">
      <w:pPr>
        <w:rPr>
          <w:rFonts w:cs="Calibri"/>
          <w:b/>
          <w:sz w:val="24"/>
          <w:szCs w:val="24"/>
        </w:rPr>
      </w:pPr>
      <w:r w:rsidRPr="00747A0A">
        <w:rPr>
          <w:rFonts w:cs="Calibri"/>
          <w:b/>
          <w:sz w:val="24"/>
          <w:szCs w:val="24"/>
        </w:rPr>
        <w:t>Pakiet</w:t>
      </w:r>
      <w:r w:rsidR="00476D4B" w:rsidRPr="00747A0A">
        <w:rPr>
          <w:rFonts w:cs="Calibri"/>
          <w:b/>
          <w:sz w:val="24"/>
          <w:szCs w:val="24"/>
        </w:rPr>
        <w:t xml:space="preserve">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377"/>
        <w:gridCol w:w="1701"/>
        <w:gridCol w:w="2268"/>
        <w:gridCol w:w="3969"/>
      </w:tblGrid>
      <w:tr w:rsidR="00226EA0" w:rsidRPr="00747A0A" w:rsidTr="0099530F">
        <w:tc>
          <w:tcPr>
            <w:tcW w:w="5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Rodzaj badania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Szacunkowa ilość badań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Cena jednego badania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Wartość ogółem</w:t>
            </w:r>
          </w:p>
        </w:tc>
      </w:tr>
      <w:tr w:rsidR="00226EA0" w:rsidRPr="00747A0A" w:rsidTr="009129EF">
        <w:tc>
          <w:tcPr>
            <w:tcW w:w="5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Badanie histopatologiczne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D4B" w:rsidRPr="00747A0A" w:rsidRDefault="00476D4B" w:rsidP="009129EF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8 100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Badanie histopatologiczne śródoperacyjne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Badanie cytologiczne (komórkowe)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6EA0" w:rsidRPr="00747A0A" w:rsidTr="009129EF">
        <w:tc>
          <w:tcPr>
            <w:tcW w:w="5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Badanie histopatologiczne b.a.c.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D4B" w:rsidRPr="00747A0A" w:rsidRDefault="00476D4B" w:rsidP="009129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6D4B" w:rsidRPr="00747A0A" w:rsidTr="0099530F">
        <w:tc>
          <w:tcPr>
            <w:tcW w:w="9889" w:type="dxa"/>
            <w:gridSpan w:val="4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Wartość ogółem:</w:t>
            </w:r>
          </w:p>
        </w:tc>
        <w:tc>
          <w:tcPr>
            <w:tcW w:w="3969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76D4B" w:rsidRPr="00747A0A" w:rsidRDefault="00476D4B" w:rsidP="00476D4B">
      <w:pPr>
        <w:rPr>
          <w:rFonts w:cs="Calibri"/>
          <w:sz w:val="24"/>
          <w:szCs w:val="24"/>
        </w:rPr>
      </w:pPr>
    </w:p>
    <w:p w:rsidR="00476D4B" w:rsidRPr="00747A0A" w:rsidRDefault="00044503" w:rsidP="00476D4B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Wartość ogółem dla pakietu nr 4</w:t>
      </w:r>
      <w:r w:rsidR="00476D4B" w:rsidRPr="00747A0A">
        <w:rPr>
          <w:rFonts w:cs="Calibri"/>
          <w:sz w:val="24"/>
          <w:szCs w:val="24"/>
        </w:rPr>
        <w:t>…………….. zł, słownie …………………</w:t>
      </w:r>
      <w:r w:rsidR="0099530F" w:rsidRPr="00747A0A">
        <w:rPr>
          <w:rFonts w:cs="Calibri"/>
          <w:sz w:val="24"/>
          <w:szCs w:val="24"/>
        </w:rPr>
        <w:t>……………………….</w:t>
      </w:r>
      <w:r w:rsidR="00476D4B" w:rsidRPr="00747A0A">
        <w:rPr>
          <w:rFonts w:cs="Calibri"/>
          <w:sz w:val="24"/>
          <w:szCs w:val="24"/>
        </w:rPr>
        <w:t>…………………………………..</w:t>
      </w:r>
    </w:p>
    <w:p w:rsidR="00476D4B" w:rsidRPr="00747A0A" w:rsidRDefault="00EE3EFF" w:rsidP="00476D4B">
      <w:pPr>
        <w:rPr>
          <w:rFonts w:cs="Calibri"/>
          <w:b/>
          <w:sz w:val="24"/>
          <w:szCs w:val="24"/>
        </w:rPr>
      </w:pPr>
      <w:r w:rsidRPr="00747A0A">
        <w:rPr>
          <w:rFonts w:cs="Calibri"/>
          <w:b/>
          <w:sz w:val="24"/>
          <w:szCs w:val="24"/>
        </w:rPr>
        <w:t>Pakiet</w:t>
      </w:r>
      <w:r w:rsidR="00476D4B" w:rsidRPr="00747A0A">
        <w:rPr>
          <w:rFonts w:cs="Calibri"/>
          <w:b/>
          <w:sz w:val="24"/>
          <w:szCs w:val="24"/>
        </w:rPr>
        <w:t xml:space="preserve">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3"/>
        <w:gridCol w:w="1843"/>
      </w:tblGrid>
      <w:tr w:rsidR="00226EA0" w:rsidRPr="00747A0A" w:rsidTr="0099530F">
        <w:tc>
          <w:tcPr>
            <w:tcW w:w="5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Rodzaj badania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Szacunkowa ilość badań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Cena jednego badania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Wartość ogółem</w:t>
            </w:r>
          </w:p>
        </w:tc>
      </w:tr>
      <w:tr w:rsidR="00226EA0" w:rsidRPr="00747A0A" w:rsidTr="009129EF">
        <w:tc>
          <w:tcPr>
            <w:tcW w:w="5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Badanie cytologiczne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6D4B" w:rsidRPr="00747A0A" w:rsidRDefault="00476D4B" w:rsidP="009129EF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47A0A">
              <w:rPr>
                <w:rFonts w:cs="Calibri"/>
                <w:sz w:val="24"/>
                <w:szCs w:val="24"/>
              </w:rPr>
              <w:t>2 700</w:t>
            </w:r>
          </w:p>
        </w:tc>
        <w:tc>
          <w:tcPr>
            <w:tcW w:w="18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6D4B" w:rsidRPr="00747A0A" w:rsidRDefault="00476D4B" w:rsidP="00944A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6D4B" w:rsidRPr="00747A0A" w:rsidTr="0099530F">
        <w:tc>
          <w:tcPr>
            <w:tcW w:w="7369" w:type="dxa"/>
            <w:gridSpan w:val="4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7A0A">
              <w:rPr>
                <w:rFonts w:cs="Calibri"/>
                <w:b/>
                <w:sz w:val="24"/>
                <w:szCs w:val="24"/>
              </w:rPr>
              <w:t>Wartość ogółem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D4B" w:rsidRPr="00747A0A" w:rsidRDefault="00476D4B" w:rsidP="0099530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76D4B" w:rsidRPr="00747A0A" w:rsidRDefault="00476D4B" w:rsidP="00476D4B">
      <w:pPr>
        <w:rPr>
          <w:rFonts w:cs="Calibri"/>
          <w:sz w:val="24"/>
          <w:szCs w:val="24"/>
        </w:rPr>
      </w:pPr>
    </w:p>
    <w:p w:rsidR="00476D4B" w:rsidRPr="00747A0A" w:rsidRDefault="00476D4B" w:rsidP="00476D4B">
      <w:pPr>
        <w:rPr>
          <w:rFonts w:cs="Calibri"/>
          <w:sz w:val="24"/>
          <w:szCs w:val="24"/>
        </w:rPr>
      </w:pPr>
      <w:r w:rsidRPr="00747A0A">
        <w:rPr>
          <w:rFonts w:cs="Calibri"/>
          <w:sz w:val="24"/>
          <w:szCs w:val="24"/>
        </w:rPr>
        <w:t>Wartość ogółem</w:t>
      </w:r>
      <w:r w:rsidR="00044503" w:rsidRPr="00747A0A">
        <w:rPr>
          <w:rFonts w:cs="Calibri"/>
          <w:sz w:val="24"/>
          <w:szCs w:val="24"/>
        </w:rPr>
        <w:t xml:space="preserve"> dla pakietu nr 5</w:t>
      </w:r>
      <w:r w:rsidRPr="00747A0A">
        <w:rPr>
          <w:rFonts w:cs="Calibri"/>
          <w:sz w:val="24"/>
          <w:szCs w:val="24"/>
        </w:rPr>
        <w:t xml:space="preserve"> …………….. zł, słownie ……………………………………………………..</w:t>
      </w:r>
    </w:p>
    <w:p w:rsidR="00476D4B" w:rsidRPr="00747A0A" w:rsidRDefault="00476D4B" w:rsidP="00476D4B">
      <w:pPr>
        <w:rPr>
          <w:rFonts w:cs="Calibri"/>
          <w:sz w:val="24"/>
          <w:szCs w:val="24"/>
        </w:rPr>
      </w:pPr>
    </w:p>
    <w:p w:rsidR="00810031" w:rsidRPr="00747A0A" w:rsidRDefault="00044503" w:rsidP="00810031">
      <w:pPr>
        <w:suppressAutoHyphens/>
        <w:spacing w:after="0" w:line="360" w:lineRule="auto"/>
        <w:jc w:val="both"/>
        <w:rPr>
          <w:rFonts w:eastAsia="Times New Roman" w:cs="Calibri"/>
          <w:sz w:val="24"/>
          <w:lang w:eastAsia="ar-SA"/>
        </w:rPr>
      </w:pPr>
      <w:r w:rsidRPr="00747A0A">
        <w:rPr>
          <w:rFonts w:eastAsia="Times New Roman" w:cs="Calibri"/>
          <w:sz w:val="24"/>
          <w:lang w:eastAsia="ar-SA"/>
        </w:rPr>
        <w:t>Wartość dla całości</w:t>
      </w:r>
      <w:r w:rsidR="00810031" w:rsidRPr="00747A0A">
        <w:rPr>
          <w:rFonts w:eastAsia="Times New Roman" w:cs="Calibri"/>
          <w:sz w:val="24"/>
          <w:lang w:eastAsia="ar-SA"/>
        </w:rPr>
        <w:t xml:space="preserve"> zamówienia</w:t>
      </w:r>
      <w:r w:rsidRPr="00747A0A">
        <w:rPr>
          <w:rFonts w:eastAsia="Times New Roman" w:cs="Calibri"/>
          <w:sz w:val="24"/>
          <w:lang w:eastAsia="ar-SA"/>
        </w:rPr>
        <w:t xml:space="preserve"> </w:t>
      </w:r>
      <w:r w:rsidR="00810031" w:rsidRPr="00747A0A">
        <w:rPr>
          <w:rFonts w:eastAsia="Times New Roman" w:cs="Calibri"/>
          <w:sz w:val="24"/>
          <w:lang w:eastAsia="ar-SA"/>
        </w:rPr>
        <w:t>................................zł (słownie: ...............................................................</w:t>
      </w:r>
      <w:r w:rsidRPr="00747A0A">
        <w:rPr>
          <w:rFonts w:eastAsia="Times New Roman" w:cs="Calibri"/>
          <w:sz w:val="24"/>
          <w:lang w:eastAsia="ar-SA"/>
        </w:rPr>
        <w:t>....................................................</w:t>
      </w:r>
      <w:r w:rsidR="00C54FFB" w:rsidRPr="00747A0A">
        <w:rPr>
          <w:rFonts w:eastAsia="Times New Roman" w:cs="Calibri"/>
          <w:sz w:val="24"/>
          <w:lang w:eastAsia="ar-SA"/>
        </w:rPr>
        <w:t>....</w:t>
      </w:r>
      <w:r w:rsidR="00810031" w:rsidRPr="00747A0A">
        <w:rPr>
          <w:rFonts w:eastAsia="Times New Roman" w:cs="Calibri"/>
          <w:sz w:val="24"/>
          <w:lang w:eastAsia="ar-SA"/>
        </w:rPr>
        <w:t xml:space="preserve">). </w:t>
      </w:r>
    </w:p>
    <w:p w:rsidR="00476D4B" w:rsidRPr="00747A0A" w:rsidRDefault="00476D4B" w:rsidP="0047421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99530F" w:rsidRPr="00747A0A" w:rsidRDefault="0099530F" w:rsidP="0047421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E3EFF" w:rsidRPr="00747A0A" w:rsidRDefault="00EE3EFF" w:rsidP="00EE3EFF">
      <w:pPr>
        <w:suppressAutoHyphens/>
        <w:spacing w:after="0" w:line="360" w:lineRule="auto"/>
        <w:jc w:val="both"/>
        <w:rPr>
          <w:rFonts w:eastAsia="Times New Roman" w:cs="Calibri"/>
          <w:sz w:val="24"/>
          <w:lang w:eastAsia="ar-SA"/>
        </w:rPr>
      </w:pPr>
      <w:r w:rsidRPr="00747A0A">
        <w:rPr>
          <w:rFonts w:eastAsia="Times New Roman" w:cs="Calibri"/>
          <w:sz w:val="24"/>
          <w:lang w:eastAsia="ar-SA"/>
        </w:rPr>
        <w:t>......................................., dn. ................ 2011 r.                                                                           ............................................................</w:t>
      </w:r>
    </w:p>
    <w:p w:rsidR="00EC0424" w:rsidRPr="00747A0A" w:rsidRDefault="00EE3EFF" w:rsidP="00105DB2">
      <w:pPr>
        <w:suppressAutoHyphens/>
        <w:spacing w:after="0" w:line="360" w:lineRule="auto"/>
        <w:ind w:left="3540" w:firstLine="708"/>
        <w:jc w:val="both"/>
        <w:rPr>
          <w:rFonts w:eastAsia="Times New Roman" w:cs="Calibri"/>
          <w:sz w:val="20"/>
          <w:szCs w:val="13"/>
          <w:lang w:eastAsia="ar-SA"/>
        </w:rPr>
      </w:pPr>
      <w:r w:rsidRPr="00747A0A">
        <w:rPr>
          <w:rFonts w:eastAsia="Times New Roman" w:cs="Calibri"/>
          <w:sz w:val="20"/>
          <w:szCs w:val="13"/>
          <w:lang w:eastAsia="ar-SA"/>
        </w:rPr>
        <w:t xml:space="preserve">                                                                                                           (podpis i pieczęć Wykonawcy)</w:t>
      </w:r>
    </w:p>
    <w:sectPr w:rsidR="00EC0424" w:rsidRPr="00747A0A" w:rsidSect="00F83030">
      <w:footerReference w:type="default" r:id="rId7"/>
      <w:pgSz w:w="16838" w:h="11906" w:orient="landscape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47" w:rsidRDefault="00637D47" w:rsidP="00B154BF">
      <w:pPr>
        <w:spacing w:after="0" w:line="240" w:lineRule="auto"/>
      </w:pPr>
      <w:r>
        <w:separator/>
      </w:r>
    </w:p>
  </w:endnote>
  <w:endnote w:type="continuationSeparator" w:id="0">
    <w:p w:rsidR="00637D47" w:rsidRDefault="00637D47" w:rsidP="00B1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A0" w:rsidRDefault="00226EA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031">
      <w:rPr>
        <w:noProof/>
      </w:rPr>
      <w:t>1</w:t>
    </w:r>
    <w:r>
      <w:fldChar w:fldCharType="end"/>
    </w:r>
  </w:p>
  <w:p w:rsidR="00226EA0" w:rsidRDefault="00226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47" w:rsidRDefault="00637D47" w:rsidP="00B154BF">
      <w:pPr>
        <w:spacing w:after="0" w:line="240" w:lineRule="auto"/>
      </w:pPr>
      <w:r>
        <w:separator/>
      </w:r>
    </w:p>
  </w:footnote>
  <w:footnote w:type="continuationSeparator" w:id="0">
    <w:p w:rsidR="00637D47" w:rsidRDefault="00637D47" w:rsidP="00B1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85"/>
    <w:rsid w:val="00005502"/>
    <w:rsid w:val="00044503"/>
    <w:rsid w:val="000534F3"/>
    <w:rsid w:val="00076CA5"/>
    <w:rsid w:val="0008578A"/>
    <w:rsid w:val="000E1603"/>
    <w:rsid w:val="00105DB2"/>
    <w:rsid w:val="00115F8C"/>
    <w:rsid w:val="001407FE"/>
    <w:rsid w:val="001C0FDD"/>
    <w:rsid w:val="001F3585"/>
    <w:rsid w:val="00226EA0"/>
    <w:rsid w:val="0024375A"/>
    <w:rsid w:val="002477B3"/>
    <w:rsid w:val="002945EB"/>
    <w:rsid w:val="002A0D5E"/>
    <w:rsid w:val="002A42CF"/>
    <w:rsid w:val="002C7ADE"/>
    <w:rsid w:val="002E6E4C"/>
    <w:rsid w:val="00327530"/>
    <w:rsid w:val="003341D4"/>
    <w:rsid w:val="0037537B"/>
    <w:rsid w:val="003C1909"/>
    <w:rsid w:val="003E1878"/>
    <w:rsid w:val="00403C0E"/>
    <w:rsid w:val="0040481E"/>
    <w:rsid w:val="00425F98"/>
    <w:rsid w:val="004518EF"/>
    <w:rsid w:val="004661E9"/>
    <w:rsid w:val="0047421B"/>
    <w:rsid w:val="00476D4B"/>
    <w:rsid w:val="0047714A"/>
    <w:rsid w:val="004877AE"/>
    <w:rsid w:val="004C64DC"/>
    <w:rsid w:val="004F0A3D"/>
    <w:rsid w:val="00520031"/>
    <w:rsid w:val="005312A7"/>
    <w:rsid w:val="00552467"/>
    <w:rsid w:val="00562FD0"/>
    <w:rsid w:val="00574261"/>
    <w:rsid w:val="00637D47"/>
    <w:rsid w:val="006602D5"/>
    <w:rsid w:val="00672CB6"/>
    <w:rsid w:val="00673E08"/>
    <w:rsid w:val="006C4CA4"/>
    <w:rsid w:val="006F16EB"/>
    <w:rsid w:val="00716AA6"/>
    <w:rsid w:val="00747A0A"/>
    <w:rsid w:val="00755871"/>
    <w:rsid w:val="007A19F1"/>
    <w:rsid w:val="007E666E"/>
    <w:rsid w:val="007F474C"/>
    <w:rsid w:val="00810031"/>
    <w:rsid w:val="00814693"/>
    <w:rsid w:val="0083183E"/>
    <w:rsid w:val="00832CE3"/>
    <w:rsid w:val="0086768B"/>
    <w:rsid w:val="00875BBA"/>
    <w:rsid w:val="008A157E"/>
    <w:rsid w:val="008B3048"/>
    <w:rsid w:val="009129EF"/>
    <w:rsid w:val="00944A4D"/>
    <w:rsid w:val="00950943"/>
    <w:rsid w:val="009659BA"/>
    <w:rsid w:val="0099530F"/>
    <w:rsid w:val="009C6E52"/>
    <w:rsid w:val="009E3562"/>
    <w:rsid w:val="00A27BD4"/>
    <w:rsid w:val="00A3717A"/>
    <w:rsid w:val="00A85620"/>
    <w:rsid w:val="00AA3DA0"/>
    <w:rsid w:val="00AC1A63"/>
    <w:rsid w:val="00AD2074"/>
    <w:rsid w:val="00B043F7"/>
    <w:rsid w:val="00B10D43"/>
    <w:rsid w:val="00B154BF"/>
    <w:rsid w:val="00B44060"/>
    <w:rsid w:val="00B5446E"/>
    <w:rsid w:val="00C35DB2"/>
    <w:rsid w:val="00C42FBD"/>
    <w:rsid w:val="00C54FFB"/>
    <w:rsid w:val="00C80D29"/>
    <w:rsid w:val="00CE4910"/>
    <w:rsid w:val="00CF7789"/>
    <w:rsid w:val="00D554D0"/>
    <w:rsid w:val="00D70653"/>
    <w:rsid w:val="00D70889"/>
    <w:rsid w:val="00E35FB1"/>
    <w:rsid w:val="00E370B8"/>
    <w:rsid w:val="00E65DC0"/>
    <w:rsid w:val="00E8477F"/>
    <w:rsid w:val="00E95420"/>
    <w:rsid w:val="00EC0424"/>
    <w:rsid w:val="00EC38A3"/>
    <w:rsid w:val="00EC63A8"/>
    <w:rsid w:val="00ED2F4F"/>
    <w:rsid w:val="00EE3EFF"/>
    <w:rsid w:val="00EE5D63"/>
    <w:rsid w:val="00F03142"/>
    <w:rsid w:val="00F64EDD"/>
    <w:rsid w:val="00F82839"/>
    <w:rsid w:val="00F83030"/>
    <w:rsid w:val="00FB7AF6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F16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F16EB"/>
    <w:rPr>
      <w:color w:val="800080"/>
      <w:u w:val="single"/>
    </w:rPr>
  </w:style>
  <w:style w:type="paragraph" w:customStyle="1" w:styleId="xl65">
    <w:name w:val="xl65"/>
    <w:basedOn w:val="Normalny"/>
    <w:rsid w:val="006F1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F16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F16E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xl88">
    <w:name w:val="xl88"/>
    <w:basedOn w:val="Normalny"/>
    <w:rsid w:val="006F1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BF"/>
  </w:style>
  <w:style w:type="paragraph" w:styleId="Stopka">
    <w:name w:val="footer"/>
    <w:basedOn w:val="Normalny"/>
    <w:link w:val="StopkaZnak"/>
    <w:uiPriority w:val="99"/>
    <w:unhideWhenUsed/>
    <w:rsid w:val="00B1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4BF"/>
  </w:style>
  <w:style w:type="table" w:styleId="Tabela-Siatka">
    <w:name w:val="Table Grid"/>
    <w:basedOn w:val="Standardowy"/>
    <w:uiPriority w:val="59"/>
    <w:rsid w:val="0047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F16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F16EB"/>
    <w:rPr>
      <w:color w:val="800080"/>
      <w:u w:val="single"/>
    </w:rPr>
  </w:style>
  <w:style w:type="paragraph" w:customStyle="1" w:styleId="xl65">
    <w:name w:val="xl65"/>
    <w:basedOn w:val="Normalny"/>
    <w:rsid w:val="006F1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F16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F16E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F16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6F1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xl88">
    <w:name w:val="xl88"/>
    <w:basedOn w:val="Normalny"/>
    <w:rsid w:val="006F1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BF"/>
  </w:style>
  <w:style w:type="paragraph" w:styleId="Stopka">
    <w:name w:val="footer"/>
    <w:basedOn w:val="Normalny"/>
    <w:link w:val="StopkaZnak"/>
    <w:uiPriority w:val="99"/>
    <w:unhideWhenUsed/>
    <w:rsid w:val="00B1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4BF"/>
  </w:style>
  <w:style w:type="table" w:styleId="Tabela-Siatka">
    <w:name w:val="Table Grid"/>
    <w:basedOn w:val="Standardowy"/>
    <w:uiPriority w:val="59"/>
    <w:rsid w:val="0047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2011-11-28T17:43:00Z</cp:lastPrinted>
  <dcterms:created xsi:type="dcterms:W3CDTF">2014-11-14T04:17:00Z</dcterms:created>
  <dcterms:modified xsi:type="dcterms:W3CDTF">2014-11-14T04:17:00Z</dcterms:modified>
</cp:coreProperties>
</file>