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  <w:bookmarkStart w:id="0" w:name="_GoBack"/>
      <w:bookmarkEnd w:id="0"/>
      <w:r w:rsidRPr="00F2739D">
        <w:rPr>
          <w:rFonts w:eastAsia="Times New Roman"/>
          <w:b/>
          <w:bCs/>
        </w:rPr>
        <w:t xml:space="preserve">Załącznik Nr 3       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jc w:val="center"/>
        <w:rPr>
          <w:rFonts w:eastAsia="Times New Roman"/>
          <w:b/>
          <w:bCs/>
        </w:rPr>
      </w:pPr>
      <w:r w:rsidRPr="00F2739D">
        <w:rPr>
          <w:rFonts w:eastAsia="Times New Roman"/>
          <w:b/>
          <w:bCs/>
        </w:rPr>
        <w:t>UMOWA</w:t>
      </w:r>
      <w:r w:rsidR="002F1B68">
        <w:rPr>
          <w:rFonts w:eastAsia="Times New Roman"/>
          <w:b/>
          <w:bCs/>
        </w:rPr>
        <w:t xml:space="preserve"> </w:t>
      </w:r>
      <w:r w:rsidR="00C77904">
        <w:rPr>
          <w:rFonts w:eastAsia="Times New Roman"/>
          <w:b/>
          <w:bCs/>
        </w:rPr>
        <w:t>- projekt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jc w:val="center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suppressAutoHyphens w:val="0"/>
        <w:spacing w:line="360" w:lineRule="auto"/>
        <w:jc w:val="both"/>
        <w:rPr>
          <w:rFonts w:eastAsia="Calibri"/>
          <w:i/>
          <w:lang w:eastAsia="en-US"/>
        </w:rPr>
      </w:pPr>
      <w:r w:rsidRPr="00F2739D">
        <w:rPr>
          <w:rFonts w:eastAsia="Calibri"/>
          <w:b/>
          <w:lang w:eastAsia="en-US"/>
        </w:rPr>
        <w:t xml:space="preserve">Zawarta dnia ……..2014 r. w Sejnach </w:t>
      </w:r>
      <w:r w:rsidRPr="00F2739D">
        <w:rPr>
          <w:rFonts w:eastAsia="Calibri"/>
          <w:lang w:eastAsia="en-US"/>
        </w:rPr>
        <w:t>pomiędzy:</w:t>
      </w:r>
    </w:p>
    <w:p w:rsidR="00F2739D" w:rsidRPr="00F2739D" w:rsidRDefault="00F2739D" w:rsidP="00F2739D">
      <w:pPr>
        <w:widowControl/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F2739D">
        <w:rPr>
          <w:rFonts w:eastAsia="Calibri"/>
          <w:lang w:eastAsia="en-US"/>
        </w:rPr>
        <w:t xml:space="preserve">Samodzielnym Publicznym Zakładem Opieki Zdrowotnej z siedzibą w Sejnach, ul. Dr E. </w:t>
      </w:r>
      <w:proofErr w:type="spellStart"/>
      <w:r w:rsidRPr="00F2739D">
        <w:rPr>
          <w:rFonts w:eastAsia="Calibri"/>
          <w:lang w:eastAsia="en-US"/>
        </w:rPr>
        <w:t>Rittlera</w:t>
      </w:r>
      <w:proofErr w:type="spellEnd"/>
      <w:r w:rsidRPr="00F2739D">
        <w:rPr>
          <w:rFonts w:eastAsia="Calibri"/>
          <w:lang w:eastAsia="en-US"/>
        </w:rPr>
        <w:t xml:space="preserve"> 2 działającym na podstawie wpisu do Krajowego Rejestru Sądowego  0000016297 zwanym w treści umowy </w:t>
      </w:r>
      <w:r w:rsidRPr="00F2739D">
        <w:rPr>
          <w:rFonts w:eastAsia="Calibri"/>
          <w:b/>
          <w:lang w:eastAsia="en-US"/>
        </w:rPr>
        <w:t>Zamawiającym</w:t>
      </w:r>
      <w:r w:rsidRPr="00F2739D">
        <w:rPr>
          <w:rFonts w:eastAsia="Calibri"/>
          <w:lang w:eastAsia="en-US"/>
        </w:rPr>
        <w:t>, w imieniu którego działa:</w:t>
      </w:r>
    </w:p>
    <w:p w:rsidR="00F2739D" w:rsidRPr="00F2739D" w:rsidRDefault="00F2739D" w:rsidP="00F2739D">
      <w:pPr>
        <w:widowControl/>
        <w:suppressAutoHyphens w:val="0"/>
        <w:spacing w:line="360" w:lineRule="auto"/>
        <w:rPr>
          <w:rFonts w:eastAsia="Calibri"/>
          <w:lang w:eastAsia="en-US"/>
        </w:rPr>
      </w:pPr>
      <w:r w:rsidRPr="00F2739D">
        <w:rPr>
          <w:rFonts w:eastAsia="Calibri"/>
          <w:lang w:eastAsia="en-US"/>
        </w:rPr>
        <w:t>…………………………………………………………….</w:t>
      </w:r>
    </w:p>
    <w:p w:rsidR="00F2739D" w:rsidRPr="00F2739D" w:rsidRDefault="00F2739D" w:rsidP="00F2739D">
      <w:pPr>
        <w:widowControl/>
        <w:suppressAutoHyphens w:val="0"/>
        <w:spacing w:line="360" w:lineRule="auto"/>
        <w:rPr>
          <w:rFonts w:eastAsia="Calibri"/>
          <w:lang w:eastAsia="en-US"/>
        </w:rPr>
      </w:pPr>
      <w:r w:rsidRPr="00F2739D">
        <w:rPr>
          <w:rFonts w:eastAsia="Calibri"/>
          <w:lang w:eastAsia="en-US"/>
        </w:rPr>
        <w:t>a</w:t>
      </w:r>
    </w:p>
    <w:p w:rsidR="00F2739D" w:rsidRPr="00F2739D" w:rsidRDefault="00F2739D" w:rsidP="00F2739D">
      <w:pPr>
        <w:widowControl/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F2739D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F2739D" w:rsidRPr="00F2739D" w:rsidRDefault="00F2739D" w:rsidP="00F2739D">
      <w:pPr>
        <w:widowControl/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F2739D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F2739D" w:rsidRPr="00F2739D" w:rsidRDefault="00F2739D" w:rsidP="00F2739D">
      <w:pPr>
        <w:widowControl/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F2739D">
        <w:rPr>
          <w:rFonts w:eastAsia="Calibri"/>
          <w:lang w:eastAsia="en-US"/>
        </w:rPr>
        <w:t xml:space="preserve">zwanym w treści umowy </w:t>
      </w:r>
      <w:r w:rsidRPr="00F2739D">
        <w:rPr>
          <w:rFonts w:eastAsia="Calibri"/>
          <w:b/>
          <w:lang w:eastAsia="en-US"/>
        </w:rPr>
        <w:t>Wykonawcą</w:t>
      </w:r>
      <w:r w:rsidRPr="00F2739D">
        <w:rPr>
          <w:rFonts w:eastAsia="Calibri"/>
          <w:lang w:eastAsia="en-US"/>
        </w:rPr>
        <w:t>, w imieniu którego działają:</w:t>
      </w:r>
    </w:p>
    <w:p w:rsidR="00F2739D" w:rsidRPr="008632DF" w:rsidRDefault="00F2739D" w:rsidP="008632DF">
      <w:pPr>
        <w:widowControl/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F2739D">
        <w:rPr>
          <w:rFonts w:eastAsia="Calibri"/>
          <w:lang w:eastAsia="en-US"/>
        </w:rPr>
        <w:t>…………………………………………………………………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ind w:left="3540" w:firstLine="708"/>
        <w:rPr>
          <w:rFonts w:eastAsia="Times New Roman"/>
          <w:b/>
          <w:bCs/>
        </w:rPr>
      </w:pPr>
      <w:r w:rsidRPr="00F2739D">
        <w:rPr>
          <w:rFonts w:eastAsia="Times New Roman"/>
          <w:b/>
          <w:bCs/>
        </w:rPr>
        <w:t>§ 1</w:t>
      </w:r>
    </w:p>
    <w:p w:rsidR="00BD4CD0" w:rsidRDefault="00BD4CD0" w:rsidP="00BD4CD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</w:rPr>
      </w:pPr>
      <w:r>
        <w:t xml:space="preserve">1. </w:t>
      </w:r>
      <w:r w:rsidR="00F2739D" w:rsidRPr="00F2739D">
        <w:t xml:space="preserve">Przedmiotem umowy jest </w:t>
      </w:r>
      <w:r w:rsidRPr="00BD4CD0">
        <w:rPr>
          <w:rFonts w:ascii="Cambria" w:hAnsi="Cambria"/>
        </w:rPr>
        <w:t xml:space="preserve">okresowego badania instalacji elektrycznej w zakresie: </w:t>
      </w:r>
      <w:r w:rsidRPr="00BD4CD0">
        <w:rPr>
          <w:rFonts w:ascii="Cambria" w:hAnsi="Cambria"/>
        </w:rPr>
        <w:br/>
        <w:t>- badanie skuteczności ochrony przeciwporażeniowej,</w:t>
      </w:r>
    </w:p>
    <w:p w:rsidR="00BD4CD0" w:rsidRDefault="00BD4CD0" w:rsidP="00BD4CD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BD4CD0">
        <w:rPr>
          <w:rFonts w:ascii="Cambria" w:hAnsi="Cambria"/>
        </w:rPr>
        <w:t>- badanie stanu izolacji przewodów elektrycznych</w:t>
      </w:r>
    </w:p>
    <w:p w:rsidR="00F2739D" w:rsidRDefault="00BD4CD0" w:rsidP="008632DF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BD4CD0">
        <w:rPr>
          <w:rFonts w:ascii="Cambria" w:hAnsi="Cambria"/>
        </w:rPr>
        <w:t>- badanie wyłączników różnicowo-prądowych.</w:t>
      </w:r>
    </w:p>
    <w:p w:rsidR="00E871B9" w:rsidRPr="008632DF" w:rsidRDefault="00E871B9" w:rsidP="008632DF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ind w:left="3540" w:firstLine="708"/>
        <w:rPr>
          <w:rFonts w:eastAsia="Times New Roman"/>
          <w:b/>
          <w:bCs/>
        </w:rPr>
      </w:pPr>
      <w:r w:rsidRPr="00F2739D">
        <w:rPr>
          <w:rFonts w:eastAsia="Times New Roman"/>
          <w:b/>
          <w:bCs/>
        </w:rPr>
        <w:t>§ 2</w:t>
      </w:r>
    </w:p>
    <w:p w:rsidR="008632DF" w:rsidRDefault="008632DF" w:rsidP="00F2739D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284" w:hanging="284"/>
        <w:contextualSpacing/>
        <w:jc w:val="both"/>
        <w:rPr>
          <w:rFonts w:eastAsia="Times New Roman"/>
        </w:rPr>
      </w:pPr>
      <w:r>
        <w:rPr>
          <w:rFonts w:eastAsia="Times New Roman"/>
        </w:rPr>
        <w:t>Wykonawca oświadcza, że posiada kwalifikacje wymagane przy wykonywaniu dozoru nad eksploatacją urządzeń, instalacji oraz sieci energetycznych.</w:t>
      </w:r>
    </w:p>
    <w:p w:rsidR="008632DF" w:rsidRDefault="008632DF" w:rsidP="00F2739D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284" w:hanging="284"/>
        <w:contextualSpacing/>
        <w:jc w:val="both"/>
        <w:rPr>
          <w:rFonts w:eastAsia="Times New Roman"/>
        </w:rPr>
      </w:pPr>
      <w:r>
        <w:rPr>
          <w:rFonts w:eastAsia="Times New Roman"/>
        </w:rPr>
        <w:t>Wykonawca oświadcza, że posiada odpowiednie uprawnienia, kwalifikacje, wiedzę i doświadczenie niezbędne do należytego wykonania umowy</w:t>
      </w:r>
      <w:r w:rsidR="00276220">
        <w:rPr>
          <w:rFonts w:eastAsia="Times New Roman"/>
        </w:rPr>
        <w:t>.</w:t>
      </w:r>
    </w:p>
    <w:p w:rsidR="00276220" w:rsidRDefault="00276220" w:rsidP="00F2739D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284" w:hanging="284"/>
        <w:contextualSpacing/>
        <w:jc w:val="both"/>
        <w:rPr>
          <w:rFonts w:eastAsia="Times New Roman"/>
        </w:rPr>
      </w:pPr>
      <w:r>
        <w:rPr>
          <w:rFonts w:eastAsia="Times New Roman"/>
        </w:rPr>
        <w:t>Wykonawca zobowiązuje się do wykonania przedmiotu zamówienia zgodnie ze współczesną wiedzą techniczną, obowiązującymi normami</w:t>
      </w:r>
      <w:r w:rsidR="00411F76">
        <w:rPr>
          <w:rFonts w:eastAsia="Times New Roman"/>
        </w:rPr>
        <w:t xml:space="preserve"> i przepisami prawa.</w:t>
      </w:r>
    </w:p>
    <w:p w:rsidR="008632DF" w:rsidRDefault="008632DF" w:rsidP="008632DF">
      <w:pPr>
        <w:widowControl/>
        <w:suppressAutoHyphens w:val="0"/>
        <w:autoSpaceDE w:val="0"/>
        <w:autoSpaceDN w:val="0"/>
        <w:adjustRightInd w:val="0"/>
        <w:snapToGrid w:val="0"/>
        <w:spacing w:line="300" w:lineRule="auto"/>
        <w:ind w:left="284"/>
        <w:contextualSpacing/>
        <w:jc w:val="both"/>
        <w:rPr>
          <w:rFonts w:eastAsia="Times New Roman"/>
        </w:rPr>
      </w:pPr>
    </w:p>
    <w:p w:rsidR="008632DF" w:rsidRPr="00E871B9" w:rsidRDefault="00411F76" w:rsidP="00E871B9">
      <w:pPr>
        <w:widowControl/>
        <w:suppressAutoHyphens w:val="0"/>
        <w:autoSpaceDE w:val="0"/>
        <w:autoSpaceDN w:val="0"/>
        <w:adjustRightInd w:val="0"/>
        <w:snapToGrid w:val="0"/>
        <w:ind w:left="3540" w:firstLine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411F76" w:rsidRDefault="00411F76" w:rsidP="00E871B9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Wykonawca zobowiązuje się do wykonania przedmiotu umowy w terminie 30 dn</w:t>
      </w:r>
      <w:r w:rsidR="00A97B0B">
        <w:rPr>
          <w:rFonts w:eastAsia="Times New Roman"/>
        </w:rPr>
        <w:t>i od daty podpisania</w:t>
      </w:r>
      <w:r w:rsidR="0080357C">
        <w:rPr>
          <w:rFonts w:eastAsia="Times New Roman"/>
        </w:rPr>
        <w:t xml:space="preserve"> </w:t>
      </w:r>
      <w:r w:rsidR="00A97B0B">
        <w:rPr>
          <w:rFonts w:eastAsia="Times New Roman"/>
        </w:rPr>
        <w:t xml:space="preserve"> przez każdą</w:t>
      </w:r>
      <w:r>
        <w:rPr>
          <w:rFonts w:eastAsia="Times New Roman"/>
        </w:rPr>
        <w:t xml:space="preserve"> ze stron.</w:t>
      </w:r>
    </w:p>
    <w:p w:rsidR="0080357C" w:rsidRDefault="0080357C" w:rsidP="00E871B9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Zamawiający dokona odbioru przedmiotu zamówienia na podstawie protokołu przekazania podpisanego przez Wykonawcę oraz upoważnionego do tego przedstawiciela Zamawiającego, po przekazaniu przez Wykonawcę dokumentacji będącej przedmiotem niniejszej umowy.</w:t>
      </w:r>
    </w:p>
    <w:p w:rsidR="0080357C" w:rsidRDefault="0080357C" w:rsidP="00E871B9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Wykonawca sporządzi i przekaże Zamawiającemu dwa egzemplarze </w:t>
      </w:r>
      <w:r w:rsidR="004D19B1">
        <w:rPr>
          <w:rFonts w:eastAsia="Times New Roman"/>
        </w:rPr>
        <w:t>dokumentacji w wersji papierowej.</w:t>
      </w:r>
    </w:p>
    <w:p w:rsidR="0080357C" w:rsidRDefault="0080357C" w:rsidP="0080357C">
      <w:pPr>
        <w:widowControl/>
        <w:suppressAutoHyphens w:val="0"/>
        <w:autoSpaceDE w:val="0"/>
        <w:autoSpaceDN w:val="0"/>
        <w:adjustRightInd w:val="0"/>
        <w:snapToGrid w:val="0"/>
        <w:spacing w:line="300" w:lineRule="auto"/>
        <w:jc w:val="both"/>
        <w:rPr>
          <w:rFonts w:eastAsia="Times New Roman"/>
        </w:rPr>
      </w:pPr>
    </w:p>
    <w:p w:rsidR="0080357C" w:rsidRPr="0080357C" w:rsidRDefault="0080357C" w:rsidP="0080357C">
      <w:pPr>
        <w:widowControl/>
        <w:suppressAutoHyphens w:val="0"/>
        <w:autoSpaceDE w:val="0"/>
        <w:autoSpaceDN w:val="0"/>
        <w:adjustRightInd w:val="0"/>
        <w:snapToGrid w:val="0"/>
        <w:spacing w:line="300" w:lineRule="auto"/>
        <w:jc w:val="both"/>
        <w:rPr>
          <w:rFonts w:eastAsia="Times New Roman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ind w:left="3540" w:firstLine="708"/>
        <w:rPr>
          <w:rFonts w:eastAsia="Times New Roman"/>
          <w:b/>
          <w:bCs/>
        </w:rPr>
      </w:pPr>
    </w:p>
    <w:p w:rsidR="00F2739D" w:rsidRPr="00F2739D" w:rsidRDefault="001443A1" w:rsidP="001443A1">
      <w:pPr>
        <w:widowControl/>
        <w:suppressAutoHyphens w:val="0"/>
        <w:autoSpaceDE w:val="0"/>
        <w:autoSpaceDN w:val="0"/>
        <w:adjustRightInd w:val="0"/>
        <w:snapToGrid w:val="0"/>
        <w:ind w:left="3540" w:firstLine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F2739D" w:rsidRPr="00F2739D" w:rsidRDefault="00F2739D" w:rsidP="00F2739D">
      <w:pPr>
        <w:widowControl/>
        <w:numPr>
          <w:ilvl w:val="0"/>
          <w:numId w:val="14"/>
        </w:numPr>
        <w:tabs>
          <w:tab w:val="left" w:pos="709"/>
        </w:tabs>
        <w:suppressAutoHyphens w:val="0"/>
        <w:snapToGrid w:val="0"/>
        <w:spacing w:line="300" w:lineRule="auto"/>
        <w:ind w:left="426" w:hanging="426"/>
        <w:jc w:val="both"/>
        <w:rPr>
          <w:rFonts w:eastAsia="Calibri"/>
          <w:lang w:eastAsia="en-US"/>
        </w:rPr>
      </w:pPr>
      <w:r w:rsidRPr="00F2739D">
        <w:rPr>
          <w:rFonts w:eastAsia="Calibri"/>
          <w:lang w:eastAsia="en-US"/>
        </w:rPr>
        <w:lastRenderedPageBreak/>
        <w:t xml:space="preserve">Tytułem wynagrodzenia za  wykonanie  usług  z  niniejszej  umowy  Zamawiający  zapłaci Wykonawcy  kwotę nie wyższą niż </w:t>
      </w:r>
      <w:r w:rsidRPr="00F2739D">
        <w:rPr>
          <w:rFonts w:eastAsia="Calibri"/>
          <w:b/>
          <w:lang w:eastAsia="en-US"/>
        </w:rPr>
        <w:t>…… zł</w:t>
      </w:r>
      <w:r w:rsidRPr="00F2739D">
        <w:rPr>
          <w:rFonts w:eastAsia="Calibri"/>
          <w:lang w:eastAsia="en-US"/>
        </w:rPr>
        <w:t xml:space="preserve">  (słownie: ………. zł) </w:t>
      </w:r>
      <w:r w:rsidRPr="00F2739D">
        <w:rPr>
          <w:rFonts w:eastAsia="Calibri"/>
          <w:b/>
          <w:lang w:eastAsia="en-US"/>
        </w:rPr>
        <w:t>netto plus podatek VAT w kwocie ………. zł</w:t>
      </w:r>
      <w:r w:rsidRPr="00F2739D">
        <w:rPr>
          <w:rFonts w:eastAsia="Calibri"/>
          <w:lang w:eastAsia="en-US"/>
        </w:rPr>
        <w:t xml:space="preserve"> (słownie: ………………………………..zł)</w:t>
      </w:r>
    </w:p>
    <w:p w:rsidR="004D19B1" w:rsidRPr="005F10DB" w:rsidRDefault="00F2739D" w:rsidP="005F10DB">
      <w:pPr>
        <w:widowControl/>
        <w:numPr>
          <w:ilvl w:val="0"/>
          <w:numId w:val="14"/>
        </w:numPr>
        <w:tabs>
          <w:tab w:val="left" w:pos="709"/>
        </w:tabs>
        <w:suppressAutoHyphens w:val="0"/>
        <w:snapToGrid w:val="0"/>
        <w:spacing w:line="300" w:lineRule="auto"/>
        <w:ind w:left="426" w:hanging="426"/>
        <w:jc w:val="both"/>
        <w:rPr>
          <w:rFonts w:eastAsia="Calibri"/>
          <w:lang w:eastAsia="en-US"/>
        </w:rPr>
      </w:pPr>
      <w:r w:rsidRPr="00F2739D">
        <w:rPr>
          <w:rFonts w:eastAsia="Calibri"/>
          <w:lang w:eastAsia="en-US"/>
        </w:rPr>
        <w:t>Należność za przedmiot zamówienia Zamawiający zapłaci Wykonawcy przelewem na rachunek bankowy Wykonawcy .................................................................................. w terminie ........... dni od daty podpisania protokołu odbioru końcowego zmodernizowanego dźwigu wraz z przekazaną faktur oraz doku</w:t>
      </w:r>
      <w:r w:rsidR="004D19B1">
        <w:rPr>
          <w:rFonts w:eastAsia="Calibri"/>
          <w:lang w:eastAsia="en-US"/>
        </w:rPr>
        <w:t>mentami określonych w § 3 ust. 3</w:t>
      </w:r>
      <w:r w:rsidRPr="00F2739D">
        <w:rPr>
          <w:rFonts w:eastAsia="Calibri"/>
          <w:lang w:eastAsia="en-US"/>
        </w:rPr>
        <w:t xml:space="preserve"> niniejszej umowy.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ind w:left="3540" w:firstLine="708"/>
        <w:rPr>
          <w:rFonts w:eastAsia="Times New Roman"/>
          <w:b/>
          <w:bCs/>
        </w:rPr>
      </w:pPr>
      <w:r w:rsidRPr="00F2739D">
        <w:rPr>
          <w:rFonts w:eastAsia="Times New Roman"/>
          <w:b/>
          <w:bCs/>
        </w:rPr>
        <w:t>§ 5</w:t>
      </w:r>
    </w:p>
    <w:p w:rsidR="00F2739D" w:rsidRPr="00F2739D" w:rsidRDefault="00F2739D" w:rsidP="00F2739D">
      <w:pPr>
        <w:widowControl/>
        <w:numPr>
          <w:ilvl w:val="3"/>
          <w:numId w:val="14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426" w:hanging="426"/>
        <w:contextualSpacing/>
        <w:rPr>
          <w:rFonts w:eastAsia="Times New Roman"/>
        </w:rPr>
      </w:pPr>
      <w:r w:rsidRPr="00F2739D">
        <w:rPr>
          <w:rFonts w:eastAsia="Times New Roman"/>
        </w:rPr>
        <w:t>Za nieterminowe płatności Wykonawca może naliczyć odsetki ustawowe.</w:t>
      </w:r>
    </w:p>
    <w:p w:rsidR="00F2739D" w:rsidRPr="00F2739D" w:rsidRDefault="00F2739D" w:rsidP="00F2739D">
      <w:pPr>
        <w:widowControl/>
        <w:numPr>
          <w:ilvl w:val="3"/>
          <w:numId w:val="14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426" w:hanging="426"/>
        <w:contextualSpacing/>
        <w:jc w:val="both"/>
        <w:rPr>
          <w:rFonts w:eastAsia="Times New Roman"/>
        </w:rPr>
      </w:pPr>
      <w:r w:rsidRPr="00F2739D">
        <w:rPr>
          <w:rFonts w:eastAsia="Times New Roman"/>
        </w:rPr>
        <w:t>W przypadku powierzenia przez Wykonawcę realizacji części przedmiotu umowy Podwykonawcom, przy rozliczeniu stosuje się następujące postanowienia:</w:t>
      </w:r>
    </w:p>
    <w:p w:rsidR="00F2739D" w:rsidRPr="00F2739D" w:rsidRDefault="00F2739D" w:rsidP="00F2739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709" w:hanging="283"/>
        <w:contextualSpacing/>
        <w:jc w:val="both"/>
        <w:rPr>
          <w:rFonts w:eastAsia="Times New Roman"/>
        </w:rPr>
      </w:pPr>
      <w:r w:rsidRPr="00F2739D">
        <w:rPr>
          <w:rFonts w:eastAsia="Times New Roman"/>
        </w:rPr>
        <w:t>Wykonawca jest zobowiązany przedłożyć dowody zapłaty wynagrodzeń na rzecz Podwykonawców potwierdzające brak zaległości Wykonawcy w uregulowaniu wszystkich wymagalnych wynagrodzeń wynikających z umów o podwykonawstwo, pod rygorem wynikającym z poniższych zapisów,</w:t>
      </w:r>
    </w:p>
    <w:p w:rsidR="00F2739D" w:rsidRPr="00F2739D" w:rsidRDefault="00F2739D" w:rsidP="00F2739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709" w:hanging="283"/>
        <w:contextualSpacing/>
        <w:jc w:val="both"/>
        <w:rPr>
          <w:rFonts w:eastAsia="Times New Roman"/>
        </w:rPr>
      </w:pPr>
      <w:r w:rsidRPr="00F2739D">
        <w:rPr>
          <w:rFonts w:eastAsia="Times New Roman"/>
        </w:rPr>
        <w:t xml:space="preserve">w przypadku uchylenia się Wykonawcy od zapłaty wynagrodzenia przysługującego Podwykonawcy Zamawiający, przed dokonaniem bezpośredniej zapłaty podwykonawcy, wezwie Wykonawcę do złożenia  pisemnych wyjaśnień  dotyczących powodów wstrzymania zapłaty wynagrodzenia podwykonawcy z wyznaczeniem  mu  7- dniowego terminu   na  ich złożenie. </w:t>
      </w:r>
    </w:p>
    <w:p w:rsidR="00F2739D" w:rsidRPr="00F2739D" w:rsidRDefault="00F2739D" w:rsidP="00F2739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709" w:hanging="283"/>
        <w:contextualSpacing/>
        <w:jc w:val="both"/>
        <w:rPr>
          <w:rFonts w:eastAsia="Times New Roman"/>
        </w:rPr>
      </w:pPr>
      <w:r w:rsidRPr="00F2739D">
        <w:rPr>
          <w:rFonts w:eastAsia="Times New Roman"/>
        </w:rPr>
        <w:t>w przypadku zgłoszenia uwag, o których mowa wyżej, podważających zasadność bezpośredniej zapłaty, Zamawiający składa do depozytu sądowego kwotę potrzebną na pokrycie wynagrodzenia podwykonawcy.</w:t>
      </w:r>
    </w:p>
    <w:p w:rsidR="00F2739D" w:rsidRPr="00F2739D" w:rsidRDefault="00F2739D" w:rsidP="00F2739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709" w:hanging="283"/>
        <w:contextualSpacing/>
        <w:jc w:val="both"/>
        <w:rPr>
          <w:rFonts w:eastAsia="Times New Roman"/>
        </w:rPr>
      </w:pPr>
      <w:r w:rsidRPr="00F2739D">
        <w:rPr>
          <w:rFonts w:eastAsia="Times New Roman"/>
        </w:rPr>
        <w:t>Zamawiający jest zobowiązany zapłacić podwykonawcy należne wynagrodzenie ( bez odsetek), jeżeli podwykonawca udokumentuje jego zasadność, a Wykonawca nie złoży w trybie określonym powyżej wyjaśnień  w sposób wystarczający wykazujących niezasadność bezpośredniej zapłaty. Bezpośrednia zapłata obejmuje wyłącznie należne wynagrodzenie bez odsetek należnych podwykonawcy.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</w:p>
    <w:p w:rsidR="00F2739D" w:rsidRPr="00F2739D" w:rsidRDefault="00BC1224" w:rsidP="00F2739D">
      <w:pPr>
        <w:widowControl/>
        <w:suppressAutoHyphens w:val="0"/>
        <w:autoSpaceDE w:val="0"/>
        <w:autoSpaceDN w:val="0"/>
        <w:adjustRightInd w:val="0"/>
        <w:snapToGrid w:val="0"/>
        <w:ind w:left="3540" w:firstLine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  <w:r w:rsidRPr="00F2739D">
        <w:rPr>
          <w:rFonts w:eastAsia="Times New Roman"/>
        </w:rPr>
        <w:t>Kary umowne :</w:t>
      </w:r>
    </w:p>
    <w:p w:rsidR="00F2739D" w:rsidRPr="00F2739D" w:rsidRDefault="00F2739D" w:rsidP="00F2739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426" w:hanging="426"/>
        <w:contextualSpacing/>
        <w:jc w:val="both"/>
        <w:rPr>
          <w:rFonts w:eastAsia="Times New Roman"/>
        </w:rPr>
      </w:pPr>
      <w:r w:rsidRPr="00F2739D">
        <w:rPr>
          <w:rFonts w:eastAsia="Times New Roman"/>
        </w:rPr>
        <w:t>W przypadku rozwiązania umowy z przyczyn leżących po stronie Wykonawcy, Zamawiający ma prawo do naliczenia kary umownej w wysokości 10% wysokości wynagrodzenia brutto.</w:t>
      </w:r>
    </w:p>
    <w:p w:rsidR="00F2739D" w:rsidRDefault="00F2739D" w:rsidP="00E871B9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426" w:hanging="426"/>
        <w:contextualSpacing/>
        <w:jc w:val="both"/>
        <w:rPr>
          <w:rFonts w:eastAsia="Times New Roman"/>
        </w:rPr>
      </w:pPr>
      <w:r w:rsidRPr="00F2739D">
        <w:rPr>
          <w:rFonts w:eastAsia="Times New Roman"/>
        </w:rPr>
        <w:t xml:space="preserve">Z tytułu nieterminowej realizacji </w:t>
      </w:r>
      <w:r w:rsidR="00BC1224">
        <w:rPr>
          <w:rFonts w:eastAsia="Times New Roman"/>
        </w:rPr>
        <w:t>przedmiotu zamówienia</w:t>
      </w:r>
      <w:r w:rsidRPr="00F2739D">
        <w:rPr>
          <w:rFonts w:eastAsia="Times New Roman"/>
        </w:rPr>
        <w:t xml:space="preserve"> Zamawiający ma prawo do naliczenia Wykonawcy kary umownej w wysokości 0,3 %  wysokości wynagrodzenia brutto za każdy dzień opóźnienia.</w:t>
      </w:r>
    </w:p>
    <w:p w:rsidR="007E7655" w:rsidRPr="00E871B9" w:rsidRDefault="007E7655" w:rsidP="00E871B9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Zamawiający </w:t>
      </w:r>
      <w:r w:rsidR="0057002B">
        <w:rPr>
          <w:rFonts w:eastAsia="Times New Roman"/>
        </w:rPr>
        <w:t>ma prawo potrącić kary</w:t>
      </w:r>
      <w:r>
        <w:rPr>
          <w:rFonts w:eastAsia="Times New Roman"/>
        </w:rPr>
        <w:t xml:space="preserve"> z </w:t>
      </w:r>
      <w:r w:rsidR="0057002B">
        <w:rPr>
          <w:rFonts w:eastAsia="Times New Roman"/>
        </w:rPr>
        <w:t xml:space="preserve">należnego </w:t>
      </w:r>
      <w:r>
        <w:rPr>
          <w:rFonts w:eastAsia="Times New Roman"/>
        </w:rPr>
        <w:t>wykona</w:t>
      </w:r>
      <w:r w:rsidR="0057002B">
        <w:rPr>
          <w:rFonts w:eastAsia="Times New Roman"/>
        </w:rPr>
        <w:t>w</w:t>
      </w:r>
      <w:r>
        <w:rPr>
          <w:rFonts w:eastAsia="Times New Roman"/>
        </w:rPr>
        <w:t>cy wynagro</w:t>
      </w:r>
      <w:r w:rsidR="0057002B">
        <w:rPr>
          <w:rFonts w:eastAsia="Times New Roman"/>
        </w:rPr>
        <w:t>dzenia</w:t>
      </w:r>
      <w:r>
        <w:rPr>
          <w:rFonts w:eastAsia="Times New Roman"/>
        </w:rPr>
        <w:t>.</w:t>
      </w:r>
    </w:p>
    <w:p w:rsidR="00F2739D" w:rsidRPr="00F2739D" w:rsidRDefault="00BC1224" w:rsidP="00F2739D">
      <w:pPr>
        <w:widowControl/>
        <w:suppressAutoHyphens w:val="0"/>
        <w:autoSpaceDE w:val="0"/>
        <w:autoSpaceDN w:val="0"/>
        <w:adjustRightInd w:val="0"/>
        <w:snapToGrid w:val="0"/>
        <w:ind w:left="3540" w:firstLine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jc w:val="both"/>
        <w:rPr>
          <w:rFonts w:eastAsia="Times New Roman"/>
        </w:rPr>
      </w:pPr>
      <w:r w:rsidRPr="00F2739D">
        <w:rPr>
          <w:rFonts w:eastAsia="Times New Roman"/>
        </w:rPr>
        <w:lastRenderedPageBreak/>
        <w:t xml:space="preserve">W przypadku nieterminowej realizacji przedmiotu zamówienia lub nienależytego wywiązywania się z postanowień  niniejszej umowy Zamawiający zastrzega sobie prawo do rozwiązania umowy w trybie natychmiastowym z prawem naliczenia kar umownych wskazanych w § 7 umowy. </w:t>
      </w:r>
    </w:p>
    <w:p w:rsidR="00F2739D" w:rsidRPr="00F2739D" w:rsidRDefault="00E6749F" w:rsidP="00F2739D">
      <w:pPr>
        <w:widowControl/>
        <w:suppressAutoHyphens w:val="0"/>
        <w:autoSpaceDE w:val="0"/>
        <w:autoSpaceDN w:val="0"/>
        <w:adjustRightInd w:val="0"/>
        <w:snapToGrid w:val="0"/>
        <w:ind w:left="3540" w:firstLine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jc w:val="both"/>
        <w:rPr>
          <w:rFonts w:eastAsia="Times New Roman"/>
        </w:rPr>
      </w:pPr>
      <w:r w:rsidRPr="00F2739D">
        <w:rPr>
          <w:rFonts w:eastAsia="Times New Roman"/>
        </w:rPr>
        <w:t>Wszelkie zmiany i uzupełnienia niniejszej umowy wymagaj formy pisemnej pod rygorem nieważności.</w:t>
      </w:r>
    </w:p>
    <w:p w:rsidR="00F2739D" w:rsidRPr="00F2739D" w:rsidRDefault="00E6749F" w:rsidP="00F2739D">
      <w:pPr>
        <w:widowControl/>
        <w:suppressAutoHyphens w:val="0"/>
        <w:autoSpaceDE w:val="0"/>
        <w:autoSpaceDN w:val="0"/>
        <w:adjustRightInd w:val="0"/>
        <w:snapToGrid w:val="0"/>
        <w:ind w:left="3540" w:firstLine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:rsidR="00F2739D" w:rsidRPr="00F2739D" w:rsidRDefault="00F2739D" w:rsidP="00F2739D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284" w:hanging="284"/>
        <w:contextualSpacing/>
        <w:jc w:val="both"/>
        <w:rPr>
          <w:rFonts w:eastAsia="Times New Roman"/>
        </w:rPr>
      </w:pPr>
      <w:r w:rsidRPr="00F2739D">
        <w:rPr>
          <w:rFonts w:eastAsia="Times New Roman"/>
        </w:rPr>
        <w:t>W sprawach nie unormowanych niniejszą umową będą miały zastosowanie właściwe przepisy Kodeksu Cywilnego.</w:t>
      </w:r>
    </w:p>
    <w:p w:rsidR="00F2739D" w:rsidRPr="00F2739D" w:rsidRDefault="00F2739D" w:rsidP="00F2739D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284" w:hanging="284"/>
        <w:contextualSpacing/>
        <w:jc w:val="both"/>
        <w:rPr>
          <w:rFonts w:eastAsia="Times New Roman"/>
        </w:rPr>
      </w:pPr>
      <w:r w:rsidRPr="00F2739D">
        <w:rPr>
          <w:rFonts w:eastAsia="Times New Roman"/>
        </w:rPr>
        <w:t>Wszelkie ewentualne spory powstałe w związku z realizacją niniejszej umowy rozstrzygane będą przez właściwy sąd dla siedziby Zamawiającego.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ind w:left="3540" w:firstLine="708"/>
        <w:rPr>
          <w:rFonts w:eastAsia="Times New Roman"/>
          <w:b/>
          <w:bCs/>
        </w:rPr>
      </w:pPr>
    </w:p>
    <w:p w:rsidR="00F2739D" w:rsidRPr="00F2739D" w:rsidRDefault="00E6749F" w:rsidP="00F2739D">
      <w:pPr>
        <w:widowControl/>
        <w:suppressAutoHyphens w:val="0"/>
        <w:autoSpaceDE w:val="0"/>
        <w:autoSpaceDN w:val="0"/>
        <w:adjustRightInd w:val="0"/>
        <w:snapToGrid w:val="0"/>
        <w:ind w:left="3540" w:firstLine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  <w:r w:rsidRPr="00F2739D">
        <w:rPr>
          <w:rFonts w:eastAsia="Times New Roman"/>
        </w:rPr>
        <w:t>Umowa została sporządzona w dwóch jednobrzmiących egzemplarzach, po jednym dla każdej ze stron.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  <w:r w:rsidRPr="00F2739D">
        <w:rPr>
          <w:rFonts w:eastAsia="Times New Roman"/>
        </w:rPr>
        <w:t>Załączniki:</w:t>
      </w:r>
    </w:p>
    <w:p w:rsidR="00F2739D" w:rsidRPr="00F2739D" w:rsidRDefault="00F2739D" w:rsidP="00F2739D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284" w:hanging="284"/>
        <w:contextualSpacing/>
        <w:rPr>
          <w:rFonts w:eastAsia="Times New Roman"/>
        </w:rPr>
      </w:pPr>
      <w:r w:rsidRPr="00F2739D">
        <w:rPr>
          <w:rFonts w:eastAsia="Times New Roman"/>
        </w:rPr>
        <w:t>Formularz ofertowy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ind w:left="284"/>
        <w:contextualSpacing/>
        <w:rPr>
          <w:rFonts w:eastAsia="Times New Roman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jc w:val="both"/>
        <w:rPr>
          <w:rFonts w:eastAsia="Times New Roman"/>
          <w:b/>
          <w:bCs/>
          <w:iCs/>
        </w:rPr>
      </w:pPr>
      <w:r w:rsidRPr="00F2739D">
        <w:rPr>
          <w:rFonts w:eastAsia="Times New Roman"/>
          <w:b/>
          <w:bCs/>
          <w:iCs/>
        </w:rPr>
        <w:t xml:space="preserve">Wykonawca                                                                   </w:t>
      </w:r>
      <w:r w:rsidR="00E871B9">
        <w:rPr>
          <w:rFonts w:eastAsia="Times New Roman"/>
          <w:b/>
          <w:bCs/>
          <w:iCs/>
        </w:rPr>
        <w:t xml:space="preserve">         </w:t>
      </w:r>
      <w:r w:rsidRPr="00F2739D">
        <w:rPr>
          <w:rFonts w:eastAsia="Times New Roman"/>
          <w:b/>
          <w:bCs/>
          <w:iCs/>
        </w:rPr>
        <w:t xml:space="preserve"> </w:t>
      </w:r>
      <w:r w:rsidR="00E871B9">
        <w:rPr>
          <w:rFonts w:eastAsia="Times New Roman"/>
          <w:b/>
          <w:bCs/>
          <w:iCs/>
        </w:rPr>
        <w:t xml:space="preserve">    </w:t>
      </w:r>
      <w:r w:rsidR="00E871B9">
        <w:rPr>
          <w:rFonts w:eastAsia="Times New Roman"/>
          <w:b/>
          <w:bCs/>
          <w:iCs/>
        </w:rPr>
        <w:tab/>
      </w:r>
      <w:r w:rsidR="00E871B9">
        <w:rPr>
          <w:rFonts w:eastAsia="Times New Roman"/>
          <w:b/>
          <w:bCs/>
          <w:iCs/>
        </w:rPr>
        <w:tab/>
        <w:t xml:space="preserve">  </w:t>
      </w:r>
      <w:r w:rsidR="00E871B9" w:rsidRPr="00F2739D">
        <w:rPr>
          <w:rFonts w:eastAsia="Times New Roman"/>
          <w:b/>
          <w:bCs/>
          <w:iCs/>
        </w:rPr>
        <w:t>Zamawiający</w:t>
      </w:r>
      <w:r w:rsidR="00E871B9">
        <w:rPr>
          <w:rFonts w:eastAsia="Times New Roman"/>
          <w:b/>
          <w:bCs/>
          <w:iCs/>
        </w:rPr>
        <w:t xml:space="preserve">                      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suppressAutoHyphens w:val="0"/>
        <w:snapToGrid w:val="0"/>
        <w:spacing w:line="300" w:lineRule="auto"/>
        <w:ind w:left="280" w:hanging="280"/>
        <w:rPr>
          <w:rFonts w:eastAsia="Times New Roman"/>
          <w:sz w:val="22"/>
          <w:szCs w:val="20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  <w:r w:rsidRPr="00F2739D">
        <w:rPr>
          <w:rFonts w:eastAsia="Times New Roman"/>
          <w:b/>
          <w:bCs/>
        </w:rPr>
        <w:t xml:space="preserve">                            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</w:rPr>
      </w:pPr>
    </w:p>
    <w:p w:rsidR="00F2739D" w:rsidRPr="00F2739D" w:rsidRDefault="00F2739D" w:rsidP="00F2739D">
      <w:pPr>
        <w:suppressAutoHyphens w:val="0"/>
        <w:snapToGrid w:val="0"/>
        <w:spacing w:line="300" w:lineRule="auto"/>
        <w:ind w:left="280" w:hanging="280"/>
        <w:rPr>
          <w:rFonts w:eastAsia="Times New Roman"/>
          <w:sz w:val="22"/>
          <w:szCs w:val="20"/>
        </w:rPr>
      </w:pPr>
    </w:p>
    <w:p w:rsidR="0050196C" w:rsidRDefault="0050196C" w:rsidP="00C26069">
      <w:pPr>
        <w:rPr>
          <w:sz w:val="28"/>
        </w:rPr>
      </w:pPr>
    </w:p>
    <w:sectPr w:rsidR="0050196C" w:rsidSect="00701E81">
      <w:footnotePr>
        <w:pos w:val="beneathText"/>
      </w:footnotePr>
      <w:pgSz w:w="11905" w:h="16837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FB7"/>
    <w:multiLevelType w:val="hybridMultilevel"/>
    <w:tmpl w:val="DD104846"/>
    <w:lvl w:ilvl="0" w:tplc="F2E4C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1FCC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049C"/>
    <w:multiLevelType w:val="hybridMultilevel"/>
    <w:tmpl w:val="1CDCA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D0980"/>
    <w:multiLevelType w:val="hybridMultilevel"/>
    <w:tmpl w:val="4F2CB0BC"/>
    <w:lvl w:ilvl="0" w:tplc="BF1C0A54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A09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FE1D6B"/>
    <w:multiLevelType w:val="hybridMultilevel"/>
    <w:tmpl w:val="93F83F7E"/>
    <w:lvl w:ilvl="0" w:tplc="F2E4C390">
      <w:start w:val="1"/>
      <w:numFmt w:val="bullet"/>
      <w:lvlText w:val=""/>
      <w:lvlJc w:val="left"/>
      <w:pPr>
        <w:ind w:left="3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7">
    <w:nsid w:val="1C8A1BD2"/>
    <w:multiLevelType w:val="hybridMultilevel"/>
    <w:tmpl w:val="9CFC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D156F"/>
    <w:multiLevelType w:val="hybridMultilevel"/>
    <w:tmpl w:val="2D4646B4"/>
    <w:lvl w:ilvl="0" w:tplc="53FA17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A15223"/>
    <w:multiLevelType w:val="hybridMultilevel"/>
    <w:tmpl w:val="B93CAE6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2336"/>
    <w:multiLevelType w:val="hybridMultilevel"/>
    <w:tmpl w:val="2D2427A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3361C"/>
    <w:multiLevelType w:val="hybridMultilevel"/>
    <w:tmpl w:val="4F56E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74CC2"/>
    <w:multiLevelType w:val="hybridMultilevel"/>
    <w:tmpl w:val="B1C45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81087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A7E04"/>
    <w:multiLevelType w:val="hybridMultilevel"/>
    <w:tmpl w:val="F1B69CE6"/>
    <w:lvl w:ilvl="0" w:tplc="37C4B81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F5457A"/>
    <w:multiLevelType w:val="hybridMultilevel"/>
    <w:tmpl w:val="D178A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A102C8"/>
    <w:multiLevelType w:val="hybridMultilevel"/>
    <w:tmpl w:val="A39C4322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FDED6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E5FD4"/>
    <w:multiLevelType w:val="hybridMultilevel"/>
    <w:tmpl w:val="81D4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E599E"/>
    <w:multiLevelType w:val="hybridMultilevel"/>
    <w:tmpl w:val="13C6CFA0"/>
    <w:lvl w:ilvl="0" w:tplc="76286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97BBD"/>
    <w:multiLevelType w:val="hybridMultilevel"/>
    <w:tmpl w:val="B7F855F8"/>
    <w:lvl w:ilvl="0" w:tplc="F2E4C39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667C5F80"/>
    <w:multiLevelType w:val="hybridMultilevel"/>
    <w:tmpl w:val="4902697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07016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0AB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35D8C"/>
    <w:multiLevelType w:val="hybridMultilevel"/>
    <w:tmpl w:val="1CC65318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B5E106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A7557"/>
    <w:multiLevelType w:val="hybridMultilevel"/>
    <w:tmpl w:val="BC52048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16930"/>
    <w:multiLevelType w:val="hybridMultilevel"/>
    <w:tmpl w:val="357067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7D20FB1"/>
    <w:multiLevelType w:val="singleLevel"/>
    <w:tmpl w:val="536836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9184EDC"/>
    <w:multiLevelType w:val="hybridMultilevel"/>
    <w:tmpl w:val="8B98D668"/>
    <w:lvl w:ilvl="0" w:tplc="F7147C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D4C1767"/>
    <w:multiLevelType w:val="hybridMultilevel"/>
    <w:tmpl w:val="A21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24"/>
  </w:num>
  <w:num w:numId="9">
    <w:abstractNumId w:val="4"/>
  </w:num>
  <w:num w:numId="10">
    <w:abstractNumId w:val="15"/>
  </w:num>
  <w:num w:numId="11">
    <w:abstractNumId w:val="18"/>
  </w:num>
  <w:num w:numId="12">
    <w:abstractNumId w:val="6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10"/>
  </w:num>
  <w:num w:numId="18">
    <w:abstractNumId w:val="16"/>
  </w:num>
  <w:num w:numId="19">
    <w:abstractNumId w:val="9"/>
  </w:num>
  <w:num w:numId="20">
    <w:abstractNumId w:val="0"/>
  </w:num>
  <w:num w:numId="21">
    <w:abstractNumId w:val="3"/>
  </w:num>
  <w:num w:numId="22">
    <w:abstractNumId w:val="11"/>
  </w:num>
  <w:num w:numId="23">
    <w:abstractNumId w:val="7"/>
  </w:num>
  <w:num w:numId="24">
    <w:abstractNumId w:val="8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36"/>
    <w:rsid w:val="00022073"/>
    <w:rsid w:val="000537AC"/>
    <w:rsid w:val="00067A01"/>
    <w:rsid w:val="0009344E"/>
    <w:rsid w:val="000B7D8A"/>
    <w:rsid w:val="000D3866"/>
    <w:rsid w:val="001010AF"/>
    <w:rsid w:val="001341FA"/>
    <w:rsid w:val="001443A1"/>
    <w:rsid w:val="00147B2C"/>
    <w:rsid w:val="00177AE8"/>
    <w:rsid w:val="001F464A"/>
    <w:rsid w:val="00232181"/>
    <w:rsid w:val="0027229E"/>
    <w:rsid w:val="00276220"/>
    <w:rsid w:val="00291706"/>
    <w:rsid w:val="002D3807"/>
    <w:rsid w:val="002F1B68"/>
    <w:rsid w:val="002F27A1"/>
    <w:rsid w:val="002F746E"/>
    <w:rsid w:val="00311F58"/>
    <w:rsid w:val="003423F3"/>
    <w:rsid w:val="0035373C"/>
    <w:rsid w:val="00392DE8"/>
    <w:rsid w:val="003E01F4"/>
    <w:rsid w:val="003E3305"/>
    <w:rsid w:val="003F0F94"/>
    <w:rsid w:val="00411F76"/>
    <w:rsid w:val="00492C7C"/>
    <w:rsid w:val="004B4DDD"/>
    <w:rsid w:val="004C1E29"/>
    <w:rsid w:val="004D19B1"/>
    <w:rsid w:val="0050196C"/>
    <w:rsid w:val="005179E1"/>
    <w:rsid w:val="005230F0"/>
    <w:rsid w:val="0053114B"/>
    <w:rsid w:val="00534450"/>
    <w:rsid w:val="00562670"/>
    <w:rsid w:val="0057002B"/>
    <w:rsid w:val="00571F3A"/>
    <w:rsid w:val="005F10DB"/>
    <w:rsid w:val="005F415F"/>
    <w:rsid w:val="00645C17"/>
    <w:rsid w:val="006C438D"/>
    <w:rsid w:val="006F4440"/>
    <w:rsid w:val="00701E81"/>
    <w:rsid w:val="007251F3"/>
    <w:rsid w:val="00784F7A"/>
    <w:rsid w:val="007D6086"/>
    <w:rsid w:val="007E7655"/>
    <w:rsid w:val="007F2CEE"/>
    <w:rsid w:val="0080357C"/>
    <w:rsid w:val="00811F65"/>
    <w:rsid w:val="00850DB4"/>
    <w:rsid w:val="0085107C"/>
    <w:rsid w:val="008632DF"/>
    <w:rsid w:val="00864374"/>
    <w:rsid w:val="00874D41"/>
    <w:rsid w:val="008959B0"/>
    <w:rsid w:val="008A1EBE"/>
    <w:rsid w:val="008C6872"/>
    <w:rsid w:val="008D449B"/>
    <w:rsid w:val="00910A69"/>
    <w:rsid w:val="00911053"/>
    <w:rsid w:val="00917B28"/>
    <w:rsid w:val="009356F2"/>
    <w:rsid w:val="00956E51"/>
    <w:rsid w:val="0096101B"/>
    <w:rsid w:val="00981EBB"/>
    <w:rsid w:val="009B623A"/>
    <w:rsid w:val="00A11CF9"/>
    <w:rsid w:val="00A56D24"/>
    <w:rsid w:val="00A97B0B"/>
    <w:rsid w:val="00AA55C3"/>
    <w:rsid w:val="00AE749B"/>
    <w:rsid w:val="00B27A00"/>
    <w:rsid w:val="00B4408A"/>
    <w:rsid w:val="00B64771"/>
    <w:rsid w:val="00B67EC2"/>
    <w:rsid w:val="00BA62BD"/>
    <w:rsid w:val="00BC1224"/>
    <w:rsid w:val="00BD4CD0"/>
    <w:rsid w:val="00C21969"/>
    <w:rsid w:val="00C26069"/>
    <w:rsid w:val="00C33610"/>
    <w:rsid w:val="00C41696"/>
    <w:rsid w:val="00C5592D"/>
    <w:rsid w:val="00C578DF"/>
    <w:rsid w:val="00C63302"/>
    <w:rsid w:val="00C77904"/>
    <w:rsid w:val="00CC2B3A"/>
    <w:rsid w:val="00CE29B3"/>
    <w:rsid w:val="00D26340"/>
    <w:rsid w:val="00D355F3"/>
    <w:rsid w:val="00D50953"/>
    <w:rsid w:val="00D71910"/>
    <w:rsid w:val="00D96CC0"/>
    <w:rsid w:val="00DB13DB"/>
    <w:rsid w:val="00DC3851"/>
    <w:rsid w:val="00DC70FE"/>
    <w:rsid w:val="00DD7D49"/>
    <w:rsid w:val="00E6749F"/>
    <w:rsid w:val="00E871B9"/>
    <w:rsid w:val="00E94236"/>
    <w:rsid w:val="00ED13EE"/>
    <w:rsid w:val="00ED1CAC"/>
    <w:rsid w:val="00F041CC"/>
    <w:rsid w:val="00F2739D"/>
    <w:rsid w:val="00F85542"/>
    <w:rsid w:val="00F9265F"/>
    <w:rsid w:val="00FE3FBD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7D8A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BA62BD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BA62B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A62BD"/>
    <w:pPr>
      <w:keepNext/>
      <w:jc w:val="center"/>
      <w:outlineLvl w:val="2"/>
    </w:pPr>
    <w:rPr>
      <w:i/>
      <w:sz w:val="32"/>
    </w:rPr>
  </w:style>
  <w:style w:type="paragraph" w:styleId="Nagwek4">
    <w:name w:val="heading 4"/>
    <w:basedOn w:val="Normalny"/>
    <w:next w:val="Normalny"/>
    <w:qFormat/>
    <w:rsid w:val="00BA62B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BA62BD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BA62BD"/>
    <w:rPr>
      <w:sz w:val="16"/>
    </w:rPr>
  </w:style>
  <w:style w:type="paragraph" w:styleId="Tekstkomentarza">
    <w:name w:val="annotation text"/>
    <w:basedOn w:val="Normalny"/>
    <w:semiHidden/>
    <w:rsid w:val="00BA62BD"/>
    <w:rPr>
      <w:sz w:val="20"/>
    </w:rPr>
  </w:style>
  <w:style w:type="paragraph" w:styleId="Tekstpodstawowywcity">
    <w:name w:val="Body Text Indent"/>
    <w:basedOn w:val="Normalny"/>
    <w:rsid w:val="00BA62BD"/>
    <w:pPr>
      <w:keepNext/>
      <w:ind w:firstLine="709"/>
      <w:outlineLvl w:val="2"/>
    </w:pPr>
    <w:rPr>
      <w:sz w:val="28"/>
    </w:rPr>
  </w:style>
  <w:style w:type="paragraph" w:styleId="Tekstdymka">
    <w:name w:val="Balloon Text"/>
    <w:basedOn w:val="Normalny"/>
    <w:semiHidden/>
    <w:rsid w:val="00342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771"/>
    <w:pPr>
      <w:ind w:left="720"/>
      <w:contextualSpacing/>
    </w:pPr>
  </w:style>
  <w:style w:type="table" w:styleId="Tabela-Siatka">
    <w:name w:val="Table Grid"/>
    <w:basedOn w:val="Standardowy"/>
    <w:rsid w:val="00C5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7A0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B27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7D8A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BA62BD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BA62B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A62BD"/>
    <w:pPr>
      <w:keepNext/>
      <w:jc w:val="center"/>
      <w:outlineLvl w:val="2"/>
    </w:pPr>
    <w:rPr>
      <w:i/>
      <w:sz w:val="32"/>
    </w:rPr>
  </w:style>
  <w:style w:type="paragraph" w:styleId="Nagwek4">
    <w:name w:val="heading 4"/>
    <w:basedOn w:val="Normalny"/>
    <w:next w:val="Normalny"/>
    <w:qFormat/>
    <w:rsid w:val="00BA62B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BA62BD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BA62BD"/>
    <w:rPr>
      <w:sz w:val="16"/>
    </w:rPr>
  </w:style>
  <w:style w:type="paragraph" w:styleId="Tekstkomentarza">
    <w:name w:val="annotation text"/>
    <w:basedOn w:val="Normalny"/>
    <w:semiHidden/>
    <w:rsid w:val="00BA62BD"/>
    <w:rPr>
      <w:sz w:val="20"/>
    </w:rPr>
  </w:style>
  <w:style w:type="paragraph" w:styleId="Tekstpodstawowywcity">
    <w:name w:val="Body Text Indent"/>
    <w:basedOn w:val="Normalny"/>
    <w:rsid w:val="00BA62BD"/>
    <w:pPr>
      <w:keepNext/>
      <w:ind w:firstLine="709"/>
      <w:outlineLvl w:val="2"/>
    </w:pPr>
    <w:rPr>
      <w:sz w:val="28"/>
    </w:rPr>
  </w:style>
  <w:style w:type="paragraph" w:styleId="Tekstdymka">
    <w:name w:val="Balloon Text"/>
    <w:basedOn w:val="Normalny"/>
    <w:semiHidden/>
    <w:rsid w:val="00342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771"/>
    <w:pPr>
      <w:ind w:left="720"/>
      <w:contextualSpacing/>
    </w:pPr>
  </w:style>
  <w:style w:type="table" w:styleId="Tabela-Siatka">
    <w:name w:val="Table Grid"/>
    <w:basedOn w:val="Standardowy"/>
    <w:rsid w:val="00C5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7A0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B27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Daniłowicz</dc:creator>
  <cp:lastModifiedBy>charkhub</cp:lastModifiedBy>
  <cp:revision>3</cp:revision>
  <cp:lastPrinted>2014-10-23T05:53:00Z</cp:lastPrinted>
  <dcterms:created xsi:type="dcterms:W3CDTF">2014-10-28T05:30:00Z</dcterms:created>
  <dcterms:modified xsi:type="dcterms:W3CDTF">2014-10-28T05:30:00Z</dcterms:modified>
</cp:coreProperties>
</file>