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Znak postepowania:   </w:t>
      </w:r>
      <w:r w:rsidR="00676E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11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/ZP/2017</w:t>
      </w:r>
      <w:r w:rsidRPr="00DD1F4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</w:p>
    <w:p w:rsidR="00DD1F42" w:rsidRPr="00DD1F42" w:rsidRDefault="00DD1F42" w:rsidP="00DD1F42">
      <w:pPr>
        <w:suppressAutoHyphens/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DD1F42" w:rsidRPr="00DD1F42" w:rsidRDefault="00DD1F42" w:rsidP="00DD1F42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DD1F42" w:rsidRPr="00DD1F42" w:rsidRDefault="00DD1F42" w:rsidP="00DD1F42">
      <w:pPr>
        <w:keepNext/>
        <w:suppressAutoHyphens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SPECYFIKACJA ISTOTNYCH WARUNKÓW ZAMÓWIENIA</w:t>
      </w:r>
    </w:p>
    <w:p w:rsidR="00DD1F42" w:rsidRPr="00DD1F42" w:rsidRDefault="00DD1F42" w:rsidP="00DD1F42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DD1F42" w:rsidRPr="0025205F" w:rsidRDefault="005000BF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5205F">
        <w:rPr>
          <w:rFonts w:ascii="Times New Roman" w:hAnsi="Times New Roman" w:cs="Times New Roman"/>
          <w:b/>
          <w:bCs/>
          <w:sz w:val="16"/>
          <w:szCs w:val="16"/>
        </w:rPr>
        <w:t>na dostawy oleju opałowego lekkiego oraz dostawy benzyny bezołowiowej Pb 95 i oleju napędowego</w:t>
      </w:r>
      <w:r w:rsidRPr="0025205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DD1F42" w:rsidRPr="0025205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trybie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przetargu nieograniczonego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 wartości nieprzekraczającej kwoty określonej w przepisach wydanych na podstawie art. 11 ust. 8 PZP;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tryb zgodny z art. 39 Ustawy z dnia 29 stycznia 2004 r. Prawo Zamówień Publicznych</w:t>
      </w:r>
      <w:r w:rsidR="0025205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(tekst jednolity: Dz. U. z 2017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r.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poz. </w:t>
      </w:r>
      <w:r w:rsidR="0025205F">
        <w:rPr>
          <w:rFonts w:ascii="Times New Roman" w:eastAsia="Times New Roman" w:hAnsi="Times New Roman" w:cs="Times New Roman"/>
          <w:sz w:val="16"/>
          <w:szCs w:val="16"/>
          <w:lang w:eastAsia="ar-SA"/>
        </w:rPr>
        <w:t>1579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</w:t>
      </w:r>
      <w:proofErr w:type="spellStart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późn</w:t>
      </w:r>
      <w:proofErr w:type="spellEnd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zm.),, zwana dalej </w:t>
      </w:r>
      <w:proofErr w:type="spellStart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Pzp</w:t>
      </w:r>
      <w:proofErr w:type="spellEnd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lub ustawą, </w:t>
      </w:r>
    </w:p>
    <w:p w:rsidR="00DD1F42" w:rsidRPr="00DD1F42" w:rsidRDefault="00DD1F42" w:rsidP="00DD1F42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817D7" w:rsidRDefault="00DD1F42" w:rsidP="007817D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Biuletynie Zamówień Publicznych   pod numerem 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</w:t>
      </w:r>
      <w:r w:rsidR="00BC5289">
        <w:rPr>
          <w:rFonts w:ascii="Times New Roman" w:hAnsi="Times New Roman" w:cs="Times New Roman"/>
          <w:b/>
          <w:sz w:val="16"/>
          <w:szCs w:val="16"/>
        </w:rPr>
        <w:t>601271</w:t>
      </w:r>
      <w:r w:rsidR="003E5C6E" w:rsidRPr="003E5C6E">
        <w:rPr>
          <w:rFonts w:ascii="Times New Roman" w:hAnsi="Times New Roman" w:cs="Times New Roman"/>
          <w:b/>
          <w:sz w:val="16"/>
          <w:szCs w:val="16"/>
        </w:rPr>
        <w:t xml:space="preserve">-2017 z dnia </w:t>
      </w:r>
      <w:r w:rsidR="00BC5289">
        <w:rPr>
          <w:rFonts w:ascii="Times New Roman" w:hAnsi="Times New Roman" w:cs="Times New Roman"/>
          <w:b/>
          <w:sz w:val="16"/>
          <w:szCs w:val="16"/>
        </w:rPr>
        <w:t>12.10.2017</w:t>
      </w:r>
      <w:bookmarkStart w:id="0" w:name="_GoBack"/>
      <w:bookmarkEnd w:id="0"/>
      <w:r w:rsidR="003E5C6E" w:rsidRPr="003E5C6E">
        <w:rPr>
          <w:rFonts w:ascii="Times New Roman" w:hAnsi="Times New Roman" w:cs="Times New Roman"/>
          <w:b/>
          <w:sz w:val="16"/>
          <w:szCs w:val="16"/>
        </w:rPr>
        <w:t xml:space="preserve"> r.</w:t>
      </w:r>
    </w:p>
    <w:p w:rsidR="00DD1F42" w:rsidRPr="00DD1F42" w:rsidRDefault="00DD1F42" w:rsidP="007817D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 stronie internetowej </w:t>
      </w:r>
      <w:hyperlink r:id="rId8" w:history="1">
        <w:r w:rsidRPr="00DD1F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www.szpital.sejny.pl</w:t>
        </w:r>
      </w:hyperlink>
      <w:r w:rsidRPr="00DD1F42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  </w:t>
      </w:r>
      <w:r w:rsidR="009D5FF8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 </w:t>
      </w:r>
      <w:r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od </w:t>
      </w:r>
      <w:r w:rsidR="009D5FF8"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="00E57E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12</w:t>
      </w:r>
      <w:r w:rsidR="00B81D1C"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.</w:t>
      </w:r>
      <w:r w:rsidR="00E57E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10.</w:t>
      </w:r>
      <w:r w:rsidR="00B81D1C"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2017 r.</w:t>
      </w:r>
    </w:p>
    <w:p w:rsidR="00DD1F42" w:rsidRPr="003E5C6E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w siedzibie</w:t>
      </w:r>
      <w:r w:rsidR="007F33C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zamawiającego tablica ogłoszeń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od </w:t>
      </w:r>
      <w:r w:rsidR="009D5FF8"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="00E57E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12.10</w:t>
      </w:r>
      <w:r w:rsidR="0085654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.</w:t>
      </w:r>
      <w:r w:rsidR="00B81D1C" w:rsidRPr="003E5C6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2017 r.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keepNext/>
        <w:suppressAutoHyphens/>
        <w:spacing w:before="240" w:after="6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Termin składania ofert</w:t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ab/>
        <w:t xml:space="preserve">    </w:t>
      </w:r>
      <w:r w:rsidR="00E57E4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19</w:t>
      </w:r>
      <w:r w:rsidR="00B81D1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.</w:t>
      </w:r>
      <w:r w:rsidR="00E57E4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10.</w:t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2017r.     godz. 11:00</w:t>
      </w: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keepNext/>
        <w:suppressAutoHyphens/>
        <w:spacing w:before="240" w:after="6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Termin otwarcia ofert</w:t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ab/>
      </w:r>
      <w:r w:rsidR="00B81D1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 xml:space="preserve">  </w:t>
      </w:r>
      <w:r w:rsidR="008545F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 xml:space="preserve"> </w:t>
      </w:r>
      <w:r w:rsidR="00B81D1C"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 xml:space="preserve"> </w:t>
      </w:r>
      <w:r w:rsidR="00E57E4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19.10.</w:t>
      </w:r>
      <w:r w:rsidRPr="00DD1F42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2017r.     godz. 11:30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2379A5" w:rsidRPr="002379A5" w:rsidRDefault="00DD1F42" w:rsidP="002379A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KOD CPV: </w:t>
      </w:r>
      <w:r w:rsidR="002379A5" w:rsidRPr="00AB5FC0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09.13.51.00-5 olej opałowy, 09.13.21.00-4 benzyna bezołowiowa, 09.13.41.00-8 olej napędowy.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Default="007817D7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</w:t>
      </w: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6161" w:rsidRPr="00DD1F42" w:rsidRDefault="00696161" w:rsidP="0069616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7F33C4" w:rsidRPr="00DD1F42" w:rsidRDefault="007F33C4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DD1F42" w:rsidRDefault="00CF539C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Październik </w:t>
      </w:r>
      <w:r w:rsidR="008545F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="00DD1F42"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2017</w:t>
      </w:r>
    </w:p>
    <w:p w:rsidR="00787408" w:rsidRPr="00DD1F42" w:rsidRDefault="00787408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DD1F42" w:rsidRDefault="001E0CD8" w:rsidP="001E0CD8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1.</w:t>
            </w:r>
            <w:r w:rsidR="00DD1F42"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Dane Zamawiającego</w:t>
            </w:r>
          </w:p>
        </w:tc>
      </w:tr>
    </w:tbl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1E0CD8" w:rsidP="001E0CD8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1.1. </w:t>
      </w:r>
      <w:r w:rsidR="00DD1F42"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Zamawiający: </w:t>
      </w:r>
    </w:p>
    <w:p w:rsidR="00DD1F42" w:rsidRPr="00DD1F42" w:rsidRDefault="00DD1F42" w:rsidP="00DD1F42">
      <w:pPr>
        <w:suppressAutoHyphens/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Samodzielny Publiczny Zakład Opieki Zdrowotnej w Sejnach</w:t>
      </w:r>
    </w:p>
    <w:p w:rsidR="00DD1F42" w:rsidRPr="00DD1F42" w:rsidRDefault="00DD1F42" w:rsidP="00DD1F42">
      <w:pPr>
        <w:suppressAutoHyphens/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ul. dr E. Rittlera 2 </w:t>
      </w:r>
    </w:p>
    <w:p w:rsidR="00DD1F42" w:rsidRPr="00DD1F42" w:rsidRDefault="00DD1F42" w:rsidP="00DD1F42">
      <w:pPr>
        <w:suppressAutoHyphens/>
        <w:spacing w:after="0" w:line="240" w:lineRule="auto"/>
        <w:ind w:left="1560"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16 – 500  Sejny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497D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F497D"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Osoba uprawniona do kontaktów z Wykonawcami: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  <w:t>Jolanta Szafranowska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Numer faks do korespondencji</w:t>
      </w:r>
      <w:r w:rsidRPr="00DD1F42">
        <w:rPr>
          <w:rFonts w:ascii="Times New Roman" w:eastAsia="Times New Roman" w:hAnsi="Times New Roman" w:cs="Times New Roman"/>
          <w:bCs/>
          <w:color w:val="0033CC"/>
          <w:sz w:val="16"/>
          <w:szCs w:val="16"/>
          <w:lang w:eastAsia="ar-SA"/>
        </w:rPr>
        <w:t xml:space="preserve">:   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  <w:t>875 172 335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Telefon                                            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  <w:t>875 172 319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E-mail do korespondencji: </w:t>
      </w:r>
      <w:hyperlink r:id="rId9" w:history="1">
        <w:r w:rsidRPr="00DD1F42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zamowienia.publiczne@szpital.sejny.pl</w:t>
        </w:r>
      </w:hyperlink>
      <w:r w:rsidRPr="00DD1F42"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ar-SA"/>
        </w:rPr>
        <w:t xml:space="preserve">; 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ar-SA"/>
        </w:rPr>
        <w:t xml:space="preserve">Adres strony internetowej: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u w:color="000000"/>
          <w:lang w:eastAsia="ar-SA"/>
        </w:rPr>
        <w:t>www.szpital.sejny.pl;</w:t>
      </w:r>
      <w:r w:rsidRPr="00DD1F42">
        <w:rPr>
          <w:rFonts w:ascii="Times New Roman" w:eastAsia="Times New Roman" w:hAnsi="Times New Roman" w:cs="Times New Roman"/>
          <w:b/>
          <w:color w:val="1F497D"/>
          <w:sz w:val="16"/>
          <w:szCs w:val="16"/>
          <w:lang w:eastAsia="ar-SA"/>
        </w:rPr>
        <w:t xml:space="preserve">    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16"/>
          <w:szCs w:val="16"/>
          <w:u w:color="000000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ar-SA"/>
        </w:rPr>
        <w:t>Korespondencja pisemna:  Samodzielny Publiczny Zakład Opieki Zdrowotnej w Sejnach;</w:t>
      </w:r>
    </w:p>
    <w:p w:rsidR="00DD1F42" w:rsidRPr="00DD1F42" w:rsidRDefault="00DD1F42" w:rsidP="00DD1F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Czynne w dni robocze od poniedziałku do piątku w godz.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  <w:t>7:00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vertAlign w:val="superscript"/>
          <w:lang w:eastAsia="ar-SA"/>
        </w:rPr>
        <w:t xml:space="preserve"> – </w:t>
      </w:r>
      <w:r w:rsidRPr="00DD1F42">
        <w:rPr>
          <w:rFonts w:ascii="Times New Roman" w:eastAsia="Times New Roman" w:hAnsi="Times New Roman" w:cs="Times New Roman"/>
          <w:b/>
          <w:color w:val="0033CC"/>
          <w:sz w:val="16"/>
          <w:szCs w:val="16"/>
          <w:lang w:eastAsia="ar-SA"/>
        </w:rPr>
        <w:t>14:35.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Postępowanie, którego dotyczy niniejsza Specyfikacja Istotnych Warunków Zamówienia oznaczone jest znakiem </w:t>
      </w:r>
      <w:r w:rsidR="00BE7A7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11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/ZP/2017</w:t>
      </w:r>
      <w:r w:rsidRPr="00DD1F4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- Wykonawcy we wszelkich kontaktach z Zamawiającym powinni powoływać się na ten znak.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3366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1E0CD8" w:rsidRDefault="00DD1F42" w:rsidP="001E0CD8">
            <w:pPr>
              <w:pStyle w:val="Akapitzlist"/>
              <w:numPr>
                <w:ilvl w:val="0"/>
                <w:numId w:val="89"/>
              </w:numPr>
              <w:contextualSpacing/>
              <w:rPr>
                <w:bCs/>
                <w:sz w:val="16"/>
                <w:szCs w:val="16"/>
              </w:rPr>
            </w:pPr>
            <w:r w:rsidRPr="001E0CD8">
              <w:rPr>
                <w:b/>
                <w:sz w:val="16"/>
                <w:szCs w:val="16"/>
              </w:rPr>
              <w:t xml:space="preserve">TRYB UDZIELANIA ZAMÓWIENIA </w:t>
            </w:r>
          </w:p>
        </w:tc>
      </w:tr>
    </w:tbl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</w:t>
      </w:r>
    </w:p>
    <w:p w:rsidR="00DD1F42" w:rsidRDefault="00DD1F42" w:rsidP="001E0CD8">
      <w:pPr>
        <w:pStyle w:val="Akapitzlist"/>
        <w:widowControl w:val="0"/>
        <w:numPr>
          <w:ilvl w:val="1"/>
          <w:numId w:val="89"/>
        </w:numPr>
        <w:autoSpaceDE w:val="0"/>
        <w:autoSpaceDN w:val="0"/>
        <w:adjustRightInd w:val="0"/>
        <w:spacing w:before="120"/>
        <w:contextualSpacing/>
        <w:rPr>
          <w:sz w:val="16"/>
          <w:szCs w:val="16"/>
        </w:rPr>
      </w:pPr>
      <w:r w:rsidRPr="001E0CD8">
        <w:rPr>
          <w:sz w:val="16"/>
          <w:szCs w:val="16"/>
        </w:rPr>
        <w:t xml:space="preserve">Postępowanie prowadzone jest w trybie </w:t>
      </w:r>
      <w:r w:rsidRPr="001E0CD8">
        <w:rPr>
          <w:b/>
          <w:sz w:val="16"/>
          <w:szCs w:val="16"/>
        </w:rPr>
        <w:t>przetargu nieograniczonego</w:t>
      </w:r>
      <w:r w:rsidRPr="001E0CD8">
        <w:rPr>
          <w:sz w:val="16"/>
          <w:szCs w:val="16"/>
        </w:rPr>
        <w:t>, na podstawie ustawy  z dnia 29 stycznia 2004 r. – Prawo zamówień publicznych</w:t>
      </w:r>
      <w:r w:rsidR="00CF5C37" w:rsidRPr="001E0CD8">
        <w:rPr>
          <w:sz w:val="16"/>
          <w:szCs w:val="16"/>
        </w:rPr>
        <w:t xml:space="preserve"> (tekst jednolity: Dz. U. z 2017</w:t>
      </w:r>
      <w:r w:rsidRPr="001E0CD8">
        <w:rPr>
          <w:sz w:val="16"/>
          <w:szCs w:val="16"/>
        </w:rPr>
        <w:t xml:space="preserve"> r.,  poz. </w:t>
      </w:r>
      <w:r w:rsidR="00CF5C37" w:rsidRPr="001E0CD8">
        <w:rPr>
          <w:sz w:val="16"/>
          <w:szCs w:val="16"/>
        </w:rPr>
        <w:t>1579</w:t>
      </w:r>
      <w:r w:rsidRPr="001E0CD8">
        <w:rPr>
          <w:sz w:val="16"/>
          <w:szCs w:val="16"/>
        </w:rPr>
        <w:t xml:space="preserve"> z </w:t>
      </w:r>
      <w:proofErr w:type="spellStart"/>
      <w:r w:rsidRPr="001E0CD8">
        <w:rPr>
          <w:sz w:val="16"/>
          <w:szCs w:val="16"/>
        </w:rPr>
        <w:t>późn</w:t>
      </w:r>
      <w:proofErr w:type="spellEnd"/>
      <w:r w:rsidRPr="001E0CD8">
        <w:rPr>
          <w:sz w:val="16"/>
          <w:szCs w:val="16"/>
        </w:rPr>
        <w:t xml:space="preserve">. zm.), zwanej dalej ustawą, w procedurze właściwej dla zamówień publicznych o wartości szacunkowej </w:t>
      </w:r>
      <w:r w:rsidRPr="001E0CD8">
        <w:rPr>
          <w:b/>
          <w:bCs/>
          <w:sz w:val="16"/>
          <w:szCs w:val="16"/>
        </w:rPr>
        <w:t xml:space="preserve">poniżej </w:t>
      </w:r>
      <w:r w:rsidRPr="001E0CD8">
        <w:rPr>
          <w:sz w:val="16"/>
          <w:szCs w:val="16"/>
        </w:rPr>
        <w:t>progów określonych w przepisach wydanych na podstawie art. 11 ust. 8 ustawy.</w:t>
      </w:r>
    </w:p>
    <w:p w:rsidR="00DD1F42" w:rsidRPr="001E0CD8" w:rsidRDefault="00DD1F42" w:rsidP="001E0CD8">
      <w:pPr>
        <w:pStyle w:val="Akapitzlist"/>
        <w:widowControl w:val="0"/>
        <w:numPr>
          <w:ilvl w:val="1"/>
          <w:numId w:val="89"/>
        </w:numPr>
        <w:autoSpaceDE w:val="0"/>
        <w:autoSpaceDN w:val="0"/>
        <w:adjustRightInd w:val="0"/>
        <w:spacing w:before="120"/>
        <w:contextualSpacing/>
        <w:rPr>
          <w:sz w:val="16"/>
          <w:szCs w:val="16"/>
        </w:rPr>
      </w:pPr>
      <w:r w:rsidRPr="001E0CD8">
        <w:rPr>
          <w:sz w:val="16"/>
          <w:szCs w:val="16"/>
        </w:rPr>
        <w:t>Postępowanie prowadzone jest na zasadach ogólnych.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DD1F42" w:rsidRPr="00DD1F42" w:rsidRDefault="00DD1F42" w:rsidP="00DD1F4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1E0CD8" w:rsidRDefault="00DD1F42" w:rsidP="001E0CD8">
            <w:pPr>
              <w:pStyle w:val="Akapitzlist"/>
              <w:numPr>
                <w:ilvl w:val="0"/>
                <w:numId w:val="89"/>
              </w:numPr>
              <w:tabs>
                <w:tab w:val="left" w:pos="709"/>
              </w:tabs>
              <w:contextualSpacing/>
              <w:rPr>
                <w:sz w:val="16"/>
                <w:szCs w:val="16"/>
              </w:rPr>
            </w:pPr>
            <w:r w:rsidRPr="001E0CD8">
              <w:rPr>
                <w:b/>
                <w:sz w:val="16"/>
                <w:szCs w:val="16"/>
              </w:rPr>
              <w:t xml:space="preserve">OPIS PRZEDMIOTU ZAMÓWIENIA </w:t>
            </w:r>
          </w:p>
        </w:tc>
      </w:tr>
    </w:tbl>
    <w:p w:rsidR="00DD1F42" w:rsidRPr="00DD1F42" w:rsidRDefault="00DD1F42" w:rsidP="00DD1F42">
      <w:pPr>
        <w:shd w:val="clear" w:color="auto" w:fill="FFFFFF"/>
        <w:suppressAutoHyphens/>
        <w:spacing w:before="24" w:after="0" w:line="240" w:lineRule="auto"/>
        <w:ind w:left="284" w:right="1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1E0CD8" w:rsidRDefault="00DD1F42" w:rsidP="001E0CD8">
      <w:pPr>
        <w:pStyle w:val="Akapitzlist"/>
        <w:numPr>
          <w:ilvl w:val="1"/>
          <w:numId w:val="89"/>
        </w:numPr>
        <w:contextualSpacing/>
        <w:rPr>
          <w:sz w:val="16"/>
          <w:szCs w:val="16"/>
        </w:rPr>
      </w:pPr>
      <w:r w:rsidRPr="001E0CD8">
        <w:rPr>
          <w:sz w:val="16"/>
          <w:szCs w:val="16"/>
        </w:rPr>
        <w:t>Przedmiotem zamówienia jest</w:t>
      </w:r>
      <w:r w:rsidRPr="001E0CD8">
        <w:rPr>
          <w:b/>
          <w:sz w:val="16"/>
          <w:szCs w:val="16"/>
        </w:rPr>
        <w:t xml:space="preserve">: </w:t>
      </w:r>
      <w:r w:rsidR="008545F1" w:rsidRPr="001E0CD8">
        <w:rPr>
          <w:b/>
          <w:sz w:val="16"/>
          <w:szCs w:val="16"/>
        </w:rPr>
        <w:t xml:space="preserve">dostawa oleju opałowego </w:t>
      </w:r>
      <w:r w:rsidR="004F3AA6" w:rsidRPr="001E0CD8">
        <w:rPr>
          <w:b/>
          <w:sz w:val="16"/>
          <w:szCs w:val="16"/>
        </w:rPr>
        <w:t xml:space="preserve">lekkiego </w:t>
      </w:r>
      <w:r w:rsidR="008545F1" w:rsidRPr="001E0CD8">
        <w:rPr>
          <w:b/>
          <w:sz w:val="16"/>
          <w:szCs w:val="16"/>
        </w:rPr>
        <w:t xml:space="preserve">i tankowanie pojazdów </w:t>
      </w:r>
      <w:r w:rsidR="00C41682" w:rsidRPr="001E0CD8">
        <w:rPr>
          <w:b/>
          <w:sz w:val="16"/>
          <w:szCs w:val="16"/>
        </w:rPr>
        <w:t>z podziałem</w:t>
      </w:r>
      <w:r w:rsidR="00016CDD" w:rsidRPr="001E0CD8">
        <w:rPr>
          <w:b/>
          <w:sz w:val="16"/>
          <w:szCs w:val="16"/>
        </w:rPr>
        <w:t xml:space="preserve"> na </w:t>
      </w:r>
      <w:r w:rsidR="008545F1" w:rsidRPr="001E0CD8">
        <w:rPr>
          <w:b/>
          <w:sz w:val="16"/>
          <w:szCs w:val="16"/>
        </w:rPr>
        <w:t>dwa</w:t>
      </w:r>
      <w:r w:rsidR="00016CDD" w:rsidRPr="001E0CD8">
        <w:rPr>
          <w:b/>
          <w:sz w:val="16"/>
          <w:szCs w:val="16"/>
        </w:rPr>
        <w:t xml:space="preserve"> zadania </w:t>
      </w:r>
      <w:r w:rsidR="00C41682" w:rsidRPr="001E0CD8">
        <w:rPr>
          <w:b/>
          <w:sz w:val="16"/>
          <w:szCs w:val="16"/>
        </w:rPr>
        <w:t xml:space="preserve"> </w:t>
      </w:r>
      <w:r w:rsidR="004F3AA6" w:rsidRPr="001E0CD8">
        <w:rPr>
          <w:b/>
          <w:sz w:val="16"/>
          <w:szCs w:val="16"/>
        </w:rPr>
        <w:t>zgodnie z  załącznikiem</w:t>
      </w:r>
      <w:r w:rsidRPr="001E0CD8">
        <w:rPr>
          <w:b/>
          <w:sz w:val="16"/>
          <w:szCs w:val="16"/>
        </w:rPr>
        <w:t xml:space="preserve"> nr 5 do SIWZ</w:t>
      </w:r>
      <w:r w:rsidRPr="001E0CD8">
        <w:rPr>
          <w:sz w:val="16"/>
          <w:szCs w:val="16"/>
        </w:rPr>
        <w:t xml:space="preserve">. </w:t>
      </w:r>
    </w:p>
    <w:p w:rsidR="00C41682" w:rsidRDefault="00C41682" w:rsidP="00C4168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Zadanie nr 1 – </w:t>
      </w:r>
      <w:r w:rsidR="004F3AA6">
        <w:rPr>
          <w:rFonts w:ascii="Times New Roman" w:eastAsia="Times New Roman" w:hAnsi="Times New Roman" w:cs="Times New Roman"/>
          <w:sz w:val="16"/>
          <w:szCs w:val="16"/>
          <w:lang w:eastAsia="ar-SA"/>
        </w:rPr>
        <w:t>Dostawa oleju opałowego lekkiego.</w:t>
      </w:r>
    </w:p>
    <w:p w:rsidR="00276CEC" w:rsidRDefault="00276CEC" w:rsidP="00C4168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Zadanie nr 2 – </w:t>
      </w:r>
      <w:r w:rsidR="00AB5FC0">
        <w:rPr>
          <w:rFonts w:ascii="Times New Roman" w:eastAsia="Times New Roman" w:hAnsi="Times New Roman" w:cs="Times New Roman"/>
          <w:sz w:val="16"/>
          <w:szCs w:val="16"/>
          <w:lang w:eastAsia="ar-SA"/>
        </w:rPr>
        <w:t>Dostawa benzyny bezołowiowej Pb i oleju napędowego ON.</w:t>
      </w:r>
    </w:p>
    <w:p w:rsidR="00DD1F42" w:rsidRDefault="00DD1F42" w:rsidP="001E0CD8">
      <w:pPr>
        <w:pStyle w:val="Akapitzlist"/>
        <w:numPr>
          <w:ilvl w:val="1"/>
          <w:numId w:val="89"/>
        </w:numPr>
        <w:tabs>
          <w:tab w:val="left" w:pos="284"/>
        </w:tabs>
        <w:jc w:val="both"/>
        <w:rPr>
          <w:sz w:val="16"/>
          <w:szCs w:val="16"/>
        </w:rPr>
      </w:pPr>
      <w:r w:rsidRPr="001E0CD8">
        <w:rPr>
          <w:sz w:val="16"/>
          <w:szCs w:val="16"/>
        </w:rPr>
        <w:t xml:space="preserve">Szczegółowy opis przedmiotu zamówienia zawiera załącznik nr 5 do SIWZ. </w:t>
      </w:r>
    </w:p>
    <w:p w:rsidR="00AB5FC0" w:rsidRDefault="00AB5FC0" w:rsidP="001E0CD8">
      <w:pPr>
        <w:pStyle w:val="Akapitzlist"/>
        <w:numPr>
          <w:ilvl w:val="1"/>
          <w:numId w:val="89"/>
        </w:numPr>
        <w:tabs>
          <w:tab w:val="left" w:pos="284"/>
        </w:tabs>
        <w:jc w:val="both"/>
        <w:rPr>
          <w:sz w:val="16"/>
          <w:szCs w:val="16"/>
        </w:rPr>
      </w:pPr>
      <w:r w:rsidRPr="001E0CD8">
        <w:rPr>
          <w:sz w:val="16"/>
          <w:szCs w:val="16"/>
          <w:lang w:eastAsia="pl-PL"/>
        </w:rPr>
        <w:t xml:space="preserve">Wykonawca odpowiedzialny jest za jakość oferowanego towaru. Wykonawca obowiązany jest  zaoferować towar spełniający wymagania aktualnie obowiązujących polskich norm jakościowych (PN) oraz wymagania zawarte w rozporządzeniu Ministra Gospodarki z 25 marca 2010 r. w sprawie metod badań jakości paliw </w:t>
      </w:r>
      <w:r w:rsidRPr="00291B4C">
        <w:rPr>
          <w:sz w:val="16"/>
          <w:szCs w:val="16"/>
          <w:lang w:eastAsia="pl-PL"/>
        </w:rPr>
        <w:t>ciekłych (</w:t>
      </w:r>
      <w:proofErr w:type="spellStart"/>
      <w:r w:rsidR="00A0575E" w:rsidRPr="00291B4C">
        <w:rPr>
          <w:sz w:val="16"/>
          <w:szCs w:val="16"/>
          <w:lang w:eastAsia="pl-PL"/>
        </w:rPr>
        <w:t>t.j</w:t>
      </w:r>
      <w:proofErr w:type="spellEnd"/>
      <w:r w:rsidR="00A0575E" w:rsidRPr="00291B4C">
        <w:rPr>
          <w:sz w:val="16"/>
          <w:szCs w:val="16"/>
          <w:lang w:eastAsia="pl-PL"/>
        </w:rPr>
        <w:t xml:space="preserve">. </w:t>
      </w:r>
      <w:r w:rsidRPr="00291B4C">
        <w:rPr>
          <w:sz w:val="16"/>
          <w:szCs w:val="16"/>
          <w:lang w:eastAsia="pl-PL"/>
        </w:rPr>
        <w:t xml:space="preserve">Dz.U. </w:t>
      </w:r>
      <w:r w:rsidR="00A0575E" w:rsidRPr="00291B4C">
        <w:rPr>
          <w:sz w:val="16"/>
          <w:szCs w:val="16"/>
          <w:lang w:eastAsia="pl-PL"/>
        </w:rPr>
        <w:t>2017, poz. 247</w:t>
      </w:r>
      <w:r w:rsidR="00291B4C" w:rsidRPr="00291B4C">
        <w:rPr>
          <w:sz w:val="16"/>
          <w:szCs w:val="16"/>
          <w:lang w:eastAsia="pl-PL"/>
        </w:rPr>
        <w:t xml:space="preserve"> ze zm.</w:t>
      </w:r>
      <w:r w:rsidRPr="00291B4C">
        <w:rPr>
          <w:sz w:val="16"/>
          <w:szCs w:val="16"/>
          <w:lang w:eastAsia="pl-PL"/>
        </w:rPr>
        <w:t xml:space="preserve">).  </w:t>
      </w:r>
    </w:p>
    <w:p w:rsidR="00AB5FC0" w:rsidRPr="001E0CD8" w:rsidRDefault="00AB5FC0" w:rsidP="001E0CD8">
      <w:pPr>
        <w:pStyle w:val="Akapitzlist"/>
        <w:numPr>
          <w:ilvl w:val="1"/>
          <w:numId w:val="89"/>
        </w:numPr>
        <w:tabs>
          <w:tab w:val="left" w:pos="284"/>
        </w:tabs>
        <w:jc w:val="both"/>
        <w:rPr>
          <w:sz w:val="16"/>
          <w:szCs w:val="16"/>
        </w:rPr>
      </w:pPr>
      <w:r w:rsidRPr="001E0CD8">
        <w:rPr>
          <w:b/>
          <w:sz w:val="16"/>
          <w:szCs w:val="16"/>
          <w:u w:val="single"/>
          <w:lang w:eastAsia="pl-PL"/>
        </w:rPr>
        <w:t>W zakresie  I części zamówienia</w:t>
      </w:r>
      <w:r w:rsidRPr="001E0CD8">
        <w:rPr>
          <w:sz w:val="16"/>
          <w:szCs w:val="16"/>
          <w:lang w:eastAsia="pl-PL"/>
        </w:rPr>
        <w:t xml:space="preserve"> zawartość siarki w oleju opałowym</w:t>
      </w:r>
      <w:r w:rsidR="0017069C" w:rsidRPr="001E0CD8">
        <w:rPr>
          <w:sz w:val="16"/>
          <w:szCs w:val="16"/>
          <w:lang w:eastAsia="pl-PL"/>
        </w:rPr>
        <w:t xml:space="preserve"> lekkim nie może przekraczać 0,1</w:t>
      </w:r>
      <w:r w:rsidRPr="001E0CD8">
        <w:rPr>
          <w:sz w:val="16"/>
          <w:szCs w:val="16"/>
          <w:lang w:eastAsia="pl-PL"/>
        </w:rPr>
        <w:t xml:space="preserve"> % w oferowanym oleju opałowym lekkim. Dostawa oleju opałowego lekkiego obejmuje sukcesywną dostawę towaru w ilościach wskazanych przez Zamawiającego do zbiorników kotłowni znajdujących się przy budynkach:</w:t>
      </w:r>
    </w:p>
    <w:p w:rsidR="00AB5FC0" w:rsidRDefault="00AB5FC0" w:rsidP="00C105A5">
      <w:pPr>
        <w:numPr>
          <w:ilvl w:val="0"/>
          <w:numId w:val="68"/>
        </w:numPr>
        <w:spacing w:before="120" w:after="120" w:line="240" w:lineRule="auto"/>
        <w:ind w:left="709" w:hanging="28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FC0">
        <w:rPr>
          <w:rFonts w:ascii="Times New Roman" w:eastAsia="Times New Roman" w:hAnsi="Times New Roman" w:cs="Times New Roman"/>
          <w:sz w:val="16"/>
          <w:szCs w:val="16"/>
          <w:lang w:eastAsia="pl-PL"/>
        </w:rPr>
        <w:t>Szpital  Powiatowy w Sejnach, ul. Dr E. Rittlera 1,</w:t>
      </w:r>
    </w:p>
    <w:p w:rsidR="00AB5FC0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b/>
          <w:sz w:val="16"/>
          <w:szCs w:val="16"/>
          <w:u w:val="single"/>
          <w:lang w:eastAsia="pl-PL"/>
        </w:rPr>
        <w:t>W zakresie II części zamówienia</w:t>
      </w:r>
      <w:r w:rsidRPr="001E0CD8">
        <w:rPr>
          <w:sz w:val="16"/>
          <w:szCs w:val="16"/>
          <w:lang w:eastAsia="pl-PL"/>
        </w:rPr>
        <w:t xml:space="preserve"> dostawy benzyny bezołowiowej Pb i oleju napędowego ON odbywać się będą na zasadzie tankowania do zbiorników pojazdów służbowych Zamawiającego na stacji paliw Wy</w:t>
      </w:r>
      <w:r w:rsidR="004A58EA">
        <w:rPr>
          <w:sz w:val="16"/>
          <w:szCs w:val="16"/>
          <w:lang w:eastAsia="pl-PL"/>
        </w:rPr>
        <w:t>konawcy na terenie miasta Sejny, co najmniej w godz. 6:00-22:00.</w:t>
      </w:r>
    </w:p>
    <w:p w:rsidR="00AB5FC0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sz w:val="16"/>
          <w:szCs w:val="16"/>
          <w:lang w:eastAsia="pl-PL"/>
        </w:rPr>
        <w:t>Wykonawca zapewnia bezgotówkowe rozliczanie transakcji we wszystkich stacjach pa</w:t>
      </w:r>
      <w:r w:rsidR="001E0CD8" w:rsidRPr="001E0CD8">
        <w:rPr>
          <w:sz w:val="16"/>
          <w:szCs w:val="16"/>
          <w:lang w:eastAsia="pl-PL"/>
        </w:rPr>
        <w:t>liw Wykonawcy na terenie Polski.</w:t>
      </w:r>
    </w:p>
    <w:p w:rsidR="00AB5FC0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sz w:val="16"/>
          <w:szCs w:val="16"/>
          <w:lang w:eastAsia="pl-PL"/>
        </w:rPr>
        <w:t>Każde bezgotówkowe tankowanie będzie rejestrowane wg własnych zasad Wykonawcy wystawionych imiennie na kierowcę pojazdu, we wszystkich stacjach paliw Wykonawcy.</w:t>
      </w:r>
    </w:p>
    <w:p w:rsidR="00AB5FC0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sz w:val="16"/>
          <w:szCs w:val="16"/>
          <w:lang w:eastAsia="pl-PL"/>
        </w:rPr>
        <w:t>Zaoferowanie towaru sprzecznego z wymaganiami określonymi w formularzach parametrów technicznych (załącznikach nr 5 do SIWZ) skutkować będzie odrzuceniem oferty.</w:t>
      </w:r>
    </w:p>
    <w:p w:rsidR="00AB5FC0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sz w:val="16"/>
          <w:szCs w:val="16"/>
          <w:lang w:eastAsia="pl-PL"/>
        </w:rPr>
        <w:t xml:space="preserve">Zamawiający nie dopuszcza możliwości złożenia oferty przewidującej odmienny niż określony w niniejszej </w:t>
      </w:r>
      <w:r w:rsidRPr="001E0CD8">
        <w:rPr>
          <w:iCs/>
          <w:sz w:val="16"/>
          <w:szCs w:val="16"/>
          <w:lang w:eastAsia="pl-PL"/>
        </w:rPr>
        <w:t>SIWZ</w:t>
      </w:r>
      <w:r w:rsidRPr="001E0CD8">
        <w:rPr>
          <w:sz w:val="16"/>
          <w:szCs w:val="16"/>
          <w:lang w:eastAsia="pl-PL"/>
        </w:rPr>
        <w:t xml:space="preserve"> sposób wykonania zamówienia (oferty wariantowej) ani nie przewiduje zamówień uzupełniających.</w:t>
      </w:r>
    </w:p>
    <w:p w:rsidR="00AB5FC0" w:rsidRPr="001E0CD8" w:rsidRDefault="00AB5FC0" w:rsidP="001E0CD8">
      <w:pPr>
        <w:pStyle w:val="Akapitzlist"/>
        <w:numPr>
          <w:ilvl w:val="1"/>
          <w:numId w:val="89"/>
        </w:numPr>
        <w:spacing w:before="120" w:after="120"/>
        <w:jc w:val="both"/>
        <w:rPr>
          <w:sz w:val="16"/>
          <w:szCs w:val="16"/>
          <w:lang w:eastAsia="pl-PL"/>
        </w:rPr>
      </w:pPr>
      <w:r w:rsidRPr="001E0CD8">
        <w:rPr>
          <w:sz w:val="16"/>
          <w:szCs w:val="16"/>
          <w:lang w:eastAsia="pl-PL"/>
        </w:rPr>
        <w:t>Wykonawca zobowiązany jest do wskazania w ofercie części zamówienia, której realizację zamierza powierzyć podwykonawcom [wymagane oświadczenie w ww. zakresie zawarte jest na formularzu ofertowym].</w:t>
      </w:r>
    </w:p>
    <w:p w:rsidR="00DD1F42" w:rsidRDefault="00DD1F42" w:rsidP="00DD1F4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53"/>
      </w:tblGrid>
      <w:tr w:rsidR="00F67F35" w:rsidRPr="00DD1F42" w:rsidTr="00242601">
        <w:trPr>
          <w:trHeight w:val="567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F35" w:rsidRPr="00AF497B" w:rsidRDefault="00571579" w:rsidP="001E0CD8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  <w:lang w:eastAsia="en-US"/>
              </w:rPr>
            </w:pPr>
            <w:r w:rsidRPr="00AF497B">
              <w:rPr>
                <w:b/>
                <w:sz w:val="16"/>
                <w:szCs w:val="16"/>
                <w:lang w:eastAsia="pl-PL"/>
              </w:rPr>
              <w:t xml:space="preserve">INFORMACJA O PRZEWIDYWANYCH </w:t>
            </w:r>
            <w:r w:rsidR="00F67F35" w:rsidRPr="00AF497B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51603E">
              <w:rPr>
                <w:b/>
                <w:sz w:val="16"/>
                <w:szCs w:val="16"/>
                <w:lang w:eastAsia="pl-PL"/>
              </w:rPr>
              <w:t>Z</w:t>
            </w:r>
            <w:r w:rsidR="00AF497B" w:rsidRPr="00AF497B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AMÓWIENIACH, O KTÓRYCH MOWA W ART. 67 UST. 1 PKT 6 I 7 LUB ART. 134 UST. 6 PKT 3 USTAWY PZP.</w:t>
            </w:r>
          </w:p>
        </w:tc>
      </w:tr>
    </w:tbl>
    <w:p w:rsidR="00F67F35" w:rsidRPr="00DD1F42" w:rsidRDefault="00F67F35" w:rsidP="00DD1F4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497B" w:rsidRPr="001D34A3" w:rsidRDefault="00AF497B" w:rsidP="00DD1F42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4A3">
        <w:rPr>
          <w:rFonts w:ascii="Times New Roman" w:hAnsi="Times New Roman" w:cs="Times New Roman"/>
          <w:sz w:val="16"/>
          <w:szCs w:val="16"/>
        </w:rPr>
        <w:t xml:space="preserve">Zamawiający nie przewiduje udzielenia zamówień, o których mowa w art. 67 ust. 1 pkt 6 i 7 lub art. 134 ust. 6 pkt 3 ustawy </w:t>
      </w:r>
      <w:proofErr w:type="spellStart"/>
      <w:r w:rsidRPr="001D34A3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1D34A3">
        <w:rPr>
          <w:rFonts w:ascii="Times New Roman" w:hAnsi="Times New Roman" w:cs="Times New Roman"/>
          <w:sz w:val="16"/>
          <w:szCs w:val="16"/>
        </w:rPr>
        <w:t>.</w:t>
      </w:r>
    </w:p>
    <w:p w:rsidR="00AF497B" w:rsidRPr="00DD1F42" w:rsidRDefault="00AF497B" w:rsidP="004966DF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53"/>
      </w:tblGrid>
      <w:tr w:rsidR="00DD1F42" w:rsidRPr="00DD1F42" w:rsidTr="00C20A0D">
        <w:trPr>
          <w:trHeight w:val="567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AF497B" w:rsidRDefault="00DD1F42" w:rsidP="001E0CD8">
            <w:pPr>
              <w:pStyle w:val="Akapitzlist"/>
              <w:numPr>
                <w:ilvl w:val="0"/>
                <w:numId w:val="89"/>
              </w:numPr>
              <w:spacing w:before="120" w:after="120"/>
              <w:contextualSpacing/>
              <w:rPr>
                <w:sz w:val="16"/>
                <w:szCs w:val="16"/>
                <w:lang w:eastAsia="pl-PL"/>
              </w:rPr>
            </w:pPr>
            <w:r w:rsidRPr="00AF497B">
              <w:rPr>
                <w:b/>
                <w:sz w:val="16"/>
                <w:szCs w:val="16"/>
                <w:lang w:eastAsia="pl-PL"/>
              </w:rPr>
              <w:t xml:space="preserve">TERMIN  WYKONANIA  ZAMÓWIENIA </w:t>
            </w:r>
          </w:p>
        </w:tc>
      </w:tr>
    </w:tbl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</w:p>
    <w:p w:rsidR="00DD1F42" w:rsidRPr="001E0CD8" w:rsidRDefault="00DD1F42" w:rsidP="001E0CD8">
      <w:pPr>
        <w:pStyle w:val="Akapitzlist"/>
        <w:numPr>
          <w:ilvl w:val="1"/>
          <w:numId w:val="89"/>
        </w:numPr>
        <w:contextualSpacing/>
        <w:jc w:val="both"/>
        <w:rPr>
          <w:b/>
          <w:sz w:val="16"/>
          <w:szCs w:val="16"/>
        </w:rPr>
      </w:pPr>
      <w:r w:rsidRPr="001E0CD8">
        <w:rPr>
          <w:sz w:val="16"/>
          <w:szCs w:val="16"/>
        </w:rPr>
        <w:t>Okres realizacji zamówienia:</w:t>
      </w:r>
      <w:r w:rsidR="007B256E" w:rsidRPr="001E0CD8">
        <w:rPr>
          <w:sz w:val="16"/>
          <w:szCs w:val="16"/>
        </w:rPr>
        <w:t xml:space="preserve"> </w:t>
      </w:r>
      <w:r w:rsidR="007771F7" w:rsidRPr="001E0CD8">
        <w:rPr>
          <w:sz w:val="16"/>
          <w:szCs w:val="16"/>
        </w:rPr>
        <w:t>okres 12 miesięcy od daty podpisania umowy.</w:t>
      </w:r>
    </w:p>
    <w:p w:rsidR="00DD1F42" w:rsidRPr="001E0CD8" w:rsidRDefault="00DD1F42" w:rsidP="00DD1F42">
      <w:pPr>
        <w:pStyle w:val="Akapitzlist"/>
        <w:numPr>
          <w:ilvl w:val="1"/>
          <w:numId w:val="89"/>
        </w:numPr>
        <w:contextualSpacing/>
        <w:jc w:val="both"/>
        <w:rPr>
          <w:b/>
          <w:sz w:val="16"/>
          <w:szCs w:val="16"/>
        </w:rPr>
      </w:pPr>
      <w:r w:rsidRPr="001E0CD8">
        <w:rPr>
          <w:b/>
          <w:sz w:val="16"/>
          <w:szCs w:val="16"/>
        </w:rPr>
        <w:t xml:space="preserve"> </w:t>
      </w:r>
      <w:r w:rsidRPr="001E0CD8">
        <w:rPr>
          <w:sz w:val="16"/>
          <w:szCs w:val="16"/>
          <w:u w:val="single"/>
        </w:rPr>
        <w:t>Termin i warunki płatności:</w:t>
      </w: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Zamawiający zobowiązuje się do zapłaty należności za przedmiot umowy 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w terminie 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30 dni od  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daty wpływu prawidłowo wystawionej faktury VAT na adres siedziby Zamawiającego. Na fakturze powinien znajdować się numer umowy wraz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dokumentami rozliczeniowymi. </w:t>
      </w:r>
    </w:p>
    <w:p w:rsidR="00DD1F42" w:rsidRPr="00DD1F42" w:rsidRDefault="00DD1F42" w:rsidP="00DD1F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DD1F42" w:rsidRPr="00DD1F42" w:rsidRDefault="00DD1F42" w:rsidP="00DD1F4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DD1F42" w:rsidRDefault="00DD1F42" w:rsidP="001E0CD8">
            <w:pPr>
              <w:numPr>
                <w:ilvl w:val="0"/>
                <w:numId w:val="89"/>
              </w:num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WARUNKI  UDZIAŁU W POSTĘPOWANIU </w:t>
            </w:r>
          </w:p>
        </w:tc>
      </w:tr>
    </w:tbl>
    <w:p w:rsidR="00DD1F42" w:rsidRPr="00DD1F42" w:rsidRDefault="00DD1F42" w:rsidP="00DD1F42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C3659" w:rsidRDefault="00BC3659" w:rsidP="00BC3659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426" w:hanging="426"/>
        <w:rPr>
          <w:sz w:val="16"/>
          <w:szCs w:val="16"/>
        </w:rPr>
      </w:pPr>
      <w:r w:rsidRPr="001E0CD8">
        <w:rPr>
          <w:sz w:val="16"/>
          <w:szCs w:val="16"/>
        </w:rPr>
        <w:t xml:space="preserve"> O udzielenie zamówienia mogą ubiegać się Wykonawcy, którzy nie podlegają wykluczeniu oraz spełniają warunki udziału w</w:t>
      </w:r>
      <w:r w:rsidR="001E0CD8">
        <w:rPr>
          <w:sz w:val="16"/>
          <w:szCs w:val="16"/>
        </w:rPr>
        <w:t xml:space="preserve"> </w:t>
      </w:r>
      <w:r w:rsidRPr="001E0CD8">
        <w:rPr>
          <w:sz w:val="16"/>
          <w:szCs w:val="16"/>
        </w:rPr>
        <w:t>postępowaniu i wymagania określone w niniejszej SIWZ.</w:t>
      </w:r>
    </w:p>
    <w:p w:rsidR="00DD1F42" w:rsidRPr="001E0CD8" w:rsidRDefault="00BC3659" w:rsidP="001E0CD8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426" w:hanging="426"/>
        <w:rPr>
          <w:sz w:val="16"/>
          <w:szCs w:val="16"/>
        </w:rPr>
      </w:pPr>
      <w:r w:rsidRPr="001E0CD8">
        <w:rPr>
          <w:sz w:val="16"/>
          <w:szCs w:val="16"/>
        </w:rPr>
        <w:t xml:space="preserve"> O udzielenie zamówienia mogą ubiegać się Wykonawcy, którzy spełniają następujące warunki:</w:t>
      </w:r>
    </w:p>
    <w:p w:rsidR="00DD1F42" w:rsidRPr="001E0CD8" w:rsidRDefault="00DD1F42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B21DA" w:rsidRPr="001E0CD8" w:rsidTr="001B21DA">
        <w:tc>
          <w:tcPr>
            <w:tcW w:w="421" w:type="dxa"/>
          </w:tcPr>
          <w:p w:rsidR="001B21DA" w:rsidRPr="001E0CD8" w:rsidRDefault="001B21DA" w:rsidP="00DD1F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41" w:type="dxa"/>
          </w:tcPr>
          <w:p w:rsidR="001B21DA" w:rsidRPr="001E0CD8" w:rsidRDefault="001B21DA" w:rsidP="00DD1F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1E0CD8">
              <w:rPr>
                <w:b/>
                <w:bCs/>
                <w:sz w:val="16"/>
                <w:szCs w:val="16"/>
              </w:rPr>
              <w:t>Warunki udziału w postępowaniu</w:t>
            </w:r>
          </w:p>
        </w:tc>
      </w:tr>
      <w:tr w:rsidR="001B21DA" w:rsidRPr="001E0CD8" w:rsidTr="001B21DA">
        <w:tc>
          <w:tcPr>
            <w:tcW w:w="421" w:type="dxa"/>
          </w:tcPr>
          <w:p w:rsidR="001B21DA" w:rsidRPr="001E0CD8" w:rsidRDefault="001B21DA" w:rsidP="00DD1F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41" w:type="dxa"/>
          </w:tcPr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E0CD8">
              <w:rPr>
                <w:b/>
                <w:bCs/>
                <w:sz w:val="16"/>
                <w:szCs w:val="16"/>
              </w:rPr>
              <w:t>Sytuacja ekonomiczna lub finansowa</w:t>
            </w:r>
          </w:p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>O udzielenie zamówienia publicznego mogą ubiegać się wykonawcy, którzy spełni</w:t>
            </w:r>
            <w:r w:rsidR="00B155B7">
              <w:rPr>
                <w:sz w:val="16"/>
                <w:szCs w:val="16"/>
              </w:rPr>
              <w:t xml:space="preserve">ają warunki, dotyczące sytuacji </w:t>
            </w:r>
            <w:r w:rsidRPr="001E0CD8">
              <w:rPr>
                <w:sz w:val="16"/>
                <w:szCs w:val="16"/>
              </w:rPr>
              <w:t>ekonomicznej lub finansowej. Ocena spełniania warunków udziału w postępowa</w:t>
            </w:r>
            <w:r w:rsidR="00B155B7">
              <w:rPr>
                <w:sz w:val="16"/>
                <w:szCs w:val="16"/>
              </w:rPr>
              <w:t xml:space="preserve">niu będzie dokonana na zasadzie </w:t>
            </w:r>
            <w:r w:rsidRPr="001E0CD8">
              <w:rPr>
                <w:sz w:val="16"/>
                <w:szCs w:val="16"/>
              </w:rPr>
              <w:t>spełnia/nie spełnia.</w:t>
            </w:r>
          </w:p>
          <w:p w:rsidR="001B21DA" w:rsidRPr="00B155B7" w:rsidRDefault="001B21DA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>Zamawiający nie określa szczegółowych wymagań w tym zakresie, a za wstępne spełnienie warunków uzna złożenie wraz z ofertą oświadczenia o spełnieniu warunków udziału w postępowa</w:t>
            </w:r>
            <w:r w:rsidR="00B155B7">
              <w:rPr>
                <w:sz w:val="16"/>
                <w:szCs w:val="16"/>
              </w:rPr>
              <w:t xml:space="preserve">niu stanowiącego załącznik nr 1 </w:t>
            </w:r>
            <w:r w:rsidRPr="001E0CD8">
              <w:rPr>
                <w:sz w:val="16"/>
                <w:szCs w:val="16"/>
              </w:rPr>
              <w:t>do SIWZ.</w:t>
            </w:r>
          </w:p>
        </w:tc>
      </w:tr>
      <w:tr w:rsidR="001B21DA" w:rsidRPr="001E0CD8" w:rsidTr="001B21DA">
        <w:tc>
          <w:tcPr>
            <w:tcW w:w="421" w:type="dxa"/>
          </w:tcPr>
          <w:p w:rsidR="001B21DA" w:rsidRPr="001E0CD8" w:rsidRDefault="001B21DA" w:rsidP="00DD1F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41" w:type="dxa"/>
          </w:tcPr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E0CD8">
              <w:rPr>
                <w:b/>
                <w:bCs/>
                <w:sz w:val="16"/>
                <w:szCs w:val="16"/>
              </w:rPr>
              <w:t>Zdolność techniczna lub zawodowa</w:t>
            </w:r>
          </w:p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>O udzielenie zamówienia publicznego mogą ubiegać się wykonawcy, którzy spełnia</w:t>
            </w:r>
            <w:r w:rsidR="00B155B7">
              <w:rPr>
                <w:sz w:val="16"/>
                <w:szCs w:val="16"/>
              </w:rPr>
              <w:t xml:space="preserve">ją warunki, dotyczące zdolności </w:t>
            </w:r>
            <w:r w:rsidRPr="001E0CD8">
              <w:rPr>
                <w:sz w:val="16"/>
                <w:szCs w:val="16"/>
              </w:rPr>
              <w:t>technicznej lub zawodowej. Ocena spełniania warunków udziału w postępowa</w:t>
            </w:r>
            <w:r w:rsidR="00B155B7">
              <w:rPr>
                <w:sz w:val="16"/>
                <w:szCs w:val="16"/>
              </w:rPr>
              <w:t xml:space="preserve">niu będzie dokonana na zasadzie </w:t>
            </w:r>
            <w:r w:rsidRPr="001E0CD8">
              <w:rPr>
                <w:sz w:val="16"/>
                <w:szCs w:val="16"/>
              </w:rPr>
              <w:t>spełnia/nie spełnia.</w:t>
            </w:r>
          </w:p>
          <w:p w:rsidR="001B21DA" w:rsidRPr="00B155B7" w:rsidRDefault="001B21DA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>Zamawiający nie określa szczegółowych wymagań w tym zakresie, a za w</w:t>
            </w:r>
            <w:r w:rsidR="00B155B7">
              <w:rPr>
                <w:sz w:val="16"/>
                <w:szCs w:val="16"/>
              </w:rPr>
              <w:t xml:space="preserve">stępne spełnienie warunków uzna </w:t>
            </w:r>
            <w:r w:rsidRPr="001E0CD8">
              <w:rPr>
                <w:sz w:val="16"/>
                <w:szCs w:val="16"/>
              </w:rPr>
              <w:t>złożenie wraz z ofertą oświadczenia o spełnieniu warunków udziału w postępowa</w:t>
            </w:r>
            <w:r w:rsidR="00B155B7">
              <w:rPr>
                <w:sz w:val="16"/>
                <w:szCs w:val="16"/>
              </w:rPr>
              <w:t xml:space="preserve">niu stanowiącego załącznik nr 1 </w:t>
            </w:r>
            <w:r w:rsidRPr="001E0CD8">
              <w:rPr>
                <w:sz w:val="16"/>
                <w:szCs w:val="16"/>
              </w:rPr>
              <w:t>do SIWZ.</w:t>
            </w:r>
          </w:p>
        </w:tc>
      </w:tr>
      <w:tr w:rsidR="001B21DA" w:rsidRPr="001E0CD8" w:rsidTr="001B21DA">
        <w:tc>
          <w:tcPr>
            <w:tcW w:w="421" w:type="dxa"/>
          </w:tcPr>
          <w:p w:rsidR="001B21DA" w:rsidRPr="001E0CD8" w:rsidRDefault="001B21DA" w:rsidP="00DD1F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41" w:type="dxa"/>
          </w:tcPr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E0CD8">
              <w:rPr>
                <w:b/>
                <w:bCs/>
                <w:sz w:val="16"/>
                <w:szCs w:val="16"/>
              </w:rPr>
              <w:t>Kompetencje lub uprawnienia do prowadzenia określonej działalności zawodowej, o ile wynika to z odrębnych</w:t>
            </w:r>
          </w:p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E0CD8">
              <w:rPr>
                <w:b/>
                <w:bCs/>
                <w:sz w:val="16"/>
                <w:szCs w:val="16"/>
              </w:rPr>
              <w:t>przepisów</w:t>
            </w:r>
          </w:p>
          <w:p w:rsidR="001B21DA" w:rsidRPr="001E0CD8" w:rsidRDefault="001B21DA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>O udzielenie zamówienia publicznego mogą ubiegać się wykonawcy, którzy spełniają war</w:t>
            </w:r>
            <w:r w:rsidR="00B155B7">
              <w:rPr>
                <w:sz w:val="16"/>
                <w:szCs w:val="16"/>
              </w:rPr>
              <w:t xml:space="preserve">unki, dotyczące posiadania </w:t>
            </w:r>
            <w:r w:rsidRPr="001E0CD8">
              <w:rPr>
                <w:sz w:val="16"/>
                <w:szCs w:val="16"/>
              </w:rPr>
              <w:t>kompetencji lub uprawnień do prowadzenia określonej działalności zawodow</w:t>
            </w:r>
            <w:r w:rsidR="00B155B7">
              <w:rPr>
                <w:sz w:val="16"/>
                <w:szCs w:val="16"/>
              </w:rPr>
              <w:t>ej, o ile wynika to z odrębnych przepisów</w:t>
            </w:r>
            <w:r w:rsidRPr="001E0CD8">
              <w:rPr>
                <w:sz w:val="16"/>
                <w:szCs w:val="16"/>
              </w:rPr>
              <w:t>. Ocena spełniania warunków udziału w postępowaniu będzie dokonana na zasadzie spełnia/nie spełnia.</w:t>
            </w:r>
          </w:p>
          <w:p w:rsidR="00536D20" w:rsidRPr="001E0CD8" w:rsidRDefault="00536D20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6C9F" w:rsidRPr="001E0CD8" w:rsidRDefault="00536D20" w:rsidP="00B155B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E0CD8">
              <w:rPr>
                <w:b/>
                <w:sz w:val="16"/>
                <w:szCs w:val="16"/>
              </w:rPr>
              <w:t xml:space="preserve">Posiadanie koncesji na prowadzenie działalności w zakresie </w:t>
            </w:r>
            <w:r w:rsidR="00545580" w:rsidRPr="001E0CD8">
              <w:rPr>
                <w:b/>
                <w:sz w:val="16"/>
                <w:szCs w:val="16"/>
              </w:rPr>
              <w:t>obrotu paliwami płynnymi</w:t>
            </w:r>
            <w:r w:rsidR="00580B5E" w:rsidRPr="001E0CD8">
              <w:rPr>
                <w:b/>
                <w:sz w:val="16"/>
                <w:szCs w:val="16"/>
              </w:rPr>
              <w:t xml:space="preserve"> objętymi zamówieniem zgodnie z art. 32 ustawy Prawo energetyczne (Dz.U. </w:t>
            </w:r>
            <w:r w:rsidR="00213FE3" w:rsidRPr="001E0CD8">
              <w:rPr>
                <w:b/>
                <w:sz w:val="16"/>
                <w:szCs w:val="16"/>
              </w:rPr>
              <w:t>2017</w:t>
            </w:r>
            <w:r w:rsidR="00580B5E" w:rsidRPr="001E0CD8">
              <w:rPr>
                <w:b/>
                <w:sz w:val="16"/>
                <w:szCs w:val="16"/>
              </w:rPr>
              <w:t xml:space="preserve"> poz. </w:t>
            </w:r>
            <w:r w:rsidR="00213FE3" w:rsidRPr="001E0CD8">
              <w:rPr>
                <w:b/>
                <w:sz w:val="16"/>
                <w:szCs w:val="16"/>
              </w:rPr>
              <w:t>220</w:t>
            </w:r>
            <w:r w:rsidR="00580B5E" w:rsidRPr="001E0CD8">
              <w:rPr>
                <w:b/>
                <w:sz w:val="16"/>
                <w:szCs w:val="16"/>
              </w:rPr>
              <w:t xml:space="preserve"> ze zm.)</w:t>
            </w:r>
            <w:r w:rsidR="00213FE3" w:rsidRPr="001E0CD8">
              <w:rPr>
                <w:b/>
                <w:sz w:val="16"/>
                <w:szCs w:val="16"/>
              </w:rPr>
              <w:t xml:space="preserve"> </w:t>
            </w:r>
          </w:p>
          <w:p w:rsidR="001B21DA" w:rsidRPr="001E0CD8" w:rsidRDefault="000253B0" w:rsidP="00B15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0CD8">
              <w:rPr>
                <w:sz w:val="16"/>
                <w:szCs w:val="16"/>
              </w:rPr>
              <w:t xml:space="preserve">Zamawiający uzna </w:t>
            </w:r>
            <w:r w:rsidR="001B21DA" w:rsidRPr="001E0CD8">
              <w:rPr>
                <w:sz w:val="16"/>
                <w:szCs w:val="16"/>
              </w:rPr>
              <w:t>za wstępne spełnienie warunk</w:t>
            </w:r>
            <w:r w:rsidRPr="001E0CD8">
              <w:rPr>
                <w:sz w:val="16"/>
                <w:szCs w:val="16"/>
              </w:rPr>
              <w:t xml:space="preserve">u </w:t>
            </w:r>
            <w:r w:rsidR="001B21DA" w:rsidRPr="001E0CD8">
              <w:rPr>
                <w:sz w:val="16"/>
                <w:szCs w:val="16"/>
              </w:rPr>
              <w:t>złożenie wraz z ofertą oświadczenia o spełnieniu warunków udziału w postępowaniu stanowiącego załą</w:t>
            </w:r>
            <w:r w:rsidRPr="001E0CD8">
              <w:rPr>
                <w:sz w:val="16"/>
                <w:szCs w:val="16"/>
              </w:rPr>
              <w:t xml:space="preserve">cznik nr 1 </w:t>
            </w:r>
            <w:r w:rsidR="001B21DA" w:rsidRPr="001E0CD8">
              <w:rPr>
                <w:sz w:val="16"/>
                <w:szCs w:val="16"/>
              </w:rPr>
              <w:t>do SIWZ.</w:t>
            </w:r>
          </w:p>
        </w:tc>
      </w:tr>
    </w:tbl>
    <w:p w:rsidR="00BC3659" w:rsidRPr="001E0CD8" w:rsidRDefault="00BC3659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C3659" w:rsidRPr="001E0CD8" w:rsidRDefault="00BC3659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C3659" w:rsidRPr="001E0CD8" w:rsidRDefault="00BC3659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C3659" w:rsidRPr="001E0CD8" w:rsidRDefault="00BC3659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C3659" w:rsidRPr="001E0CD8" w:rsidRDefault="00BC3659" w:rsidP="00DD1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1E0CD8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1E0CD8" w:rsidRDefault="001E0CD8" w:rsidP="001E0CD8">
            <w:pPr>
              <w:numPr>
                <w:ilvl w:val="0"/>
                <w:numId w:val="89"/>
              </w:num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0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PODSTAWY WYKLUCZENIA WYKONAWCY Z POSTĘPOWANIA</w:t>
            </w:r>
          </w:p>
        </w:tc>
      </w:tr>
    </w:tbl>
    <w:p w:rsidR="008B58D7" w:rsidRDefault="008B58D7" w:rsidP="008B5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8B58D7" w:rsidRDefault="008B58D7" w:rsidP="001E0CD8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426" w:hanging="426"/>
        <w:rPr>
          <w:sz w:val="16"/>
          <w:szCs w:val="16"/>
        </w:rPr>
      </w:pPr>
      <w:r w:rsidRPr="001E0CD8">
        <w:rPr>
          <w:sz w:val="16"/>
          <w:szCs w:val="16"/>
        </w:rPr>
        <w:t xml:space="preserve"> Zamawiający wykluczy z postępowania o udzielenie zamówienia wykonawcę na podstawie przepisów art. 24 ust.1 pkt. 12-23 ustawy</w:t>
      </w:r>
      <w:r w:rsidR="001E0CD8">
        <w:rPr>
          <w:sz w:val="16"/>
          <w:szCs w:val="16"/>
        </w:rPr>
        <w:t xml:space="preserve"> </w:t>
      </w:r>
      <w:proofErr w:type="spellStart"/>
      <w:r w:rsidRPr="001E0CD8">
        <w:rPr>
          <w:sz w:val="16"/>
          <w:szCs w:val="16"/>
        </w:rPr>
        <w:t>Pzp</w:t>
      </w:r>
      <w:proofErr w:type="spellEnd"/>
      <w:r w:rsidRPr="001E0CD8">
        <w:rPr>
          <w:sz w:val="16"/>
          <w:szCs w:val="16"/>
        </w:rPr>
        <w:t>.</w:t>
      </w:r>
    </w:p>
    <w:p w:rsidR="008B58D7" w:rsidRDefault="008B58D7" w:rsidP="001E0CD8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426" w:hanging="426"/>
        <w:rPr>
          <w:sz w:val="16"/>
          <w:szCs w:val="16"/>
        </w:rPr>
      </w:pPr>
      <w:r w:rsidRPr="001E0CD8">
        <w:rPr>
          <w:sz w:val="16"/>
          <w:szCs w:val="16"/>
        </w:rPr>
        <w:t xml:space="preserve">Wykluczenie Wykonawcy nastąpi w przypadkach, o których mowa w art. 24 ust. 7 ustawy </w:t>
      </w:r>
      <w:proofErr w:type="spellStart"/>
      <w:r w:rsidRPr="001E0CD8">
        <w:rPr>
          <w:sz w:val="16"/>
          <w:szCs w:val="16"/>
        </w:rPr>
        <w:t>Pzp</w:t>
      </w:r>
      <w:proofErr w:type="spellEnd"/>
      <w:r w:rsidRPr="001E0CD8">
        <w:rPr>
          <w:sz w:val="16"/>
          <w:szCs w:val="16"/>
        </w:rPr>
        <w:t>.</w:t>
      </w:r>
    </w:p>
    <w:p w:rsidR="008B58D7" w:rsidRPr="001E0CD8" w:rsidRDefault="008B58D7" w:rsidP="001E0CD8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426" w:hanging="426"/>
        <w:rPr>
          <w:sz w:val="16"/>
          <w:szCs w:val="16"/>
        </w:rPr>
      </w:pPr>
      <w:r w:rsidRPr="001E0CD8">
        <w:rPr>
          <w:sz w:val="16"/>
          <w:szCs w:val="16"/>
        </w:rPr>
        <w:t xml:space="preserve">Wykonawca, który podlega wykluczeniu na podstawie art. 24 ust. 1 pkt 13 i 14 oraz 16–20 lub ust. 5 ustawy </w:t>
      </w:r>
      <w:proofErr w:type="spellStart"/>
      <w:r w:rsidRPr="001E0CD8">
        <w:rPr>
          <w:sz w:val="16"/>
          <w:szCs w:val="16"/>
        </w:rPr>
        <w:t>Pzp</w:t>
      </w:r>
      <w:proofErr w:type="spellEnd"/>
      <w:r w:rsidRPr="001E0CD8">
        <w:rPr>
          <w:sz w:val="16"/>
          <w:szCs w:val="16"/>
        </w:rPr>
        <w:t>, może przedstawić</w:t>
      </w:r>
    </w:p>
    <w:p w:rsidR="008B58D7" w:rsidRPr="001E0CD8" w:rsidRDefault="008B58D7" w:rsidP="001E0C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1E0CD8">
        <w:rPr>
          <w:rFonts w:ascii="Times New Roman" w:hAnsi="Times New Roman" w:cs="Times New Roman"/>
          <w:sz w:val="16"/>
          <w:szCs w:val="16"/>
        </w:rPr>
        <w:t>dowody na to, że podjęte przez niego środki są wystarczające do wykazania jego rzetelności, w szczególności udowodnić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naprawienie szkody wyrządzonej przestępstwem lub przestępstwem skarbowym, zadośćuczynienie pieniężne za doznaną krzywdę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lub naprawienie szkody, wyczerpujące wyjaśnienie stanu faktycznego oraz współpracę z organami ścigania oraz podjęcie</w:t>
      </w:r>
      <w:r w:rsidR="001E0CD8">
        <w:rPr>
          <w:rFonts w:ascii="Times New Roman" w:hAnsi="Times New Roman" w:cs="Times New Roman"/>
          <w:sz w:val="16"/>
          <w:szCs w:val="16"/>
        </w:rPr>
        <w:t xml:space="preserve"> konkretnych środków </w:t>
      </w:r>
      <w:r w:rsidRPr="001E0CD8">
        <w:rPr>
          <w:rFonts w:ascii="Times New Roman" w:hAnsi="Times New Roman" w:cs="Times New Roman"/>
          <w:sz w:val="16"/>
          <w:szCs w:val="16"/>
        </w:rPr>
        <w:t>technicznych, organizacyjnych i kadrowych, które są odpowiednie dla zapobiegania dalszym przestępstwom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lub</w:t>
      </w:r>
      <w:r w:rsidR="001E0CD8">
        <w:rPr>
          <w:rFonts w:ascii="Times New Roman" w:hAnsi="Times New Roman" w:cs="Times New Roman"/>
          <w:sz w:val="16"/>
          <w:szCs w:val="16"/>
        </w:rPr>
        <w:t xml:space="preserve"> przestępstwom </w:t>
      </w:r>
      <w:r w:rsidRPr="001E0CD8">
        <w:rPr>
          <w:rFonts w:ascii="Times New Roman" w:hAnsi="Times New Roman" w:cs="Times New Roman"/>
          <w:sz w:val="16"/>
          <w:szCs w:val="16"/>
        </w:rPr>
        <w:t>skarbowym lub nieprawidłowemu postępowaniu Wykonawcy. Przepisu zdania pierwszego nie stosuje się, jeżeli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wobec Wykonawcy, będącego podmiotem zbiorowym, orzeczono prawomocnym wyrokiem sądu zakaz ubiegania się o udzielenie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zamówienia oraz nie upłynął określony w tym wyroku okres obowiązywania tego zakazu.</w:t>
      </w:r>
    </w:p>
    <w:p w:rsidR="001E0CD8" w:rsidRDefault="001E0CD8" w:rsidP="008B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58D7" w:rsidRDefault="008B58D7" w:rsidP="001E0CD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1E0CD8">
        <w:rPr>
          <w:rFonts w:ascii="Times New Roman" w:hAnsi="Times New Roman" w:cs="Times New Roman"/>
          <w:sz w:val="16"/>
          <w:szCs w:val="16"/>
        </w:rPr>
        <w:t>Wykonawca nie podlega wykluczeniu, jeżeli Zamawiający, uwzględniając wagę i szczególne okoliczności czynu Wykonawcy, uzna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przedstawione dowody za wystarczające.</w:t>
      </w:r>
    </w:p>
    <w:p w:rsidR="001E0CD8" w:rsidRPr="001E0CD8" w:rsidRDefault="001E0CD8" w:rsidP="008B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58D7" w:rsidRPr="001E0CD8" w:rsidRDefault="008B58D7" w:rsidP="001E0CD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1E0CD8">
        <w:rPr>
          <w:rFonts w:ascii="Times New Roman" w:hAnsi="Times New Roman" w:cs="Times New Roman"/>
          <w:sz w:val="16"/>
          <w:szCs w:val="16"/>
        </w:rPr>
        <w:t>7.4. Zamawiający może wykluczyć Wykonawcę na każdym etapie postępowania, ofertę Wykonawcy wykluczonego uznaje się za</w:t>
      </w:r>
      <w:r w:rsidR="001E0CD8">
        <w:rPr>
          <w:rFonts w:ascii="Times New Roman" w:hAnsi="Times New Roman" w:cs="Times New Roman"/>
          <w:sz w:val="16"/>
          <w:szCs w:val="16"/>
        </w:rPr>
        <w:t xml:space="preserve"> </w:t>
      </w:r>
      <w:r w:rsidRPr="001E0CD8">
        <w:rPr>
          <w:rFonts w:ascii="Times New Roman" w:hAnsi="Times New Roman" w:cs="Times New Roman"/>
          <w:sz w:val="16"/>
          <w:szCs w:val="16"/>
        </w:rPr>
        <w:t>odrzuconą.</w:t>
      </w:r>
    </w:p>
    <w:p w:rsidR="00DD1F42" w:rsidRPr="00DD1F42" w:rsidRDefault="00DD1F42" w:rsidP="00DD1F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DD1F42" w:rsidRDefault="00DD1F42" w:rsidP="001E0CD8">
            <w:pPr>
              <w:numPr>
                <w:ilvl w:val="0"/>
                <w:numId w:val="89"/>
              </w:num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WYKAZ OŚWIADCZEŃ LUB DOKUMENTÓW, POTWIERDZAJĄCYCH SPEŁNIENIE  WARUNKÓW UDZIAŁU W POSTĘPOWANIU ORAZ BRAK PODSTAW DO WYKLUCZENIA </w:t>
            </w:r>
          </w:p>
        </w:tc>
      </w:tr>
    </w:tbl>
    <w:p w:rsidR="00DD1F42" w:rsidRPr="00DD1F42" w:rsidRDefault="00DD1F42" w:rsidP="00DD1F4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42601" w:rsidRDefault="00242601" w:rsidP="00DD1F4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242601" w:rsidRPr="006B3301" w:rsidRDefault="00FD0B36" w:rsidP="006B33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8.1. </w:t>
      </w:r>
      <w:r w:rsidR="006B3301">
        <w:rPr>
          <w:rFonts w:ascii="Times New Roman" w:hAnsi="Times New Roman" w:cs="Times New Roman"/>
          <w:sz w:val="16"/>
          <w:szCs w:val="16"/>
        </w:rPr>
        <w:t xml:space="preserve">  </w:t>
      </w:r>
      <w:r w:rsidRPr="00CF1BB2">
        <w:rPr>
          <w:rFonts w:ascii="Times New Roman" w:hAnsi="Times New Roman" w:cs="Times New Roman"/>
          <w:sz w:val="16"/>
          <w:szCs w:val="16"/>
        </w:rPr>
        <w:t xml:space="preserve">Do oferty, w celu wstępnego wykazania spełniania warunków udziału w postępowaniu oraz </w:t>
      </w:r>
      <w:r w:rsidR="006B3301">
        <w:rPr>
          <w:rFonts w:ascii="Times New Roman" w:hAnsi="Times New Roman" w:cs="Times New Roman"/>
          <w:sz w:val="16"/>
          <w:szCs w:val="16"/>
        </w:rPr>
        <w:t xml:space="preserve">braku podstaw wykluczenia, </w:t>
      </w:r>
      <w:r w:rsidRPr="00CF1BB2">
        <w:rPr>
          <w:rFonts w:ascii="Times New Roman" w:hAnsi="Times New Roman" w:cs="Times New Roman"/>
          <w:sz w:val="16"/>
          <w:szCs w:val="16"/>
        </w:rPr>
        <w:t>Wykonawca zobowiązany jest dołączyć aktualne na dzień składania ofert:</w:t>
      </w:r>
    </w:p>
    <w:p w:rsidR="00242601" w:rsidRPr="00CF1BB2" w:rsidRDefault="00242601" w:rsidP="00DD1F4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"/>
        <w:gridCol w:w="8641"/>
      </w:tblGrid>
      <w:tr w:rsidR="00FD0B36" w:rsidRPr="00CF1BB2" w:rsidTr="006B3301">
        <w:tc>
          <w:tcPr>
            <w:tcW w:w="426" w:type="dxa"/>
          </w:tcPr>
          <w:p w:rsidR="00FD0B36" w:rsidRPr="006B3301" w:rsidRDefault="006B330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6B3301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641" w:type="dxa"/>
          </w:tcPr>
          <w:p w:rsidR="00FD0B36" w:rsidRPr="00CF1BB2" w:rsidRDefault="00FD0B36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</w:tc>
      </w:tr>
      <w:tr w:rsidR="00FD0B36" w:rsidRPr="00CF1BB2" w:rsidTr="006B3301">
        <w:tc>
          <w:tcPr>
            <w:tcW w:w="426" w:type="dxa"/>
          </w:tcPr>
          <w:p w:rsidR="00FD0B36" w:rsidRPr="00CF1BB2" w:rsidRDefault="00FD0B36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641" w:type="dxa"/>
          </w:tcPr>
          <w:p w:rsidR="00FD0B36" w:rsidRPr="00CF1BB2" w:rsidRDefault="00FD0B36" w:rsidP="00FD0B3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Oświadczenie o niepodleganiu wykluczeniu oraz spełnianiu warunków udziału</w:t>
            </w:r>
          </w:p>
          <w:p w:rsidR="00FD0B36" w:rsidRPr="00CF1BB2" w:rsidRDefault="00FD0B36" w:rsidP="00FD0B36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</w:rPr>
              <w:t>Oświadczenie o niepodleganiu wykluczeniu oraz spełnianiu warunków udziału</w:t>
            </w:r>
          </w:p>
        </w:tc>
      </w:tr>
    </w:tbl>
    <w:p w:rsidR="00242601" w:rsidRPr="00CF1BB2" w:rsidRDefault="00242601" w:rsidP="00DD1F4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FD0B36" w:rsidRPr="00CF1BB2" w:rsidRDefault="00FD0B36" w:rsidP="006B33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8.2. Wykonawca, w terminie 3 dni od dnia zamieszczenia na stronie internetowej informacji, o której mowa w art. 86 ust. 5 ustawy </w:t>
      </w:r>
      <w:proofErr w:type="spellStart"/>
      <w:r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F1BB2">
        <w:rPr>
          <w:rFonts w:ascii="Times New Roman" w:hAnsi="Times New Roman" w:cs="Times New Roman"/>
          <w:sz w:val="16"/>
          <w:szCs w:val="16"/>
        </w:rPr>
        <w:t>,</w:t>
      </w:r>
    </w:p>
    <w:p w:rsidR="00FD0B36" w:rsidRPr="00CF1BB2" w:rsidRDefault="00FD0B36" w:rsidP="006B330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przekazuje Zamawiającemu oświadczenie o przynależności lub braku przynależności do tej samej grupy kapitałowej, o której mowa</w:t>
      </w:r>
    </w:p>
    <w:p w:rsidR="00242601" w:rsidRDefault="00FD0B36" w:rsidP="006B3301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142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w art. 24 ust. 1 pkt 23 ustawy </w:t>
      </w:r>
      <w:proofErr w:type="spellStart"/>
      <w:r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F1BB2">
        <w:rPr>
          <w:rFonts w:ascii="Times New Roman" w:hAnsi="Times New Roman" w:cs="Times New Roman"/>
          <w:sz w:val="16"/>
          <w:szCs w:val="16"/>
        </w:rPr>
        <w:t>:</w:t>
      </w:r>
    </w:p>
    <w:p w:rsidR="00E423A4" w:rsidRPr="00CF1BB2" w:rsidRDefault="00E423A4" w:rsidP="006B3301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"/>
        <w:gridCol w:w="8615"/>
      </w:tblGrid>
      <w:tr w:rsidR="00FD0B36" w:rsidRPr="00CF1BB2" w:rsidTr="006B3301">
        <w:tc>
          <w:tcPr>
            <w:tcW w:w="452" w:type="dxa"/>
          </w:tcPr>
          <w:p w:rsidR="00FD0B36" w:rsidRPr="00CF1BB2" w:rsidRDefault="006B330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6B3301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615" w:type="dxa"/>
          </w:tcPr>
          <w:p w:rsidR="00FD0B36" w:rsidRPr="00CF1BB2" w:rsidRDefault="00FD0B36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</w:tc>
      </w:tr>
      <w:tr w:rsidR="00FD0B36" w:rsidRPr="00CF1BB2" w:rsidTr="006B3301">
        <w:tc>
          <w:tcPr>
            <w:tcW w:w="452" w:type="dxa"/>
          </w:tcPr>
          <w:p w:rsidR="00FD0B36" w:rsidRPr="00CF1BB2" w:rsidRDefault="00FD0B36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615" w:type="dxa"/>
          </w:tcPr>
          <w:p w:rsidR="00FD0B36" w:rsidRPr="00CF1BB2" w:rsidRDefault="00FD0B36" w:rsidP="00FD0B3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Oświadczenie o niepodleganiu wykluczeniu oraz spełnianiu warunków udziału</w:t>
            </w:r>
          </w:p>
          <w:p w:rsidR="00FD0B36" w:rsidRPr="00CF1BB2" w:rsidRDefault="00FD0B36" w:rsidP="00FD0B36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</w:rPr>
              <w:t>Oświadczenie o niepodleganiu wykluczeniu oraz spełnianiu warunków udziału</w:t>
            </w:r>
          </w:p>
        </w:tc>
      </w:tr>
    </w:tbl>
    <w:p w:rsidR="00FD0B36" w:rsidRPr="00CF1BB2" w:rsidRDefault="00FD0B36" w:rsidP="00DD1F4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FD0B36" w:rsidRPr="00CF1BB2" w:rsidRDefault="00FD0B36" w:rsidP="006B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Wraz ze złożeniem oświadczenia, Wykonawca może przedstawić dowody, że powiązania z </w:t>
      </w:r>
      <w:r w:rsidR="006B3301">
        <w:rPr>
          <w:rFonts w:ascii="Times New Roman" w:hAnsi="Times New Roman" w:cs="Times New Roman"/>
          <w:sz w:val="16"/>
          <w:szCs w:val="16"/>
        </w:rPr>
        <w:t xml:space="preserve">innym Wykonawcą nie prowadzą do </w:t>
      </w:r>
      <w:r w:rsidRPr="00CF1BB2">
        <w:rPr>
          <w:rFonts w:ascii="Times New Roman" w:hAnsi="Times New Roman" w:cs="Times New Roman"/>
          <w:sz w:val="16"/>
          <w:szCs w:val="16"/>
        </w:rPr>
        <w:t>zakłócenia konkurencji w postępowaniu o udzielenie zamówienia.</w:t>
      </w:r>
    </w:p>
    <w:p w:rsidR="00FD0B36" w:rsidRPr="00CF1BB2" w:rsidRDefault="00FD0B36" w:rsidP="00FD0B36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D0B36" w:rsidRPr="00CF1BB2" w:rsidRDefault="00FD0B36" w:rsidP="00FD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8.3.</w:t>
      </w:r>
      <w:r w:rsidR="008C7526">
        <w:rPr>
          <w:rFonts w:ascii="Times New Roman" w:hAnsi="Times New Roman" w:cs="Times New Roman"/>
          <w:sz w:val="16"/>
          <w:szCs w:val="16"/>
        </w:rPr>
        <w:t xml:space="preserve"> </w:t>
      </w:r>
      <w:r w:rsidRPr="00CF1BB2">
        <w:rPr>
          <w:rFonts w:ascii="Times New Roman" w:hAnsi="Times New Roman" w:cs="Times New Roman"/>
          <w:sz w:val="16"/>
          <w:szCs w:val="16"/>
        </w:rPr>
        <w:t xml:space="preserve">Zamawiający, na podstawie art. 24aa ustawy </w:t>
      </w:r>
      <w:proofErr w:type="spellStart"/>
      <w:r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F1BB2">
        <w:rPr>
          <w:rFonts w:ascii="Times New Roman" w:hAnsi="Times New Roman" w:cs="Times New Roman"/>
          <w:sz w:val="16"/>
          <w:szCs w:val="16"/>
        </w:rPr>
        <w:t>, przewiduje możliwość w pierwszej kolejności dokonania oceny ofert, a następnie</w:t>
      </w:r>
    </w:p>
    <w:p w:rsidR="00FD0B36" w:rsidRPr="00CF1BB2" w:rsidRDefault="00FD0B36" w:rsidP="008E4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zbadania, czy Wykonawca, którego oferta została oceniona jako najkorzystniejsza nie podlega wykluczeniu oraz spełnia warunki</w:t>
      </w:r>
    </w:p>
    <w:p w:rsidR="00FD0B36" w:rsidRDefault="00FD0B36" w:rsidP="008E4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udziału w postępowaniu.</w:t>
      </w:r>
    </w:p>
    <w:p w:rsidR="00E423A4" w:rsidRPr="00CF1BB2" w:rsidRDefault="00E423A4" w:rsidP="008C75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FD0B36" w:rsidRPr="00CF1BB2" w:rsidRDefault="00FD0B36" w:rsidP="008C75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8.4. Zamawiający przed udzieleniem zamówienia, może wezwać Wykonawcę, którego oferta została najwyżej oceniona, do złożenia w</w:t>
      </w:r>
    </w:p>
    <w:p w:rsidR="00FD0B36" w:rsidRPr="00CF1BB2" w:rsidRDefault="00FD0B36" w:rsidP="008C7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wyznaczonym, nie krótszym niż 5 dni, terminie aktualnych na dzień złożenia oświadczeń lub dokumentów, potwierdzających</w:t>
      </w:r>
    </w:p>
    <w:p w:rsidR="00FD0B36" w:rsidRDefault="00FD0B36" w:rsidP="008C7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okoliczności, o których mowa w art. 25 ust. 1 ustawy </w:t>
      </w:r>
      <w:proofErr w:type="spellStart"/>
      <w:r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F1BB2">
        <w:rPr>
          <w:rFonts w:ascii="Times New Roman" w:hAnsi="Times New Roman" w:cs="Times New Roman"/>
          <w:sz w:val="16"/>
          <w:szCs w:val="16"/>
        </w:rPr>
        <w:t>.</w:t>
      </w:r>
    </w:p>
    <w:p w:rsidR="00E423A4" w:rsidRPr="00CF1BB2" w:rsidRDefault="00E423A4" w:rsidP="008C7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25D0D" w:rsidRPr="00CF1BB2" w:rsidRDefault="00425D0D" w:rsidP="00FD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 xml:space="preserve">8.5. W celu wykazania spełnienia przez Wykonawcę warunków, o których mowa w art. </w:t>
      </w:r>
      <w:r w:rsidR="0087083C" w:rsidRPr="00CF1BB2">
        <w:rPr>
          <w:rFonts w:ascii="Times New Roman" w:hAnsi="Times New Roman" w:cs="Times New Roman"/>
          <w:sz w:val="16"/>
          <w:szCs w:val="16"/>
        </w:rPr>
        <w:t xml:space="preserve">22 ust. 1 ustawy </w:t>
      </w:r>
      <w:proofErr w:type="spellStart"/>
      <w:r w:rsidR="0087083C"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87083C" w:rsidRPr="00CF1BB2">
        <w:rPr>
          <w:rFonts w:ascii="Times New Roman" w:hAnsi="Times New Roman" w:cs="Times New Roman"/>
          <w:sz w:val="16"/>
          <w:szCs w:val="16"/>
        </w:rPr>
        <w:t>, należy przedłożyć:</w:t>
      </w:r>
    </w:p>
    <w:p w:rsidR="0087083C" w:rsidRPr="00CF1BB2" w:rsidRDefault="0087083C" w:rsidP="00FD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8641"/>
      </w:tblGrid>
      <w:tr w:rsidR="0087083C" w:rsidRPr="00CF1BB2" w:rsidTr="0087083C">
        <w:tc>
          <w:tcPr>
            <w:tcW w:w="421" w:type="dxa"/>
          </w:tcPr>
          <w:p w:rsidR="0087083C" w:rsidRPr="00CF1BB2" w:rsidRDefault="006B3301" w:rsidP="00FD0B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3301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641" w:type="dxa"/>
          </w:tcPr>
          <w:p w:rsidR="0087083C" w:rsidRPr="00CF1BB2" w:rsidRDefault="0087083C" w:rsidP="00FD0B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</w:tc>
      </w:tr>
      <w:tr w:rsidR="0087083C" w:rsidRPr="00CF1BB2" w:rsidTr="0087083C">
        <w:tc>
          <w:tcPr>
            <w:tcW w:w="421" w:type="dxa"/>
          </w:tcPr>
          <w:p w:rsidR="0087083C" w:rsidRPr="00CF1BB2" w:rsidRDefault="0087083C" w:rsidP="00FD0B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1" w:type="dxa"/>
          </w:tcPr>
          <w:p w:rsidR="0087083C" w:rsidRPr="00CF1BB2" w:rsidRDefault="0087083C" w:rsidP="008708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F1BB2">
              <w:rPr>
                <w:b/>
                <w:sz w:val="16"/>
                <w:szCs w:val="16"/>
              </w:rPr>
              <w:t>Przedłożyć koncesję na prowadzenie działalności w zakresie obrotu paliwami płynnymi objętymi zamówieniem zgodnie z art. 32 ustawy Prawo energetyczne (Dz.U. 2017 poz. 220 ze zm.).</w:t>
            </w:r>
          </w:p>
          <w:p w:rsidR="0087083C" w:rsidRPr="00CF1BB2" w:rsidRDefault="0087083C" w:rsidP="00FD0B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5D0D" w:rsidRPr="00CF1BB2" w:rsidRDefault="00425D0D" w:rsidP="00FD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B36" w:rsidRPr="00CF1BB2" w:rsidRDefault="00FD0B36" w:rsidP="00FD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8.5. Wykaz dokumentów i oświadczeń składanych na wezwanie Zamawiającego na potwierdzenie okoliczności, o których mowa w art. 25</w:t>
      </w:r>
    </w:p>
    <w:p w:rsidR="00FD0B36" w:rsidRPr="00CF1BB2" w:rsidRDefault="00E423A4" w:rsidP="00E423A4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D0B36" w:rsidRPr="00CF1BB2">
        <w:rPr>
          <w:rFonts w:ascii="Times New Roman" w:hAnsi="Times New Roman" w:cs="Times New Roman"/>
          <w:sz w:val="16"/>
          <w:szCs w:val="16"/>
        </w:rPr>
        <w:t xml:space="preserve">ust. 1 ustawy </w:t>
      </w:r>
      <w:proofErr w:type="spellStart"/>
      <w:r w:rsidR="00FD0B36" w:rsidRPr="00CF1BB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D0B36" w:rsidRPr="00CF1BB2">
        <w:rPr>
          <w:rFonts w:ascii="Times New Roman" w:hAnsi="Times New Roman" w:cs="Times New Roman"/>
          <w:sz w:val="16"/>
          <w:szCs w:val="16"/>
        </w:rPr>
        <w:t>:</w:t>
      </w:r>
    </w:p>
    <w:p w:rsidR="00FD0B36" w:rsidRPr="00CF1BB2" w:rsidRDefault="00FD0B36" w:rsidP="00FD0B36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D0B36" w:rsidRPr="00CF1BB2" w:rsidRDefault="00E423A4" w:rsidP="004D5018">
      <w:pPr>
        <w:pStyle w:val="Akapitzlist"/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87C37" w:rsidRPr="00CF1BB2">
        <w:rPr>
          <w:sz w:val="16"/>
          <w:szCs w:val="16"/>
        </w:rPr>
        <w:t>W celu wykazania braku podstaw do wykluczenia z postępowania o udzielenie zamówienia należy przedłożyć:</w:t>
      </w:r>
    </w:p>
    <w:p w:rsidR="00387C37" w:rsidRPr="00CF1BB2" w:rsidRDefault="00387C37" w:rsidP="00387C37">
      <w:pPr>
        <w:pStyle w:val="Akapitzlist"/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720"/>
        <w:contextualSpacing/>
        <w:jc w:val="both"/>
        <w:textAlignment w:val="baseline"/>
        <w:rPr>
          <w:b/>
          <w:color w:val="FF000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387C37" w:rsidRPr="00CF1BB2" w:rsidTr="004D5018">
        <w:tc>
          <w:tcPr>
            <w:tcW w:w="851" w:type="dxa"/>
          </w:tcPr>
          <w:p w:rsidR="00387C37" w:rsidRPr="00CF1BB2" w:rsidRDefault="00E423A4" w:rsidP="00387C37">
            <w:pPr>
              <w:pStyle w:val="Akapitzlist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</w:rPr>
            </w:pPr>
            <w:r w:rsidRPr="006B33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216" w:type="dxa"/>
          </w:tcPr>
          <w:p w:rsidR="00387C37" w:rsidRPr="00CF1BB2" w:rsidRDefault="00387C37" w:rsidP="00387C3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  <w:p w:rsidR="00387C37" w:rsidRPr="00CF1BB2" w:rsidRDefault="00387C37" w:rsidP="00387C37">
            <w:pPr>
              <w:pStyle w:val="Akapitzlist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</w:tc>
      </w:tr>
      <w:tr w:rsidR="00387C37" w:rsidRPr="00CF1BB2" w:rsidTr="004D5018">
        <w:tc>
          <w:tcPr>
            <w:tcW w:w="851" w:type="dxa"/>
          </w:tcPr>
          <w:p w:rsidR="00387C37" w:rsidRPr="005B2CF1" w:rsidRDefault="005B2CF1" w:rsidP="00387C37">
            <w:pPr>
              <w:pStyle w:val="Akapitzlist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jc w:val="both"/>
              <w:textAlignment w:val="baseline"/>
              <w:rPr>
                <w:color w:val="FF0000"/>
                <w:sz w:val="16"/>
                <w:szCs w:val="16"/>
              </w:rPr>
            </w:pPr>
            <w:r w:rsidRPr="005B2CF1">
              <w:rPr>
                <w:sz w:val="16"/>
                <w:szCs w:val="16"/>
              </w:rPr>
              <w:t>1.</w:t>
            </w:r>
          </w:p>
        </w:tc>
        <w:tc>
          <w:tcPr>
            <w:tcW w:w="8216" w:type="dxa"/>
          </w:tcPr>
          <w:p w:rsidR="00387C37" w:rsidRPr="00CF1BB2" w:rsidRDefault="00387C37" w:rsidP="00387C3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Odpis z właściwego rejestru lub z centralnej ewidencji i informacji o działalności gospodarczej</w:t>
            </w:r>
          </w:p>
          <w:p w:rsidR="00387C37" w:rsidRPr="00CF1BB2" w:rsidRDefault="00387C37" w:rsidP="00387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Odpis z właściwego rejestru lub z centralnej ewidencji i informacji o działalności gospodarczej, jeżeli odrębne przepisy</w:t>
            </w:r>
          </w:p>
          <w:p w:rsidR="00387C37" w:rsidRPr="00CF1BB2" w:rsidRDefault="00387C37" w:rsidP="00FE17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wymagają wpisu do rejestru lub ewidencji, w celu potwierdzenia braku podstaw wykluczenia na podstawie art. 24 ust.</w:t>
            </w:r>
            <w:r w:rsidR="00FE170D" w:rsidRPr="00CF1BB2">
              <w:rPr>
                <w:sz w:val="16"/>
                <w:szCs w:val="16"/>
              </w:rPr>
              <w:t xml:space="preserve"> </w:t>
            </w:r>
            <w:r w:rsidRPr="00CF1BB2">
              <w:rPr>
                <w:sz w:val="16"/>
                <w:szCs w:val="16"/>
              </w:rPr>
              <w:t xml:space="preserve">5 pkt. 1 ustawy </w:t>
            </w:r>
            <w:proofErr w:type="spellStart"/>
            <w:r w:rsidRPr="00CF1BB2">
              <w:rPr>
                <w:sz w:val="16"/>
                <w:szCs w:val="16"/>
              </w:rPr>
              <w:t>Pzp</w:t>
            </w:r>
            <w:proofErr w:type="spellEnd"/>
            <w:r w:rsidRPr="00CF1BB2">
              <w:rPr>
                <w:sz w:val="16"/>
                <w:szCs w:val="16"/>
              </w:rPr>
              <w:t>.</w:t>
            </w:r>
          </w:p>
        </w:tc>
      </w:tr>
    </w:tbl>
    <w:p w:rsidR="00387C37" w:rsidRPr="00CF1BB2" w:rsidRDefault="00E423A4" w:rsidP="004D5018">
      <w:pPr>
        <w:pStyle w:val="Akapitzlist"/>
        <w:numPr>
          <w:ilvl w:val="0"/>
          <w:numId w:val="8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87C37" w:rsidRPr="00CF1BB2">
        <w:rPr>
          <w:sz w:val="16"/>
          <w:szCs w:val="16"/>
        </w:rPr>
        <w:t>Dokumenty podmiotów zagranicznych:</w:t>
      </w:r>
    </w:p>
    <w:p w:rsidR="00387C37" w:rsidRPr="00CF1BB2" w:rsidRDefault="00387C37" w:rsidP="00387C37">
      <w:pPr>
        <w:pStyle w:val="Akapitzlist"/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720"/>
        <w:contextualSpacing/>
        <w:jc w:val="both"/>
        <w:textAlignment w:val="baseline"/>
        <w:rPr>
          <w:b/>
          <w:color w:val="FF000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216"/>
      </w:tblGrid>
      <w:tr w:rsidR="00387C37" w:rsidRPr="00CF1BB2" w:rsidTr="004D5018">
        <w:tc>
          <w:tcPr>
            <w:tcW w:w="567" w:type="dxa"/>
          </w:tcPr>
          <w:p w:rsidR="00387C37" w:rsidRPr="005B2CF1" w:rsidRDefault="005B2CF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5B2CF1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216" w:type="dxa"/>
          </w:tcPr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  <w:p w:rsidR="00387C37" w:rsidRPr="00CF1BB2" w:rsidRDefault="00387C37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</w:p>
        </w:tc>
      </w:tr>
      <w:tr w:rsidR="00387C37" w:rsidRPr="00CF1BB2" w:rsidTr="004D5018">
        <w:tc>
          <w:tcPr>
            <w:tcW w:w="567" w:type="dxa"/>
          </w:tcPr>
          <w:p w:rsidR="00387C37" w:rsidRPr="005B2CF1" w:rsidRDefault="005B2CF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5B2CF1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216" w:type="dxa"/>
          </w:tcPr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Informacja z odpowiedniego rejestru lub inny równoważny dokument</w:t>
            </w:r>
          </w:p>
          <w:p w:rsidR="00425D0D" w:rsidRPr="00CF1BB2" w:rsidRDefault="00425D0D" w:rsidP="00475A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Jeżeli Wykonawca ma siedzibę lub miejsce zamieszkania poza terytorium Rzecz</w:t>
            </w:r>
            <w:r w:rsidR="00475A05">
              <w:rPr>
                <w:sz w:val="16"/>
                <w:szCs w:val="16"/>
              </w:rPr>
              <w:t xml:space="preserve">ypospolitej składa informację z </w:t>
            </w:r>
            <w:r w:rsidRPr="00CF1BB2">
              <w:rPr>
                <w:sz w:val="16"/>
                <w:szCs w:val="16"/>
              </w:rPr>
              <w:t>odpowiedniego rejestru albo, w przypadku braku takiego rejestru, inny równoważny dokument wydany przez</w:t>
            </w:r>
            <w:r w:rsidR="00475A05">
              <w:rPr>
                <w:sz w:val="16"/>
                <w:szCs w:val="16"/>
              </w:rPr>
              <w:t xml:space="preserve"> </w:t>
            </w:r>
            <w:r w:rsidRPr="00CF1BB2">
              <w:rPr>
                <w:sz w:val="16"/>
                <w:szCs w:val="16"/>
              </w:rPr>
              <w:t>właściwy organ sądowy lub administracyjny kraju, w którym wykonawca ma siedzibę lub miejsce zamieszkania lub</w:t>
            </w:r>
          </w:p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miejsce zamieszkania ma osoba, której dotyczy informacja albo dokument, w zakresie określonym w art. 24 ust. 1 pkt</w:t>
            </w:r>
          </w:p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 xml:space="preserve">13, 14 i 21 ustawy </w:t>
            </w:r>
            <w:proofErr w:type="spellStart"/>
            <w:r w:rsidRPr="00CF1BB2">
              <w:rPr>
                <w:sz w:val="16"/>
                <w:szCs w:val="16"/>
              </w:rPr>
              <w:t>Pzp</w:t>
            </w:r>
            <w:proofErr w:type="spellEnd"/>
            <w:r w:rsidRPr="00CF1BB2">
              <w:rPr>
                <w:sz w:val="16"/>
                <w:szCs w:val="16"/>
              </w:rPr>
              <w:t>, wystawiony nie wcześniej niż 6 miesięcy przed upływem terminu składania ofert albo</w:t>
            </w:r>
          </w:p>
          <w:p w:rsidR="00387C37" w:rsidRPr="00CF1BB2" w:rsidRDefault="00425D0D" w:rsidP="00425D0D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</w:rPr>
              <w:t>wniosków o dopuszczenie do udziału w postępowaniu.</w:t>
            </w:r>
          </w:p>
        </w:tc>
      </w:tr>
      <w:tr w:rsidR="00387C37" w:rsidRPr="00CF1BB2" w:rsidTr="004D5018">
        <w:tc>
          <w:tcPr>
            <w:tcW w:w="567" w:type="dxa"/>
          </w:tcPr>
          <w:p w:rsidR="00387C37" w:rsidRPr="005B2CF1" w:rsidRDefault="005B2CF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5B2CF1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216" w:type="dxa"/>
          </w:tcPr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F1BB2">
              <w:rPr>
                <w:b/>
                <w:bCs/>
                <w:sz w:val="16"/>
                <w:szCs w:val="16"/>
              </w:rPr>
              <w:t>Dokument potwierdzający, że nie otwarto likwidacji wykonawcy</w:t>
            </w:r>
          </w:p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Jeżeli Wykonawca ma siedzibę lub miejsce zamieszkania poza terytorium Rzeczypospolitej składa dokument lub</w:t>
            </w:r>
          </w:p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dokumenty wystawione w kraju, w którym wykonawca ma siedzibę lub miejsce zamieszkania, potwierdzające, że nie</w:t>
            </w:r>
          </w:p>
          <w:p w:rsidR="00425D0D" w:rsidRPr="00CF1BB2" w:rsidRDefault="00425D0D" w:rsidP="00425D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BB2">
              <w:rPr>
                <w:sz w:val="16"/>
                <w:szCs w:val="16"/>
              </w:rPr>
              <w:t>otwarto jego likwidacji ani nie ogłoszono upadłości, wystawione nie wcześniej niż 6 miesięcy przed upływem terminu</w:t>
            </w:r>
          </w:p>
          <w:p w:rsidR="00387C37" w:rsidRPr="00CF1BB2" w:rsidRDefault="00425D0D" w:rsidP="00425D0D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</w:rPr>
              <w:t>składania ofert albo wniosków o dopuszczenie do udziału w postępowaniu.</w:t>
            </w:r>
          </w:p>
        </w:tc>
      </w:tr>
    </w:tbl>
    <w:p w:rsidR="00FD0B36" w:rsidRPr="00CF1BB2" w:rsidRDefault="00FD0B36" w:rsidP="00DD1F4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425D0D" w:rsidRPr="00CF1BB2" w:rsidRDefault="00425D0D" w:rsidP="00EB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Jeżeli w kraju, w którym Wykonawca ma siedzibę lub miejsce zamieszkania lub miejsce zamiesz</w:t>
      </w:r>
      <w:r w:rsidR="00690045">
        <w:rPr>
          <w:rFonts w:ascii="Times New Roman" w:hAnsi="Times New Roman" w:cs="Times New Roman"/>
          <w:sz w:val="16"/>
          <w:szCs w:val="16"/>
        </w:rPr>
        <w:t xml:space="preserve">kania ma osoba, której dokument </w:t>
      </w:r>
      <w:r w:rsidRPr="00CF1BB2">
        <w:rPr>
          <w:rFonts w:ascii="Times New Roman" w:hAnsi="Times New Roman" w:cs="Times New Roman"/>
          <w:sz w:val="16"/>
          <w:szCs w:val="16"/>
        </w:rPr>
        <w:t>dotyczy, nie wydaje się ww. dokumentów, zastępuje się je dokumentem zawierającym odpowie</w:t>
      </w:r>
      <w:r w:rsidR="00690045">
        <w:rPr>
          <w:rFonts w:ascii="Times New Roman" w:hAnsi="Times New Roman" w:cs="Times New Roman"/>
          <w:sz w:val="16"/>
          <w:szCs w:val="16"/>
        </w:rPr>
        <w:t xml:space="preserve">dnio oświadczenie Wykonawcy, ze </w:t>
      </w:r>
      <w:r w:rsidRPr="00CF1BB2">
        <w:rPr>
          <w:rFonts w:ascii="Times New Roman" w:hAnsi="Times New Roman" w:cs="Times New Roman"/>
          <w:sz w:val="16"/>
          <w:szCs w:val="16"/>
        </w:rPr>
        <w:t xml:space="preserve">wskazaniem osoby albo osób uprawnionych do jego reprezentacji, lub oświadczenie osoby, której </w:t>
      </w:r>
      <w:r w:rsidR="00690045">
        <w:rPr>
          <w:rFonts w:ascii="Times New Roman" w:hAnsi="Times New Roman" w:cs="Times New Roman"/>
          <w:sz w:val="16"/>
          <w:szCs w:val="16"/>
        </w:rPr>
        <w:t xml:space="preserve">dokument miał dotyczyć, złożone przed notariuszem lub przed </w:t>
      </w:r>
      <w:r w:rsidRPr="00CF1BB2">
        <w:rPr>
          <w:rFonts w:ascii="Times New Roman" w:hAnsi="Times New Roman" w:cs="Times New Roman"/>
          <w:sz w:val="16"/>
          <w:szCs w:val="16"/>
        </w:rPr>
        <w:t>organem sądowym, administracyjnym albo organem samorządu z</w:t>
      </w:r>
      <w:r w:rsidR="00690045">
        <w:rPr>
          <w:rFonts w:ascii="Times New Roman" w:hAnsi="Times New Roman" w:cs="Times New Roman"/>
          <w:sz w:val="16"/>
          <w:szCs w:val="16"/>
        </w:rPr>
        <w:t xml:space="preserve">awodowego lub gospodarczego </w:t>
      </w:r>
      <w:r w:rsidRPr="00CF1BB2">
        <w:rPr>
          <w:rFonts w:ascii="Times New Roman" w:hAnsi="Times New Roman" w:cs="Times New Roman"/>
          <w:sz w:val="16"/>
          <w:szCs w:val="16"/>
        </w:rPr>
        <w:t>właściwym ze względu na siedzibę lub miejsce zamieszkania Wykonawcy lub miejsce zamieszka</w:t>
      </w:r>
      <w:r w:rsidR="00690045">
        <w:rPr>
          <w:rFonts w:ascii="Times New Roman" w:hAnsi="Times New Roman" w:cs="Times New Roman"/>
          <w:sz w:val="16"/>
          <w:szCs w:val="16"/>
        </w:rPr>
        <w:t xml:space="preserve">nia tej osoby, z uwzględnieniem </w:t>
      </w:r>
      <w:r w:rsidRPr="00CF1BB2">
        <w:rPr>
          <w:rFonts w:ascii="Times New Roman" w:hAnsi="Times New Roman" w:cs="Times New Roman"/>
          <w:sz w:val="16"/>
          <w:szCs w:val="16"/>
        </w:rPr>
        <w:t>terminów ich ważności.</w:t>
      </w:r>
    </w:p>
    <w:p w:rsidR="00425D0D" w:rsidRPr="00CF1BB2" w:rsidRDefault="00425D0D" w:rsidP="00EB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BB2">
        <w:rPr>
          <w:rFonts w:ascii="Times New Roman" w:hAnsi="Times New Roman" w:cs="Times New Roman"/>
          <w:sz w:val="16"/>
          <w:szCs w:val="16"/>
        </w:rPr>
        <w:t>W przypadku wątpliwości co do treści dokumentu złożonego przez wykonawcę, Zamawiający</w:t>
      </w:r>
      <w:r w:rsidR="00690045">
        <w:rPr>
          <w:rFonts w:ascii="Times New Roman" w:hAnsi="Times New Roman" w:cs="Times New Roman"/>
          <w:sz w:val="16"/>
          <w:szCs w:val="16"/>
        </w:rPr>
        <w:t xml:space="preserve"> może zwrócić się do właściwych </w:t>
      </w:r>
      <w:r w:rsidRPr="00CF1BB2">
        <w:rPr>
          <w:rFonts w:ascii="Times New Roman" w:hAnsi="Times New Roman" w:cs="Times New Roman"/>
          <w:sz w:val="16"/>
          <w:szCs w:val="16"/>
        </w:rPr>
        <w:t>organów odpowiednio kraju, w którym Wykonawca ma siedzibę lub miejsce zamieszkania lub miejsc</w:t>
      </w:r>
      <w:r w:rsidR="00690045">
        <w:rPr>
          <w:rFonts w:ascii="Times New Roman" w:hAnsi="Times New Roman" w:cs="Times New Roman"/>
          <w:sz w:val="16"/>
          <w:szCs w:val="16"/>
        </w:rPr>
        <w:t xml:space="preserve">e zamieszkania ma osoba, której </w:t>
      </w:r>
      <w:r w:rsidRPr="00CF1BB2">
        <w:rPr>
          <w:rFonts w:ascii="Times New Roman" w:hAnsi="Times New Roman" w:cs="Times New Roman"/>
          <w:sz w:val="16"/>
          <w:szCs w:val="16"/>
        </w:rPr>
        <w:t>dokument dotyczy, o udzielenie niezbędnych informacji dotyczących tego dokumentu.</w:t>
      </w:r>
    </w:p>
    <w:p w:rsidR="00425D0D" w:rsidRPr="00CF1BB2" w:rsidRDefault="00425D0D" w:rsidP="0042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D0D" w:rsidRPr="001E0A15" w:rsidRDefault="00425D0D" w:rsidP="004D5018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 w:rsidRPr="001E0A15">
        <w:rPr>
          <w:sz w:val="16"/>
          <w:szCs w:val="16"/>
        </w:rPr>
        <w:t xml:space="preserve"> W celu potwierdzenia, że oferowane dostawy, usługi lub roboty budowlane odpowiadają wymaganiom określonym przez</w:t>
      </w:r>
      <w:r w:rsidR="00690045" w:rsidRPr="001E0A15">
        <w:rPr>
          <w:sz w:val="16"/>
          <w:szCs w:val="16"/>
        </w:rPr>
        <w:t xml:space="preserve"> </w:t>
      </w:r>
      <w:r w:rsidRPr="001E0A15">
        <w:rPr>
          <w:sz w:val="16"/>
          <w:szCs w:val="16"/>
        </w:rPr>
        <w:t>Zamawiającego, należy przedłożyć:</w:t>
      </w: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567"/>
        <w:gridCol w:w="8358"/>
      </w:tblGrid>
      <w:tr w:rsidR="00425D0D" w:rsidRPr="00CF1BB2" w:rsidTr="004D5018">
        <w:tc>
          <w:tcPr>
            <w:tcW w:w="567" w:type="dxa"/>
          </w:tcPr>
          <w:p w:rsidR="00425D0D" w:rsidRPr="00CF1BB2" w:rsidRDefault="005B2CF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5B2CF1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358" w:type="dxa"/>
          </w:tcPr>
          <w:p w:rsidR="00425D0D" w:rsidRPr="00CF1BB2" w:rsidRDefault="002508F5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  <w:r w:rsidRPr="00CF1BB2">
              <w:rPr>
                <w:b/>
                <w:bCs/>
                <w:sz w:val="16"/>
                <w:szCs w:val="16"/>
              </w:rPr>
              <w:t>Wymagany dokument</w:t>
            </w:r>
          </w:p>
        </w:tc>
      </w:tr>
      <w:tr w:rsidR="00425D0D" w:rsidRPr="00CF1BB2" w:rsidTr="004D5018">
        <w:tc>
          <w:tcPr>
            <w:tcW w:w="567" w:type="dxa"/>
          </w:tcPr>
          <w:p w:rsidR="00425D0D" w:rsidRPr="005B2CF1" w:rsidRDefault="005B2CF1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color w:val="FF0000"/>
                <w:sz w:val="16"/>
                <w:szCs w:val="16"/>
                <w:lang w:eastAsia="ar-SA"/>
              </w:rPr>
            </w:pPr>
            <w:r w:rsidRPr="005B2CF1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358" w:type="dxa"/>
          </w:tcPr>
          <w:p w:rsidR="00425D0D" w:rsidRPr="00CF1BB2" w:rsidRDefault="00075373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  <w:lang w:eastAsia="ar-SA"/>
              </w:rPr>
              <w:t>oświadczenie</w:t>
            </w:r>
          </w:p>
          <w:p w:rsidR="00075373" w:rsidRPr="00CF1BB2" w:rsidRDefault="00075373" w:rsidP="00075373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CF1BB2">
              <w:rPr>
                <w:sz w:val="16"/>
                <w:szCs w:val="16"/>
                <w:lang w:eastAsia="ar-SA"/>
              </w:rPr>
              <w:lastRenderedPageBreak/>
              <w:t xml:space="preserve">Oświadczenie, że </w:t>
            </w:r>
            <w:r w:rsidR="00867762" w:rsidRPr="00CF1BB2">
              <w:rPr>
                <w:sz w:val="16"/>
                <w:szCs w:val="16"/>
                <w:lang w:eastAsia="ar-SA"/>
              </w:rPr>
              <w:t xml:space="preserve">dostarczony towar będzie zgodny z </w:t>
            </w:r>
            <w:r w:rsidR="00646066" w:rsidRPr="00CF1BB2">
              <w:rPr>
                <w:sz w:val="16"/>
                <w:szCs w:val="16"/>
                <w:lang w:eastAsia="ar-SA"/>
              </w:rPr>
              <w:t>pols</w:t>
            </w:r>
            <w:r w:rsidR="001218F5" w:rsidRPr="00CF1BB2">
              <w:rPr>
                <w:sz w:val="16"/>
                <w:szCs w:val="16"/>
                <w:lang w:eastAsia="ar-SA"/>
              </w:rPr>
              <w:t xml:space="preserve">kimi normami i przepisami prawa i zobowiązujemy się do dostarczenia na każde żądanie Zamawiającego kopii aktualnych dokumentów </w:t>
            </w:r>
            <w:r w:rsidR="006B10A2" w:rsidRPr="00CF1BB2">
              <w:rPr>
                <w:sz w:val="16"/>
                <w:szCs w:val="16"/>
                <w:lang w:eastAsia="ar-SA"/>
              </w:rPr>
              <w:t>potwierdzających zgodność oferowanego towaru z polskimi normami i przepisami prawa.</w:t>
            </w:r>
            <w:r w:rsidR="001218F5" w:rsidRPr="00CF1BB2">
              <w:rPr>
                <w:sz w:val="16"/>
                <w:szCs w:val="16"/>
                <w:lang w:eastAsia="ar-SA"/>
              </w:rPr>
              <w:t xml:space="preserve"> </w:t>
            </w:r>
          </w:p>
          <w:p w:rsidR="00075373" w:rsidRPr="00CF1BB2" w:rsidRDefault="00075373" w:rsidP="00DD1F42">
            <w:pPr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contextualSpacing/>
              <w:jc w:val="both"/>
              <w:textAlignment w:val="baseline"/>
              <w:rPr>
                <w:b/>
                <w:color w:val="FF0000"/>
                <w:sz w:val="16"/>
                <w:szCs w:val="16"/>
                <w:lang w:eastAsia="ar-SA"/>
              </w:rPr>
            </w:pPr>
          </w:p>
        </w:tc>
      </w:tr>
    </w:tbl>
    <w:p w:rsidR="00CB1473" w:rsidRPr="00FE6837" w:rsidRDefault="00CB1473" w:rsidP="00FE6837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FE6837" w:rsidRDefault="000C7188" w:rsidP="004D5018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6837">
        <w:rPr>
          <w:rFonts w:ascii="Times New Roman" w:eastAsia="Times New Roman" w:hAnsi="Times New Roman" w:cs="Times New Roman"/>
          <w:sz w:val="16"/>
          <w:szCs w:val="16"/>
          <w:lang w:eastAsia="ar-SA"/>
        </w:rPr>
        <w:t>Pozostałe dokumenty, które należy dołączyć do oferty:</w:t>
      </w:r>
    </w:p>
    <w:tbl>
      <w:tblPr>
        <w:tblpPr w:leftFromText="141" w:rightFromText="141" w:vertAnchor="text" w:horzAnchor="margin" w:tblpXSpec="center" w:tblpY="15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8575"/>
      </w:tblGrid>
      <w:tr w:rsidR="00FE6837" w:rsidRPr="00FE6837" w:rsidTr="004D5018">
        <w:tc>
          <w:tcPr>
            <w:tcW w:w="492" w:type="dxa"/>
          </w:tcPr>
          <w:p w:rsidR="00DD1F42" w:rsidRPr="005B2CF1" w:rsidRDefault="00DD1F42" w:rsidP="00DD1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B2C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L.p. </w:t>
            </w:r>
          </w:p>
        </w:tc>
        <w:tc>
          <w:tcPr>
            <w:tcW w:w="8575" w:type="dxa"/>
          </w:tcPr>
          <w:p w:rsidR="00DD1F42" w:rsidRPr="005B2CF1" w:rsidRDefault="00DD1F42" w:rsidP="004D5018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B2C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Wymagany dokument</w:t>
            </w:r>
          </w:p>
        </w:tc>
      </w:tr>
      <w:tr w:rsidR="00FE6837" w:rsidRPr="00FE6837" w:rsidTr="004D5018">
        <w:tc>
          <w:tcPr>
            <w:tcW w:w="492" w:type="dxa"/>
          </w:tcPr>
          <w:p w:rsidR="00DD1F42" w:rsidRPr="00FE6837" w:rsidRDefault="00DD1F42" w:rsidP="00DD1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75" w:type="dxa"/>
          </w:tcPr>
          <w:p w:rsidR="00DD1F42" w:rsidRPr="00FE6837" w:rsidRDefault="00DD1F42" w:rsidP="00DD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E68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FORMULARZ OFERTOWY sporządzony przez wykonawcę według instrukcji podanej – </w:t>
            </w:r>
            <w:r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załącznik nr 1 do SIWZ</w:t>
            </w:r>
            <w:r w:rsidRPr="00FE68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DD1F42" w:rsidRPr="00FE6837" w:rsidRDefault="00DD1F42" w:rsidP="00DD1F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FE6837" w:rsidRPr="00FE6837" w:rsidTr="004D5018">
        <w:tc>
          <w:tcPr>
            <w:tcW w:w="492" w:type="dxa"/>
          </w:tcPr>
          <w:p w:rsidR="00DD1F42" w:rsidRPr="00FE6837" w:rsidRDefault="00DD1F42" w:rsidP="00DD1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75" w:type="dxa"/>
          </w:tcPr>
          <w:p w:rsidR="00DD1F42" w:rsidRPr="00FE6837" w:rsidRDefault="00DD1F42" w:rsidP="00DD1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  <w:r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FORMULARZ </w:t>
            </w:r>
            <w:r w:rsidR="00276157"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ofertowo-cenowy</w:t>
            </w:r>
            <w:r w:rsidRPr="00FE68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zgodnie </w:t>
            </w:r>
            <w:r w:rsidRPr="00FE6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 xml:space="preserve">z </w:t>
            </w:r>
            <w:r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ar-SA"/>
              </w:rPr>
              <w:t>załącznikiem nr 5 do SIWZ</w:t>
            </w:r>
          </w:p>
          <w:p w:rsidR="00DD1F42" w:rsidRPr="00FE6837" w:rsidRDefault="00DD1F42" w:rsidP="00DD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E6837" w:rsidRPr="00FE6837" w:rsidTr="004D5018">
        <w:tc>
          <w:tcPr>
            <w:tcW w:w="492" w:type="dxa"/>
          </w:tcPr>
          <w:p w:rsidR="00DD1F42" w:rsidRPr="00FE6837" w:rsidRDefault="00DD1F42" w:rsidP="00DD1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E68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75" w:type="dxa"/>
          </w:tcPr>
          <w:p w:rsidR="00DD1F42" w:rsidRPr="00FE6837" w:rsidRDefault="00DD1F42" w:rsidP="00DD1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E68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</w:t>
            </w:r>
          </w:p>
          <w:p w:rsidR="00DD1F42" w:rsidRPr="00FE6837" w:rsidRDefault="00DD1F42" w:rsidP="00DD1F42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DD1F42" w:rsidRPr="00242601" w:rsidRDefault="00DD1F42" w:rsidP="00DD1F4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ar-SA"/>
        </w:rPr>
      </w:pPr>
    </w:p>
    <w:p w:rsidR="00DD1F42" w:rsidRPr="00242601" w:rsidRDefault="00DD1F42" w:rsidP="00DD1F4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1C5E46" w:rsidRPr="00D514EA" w:rsidRDefault="001C5E46" w:rsidP="002C28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 xml:space="preserve">8.6. </w:t>
      </w:r>
      <w:r w:rsidR="0083088F" w:rsidRPr="00D514EA">
        <w:rPr>
          <w:rFonts w:ascii="Times New Roman" w:hAnsi="Times New Roman" w:cs="Times New Roman"/>
          <w:sz w:val="16"/>
          <w:szCs w:val="16"/>
        </w:rPr>
        <w:t xml:space="preserve"> </w:t>
      </w:r>
      <w:r w:rsidRPr="00D514EA">
        <w:rPr>
          <w:rFonts w:ascii="Times New Roman" w:hAnsi="Times New Roman" w:cs="Times New Roman"/>
          <w:sz w:val="16"/>
          <w:szCs w:val="16"/>
        </w:rPr>
        <w:t>Jeżeli jest to niezbędne do zapewnienia odpowiedniego przebiegu postępowania o udzielenie zamówienia, Zamawiający może na</w:t>
      </w:r>
    </w:p>
    <w:p w:rsidR="00D514EA" w:rsidRPr="00D514EA" w:rsidRDefault="002C2899" w:rsidP="002C28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1C5E46" w:rsidRPr="00D514EA">
        <w:rPr>
          <w:rFonts w:ascii="Times New Roman" w:hAnsi="Times New Roman" w:cs="Times New Roman"/>
          <w:sz w:val="16"/>
          <w:szCs w:val="16"/>
        </w:rPr>
        <w:t>każdym etapie postępowania wezwać Wykonawców do złożenia wszystkich lub niekt</w:t>
      </w:r>
      <w:r w:rsidR="00D514EA">
        <w:rPr>
          <w:rFonts w:ascii="Times New Roman" w:hAnsi="Times New Roman" w:cs="Times New Roman"/>
          <w:sz w:val="16"/>
          <w:szCs w:val="16"/>
        </w:rPr>
        <w:t xml:space="preserve">órych oświadczeń lub dokumentów </w:t>
      </w:r>
      <w:r w:rsidR="001C5E46" w:rsidRPr="00D514EA">
        <w:rPr>
          <w:rFonts w:ascii="Times New Roman" w:hAnsi="Times New Roman" w:cs="Times New Roman"/>
          <w:sz w:val="16"/>
          <w:szCs w:val="16"/>
        </w:rPr>
        <w:t>potwierdzających, że nie podlegają wykluczeniu, spełniają warunki udziału w postępowaniu, a jeżel</w:t>
      </w:r>
      <w:r w:rsidR="00D514EA">
        <w:rPr>
          <w:rFonts w:ascii="Times New Roman" w:hAnsi="Times New Roman" w:cs="Times New Roman"/>
          <w:sz w:val="16"/>
          <w:szCs w:val="16"/>
        </w:rPr>
        <w:t xml:space="preserve">i zachodzą uzasadnione podstawy </w:t>
      </w:r>
      <w:r w:rsidR="001C5E46" w:rsidRPr="00D514EA">
        <w:rPr>
          <w:rFonts w:ascii="Times New Roman" w:hAnsi="Times New Roman" w:cs="Times New Roman"/>
          <w:sz w:val="16"/>
          <w:szCs w:val="16"/>
        </w:rPr>
        <w:t>do uznania, że złożone uprzednio oświadczenia lub dokumenty nie są już aktualne, do złożenia</w:t>
      </w:r>
      <w:r w:rsidR="00D514EA">
        <w:rPr>
          <w:rFonts w:ascii="Times New Roman" w:hAnsi="Times New Roman" w:cs="Times New Roman"/>
          <w:sz w:val="16"/>
          <w:szCs w:val="16"/>
        </w:rPr>
        <w:t xml:space="preserve"> aktualnych oświadczeń lub </w:t>
      </w:r>
      <w:r w:rsidR="001C5E46" w:rsidRPr="00D514EA">
        <w:rPr>
          <w:rFonts w:ascii="Times New Roman" w:hAnsi="Times New Roman" w:cs="Times New Roman"/>
          <w:sz w:val="16"/>
          <w:szCs w:val="16"/>
        </w:rPr>
        <w:t>dokumentów.</w:t>
      </w:r>
    </w:p>
    <w:p w:rsidR="0083088F" w:rsidRPr="00D514EA" w:rsidRDefault="0083088F" w:rsidP="00D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88F" w:rsidRPr="00D514EA" w:rsidRDefault="001C5E46" w:rsidP="002C28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>8.7. Wykonawca nie jest obowiązany do złożenia oświadczeń lub dokumentów potwierdzającyc</w:t>
      </w:r>
      <w:r w:rsidR="00D514EA">
        <w:rPr>
          <w:rFonts w:ascii="Times New Roman" w:hAnsi="Times New Roman" w:cs="Times New Roman"/>
          <w:sz w:val="16"/>
          <w:szCs w:val="16"/>
        </w:rPr>
        <w:t xml:space="preserve">h spełnianie warunków udziału w </w:t>
      </w:r>
      <w:r w:rsidRPr="00D514EA">
        <w:rPr>
          <w:rFonts w:ascii="Times New Roman" w:hAnsi="Times New Roman" w:cs="Times New Roman"/>
          <w:sz w:val="16"/>
          <w:szCs w:val="16"/>
        </w:rPr>
        <w:t>postępowaniu oraz brak podstaw do wykluczenia, jeżeli Zamawiający posiada aktualne oświadczenia l</w:t>
      </w:r>
      <w:r w:rsidR="00D514EA">
        <w:rPr>
          <w:rFonts w:ascii="Times New Roman" w:hAnsi="Times New Roman" w:cs="Times New Roman"/>
          <w:sz w:val="16"/>
          <w:szCs w:val="16"/>
        </w:rPr>
        <w:t xml:space="preserve">ub dokumenty dotyczące tego </w:t>
      </w:r>
      <w:r w:rsidRPr="00D514EA">
        <w:rPr>
          <w:rFonts w:ascii="Times New Roman" w:hAnsi="Times New Roman" w:cs="Times New Roman"/>
          <w:sz w:val="16"/>
          <w:szCs w:val="16"/>
        </w:rPr>
        <w:t>Wykonawcy, lub może je uzyskać za pomocą bezpłatnych i ogólnodostępnych baz danych, w szczeg</w:t>
      </w:r>
      <w:r w:rsidR="00D514EA">
        <w:rPr>
          <w:rFonts w:ascii="Times New Roman" w:hAnsi="Times New Roman" w:cs="Times New Roman"/>
          <w:sz w:val="16"/>
          <w:szCs w:val="16"/>
        </w:rPr>
        <w:t xml:space="preserve">ólności rejestrów publicznych w </w:t>
      </w:r>
      <w:r w:rsidRPr="00D514EA">
        <w:rPr>
          <w:rFonts w:ascii="Times New Roman" w:hAnsi="Times New Roman" w:cs="Times New Roman"/>
          <w:sz w:val="16"/>
          <w:szCs w:val="16"/>
        </w:rPr>
        <w:t xml:space="preserve">rozumieniu ustawy z dnia 17 lutego 2005 r. </w:t>
      </w:r>
      <w:r w:rsidRPr="007D0D33">
        <w:rPr>
          <w:rFonts w:ascii="Times New Roman" w:hAnsi="Times New Roman" w:cs="Times New Roman"/>
          <w:sz w:val="16"/>
          <w:szCs w:val="16"/>
        </w:rPr>
        <w:t>o informatyzacji</w:t>
      </w:r>
      <w:r w:rsidRPr="00D514EA">
        <w:rPr>
          <w:rFonts w:ascii="Times New Roman" w:hAnsi="Times New Roman" w:cs="Times New Roman"/>
          <w:sz w:val="16"/>
          <w:szCs w:val="16"/>
        </w:rPr>
        <w:t xml:space="preserve"> działalności podmiotów realizujących zadania</w:t>
      </w:r>
      <w:r w:rsidR="007B563D">
        <w:rPr>
          <w:rFonts w:ascii="Times New Roman" w:hAnsi="Times New Roman" w:cs="Times New Roman"/>
          <w:sz w:val="16"/>
          <w:szCs w:val="16"/>
        </w:rPr>
        <w:t xml:space="preserve"> publiczne (Dz. U. z 2017</w:t>
      </w:r>
      <w:r w:rsidR="00D514EA">
        <w:rPr>
          <w:rFonts w:ascii="Times New Roman" w:hAnsi="Times New Roman" w:cs="Times New Roman"/>
          <w:sz w:val="16"/>
          <w:szCs w:val="16"/>
        </w:rPr>
        <w:t xml:space="preserve"> r. </w:t>
      </w:r>
      <w:r w:rsidR="007B563D">
        <w:rPr>
          <w:rFonts w:ascii="Times New Roman" w:hAnsi="Times New Roman" w:cs="Times New Roman"/>
          <w:sz w:val="16"/>
          <w:szCs w:val="16"/>
        </w:rPr>
        <w:t>poz. 570</w:t>
      </w:r>
      <w:r w:rsidR="005734BD">
        <w:rPr>
          <w:rFonts w:ascii="Times New Roman" w:hAnsi="Times New Roman" w:cs="Times New Roman"/>
          <w:sz w:val="16"/>
          <w:szCs w:val="16"/>
        </w:rPr>
        <w:t xml:space="preserve"> ze zm.</w:t>
      </w:r>
      <w:r w:rsidRPr="00D514EA">
        <w:rPr>
          <w:rFonts w:ascii="Times New Roman" w:hAnsi="Times New Roman" w:cs="Times New Roman"/>
          <w:sz w:val="16"/>
          <w:szCs w:val="16"/>
        </w:rPr>
        <w:t>).</w:t>
      </w:r>
    </w:p>
    <w:p w:rsidR="001C5E46" w:rsidRPr="00D514EA" w:rsidRDefault="002C2899" w:rsidP="002C28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C5E46" w:rsidRPr="00D514EA">
        <w:rPr>
          <w:rFonts w:ascii="Times New Roman" w:hAnsi="Times New Roman" w:cs="Times New Roman"/>
          <w:sz w:val="16"/>
          <w:szCs w:val="16"/>
        </w:rPr>
        <w:t>W takiej sytuacji Wykonawca zobligowany jest do wskazania Zamawiającemu oświadczeń lub dokumentó</w:t>
      </w:r>
      <w:r w:rsidR="003D3CE9">
        <w:rPr>
          <w:rFonts w:ascii="Times New Roman" w:hAnsi="Times New Roman" w:cs="Times New Roman"/>
          <w:sz w:val="16"/>
          <w:szCs w:val="16"/>
        </w:rPr>
        <w:t xml:space="preserve">w, które znajdują się w </w:t>
      </w:r>
      <w:r w:rsidR="001C5E46" w:rsidRPr="00D514EA">
        <w:rPr>
          <w:rFonts w:ascii="Times New Roman" w:hAnsi="Times New Roman" w:cs="Times New Roman"/>
          <w:sz w:val="16"/>
          <w:szCs w:val="16"/>
        </w:rPr>
        <w:t>jego posiadaniu, z podaniem sygnatury postępowania, w którym wymagane dokumenty lub ośw</w:t>
      </w:r>
      <w:r w:rsidR="003D3CE9">
        <w:rPr>
          <w:rFonts w:ascii="Times New Roman" w:hAnsi="Times New Roman" w:cs="Times New Roman"/>
          <w:sz w:val="16"/>
          <w:szCs w:val="16"/>
        </w:rPr>
        <w:t xml:space="preserve">iadczenia były składane, lub do </w:t>
      </w:r>
      <w:r w:rsidR="001C5E46" w:rsidRPr="00D514EA">
        <w:rPr>
          <w:rFonts w:ascii="Times New Roman" w:hAnsi="Times New Roman" w:cs="Times New Roman"/>
          <w:sz w:val="16"/>
          <w:szCs w:val="16"/>
        </w:rPr>
        <w:t>wskazania dostępności oświadczeń lub dokumentów w formie elektronicznej pod okr</w:t>
      </w:r>
      <w:r w:rsidR="003D3CE9">
        <w:rPr>
          <w:rFonts w:ascii="Times New Roman" w:hAnsi="Times New Roman" w:cs="Times New Roman"/>
          <w:sz w:val="16"/>
          <w:szCs w:val="16"/>
        </w:rPr>
        <w:t xml:space="preserve">eślonymi adresami internetowymi </w:t>
      </w:r>
      <w:r w:rsidR="001C5E46" w:rsidRPr="00D514EA">
        <w:rPr>
          <w:rFonts w:ascii="Times New Roman" w:hAnsi="Times New Roman" w:cs="Times New Roman"/>
          <w:sz w:val="16"/>
          <w:szCs w:val="16"/>
        </w:rPr>
        <w:t>ogólnodostępnych i bezpłatnych baz danych.</w:t>
      </w:r>
    </w:p>
    <w:p w:rsidR="001C5E46" w:rsidRPr="00D514EA" w:rsidRDefault="002C2899" w:rsidP="002C28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C5E46" w:rsidRPr="00D514EA">
        <w:rPr>
          <w:rFonts w:ascii="Times New Roman" w:hAnsi="Times New Roman" w:cs="Times New Roman"/>
          <w:sz w:val="16"/>
          <w:szCs w:val="16"/>
        </w:rPr>
        <w:t>Zamawiający może żądać od Wykonawcy przedstawienia tłumaczenia na język polski wskazan</w:t>
      </w:r>
      <w:r w:rsidR="003D3CE9">
        <w:rPr>
          <w:rFonts w:ascii="Times New Roman" w:hAnsi="Times New Roman" w:cs="Times New Roman"/>
          <w:sz w:val="16"/>
          <w:szCs w:val="16"/>
        </w:rPr>
        <w:t xml:space="preserve">ych przez Wykonawcę i pobranych </w:t>
      </w:r>
      <w:r w:rsidR="001C5E46" w:rsidRPr="00D514EA">
        <w:rPr>
          <w:rFonts w:ascii="Times New Roman" w:hAnsi="Times New Roman" w:cs="Times New Roman"/>
          <w:sz w:val="16"/>
          <w:szCs w:val="16"/>
        </w:rPr>
        <w:t>samodzielnie przez Zamawiającego dokumentów.</w:t>
      </w:r>
    </w:p>
    <w:p w:rsidR="0083088F" w:rsidRPr="00D514EA" w:rsidRDefault="0083088F" w:rsidP="00D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E46" w:rsidRPr="00D514EA" w:rsidRDefault="001C5E46" w:rsidP="00BD6A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>8.8. Oświadczenia, dotyczące Wykonawcy i innych podmiotów, na których zdolnościach lub sytuac</w:t>
      </w:r>
      <w:r w:rsidR="003D3CE9">
        <w:rPr>
          <w:rFonts w:ascii="Times New Roman" w:hAnsi="Times New Roman" w:cs="Times New Roman"/>
          <w:sz w:val="16"/>
          <w:szCs w:val="16"/>
        </w:rPr>
        <w:t xml:space="preserve">ji polega Wykonawca na zasadach </w:t>
      </w:r>
      <w:r w:rsidRPr="00D514EA">
        <w:rPr>
          <w:rFonts w:ascii="Times New Roman" w:hAnsi="Times New Roman" w:cs="Times New Roman"/>
          <w:sz w:val="16"/>
          <w:szCs w:val="16"/>
        </w:rPr>
        <w:t xml:space="preserve">określonych w art. 22a ustawy </w:t>
      </w:r>
      <w:proofErr w:type="spellStart"/>
      <w:r w:rsidRPr="00D514EA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D514EA">
        <w:rPr>
          <w:rFonts w:ascii="Times New Roman" w:hAnsi="Times New Roman" w:cs="Times New Roman"/>
          <w:sz w:val="16"/>
          <w:szCs w:val="16"/>
        </w:rPr>
        <w:t xml:space="preserve"> oraz dotyczące Podwykonawców, składane są w oryginale. Do</w:t>
      </w:r>
      <w:r w:rsidR="003D3CE9">
        <w:rPr>
          <w:rFonts w:ascii="Times New Roman" w:hAnsi="Times New Roman" w:cs="Times New Roman"/>
          <w:sz w:val="16"/>
          <w:szCs w:val="16"/>
        </w:rPr>
        <w:t xml:space="preserve">kumenty, inne niż oświadczenia, </w:t>
      </w:r>
      <w:r w:rsidRPr="00D514EA">
        <w:rPr>
          <w:rFonts w:ascii="Times New Roman" w:hAnsi="Times New Roman" w:cs="Times New Roman"/>
          <w:sz w:val="16"/>
          <w:szCs w:val="16"/>
        </w:rPr>
        <w:t>składane są w oryginale lub kopii poświadczonej za zgodność z oryginałem.</w:t>
      </w:r>
    </w:p>
    <w:p w:rsidR="001C5E46" w:rsidRPr="00D514EA" w:rsidRDefault="00BD6A3C" w:rsidP="00BD6A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C5E46" w:rsidRPr="00D514EA">
        <w:rPr>
          <w:rFonts w:ascii="Times New Roman" w:hAnsi="Times New Roman" w:cs="Times New Roman"/>
          <w:sz w:val="16"/>
          <w:szCs w:val="16"/>
        </w:rPr>
        <w:t>Poświadczenia za zgodność z oryginałem dokonuje odpowiednio Wykonawca, podmiot, na którego z</w:t>
      </w:r>
      <w:r w:rsidR="003D3CE9">
        <w:rPr>
          <w:rFonts w:ascii="Times New Roman" w:hAnsi="Times New Roman" w:cs="Times New Roman"/>
          <w:sz w:val="16"/>
          <w:szCs w:val="16"/>
        </w:rPr>
        <w:t xml:space="preserve">dolnościach lub sytuacji polega </w:t>
      </w:r>
      <w:r w:rsidR="001C5E46" w:rsidRPr="00D514EA">
        <w:rPr>
          <w:rFonts w:ascii="Times New Roman" w:hAnsi="Times New Roman" w:cs="Times New Roman"/>
          <w:sz w:val="16"/>
          <w:szCs w:val="16"/>
        </w:rPr>
        <w:t>Wykonawca, Wykonawcy wspólnie ubiegający się o udzielenie zamówienia publiczneg</w:t>
      </w:r>
      <w:r w:rsidR="003D3CE9">
        <w:rPr>
          <w:rFonts w:ascii="Times New Roman" w:hAnsi="Times New Roman" w:cs="Times New Roman"/>
          <w:sz w:val="16"/>
          <w:szCs w:val="16"/>
        </w:rPr>
        <w:t xml:space="preserve">o albo Podwykonawca, w zakresie </w:t>
      </w:r>
      <w:r w:rsidR="001C5E46" w:rsidRPr="00D514EA">
        <w:rPr>
          <w:rFonts w:ascii="Times New Roman" w:hAnsi="Times New Roman" w:cs="Times New Roman"/>
          <w:sz w:val="16"/>
          <w:szCs w:val="16"/>
        </w:rPr>
        <w:t>dokumentów, które dotyczą każdego z nich.</w:t>
      </w:r>
    </w:p>
    <w:p w:rsidR="001C5E46" w:rsidRPr="00D514EA" w:rsidRDefault="00BD6A3C" w:rsidP="00BD6A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C5E46" w:rsidRPr="00D514EA">
        <w:rPr>
          <w:rFonts w:ascii="Times New Roman" w:hAnsi="Times New Roman" w:cs="Times New Roman"/>
          <w:sz w:val="16"/>
          <w:szCs w:val="16"/>
        </w:rPr>
        <w:t>Poświadczenie za zgodność z oryginałem następuje w formie pisemnej lub w formie elektronicznej.</w:t>
      </w:r>
    </w:p>
    <w:p w:rsidR="0083088F" w:rsidRPr="00D514EA" w:rsidRDefault="0083088F" w:rsidP="00D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E46" w:rsidRPr="00D514EA" w:rsidRDefault="001C5E46" w:rsidP="00BD6A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>8.9. W przypadku gdy złożona kopia dokumentu jest nieczytelna lub budzi wątpliwości co do jej prawdziwości, Zamawiający może żądać</w:t>
      </w:r>
    </w:p>
    <w:p w:rsidR="001C5E46" w:rsidRPr="00D514EA" w:rsidRDefault="001C5E46" w:rsidP="00BD6A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>przedstawienia oryginału lub notarialnie poświadczonej kopii.</w:t>
      </w:r>
    </w:p>
    <w:p w:rsidR="0083088F" w:rsidRPr="00D514EA" w:rsidRDefault="0083088F" w:rsidP="00D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E46" w:rsidRPr="00D514EA" w:rsidRDefault="001C5E46" w:rsidP="00BD6A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14EA">
        <w:rPr>
          <w:rFonts w:ascii="Times New Roman" w:hAnsi="Times New Roman" w:cs="Times New Roman"/>
          <w:sz w:val="16"/>
          <w:szCs w:val="16"/>
        </w:rPr>
        <w:t>8.10. Jeżeli z uzasadnionej przyczyny Wykonawca nie może przedstawić dokumentów dotyczących syt</w:t>
      </w:r>
      <w:r w:rsidR="003D3CE9">
        <w:rPr>
          <w:rFonts w:ascii="Times New Roman" w:hAnsi="Times New Roman" w:cs="Times New Roman"/>
          <w:sz w:val="16"/>
          <w:szCs w:val="16"/>
        </w:rPr>
        <w:t xml:space="preserve">uacji finansowej i ekonomicznej </w:t>
      </w:r>
      <w:r w:rsidRPr="00D514EA">
        <w:rPr>
          <w:rFonts w:ascii="Times New Roman" w:hAnsi="Times New Roman" w:cs="Times New Roman"/>
          <w:sz w:val="16"/>
          <w:szCs w:val="16"/>
        </w:rPr>
        <w:t>wymaganych przez Zamawiającego, może przedstawić inny dokument, który w wystarczają</w:t>
      </w:r>
      <w:r w:rsidR="003D3CE9">
        <w:rPr>
          <w:rFonts w:ascii="Times New Roman" w:hAnsi="Times New Roman" w:cs="Times New Roman"/>
          <w:sz w:val="16"/>
          <w:szCs w:val="16"/>
        </w:rPr>
        <w:t xml:space="preserve">cy sposób potwierdza spełnianie </w:t>
      </w:r>
      <w:r w:rsidRPr="00D514EA">
        <w:rPr>
          <w:rFonts w:ascii="Times New Roman" w:hAnsi="Times New Roman" w:cs="Times New Roman"/>
          <w:sz w:val="16"/>
          <w:szCs w:val="16"/>
        </w:rPr>
        <w:t>opisanego przez Zamawiającego warunku.</w:t>
      </w:r>
    </w:p>
    <w:p w:rsidR="0083088F" w:rsidRPr="00D514EA" w:rsidRDefault="0083088F" w:rsidP="00D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F42" w:rsidRPr="00D514EA" w:rsidRDefault="001C5E46" w:rsidP="00D514EA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</w:pPr>
      <w:r w:rsidRPr="00D514EA">
        <w:rPr>
          <w:rFonts w:ascii="Times New Roman" w:hAnsi="Times New Roman" w:cs="Times New Roman"/>
          <w:sz w:val="16"/>
          <w:szCs w:val="16"/>
        </w:rPr>
        <w:t>8.11. Dokumenty sporządzone w języku obcym są składane wraz z tłumaczeniem na język polski.</w:t>
      </w:r>
    </w:p>
    <w:p w:rsidR="00A94B95" w:rsidRDefault="00A94B95" w:rsidP="00A94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D6A3C" w:rsidRPr="00DD1F42" w:rsidTr="00C1547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6A3C" w:rsidRPr="00DD1F42" w:rsidRDefault="00090648" w:rsidP="00090648">
            <w:pPr>
              <w:tabs>
                <w:tab w:val="left" w:pos="318"/>
              </w:tabs>
              <w:suppressAutoHyphens/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="00BD6A3C" w:rsidRPr="00BD6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9. </w:t>
            </w:r>
            <w:r w:rsidR="00E9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="00BD6A3C" w:rsidRPr="00BD6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INFORMACJA DLA WYKONAWCÓW POLEGAJĄCYCH NA ZASOBACH INNYCH PODMIOTÓW, NA </w:t>
            </w:r>
            <w:r w:rsidR="00BD6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ZASADACH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="00BD6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OKREŚLONYCH W ART. 22A </w:t>
            </w:r>
            <w:r w:rsidR="00BD6A3C" w:rsidRPr="00BD6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USTAWY PZP</w:t>
            </w:r>
          </w:p>
        </w:tc>
      </w:tr>
    </w:tbl>
    <w:p w:rsidR="00BD6A3C" w:rsidRDefault="00BD6A3C" w:rsidP="00A94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A94B95" w:rsidRDefault="00A94B95" w:rsidP="000906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9.1. Wykonawca może w celu potwierdzenia spełnienia warunków udziału w postępowaniu,</w:t>
      </w:r>
      <w:r w:rsidR="00E960DE" w:rsidRPr="00E960DE">
        <w:rPr>
          <w:rFonts w:ascii="Times New Roman" w:hAnsi="Times New Roman" w:cs="Times New Roman"/>
          <w:sz w:val="16"/>
          <w:szCs w:val="16"/>
        </w:rPr>
        <w:t xml:space="preserve"> w stosownych sytuacjach oraz w</w:t>
      </w:r>
      <w:r w:rsidR="00BA5C38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odniesieniu do konkretnego zamówienia, lub jego części, polegać na zdolnościach techniczn</w:t>
      </w:r>
      <w:r w:rsidR="00BA5C38">
        <w:rPr>
          <w:rFonts w:ascii="Times New Roman" w:hAnsi="Times New Roman" w:cs="Times New Roman"/>
          <w:sz w:val="16"/>
          <w:szCs w:val="16"/>
        </w:rPr>
        <w:t xml:space="preserve">ych lub zawodowych lub sytuacji </w:t>
      </w:r>
      <w:r w:rsidRPr="00E960DE">
        <w:rPr>
          <w:rFonts w:ascii="Times New Roman" w:hAnsi="Times New Roman" w:cs="Times New Roman"/>
          <w:sz w:val="16"/>
          <w:szCs w:val="16"/>
        </w:rPr>
        <w:t>finansowej lub ekonomicznej innych podmiotów, niezależnie od charakteru prawnego łączących go z nimi stosunków prawnych.</w:t>
      </w:r>
    </w:p>
    <w:p w:rsidR="004E6830" w:rsidRPr="00E960DE" w:rsidRDefault="004E6830" w:rsidP="000906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94B95" w:rsidRPr="00E960DE" w:rsidRDefault="00A94B95" w:rsidP="004E683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9.2. Wykonawca, który polega na zdolnościach lub sytuacji innych podmiotów, musi udowodnić Zamawiającemu, że realizując</w:t>
      </w:r>
      <w:r w:rsidR="00090648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zamówienie, będzie dysponował niezbędnymi zasobami tych podmiotów, w szczególności przedst</w:t>
      </w:r>
      <w:r w:rsidR="00090648">
        <w:rPr>
          <w:rFonts w:ascii="Times New Roman" w:hAnsi="Times New Roman" w:cs="Times New Roman"/>
          <w:sz w:val="16"/>
          <w:szCs w:val="16"/>
        </w:rPr>
        <w:t xml:space="preserve">awiając w tym celu zobowiązanie </w:t>
      </w:r>
      <w:r w:rsidRPr="00E960DE">
        <w:rPr>
          <w:rFonts w:ascii="Times New Roman" w:hAnsi="Times New Roman" w:cs="Times New Roman"/>
          <w:sz w:val="16"/>
          <w:szCs w:val="16"/>
        </w:rPr>
        <w:t>tych podmiotów do oddania mu do dyspozycji niezbędnych zasobów na potrzeby realizacji zamówienia.</w:t>
      </w:r>
    </w:p>
    <w:p w:rsidR="00A94B95" w:rsidRDefault="00A94B95" w:rsidP="00CD6A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9.3. Zamawiający oceni, czy udostępniane Wykonawcy przez inne podmioty zdolności techniczne lub zawodowe lub ich sytuacja</w:t>
      </w:r>
      <w:r w:rsidR="00E20401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finansowa lub ekonomiczna, pozwalają na wykazanie przez Wykonawcę spełniania warunków ud</w:t>
      </w:r>
      <w:r w:rsidR="004E6830">
        <w:rPr>
          <w:rFonts w:ascii="Times New Roman" w:hAnsi="Times New Roman" w:cs="Times New Roman"/>
          <w:sz w:val="16"/>
          <w:szCs w:val="16"/>
        </w:rPr>
        <w:t xml:space="preserve">ziału w postępowaniu oraz zbada </w:t>
      </w:r>
      <w:r w:rsidRPr="00E960DE">
        <w:rPr>
          <w:rFonts w:ascii="Times New Roman" w:hAnsi="Times New Roman" w:cs="Times New Roman"/>
          <w:sz w:val="16"/>
          <w:szCs w:val="16"/>
        </w:rPr>
        <w:t>czy nie zachodzą wobec tego podmiotu podstawy wykluczenia, a których mowa w pkt. 7 niniejszej SIWZ.</w:t>
      </w:r>
    </w:p>
    <w:p w:rsidR="00E20401" w:rsidRPr="00E960DE" w:rsidRDefault="00E20401" w:rsidP="00E2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CD6A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9.4. Wykonawca, który polega na sytuacji finansowej lub ekonomicznej innych podmiotów, odpowiad</w:t>
      </w:r>
      <w:r w:rsidR="00E20401">
        <w:rPr>
          <w:rFonts w:ascii="Times New Roman" w:hAnsi="Times New Roman" w:cs="Times New Roman"/>
          <w:sz w:val="16"/>
          <w:szCs w:val="16"/>
        </w:rPr>
        <w:t xml:space="preserve">a solidarnie z podmiotem, który </w:t>
      </w:r>
      <w:r w:rsidRPr="00E960DE">
        <w:rPr>
          <w:rFonts w:ascii="Times New Roman" w:hAnsi="Times New Roman" w:cs="Times New Roman"/>
          <w:sz w:val="16"/>
          <w:szCs w:val="16"/>
        </w:rPr>
        <w:t>zobowiązał się do udostępnienia zasobów, za szkodę poniesioną przez Zamawiającego powstał</w:t>
      </w:r>
      <w:r w:rsidR="00E20401">
        <w:rPr>
          <w:rFonts w:ascii="Times New Roman" w:hAnsi="Times New Roman" w:cs="Times New Roman"/>
          <w:sz w:val="16"/>
          <w:szCs w:val="16"/>
        </w:rPr>
        <w:t xml:space="preserve">ą wskutek nieudostępnienia tych </w:t>
      </w:r>
      <w:r w:rsidRPr="00E960DE">
        <w:rPr>
          <w:rFonts w:ascii="Times New Roman" w:hAnsi="Times New Roman" w:cs="Times New Roman"/>
          <w:sz w:val="16"/>
          <w:szCs w:val="16"/>
        </w:rPr>
        <w:t>zasobów, chyba że za nieudostępnienie zasobów nie ponosi winy.</w:t>
      </w:r>
    </w:p>
    <w:p w:rsidR="00E20401" w:rsidRPr="00E960DE" w:rsidRDefault="00E20401" w:rsidP="00E2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4C4B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lastRenderedPageBreak/>
        <w:t>9.5. Wykonawca, który powołuje się na zasoby innych podmiotów, w celu wykazania braku istnienia</w:t>
      </w:r>
      <w:r w:rsidR="00E20401">
        <w:rPr>
          <w:rFonts w:ascii="Times New Roman" w:hAnsi="Times New Roman" w:cs="Times New Roman"/>
          <w:sz w:val="16"/>
          <w:szCs w:val="16"/>
        </w:rPr>
        <w:t xml:space="preserve"> wobec nich podstaw wykluczenia </w:t>
      </w:r>
      <w:r w:rsidRPr="00E960DE">
        <w:rPr>
          <w:rFonts w:ascii="Times New Roman" w:hAnsi="Times New Roman" w:cs="Times New Roman"/>
          <w:sz w:val="16"/>
          <w:szCs w:val="16"/>
        </w:rPr>
        <w:t>oraz spełniania, w zakresie, w jakim powołuje się na ich zasoby, warunków udziału w postępowani</w:t>
      </w:r>
      <w:r w:rsidR="00E20401">
        <w:rPr>
          <w:rFonts w:ascii="Times New Roman" w:hAnsi="Times New Roman" w:cs="Times New Roman"/>
          <w:sz w:val="16"/>
          <w:szCs w:val="16"/>
        </w:rPr>
        <w:t xml:space="preserve">u, zamieszcza informacje o tych </w:t>
      </w:r>
      <w:r w:rsidRPr="00E960DE">
        <w:rPr>
          <w:rFonts w:ascii="Times New Roman" w:hAnsi="Times New Roman" w:cs="Times New Roman"/>
          <w:sz w:val="16"/>
          <w:szCs w:val="16"/>
        </w:rPr>
        <w:t>podmiotach w dokumencie ”Oświadczenia o niepodleganiu wykluczeniu oraz spełnianiu warunków</w:t>
      </w:r>
      <w:r w:rsidR="00E20401">
        <w:rPr>
          <w:rFonts w:ascii="Times New Roman" w:hAnsi="Times New Roman" w:cs="Times New Roman"/>
          <w:sz w:val="16"/>
          <w:szCs w:val="16"/>
        </w:rPr>
        <w:t xml:space="preserve"> udziału”, o którym mowa w pkt.</w:t>
      </w:r>
      <w:r w:rsidRPr="00E960DE">
        <w:rPr>
          <w:rFonts w:ascii="Times New Roman" w:hAnsi="Times New Roman" w:cs="Times New Roman"/>
          <w:sz w:val="16"/>
          <w:szCs w:val="16"/>
        </w:rPr>
        <w:t>8.1 SIWZ.</w:t>
      </w:r>
    </w:p>
    <w:p w:rsidR="00E20401" w:rsidRPr="00E960DE" w:rsidRDefault="00E20401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4C4B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 xml:space="preserve">9.6. Zamawiający żąda od Wykonawcy, który polega na zdolnościach lub sytuacji innych podmiotów na </w:t>
      </w:r>
      <w:r w:rsidR="00E20401">
        <w:rPr>
          <w:rFonts w:ascii="Times New Roman" w:hAnsi="Times New Roman" w:cs="Times New Roman"/>
          <w:sz w:val="16"/>
          <w:szCs w:val="16"/>
        </w:rPr>
        <w:t xml:space="preserve">zasadach określonych w art. 22a </w:t>
      </w:r>
      <w:r w:rsidRPr="00E960DE">
        <w:rPr>
          <w:rFonts w:ascii="Times New Roman" w:hAnsi="Times New Roman" w:cs="Times New Roman"/>
          <w:sz w:val="16"/>
          <w:szCs w:val="16"/>
        </w:rPr>
        <w:t xml:space="preserve">ustawy </w:t>
      </w:r>
      <w:proofErr w:type="spellStart"/>
      <w:r w:rsidRPr="00E960DE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E960DE">
        <w:rPr>
          <w:rFonts w:ascii="Times New Roman" w:hAnsi="Times New Roman" w:cs="Times New Roman"/>
          <w:sz w:val="16"/>
          <w:szCs w:val="16"/>
        </w:rPr>
        <w:t xml:space="preserve">, przedstawienia w odniesieniu do tych podmiotów dokumentów wymienionych w pkt. 8.5 </w:t>
      </w:r>
      <w:proofErr w:type="spellStart"/>
      <w:r w:rsidRPr="00E960DE">
        <w:rPr>
          <w:rFonts w:ascii="Times New Roman" w:hAnsi="Times New Roman" w:cs="Times New Roman"/>
          <w:sz w:val="16"/>
          <w:szCs w:val="16"/>
        </w:rPr>
        <w:t>ppkt</w:t>
      </w:r>
      <w:proofErr w:type="spellEnd"/>
      <w:r w:rsidRPr="00E960DE">
        <w:rPr>
          <w:rFonts w:ascii="Times New Roman" w:hAnsi="Times New Roman" w:cs="Times New Roman"/>
          <w:sz w:val="16"/>
          <w:szCs w:val="16"/>
        </w:rPr>
        <w:t>. 1 i 2 SIWZ.</w:t>
      </w:r>
    </w:p>
    <w:p w:rsidR="00E20401" w:rsidRPr="00E960DE" w:rsidRDefault="00E20401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Pr="00E960DE" w:rsidRDefault="00A94B95" w:rsidP="004C4B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9.7. W celu oceny, czy Wykonawca polegając na zdolnościach lub sytuacji innych podmiotów na zasadac</w:t>
      </w:r>
      <w:r w:rsidR="00494535">
        <w:rPr>
          <w:rFonts w:ascii="Times New Roman" w:hAnsi="Times New Roman" w:cs="Times New Roman"/>
          <w:sz w:val="16"/>
          <w:szCs w:val="16"/>
        </w:rPr>
        <w:t xml:space="preserve">h określonych w art. 22a ustawy </w:t>
      </w:r>
      <w:proofErr w:type="spellStart"/>
      <w:r w:rsidRPr="00E960DE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E960DE">
        <w:rPr>
          <w:rFonts w:ascii="Times New Roman" w:hAnsi="Times New Roman" w:cs="Times New Roman"/>
          <w:sz w:val="16"/>
          <w:szCs w:val="16"/>
        </w:rPr>
        <w:t>, będzie dysponował niezbędnymi zasobami w stopniu umożliwiającym należyte wykonanie zam</w:t>
      </w:r>
      <w:r w:rsidR="00494535">
        <w:rPr>
          <w:rFonts w:ascii="Times New Roman" w:hAnsi="Times New Roman" w:cs="Times New Roman"/>
          <w:sz w:val="16"/>
          <w:szCs w:val="16"/>
        </w:rPr>
        <w:t xml:space="preserve">ówienia publicznego oraz oceny, </w:t>
      </w:r>
      <w:r w:rsidRPr="00E960DE">
        <w:rPr>
          <w:rFonts w:ascii="Times New Roman" w:hAnsi="Times New Roman" w:cs="Times New Roman"/>
          <w:sz w:val="16"/>
          <w:szCs w:val="16"/>
        </w:rPr>
        <w:t xml:space="preserve">czy stosunek łączący Wykonawcę z tymi podmiotami gwarantuje rzeczywisty dostęp do ich </w:t>
      </w:r>
      <w:r w:rsidR="00494535">
        <w:rPr>
          <w:rFonts w:ascii="Times New Roman" w:hAnsi="Times New Roman" w:cs="Times New Roman"/>
          <w:sz w:val="16"/>
          <w:szCs w:val="16"/>
        </w:rPr>
        <w:t xml:space="preserve">zasobów, Zamawiający może żądać </w:t>
      </w:r>
      <w:r w:rsidRPr="00E960DE">
        <w:rPr>
          <w:rFonts w:ascii="Times New Roman" w:hAnsi="Times New Roman" w:cs="Times New Roman"/>
          <w:sz w:val="16"/>
          <w:szCs w:val="16"/>
        </w:rPr>
        <w:t>dokumentów, które określają w szczególności:</w:t>
      </w:r>
    </w:p>
    <w:p w:rsidR="00A94B95" w:rsidRPr="00E960DE" w:rsidRDefault="00A94B95" w:rsidP="004C4B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1) zakres dostępnych Wykonawcy zasobów innego podmiotu;</w:t>
      </w:r>
    </w:p>
    <w:p w:rsidR="00A94B95" w:rsidRPr="00E960DE" w:rsidRDefault="00A94B95" w:rsidP="004C4B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2) sposób wykorzystania zasobów innego podmiotu, przez Wykonawcę, przy wykonywaniu zamówienia publicznego;</w:t>
      </w:r>
    </w:p>
    <w:p w:rsidR="00A94B95" w:rsidRPr="00E960DE" w:rsidRDefault="00A94B95" w:rsidP="004C4B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3) zakres i okres udziału innego podmiotu przy wykonywaniu zamówienia publicznego;</w:t>
      </w:r>
    </w:p>
    <w:p w:rsidR="004C4B54" w:rsidRDefault="00A94B95" w:rsidP="004C4B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4) czy podmiot, na zdolnościach którego Wykonawca polega w odniesieniu do warunków udz</w:t>
      </w:r>
      <w:r w:rsidR="004C4B54">
        <w:rPr>
          <w:rFonts w:ascii="Times New Roman" w:hAnsi="Times New Roman" w:cs="Times New Roman"/>
          <w:sz w:val="16"/>
          <w:szCs w:val="16"/>
        </w:rPr>
        <w:t xml:space="preserve">iału w postępowaniu dotyczących  </w:t>
      </w:r>
    </w:p>
    <w:p w:rsidR="00A94B95" w:rsidRDefault="004C4B54" w:rsidP="00EC3942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94B95" w:rsidRPr="00E960DE">
        <w:rPr>
          <w:rFonts w:ascii="Times New Roman" w:hAnsi="Times New Roman" w:cs="Times New Roman"/>
          <w:sz w:val="16"/>
          <w:szCs w:val="16"/>
        </w:rPr>
        <w:t>wykształcenia, kwalifikacji zawodowych lub doświadczenia, zrealizuje roboty budowlane lub usł</w:t>
      </w:r>
      <w:r w:rsidR="00494535">
        <w:rPr>
          <w:rFonts w:ascii="Times New Roman" w:hAnsi="Times New Roman" w:cs="Times New Roman"/>
          <w:sz w:val="16"/>
          <w:szCs w:val="16"/>
        </w:rPr>
        <w:t xml:space="preserve">ugi, których wskazane zdolności </w:t>
      </w:r>
      <w:r w:rsidR="00A94B95" w:rsidRPr="00E960DE">
        <w:rPr>
          <w:rFonts w:ascii="Times New Roman" w:hAnsi="Times New Roman" w:cs="Times New Roman"/>
          <w:sz w:val="16"/>
          <w:szCs w:val="16"/>
        </w:rPr>
        <w:t>dotyczą.</w:t>
      </w:r>
    </w:p>
    <w:p w:rsidR="00494535" w:rsidRPr="00E960DE" w:rsidRDefault="0049453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Pr="00E960DE" w:rsidRDefault="00A94B95" w:rsidP="00EC39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9.8. Jeżeli zdolności techniczne lub zawodowe lub sytuacja ekonomiczna lub finansowa, podmiotu, na którego zdolnościach poleg</w:t>
      </w:r>
      <w:r w:rsidR="00494535">
        <w:rPr>
          <w:rFonts w:ascii="Times New Roman" w:hAnsi="Times New Roman" w:cs="Times New Roman"/>
          <w:sz w:val="16"/>
          <w:szCs w:val="16"/>
        </w:rPr>
        <w:t xml:space="preserve">a </w:t>
      </w:r>
      <w:r w:rsidRPr="00E960DE">
        <w:rPr>
          <w:rFonts w:ascii="Times New Roman" w:hAnsi="Times New Roman" w:cs="Times New Roman"/>
          <w:sz w:val="16"/>
          <w:szCs w:val="16"/>
        </w:rPr>
        <w:t>Wykonawca, nie potwierdzają spełnienia przez Wykonawcę warunków udziału w postępowaniu lub zachodzą wobec tego podmiotu</w:t>
      </w:r>
      <w:r w:rsidR="00494535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podstawy wykluczenia, Zamawiający zażąda, aby Wykonawca w terminie określonym przez Zamawiającego:</w:t>
      </w:r>
    </w:p>
    <w:p w:rsidR="00A94B95" w:rsidRPr="00E960DE" w:rsidRDefault="00A94B95" w:rsidP="00EC3942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a) zastąpił ten podmiot innym podmiotem lub podmiotami lub</w:t>
      </w:r>
    </w:p>
    <w:p w:rsidR="00A94B95" w:rsidRDefault="00A94B95" w:rsidP="00EC3942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b) zobowiązał się do osobistego wykonania odpowiedniej części zamówienia, jeżeli wykaże zdolno</w:t>
      </w:r>
      <w:r w:rsidR="00494535">
        <w:rPr>
          <w:rFonts w:ascii="Times New Roman" w:hAnsi="Times New Roman" w:cs="Times New Roman"/>
          <w:sz w:val="16"/>
          <w:szCs w:val="16"/>
        </w:rPr>
        <w:t xml:space="preserve">ści techniczne lub zawodowe lub </w:t>
      </w:r>
      <w:r w:rsidRPr="00E960DE">
        <w:rPr>
          <w:rFonts w:ascii="Times New Roman" w:hAnsi="Times New Roman" w:cs="Times New Roman"/>
          <w:sz w:val="16"/>
          <w:szCs w:val="16"/>
        </w:rPr>
        <w:t>sytuację finansową lub ekonomiczną, o których mowa w pkt. 9.1 SIWZ.</w:t>
      </w:r>
    </w:p>
    <w:p w:rsidR="00494535" w:rsidRPr="00E960DE" w:rsidRDefault="0049453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94535" w:rsidRPr="00DD1F42" w:rsidTr="00C1547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4535" w:rsidRPr="00DD1F42" w:rsidRDefault="00494535" w:rsidP="00C1547D">
            <w:pPr>
              <w:tabs>
                <w:tab w:val="left" w:pos="318"/>
              </w:tabs>
              <w:suppressAutoHyphens/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Pr="00E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 INFORMACJA DLA WYKONAWCÓW ZAMIERZAJĄCYCH POWIERZYĆ WYKONANIE CZĘŚCI ZAMÓWIENIA PODWYKONAWCOM</w:t>
            </w:r>
          </w:p>
        </w:tc>
      </w:tr>
    </w:tbl>
    <w:p w:rsidR="00494535" w:rsidRPr="00E960DE" w:rsidRDefault="0049453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94B95" w:rsidRDefault="00A94B9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10.1. Wykonawca może powierzyć wykonanie części zamówienia Podwykonawcom.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Pr="00E960DE" w:rsidRDefault="00A94B9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10.2. Zamawiający wymaga wskazania przez Wykonawcę części zamówienia, których wykonanie zamierza powierzyć Podwykonawcom i</w:t>
      </w:r>
    </w:p>
    <w:p w:rsidR="00A94B95" w:rsidRDefault="00F5457D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94B95" w:rsidRPr="00E960DE">
        <w:rPr>
          <w:rFonts w:ascii="Times New Roman" w:hAnsi="Times New Roman" w:cs="Times New Roman"/>
          <w:sz w:val="16"/>
          <w:szCs w:val="16"/>
        </w:rPr>
        <w:t>podania przez Wykonawcę firm Podwykonawców.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D622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 xml:space="preserve">10.3. Wykonawca, który zamierza powierzyć wykonanie części zamówienia Podwykonawcom, w celu </w:t>
      </w:r>
      <w:r w:rsidR="00F5457D">
        <w:rPr>
          <w:rFonts w:ascii="Times New Roman" w:hAnsi="Times New Roman" w:cs="Times New Roman"/>
          <w:sz w:val="16"/>
          <w:szCs w:val="16"/>
        </w:rPr>
        <w:t xml:space="preserve">wykazania braku istnienia wobec </w:t>
      </w:r>
      <w:r w:rsidRPr="00E960DE">
        <w:rPr>
          <w:rFonts w:ascii="Times New Roman" w:hAnsi="Times New Roman" w:cs="Times New Roman"/>
          <w:sz w:val="16"/>
          <w:szCs w:val="16"/>
        </w:rPr>
        <w:t>nich podstaw wykluczenia z udziału w postępowaniu, zamieszcza informacje o Podwykonawcac</w:t>
      </w:r>
      <w:r w:rsidR="00D622FC">
        <w:rPr>
          <w:rFonts w:ascii="Times New Roman" w:hAnsi="Times New Roman" w:cs="Times New Roman"/>
          <w:sz w:val="16"/>
          <w:szCs w:val="16"/>
        </w:rPr>
        <w:t xml:space="preserve">h w dokumencie ”Oświadczenia o </w:t>
      </w:r>
      <w:r w:rsidRPr="00E960DE">
        <w:rPr>
          <w:rFonts w:ascii="Times New Roman" w:hAnsi="Times New Roman" w:cs="Times New Roman"/>
          <w:sz w:val="16"/>
          <w:szCs w:val="16"/>
        </w:rPr>
        <w:t>niepodleganiu wykluczeniu oraz spełnianiu warunków udziału”, o którym mowa w pkt. 8.1 SIWZ.</w:t>
      </w:r>
    </w:p>
    <w:p w:rsidR="00F5457D" w:rsidRDefault="00F5457D" w:rsidP="00F5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C3895" w:rsidRPr="00DD1F42" w:rsidTr="00C1547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C3895" w:rsidRPr="00E960DE" w:rsidRDefault="002C3895" w:rsidP="002C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Pr="00E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 INFORMACJA DLA WYKONAWCÓW WSPÓLNIE UBIEGAJĄCYCH SIĘ O UDZIELENIE ZAMÓWIENIA</w:t>
            </w:r>
          </w:p>
          <w:p w:rsidR="002C3895" w:rsidRPr="00DD1F42" w:rsidRDefault="002C3895" w:rsidP="00C1547D">
            <w:pPr>
              <w:tabs>
                <w:tab w:val="left" w:pos="318"/>
              </w:tabs>
              <w:suppressAutoHyphens/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2C3895" w:rsidRPr="00E960DE" w:rsidRDefault="002C3895" w:rsidP="00F5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5787" w:rsidRDefault="00A94B95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11.1. Wykonawcy mogą wspólnie ubiegać się o udzielenie zamówienia. W takim przypadku Wykona</w:t>
      </w:r>
      <w:r w:rsidR="002C3895">
        <w:rPr>
          <w:rFonts w:ascii="Times New Roman" w:hAnsi="Times New Roman" w:cs="Times New Roman"/>
          <w:sz w:val="16"/>
          <w:szCs w:val="16"/>
        </w:rPr>
        <w:t xml:space="preserve">wcy ustanawiają pełnomocnika do </w:t>
      </w:r>
      <w:r w:rsidRPr="00E960DE">
        <w:rPr>
          <w:rFonts w:ascii="Times New Roman" w:hAnsi="Times New Roman" w:cs="Times New Roman"/>
          <w:sz w:val="16"/>
          <w:szCs w:val="16"/>
        </w:rPr>
        <w:t>reprezentowania ich w postępowaniu o udzielenie zamówienia albo reprezentowania w postępowaniu i zawarcia umowy w sprawie</w:t>
      </w:r>
      <w:r w:rsidR="00055787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zamówienia publicznego.</w:t>
      </w:r>
    </w:p>
    <w:p w:rsidR="00055787" w:rsidRPr="00E960DE" w:rsidRDefault="00055787" w:rsidP="002C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11.2. W przypadku wspólnego ubiegania się o zamówienie przez Wykonawców, wypełniony dokumen</w:t>
      </w:r>
      <w:r w:rsidR="00055787">
        <w:rPr>
          <w:rFonts w:ascii="Times New Roman" w:hAnsi="Times New Roman" w:cs="Times New Roman"/>
          <w:sz w:val="16"/>
          <w:szCs w:val="16"/>
        </w:rPr>
        <w:t xml:space="preserve">t ”Oświadczenia o niepodleganiu </w:t>
      </w:r>
      <w:r w:rsidRPr="00E960DE">
        <w:rPr>
          <w:rFonts w:ascii="Times New Roman" w:hAnsi="Times New Roman" w:cs="Times New Roman"/>
          <w:sz w:val="16"/>
          <w:szCs w:val="16"/>
        </w:rPr>
        <w:t>wykluczeniu oraz spełnianiu warunków udziału”, o którym mowa w pkt. 8.1 SIWZ, skł</w:t>
      </w:r>
      <w:r w:rsidR="00055787">
        <w:rPr>
          <w:rFonts w:ascii="Times New Roman" w:hAnsi="Times New Roman" w:cs="Times New Roman"/>
          <w:sz w:val="16"/>
          <w:szCs w:val="16"/>
        </w:rPr>
        <w:t xml:space="preserve">ada każdy z Wykonawców wspólnie </w:t>
      </w:r>
      <w:r w:rsidRPr="00E960DE">
        <w:rPr>
          <w:rFonts w:ascii="Times New Roman" w:hAnsi="Times New Roman" w:cs="Times New Roman"/>
          <w:sz w:val="16"/>
          <w:szCs w:val="16"/>
        </w:rPr>
        <w:t>ubiegających się o zamówienie. Dokumenty te potwierdzają spełnianie warunków udziału w</w:t>
      </w:r>
      <w:r w:rsidR="00055787">
        <w:rPr>
          <w:rFonts w:ascii="Times New Roman" w:hAnsi="Times New Roman" w:cs="Times New Roman"/>
          <w:sz w:val="16"/>
          <w:szCs w:val="16"/>
        </w:rPr>
        <w:t xml:space="preserve"> postępowaniu oraz brak podstaw </w:t>
      </w:r>
      <w:r w:rsidRPr="00E960DE">
        <w:rPr>
          <w:rFonts w:ascii="Times New Roman" w:hAnsi="Times New Roman" w:cs="Times New Roman"/>
          <w:sz w:val="16"/>
          <w:szCs w:val="16"/>
        </w:rPr>
        <w:t>wykluczenia w zakresie, w którym każdy z Wykonawców wykazuje spełnianie warunków udziału w postępowan</w:t>
      </w:r>
      <w:r w:rsidR="00055787">
        <w:rPr>
          <w:rFonts w:ascii="Times New Roman" w:hAnsi="Times New Roman" w:cs="Times New Roman"/>
          <w:sz w:val="16"/>
          <w:szCs w:val="16"/>
        </w:rPr>
        <w:t xml:space="preserve">iu oraz brak podstaw </w:t>
      </w:r>
      <w:r w:rsidRPr="00E960DE">
        <w:rPr>
          <w:rFonts w:ascii="Times New Roman" w:hAnsi="Times New Roman" w:cs="Times New Roman"/>
          <w:sz w:val="16"/>
          <w:szCs w:val="16"/>
        </w:rPr>
        <w:t>wykluczenia.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1F42" w:rsidRPr="00E960DE" w:rsidRDefault="00A94B95" w:rsidP="00A94B9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11.3. Wszelka korespondencja oraz rozliczenia dokonywane będą z pełnomocnikiem (liderem).</w:t>
      </w:r>
    </w:p>
    <w:p w:rsidR="00A94B95" w:rsidRPr="00E960DE" w:rsidRDefault="00A94B95" w:rsidP="00A94B9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11.4. Oferta musi być podpisana w taki sposób, by wiązała prawnie wszystkich partnerów. Osoba p</w:t>
      </w:r>
      <w:r w:rsidR="00055787">
        <w:rPr>
          <w:rFonts w:ascii="Times New Roman" w:hAnsi="Times New Roman" w:cs="Times New Roman"/>
          <w:sz w:val="16"/>
          <w:szCs w:val="16"/>
        </w:rPr>
        <w:t xml:space="preserve">odpisująca ofertę musi posiadać </w:t>
      </w:r>
      <w:r w:rsidRPr="00E960DE">
        <w:rPr>
          <w:rFonts w:ascii="Times New Roman" w:hAnsi="Times New Roman" w:cs="Times New Roman"/>
          <w:sz w:val="16"/>
          <w:szCs w:val="16"/>
        </w:rPr>
        <w:t xml:space="preserve">umocowanie </w:t>
      </w:r>
      <w:r w:rsidR="00055787">
        <w:rPr>
          <w:rFonts w:ascii="Times New Roman" w:hAnsi="Times New Roman" w:cs="Times New Roman"/>
          <w:sz w:val="16"/>
          <w:szCs w:val="16"/>
        </w:rPr>
        <w:t xml:space="preserve">  </w:t>
      </w:r>
      <w:r w:rsidRPr="00E960DE">
        <w:rPr>
          <w:rFonts w:ascii="Times New Roman" w:hAnsi="Times New Roman" w:cs="Times New Roman"/>
          <w:sz w:val="16"/>
          <w:szCs w:val="16"/>
        </w:rPr>
        <w:t>prawne do reprezentacji. Umocowanie musi wynikać z treści pełnomocnictw</w:t>
      </w:r>
      <w:r w:rsidR="00055787">
        <w:rPr>
          <w:rFonts w:ascii="Times New Roman" w:hAnsi="Times New Roman" w:cs="Times New Roman"/>
          <w:sz w:val="16"/>
          <w:szCs w:val="16"/>
        </w:rPr>
        <w:t xml:space="preserve">a załączonego do oferty – treść </w:t>
      </w:r>
      <w:r w:rsidRPr="00E960DE">
        <w:rPr>
          <w:rFonts w:ascii="Times New Roman" w:hAnsi="Times New Roman" w:cs="Times New Roman"/>
          <w:sz w:val="16"/>
          <w:szCs w:val="16"/>
        </w:rPr>
        <w:t>pełnomocnictwa powinna dokładnie określać zakres umocowania.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11.5. Wszyscy partnerzy będą ponosić odpowiedzialność solidarną za wykonanie umowy zgonie z jej postanowieniami.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11.6. Zamawiający może w ramach odpowiedzialności solidarnej żądać wykonania umowy w całości przez partnera kierującego lub od</w:t>
      </w:r>
      <w:r w:rsidR="00055787">
        <w:rPr>
          <w:rFonts w:ascii="Times New Roman" w:hAnsi="Times New Roman" w:cs="Times New Roman"/>
          <w:sz w:val="16"/>
          <w:szCs w:val="16"/>
        </w:rPr>
        <w:t xml:space="preserve"> </w:t>
      </w:r>
      <w:r w:rsidRPr="00E960DE">
        <w:rPr>
          <w:rFonts w:ascii="Times New Roman" w:hAnsi="Times New Roman" w:cs="Times New Roman"/>
          <w:sz w:val="16"/>
          <w:szCs w:val="16"/>
        </w:rPr>
        <w:t>wszystkich partnerów łącznie lub każdego z osobna, albo też w inny sposób ustalony w umowie konsorcjum.</w:t>
      </w:r>
    </w:p>
    <w:p w:rsidR="00055787" w:rsidRPr="00E960DE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B95" w:rsidRDefault="00A94B95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 xml:space="preserve">11.7. Jeżeli oferta wykonawców występujących wspólnie zostanie wybrana, zamawiający zażąda </w:t>
      </w:r>
      <w:r w:rsidR="00055787">
        <w:rPr>
          <w:rFonts w:ascii="Times New Roman" w:hAnsi="Times New Roman" w:cs="Times New Roman"/>
          <w:sz w:val="16"/>
          <w:szCs w:val="16"/>
        </w:rPr>
        <w:t xml:space="preserve">przed zawarciem umowy w sprawie </w:t>
      </w:r>
      <w:r w:rsidRPr="00E960DE">
        <w:rPr>
          <w:rFonts w:ascii="Times New Roman" w:hAnsi="Times New Roman" w:cs="Times New Roman"/>
          <w:sz w:val="16"/>
          <w:szCs w:val="16"/>
        </w:rPr>
        <w:t>zamówienia publicznego, umowy regulującej współpracę tych wykonawców.</w:t>
      </w:r>
    </w:p>
    <w:p w:rsidR="00055787" w:rsidRPr="00E960DE" w:rsidRDefault="00055787" w:rsidP="00A94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95" w:rsidRPr="00E960DE" w:rsidRDefault="00A94B95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960DE">
        <w:rPr>
          <w:rFonts w:ascii="Times New Roman" w:hAnsi="Times New Roman" w:cs="Times New Roman"/>
          <w:sz w:val="16"/>
          <w:szCs w:val="16"/>
        </w:rPr>
        <w:t>11.8. Zamawiający zastrzega ,że umowa regulująca współpracę pomiędzy Wykonawcami nie może zawierać zapisów, które byłyby</w:t>
      </w:r>
    </w:p>
    <w:p w:rsidR="00DD1F42" w:rsidRDefault="00055787" w:rsidP="00055787">
      <w:pPr>
        <w:tabs>
          <w:tab w:val="left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94B95" w:rsidRPr="00E960DE">
        <w:rPr>
          <w:rFonts w:ascii="Times New Roman" w:hAnsi="Times New Roman" w:cs="Times New Roman"/>
          <w:sz w:val="16"/>
          <w:szCs w:val="16"/>
        </w:rPr>
        <w:t>sprzeczne z zapisami umowy w SIWZ.</w:t>
      </w:r>
    </w:p>
    <w:p w:rsidR="00AB4563" w:rsidRPr="00055787" w:rsidRDefault="00AB4563" w:rsidP="00055787">
      <w:pPr>
        <w:tabs>
          <w:tab w:val="left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DD1F42" w:rsidRPr="00DD1F42" w:rsidTr="00C20A0D">
        <w:trPr>
          <w:trHeight w:val="56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AB4563" w:rsidRDefault="00331B2C" w:rsidP="00AB4563">
            <w:pPr>
              <w:pStyle w:val="Akapitzlist"/>
              <w:numPr>
                <w:ilvl w:val="0"/>
                <w:numId w:val="93"/>
              </w:numPr>
              <w:spacing w:before="120" w:after="120"/>
              <w:ind w:left="318" w:hanging="318"/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AB4563">
              <w:rPr>
                <w:rFonts w:eastAsia="Calibri"/>
                <w:b/>
                <w:sz w:val="16"/>
                <w:szCs w:val="16"/>
              </w:rPr>
              <w:t>INFORMACJE O SPOSOBIE POROZUMIEWANIA SIĘ ZAMAWIAJĄCEGO Z WYKONAWCAMI ORAZ PRZEKAZYWANIA OŚWIADCZEŃ LUB DOKUMENTÓW, A TAKŻE WSKAZANIE OSÓB UPRAWNIONYCH DO POROZUMIEWANIA SIĘ Z WYKONAWCAMI</w:t>
            </w:r>
          </w:p>
        </w:tc>
      </w:tr>
    </w:tbl>
    <w:p w:rsidR="00DD1F42" w:rsidRDefault="00DD1F42" w:rsidP="00DD1F42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p w:rsidR="00171F19" w:rsidRDefault="00171F19" w:rsidP="00DD1F42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lastRenderedPageBreak/>
        <w:t>12.1. W niniejszym postępowaniu komunikacja między Zamawiającym a Wykonawcami odbywa się za pośrednictwem operatora</w:t>
      </w:r>
      <w:r w:rsidR="000557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pocztowego w rozumieniu ustawy z dnia 23 listopada 2012 r</w:t>
      </w:r>
      <w:r w:rsidR="00814BD8">
        <w:rPr>
          <w:rFonts w:ascii="Times New Roman" w:hAnsi="Times New Roman" w:cs="Times New Roman"/>
          <w:color w:val="000000"/>
          <w:sz w:val="16"/>
          <w:szCs w:val="16"/>
        </w:rPr>
        <w:t xml:space="preserve">. – </w:t>
      </w:r>
      <w:r w:rsidR="00814BD8" w:rsidRPr="002472AC">
        <w:rPr>
          <w:rFonts w:ascii="Times New Roman" w:hAnsi="Times New Roman" w:cs="Times New Roman"/>
          <w:color w:val="000000"/>
          <w:sz w:val="16"/>
          <w:szCs w:val="16"/>
        </w:rPr>
        <w:t>Prawo pocztowe</w:t>
      </w:r>
      <w:r w:rsidR="00814BD8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="00C4039D">
        <w:rPr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 w:rsidR="00C4039D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814BD8">
        <w:rPr>
          <w:rFonts w:ascii="Times New Roman" w:hAnsi="Times New Roman" w:cs="Times New Roman"/>
          <w:color w:val="000000"/>
          <w:sz w:val="16"/>
          <w:szCs w:val="16"/>
        </w:rPr>
        <w:t xml:space="preserve">Dz.U. z 2017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r. poz. </w:t>
      </w:r>
      <w:r w:rsidR="00C4039D">
        <w:rPr>
          <w:rFonts w:ascii="Times New Roman" w:hAnsi="Times New Roman" w:cs="Times New Roman"/>
          <w:color w:val="000000"/>
          <w:sz w:val="16"/>
          <w:szCs w:val="16"/>
        </w:rPr>
        <w:t>1481</w:t>
      </w:r>
      <w:r w:rsidR="00BF13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4039D">
        <w:rPr>
          <w:rFonts w:ascii="Times New Roman" w:hAnsi="Times New Roman" w:cs="Times New Roman"/>
          <w:color w:val="000000"/>
          <w:sz w:val="16"/>
          <w:szCs w:val="16"/>
        </w:rPr>
        <w:t xml:space="preserve">ze </w:t>
      </w:r>
      <w:r w:rsidR="00055787">
        <w:rPr>
          <w:rFonts w:ascii="Times New Roman" w:hAnsi="Times New Roman" w:cs="Times New Roman"/>
          <w:color w:val="000000"/>
          <w:sz w:val="16"/>
          <w:szCs w:val="16"/>
        </w:rPr>
        <w:t xml:space="preserve">zm.), osobiście, za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pośrednictwem posłańca, faksu lub przy użyciu środków komunikacji elektronicznej w rozumieniu u</w:t>
      </w:r>
      <w:r w:rsidR="00055787">
        <w:rPr>
          <w:rFonts w:ascii="Times New Roman" w:hAnsi="Times New Roman" w:cs="Times New Roman"/>
          <w:color w:val="000000"/>
          <w:sz w:val="16"/>
          <w:szCs w:val="16"/>
        </w:rPr>
        <w:t xml:space="preserve">stawy z dnia 18 lipca 2002 r. o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świadczeniu usług drogą elektroniczną </w:t>
      </w:r>
      <w:r w:rsidRPr="00CA325F">
        <w:rPr>
          <w:rFonts w:ascii="Times New Roman" w:hAnsi="Times New Roman" w:cs="Times New Roman"/>
          <w:sz w:val="16"/>
          <w:szCs w:val="16"/>
        </w:rPr>
        <w:t>(</w:t>
      </w:r>
      <w:r w:rsidR="008618A5" w:rsidRPr="00CA325F">
        <w:rPr>
          <w:rFonts w:ascii="Times New Roman" w:hAnsi="Times New Roman" w:cs="Times New Roman"/>
          <w:sz w:val="16"/>
          <w:szCs w:val="16"/>
        </w:rPr>
        <w:t>Dz.U 2017</w:t>
      </w:r>
      <w:r w:rsidRPr="00CA325F">
        <w:rPr>
          <w:rFonts w:ascii="Times New Roman" w:hAnsi="Times New Roman" w:cs="Times New Roman"/>
          <w:sz w:val="16"/>
          <w:szCs w:val="16"/>
        </w:rPr>
        <w:t xml:space="preserve"> r. poz. </w:t>
      </w:r>
      <w:r w:rsidR="008618A5" w:rsidRPr="00CA325F">
        <w:rPr>
          <w:rFonts w:ascii="Times New Roman" w:hAnsi="Times New Roman" w:cs="Times New Roman"/>
          <w:sz w:val="16"/>
          <w:szCs w:val="16"/>
        </w:rPr>
        <w:t>1219 ze zm.</w:t>
      </w:r>
      <w:r w:rsidRPr="00CA325F">
        <w:rPr>
          <w:rFonts w:ascii="Times New Roman" w:hAnsi="Times New Roman" w:cs="Times New Roman"/>
          <w:sz w:val="16"/>
          <w:szCs w:val="16"/>
        </w:rPr>
        <w:t>).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12.2. Jeżeli Zamawiający lub Wykonawca przekazują oświadczenia, wnioski, zawiadomienia oraz inform</w:t>
      </w:r>
      <w:r w:rsidR="00055787">
        <w:rPr>
          <w:rFonts w:ascii="Times New Roman" w:hAnsi="Times New Roman" w:cs="Times New Roman"/>
          <w:color w:val="000000"/>
          <w:sz w:val="16"/>
          <w:szCs w:val="16"/>
        </w:rPr>
        <w:t xml:space="preserve">acje za pośrednictwem faksu lub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przy użyciu środków komunikacji elektronicznej w rozumieniu ustawy z dnia 18 lipca 2002 r. o świadczeniu usług dr</w:t>
      </w:r>
      <w:r w:rsidR="00055787">
        <w:rPr>
          <w:rFonts w:ascii="Times New Roman" w:hAnsi="Times New Roman" w:cs="Times New Roman"/>
          <w:color w:val="000000"/>
          <w:sz w:val="16"/>
          <w:szCs w:val="16"/>
        </w:rPr>
        <w:t xml:space="preserve">ogą 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elektroniczną, każda ze stron na żądanie drugiej strony niezwłocznie potwierdza fakt ich otrzymania.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055787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6"/>
          <w:szCs w:val="16"/>
        </w:rPr>
      </w:pPr>
      <w:r w:rsidRPr="00055787">
        <w:rPr>
          <w:color w:val="000000"/>
          <w:sz w:val="16"/>
          <w:szCs w:val="16"/>
        </w:rPr>
        <w:t>Ofertę składa się pod rygorem nieważności w formie pisemnej</w:t>
      </w:r>
      <w:r w:rsidR="00055787">
        <w:rPr>
          <w:color w:val="000000"/>
          <w:sz w:val="16"/>
          <w:szCs w:val="16"/>
        </w:rPr>
        <w:t>.</w:t>
      </w:r>
    </w:p>
    <w:p w:rsidR="00055787" w:rsidRPr="00055787" w:rsidRDefault="00055787" w:rsidP="00055787">
      <w:pPr>
        <w:pStyle w:val="Akapitzlist"/>
        <w:autoSpaceDE w:val="0"/>
        <w:autoSpaceDN w:val="0"/>
        <w:adjustRightInd w:val="0"/>
        <w:ind w:left="547"/>
        <w:jc w:val="both"/>
        <w:rPr>
          <w:color w:val="000000"/>
          <w:sz w:val="16"/>
          <w:szCs w:val="16"/>
        </w:rPr>
      </w:pPr>
    </w:p>
    <w:p w:rsidR="00171F19" w:rsidRPr="00055787" w:rsidRDefault="00171F19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12.4. Postępowanie o udzielenie zamówienia prowadzi się w języku polskim. Dokumenty sporządzone w języku obcym są składane wraz z</w:t>
      </w:r>
    </w:p>
    <w:p w:rsidR="00171F19" w:rsidRDefault="00055787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171F19" w:rsidRPr="00055787">
        <w:rPr>
          <w:rFonts w:ascii="Times New Roman" w:hAnsi="Times New Roman" w:cs="Times New Roman"/>
          <w:color w:val="000000"/>
          <w:sz w:val="16"/>
          <w:szCs w:val="16"/>
        </w:rPr>
        <w:t>tłumaczeniem na język polski.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12.5. Wykonawca może zwrócić się do Zamawiającego o wyjaśnienie treści niniejszej SIWZ. Zamawiający udzieli wyjaśnień niezwłocznie,</w:t>
      </w:r>
    </w:p>
    <w:p w:rsidR="00171F19" w:rsidRPr="006A6DA7" w:rsidRDefault="00171F19" w:rsidP="006A6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jednak nie później niż na 2 dni przed upływem terminu składania ofert - pod warunkiem że wn</w:t>
      </w:r>
      <w:r w:rsidR="006A6DA7">
        <w:rPr>
          <w:rFonts w:ascii="Times New Roman" w:hAnsi="Times New Roman" w:cs="Times New Roman"/>
          <w:color w:val="000000"/>
          <w:sz w:val="16"/>
          <w:szCs w:val="16"/>
        </w:rPr>
        <w:t xml:space="preserve">iosek o wyjaśnienie treści SIWZ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wpłynął </w:t>
      </w:r>
      <w:r w:rsidR="006A6DA7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do Zamawiającego nie później niż do końca dnia, w którym upływa połowa wyznaczonego </w:t>
      </w:r>
      <w:r w:rsidR="004966DF">
        <w:rPr>
          <w:rFonts w:ascii="Times New Roman" w:hAnsi="Times New Roman" w:cs="Times New Roman"/>
          <w:color w:val="000000"/>
          <w:sz w:val="16"/>
          <w:szCs w:val="16"/>
        </w:rPr>
        <w:t>terminu składania ofert.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6A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12.6. Jeżeli wniosek o wyjaśnienie treści SIWZ wpłynął po upływie terminu składania wniosku, o który</w:t>
      </w:r>
      <w:r w:rsidR="006A6DA7">
        <w:rPr>
          <w:rFonts w:ascii="Times New Roman" w:hAnsi="Times New Roman" w:cs="Times New Roman"/>
          <w:color w:val="000000"/>
          <w:sz w:val="16"/>
          <w:szCs w:val="16"/>
        </w:rPr>
        <w:t xml:space="preserve">m mowa w pkt. 12.5, lub dotyczy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udzielonych wyjaśnień, Zamawiający może udzielić wyjaśnień albo pozostawić wniosek bez rozpoznania.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12.7. Przedłużenie terminu składania ofert nie wpływa na bieg terminu składania wniosku, o którym mowa w pkt. 12.5.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6A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12.8. Treść zapytań wraz z wyjaśnieniami Zamawiający przekazuje Wykonawcom, którym przekazał SIWZ, b</w:t>
      </w:r>
      <w:r w:rsidR="006A6DA7">
        <w:rPr>
          <w:rFonts w:ascii="Times New Roman" w:hAnsi="Times New Roman" w:cs="Times New Roman"/>
          <w:color w:val="000000"/>
          <w:sz w:val="16"/>
          <w:szCs w:val="16"/>
        </w:rPr>
        <w:t xml:space="preserve">ez ujawniania źródła zapytania,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a jeżeli SIWZ jest udostępniona na stronie internetowej, zamieszcza na tej stronie.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6A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12.9. W uzasadnionych przypadkach Zamawiający może przed upływem terminu składania ofert zmie</w:t>
      </w:r>
      <w:r w:rsidR="006A6DA7">
        <w:rPr>
          <w:rFonts w:ascii="Times New Roman" w:hAnsi="Times New Roman" w:cs="Times New Roman"/>
          <w:color w:val="000000"/>
          <w:sz w:val="16"/>
          <w:szCs w:val="16"/>
        </w:rPr>
        <w:t xml:space="preserve">nić treść SIWZ. Dokonaną zmianę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treści SIWZ Zamawiający udostępnia na stronie internetowej.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12.10. Osoby uprawnione do kontaktu z Wykonawcami:</w:t>
      </w:r>
    </w:p>
    <w:p w:rsidR="00171F19" w:rsidRDefault="006A6DA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 w:rsidR="00C1547D" w:rsidRPr="00055787">
        <w:rPr>
          <w:rFonts w:ascii="Times New Roman" w:hAnsi="Times New Roman" w:cs="Times New Roman"/>
          <w:color w:val="000000"/>
          <w:sz w:val="16"/>
          <w:szCs w:val="16"/>
        </w:rPr>
        <w:t>Jolanta Szafranowska</w:t>
      </w:r>
      <w:r w:rsidR="00171F19"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 - tel.: (87) 5</w:t>
      </w:r>
      <w:r w:rsidR="00C1547D" w:rsidRPr="00055787">
        <w:rPr>
          <w:rFonts w:ascii="Times New Roman" w:hAnsi="Times New Roman" w:cs="Times New Roman"/>
          <w:color w:val="000000"/>
          <w:sz w:val="16"/>
          <w:szCs w:val="16"/>
        </w:rPr>
        <w:t>17 23 19</w:t>
      </w:r>
      <w:r w:rsidR="00171F19"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, e-mail: </w:t>
      </w:r>
      <w:hyperlink r:id="rId10" w:history="1">
        <w:r w:rsidR="00C1547D" w:rsidRPr="00055787">
          <w:rPr>
            <w:rStyle w:val="Hipercze"/>
            <w:rFonts w:ascii="Times New Roman" w:hAnsi="Times New Roman" w:cs="Times New Roman"/>
            <w:sz w:val="16"/>
            <w:szCs w:val="16"/>
          </w:rPr>
          <w:t>zamówienia.publiczne@szpital.sejny.pl</w:t>
        </w:r>
      </w:hyperlink>
      <w:r w:rsidR="00C1547D"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055787" w:rsidRPr="00DD1F42" w:rsidTr="00055787">
        <w:trPr>
          <w:trHeight w:val="44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55787" w:rsidRPr="00055787" w:rsidRDefault="00055787" w:rsidP="00055787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7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 WYMAGANIA DOTYCZĄCE WADIUM</w:t>
            </w:r>
          </w:p>
        </w:tc>
      </w:tr>
    </w:tbl>
    <w:p w:rsid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W postępowaniu nie jest przewidziane składanie wadium.</w:t>
      </w:r>
    </w:p>
    <w:p w:rsid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0E6B45" w:rsidRPr="00DD1F42" w:rsidTr="000E6B45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6B45" w:rsidRPr="00055787" w:rsidRDefault="000E6B45" w:rsidP="000E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6B45" w:rsidRPr="000E6B45" w:rsidRDefault="000E6B45" w:rsidP="000E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 TERMIN ZWIĄZANIA OFERTĄ</w:t>
            </w:r>
          </w:p>
        </w:tc>
      </w:tr>
    </w:tbl>
    <w:p w:rsidR="000E6B45" w:rsidRDefault="000E6B45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14.1. Wykonawca pozostaje związany ofertą przez okres 30 dni.</w:t>
      </w:r>
    </w:p>
    <w:p w:rsidR="000E6B45" w:rsidRPr="00055787" w:rsidRDefault="000E6B45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14.2. Bieg terminu związania ofertą rozpoczyna się wraz z upływem terminu składania ofert.</w:t>
      </w:r>
    </w:p>
    <w:p w:rsidR="000E6B45" w:rsidRPr="00055787" w:rsidRDefault="000E6B45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14.3. W przypadku wniesienia odwołania po upływie terminu składania ofert bieg terminu związania ofertą ulega zawieszeniu do czasu</w:t>
      </w:r>
    </w:p>
    <w:p w:rsidR="00171F19" w:rsidRDefault="000E6B45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171F19" w:rsidRPr="00055787">
        <w:rPr>
          <w:rFonts w:ascii="Times New Roman" w:hAnsi="Times New Roman" w:cs="Times New Roman"/>
          <w:color w:val="000000"/>
          <w:sz w:val="16"/>
          <w:szCs w:val="16"/>
        </w:rPr>
        <w:t>ogłoszenia przez Krajową Izbę Odwoławczą orzeczenia.</w:t>
      </w:r>
    </w:p>
    <w:p w:rsidR="000E6B45" w:rsidRPr="00055787" w:rsidRDefault="000E6B45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E6B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14.4. Wykonawca samodzielnie lub na wniosek Zamawiającego może przedłużyć termin związania ofertą, </w:t>
      </w:r>
      <w:r w:rsidR="000E6B45">
        <w:rPr>
          <w:rFonts w:ascii="Times New Roman" w:hAnsi="Times New Roman" w:cs="Times New Roman"/>
          <w:color w:val="000000"/>
          <w:sz w:val="16"/>
          <w:szCs w:val="16"/>
        </w:rPr>
        <w:t xml:space="preserve">z tym że Zamawiający może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tylko raz, co najmniej na 3 dni przed upływem terminu związania ofertą, zwrócić się do </w:t>
      </w:r>
      <w:r w:rsidR="000E6B45">
        <w:rPr>
          <w:rFonts w:ascii="Times New Roman" w:hAnsi="Times New Roman" w:cs="Times New Roman"/>
          <w:color w:val="000000"/>
          <w:sz w:val="16"/>
          <w:szCs w:val="16"/>
        </w:rPr>
        <w:t xml:space="preserve">Wykonawców o wyrażenie zgody na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przedłużenie tego terminu o oznaczony okres, nie dłuższy jednak niż 60 dni.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CB4C72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B4C72" w:rsidRPr="00055787" w:rsidRDefault="00CB4C72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B4C72" w:rsidRPr="000E6B45" w:rsidRDefault="00CB4C72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7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 OPIS SPOSOBU PRZYGOTOWYWANIA 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ERT</w:t>
            </w:r>
          </w:p>
        </w:tc>
      </w:tr>
    </w:tbl>
    <w:p w:rsidR="00CB4C72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15.1. Wykonawca może złożyć tylko jedną ofertę.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15.2. Treść oferty musi odpowiadać treści SIWZ.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CB4C72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15.3. Zamawiający nie przewiduje zwrotu kosztów udziału w postępowaniu.</w:t>
      </w:r>
    </w:p>
    <w:p w:rsidR="00171F19" w:rsidRPr="00055787" w:rsidRDefault="00171F19" w:rsidP="0005578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DE25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15.4. W przypadku unieważnienia postępowania o udzielenie zamówienia z przyczyn leżących po str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onie Zamawiającego, Wykonawcom,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którzy złożyli oferty niepodlegające odrzuceniu, przysługuje roszczenie o zwrot uzasa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dnionych kosztów uczestnictwa w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postępowaniu, w szczególności kosztów przygotowania oferty.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055787" w:rsidRDefault="00171F19" w:rsidP="00DE25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15.5. Oferta wraz ze stanowiącymi jej integralną część załącznikami musi być sporządzona przez Wyko</w:t>
      </w:r>
      <w:r w:rsidR="00DE25C0">
        <w:rPr>
          <w:rFonts w:ascii="Times New Roman" w:hAnsi="Times New Roman" w:cs="Times New Roman"/>
          <w:color w:val="000000"/>
          <w:sz w:val="16"/>
          <w:szCs w:val="16"/>
        </w:rPr>
        <w:t xml:space="preserve">nawcę ściśle według postanowień </w:t>
      </w:r>
      <w:r w:rsidR="00657A4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niniejszej SIWZ.</w:t>
      </w:r>
    </w:p>
    <w:p w:rsidR="00171F19" w:rsidRDefault="00171F19" w:rsidP="00946D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15.6. Oferta musi być sporządzona według wzoru formularza oferty stanowiącego załącznik do niniej</w:t>
      </w:r>
      <w:r w:rsidR="00DE25C0">
        <w:rPr>
          <w:rFonts w:ascii="Times New Roman" w:hAnsi="Times New Roman" w:cs="Times New Roman"/>
          <w:color w:val="000000"/>
          <w:sz w:val="16"/>
          <w:szCs w:val="16"/>
        </w:rPr>
        <w:t xml:space="preserve">szej SIWZ. Wykonawca załączy do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oferty wersje edytowalną wypełnionego formularza asortymentowo – cenowego oraz parametrów technicznych.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15.7. Oferta powinna być sporządzona w języku polskim, zrozumiale i czytelnie, napisana komputerowo lub nieścieralnym atramentem.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CB4C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15.8. Strony oferty wraz z załącznikami powinny być kolejno ponumerowane, złączone w sposób trwały o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raz na każdej stronie podpisane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przez osobę (osoby) uprawnione do reprezentowania Wykonawcy, zgodnie z formą reprez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entacji określoną w dokumentach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rejestrowych, przy czym co najmniej na pierwszej i ostatniej stronie oferty podpis (podpisy) winny 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być opatrzone pieczęcią imienną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Wykonawcy. Pozostałe strony mogą być parafowane.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CB4C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15.9. Jeżeli uprawnienie dla osób podpisujących ofertę nie wynika z dokumentów rejestro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wych, do oferty należy dołączyć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pełnomocnictwo udzielone przez osoby uprawnione, figurujące w rejestrze handlowym lub i</w:t>
      </w:r>
      <w:r w:rsidR="00CB4C72">
        <w:rPr>
          <w:rFonts w:ascii="Times New Roman" w:hAnsi="Times New Roman" w:cs="Times New Roman"/>
          <w:color w:val="000000"/>
          <w:sz w:val="16"/>
          <w:szCs w:val="16"/>
        </w:rPr>
        <w:t xml:space="preserve">nnym dokumencie. Pełnomocnictwo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musi być złożone w formie oryginału lub kopii poświadczonej notarialnie.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Default="00171F19" w:rsidP="00DE25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15.10. Wszelkie poprawki lub zmiany w treści oferty muszą być parafowane przez osobę (osoby) podpisując</w:t>
      </w:r>
      <w:r w:rsidR="00DE25C0">
        <w:rPr>
          <w:rFonts w:ascii="Times New Roman" w:hAnsi="Times New Roman" w:cs="Times New Roman"/>
          <w:color w:val="000000"/>
          <w:sz w:val="16"/>
          <w:szCs w:val="16"/>
        </w:rPr>
        <w:t xml:space="preserve">e ofertę i opatrzone datami ich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dokonania - w przeciwnym wypadku nie będą uwzględniane.</w:t>
      </w:r>
    </w:p>
    <w:p w:rsidR="00CB4C72" w:rsidRPr="00055787" w:rsidRDefault="00CB4C72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3F4E3F" w:rsidRDefault="00171F19" w:rsidP="00946D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F5496" w:themeColor="accent5" w:themeShade="BF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15.11. Ofertę oraz pozostałe dokumenty i oświadczenia należy złożyć w zamkniętym, nieprzezroczysty</w:t>
      </w:r>
      <w:r w:rsidR="00946DB7">
        <w:rPr>
          <w:rFonts w:ascii="Times New Roman" w:hAnsi="Times New Roman" w:cs="Times New Roman"/>
          <w:color w:val="000000"/>
          <w:sz w:val="16"/>
          <w:szCs w:val="16"/>
        </w:rPr>
        <w:t xml:space="preserve">m opakowaniu, uniemożliwiającym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 xml:space="preserve">odczytanie jego zawartości, oznaczonym nazwą i adresem Zamawiającego oraz opisanym w następujący sposób: </w:t>
      </w:r>
      <w:r w:rsidR="00DE25C0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 xml:space="preserve">„Oferta na: </w:t>
      </w:r>
      <w:r w:rsidR="00946DB7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>dostawę</w:t>
      </w:r>
      <w:r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 xml:space="preserve"> </w:t>
      </w:r>
      <w:r w:rsidR="00DE25C0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>oleju opałowego lekkiego</w:t>
      </w:r>
      <w:r w:rsidR="00946DB7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 xml:space="preserve"> oraz dostawa benzyny bezołowiowej Pb 95 i oleju napędowego.</w:t>
      </w:r>
      <w:r w:rsidR="00946DB7" w:rsidRPr="003F4E3F">
        <w:rPr>
          <w:rFonts w:ascii="Times New Roman" w:hAnsi="Times New Roman" w:cs="Times New Roman"/>
          <w:color w:val="2F5496" w:themeColor="accent5" w:themeShade="BF"/>
          <w:sz w:val="16"/>
          <w:szCs w:val="16"/>
        </w:rPr>
        <w:t xml:space="preserve"> </w:t>
      </w:r>
      <w:r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 xml:space="preserve">NIE OTWIERAĆ przed: </w:t>
      </w:r>
      <w:r w:rsidR="00EF2355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>19.10.2017 r.</w:t>
      </w:r>
      <w:r w:rsidR="00946DB7"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 xml:space="preserve"> godz. 11</w:t>
      </w:r>
      <w:r w:rsidRPr="003F4E3F">
        <w:rPr>
          <w:rFonts w:ascii="Times New Roman" w:hAnsi="Times New Roman" w:cs="Times New Roman"/>
          <w:b/>
          <w:bCs/>
          <w:color w:val="2F5496" w:themeColor="accent5" w:themeShade="BF"/>
          <w:sz w:val="16"/>
          <w:szCs w:val="16"/>
        </w:rPr>
        <w:t>:30”.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16"/>
          <w:szCs w:val="16"/>
        </w:rPr>
      </w:pPr>
    </w:p>
    <w:p w:rsidR="00171F19" w:rsidRDefault="00171F19" w:rsidP="005E28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5787">
        <w:rPr>
          <w:rFonts w:ascii="Times New Roman" w:hAnsi="Times New Roman" w:cs="Times New Roman"/>
          <w:color w:val="000000"/>
          <w:sz w:val="16"/>
          <w:szCs w:val="16"/>
        </w:rPr>
        <w:t>15.12. Wykonawca może wprowadzić zmiany lub wycofać złożoną przez siebie ofertę wyłącznie przed terminem składania ofert i pod</w:t>
      </w:r>
      <w:r w:rsidR="005E28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warunkiem, że przed upływem tego terminu Zamawiający otrzyma pisemne powiadomienie o w</w:t>
      </w:r>
      <w:r w:rsidR="005E2834">
        <w:rPr>
          <w:rFonts w:ascii="Times New Roman" w:hAnsi="Times New Roman" w:cs="Times New Roman"/>
          <w:color w:val="000000"/>
          <w:sz w:val="16"/>
          <w:szCs w:val="16"/>
        </w:rPr>
        <w:t xml:space="preserve">prowadzeniu zmian lub wycofaniu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oferty. Powiadomienie to musi być opisane w sposób wskazany w pkt. 15.11 oraz dodatkowo</w:t>
      </w:r>
      <w:r w:rsidR="005E2834">
        <w:rPr>
          <w:rFonts w:ascii="Times New Roman" w:hAnsi="Times New Roman" w:cs="Times New Roman"/>
          <w:color w:val="000000"/>
          <w:sz w:val="16"/>
          <w:szCs w:val="16"/>
        </w:rPr>
        <w:t xml:space="preserve"> oznaczone słowami „ZMIANA” lub </w:t>
      </w:r>
      <w:r w:rsidRPr="00055787">
        <w:rPr>
          <w:rFonts w:ascii="Times New Roman" w:hAnsi="Times New Roman" w:cs="Times New Roman"/>
          <w:color w:val="000000"/>
          <w:sz w:val="16"/>
          <w:szCs w:val="16"/>
        </w:rPr>
        <w:t>„WYCOFANIE”.</w:t>
      </w:r>
    </w:p>
    <w:p w:rsidR="00055787" w:rsidRPr="00055787" w:rsidRDefault="00055787" w:rsidP="0005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F19" w:rsidRPr="002222C3" w:rsidRDefault="00171F19" w:rsidP="002222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4C72">
        <w:rPr>
          <w:rFonts w:ascii="Times New Roman" w:hAnsi="Times New Roman" w:cs="Times New Roman"/>
          <w:color w:val="000000"/>
          <w:sz w:val="16"/>
          <w:szCs w:val="16"/>
        </w:rPr>
        <w:t>15.13. W sytuacji, gdy oferta zawiera informacje stanowiące tajemnicę przedsiębiorstwa w rozumieni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u przepisów ustawy o zwalczaniu </w:t>
      </w:r>
      <w:r w:rsidRPr="00F450F4">
        <w:rPr>
          <w:rFonts w:ascii="Times New Roman" w:hAnsi="Times New Roman" w:cs="Times New Roman"/>
          <w:sz w:val="16"/>
          <w:szCs w:val="16"/>
        </w:rPr>
        <w:t>nieuczciwej konkurencji (Dz. U. z 2003 r. Nr 153, poz. 1503 z</w:t>
      </w:r>
      <w:r w:rsidR="002472AC" w:rsidRPr="00F450F4">
        <w:rPr>
          <w:rFonts w:ascii="Times New Roman" w:hAnsi="Times New Roman" w:cs="Times New Roman"/>
          <w:sz w:val="16"/>
          <w:szCs w:val="16"/>
        </w:rPr>
        <w:t>e</w:t>
      </w:r>
      <w:r w:rsidRPr="00F450F4">
        <w:rPr>
          <w:rFonts w:ascii="Times New Roman" w:hAnsi="Times New Roman" w:cs="Times New Roman"/>
          <w:sz w:val="16"/>
          <w:szCs w:val="16"/>
        </w:rPr>
        <w:t xml:space="preserve"> zm.), </w:t>
      </w:r>
      <w:r w:rsidRPr="00CB4C72">
        <w:rPr>
          <w:rFonts w:ascii="Times New Roman" w:hAnsi="Times New Roman" w:cs="Times New Roman"/>
          <w:color w:val="000000"/>
          <w:sz w:val="16"/>
          <w:szCs w:val="16"/>
        </w:rPr>
        <w:t>Wykonawca winien, nie p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óźniej niż w terminie składania </w:t>
      </w:r>
      <w:r w:rsidRPr="00CB4C72">
        <w:rPr>
          <w:rFonts w:ascii="Times New Roman" w:hAnsi="Times New Roman" w:cs="Times New Roman"/>
          <w:color w:val="000000"/>
          <w:sz w:val="16"/>
          <w:szCs w:val="16"/>
        </w:rPr>
        <w:t>ofert, w sposób nie budzący wątpliwości, zastrzec wraz z uzasadnieniem, które spośród zawartyc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h w ofercie informacji stanowią tajemnicę </w:t>
      </w:r>
      <w:r w:rsidRPr="00CB4C72">
        <w:rPr>
          <w:rFonts w:ascii="Times New Roman" w:hAnsi="Times New Roman" w:cs="Times New Roman"/>
          <w:color w:val="000000"/>
          <w:sz w:val="16"/>
          <w:szCs w:val="16"/>
        </w:rPr>
        <w:t>przedsiębiorstwa i nie mogą być udostępniane innym uczestnikom postępowania. Info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rmacje te winny być umieszczone odrębnie od </w:t>
      </w:r>
      <w:r w:rsidRPr="00CB4C72">
        <w:rPr>
          <w:rFonts w:ascii="Times New Roman" w:hAnsi="Times New Roman" w:cs="Times New Roman"/>
          <w:color w:val="000000"/>
          <w:sz w:val="16"/>
          <w:szCs w:val="16"/>
        </w:rPr>
        <w:t>pozostałych informacji zawartych w ofercie, w osobnej wewnętrznej kopercie, oznaczonej klauzulą: ”</w:t>
      </w:r>
      <w:r w:rsidRPr="00CB4C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Informacje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B4C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stanowiące tajemnicę przedsiębiorstwa – nie udostępniać</w:t>
      </w:r>
      <w:r w:rsidR="002222C3">
        <w:rPr>
          <w:rFonts w:ascii="Times New Roman" w:hAnsi="Times New Roman" w:cs="Times New Roman"/>
          <w:color w:val="000000"/>
          <w:sz w:val="16"/>
          <w:szCs w:val="16"/>
        </w:rPr>
        <w:t xml:space="preserve">”. </w:t>
      </w:r>
      <w:r w:rsidRPr="00CB4C72">
        <w:rPr>
          <w:rFonts w:ascii="Times New Roman" w:hAnsi="Times New Roman" w:cs="Times New Roman"/>
          <w:color w:val="000000"/>
          <w:sz w:val="16"/>
          <w:szCs w:val="16"/>
        </w:rPr>
        <w:t xml:space="preserve">Wykonawca nie może zastrzec informacji, o których mowa w art. 86 ust. 4 ustawy </w:t>
      </w:r>
      <w:proofErr w:type="spellStart"/>
      <w:r w:rsidRPr="00CB4C72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CB4C7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71F19" w:rsidRDefault="00171F19" w:rsidP="00DD1F42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C535A4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35A4" w:rsidRPr="00055787" w:rsidRDefault="00C535A4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35A4" w:rsidRPr="00657A41" w:rsidRDefault="00C535A4" w:rsidP="00C5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7A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 MIEJSCE ORAZ TERMIN SKŁADANIA I OTWARCIA OFERT</w:t>
            </w:r>
          </w:p>
          <w:p w:rsidR="00C535A4" w:rsidRPr="000E6B45" w:rsidRDefault="00C535A4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535A4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E094D" w:rsidRPr="004A1995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 xml:space="preserve">16.1. </w:t>
      </w:r>
      <w:r w:rsidRPr="00657A41">
        <w:rPr>
          <w:rFonts w:ascii="Times New Roman" w:hAnsi="Times New Roman" w:cs="Times New Roman"/>
          <w:b/>
          <w:bCs/>
          <w:color w:val="1F497D"/>
          <w:sz w:val="16"/>
          <w:szCs w:val="16"/>
        </w:rPr>
        <w:t>Oferty należy skł</w:t>
      </w:r>
      <w:r w:rsidR="00993928">
        <w:rPr>
          <w:rFonts w:ascii="Times New Roman" w:hAnsi="Times New Roman" w:cs="Times New Roman"/>
          <w:b/>
          <w:bCs/>
          <w:color w:val="1F497D"/>
          <w:sz w:val="16"/>
          <w:szCs w:val="16"/>
        </w:rPr>
        <w:t>adać w siedzibie Zamawiającego</w:t>
      </w:r>
      <w:r w:rsidRPr="00657A41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, Sekretariat </w:t>
      </w:r>
      <w:r w:rsidR="00993928">
        <w:rPr>
          <w:rFonts w:ascii="Times New Roman" w:hAnsi="Times New Roman" w:cs="Times New Roman"/>
          <w:b/>
          <w:bCs/>
          <w:color w:val="1F497D"/>
          <w:sz w:val="16"/>
          <w:szCs w:val="16"/>
        </w:rPr>
        <w:t>SP ZOZ w Sejnach</w:t>
      </w:r>
      <w:r w:rsidR="004A1995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, ul. dr E. Rittlera 2, 16-500 Sejny, </w:t>
      </w:r>
      <w:r w:rsidRPr="00657A41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do dnia </w:t>
      </w:r>
      <w:r w:rsidR="00151094">
        <w:rPr>
          <w:rFonts w:ascii="Times New Roman" w:hAnsi="Times New Roman" w:cs="Times New Roman"/>
          <w:b/>
          <w:bCs/>
          <w:color w:val="1F497D"/>
          <w:sz w:val="16"/>
          <w:szCs w:val="16"/>
        </w:rPr>
        <w:t>19.10.2017 r.</w:t>
      </w:r>
      <w:r w:rsidR="004A1995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 do godz. 11</w:t>
      </w:r>
      <w:r w:rsidRPr="00657A41">
        <w:rPr>
          <w:rFonts w:ascii="Times New Roman" w:hAnsi="Times New Roman" w:cs="Times New Roman"/>
          <w:b/>
          <w:bCs/>
          <w:color w:val="1F497D"/>
          <w:sz w:val="16"/>
          <w:szCs w:val="16"/>
        </w:rPr>
        <w:t>:00</w:t>
      </w:r>
      <w:r w:rsidRPr="00657A41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535A4" w:rsidRPr="00657A41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094D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16.2. Zamawiający niezwłocznie zwróci ofertę Wykonawcy, która została złożona po terminie składania ofert.</w:t>
      </w:r>
    </w:p>
    <w:p w:rsidR="00C535A4" w:rsidRPr="00657A41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094D" w:rsidRDefault="00EE094D" w:rsidP="004A1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 xml:space="preserve">16.3. </w:t>
      </w:r>
      <w:r w:rsidRPr="00657A41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Otwarcie ofert nastąpi w dniu: </w:t>
      </w:r>
      <w:r w:rsidR="00151094">
        <w:rPr>
          <w:rFonts w:ascii="Times New Roman" w:hAnsi="Times New Roman" w:cs="Times New Roman"/>
          <w:b/>
          <w:bCs/>
          <w:color w:val="1F497D"/>
          <w:sz w:val="16"/>
          <w:szCs w:val="16"/>
        </w:rPr>
        <w:t>19.10.2017</w:t>
      </w:r>
      <w:r w:rsidR="00151094">
        <w:rPr>
          <w:rFonts w:ascii="Times New Roman" w:hAnsi="Times New Roman" w:cs="Times New Roman"/>
          <w:b/>
          <w:bCs/>
          <w:color w:val="1F497D"/>
          <w:sz w:val="16"/>
          <w:szCs w:val="16"/>
        </w:rPr>
        <w:t xml:space="preserve"> </w:t>
      </w:r>
      <w:r w:rsidR="004A1995">
        <w:rPr>
          <w:rFonts w:ascii="Times New Roman" w:hAnsi="Times New Roman" w:cs="Times New Roman"/>
          <w:b/>
          <w:bCs/>
          <w:color w:val="1F497D"/>
          <w:sz w:val="16"/>
          <w:szCs w:val="16"/>
        </w:rPr>
        <w:t>r. o godz. 11:30, w siedzibie Zamawiającego.</w:t>
      </w:r>
    </w:p>
    <w:p w:rsidR="00C535A4" w:rsidRPr="00657A41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094D" w:rsidRPr="00657A41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16.4. Otwarcie ofert jest jawne.</w:t>
      </w:r>
    </w:p>
    <w:p w:rsidR="00EE094D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16.5. Bezpośrednio przed otwarciem ofert Zamawiający podaje kwotę, jaką zamierza przeznaczyć na sfinansowanie zamówienia.</w:t>
      </w:r>
    </w:p>
    <w:p w:rsidR="00C535A4" w:rsidRPr="00657A41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094D" w:rsidRPr="00657A41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16.6. Podczas otwarcia ofert podaje się nazwy (firmy) oraz adresy Wykonawców, a także informacje dotyczące ceny, terminu wykonania</w:t>
      </w:r>
    </w:p>
    <w:p w:rsidR="00EE094D" w:rsidRDefault="00EE094D" w:rsidP="005723C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zamówienia, okresu gwarancji i warunków płatności zawartych w ofertach.</w:t>
      </w:r>
    </w:p>
    <w:p w:rsidR="00C535A4" w:rsidRPr="00657A41" w:rsidRDefault="00C535A4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E094D" w:rsidRPr="00657A41" w:rsidRDefault="00EE094D" w:rsidP="00EE0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16.7. Niezwłocznie po otwarciu ofert Zamawiający zamieści na stronie internetowej informacje dotyczące:</w:t>
      </w:r>
    </w:p>
    <w:p w:rsidR="00EE094D" w:rsidRPr="00657A41" w:rsidRDefault="00EE094D" w:rsidP="005723C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a) kwoty, jaką zamierza przeznaczyć na sfinansowanie zamówienia;</w:t>
      </w:r>
    </w:p>
    <w:p w:rsidR="00EE094D" w:rsidRPr="00657A41" w:rsidRDefault="00EE094D" w:rsidP="005723C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b) firm oraz adresów Wykonawców, którzy złożyli oferty w terminie;</w:t>
      </w:r>
    </w:p>
    <w:p w:rsidR="00171F19" w:rsidRPr="00657A41" w:rsidRDefault="00EE094D" w:rsidP="005723CB">
      <w:pPr>
        <w:suppressAutoHyphens/>
        <w:autoSpaceDE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7A41">
        <w:rPr>
          <w:rFonts w:ascii="Times New Roman" w:hAnsi="Times New Roman" w:cs="Times New Roman"/>
          <w:color w:val="000000"/>
          <w:sz w:val="16"/>
          <w:szCs w:val="16"/>
        </w:rPr>
        <w:t>c) ceny, terminu wykonania zamówienia, okresu gwarancji i warunków płatności zawartych w ofertach.</w:t>
      </w:r>
    </w:p>
    <w:p w:rsidR="00BE4044" w:rsidRPr="00657A41" w:rsidRDefault="00BE4044" w:rsidP="00BE4044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4A1995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1995" w:rsidRPr="00055787" w:rsidRDefault="004A1995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995" w:rsidRPr="00657A41" w:rsidRDefault="004A1995" w:rsidP="004A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7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 OPIS SPOSOBU OBLICZENIA CENY</w:t>
            </w:r>
          </w:p>
          <w:p w:rsidR="004A1995" w:rsidRPr="000E6B45" w:rsidRDefault="004A1995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E4044" w:rsidRPr="00657A41" w:rsidRDefault="00BE4044" w:rsidP="00BE404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p w:rsidR="00BE4044" w:rsidRPr="00657A41" w:rsidRDefault="00BE4044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17.1. W ofercie Wykonawca zobowiązany jest podać cenę za wykonanie całego przedmiotu zamówienia w złotych polskich (PLN), z</w:t>
      </w:r>
    </w:p>
    <w:p w:rsidR="00BE4044" w:rsidRDefault="005723CB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E4044" w:rsidRPr="00657A41">
        <w:rPr>
          <w:rFonts w:ascii="Times New Roman" w:hAnsi="Times New Roman" w:cs="Times New Roman"/>
          <w:sz w:val="16"/>
          <w:szCs w:val="16"/>
        </w:rPr>
        <w:t>dokładnością do dwóch miejsc po przecinku.</w:t>
      </w:r>
    </w:p>
    <w:p w:rsidR="005723CB" w:rsidRPr="00657A41" w:rsidRDefault="005723CB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044" w:rsidRPr="00657A41" w:rsidRDefault="00BE4044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17.2. W cenie należy uwzględnić wszystkie wymagania określone w niniejszej SIWZ oraz wszelkie koszty, jakie poniesie Wykonawca z</w:t>
      </w:r>
    </w:p>
    <w:p w:rsidR="00BE4044" w:rsidRDefault="005723CB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E4044" w:rsidRPr="00657A41">
        <w:rPr>
          <w:rFonts w:ascii="Times New Roman" w:hAnsi="Times New Roman" w:cs="Times New Roman"/>
          <w:sz w:val="16"/>
          <w:szCs w:val="16"/>
        </w:rPr>
        <w:t>tytułu należytej oraz zgodnej z obowiązującymi przepisami realizacji przedmiotu zamówienia.</w:t>
      </w:r>
    </w:p>
    <w:p w:rsidR="005723CB" w:rsidRPr="00657A41" w:rsidRDefault="005723CB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044" w:rsidRDefault="00BE4044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17.3. Rozliczenia między Zamawiającym a Wykonawcą prowadzone będą w walucie PLN.</w:t>
      </w:r>
    </w:p>
    <w:p w:rsidR="005723CB" w:rsidRDefault="005723CB" w:rsidP="00BE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F19" w:rsidRPr="00657A41" w:rsidRDefault="00BE4044" w:rsidP="005723C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r w:rsidRPr="00657A41">
        <w:rPr>
          <w:rFonts w:ascii="Times New Roman" w:hAnsi="Times New Roman" w:cs="Times New Roman"/>
          <w:sz w:val="16"/>
          <w:szCs w:val="16"/>
        </w:rPr>
        <w:t>17.4. Do obliczenia ceny oferty należy zastosować następujący sposób, odrębnie dla każdej części zamówienia (pakietu) jeżeli dotyczy:</w:t>
      </w:r>
    </w:p>
    <w:p w:rsidR="00F53120" w:rsidRPr="00657A41" w:rsidRDefault="00F53120" w:rsidP="005723CB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Podać jednostkową cenę brutto każdej pozycji z dokładnością do dwóch miejsc po przecinku.</w:t>
      </w:r>
    </w:p>
    <w:p w:rsidR="00F53120" w:rsidRPr="00657A41" w:rsidRDefault="00F53120" w:rsidP="005723CB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b) Obliczyć wartość brutto każdej pozycji mnożąc podaną cenę jednostkową brutto przez ilość.</w:t>
      </w:r>
    </w:p>
    <w:p w:rsidR="00F53120" w:rsidRPr="00657A41" w:rsidRDefault="00F53120" w:rsidP="005723CB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c) Obliczyć wartość brutto pakietu, sumując wartości brutto wszystkich pozycji wchodzących w skład danego pakietu. Tak wyznaczona cena</w:t>
      </w:r>
    </w:p>
    <w:p w:rsidR="00F53120" w:rsidRPr="00657A41" w:rsidRDefault="005723CB" w:rsidP="005723CB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53120" w:rsidRPr="00657A41">
        <w:rPr>
          <w:rFonts w:ascii="Times New Roman" w:hAnsi="Times New Roman" w:cs="Times New Roman"/>
          <w:sz w:val="16"/>
          <w:szCs w:val="16"/>
        </w:rPr>
        <w:t>oferty będzie podstawiona do wzoru podczas oceny ofert.</w:t>
      </w:r>
    </w:p>
    <w:p w:rsidR="00F53120" w:rsidRDefault="00F53120" w:rsidP="005723CB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d) Dodatkowo, dla każdej pozycji należy podać zastosowaną stawkę podatku (w %).</w:t>
      </w:r>
      <w:r w:rsidR="005723C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723CB" w:rsidRPr="00657A41" w:rsidRDefault="005723CB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120" w:rsidRPr="00657A41" w:rsidRDefault="00F53120" w:rsidP="005261D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17.5 Wynagrodzenie należy obliczyć w taki sposób, by obejmowało wszelkie koszty jakie poniesie Wykonawca w celu należytego wykonania</w:t>
      </w:r>
    </w:p>
    <w:p w:rsidR="00F53120" w:rsidRDefault="005261DD" w:rsidP="005261D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53120" w:rsidRPr="00657A41">
        <w:rPr>
          <w:rFonts w:ascii="Times New Roman" w:hAnsi="Times New Roman" w:cs="Times New Roman"/>
          <w:sz w:val="16"/>
          <w:szCs w:val="16"/>
        </w:rPr>
        <w:t>przedmiotu zamówienia, w tym także wszelkie koszty nie wynikające bezpośrednio z opisu przedmiot</w:t>
      </w:r>
      <w:r>
        <w:rPr>
          <w:rFonts w:ascii="Times New Roman" w:hAnsi="Times New Roman" w:cs="Times New Roman"/>
          <w:sz w:val="16"/>
          <w:szCs w:val="16"/>
        </w:rPr>
        <w:t xml:space="preserve">u zamówienia i wzoru umowy, ale </w:t>
      </w:r>
      <w:r w:rsidR="00F53120" w:rsidRPr="00657A41">
        <w:rPr>
          <w:rFonts w:ascii="Times New Roman" w:hAnsi="Times New Roman" w:cs="Times New Roman"/>
          <w:sz w:val="16"/>
          <w:szCs w:val="16"/>
        </w:rPr>
        <w:t>możliwe do przewidzenia przez Wykonawcę przed złożeniem oferty.</w:t>
      </w:r>
    </w:p>
    <w:p w:rsidR="005261DD" w:rsidRPr="00657A41" w:rsidRDefault="005261DD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120" w:rsidRPr="00657A41" w:rsidRDefault="00F53120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17.6 Konieczne do poniesienia koszty Wykonawca ustala i oblicza samodzielnie na podstawie opisu przedmiotu zamówienia, wzoru umowy,</w:t>
      </w:r>
    </w:p>
    <w:p w:rsidR="00F53120" w:rsidRDefault="00F53120" w:rsidP="00EC20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zasad najlepszej wiedzy.</w:t>
      </w:r>
    </w:p>
    <w:p w:rsidR="00EC203E" w:rsidRPr="00657A41" w:rsidRDefault="00EC203E" w:rsidP="00EC20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53120" w:rsidRPr="00657A41" w:rsidRDefault="00F53120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17.7 Prawidłowe ustalenie podatku VAT należy do obowiązków wykonawcy, zgodnie z przepisami ustawy o podatku od towarów i usług oraz</w:t>
      </w:r>
    </w:p>
    <w:p w:rsidR="00F53120" w:rsidRDefault="00F53120" w:rsidP="00EC203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podatku akcyzowym.</w:t>
      </w:r>
    </w:p>
    <w:p w:rsidR="00EC203E" w:rsidRPr="00657A41" w:rsidRDefault="00EC203E" w:rsidP="00EC203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F53120" w:rsidRDefault="00F53120" w:rsidP="00EC20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lastRenderedPageBreak/>
        <w:t>17.8 Zgodnie z art. 632 Kodeksu Cywilnego przyjmujący zamówie</w:t>
      </w:r>
      <w:r w:rsidR="00EC203E">
        <w:rPr>
          <w:rFonts w:ascii="Times New Roman" w:hAnsi="Times New Roman" w:cs="Times New Roman"/>
          <w:sz w:val="16"/>
          <w:szCs w:val="16"/>
        </w:rPr>
        <w:t xml:space="preserve">nie nie może żądać podwyższenia </w:t>
      </w:r>
      <w:r w:rsidRPr="00657A41">
        <w:rPr>
          <w:rFonts w:ascii="Times New Roman" w:hAnsi="Times New Roman" w:cs="Times New Roman"/>
          <w:sz w:val="16"/>
          <w:szCs w:val="16"/>
        </w:rPr>
        <w:t>wynagrodzenia, chociażby w czasie zawarcia umowy nie można było przewidzieć rozmiaru lub kosztów prac.</w:t>
      </w:r>
    </w:p>
    <w:p w:rsidR="00EC203E" w:rsidRPr="00657A41" w:rsidRDefault="00EC203E" w:rsidP="00EC20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F53120" w:rsidRDefault="00F53120" w:rsidP="00EC203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17.9 Prawidłowe ustalenie podatku VAT należy do obowiązków wykonaw</w:t>
      </w:r>
      <w:r w:rsidR="00EC203E">
        <w:rPr>
          <w:rFonts w:ascii="Times New Roman" w:hAnsi="Times New Roman" w:cs="Times New Roman"/>
          <w:sz w:val="16"/>
          <w:szCs w:val="16"/>
        </w:rPr>
        <w:t xml:space="preserve">cy, zgodnie z przepisami ustawy </w:t>
      </w:r>
      <w:r w:rsidRPr="00657A41">
        <w:rPr>
          <w:rFonts w:ascii="Times New Roman" w:hAnsi="Times New Roman" w:cs="Times New Roman"/>
          <w:sz w:val="16"/>
          <w:szCs w:val="16"/>
        </w:rPr>
        <w:t xml:space="preserve">o podatku od towarów i usług oraz podatku akcyzowym. Zastosowanie przez wykonawcę </w:t>
      </w:r>
      <w:r w:rsidR="00EC203E">
        <w:rPr>
          <w:rFonts w:ascii="Times New Roman" w:hAnsi="Times New Roman" w:cs="Times New Roman"/>
          <w:sz w:val="16"/>
          <w:szCs w:val="16"/>
        </w:rPr>
        <w:t xml:space="preserve">stawki podatku VAT niezgodnej z </w:t>
      </w:r>
      <w:r w:rsidRPr="00657A41">
        <w:rPr>
          <w:rFonts w:ascii="Times New Roman" w:hAnsi="Times New Roman" w:cs="Times New Roman"/>
          <w:sz w:val="16"/>
          <w:szCs w:val="16"/>
        </w:rPr>
        <w:t>obowiązującymi przepisami Zamawiający potraktuje jako błąd w obliczeniu ceny, skutkujący odrzuceniem oferty.</w:t>
      </w:r>
    </w:p>
    <w:p w:rsidR="00EC203E" w:rsidRPr="00657A41" w:rsidRDefault="00EC203E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120" w:rsidRDefault="00F53120" w:rsidP="00E748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17.5. Jeżeli złożono ofertę, której wybór prowadziłby do powstania u Zamawiającego obowiązku podatkowego zgodnie z przepisami o</w:t>
      </w:r>
      <w:r w:rsidR="00E74859">
        <w:rPr>
          <w:rFonts w:ascii="Times New Roman" w:hAnsi="Times New Roman" w:cs="Times New Roman"/>
          <w:sz w:val="16"/>
          <w:szCs w:val="16"/>
        </w:rPr>
        <w:t xml:space="preserve"> </w:t>
      </w:r>
      <w:r w:rsidRPr="00657A41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E74859">
        <w:rPr>
          <w:rFonts w:ascii="Times New Roman" w:hAnsi="Times New Roman" w:cs="Times New Roman"/>
          <w:sz w:val="16"/>
          <w:szCs w:val="16"/>
        </w:rPr>
        <w:t xml:space="preserve"> </w:t>
      </w:r>
      <w:r w:rsidRPr="00657A41">
        <w:rPr>
          <w:rFonts w:ascii="Times New Roman" w:hAnsi="Times New Roman" w:cs="Times New Roman"/>
          <w:sz w:val="16"/>
          <w:szCs w:val="16"/>
        </w:rPr>
        <w:t>usług, który miałby obowiązek rozliczyć zgodnie z tymi przepisami. Wykonawca, składając ofertę, informuje Zamawiającego, czy</w:t>
      </w:r>
      <w:r w:rsidR="00E74859">
        <w:rPr>
          <w:rFonts w:ascii="Times New Roman" w:hAnsi="Times New Roman" w:cs="Times New Roman"/>
          <w:sz w:val="16"/>
          <w:szCs w:val="16"/>
        </w:rPr>
        <w:t xml:space="preserve"> </w:t>
      </w:r>
      <w:r w:rsidRPr="00657A41">
        <w:rPr>
          <w:rFonts w:ascii="Times New Roman" w:hAnsi="Times New Roman" w:cs="Times New Roman"/>
          <w:sz w:val="16"/>
          <w:szCs w:val="16"/>
        </w:rPr>
        <w:t>wybór oferty będzie prowadzić do powstania u Zamawiającego obowiązku podatkowego, wskazując nazwę (rodzaj) towaru lub</w:t>
      </w:r>
      <w:r w:rsidR="00E74859">
        <w:rPr>
          <w:rFonts w:ascii="Times New Roman" w:hAnsi="Times New Roman" w:cs="Times New Roman"/>
          <w:sz w:val="16"/>
          <w:szCs w:val="16"/>
        </w:rPr>
        <w:t xml:space="preserve"> </w:t>
      </w:r>
      <w:r w:rsidRPr="00657A41">
        <w:rPr>
          <w:rFonts w:ascii="Times New Roman" w:hAnsi="Times New Roman" w:cs="Times New Roman"/>
          <w:sz w:val="16"/>
          <w:szCs w:val="16"/>
        </w:rPr>
        <w:t xml:space="preserve">usługi, </w:t>
      </w:r>
      <w:r w:rsidR="00E74859">
        <w:rPr>
          <w:rFonts w:ascii="Times New Roman" w:hAnsi="Times New Roman" w:cs="Times New Roman"/>
          <w:sz w:val="16"/>
          <w:szCs w:val="16"/>
        </w:rPr>
        <w:t xml:space="preserve">których dostawa lub świadczenie </w:t>
      </w:r>
      <w:r w:rsidRPr="00657A41">
        <w:rPr>
          <w:rFonts w:ascii="Times New Roman" w:hAnsi="Times New Roman" w:cs="Times New Roman"/>
          <w:sz w:val="16"/>
          <w:szCs w:val="16"/>
        </w:rPr>
        <w:t>będzie prowadzić do jego powstania, oraz wskazując ich wartość bez kwoty podatku.</w:t>
      </w:r>
    </w:p>
    <w:p w:rsidR="00EC203E" w:rsidRPr="00657A41" w:rsidRDefault="00EC203E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120" w:rsidRDefault="00F53120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A41">
        <w:rPr>
          <w:rFonts w:ascii="Times New Roman" w:hAnsi="Times New Roman" w:cs="Times New Roman"/>
          <w:sz w:val="16"/>
          <w:szCs w:val="16"/>
        </w:rPr>
        <w:t>17.6. Zamawiający nie przewiduje udzielenia zaliczek na poczet wykonania zamówienia.</w:t>
      </w:r>
    </w:p>
    <w:p w:rsidR="00EC203E" w:rsidRDefault="00EC203E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C80B94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0B94" w:rsidRPr="00055787" w:rsidRDefault="00C80B94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80B94" w:rsidRPr="00657A41" w:rsidRDefault="00C80B94" w:rsidP="00C8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7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 OPIS KRYTERIÓW, KTÓRYMI ZAMAWIAJĄCY BĘDZIE SIĘ KIEROWAŁ PRZY WYBORZE OFERTY, WRAZ Z PODANIEM ZNACZENIA TYCH</w:t>
            </w:r>
          </w:p>
          <w:p w:rsidR="00C80B94" w:rsidRPr="000E6B45" w:rsidRDefault="00C80B94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C203E" w:rsidRDefault="00EC203E" w:rsidP="00F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CD3" w:rsidRDefault="002D5CD3" w:rsidP="002D5CD3">
      <w:pPr>
        <w:tabs>
          <w:tab w:val="left" w:pos="284"/>
          <w:tab w:val="left" w:pos="1576"/>
        </w:tabs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D5CD3" w:rsidRPr="00DD1F42" w:rsidRDefault="00F0128A" w:rsidP="002D5CD3">
      <w:pPr>
        <w:tabs>
          <w:tab w:val="left" w:pos="284"/>
          <w:tab w:val="left" w:pos="1576"/>
        </w:tabs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18.1. </w:t>
      </w:r>
      <w:r w:rsidR="002D5CD3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Zadanie nr 1.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136"/>
        <w:gridCol w:w="2159"/>
      </w:tblGrid>
      <w:tr w:rsidR="002D5CD3" w:rsidRPr="00A67E48" w:rsidTr="00C80B94">
        <w:trPr>
          <w:trHeight w:val="34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A67E48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67E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A67E48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67E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NAZWA KRYTERIUM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A67E48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67E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WAGA</w:t>
            </w:r>
          </w:p>
        </w:tc>
      </w:tr>
      <w:tr w:rsidR="002D5CD3" w:rsidRPr="00DD1F42" w:rsidTr="00443244">
        <w:trPr>
          <w:trHeight w:val="41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4432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CENA</w:t>
            </w:r>
          </w:p>
          <w:p w:rsidR="002D5CD3" w:rsidRPr="00DD1F42" w:rsidRDefault="002D5CD3" w:rsidP="004432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60 %</w:t>
            </w: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D5CD3" w:rsidRPr="00DD1F42" w:rsidTr="00443244">
        <w:trPr>
          <w:trHeight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443244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TERMIN DOSTAWY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40%</w:t>
            </w:r>
          </w:p>
        </w:tc>
      </w:tr>
    </w:tbl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Pr="00DD1F42" w:rsidRDefault="002D5CD3" w:rsidP="00F012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Sposób obliczania wartości punktowej  kryteriów: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1/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Kryterium nr 1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„Cena”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oceniane będzie jak niżej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C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ar-SA"/>
        </w:rPr>
        <w:t>min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28697" wp14:editId="6C821283">
                <wp:simplePos x="0" y="0"/>
                <wp:positionH relativeFrom="column">
                  <wp:posOffset>1083945</wp:posOffset>
                </wp:positionH>
                <wp:positionV relativeFrom="paragraph">
                  <wp:posOffset>41910</wp:posOffset>
                </wp:positionV>
                <wp:extent cx="389890" cy="15875"/>
                <wp:effectExtent l="13335" t="13970" r="635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89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E663" id="Łącznik prosty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3.3pt" to="11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"/>
            </w:pict>
          </mc:Fallback>
        </mc:AlternateConten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X =                    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ar-SA"/>
        </w:rPr>
        <w:t xml:space="preserve">x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60 pkt.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C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ar-SA"/>
        </w:rPr>
        <w:t>O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ar-SA"/>
        </w:rPr>
        <w:t>gdzie: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X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–   wartość punktowa ocenianego kryterium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Cmin</w:t>
      </w:r>
      <w:proofErr w:type="spellEnd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–   najniższa cena ze złożonych ofert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Co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–   cena ocenianej oferty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Maksymalna liczba punktów 60 pkt.</w:t>
      </w:r>
      <w:r w:rsidRPr="00DD1F42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2/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Kryterium nr 2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F2A6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„</w:t>
      </w:r>
      <w:r w:rsidRPr="00AF2A6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Termin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dostawy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”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oceniane będzie jak niżej: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vertAlign w:val="subscript"/>
          <w:lang w:eastAsia="pl-PL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TD 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  <w:vertAlign w:val="subscript"/>
          <w:lang w:eastAsia="pl-PL"/>
        </w:rPr>
        <w:t>min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</w:pPr>
      <w:r w:rsidRPr="00DD1F4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D2C9E" wp14:editId="75757B24">
                <wp:simplePos x="0" y="0"/>
                <wp:positionH relativeFrom="column">
                  <wp:posOffset>1125855</wp:posOffset>
                </wp:positionH>
                <wp:positionV relativeFrom="paragraph">
                  <wp:posOffset>42545</wp:posOffset>
                </wp:positionV>
                <wp:extent cx="483870" cy="17145"/>
                <wp:effectExtent l="7620" t="8890" r="1333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87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87F8" id="Łącznik prosty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3.35pt" to="126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" strokeweight=".26mm">
                <v:stroke joinstyle="miter"/>
              </v:line>
            </w:pict>
          </mc:Fallback>
        </mc:AlternateConten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                                TD =                        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  <w:t xml:space="preserve">x 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40 pkt.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  <w:t xml:space="preserve"> 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vertAlign w:val="subscript"/>
          <w:lang w:eastAsia="pl-PL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TD </w:t>
      </w:r>
      <w:proofErr w:type="spellStart"/>
      <w:r w:rsidRPr="00DD1F42">
        <w:rPr>
          <w:rFonts w:ascii="Times New Roman" w:eastAsia="Calibri" w:hAnsi="Times New Roman" w:cs="Times New Roman"/>
          <w:b/>
          <w:bCs/>
          <w:sz w:val="16"/>
          <w:szCs w:val="16"/>
          <w:vertAlign w:val="subscript"/>
          <w:lang w:eastAsia="pl-PL"/>
        </w:rPr>
        <w:t>bad</w:t>
      </w:r>
      <w:proofErr w:type="spellEnd"/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>gdzie: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>TD – termin dostawy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  <w:lang w:eastAsia="pl-PL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TD </w:t>
      </w:r>
      <w:r w:rsidRPr="00DD1F42">
        <w:rPr>
          <w:rFonts w:ascii="Times New Roman" w:eastAsia="Calibri" w:hAnsi="Times New Roman" w:cs="Times New Roman"/>
          <w:sz w:val="16"/>
          <w:szCs w:val="16"/>
          <w:vertAlign w:val="subscript"/>
          <w:lang w:eastAsia="pl-PL"/>
        </w:rPr>
        <w:t xml:space="preserve">min </w:t>
      </w: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>– najkrótszy oferowany termin dostawy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TD </w:t>
      </w:r>
      <w:proofErr w:type="spellStart"/>
      <w:r w:rsidRPr="00DD1F42">
        <w:rPr>
          <w:rFonts w:ascii="Times New Roman" w:eastAsia="Calibri" w:hAnsi="Times New Roman" w:cs="Times New Roman"/>
          <w:sz w:val="16"/>
          <w:szCs w:val="16"/>
          <w:vertAlign w:val="subscript"/>
          <w:lang w:eastAsia="pl-PL"/>
        </w:rPr>
        <w:t>bad</w:t>
      </w:r>
      <w:proofErr w:type="spellEnd"/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badany termin dostawy</w:t>
      </w:r>
    </w:p>
    <w:p w:rsidR="002D5CD3" w:rsidRPr="00DD1F42" w:rsidRDefault="002D5CD3" w:rsidP="002D5C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ar-SA"/>
        </w:rPr>
        <w:t>Założenia:</w:t>
      </w:r>
    </w:p>
    <w:p w:rsidR="002D5CD3" w:rsidRPr="00DD1F42" w:rsidRDefault="002D5CD3" w:rsidP="002D5CD3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ar-SA"/>
        </w:rPr>
        <w:t>Punktacja jaką otrzyma Wykonawca w ramach kryterium „</w:t>
      </w: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>termin dostawy</w:t>
      </w:r>
      <w:r w:rsidRPr="00DD1F42">
        <w:rPr>
          <w:rFonts w:ascii="Times New Roman" w:eastAsia="Calibri" w:hAnsi="Times New Roman" w:cs="Times New Roman"/>
          <w:sz w:val="16"/>
          <w:szCs w:val="16"/>
          <w:lang w:eastAsia="ar-SA"/>
        </w:rPr>
        <w:t>” w niniejszym postępowaniu zostanie ustalona zgodnie ze wzorem określonym powyżej.</w:t>
      </w:r>
    </w:p>
    <w:p w:rsidR="002D5CD3" w:rsidRPr="00DD1F42" w:rsidRDefault="002D5CD3" w:rsidP="002D5CD3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Calibri" w:hAnsi="Times New Roman" w:cs="Times New Roman"/>
          <w:sz w:val="16"/>
          <w:szCs w:val="16"/>
          <w:lang w:eastAsia="ar-SA"/>
        </w:rPr>
        <w:t>Po przeliczeniu Wykonawca może uzyskać max. 40 pkt. w ramach kryterium „</w:t>
      </w:r>
      <w:r w:rsidRPr="00DD1F42">
        <w:rPr>
          <w:rFonts w:ascii="Times New Roman" w:eastAsia="Calibri" w:hAnsi="Times New Roman" w:cs="Times New Roman"/>
          <w:sz w:val="16"/>
          <w:szCs w:val="16"/>
          <w:lang w:eastAsia="pl-PL"/>
        </w:rPr>
        <w:t>termin dostawy</w:t>
      </w:r>
      <w:r w:rsidRPr="00DD1F42">
        <w:rPr>
          <w:rFonts w:ascii="Times New Roman" w:eastAsia="Calibri" w:hAnsi="Times New Roman" w:cs="Times New Roman"/>
          <w:sz w:val="16"/>
          <w:szCs w:val="16"/>
          <w:lang w:eastAsia="ar-SA"/>
        </w:rPr>
        <w:t>”.</w:t>
      </w:r>
    </w:p>
    <w:p w:rsidR="002D5CD3" w:rsidRPr="00DD1F42" w:rsidRDefault="002D5CD3" w:rsidP="002D5C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D5CD3" w:rsidRPr="00DD1F42" w:rsidRDefault="002D5CD3" w:rsidP="002D5C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2D5CD3" w:rsidRPr="00DD1F42" w:rsidRDefault="002D5CD3" w:rsidP="002D5C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Ocena końcowa oferty: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Jest to suma punktów uzyskanych za kryterium cena oraz termin dostawy. 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Wykonawca może uzyskać maksymalnie 100 pkt.</w:t>
      </w:r>
    </w:p>
    <w:p w:rsidR="002D5CD3" w:rsidRPr="00DD1F42" w:rsidRDefault="002D5CD3" w:rsidP="002D5C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  <w:t>Założenie: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numPr>
          <w:ilvl w:val="2"/>
          <w:numId w:val="2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Punktacja jaką otrzyma Wykonawca w ramach powyższych kryteriów, w niniejszym postępowaniu zostanie ustalona zgodnie ze wzorem określonym powyżej </w:t>
      </w:r>
    </w:p>
    <w:p w:rsidR="002D5CD3" w:rsidRPr="00DD1F42" w:rsidRDefault="002D5CD3" w:rsidP="002D5CD3">
      <w:pPr>
        <w:numPr>
          <w:ilvl w:val="2"/>
          <w:numId w:val="27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100% – oznacza, że w postępowaniu można uzyskać max. 100 pkt. w ramach wyżej wymienionych  kryteriów  (100% ze 100pkt.)</w:t>
      </w:r>
    </w:p>
    <w:p w:rsidR="002D5CD3" w:rsidRPr="00DD1F42" w:rsidRDefault="002D5CD3" w:rsidP="002D5CD3">
      <w:pPr>
        <w:suppressAutoHyphens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D5CD3" w:rsidRPr="007C27E0" w:rsidRDefault="002D5CD3" w:rsidP="007C27E0">
      <w:pPr>
        <w:numPr>
          <w:ilvl w:val="2"/>
          <w:numId w:val="27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Ocena końcowa danej oferty będzie sumą punktów uzyskanych przez ofertę w zakresie powyższych kryteriów.  Za najkorzystniejszą zostanie uznana oferta z najwyższą liczbą punktów.</w:t>
      </w:r>
    </w:p>
    <w:p w:rsidR="002D5CD3" w:rsidRDefault="002D5CD3" w:rsidP="002D5CD3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9F374C" w:rsidRDefault="009F374C" w:rsidP="00F012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2D5CD3" w:rsidRDefault="00F0128A" w:rsidP="00F012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F0128A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lastRenderedPageBreak/>
        <w:t>18.2.</w:t>
      </w:r>
      <w:r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 xml:space="preserve"> </w:t>
      </w:r>
      <w:r w:rsidR="002D5CD3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Zadanie nr 2</w:t>
      </w:r>
    </w:p>
    <w:p w:rsidR="002D5CD3" w:rsidRDefault="002D5CD3" w:rsidP="002D5CD3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6136"/>
        <w:gridCol w:w="2159"/>
      </w:tblGrid>
      <w:tr w:rsidR="002D5CD3" w:rsidRPr="00DD1F42" w:rsidTr="00443244">
        <w:trPr>
          <w:trHeight w:val="3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NAZWA KRYTERIUM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keepNext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WAGA </w:t>
            </w:r>
          </w:p>
        </w:tc>
      </w:tr>
      <w:tr w:rsidR="002D5CD3" w:rsidRPr="00DD1F42" w:rsidTr="00AE0E60">
        <w:trPr>
          <w:trHeight w:val="38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CENA</w:t>
            </w: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60 %</w:t>
            </w:r>
          </w:p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D5CD3" w:rsidRPr="00DD1F42" w:rsidTr="00443244">
        <w:trPr>
          <w:trHeight w:val="41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443244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CAŁODOBOWE TANKOWANIE POJAZDÓW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D3" w:rsidRPr="00DD1F42" w:rsidRDefault="002D5CD3" w:rsidP="00CE0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40%</w:t>
            </w:r>
          </w:p>
        </w:tc>
      </w:tr>
    </w:tbl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Pr="00DD1F42" w:rsidRDefault="002D5CD3" w:rsidP="00F012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Sposób obliczania wartości punktowej  kryteriów: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1/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Kryterium nr 1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„Cena”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oceniane będzie jak niżej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C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ar-SA"/>
        </w:rPr>
        <w:t>min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21ACD" wp14:editId="66CAF4B9">
                <wp:simplePos x="0" y="0"/>
                <wp:positionH relativeFrom="column">
                  <wp:posOffset>1083945</wp:posOffset>
                </wp:positionH>
                <wp:positionV relativeFrom="paragraph">
                  <wp:posOffset>41910</wp:posOffset>
                </wp:positionV>
                <wp:extent cx="389890" cy="15875"/>
                <wp:effectExtent l="13335" t="13970" r="635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89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BD7D" id="Łącznik prosty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3.3pt" to="11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"/>
            </w:pict>
          </mc:Fallback>
        </mc:AlternateConten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X =                    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ar-SA"/>
        </w:rPr>
        <w:t xml:space="preserve">x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60 pkt.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C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ar-SA"/>
        </w:rPr>
        <w:t>O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ar-SA"/>
        </w:rPr>
        <w:t>gdzie: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X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–   wartość punktowa ocenianego kryterium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Cmin</w:t>
      </w:r>
      <w:proofErr w:type="spellEnd"/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–   najniższa cena ze złożonych ofert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Co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–   cena ocenianej oferty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Maksymalna liczba punktów 60 pkt.</w:t>
      </w:r>
      <w:r w:rsidRPr="00DD1F42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5CD3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2/ </w:t>
      </w:r>
      <w:r w:rsidRPr="00DD1F42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Kryterium nr 2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F2A6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„</w:t>
      </w:r>
      <w:r w:rsidR="007277F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Całodobowe tankowanie pojazdów</w:t>
      </w:r>
      <w:r w:rsidRPr="00DD1F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” </w:t>
      </w:r>
    </w:p>
    <w:p w:rsidR="002D5CD3" w:rsidRPr="00984F64" w:rsidRDefault="007277F5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 możliwość całodobowego tankowania pojazdów Zamawiający przyzna Wykonawcy maksymalną liczbę pkt - 40</w:t>
      </w:r>
    </w:p>
    <w:p w:rsidR="002D5CD3" w:rsidRPr="00DD1F42" w:rsidRDefault="002D5CD3" w:rsidP="002D5C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2D5CD3" w:rsidRPr="00DD1F42" w:rsidRDefault="002D5CD3" w:rsidP="002D5C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Ocena końcowa oferty:</w:t>
      </w:r>
    </w:p>
    <w:p w:rsidR="002D5CD3" w:rsidRPr="00DD1F42" w:rsidRDefault="002D5CD3" w:rsidP="002D5C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Jest to suma punktów uzyskanych za kryterium cena oraz termin dostawy. </w:t>
      </w:r>
    </w:p>
    <w:p w:rsidR="002D5CD3" w:rsidRPr="003265A2" w:rsidRDefault="002D5CD3" w:rsidP="003265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  <w:r w:rsidRPr="00DD1F42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Wykonawca mo</w:t>
      </w:r>
      <w:r w:rsidR="003265A2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że uzyskać maksymalnie 100 pkt.</w:t>
      </w: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:rsidR="002D5CD3" w:rsidRPr="00DD1F42" w:rsidRDefault="002D5CD3" w:rsidP="002D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  <w:t>Założenie: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2D5CD3" w:rsidRPr="00DD1F42" w:rsidRDefault="002D5CD3" w:rsidP="00517C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Punktacja jaką otrzyma Wykonawca w ramach powyższych kryteriów, w niniejszym postępowaniu zostanie ustalona zgodnie ze wzorem określonym powyżej </w:t>
      </w:r>
    </w:p>
    <w:p w:rsidR="002D5CD3" w:rsidRPr="00DD1F42" w:rsidRDefault="002D5CD3" w:rsidP="00517CAE">
      <w:pPr>
        <w:tabs>
          <w:tab w:val="num" w:pos="23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100% – oznacza, że w postępowaniu można uzyskać max. 100 pkt. w ramach wyżej wymienionych  kryteriów  (100% ze 100pkt.)</w:t>
      </w:r>
    </w:p>
    <w:p w:rsidR="002D5CD3" w:rsidRPr="00C752F4" w:rsidRDefault="002D5CD3" w:rsidP="00517CAE">
      <w:pPr>
        <w:tabs>
          <w:tab w:val="num" w:pos="23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Ocena końcowa danej oferty będzie sumą punktów uzyskanych przez ofertę w zakresie powyższych kryteriów.  Za najkorzystniejszą zostanie uznana oferta z najwyższą liczbą punktów.</w:t>
      </w:r>
    </w:p>
    <w:p w:rsidR="00BC6E58" w:rsidRDefault="00BC6E58" w:rsidP="003265A2">
      <w:pPr>
        <w:suppressAutoHyphens/>
        <w:autoSpaceDE w:val="0"/>
        <w:spacing w:after="0" w:line="240" w:lineRule="auto"/>
        <w:contextualSpacing/>
        <w:jc w:val="both"/>
        <w:rPr>
          <w:rFonts w:ascii="Calibri-Bold" w:hAnsi="Calibri-Bold" w:cs="Calibri-Bold"/>
          <w:b/>
          <w:bCs/>
          <w:sz w:val="16"/>
          <w:szCs w:val="16"/>
        </w:rPr>
      </w:pP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Po dokonaniu oceny punkty przyznane przez każdego z członków Komisji Przetargowej zostaną zsumowane dla każdego z kryteriów</w:t>
      </w: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oddzielnie. Suma punktów uzyskanych za wszystkie kryteria oceny stanowić będzie końcową ocenę danej oferty.</w:t>
      </w:r>
      <w:r w:rsidR="00F03D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E0D00" w:rsidRPr="00A40C57" w:rsidRDefault="00CE0D00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18.4. W toku badania i oceny ofert Zamawiający może żądać od Wykonawców wyjaśnień dotyczących t</w:t>
      </w:r>
      <w:r w:rsidR="003265A2" w:rsidRPr="00A40C57">
        <w:rPr>
          <w:rFonts w:ascii="Times New Roman" w:hAnsi="Times New Roman" w:cs="Times New Roman"/>
          <w:color w:val="000000"/>
          <w:sz w:val="16"/>
          <w:szCs w:val="16"/>
        </w:rPr>
        <w:t>reści złożonych ofert.</w:t>
      </w:r>
      <w:r w:rsidR="008E6A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Niedopuszczalne jest prowadzenie między Zamawiającym a Wykonawcą negocjacji dotyczących złożonej oferty oraz, z zastrzeżeniem</w:t>
      </w:r>
      <w:r w:rsidR="008E6A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pkt. 18.5, dokonywanie jakiejkolwiek zmiany w jej treści.</w:t>
      </w:r>
    </w:p>
    <w:p w:rsidR="003265A2" w:rsidRPr="00A40C57" w:rsidRDefault="003265A2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18.5. Zamawiający poprawia w ofercie:</w:t>
      </w: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a) oczywiste omyłki pisarskie,</w:t>
      </w: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b) oczywiste omyłki rachunkowe, z uwzględnieniem konsekwencji rachunkowych dokonanych poprawek,</w:t>
      </w: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c) inne omyłki polegające na niezgodności oferty ze specyfikacją istotnych warunków zamówienia, niepowodujące istotnych</w:t>
      </w: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zmian w treści oferty</w:t>
      </w:r>
    </w:p>
    <w:p w:rsidR="00864885" w:rsidRPr="00A40C57" w:rsidRDefault="00864885" w:rsidP="00C752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- niezwłocznie zawiadamiając o tym Wykonawcę, którego oferta została poprawiona.</w:t>
      </w:r>
    </w:p>
    <w:p w:rsidR="003265A2" w:rsidRPr="00A40C57" w:rsidRDefault="003265A2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8302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18.6. Jeżeli zaoferowana cena lub koszt, lub ich istotne części składowe, wydają się rażąco niskie w stosunku do pr</w:t>
      </w:r>
      <w:r w:rsidR="00830250">
        <w:rPr>
          <w:rFonts w:ascii="Times New Roman" w:hAnsi="Times New Roman" w:cs="Times New Roman"/>
          <w:color w:val="000000"/>
          <w:sz w:val="16"/>
          <w:szCs w:val="16"/>
        </w:rPr>
        <w:t xml:space="preserve">zedmiotu zamówienia i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budzą wątpliwości Zamawiającego co do możliwości wykonania przedmiotu zamówienia zgodnie 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z wymaganiami określonymi przez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Zamawiającego lub wynikającymi z odrębnych przepisów, Zamawiający zwróci się o udzielenie wyj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aśnień, w tym złożenia dowodów,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dotyczących wyliczenia ceny lub kosztu, w szczególności w zakresie:</w:t>
      </w:r>
    </w:p>
    <w:p w:rsidR="00864885" w:rsidRPr="00A40C57" w:rsidRDefault="00864885" w:rsidP="00CE6C1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a) oszczędności metody wykonania zamówienia, wybranych rozwiązań technicznych, w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yjątkowo sprzyjających warunków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wykonywania zamówienia dostępnych dla Wykonawcy, oryginalności projektu Wykonawcy,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 kosztów pracy, których wartość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przyjęta do ustalenia ceny nie może być niższa od minimalnego wynagrodzenia za pracę alb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o minimalnej stawki godzinowej,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ustalonych na podstawie przepisów ustawy z dnia 10 października 2002 r. o minimalnym wy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>nagrodzeniu za pracę (tj. Dz.U.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2017 poz. 847);</w:t>
      </w:r>
    </w:p>
    <w:p w:rsidR="00864885" w:rsidRPr="00A40C57" w:rsidRDefault="00CE6C19" w:rsidP="0032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864885" w:rsidRPr="00A40C57">
        <w:rPr>
          <w:rFonts w:ascii="Times New Roman" w:hAnsi="Times New Roman" w:cs="Times New Roman"/>
          <w:color w:val="000000"/>
          <w:sz w:val="16"/>
          <w:szCs w:val="16"/>
        </w:rPr>
        <w:t>b) pomocy publicznej udzielonej na podstawie odrębnych przepisów;</w:t>
      </w:r>
    </w:p>
    <w:p w:rsidR="00864885" w:rsidRPr="00A40C57" w:rsidRDefault="00864885" w:rsidP="00CE6C19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c) wynikającym z przepisów prawa pracy i przepisów o zabezpieczeniu społecznym, ob</w:t>
      </w:r>
      <w:r w:rsidR="00515C4D">
        <w:rPr>
          <w:rFonts w:ascii="Times New Roman" w:hAnsi="Times New Roman" w:cs="Times New Roman"/>
          <w:color w:val="000000"/>
          <w:sz w:val="16"/>
          <w:szCs w:val="16"/>
        </w:rPr>
        <w:t xml:space="preserve">owiązującym w miejscu, w którym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realizowane jest </w:t>
      </w:r>
      <w:r w:rsidR="00CE6C19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zamówienie;</w:t>
      </w:r>
    </w:p>
    <w:p w:rsidR="00864885" w:rsidRPr="00A40C57" w:rsidRDefault="00864885" w:rsidP="00CE6C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d) wynikającym z przepisów prawa ochrony środowiska;</w:t>
      </w:r>
    </w:p>
    <w:p w:rsidR="00864885" w:rsidRPr="00A40C57" w:rsidRDefault="00864885" w:rsidP="00CE6C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e) powierzenia wykonania części zamówienia Podwykonawcy.</w:t>
      </w:r>
    </w:p>
    <w:p w:rsidR="003265A2" w:rsidRPr="00A40C57" w:rsidRDefault="003265A2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18.7. Obowiązek wykazania, że oferta nie zawiera rażąco niskiej ceny, spoczywa na Wykonawcy.</w:t>
      </w:r>
    </w:p>
    <w:p w:rsidR="003265A2" w:rsidRPr="00A40C57" w:rsidRDefault="003265A2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1404C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18.8. Zamawiający odrzuci ofertę Wykonawcy, który nie złożył wyjaśnień lub jeżeli dokonana ocena wyjaśnień wr</w:t>
      </w:r>
      <w:r w:rsidR="009200EA">
        <w:rPr>
          <w:rFonts w:ascii="Times New Roman" w:hAnsi="Times New Roman" w:cs="Times New Roman"/>
          <w:color w:val="000000"/>
          <w:sz w:val="16"/>
          <w:szCs w:val="16"/>
        </w:rPr>
        <w:t xml:space="preserve">az z dostarczonymi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dowodami potwierdzi, że oferta zawiera rażąco niską cenę w stosunku do przedmiotu zamówienia.</w:t>
      </w:r>
    </w:p>
    <w:p w:rsidR="003265A2" w:rsidRPr="00A40C57" w:rsidRDefault="003265A2" w:rsidP="001404C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18.9. Zamawiający odrzuci każdą ofertę w przypadku zaistnienia wobec niej przesłanek określonych w art. 89 ust. 1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265A2" w:rsidRPr="00A40C57" w:rsidRDefault="003265A2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2C6DBD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C6DBD" w:rsidRPr="00055787" w:rsidRDefault="002C6DBD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C6DBD" w:rsidRPr="00A40C57" w:rsidRDefault="002C6DBD" w:rsidP="002C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19. UDZIELENIE ZAMÓWIENIA</w:t>
            </w:r>
          </w:p>
          <w:p w:rsidR="002C6DBD" w:rsidRPr="000E6B45" w:rsidRDefault="002C6DBD" w:rsidP="000C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C6DBD" w:rsidRDefault="002C6DBD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4885" w:rsidRPr="00A40C57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19.1. Zamawiający udzieli zamówienia Wykonawcy, którego oferta odpowiada wszystkim wymaganiom określonym w niniejszej SIWZ i</w:t>
      </w:r>
    </w:p>
    <w:p w:rsidR="00864885" w:rsidRDefault="002C6DBD" w:rsidP="002C6DB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864885" w:rsidRPr="00A40C57">
        <w:rPr>
          <w:rFonts w:ascii="Times New Roman" w:hAnsi="Times New Roman" w:cs="Times New Roman"/>
          <w:color w:val="000000"/>
          <w:sz w:val="16"/>
          <w:szCs w:val="16"/>
        </w:rPr>
        <w:t>została oceniona jako najkorzystniejsza w oparciu o podane w niej kryteria oceny ofert.</w:t>
      </w:r>
    </w:p>
    <w:p w:rsidR="002C6DBD" w:rsidRPr="00A40C57" w:rsidRDefault="002C6DBD" w:rsidP="002C6DB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2C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19.2. Niezwłocznie po wyborze najkorzystniejszej oferty Zamawiający poinformuje wszystkich Wykonawców o wynikach postepowania</w:t>
      </w:r>
    </w:p>
    <w:p w:rsidR="00864885" w:rsidRPr="00A40C57" w:rsidRDefault="00864885" w:rsidP="00AE0E6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zgodnie z art. 92 ust.1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 oraz udostępni na stronie internetowej </w:t>
      </w:r>
      <w:r w:rsidRPr="00A40C57">
        <w:rPr>
          <w:rFonts w:ascii="Times New Roman" w:hAnsi="Times New Roman" w:cs="Times New Roman"/>
          <w:color w:val="0000FF"/>
          <w:sz w:val="16"/>
          <w:szCs w:val="16"/>
        </w:rPr>
        <w:t>www.szpital.s</w:t>
      </w:r>
      <w:r w:rsidR="00396077">
        <w:rPr>
          <w:rFonts w:ascii="Times New Roman" w:hAnsi="Times New Roman" w:cs="Times New Roman"/>
          <w:color w:val="0000FF"/>
          <w:sz w:val="16"/>
          <w:szCs w:val="16"/>
        </w:rPr>
        <w:t>ejny</w:t>
      </w:r>
      <w:r w:rsidRPr="00A40C57">
        <w:rPr>
          <w:rFonts w:ascii="Times New Roman" w:hAnsi="Times New Roman" w:cs="Times New Roman"/>
          <w:color w:val="0000FF"/>
          <w:sz w:val="16"/>
          <w:szCs w:val="16"/>
        </w:rPr>
        <w:t xml:space="preserve">.pl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informacje, o których mowa w art.</w:t>
      </w:r>
    </w:p>
    <w:p w:rsidR="00864885" w:rsidRDefault="00864885" w:rsidP="00AE0E6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92 ust 1 pkt 1 i 5-7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C6DBD" w:rsidRPr="00A40C57" w:rsidRDefault="002C6DBD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7B74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19.3. Jeżeli Wykonawca, którego oferta została wybrana, uchyla się od zawarcia umowy w sprawie zamówienia publicznego, Zamawiający</w:t>
      </w:r>
      <w:r w:rsidR="007B74D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może wybrać ofertę najkorzystniejszą spośród pozostałych ofert bez przeprowadzania ich ponownego badania i oceny, chyba że</w:t>
      </w:r>
      <w:r w:rsidR="00352FA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zachodzą przesłanki unieważnienia postępowania, o których mowa w art. 93 ust. 1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52FA5" w:rsidRDefault="00352FA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4885" w:rsidRDefault="00864885" w:rsidP="00E83BB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E83BBA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3BBA" w:rsidRPr="000E6B45" w:rsidRDefault="00E83BBA" w:rsidP="005F67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 INFORMACJE O FORMALNOŚCIACH, JAKIE POWINNY ZOSTAĆ DOPEŁNIONE PO WYBORZE OFERTY W CELU ZAWARCIA UMOWY W SPRAWIE ZAMÓWIENIA PUBLICZNEGO</w:t>
            </w:r>
          </w:p>
        </w:tc>
      </w:tr>
    </w:tbl>
    <w:p w:rsidR="00E83BBA" w:rsidRPr="00A40C57" w:rsidRDefault="00E83BBA" w:rsidP="00E83BB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4885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20.1. Zamawiający zawrze umowę w sprawie zamówienia publicznego, w terminie i na zasadach określonych w art. 94 ust. 1 i 2 ustawy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33918" w:rsidRPr="00A40C57" w:rsidRDefault="00F33918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20.2. Zakres świadczenia Wykonawcy wynikający z umowy jest tożsamy z jego zobowiązaniem zawartym w ofercie.</w:t>
      </w:r>
    </w:p>
    <w:p w:rsidR="00F33918" w:rsidRPr="00A40C57" w:rsidRDefault="00F33918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Default="00864885" w:rsidP="00F3391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20.3. W przypadku wyboru oferty Wykonawców wspólnie ubiegających się o udzielenie zamówienia (konsorcja, spółki cywilne)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Zamawiający może zażądać przed zawarciem umowy w sprawie zamówienia publicznego umowy regulującej współpracę tych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Wykonawców. Wykonawcy wspólnie ubiegający się o udzielenie zamówienia ponoszą solidarną odpowiedzialność za wykonanie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 xml:space="preserve"> umowy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33918" w:rsidRPr="00A40C57" w:rsidRDefault="00F33918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Default="00864885" w:rsidP="00F3391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20.4. Zamawiający unieważni postępowanie w przypadkach określonych w art. 93 ust. 1 i ust. 1a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 unieważnieniu</w:t>
      </w:r>
      <w:r w:rsidR="00F339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postępowania Zamawiający zawiadomi Wykonawców zgodnie z art. 93 ust. 3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33918" w:rsidRPr="00A40C57" w:rsidRDefault="00F33918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E0F95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0F95" w:rsidRPr="000E6B45" w:rsidRDefault="00BE0F95" w:rsidP="000C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21. WYMAGANIA DOTYCZĄCE ZABEZPIECZENIA NALEŻYTEGO WYKONANIA UMOWY</w:t>
            </w:r>
          </w:p>
        </w:tc>
      </w:tr>
    </w:tbl>
    <w:p w:rsidR="00BE0F95" w:rsidRPr="00A40C57" w:rsidRDefault="00BE0F9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148C2" w:rsidRPr="00A40C57" w:rsidRDefault="0051685F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64885" w:rsidRPr="00A40C57">
        <w:rPr>
          <w:rFonts w:ascii="Times New Roman" w:hAnsi="Times New Roman" w:cs="Times New Roman"/>
          <w:color w:val="000000"/>
          <w:sz w:val="16"/>
          <w:szCs w:val="16"/>
        </w:rPr>
        <w:t>21.1. W danym postępowaniu wniesienie zabezpieczenie należytego wykonania umowy nie jest wymagane.</w:t>
      </w:r>
    </w:p>
    <w:p w:rsidR="00BE0F95" w:rsidRDefault="00BE0F9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E0F95" w:rsidRPr="00DD1F42" w:rsidTr="000C5DA9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0F95" w:rsidRDefault="00BE0F95" w:rsidP="005F67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22. ISTOTNE DLA STRON POSTANOWIENIA, KTÓRE ZOSTANĄ WPROWADZONE DO TREŚCI ZAWIERANEJ UMOWY W SPRAWIE</w:t>
            </w:r>
            <w:r w:rsidR="00E554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ZAMÓWIENIA PUBLICZNEGO, OGÓLNE WARUNKI UMOWY ALBO WZÓR UMOWY, JEŻELI ZAMAWIAJĄCY WYMAGA OD WYKONAWCY,</w:t>
            </w:r>
            <w:r w:rsidR="00E554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ABY ZAWARŁ Z NIM UMOWĘ W SPRAWIE ZAMÓWIENIA PUBLICZNEGO NA TAKICH WARUNKACH</w:t>
            </w:r>
          </w:p>
          <w:p w:rsidR="00BE0F95" w:rsidRPr="000E6B45" w:rsidRDefault="00BE0F95" w:rsidP="000C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E0F95" w:rsidRPr="00A40C57" w:rsidRDefault="00BE0F9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4885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22.1. Wzór umowy stanowi załącznik do niniejszej SIWZ.</w:t>
      </w:r>
    </w:p>
    <w:p w:rsidR="00D85441" w:rsidRPr="00A40C57" w:rsidRDefault="00D85441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D854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22.2. Zamawiający dopuszcza możliwość zmian umowy w następującym zakresie i na określonych poniżej warunkach:</w:t>
      </w:r>
      <w:r w:rsidR="00D8544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Zamawiający działając w oparciu o art. 144 ust 1 ustawy Prawo zamówień publicznych określa następujące okoliczności, które mogą</w:t>
      </w:r>
      <w:r w:rsidR="00D85441">
        <w:rPr>
          <w:rFonts w:ascii="Times New Roman" w:hAnsi="Times New Roman" w:cs="Times New Roman"/>
          <w:color w:val="000000"/>
          <w:sz w:val="16"/>
          <w:szCs w:val="16"/>
        </w:rPr>
        <w:t xml:space="preserve"> powodować konieczność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wprowadzenia zmian w treści zawartej umowy w stosunku do treści złożonej oferty:</w:t>
      </w:r>
    </w:p>
    <w:p w:rsidR="00864885" w:rsidRPr="00A40C57" w:rsidRDefault="00D85441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864885" w:rsidRPr="00A40C57">
        <w:rPr>
          <w:rFonts w:ascii="Times New Roman" w:hAnsi="Times New Roman" w:cs="Times New Roman"/>
          <w:color w:val="000000"/>
          <w:sz w:val="16"/>
          <w:szCs w:val="16"/>
        </w:rPr>
        <w:t>1.1. zmiany terminu realizacji umowy:</w:t>
      </w:r>
    </w:p>
    <w:p w:rsidR="00864885" w:rsidRPr="00A40C57" w:rsidRDefault="00864885" w:rsidP="00D8544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a) spowodowanej wystąpieniem siły wyższej w rozumieniu przepisów kodeksu cywilnego,</w:t>
      </w:r>
    </w:p>
    <w:p w:rsidR="00864885" w:rsidRPr="00A40C57" w:rsidRDefault="00864885" w:rsidP="00D8544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b) spowodowanej wystąpieniem okoliczności, których strony umowy nie były w stanie przewidzieć w chwili zawarcia umowy pomimo</w:t>
      </w:r>
      <w:r w:rsidR="00D85441">
        <w:rPr>
          <w:rFonts w:ascii="Times New Roman" w:hAnsi="Times New Roman" w:cs="Times New Roman"/>
          <w:color w:val="00000A"/>
          <w:sz w:val="16"/>
          <w:szCs w:val="16"/>
        </w:rPr>
        <w:t xml:space="preserve">    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zachowania należytej staranności.</w:t>
      </w:r>
    </w:p>
    <w:p w:rsidR="00864885" w:rsidRPr="00A40C57" w:rsidRDefault="00864885" w:rsidP="00D8544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c) powodowanej innymi przyczynami zewnętrznymi niezależnymi od Zamawiającego oraz Wykonawcy, w szczególności awariami,</w:t>
      </w:r>
      <w:r w:rsidR="00D85441">
        <w:rPr>
          <w:rFonts w:ascii="Times New Roman" w:hAnsi="Times New Roman" w:cs="Times New Roman"/>
          <w:color w:val="00000A"/>
          <w:sz w:val="16"/>
          <w:szCs w:val="16"/>
        </w:rPr>
        <w:t xml:space="preserve">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remontami, przebudowami dróg dojazdowych,</w:t>
      </w:r>
    </w:p>
    <w:p w:rsidR="00864885" w:rsidRPr="00F00C51" w:rsidRDefault="000C5DA9" w:rsidP="000C5D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</w:t>
      </w:r>
      <w:r w:rsidR="00864885" w:rsidRPr="00F00C51">
        <w:rPr>
          <w:rFonts w:ascii="Times New Roman" w:hAnsi="Times New Roman" w:cs="Times New Roman"/>
          <w:sz w:val="16"/>
          <w:szCs w:val="16"/>
        </w:rPr>
        <w:t>1.2 zmiana ceny w przypadku zmiany przepisów prawa podatkowego w okresie obowiązywania umo</w:t>
      </w:r>
      <w:r w:rsidRPr="00F00C51">
        <w:rPr>
          <w:rFonts w:ascii="Times New Roman" w:hAnsi="Times New Roman" w:cs="Times New Roman"/>
          <w:sz w:val="16"/>
          <w:szCs w:val="16"/>
        </w:rPr>
        <w:t xml:space="preserve">wy dotyczących stawek VAT, przy </w:t>
      </w:r>
      <w:r w:rsidR="00864885" w:rsidRPr="00F00C51">
        <w:rPr>
          <w:rFonts w:ascii="Times New Roman" w:hAnsi="Times New Roman" w:cs="Times New Roman"/>
          <w:sz w:val="16"/>
          <w:szCs w:val="16"/>
        </w:rPr>
        <w:t>czym</w:t>
      </w:r>
      <w:r w:rsidRPr="00F00C51">
        <w:rPr>
          <w:rFonts w:ascii="Times New Roman" w:hAnsi="Times New Roman" w:cs="Times New Roman"/>
          <w:sz w:val="16"/>
          <w:szCs w:val="16"/>
        </w:rPr>
        <w:t xml:space="preserve"> </w:t>
      </w:r>
      <w:r w:rsidR="00864885" w:rsidRPr="00F00C51">
        <w:rPr>
          <w:rFonts w:ascii="Times New Roman" w:hAnsi="Times New Roman" w:cs="Times New Roman"/>
          <w:sz w:val="16"/>
          <w:szCs w:val="16"/>
        </w:rPr>
        <w:t>zmiana nastąpi w wartości brutto, wartość netto pozostaje bez zmian</w:t>
      </w:r>
    </w:p>
    <w:p w:rsidR="00864885" w:rsidRPr="00F00C51" w:rsidRDefault="00864885" w:rsidP="000C5D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1.3) zmiany danych podmiotów zawierających umowę (w wyniku przekształceń, połączeń, itp.).</w:t>
      </w:r>
    </w:p>
    <w:p w:rsidR="00864885" w:rsidRPr="00F00C51" w:rsidRDefault="00864885" w:rsidP="000C5D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1.4) obniżenie cen dla produktu wskazanego w Formularzu cenowym;</w:t>
      </w:r>
    </w:p>
    <w:p w:rsidR="00864885" w:rsidRPr="00F00C51" w:rsidRDefault="00864885" w:rsidP="000C5D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1.5) zmiany przepisów prawa mające wpływ na realizacje niniejszej umowy.</w:t>
      </w:r>
    </w:p>
    <w:p w:rsidR="00864885" w:rsidRPr="00F00C51" w:rsidRDefault="00864885" w:rsidP="000C5D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1.6) zmiany w zakresie zamiany podwykonawców w przypadku:</w:t>
      </w:r>
    </w:p>
    <w:p w:rsidR="00864885" w:rsidRPr="00F00C51" w:rsidRDefault="000C5DA9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</w:t>
      </w:r>
      <w:r w:rsidR="00864885" w:rsidRPr="00F00C51">
        <w:rPr>
          <w:rFonts w:ascii="Times New Roman" w:hAnsi="Times New Roman" w:cs="Times New Roman"/>
          <w:sz w:val="16"/>
          <w:szCs w:val="16"/>
        </w:rPr>
        <w:t>a) wprowadzenia nowego podwykonawcy,</w:t>
      </w:r>
    </w:p>
    <w:p w:rsidR="00864885" w:rsidRPr="00F00C51" w:rsidRDefault="000C5DA9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</w:t>
      </w:r>
      <w:r w:rsidR="00864885" w:rsidRPr="00F00C51">
        <w:rPr>
          <w:rFonts w:ascii="Times New Roman" w:hAnsi="Times New Roman" w:cs="Times New Roman"/>
          <w:sz w:val="16"/>
          <w:szCs w:val="16"/>
        </w:rPr>
        <w:t>b) rezygnacji podwykonawcy,</w:t>
      </w:r>
    </w:p>
    <w:p w:rsidR="00864885" w:rsidRPr="00F00C51" w:rsidRDefault="000C5DA9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</w:t>
      </w:r>
      <w:r w:rsidR="00864885" w:rsidRPr="00F00C51">
        <w:rPr>
          <w:rFonts w:ascii="Times New Roman" w:hAnsi="Times New Roman" w:cs="Times New Roman"/>
          <w:sz w:val="16"/>
          <w:szCs w:val="16"/>
        </w:rPr>
        <w:t>c) zmiany wartości lub zakresu dostaw wykonywanych przez podwykonawców.</w:t>
      </w:r>
    </w:p>
    <w:p w:rsidR="000C5DA9" w:rsidRPr="00F00C51" w:rsidRDefault="000C5DA9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885" w:rsidRPr="00F00C51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22.3. Zmiana zapisów umowy, może być inicjowana przez każdą ze stron umowy z zachowaniem formy pisemnej.</w:t>
      </w:r>
    </w:p>
    <w:p w:rsidR="00864885" w:rsidRPr="00F00C51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22.4. Żądanie zmiany zapisów umowy winno zostać uzasadnione i odpowiednio udokumentowane.</w:t>
      </w:r>
    </w:p>
    <w:p w:rsidR="00864885" w:rsidRPr="00F00C51" w:rsidRDefault="00864885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>22.5. Wszelkie zmiany i uzupełnienia treści umowy wymagają formy pisemnej w postaci aneksu pod rygorem nieważności.</w:t>
      </w:r>
    </w:p>
    <w:p w:rsidR="00301EBD" w:rsidRDefault="00301EBD" w:rsidP="0086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301EBD" w:rsidRPr="00DD1F42" w:rsidTr="00F03D5F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1EBD" w:rsidRPr="00A40C57" w:rsidRDefault="00301EBD" w:rsidP="00301EBD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 POUCZENIE O ŚRODKACH OCHRONY PRAWNEJ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RZYSŁUGUJĄCYCH WYKONAWCY W TOKU    POSTĘPOWANIA O UDZIELENIE </w:t>
            </w:r>
            <w:r w:rsidRPr="00A40C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ZAMÓWIENIA</w:t>
            </w:r>
          </w:p>
          <w:p w:rsidR="00301EBD" w:rsidRPr="000E6B45" w:rsidRDefault="00301EBD" w:rsidP="00F0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01EBD" w:rsidRDefault="00301EBD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23.1. Środki ochrony prawnej przysługują Wykonawcy, a także innemu podmiotowi, jeżeli ma lub </w:t>
      </w:r>
      <w:r w:rsidR="001411EB">
        <w:rPr>
          <w:rFonts w:ascii="Times New Roman" w:hAnsi="Times New Roman" w:cs="Times New Roman"/>
          <w:color w:val="000000"/>
          <w:sz w:val="16"/>
          <w:szCs w:val="16"/>
        </w:rPr>
        <w:t xml:space="preserve">miał interes w uzyskaniu danego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zamówienia oraz poniósł lub może ponieść szkodę w wyniku naruszenia przez Zamawiającego przepisów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23.2. Środki ochrony prawnej wobec ogłoszenia o zamówieniu oraz specyfikacji istotnych warunków zamówienia przysługują również</w:t>
      </w: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organizacjom wpisanym na listę, o której mowa w art. 154 pkt 5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23.3. Odwołanie przysługuje wyłącznie od niezgodnej z przepisami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 czynności Zamawiaj</w:t>
      </w:r>
      <w:r w:rsidR="001411EB">
        <w:rPr>
          <w:rFonts w:ascii="Times New Roman" w:hAnsi="Times New Roman" w:cs="Times New Roman"/>
          <w:color w:val="000000"/>
          <w:sz w:val="16"/>
          <w:szCs w:val="16"/>
        </w:rPr>
        <w:t xml:space="preserve">ącego podjętej w postępowaniu o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udzielenie zamówienia lub zaniechania czynności, do której Zamawiający jest zobowiązany na podstawie 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23.4. Odwołanie powinno wskazywać czynność lub zaniechanie czynności Zamawiającego, której zarzuca się niezgodność z przepisami</w:t>
      </w: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ustawy </w:t>
      </w:r>
      <w:proofErr w:type="spellStart"/>
      <w:r w:rsidRPr="00A40C57">
        <w:rPr>
          <w:rFonts w:ascii="Times New Roman" w:hAnsi="Times New Roman" w:cs="Times New Roman"/>
          <w:color w:val="000000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, zawierać zwięzłe przedstawienie zarzutów, określać żądanie oraz wskazywać </w:t>
      </w:r>
      <w:r w:rsidR="001411EB">
        <w:rPr>
          <w:rFonts w:ascii="Times New Roman" w:hAnsi="Times New Roman" w:cs="Times New Roman"/>
          <w:color w:val="000000"/>
          <w:sz w:val="16"/>
          <w:szCs w:val="16"/>
        </w:rPr>
        <w:t xml:space="preserve">okoliczności faktyczne i prawne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uzasadniające wniesienie odwołania.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23.5. Odwołanie wnosi się do Prezesa Krajowej Izby Odwoławczej w formie pisemnej lub w postaci elektronicznej, podpisane bezpiecznym</w:t>
      </w: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color w:val="000000"/>
          <w:sz w:val="16"/>
          <w:szCs w:val="16"/>
        </w:rPr>
        <w:t>podpisem elektronicznym weryfikowanym przy pomocy ważnego kwalifikowanego certy</w:t>
      </w:r>
      <w:r w:rsidR="001411EB">
        <w:rPr>
          <w:rFonts w:ascii="Times New Roman" w:hAnsi="Times New Roman" w:cs="Times New Roman"/>
          <w:color w:val="000000"/>
          <w:sz w:val="16"/>
          <w:szCs w:val="16"/>
        </w:rPr>
        <w:t xml:space="preserve">fikatu lub równoważnego środka,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spełniającego wymagania dla tego rodzaju podpisu.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64885" w:rsidRPr="00A40C57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23.6. Odwołujący przesyła kopię odwołania Zamawiającemu przed upływem terminu do wniesienia odwołania w taki sposób, aby mógł on</w:t>
      </w: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zapoznać się z jego treścią przed upływem tego terminu. Domniemywa się, iż Zamawiający mógł z</w:t>
      </w:r>
      <w:r w:rsidR="001411EB">
        <w:rPr>
          <w:rFonts w:ascii="Times New Roman" w:hAnsi="Times New Roman" w:cs="Times New Roman"/>
          <w:sz w:val="16"/>
          <w:szCs w:val="16"/>
        </w:rPr>
        <w:t xml:space="preserve">apoznać się z treścią odwołania </w:t>
      </w:r>
      <w:r w:rsidRPr="00A40C57">
        <w:rPr>
          <w:rFonts w:ascii="Times New Roman" w:hAnsi="Times New Roman" w:cs="Times New Roman"/>
          <w:sz w:val="16"/>
          <w:szCs w:val="16"/>
        </w:rPr>
        <w:t xml:space="preserve">przed upływem terminu do jego wniesienia, jeżeli przesłanie jego kopii nastąpiło przed upływem </w:t>
      </w:r>
      <w:r w:rsidR="001411EB">
        <w:rPr>
          <w:rFonts w:ascii="Times New Roman" w:hAnsi="Times New Roman" w:cs="Times New Roman"/>
          <w:sz w:val="16"/>
          <w:szCs w:val="16"/>
        </w:rPr>
        <w:t xml:space="preserve">terminu do jego wniesienia przy </w:t>
      </w:r>
      <w:r w:rsidRPr="00A40C57">
        <w:rPr>
          <w:rFonts w:ascii="Times New Roman" w:hAnsi="Times New Roman" w:cs="Times New Roman"/>
          <w:sz w:val="16"/>
          <w:szCs w:val="16"/>
        </w:rPr>
        <w:t>użyciu środków komunikacji elektronicznej.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885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 xml:space="preserve">23.7. Odwołanie wnosi się w terminach określonych w art. 182 ustawy </w:t>
      </w:r>
      <w:proofErr w:type="spellStart"/>
      <w:r w:rsidRPr="00A40C57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40C57">
        <w:rPr>
          <w:rFonts w:ascii="Times New Roman" w:hAnsi="Times New Roman" w:cs="Times New Roman"/>
          <w:sz w:val="16"/>
          <w:szCs w:val="16"/>
        </w:rPr>
        <w:t>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885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23.8. Na orzeczenie Krajowej Izby Odwoławczej stronom oraz uczestnikom postępowania odwoławczego przysługuje skarga do sądu.</w:t>
      </w:r>
    </w:p>
    <w:p w:rsidR="001411EB" w:rsidRPr="00A40C57" w:rsidRDefault="001411EB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885" w:rsidRPr="00A40C57" w:rsidRDefault="0086488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23.9. Skargę wnosi się do sądu okręgowego właściwego dla siedziby albo miejsca zamieszkania Zamawiającego, za pośrednictwem Prezesa</w:t>
      </w:r>
    </w:p>
    <w:p w:rsidR="00864885" w:rsidRDefault="00864885" w:rsidP="00485F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Krajowej Izby Odwoławczej w terminie 7 dni od dnia doręczenia orzeczenia Krajowej Izby Odwoławcze</w:t>
      </w:r>
      <w:r w:rsidR="001411EB">
        <w:rPr>
          <w:rFonts w:ascii="Times New Roman" w:hAnsi="Times New Roman" w:cs="Times New Roman"/>
          <w:sz w:val="16"/>
          <w:szCs w:val="16"/>
        </w:rPr>
        <w:t xml:space="preserve">j, przesyłając jednocześnie jej </w:t>
      </w:r>
      <w:r w:rsidRPr="00A40C57">
        <w:rPr>
          <w:rFonts w:ascii="Times New Roman" w:hAnsi="Times New Roman" w:cs="Times New Roman"/>
          <w:sz w:val="16"/>
          <w:szCs w:val="16"/>
        </w:rPr>
        <w:t>odpis przeciwnikowi skargi. Złożenie skargi w placówce pocztowej operatora wyznaczonego w rozumi</w:t>
      </w:r>
      <w:r w:rsidR="001411EB">
        <w:rPr>
          <w:rFonts w:ascii="Times New Roman" w:hAnsi="Times New Roman" w:cs="Times New Roman"/>
          <w:sz w:val="16"/>
          <w:szCs w:val="16"/>
        </w:rPr>
        <w:t xml:space="preserve">eniu ustawy z dnia 23 listopada </w:t>
      </w:r>
      <w:r w:rsidRPr="00A40C57">
        <w:rPr>
          <w:rFonts w:ascii="Times New Roman" w:hAnsi="Times New Roman" w:cs="Times New Roman"/>
          <w:sz w:val="16"/>
          <w:szCs w:val="16"/>
        </w:rPr>
        <w:t>2012 r. - Prawo pocztowe (</w:t>
      </w:r>
      <w:proofErr w:type="spellStart"/>
      <w:r w:rsidR="00B006E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B006EB">
        <w:rPr>
          <w:rFonts w:ascii="Times New Roman" w:hAnsi="Times New Roman" w:cs="Times New Roman"/>
          <w:sz w:val="16"/>
          <w:szCs w:val="16"/>
        </w:rPr>
        <w:t>. Dz.U. z 2017</w:t>
      </w:r>
      <w:r w:rsidR="00662B7B">
        <w:rPr>
          <w:rFonts w:ascii="Times New Roman" w:hAnsi="Times New Roman" w:cs="Times New Roman"/>
          <w:sz w:val="16"/>
          <w:szCs w:val="16"/>
        </w:rPr>
        <w:t xml:space="preserve"> </w:t>
      </w:r>
      <w:r w:rsidR="00B006EB">
        <w:rPr>
          <w:rFonts w:ascii="Times New Roman" w:hAnsi="Times New Roman" w:cs="Times New Roman"/>
          <w:sz w:val="16"/>
          <w:szCs w:val="16"/>
        </w:rPr>
        <w:t>r. poz. 1481 ze</w:t>
      </w:r>
      <w:r w:rsidRPr="00A40C57">
        <w:rPr>
          <w:rFonts w:ascii="Times New Roman" w:hAnsi="Times New Roman" w:cs="Times New Roman"/>
          <w:sz w:val="16"/>
          <w:szCs w:val="16"/>
        </w:rPr>
        <w:t xml:space="preserve"> zm.) jest równoznaczne z jej wniesieniem.</w:t>
      </w:r>
    </w:p>
    <w:p w:rsidR="00C77235" w:rsidRDefault="00C7723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C77235" w:rsidRPr="00DD1F42" w:rsidTr="00F03D5F">
        <w:trPr>
          <w:trHeight w:val="39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7235" w:rsidRPr="00A40C57" w:rsidRDefault="00C77235" w:rsidP="00C7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0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 AUKCJA ELEKTRONICZNA</w:t>
            </w:r>
          </w:p>
          <w:p w:rsidR="00C77235" w:rsidRPr="00A40C57" w:rsidRDefault="00C77235" w:rsidP="00F03D5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77235" w:rsidRPr="000E6B45" w:rsidRDefault="00C77235" w:rsidP="00F0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77235" w:rsidRPr="00A40C57" w:rsidRDefault="00C77235" w:rsidP="0014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885" w:rsidRPr="00A40C57" w:rsidRDefault="00864885" w:rsidP="00C77235">
      <w:p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40C57">
        <w:rPr>
          <w:rFonts w:ascii="Times New Roman" w:hAnsi="Times New Roman" w:cs="Times New Roman"/>
          <w:sz w:val="16"/>
          <w:szCs w:val="16"/>
        </w:rPr>
        <w:t>24.1. W postępowaniu nie jest przewidziany wybór najkorzystniejszej oferty z zastosowaniem aukcji elektronicznej.</w:t>
      </w:r>
    </w:p>
    <w:p w:rsidR="00864885" w:rsidRDefault="00864885" w:rsidP="00864885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:rsidR="00DD1F42" w:rsidRPr="00DD1F42" w:rsidRDefault="00DD1F42" w:rsidP="00DD1F42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D1F42" w:rsidRPr="00DD1F42" w:rsidTr="00C20A0D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D1F42" w:rsidRPr="00DD1F42" w:rsidRDefault="00DD1F42" w:rsidP="00331B2C">
            <w:pPr>
              <w:numPr>
                <w:ilvl w:val="0"/>
                <w:numId w:val="88"/>
              </w:num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ZAŁĄCZNIKI DO NINIEJSZEJ SPECYFIKACJI</w:t>
            </w:r>
          </w:p>
        </w:tc>
      </w:tr>
    </w:tbl>
    <w:p w:rsidR="00DD1F42" w:rsidRPr="00DD1F42" w:rsidRDefault="00DD1F42" w:rsidP="00DD1F4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D1F42" w:rsidRPr="00DD1F42" w:rsidRDefault="00DD1F42" w:rsidP="00A8648E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Załącznik nr 1 – Formularz ofertowy </w:t>
      </w:r>
    </w:p>
    <w:p w:rsidR="00DD1F42" w:rsidRPr="00DD1F42" w:rsidRDefault="00DD1F42" w:rsidP="00A8648E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Załącznik nr 2 -  Projekt umowy</w:t>
      </w:r>
    </w:p>
    <w:p w:rsidR="00DD1F42" w:rsidRPr="00DD1F42" w:rsidRDefault="00DD1F42" w:rsidP="00A8648E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Załącznik nr 3 -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Wzór oświadczenia Wykonawcy </w:t>
      </w:r>
    </w:p>
    <w:p w:rsidR="00DD1F42" w:rsidRPr="00DD1F42" w:rsidRDefault="00DD1F42" w:rsidP="00A8648E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Załącznik nr 4 – </w:t>
      </w: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Oświadczenie o przynależności, lub braku przynależności do tej samej grupy kapitałowej</w:t>
      </w:r>
    </w:p>
    <w:p w:rsidR="00DD1F42" w:rsidRPr="00DD1F42" w:rsidRDefault="00DD1F42" w:rsidP="00A8648E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Załącznik nr 5- 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Formularz parametrów technicznych. </w:t>
      </w:r>
    </w:p>
    <w:p w:rsidR="00DD1F42" w:rsidRPr="00DD1F42" w:rsidRDefault="00DD1F42" w:rsidP="00DD1F42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br w:type="page"/>
      </w:r>
    </w:p>
    <w:p w:rsidR="00DD1F42" w:rsidRPr="00DD1F42" w:rsidRDefault="00DD1F42" w:rsidP="00DD1F42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B2364" wp14:editId="41597DF5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3D5F" w:rsidRDefault="00F03D5F" w:rsidP="00DD1F42"/>
                          <w:p w:rsidR="00F03D5F" w:rsidRDefault="00F03D5F" w:rsidP="00DD1F42"/>
                          <w:p w:rsidR="00F03D5F" w:rsidRDefault="00F03D5F" w:rsidP="00DD1F42"/>
                          <w:p w:rsidR="00F03D5F" w:rsidRDefault="00F03D5F" w:rsidP="00DD1F42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B2364" id="Prostokąt zaokrąglony 9" o:spid="_x0000_s1026" style="position:absolute;left:0;text-align:left;margin-left:-2.8pt;margin-top:1.85pt;width:181.9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" filled="f" strokeweight=".09mm">
                <v:stroke joinstyle="miter" endcap="square"/>
                <v:textbox inset=".35mm,.35mm,.35mm,.35mm">
                  <w:txbxContent>
                    <w:p w:rsidR="00F03D5F" w:rsidRDefault="00F03D5F" w:rsidP="00DD1F42"/>
                    <w:p w:rsidR="00F03D5F" w:rsidRDefault="00F03D5F" w:rsidP="00DD1F42"/>
                    <w:p w:rsidR="00F03D5F" w:rsidRDefault="00F03D5F" w:rsidP="00DD1F42"/>
                    <w:p w:rsidR="00F03D5F" w:rsidRDefault="00F03D5F" w:rsidP="00DD1F42"/>
                  </w:txbxContent>
                </v:textbox>
              </v:roundrect>
            </w:pict>
          </mc:Fallback>
        </mc:AlternateConten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1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pieczęć firmowa Wykonawcy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..................dnia............................</w:t>
      </w:r>
    </w:p>
    <w:p w:rsidR="00DD1F42" w:rsidRPr="00DD1F42" w:rsidRDefault="00DD1F42" w:rsidP="00DD1F42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FORMULARZ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OFERTOWY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I. Dane dotyczące Wykonawcy: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DD1F42" w:rsidRPr="00DD1F42" w:rsidTr="00C20A0D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Pełna nazwa Wykonawcy /firma, , w zależności od podmiotu: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Wypełnia Wykonawca </w:t>
            </w:r>
          </w:p>
        </w:tc>
      </w:tr>
      <w:tr w:rsidR="00DD1F42" w:rsidRPr="00DD1F42" w:rsidTr="00C20A0D">
        <w:trPr>
          <w:trHeight w:val="4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Adres (ulica, miejscowość, powiat, województwo)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KRS /CEIDG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Działający zgodnie z wpisem do……….. prowadzonego przez……….  pod numerem KRS/CEIDG …………….(jeżeli dotyczy):</w:t>
            </w:r>
          </w:p>
        </w:tc>
      </w:tr>
      <w:tr w:rsidR="00DD1F42" w:rsidRPr="00DD1F42" w:rsidTr="00C20A0D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Kapitał zakładowy (jeżeli dotyczy 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cantSplit/>
          <w:trHeight w:val="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Imię i nazwisko osoby prowadzącej sprawę oraz nr telefonu: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cantSplit/>
          <w:trHeight w:val="7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C20A0D">
        <w:trPr>
          <w:cantSplit/>
          <w:trHeight w:val="3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</w:t>
            </w:r>
            <w:r w:rsidR="007673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ontakt internetowy (strona www. </w:t>
            </w: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lub e-mail):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D1F42" w:rsidRPr="00DD1F42" w:rsidTr="000A6081">
        <w:trPr>
          <w:cantSplit/>
          <w:trHeight w:val="40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E-mail służbowy osoby prowadzącej sprawę: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DD1F42" w:rsidRPr="00DD1F42" w:rsidTr="000A6081">
        <w:trPr>
          <w:cantSplit/>
          <w:trHeight w:val="53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konta bankowego na, które należy zwrócić wadium (jeżeli było wymagane i zostało wpłacone w pieniądzu):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2" w:rsidRPr="00DD1F42" w:rsidRDefault="00DD1F42" w:rsidP="00DD1F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DD1F42" w:rsidRPr="00DD1F42" w:rsidTr="000A6081">
        <w:trPr>
          <w:cantSplit/>
          <w:trHeight w:val="51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konta bankowego na,</w:t>
            </w:r>
            <w:r w:rsidR="007673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które należy  dokonać zapłaty</w:t>
            </w:r>
            <w:r w:rsidRPr="00DD1F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II. Przedmiot oferty: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FF1D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Oferujemy wykon</w:t>
      </w:r>
      <w:r w:rsidR="005F2D9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anie przedmiotu zamówienia, </w:t>
      </w:r>
      <w:r w:rsidR="007A0F1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w zakresie zadania nr </w:t>
      </w:r>
      <w:r w:rsidR="00FF1DB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</w:t>
      </w:r>
      <w:r w:rsidR="00FF1D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w cenie</w:t>
      </w:r>
      <w:r w:rsidR="007A0F1A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:</w:t>
      </w:r>
    </w:p>
    <w:p w:rsidR="00DD1F42" w:rsidRPr="00DD1F42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F68C" wp14:editId="7A9C2AD4">
                <wp:simplePos x="0" y="0"/>
                <wp:positionH relativeFrom="column">
                  <wp:posOffset>802005</wp:posOffset>
                </wp:positionH>
                <wp:positionV relativeFrom="paragraph">
                  <wp:posOffset>8924925</wp:posOffset>
                </wp:positionV>
                <wp:extent cx="6159500" cy="528955"/>
                <wp:effectExtent l="7620" t="13335" r="508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5289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5F" w:rsidRDefault="00F03D5F" w:rsidP="00DD1F42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CENA OFERTY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03D5F" w:rsidRDefault="00F03D5F" w:rsidP="00DD1F42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F68C" id="Prostokąt 8" o:spid="_x0000_s1027" style="position:absolute;margin-left:63.15pt;margin-top:702.75pt;width:48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" fillcolor="#ddd">
                <v:textbox>
                  <w:txbxContent>
                    <w:p w:rsidR="00F03D5F" w:rsidRDefault="00F03D5F" w:rsidP="00DD1F42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CENA OFERTY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03D5F" w:rsidRDefault="00F03D5F" w:rsidP="00DD1F42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Brutto: ……………………………………………………………</w:t>
      </w:r>
      <w:r w:rsidR="00EA3E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………………………………………………………………………………….</w:t>
      </w: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Netto: …………………………………………………………………</w:t>
      </w:r>
      <w:r w:rsidR="00EA3E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……………………………………………………………………………..</w:t>
      </w: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Podatek vat: ……………………………………………………………</w:t>
      </w:r>
      <w:r w:rsidR="00EA3E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…………………………………………………………………………….</w:t>
      </w: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7A0F1A" w:rsidRDefault="00DD1F42" w:rsidP="00DD1F42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Oferujemy następujący termin dostawy:    ………………………………………………………………………. (</w:t>
      </w:r>
      <w:r w:rsidR="007A0F1A"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termin </w:t>
      </w: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podać w dniach)</w:t>
      </w:r>
    </w:p>
    <w:p w:rsidR="00DD1F42" w:rsidRPr="007A0F1A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FF1DB3" w:rsidRDefault="00FF1DB3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F1DB3" w:rsidRPr="00DD1F42" w:rsidRDefault="00FF1DB3" w:rsidP="00FF1D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Oferujemy wykon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anie przedmiotu zamówienia,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w cenie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:</w:t>
      </w:r>
    </w:p>
    <w:p w:rsidR="00FF1DB3" w:rsidRPr="00DD1F42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AF6C4" wp14:editId="40596CDC">
                <wp:simplePos x="0" y="0"/>
                <wp:positionH relativeFrom="column">
                  <wp:posOffset>802005</wp:posOffset>
                </wp:positionH>
                <wp:positionV relativeFrom="paragraph">
                  <wp:posOffset>8924925</wp:posOffset>
                </wp:positionV>
                <wp:extent cx="6159500" cy="528955"/>
                <wp:effectExtent l="7620" t="13335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5289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B3" w:rsidRDefault="00FF1DB3" w:rsidP="00FF1DB3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CENA OFERTY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F1DB3" w:rsidRDefault="00FF1DB3" w:rsidP="00FF1DB3">
                            <w:pPr>
                              <w:shd w:val="clear" w:color="auto" w:fill="D9D9D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F6C4" id="Prostokąt 1" o:spid="_x0000_s1028" style="position:absolute;margin-left:63.15pt;margin-top:702.75pt;width:485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" fillcolor="#ddd">
                <v:textbox>
                  <w:txbxContent>
                    <w:p w:rsidR="00FF1DB3" w:rsidRDefault="00FF1DB3" w:rsidP="00FF1DB3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CENA OFERTY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F1DB3" w:rsidRDefault="00FF1DB3" w:rsidP="00FF1DB3">
                      <w:pPr>
                        <w:shd w:val="clear" w:color="auto" w:fill="D9D9D9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F1DB3" w:rsidRPr="007A0F1A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Brutto: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………………………………………………………………………………….</w:t>
      </w:r>
    </w:p>
    <w:p w:rsidR="00FF1DB3" w:rsidRPr="007A0F1A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F1DB3" w:rsidRPr="007A0F1A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Netto: 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……………………………………………………………………………..</w:t>
      </w:r>
    </w:p>
    <w:p w:rsidR="00FF1DB3" w:rsidRPr="007A0F1A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F1DB3" w:rsidRPr="007A0F1A" w:rsidRDefault="00FF1DB3" w:rsidP="00FF1DB3">
      <w:pPr>
        <w:tabs>
          <w:tab w:val="left" w:pos="233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7A0F1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Podatek vat: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…………………………………………………………………………….</w:t>
      </w:r>
    </w:p>
    <w:p w:rsidR="00FF1DB3" w:rsidRDefault="00FF1DB3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F1DB3" w:rsidRDefault="00FF1DB3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A0F1A" w:rsidRPr="00FF1DB3" w:rsidRDefault="00FF1DB3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1D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Oferujemy całodobowe tankowanie pojazdów Zamawiającego: ……………………. (wpisać tak lub 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ar-SA"/>
        </w:rPr>
        <w:t>nie</w:t>
      </w:r>
      <w:r w:rsidRPr="00FF1DB3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FF1DB3" w:rsidRDefault="00FF1DB3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A0F1A" w:rsidRDefault="007A0F1A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III. Płatność</w:t>
      </w:r>
    </w:p>
    <w:p w:rsidR="008139B2" w:rsidRDefault="008139B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Deklarujemy  termin płatności …….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dni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od daty otrzymania faktury VAT przez Zamawiającego, (nie krótszy niż 30 dni).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045F" w:rsidRDefault="00DD1F42" w:rsidP="006804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IV. Oferujemy</w:t>
      </w:r>
      <w:r w:rsidR="005F2D9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DD1F42" w:rsidRPr="0068045F" w:rsidRDefault="00DD1F42" w:rsidP="006804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ar-SA"/>
        </w:rPr>
        <w:lastRenderedPageBreak/>
        <w:t>V. Oświadczenia Wykonawcy :</w:t>
      </w:r>
    </w:p>
    <w:p w:rsidR="00DD1F42" w:rsidRPr="00DD1F42" w:rsidRDefault="00DD1F42" w:rsidP="00DD1F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Oświadczamy, że:</w:t>
      </w: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jestem małym/średnim przedsiębiorstwem:</w:t>
      </w:r>
    </w:p>
    <w:p w:rsidR="00DD1F42" w:rsidRPr="00DD1F42" w:rsidRDefault="00DD1F42" w:rsidP="00DD1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instrText xml:space="preserve"> FORMCHECKBOX </w:instrText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separate"/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end"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Calibri" w:hAnsi="Times New Roman" w:cs="Times New Roman"/>
          <w:sz w:val="16"/>
          <w:szCs w:val="16"/>
        </w:rPr>
        <w:t>Tak</w:t>
      </w:r>
    </w:p>
    <w:p w:rsidR="00DD1F42" w:rsidRPr="00DD1F42" w:rsidRDefault="00DD1F42" w:rsidP="00DD1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1F42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instrText xml:space="preserve"> FORMCHECKBOX </w:instrText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separate"/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end"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Calibri" w:hAnsi="Times New Roman" w:cs="Times New Roman"/>
          <w:sz w:val="16"/>
          <w:szCs w:val="16"/>
        </w:rPr>
        <w:t>Nie</w:t>
      </w:r>
    </w:p>
    <w:p w:rsidR="00DD1F42" w:rsidRPr="00DD1F42" w:rsidRDefault="00DD1F42" w:rsidP="00DD1F4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(Zgodnie z zaleceniem Komisji z dnia 6 maja 2003 r. dotyczącym definicji mikroprzedsiębiorstw oraz małych i średnich przedsiębiorstw (Dz.U. L 124 z 20.5.2003, s. 36):</w:t>
      </w:r>
    </w:p>
    <w:p w:rsidR="00DD1F42" w:rsidRPr="00DD1F42" w:rsidRDefault="00DD1F42" w:rsidP="00DD1F4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>Małe przedsiębiorstwo:</w:t>
      </w: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EURO.</w:t>
      </w:r>
    </w:p>
    <w:p w:rsidR="00DD1F42" w:rsidRPr="00DD1F42" w:rsidRDefault="00DD1F42" w:rsidP="00DD1F4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 xml:space="preserve">Średnie przedsiębiorstwa: </w:t>
      </w: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przedsiębiorstwa, które nie są mikroprzedsiębiorstwami ani małymi przedsiębiorstwami </w:t>
      </w: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br/>
        <w:t>i które zatrudniają mniej niż 250 osób i których roczny obrót nie przekracza 50 milionów EURO lub roczna suma bilansowa nie przekracza 43 milionów EURO.)</w:t>
      </w:r>
    </w:p>
    <w:p w:rsidR="00DD1F42" w:rsidRPr="00DD1F42" w:rsidRDefault="00DD1F42" w:rsidP="00DD1F4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E019BF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zapoznaliśmy się ze Specyfikacją Istotnych Waru</w:t>
      </w:r>
      <w:r w:rsidR="00EF219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nków Zamówienia oraz zawartymi </w:t>
      </w:r>
      <w:r w:rsidRPr="00DD1F42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:rsidR="00E019BF" w:rsidRPr="00DD1F42" w:rsidRDefault="00E019BF" w:rsidP="00E019B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Default="00D40D3A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Oświadczamy, że dostarczony towar będzie zgodny z polskimi normami i przepisami prawa. Zobowiązujemy się</w:t>
      </w:r>
      <w:r w:rsidR="00EF30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dostarczenia na każde żądanie Zamawiającego kopii </w:t>
      </w:r>
    </w:p>
    <w:p w:rsidR="00E019BF" w:rsidRPr="00DD1F42" w:rsidRDefault="00E019BF" w:rsidP="00E019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przedmiot zamówienia zrealizujemy w terminie określonym przez Zamawiającego,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wybór oferty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nie będzie/ będzie</w:t>
      </w:r>
      <w:r w:rsidRPr="00DD1F42">
        <w:rPr>
          <w:rFonts w:ascii="Times New Roman" w:eastAsia="Times New Roman" w:hAnsi="Times New Roman" w:cs="Times New Roman"/>
          <w:b/>
          <w:color w:val="FF0000"/>
          <w:sz w:val="16"/>
          <w:szCs w:val="16"/>
          <w:vertAlign w:val="superscript"/>
          <w:lang w:eastAsia="ar-SA"/>
        </w:rPr>
        <w:t>1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prowadził do powstania u Zamawiającego obowiązku podatkowego w VAT (ustawa z dnia 09.04.2015 r. o zmianie ustawy o podatku od towarów i us</w:t>
      </w:r>
      <w:r w:rsidR="00737E0A">
        <w:rPr>
          <w:rFonts w:ascii="Times New Roman" w:eastAsia="Times New Roman" w:hAnsi="Times New Roman" w:cs="Times New Roman"/>
          <w:sz w:val="16"/>
          <w:szCs w:val="16"/>
          <w:lang w:eastAsia="ar-SA"/>
        </w:rPr>
        <w:t>ług oraz ustawy Prawo zamówień p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przewiduje powierzenie wykonania części zamówienia podwykonawcy/podwykonawcom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:rsidR="00DD1F42" w:rsidRPr="00DD1F42" w:rsidRDefault="00DD1F42" w:rsidP="00DD1F4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DD1F42" w:rsidRDefault="00DD1F42" w:rsidP="00DD1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instrText xml:space="preserve"> FORMCHECKBOX </w:instrText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separate"/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end"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Calibri" w:hAnsi="Times New Roman" w:cs="Times New Roman"/>
          <w:sz w:val="16"/>
          <w:szCs w:val="16"/>
        </w:rPr>
        <w:t xml:space="preserve">Tak </w:t>
      </w:r>
      <w:r w:rsidRPr="00DD1F42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ar-SA"/>
        </w:rPr>
        <w:t>*</w:t>
      </w:r>
      <w:r w:rsidRPr="00DD1F4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instrText xml:space="preserve"> FORMCHECKBOX </w:instrText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r>
      <w:r w:rsidR="00162B7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separate"/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fldChar w:fldCharType="end"/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Calibri" w:hAnsi="Times New Roman" w:cs="Times New Roman"/>
          <w:sz w:val="16"/>
          <w:szCs w:val="16"/>
        </w:rPr>
        <w:t>Nie</w:t>
      </w:r>
    </w:p>
    <w:p w:rsidR="00DD1F42" w:rsidRPr="00DD1F42" w:rsidRDefault="00DD1F42" w:rsidP="00DD1F4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ar-SA"/>
        </w:rPr>
        <w:t>*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w przypadku zatrudnienia podwykonawców wskazujemy części zamówienia, których wykonanie zamierzamy powierzyć następujący zakres :...................................................................................................................................................................................................................</w:t>
      </w:r>
      <w:r w:rsidRPr="00DD1F42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br/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Oświadczamy, że oferta </w:t>
      </w:r>
      <w:r w:rsidRPr="00DD1F4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nie zawiera/zawiera*</w:t>
      </w:r>
      <w:r w:rsidRPr="00DD1F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Oświadczam, że uważam się za związanego niniejszą ofertą na czas określony w specyfikacji istotnych warunków zamówienia. 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Podane ceny brutto zawierają wszystkie koszty, jakie ponosi Zamawiający w przypadku wyboru niniejszej oferty. 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Pod groźbą odpowiedzialności karnej</w:t>
      </w: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oświadczamy, że załączone do oferty dokumenty opisują stan prawny i faktyczny, aktualny na dzień otwarcia ofert (art. 297 K.K.)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Oferta wraz z oświadczeniami i dokumentami została złożona na …….. stronach kolejno ponumerowanych od 1 do ……………… .</w:t>
      </w:r>
    </w:p>
    <w:p w:rsidR="00DD1F42" w:rsidRPr="00DD1F42" w:rsidRDefault="00DD1F42" w:rsidP="00DD1F42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Osoba upoważniona do koordynowania dostaw z Zamawiającym w przypadku udzielenia nam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zamówienia to: ................................................................... nr tel. .............................................................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Integralną część oferty stanowią następujące dokumenty: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1/ .................................................................................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2/ .................................................................................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>3/ ................................................................................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4/ .................................................................................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DD1F42" w:rsidRPr="00DD1F42" w:rsidTr="00C20A0D">
        <w:trPr>
          <w:trHeight w:val="838"/>
          <w:jc w:val="center"/>
        </w:trPr>
        <w:tc>
          <w:tcPr>
            <w:tcW w:w="1814" w:type="pct"/>
            <w:vAlign w:val="center"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………………………………………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……………………………………………………………………………………………</w:t>
            </w:r>
          </w:p>
          <w:p w:rsidR="00DD1F42" w:rsidRPr="00DD1F42" w:rsidRDefault="00DD1F42" w:rsidP="00DD1F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Podpis(y) osoby(osób) upoważnionej(</w:t>
            </w:r>
            <w:proofErr w:type="spellStart"/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ych</w:t>
            </w:r>
            <w:proofErr w:type="spellEnd"/>
            <w:r w:rsidRPr="00DD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) do podpisania niniejszej oferty w imieniu Wykonawcy(ów)</w:t>
            </w:r>
          </w:p>
        </w:tc>
      </w:tr>
    </w:tbl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u w:val="single"/>
          <w:vertAlign w:val="superscript"/>
          <w:lang w:eastAsia="ar-SA"/>
        </w:rPr>
        <w:footnoteRef/>
      </w:r>
      <w:r w:rsidRPr="00DD1F42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ar-SA"/>
        </w:rPr>
        <w:t xml:space="preserve"> Niepotrzebne skreślić</w:t>
      </w:r>
    </w:p>
    <w:p w:rsidR="00DD1F42" w:rsidRPr="00DD1F42" w:rsidRDefault="00DD1F42" w:rsidP="00DD1F4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ar-SA"/>
        </w:rPr>
        <w:br w:type="page"/>
      </w:r>
    </w:p>
    <w:p w:rsidR="00DD1F42" w:rsidRPr="00DD1F42" w:rsidRDefault="00DD1F42" w:rsidP="00DD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lastRenderedPageBreak/>
        <w:t>ZAŁĄCZNIK NR 2</w:t>
      </w:r>
    </w:p>
    <w:p w:rsidR="00DD1F42" w:rsidRPr="00DD1F42" w:rsidRDefault="00DD1F42" w:rsidP="00DD1F4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</w:rPr>
        <w:t>Umowa</w:t>
      </w:r>
      <w:r w:rsidR="00F1693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(projekt dla zadania nr 1</w:t>
      </w:r>
      <w:r w:rsidR="005F2D9E">
        <w:rPr>
          <w:rFonts w:ascii="Times New Roman" w:eastAsia="Calibri" w:hAnsi="Times New Roman" w:cs="Times New Roman"/>
          <w:b/>
          <w:bCs/>
          <w:sz w:val="16"/>
          <w:szCs w:val="16"/>
        </w:rPr>
        <w:t>)</w:t>
      </w:r>
    </w:p>
    <w:p w:rsidR="00DD1F42" w:rsidRPr="00DD1F42" w:rsidRDefault="00DD1F42" w:rsidP="00DD1F42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D1F42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będąca wynikiem przeprowadzonego postępowania o zamówienie publiczne w trybie przetargu nieograniczonego </w:t>
      </w:r>
    </w:p>
    <w:p w:rsidR="00DD1F42" w:rsidRPr="00DD1F42" w:rsidRDefault="00DD1F42" w:rsidP="00DD1F42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DD1F42" w:rsidRPr="00DD1F42" w:rsidRDefault="00DD1F42" w:rsidP="00DD1F42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Zawarta dnia </w:t>
      </w:r>
      <w:r w:rsidR="007A0F1A">
        <w:rPr>
          <w:rFonts w:ascii="Times New Roman" w:eastAsia="Calibri" w:hAnsi="Times New Roman" w:cs="Times New Roman"/>
          <w:b/>
          <w:bCs/>
          <w:sz w:val="16"/>
          <w:szCs w:val="16"/>
        </w:rPr>
        <w:t>………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2017 r. w Sejnach </w:t>
      </w:r>
      <w:r w:rsidRPr="00DD1F42">
        <w:rPr>
          <w:rFonts w:ascii="Times New Roman" w:eastAsia="Calibri" w:hAnsi="Times New Roman" w:cs="Times New Roman"/>
          <w:sz w:val="16"/>
          <w:szCs w:val="16"/>
        </w:rPr>
        <w:t>pomiędzy:</w:t>
      </w:r>
    </w:p>
    <w:p w:rsidR="00DD1F42" w:rsidRPr="00DD1F42" w:rsidRDefault="00DD1F42" w:rsidP="00DD1F4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DD1F42" w:rsidRPr="00DD1F42" w:rsidRDefault="00DD1F42" w:rsidP="00DD1F42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1F42" w:rsidRPr="00DD1F42" w:rsidRDefault="00DD1F42" w:rsidP="00DD1F4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D1F42">
        <w:rPr>
          <w:rFonts w:ascii="Times New Roman" w:eastAsia="Calibri" w:hAnsi="Times New Roman" w:cs="Times New Roman"/>
          <w:b/>
          <w:bCs/>
          <w:sz w:val="16"/>
          <w:szCs w:val="16"/>
        </w:rPr>
        <w:t>§ 1</w:t>
      </w:r>
    </w:p>
    <w:p w:rsidR="00DD1F42" w:rsidRPr="00DD1F42" w:rsidRDefault="00DD1F42" w:rsidP="00DD1F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D1F42">
        <w:rPr>
          <w:rFonts w:ascii="Times New Roman" w:eastAsia="Calibri" w:hAnsi="Times New Roman" w:cs="Times New Roman"/>
          <w:sz w:val="16"/>
          <w:szCs w:val="16"/>
        </w:rPr>
        <w:t>Przedmiotem niniejszej umowy jest dostawa przez Wykonawcę</w:t>
      </w:r>
      <w:r w:rsidRPr="00DD1F4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, wyprodukowanego w ……….</w:t>
      </w:r>
      <w:r w:rsidR="008F7C9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r. urządzenia medycznego, </w:t>
      </w:r>
      <w:proofErr w:type="spellStart"/>
      <w:r w:rsidR="008F7C9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tj</w:t>
      </w:r>
      <w:proofErr w:type="spellEnd"/>
      <w:r w:rsidR="008F7C9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……………………………………………………..</w:t>
      </w:r>
      <w:r w:rsidRPr="00DD1F4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DD1F42">
        <w:rPr>
          <w:rFonts w:ascii="Times New Roman" w:eastAsia="Calibri" w:hAnsi="Times New Roman" w:cs="Times New Roman"/>
          <w:sz w:val="16"/>
          <w:szCs w:val="16"/>
        </w:rPr>
        <w:t xml:space="preserve">zgodnie z wymaganiami zawartymi w załączniku nr 1  do umowy (Formularz </w:t>
      </w:r>
      <w:r w:rsidR="007A0F1A">
        <w:rPr>
          <w:rFonts w:ascii="Times New Roman" w:eastAsia="Calibri" w:hAnsi="Times New Roman" w:cs="Times New Roman"/>
          <w:sz w:val="16"/>
          <w:szCs w:val="16"/>
        </w:rPr>
        <w:t>asortymentowo</w:t>
      </w:r>
      <w:r w:rsidR="008F7C9D">
        <w:rPr>
          <w:rFonts w:ascii="Times New Roman" w:eastAsia="Calibri" w:hAnsi="Times New Roman" w:cs="Times New Roman"/>
          <w:sz w:val="16"/>
          <w:szCs w:val="16"/>
        </w:rPr>
        <w:t>-cenowy</w:t>
      </w:r>
      <w:r w:rsidRPr="00DD1F42">
        <w:rPr>
          <w:rFonts w:ascii="Times New Roman" w:eastAsia="Calibri" w:hAnsi="Times New Roman" w:cs="Times New Roman"/>
          <w:sz w:val="16"/>
          <w:szCs w:val="16"/>
        </w:rPr>
        <w:t>) oraz zainstaluje urządzenie zgodnie z ofertą przetargową, stanowiącą od chwili zawarcia umowy integralną jej część.</w:t>
      </w:r>
    </w:p>
    <w:p w:rsidR="00B65BE3" w:rsidRDefault="00B65BE3" w:rsidP="00B65BE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087AD3" w:rsidRPr="00DD1F42" w:rsidRDefault="00087AD3" w:rsidP="00B65BE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087AD3" w:rsidRPr="00087AD3" w:rsidRDefault="00087AD3" w:rsidP="0008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155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 nr 2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Umowa- projekt w zakresie </w:t>
      </w:r>
      <w:r w:rsidR="003578EF" w:rsidRPr="00C155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zadania nr 1</w:t>
      </w:r>
    </w:p>
    <w:p w:rsidR="00087AD3" w:rsidRPr="00087AD3" w:rsidRDefault="00087AD3" w:rsidP="00087A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będąca wynikiem przeprowadzonego postępowania o zamówienie publiczne w trybie przetargu nieograniczonego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C155EE" w:rsidRDefault="00087AD3" w:rsidP="00087A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b/>
          <w:sz w:val="16"/>
          <w:szCs w:val="16"/>
        </w:rPr>
        <w:t>Samodzielnym Publicznym Zakładem Opieki Zdrowotnej z siedzibą w Sejnach</w:t>
      </w:r>
      <w:r w:rsidRPr="00C155E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C155EE">
        <w:rPr>
          <w:rFonts w:ascii="Times New Roman" w:eastAsia="Calibri" w:hAnsi="Times New Roman" w:cs="Times New Roman"/>
          <w:sz w:val="16"/>
          <w:szCs w:val="16"/>
        </w:rPr>
        <w:br/>
        <w:t xml:space="preserve">ul. Dr. Edwarda Rittlera 2, 16-500 Sejny, wpisanym do Krajowego Rejestru Sądowego pod numerem KRS 0000016297, numer REGON 790317340, numer NIP 844-17-84-785, 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reprezentowanym ……………………….</w:t>
      </w:r>
      <w:r w:rsidRPr="00C155EE">
        <w:rPr>
          <w:rFonts w:ascii="Times New Roman" w:eastAsia="Calibri" w:hAnsi="Times New Roman" w:cs="Times New Roman"/>
          <w:sz w:val="16"/>
          <w:szCs w:val="16"/>
        </w:rPr>
        <w:t>,  zwanym dalej jako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Zamawiający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</w:t>
      </w:r>
    </w:p>
    <w:p w:rsidR="00087AD3" w:rsidRPr="00C155EE" w:rsidRDefault="00087AD3" w:rsidP="00087AD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87AD3" w:rsidRPr="00C155EE" w:rsidRDefault="00087AD3" w:rsidP="00087AD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sz w:val="16"/>
          <w:szCs w:val="16"/>
        </w:rPr>
        <w:t>a</w:t>
      </w:r>
    </w:p>
    <w:p w:rsidR="00087AD3" w:rsidRPr="00C155EE" w:rsidRDefault="00087AD3" w:rsidP="00087AD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  <w:r w:rsidRPr="00C155EE">
        <w:rPr>
          <w:rFonts w:ascii="Times New Roman" w:eastAsia="Calibri" w:hAnsi="Times New Roman" w:cs="Times New Roman"/>
          <w:sz w:val="16"/>
          <w:szCs w:val="16"/>
        </w:rPr>
        <w:t>, zwanego dalej jako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Wykonawca</w:t>
      </w:r>
      <w:r w:rsidRPr="00C155EE">
        <w:rPr>
          <w:rFonts w:ascii="Times New Roman" w:eastAsia="Calibri" w:hAnsi="Times New Roman" w:cs="Times New Roman"/>
          <w:sz w:val="16"/>
          <w:szCs w:val="16"/>
        </w:rPr>
        <w:t xml:space="preserve">”, </w:t>
      </w:r>
    </w:p>
    <w:p w:rsidR="00087AD3" w:rsidRPr="00C155EE" w:rsidRDefault="00087AD3" w:rsidP="00087AD3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55EE">
        <w:rPr>
          <w:rFonts w:ascii="Times New Roman" w:eastAsia="Calibri" w:hAnsi="Times New Roman" w:cs="Times New Roman"/>
          <w:sz w:val="16"/>
          <w:szCs w:val="16"/>
        </w:rPr>
        <w:t>łącznie zwanymi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Stronami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 a pojedynczo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Stroną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 o następującej treści: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§1.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Przedmiotem niniejszej umowy jest dostawa przez Wykonawcę na potrzeby Zamawiającego ……………………… (załącznik nr….) zgodnie z ofertą przetargową, stanowiąca od chwili zawarcia umowy integralną jej część.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§2.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…………………, o których mowa w § 1 realizowane będą w okresie 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dnia ………………….. r. do dnia ……………………. r.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§3.</w:t>
      </w:r>
    </w:p>
    <w:p w:rsidR="00087AD3" w:rsidRPr="00087AD3" w:rsidRDefault="00087AD3" w:rsidP="00C105A5">
      <w:pPr>
        <w:numPr>
          <w:ilvl w:val="0"/>
          <w:numId w:val="7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Dostawy odbywać się będą sukcesywnie, stosownie do bieżących potrzeb Zamawiającego na podstawie cząstkowych zamówień przekazywanych Wykonawcy przez upoważnionego pracownika Zamawiającego w formie telefonicznej lub faksem.</w:t>
      </w:r>
    </w:p>
    <w:p w:rsidR="00087AD3" w:rsidRPr="00087AD3" w:rsidRDefault="00087AD3" w:rsidP="00C105A5">
      <w:pPr>
        <w:numPr>
          <w:ilvl w:val="0"/>
          <w:numId w:val="7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Dostawy, o których mowa w pkt. 1 Wykonawca zobowiązuje się dosta</w:t>
      </w:r>
      <w:r w:rsidR="00A40A4A">
        <w:rPr>
          <w:rFonts w:ascii="Times New Roman" w:eastAsia="Times New Roman" w:hAnsi="Times New Roman" w:cs="Times New Roman"/>
          <w:sz w:val="16"/>
          <w:szCs w:val="16"/>
          <w:lang w:eastAsia="pl-PL"/>
        </w:rPr>
        <w:t>rczyć bezpośrednio do zbiornika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kotłowni Zamawiającego, mieszcząc</w:t>
      </w:r>
      <w:r w:rsidR="00A40A4A">
        <w:rPr>
          <w:rFonts w:ascii="Times New Roman" w:eastAsia="Times New Roman" w:hAnsi="Times New Roman" w:cs="Times New Roman"/>
          <w:sz w:val="16"/>
          <w:szCs w:val="16"/>
          <w:lang w:eastAsia="pl-PL"/>
        </w:rPr>
        <w:t>ego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się na terenie Sejn w ciągu 24 godzin od   chwili   otrzymania    bieżącego zamówienia   przekazanego   przez   Zamawiającego telefonicznie bądź faksem.</w:t>
      </w:r>
    </w:p>
    <w:p w:rsidR="00087AD3" w:rsidRPr="00087AD3" w:rsidRDefault="00087AD3" w:rsidP="00087AD3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E860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Zbiornik oleju opałowego znajdują się przy budynku Szpital Powiatowy w Sejnach, ul. dr. E. Rittlera 1.</w:t>
      </w:r>
    </w:p>
    <w:p w:rsidR="00087AD3" w:rsidRPr="00087AD3" w:rsidRDefault="00087AD3" w:rsidP="000B39ED">
      <w:pPr>
        <w:numPr>
          <w:ilvl w:val="0"/>
          <w:numId w:val="7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Dostawy, o których mowa w § 1 Wykonawca będzie realizował na koszt i ryzyko własne.</w:t>
      </w:r>
    </w:p>
    <w:p w:rsidR="00087AD3" w:rsidRPr="00087AD3" w:rsidRDefault="00087AD3" w:rsidP="00C105A5">
      <w:pPr>
        <w:numPr>
          <w:ilvl w:val="0"/>
          <w:numId w:val="7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zastrzega sobie prawo ustalania bieżących dostaw w stosunku do ilości wykazanych w 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załączniku do umowy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(Formularz ofertowo - cenowy) stosownie do aktualnych potrzeb i możliwości Zamawiającego.</w:t>
      </w:r>
    </w:p>
    <w:p w:rsidR="00087AD3" w:rsidRPr="00087AD3" w:rsidRDefault="00087AD3" w:rsidP="00087AD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§4.</w:t>
      </w:r>
    </w:p>
    <w:p w:rsidR="00087AD3" w:rsidRPr="00087AD3" w:rsidRDefault="00087AD3" w:rsidP="000320A5">
      <w:pPr>
        <w:numPr>
          <w:ilvl w:val="0"/>
          <w:numId w:val="7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zobowiązuje się dostarczyć Zamawiającemu paliwa, o których mowa w § 1 o możliwie najwyższych parametrach jakościowych.</w:t>
      </w:r>
    </w:p>
    <w:p w:rsidR="00087AD3" w:rsidRPr="00087AD3" w:rsidRDefault="00087AD3" w:rsidP="000320A5">
      <w:pPr>
        <w:numPr>
          <w:ilvl w:val="0"/>
          <w:numId w:val="72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stwierdzenia wad, braków ilościowych dostarczanego towaru Zamawiający nie</w:t>
      </w:r>
      <w:r w:rsidR="000320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zwłocznie powiadomi Wykonawcę o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zauważonych nieprawidłowościach wraz z wnioskiem o ich usuniecie.</w:t>
      </w:r>
    </w:p>
    <w:p w:rsidR="00087AD3" w:rsidRPr="00087AD3" w:rsidRDefault="00087AD3" w:rsidP="000320A5">
      <w:pPr>
        <w:numPr>
          <w:ilvl w:val="0"/>
          <w:numId w:val="7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zobowiązuje   się   do   rozpatrzenia  reklamacji   i   udzielenia  odpowiedzi Zamawiającemu w terminie 7 dni od jej otrzymania.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§5.</w:t>
      </w:r>
    </w:p>
    <w:p w:rsidR="00087AD3" w:rsidRPr="00087AD3" w:rsidRDefault="00087AD3" w:rsidP="000B39ED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Tytułem wynagrodzenia za wykonanie usług z niniejszej umowy Zamawiający zapłaci Wykonawcy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kwotę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netto ……………….. zł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(słownie: ………………. zł) plus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podatek VAT …………….. zł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(słownie: ………………. zł).</w:t>
      </w:r>
    </w:p>
    <w:p w:rsidR="00087AD3" w:rsidRPr="00087AD3" w:rsidRDefault="00087AD3" w:rsidP="007F3DB5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oferuje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stały upust w wysokości …. %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Za oferowaną cenę uznaje się hurtową cenę paliwa z dnia u największego krajowego dystrybutora paliw płynnych (PKN Orlen S.A.) dla oleju opałowego lekkiego, przeliczoną na </w:t>
      </w:r>
      <w:smartTag w:uri="urn:schemas-microsoft-com:office:smarttags" w:element="metricconverter">
        <w:smartTagPr>
          <w:attr w:name="ProductID" w:val="1 litr"/>
        </w:smartTagPr>
        <w:r w:rsidRPr="00087AD3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1 litr</w:t>
        </w:r>
      </w:smartTag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paliwa i pomniejszoną  o zaoferowany stały upust wyrażony w procentach.</w:t>
      </w:r>
    </w:p>
    <w:p w:rsidR="00087AD3" w:rsidRPr="00087AD3" w:rsidRDefault="00087AD3" w:rsidP="007F3DB5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Zakup mniejszych ilości oleju opałowego niż określone w załączniku </w:t>
      </w:r>
      <w:r w:rsidRPr="00952BAC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nr…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do umowy nie będzie stanowić podstawy do jakichkolwiek roszczeń Wykonawcy.</w:t>
      </w:r>
    </w:p>
    <w:p w:rsidR="00087AD3" w:rsidRPr="00087AD3" w:rsidRDefault="00087AD3" w:rsidP="007F3DB5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Wynagrodzenie płatne będzie w ratach po wykonaniu każdej dostawy potwierdzonej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Zamawiającego na fakturze VAT zgodnie z ilością odebranego towaru w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terminie 30 dni od daty doręczenia faktury na konto: 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 6.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Strony będą miały prawo naliczać kary umowne z następujących tytułów, w następującej wysokości: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odstąpienia Wykonawcy   od   wykonania   postanowień   umowy   bez zgody Zamawiającego, Wykonawca zapłaci   Zamawiającemu karę umowną w wysokości 5 % wartości przedmiotu umowy.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 przypadku odstąpienia Zamawiającego od umowy z przyczyn zawinionych przez Zamawiającego, Zamawiający zapłaci Wykonawcy karę umowną w wysokości 5 % wartości przedmiotu umowy.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zwłoki w realizacji dostawy dłuższej niż 2 dni, Wykonawca zapłaci karę umowną w wysokości 0,1 % wartości przedmiotu umowy za każdy dzień zwłoki.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 zastrzega sobie prawo  dochodzenia na zasadach ogólnych odszkodowania uzupełniającego przewyższającego wysokość kar umownych.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przysługuje prawo do naliczania odsetek umownych w przypadku zwłoki w płatności przez Zamawiającego.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dostarczy przedmiotu umowy w terminie określonym w umowie Zamawiającego zastrzega sobie prawo dokonania zakupu od innego Wykonawcy w ilości odpowiadającej niezrealizowanej dostawie (zakup interwencyjny).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zakupu interwencyjnego zmniejsza się ilość całkowita przedmiotu umowy o ilość i wartość zakupu dokonanego w trybie interwencyjnym.</w:t>
      </w:r>
    </w:p>
    <w:p w:rsidR="00087AD3" w:rsidRPr="00087AD3" w:rsidRDefault="00087AD3" w:rsidP="00BC4793">
      <w:pPr>
        <w:numPr>
          <w:ilvl w:val="0"/>
          <w:numId w:val="7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zakupu interwencyjnego po cenach wyższych od cen zawartych w niniejszej umowie Wykonawca jest zobowiązany do zwrotu różnicy pomiędzy wartością zakupu interwencyjnego a wartością wynikająca z niedostarczonego przedmiotu umowy.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 7.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została zawarta na czas oznaczony okresie 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 dnia …………….. r. do …………… r.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 8.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Odstąpienie od umowy:</w:t>
      </w:r>
    </w:p>
    <w:p w:rsidR="00087AD3" w:rsidRPr="00087AD3" w:rsidRDefault="00087AD3" w:rsidP="00A25D93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087AD3" w:rsidRPr="00087AD3" w:rsidRDefault="00087AD3" w:rsidP="00A25D93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ust. 1, wykonawca może żądać wyłącznie wynagrodzenia należnego z tytułu wykonania części umowy.</w:t>
      </w:r>
    </w:p>
    <w:p w:rsid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 9.</w:t>
      </w:r>
    </w:p>
    <w:p w:rsidR="002223CE" w:rsidRDefault="002223CE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23CE" w:rsidRPr="00A40C57" w:rsidRDefault="00DC5E12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r w:rsidR="002223CE" w:rsidRPr="00A40C57">
        <w:rPr>
          <w:rFonts w:ascii="Times New Roman" w:hAnsi="Times New Roman" w:cs="Times New Roman"/>
          <w:color w:val="000000"/>
          <w:sz w:val="16"/>
          <w:szCs w:val="16"/>
        </w:rPr>
        <w:t>Zamawiający dopuszcza możliwość zmian umowy w następującym zakresie i na określonych poniżej warunkach:</w:t>
      </w:r>
      <w:r w:rsidR="002223C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223CE" w:rsidRPr="00A40C57">
        <w:rPr>
          <w:rFonts w:ascii="Times New Roman" w:hAnsi="Times New Roman" w:cs="Times New Roman"/>
          <w:color w:val="000000"/>
          <w:sz w:val="16"/>
          <w:szCs w:val="16"/>
        </w:rPr>
        <w:t>Zamawiający działając w oparciu o art. 144 ust 1 ustawy Prawo zamówień publicznych określa następujące okoliczności, które mogą</w:t>
      </w:r>
      <w:r w:rsidR="002223CE">
        <w:rPr>
          <w:rFonts w:ascii="Times New Roman" w:hAnsi="Times New Roman" w:cs="Times New Roman"/>
          <w:color w:val="000000"/>
          <w:sz w:val="16"/>
          <w:szCs w:val="16"/>
        </w:rPr>
        <w:t xml:space="preserve"> powodować konieczność </w:t>
      </w:r>
      <w:r w:rsidR="002223CE" w:rsidRPr="00A40C57">
        <w:rPr>
          <w:rFonts w:ascii="Times New Roman" w:hAnsi="Times New Roman" w:cs="Times New Roman"/>
          <w:color w:val="000000"/>
          <w:sz w:val="16"/>
          <w:szCs w:val="16"/>
        </w:rPr>
        <w:t>wprowadzenia zmian w treści zawartej umowy w stosunku do treści złożonej oferty:</w:t>
      </w:r>
    </w:p>
    <w:p w:rsidR="002223CE" w:rsidRPr="00A40C57" w:rsidRDefault="00207E37" w:rsidP="0017505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="002223CE"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 zmiany terminu realizacji umowy:</w:t>
      </w:r>
    </w:p>
    <w:p w:rsidR="002223CE" w:rsidRPr="00A40C57" w:rsidRDefault="002223CE" w:rsidP="0017505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a) spowodowanej wystąpieniem siły wyższej w rozumieniu przepisów kodeksu cywilnego,</w:t>
      </w:r>
    </w:p>
    <w:p w:rsidR="002223CE" w:rsidRPr="00A40C57" w:rsidRDefault="002223CE" w:rsidP="0017505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b) spowodowanej wystąpieniem okoliczności, których strony umowy nie były w stanie przewidzieć w chwili zawarcia umowy pomimo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zachowania należytej staranności.</w:t>
      </w:r>
    </w:p>
    <w:p w:rsidR="002223CE" w:rsidRPr="00A40C57" w:rsidRDefault="002223CE" w:rsidP="0017505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c) powodowanej innymi przyczynami zewnętrznymi niezależnymi od Zamawiającego oraz Wykonawcy, w szczególności awariami,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remontami, przebudowami dróg dojazdowych,</w:t>
      </w:r>
    </w:p>
    <w:p w:rsidR="002223CE" w:rsidRPr="00F00C51" w:rsidRDefault="00207E37" w:rsidP="0020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23CE" w:rsidRPr="00F00C51">
        <w:rPr>
          <w:rFonts w:ascii="Times New Roman" w:hAnsi="Times New Roman" w:cs="Times New Roman"/>
          <w:sz w:val="16"/>
          <w:szCs w:val="16"/>
        </w:rPr>
        <w:t>zmiana ceny w przypadku zmiany przepisów prawa podatkowego w okresie obowiązywania umowy dotyczących stawek VAT, przy czym zmiana nastąpi w wartości brutto, wartość netto pozostaje bez zmian</w:t>
      </w:r>
    </w:p>
    <w:p w:rsidR="00207E37" w:rsidRDefault="00207E37" w:rsidP="0020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23CE" w:rsidRPr="00F00C51">
        <w:rPr>
          <w:rFonts w:ascii="Times New Roman" w:hAnsi="Times New Roman" w:cs="Times New Roman"/>
          <w:sz w:val="16"/>
          <w:szCs w:val="16"/>
        </w:rPr>
        <w:t>zmiany danych podmiotów zawierających umowę (w wyniku przekształceń, połączeń, itp.).</w:t>
      </w:r>
    </w:p>
    <w:p w:rsidR="00175050" w:rsidRPr="00F00C51" w:rsidRDefault="00207E37" w:rsidP="0020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23CE" w:rsidRPr="00F00C51">
        <w:rPr>
          <w:rFonts w:ascii="Times New Roman" w:hAnsi="Times New Roman" w:cs="Times New Roman"/>
          <w:sz w:val="16"/>
          <w:szCs w:val="16"/>
        </w:rPr>
        <w:t>obniżenie cen dla produktu wskazanego w Formularzu cenowym;</w:t>
      </w:r>
    </w:p>
    <w:p w:rsidR="002223CE" w:rsidRPr="00F00C51" w:rsidRDefault="00207E37" w:rsidP="0020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23CE" w:rsidRPr="00F00C51">
        <w:rPr>
          <w:rFonts w:ascii="Times New Roman" w:hAnsi="Times New Roman" w:cs="Times New Roman"/>
          <w:sz w:val="16"/>
          <w:szCs w:val="16"/>
        </w:rPr>
        <w:t>zmiany przepisów prawa mające wpływ na realizacje niniejszej umowy.</w:t>
      </w:r>
    </w:p>
    <w:p w:rsidR="002223CE" w:rsidRPr="00F00C51" w:rsidRDefault="00207E37" w:rsidP="0020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23CE" w:rsidRPr="00F00C51">
        <w:rPr>
          <w:rFonts w:ascii="Times New Roman" w:hAnsi="Times New Roman" w:cs="Times New Roman"/>
          <w:sz w:val="16"/>
          <w:szCs w:val="16"/>
        </w:rPr>
        <w:t>zmiany w zakresie zamiany podwykonawców w przypadku:</w:t>
      </w:r>
    </w:p>
    <w:p w:rsidR="002223CE" w:rsidRPr="00F00C51" w:rsidRDefault="002223CE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a) wprowadzenia nowego podwykonawcy,</w:t>
      </w:r>
    </w:p>
    <w:p w:rsidR="002223CE" w:rsidRPr="00F00C51" w:rsidRDefault="002223CE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b) rezygnacji podwykonawcy,</w:t>
      </w:r>
    </w:p>
    <w:p w:rsidR="002223CE" w:rsidRPr="00F00C51" w:rsidRDefault="002223CE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c) zmiany wartości lub zakresu dostaw wykonywanych przez podwykonawców.</w:t>
      </w:r>
    </w:p>
    <w:p w:rsidR="002223CE" w:rsidRPr="00F00C51" w:rsidRDefault="00DC5E12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2223CE" w:rsidRPr="00F00C51">
        <w:rPr>
          <w:rFonts w:ascii="Times New Roman" w:hAnsi="Times New Roman" w:cs="Times New Roman"/>
          <w:sz w:val="16"/>
          <w:szCs w:val="16"/>
        </w:rPr>
        <w:t xml:space="preserve"> Zmiana zapisów umowy, może być inicjowana przez każdą ze stron umowy z zachowaniem formy pisemnej.</w:t>
      </w:r>
    </w:p>
    <w:p w:rsidR="002223CE" w:rsidRPr="00F00C51" w:rsidRDefault="00DC5E12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2223CE" w:rsidRPr="00F00C51">
        <w:rPr>
          <w:rFonts w:ascii="Times New Roman" w:hAnsi="Times New Roman" w:cs="Times New Roman"/>
          <w:sz w:val="16"/>
          <w:szCs w:val="16"/>
        </w:rPr>
        <w:t>Żądanie zmiany zapisów umowy winno zostać uzasadnione i odpowiednio udokumentowane.</w:t>
      </w:r>
    </w:p>
    <w:p w:rsidR="002223CE" w:rsidRPr="00F00C51" w:rsidRDefault="00DC5E12" w:rsidP="0022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 w:rsidR="002223CE" w:rsidRPr="00F00C51">
        <w:rPr>
          <w:rFonts w:ascii="Times New Roman" w:hAnsi="Times New Roman" w:cs="Times New Roman"/>
          <w:sz w:val="16"/>
          <w:szCs w:val="16"/>
        </w:rPr>
        <w:t>Wszelkie zmiany i uzupełnienia treści umowy wymagają formy pisemnej w postaci aneksu pod rygorem nieważności.</w:t>
      </w:r>
    </w:p>
    <w:p w:rsidR="002223CE" w:rsidRPr="00087AD3" w:rsidRDefault="002223CE" w:rsidP="002223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 10.</w:t>
      </w:r>
    </w:p>
    <w:p w:rsidR="00087AD3" w:rsidRPr="00087AD3" w:rsidRDefault="00087AD3" w:rsidP="00A25D93">
      <w:pPr>
        <w:numPr>
          <w:ilvl w:val="0"/>
          <w:numId w:val="74"/>
        </w:numPr>
        <w:tabs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nieuregulowanych niniejszą umową mają zastosowanie przepisy kodeksu cywilnego i ustawy z dnia 29 stycznia 2004 r. Prawo z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amówień publicznych (</w:t>
      </w:r>
      <w:proofErr w:type="spellStart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2017 r. Dz.U. poz. 1579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ze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zm.).</w:t>
      </w:r>
    </w:p>
    <w:p w:rsidR="00087AD3" w:rsidRPr="00087AD3" w:rsidRDefault="00087AD3" w:rsidP="00A25D93">
      <w:pPr>
        <w:numPr>
          <w:ilvl w:val="0"/>
          <w:numId w:val="74"/>
        </w:numPr>
        <w:tabs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Ewentualne spory wynikłe w realizacji niniejszej umowy, strony będą rozstrzygać polubownie, a w razie nie dojścia do ugody przez właściwy dla Zamawiającego Sąd Powszechny.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 11.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Umowa została sporządzona w dwóch jednobrzmiących egzemplarzach, po jednym dla każdej ze stron.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Załączniki do umowy:</w:t>
      </w:r>
    </w:p>
    <w:p w:rsidR="00087AD3" w:rsidRPr="00087AD3" w:rsidRDefault="00087AD3" w:rsidP="00C105A5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Zadanie ….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3F5FA7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F5F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WYKONAWCA                                                                             ZAMAWIAJĄCY 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578EF" w:rsidRPr="00087AD3" w:rsidRDefault="003578EF" w:rsidP="0035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155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 nr 2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Umowa- projekt w zakresie </w:t>
      </w:r>
      <w:r w:rsidRPr="00C155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zadania nr 2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będąca wynikiem przeprowadzonego postępowania o zamówienie publiczne w trybie przetargu nieograniczonego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78EF" w:rsidRPr="00C155EE" w:rsidRDefault="003578EF" w:rsidP="003578E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b/>
          <w:sz w:val="16"/>
          <w:szCs w:val="16"/>
        </w:rPr>
        <w:t>Samodzielnym Publicznym Zakładem Opieki Zdrowotnej z siedzibą w Sejnach</w:t>
      </w:r>
      <w:r w:rsidRPr="00C155E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C155EE">
        <w:rPr>
          <w:rFonts w:ascii="Times New Roman" w:eastAsia="Calibri" w:hAnsi="Times New Roman" w:cs="Times New Roman"/>
          <w:sz w:val="16"/>
          <w:szCs w:val="16"/>
        </w:rPr>
        <w:br/>
        <w:t xml:space="preserve">ul. Dr. Edwarda Rittlera 2, 16-500 Sejny, wpisanym do Krajowego Rejestru Sądowego pod numerem KRS 0000016297, numer REGON 790317340, numer NIP 844-17-84-785, 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reprezentowanym ……………………….</w:t>
      </w:r>
      <w:r w:rsidRPr="00C155EE">
        <w:rPr>
          <w:rFonts w:ascii="Times New Roman" w:eastAsia="Calibri" w:hAnsi="Times New Roman" w:cs="Times New Roman"/>
          <w:sz w:val="16"/>
          <w:szCs w:val="16"/>
        </w:rPr>
        <w:t>,  zwanym dalej jako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Zamawiający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</w:t>
      </w:r>
    </w:p>
    <w:p w:rsidR="003578EF" w:rsidRPr="00C155EE" w:rsidRDefault="003578EF" w:rsidP="003578EF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578EF" w:rsidRPr="00C155EE" w:rsidRDefault="003578EF" w:rsidP="003578EF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sz w:val="16"/>
          <w:szCs w:val="16"/>
        </w:rPr>
        <w:t>a</w:t>
      </w:r>
    </w:p>
    <w:p w:rsidR="003578EF" w:rsidRPr="00C155EE" w:rsidRDefault="003578EF" w:rsidP="003578E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55EE">
        <w:rPr>
          <w:rFonts w:ascii="Times New Roman" w:eastAsia="Calibri" w:hAnsi="Times New Roman" w:cs="Times New Roman"/>
          <w:b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……………………………………………………………………………………………………………………………………………………….</w:t>
      </w:r>
      <w:r w:rsidRPr="00C155EE">
        <w:rPr>
          <w:rFonts w:ascii="Times New Roman" w:eastAsia="Calibri" w:hAnsi="Times New Roman" w:cs="Times New Roman"/>
          <w:sz w:val="16"/>
          <w:szCs w:val="16"/>
        </w:rPr>
        <w:t>, zwanego dalej jako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Wykonawca</w:t>
      </w:r>
      <w:r w:rsidRPr="00C155EE">
        <w:rPr>
          <w:rFonts w:ascii="Times New Roman" w:eastAsia="Calibri" w:hAnsi="Times New Roman" w:cs="Times New Roman"/>
          <w:sz w:val="16"/>
          <w:szCs w:val="16"/>
        </w:rPr>
        <w:t xml:space="preserve">”, </w:t>
      </w:r>
    </w:p>
    <w:p w:rsidR="003578EF" w:rsidRPr="00C155EE" w:rsidRDefault="003578EF" w:rsidP="003578EF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78EF" w:rsidRPr="00087AD3" w:rsidRDefault="003578EF" w:rsidP="003578EF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55EE">
        <w:rPr>
          <w:rFonts w:ascii="Times New Roman" w:eastAsia="Calibri" w:hAnsi="Times New Roman" w:cs="Times New Roman"/>
          <w:sz w:val="16"/>
          <w:szCs w:val="16"/>
        </w:rPr>
        <w:t>łącznie zwanymi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Stronami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 a pojedynczo „</w:t>
      </w:r>
      <w:r w:rsidRPr="00C155EE">
        <w:rPr>
          <w:rFonts w:ascii="Times New Roman" w:eastAsia="Calibri" w:hAnsi="Times New Roman" w:cs="Times New Roman"/>
          <w:b/>
          <w:sz w:val="16"/>
          <w:szCs w:val="16"/>
        </w:rPr>
        <w:t>Stroną</w:t>
      </w:r>
      <w:r w:rsidRPr="00C155EE">
        <w:rPr>
          <w:rFonts w:ascii="Times New Roman" w:eastAsia="Calibri" w:hAnsi="Times New Roman" w:cs="Times New Roman"/>
          <w:sz w:val="16"/>
          <w:szCs w:val="16"/>
        </w:rPr>
        <w:t>”, o następującej treści: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§1.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niniejszej umowy jest bezgotówkowa sprzedaż benzyny bezołowiowej Pb95 oraz oleju napędowego ON poprzez  sukcesywne tankowanie zbiorników pojazdów służbowych Zamawiającego na stacji benzynowej Wykonawcy w Sejnach oraz na wszystkich pozostałych stacjach benzynowych Wykonawcy. 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§2.</w:t>
      </w:r>
    </w:p>
    <w:p w:rsidR="00087AD3" w:rsidRPr="00087AD3" w:rsidRDefault="00087AD3" w:rsidP="00C105A5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Bezgotówkowe tankowanie pojazdów Zamawiającego odbywać się będzie:</w:t>
      </w:r>
    </w:p>
    <w:p w:rsidR="00087AD3" w:rsidRPr="00087AD3" w:rsidRDefault="00087AD3" w:rsidP="00C105A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 pomocą kart zbliżeniowych  (pojazdu) wydanych przez Wykonawcę, uprawniających do tankowania  paliwa  na stacji paliw w  Sejnach,</w:t>
      </w:r>
    </w:p>
    <w:p w:rsidR="00087AD3" w:rsidRPr="00087AD3" w:rsidRDefault="00087AD3" w:rsidP="00C105A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dokumentów WZ na pozostałych stacjach benzynowych Wykonawcy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godz. otwarcia co najmniej 6:00 – 22:00 w każdy dzień tygodnia.</w:t>
      </w:r>
    </w:p>
    <w:p w:rsidR="00087AD3" w:rsidRPr="00087AD3" w:rsidRDefault="00087AD3" w:rsidP="00C105A5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oświadcza, że wszystkie paliwa objęte przedmiotem umowy spełniają wymagania aktualnie obowiązujących polskich norm jakościowych (PN) oraz wymagania zawarte w rozporządzeniu Ministra Gospodarki z 25 marca 2010 r. w sprawie metod badań jakości paliw ciekłych (</w:t>
      </w:r>
      <w:proofErr w:type="spellStart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Dz.U. 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2017, poz. 247 ze zm.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 </w:t>
      </w:r>
    </w:p>
    <w:p w:rsidR="00087AD3" w:rsidRPr="00087AD3" w:rsidRDefault="00087AD3" w:rsidP="00C105A5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zobowiązany jest na każdorazowe życzenie Zamawiającego udokumentować jakość zatankowanego paliwa przedstawiając mu kserokopie „świadectwa jakości”.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§3.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powierza Zamawiającemu karty zbliżeniowe bezpłatnie na okres obowiązywania umowy.</w:t>
      </w: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ponosi odpowiedzialność materialną za powierzone karty. Cena karty zagubionej wynosi ……zł brutto za jedną sztukę. </w:t>
      </w: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 odpowiada za wszystkie tankowania przy użyciu powierzonych mu kart zbliżeniowych.</w:t>
      </w: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Użycie karty tankowania jest tożsame z podpisem Zamawiającego.</w:t>
      </w: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 jest zobowiązany do natychmiastowego powiadomienia Wykonawcy o utraceniu karty.</w:t>
      </w:r>
    </w:p>
    <w:p w:rsidR="00087AD3" w:rsidRPr="00087AD3" w:rsidRDefault="00087AD3" w:rsidP="00C105A5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Po rozwiązaniu umowy kartę zbliżeniową należy zwrócić Wykonawcy.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§4.</w:t>
      </w:r>
    </w:p>
    <w:p w:rsidR="00087AD3" w:rsidRPr="00087AD3" w:rsidRDefault="00087AD3" w:rsidP="00C105A5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Nazwy i adresy stacji paliw Wykonawcy zostały podane w załączniku nr 2 do umowy (Wykaz stacji benzynowych Wykonawcy).</w:t>
      </w:r>
    </w:p>
    <w:p w:rsidR="00087AD3" w:rsidRPr="00087AD3" w:rsidRDefault="00087AD3" w:rsidP="00C105A5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Marka i numery rejestracyjne pojazdów służbowych należących do Zamawiającego stanowią załącznik nr 3 do umowy (Wykaz pojazdów służbowych Zamawiającego). Wykaz ten będzie aktualizowany przez Zamawiającego niezwłocznie po zaistnieniu jakiejkolwiek zmiany.</w:t>
      </w:r>
    </w:p>
    <w:p w:rsidR="00087AD3" w:rsidRPr="00087AD3" w:rsidRDefault="00087AD3" w:rsidP="00C105A5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Posiadanie karty zbliżeniowej pojazdu upoważnia do zatankowania pojazdu służbowego wyszczególnionego w wykazie samochodów.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§5.</w:t>
      </w:r>
    </w:p>
    <w:p w:rsidR="00087AD3" w:rsidRPr="00087AD3" w:rsidRDefault="00087AD3" w:rsidP="00C105A5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Na zasadach ustalonych w niniejszej umowie Wykonawca  może tankować tylko pojazdy wyszczególnione w zestawieniu stanowiącym załącznik nr 3 do umowy.</w:t>
      </w:r>
    </w:p>
    <w:p w:rsidR="00087AD3" w:rsidRPr="00087AD3" w:rsidRDefault="00087AD3" w:rsidP="00C105A5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Pracownik stacji paliw Wykonawcy ma prawo sprawdzenia dowodów rejestracyjnych pojazdów.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§6.</w:t>
      </w:r>
    </w:p>
    <w:p w:rsidR="00087AD3" w:rsidRPr="00087AD3" w:rsidRDefault="00087AD3" w:rsidP="00C105A5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zobowiązuje się dostarczyć Zamawiającemu benzynę bezołowiową  Pb95 oraz olej napędowy ON, o których mowa w § 1 o możliwie najwyższych parametrach jakościowych zgodnie z obowiązującymi normami.</w:t>
      </w:r>
    </w:p>
    <w:p w:rsidR="00087AD3" w:rsidRPr="00087AD3" w:rsidRDefault="00087AD3" w:rsidP="00C105A5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Parametry sprzedawanego paliwa dostosowane będą do okresu dostawy, tj. pory roku i temperatury otoczenia (paliwo letnie i zimowe).</w:t>
      </w:r>
    </w:p>
    <w:p w:rsidR="00087AD3" w:rsidRPr="00087AD3" w:rsidRDefault="00087AD3" w:rsidP="00C105A5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stwierdzenia wad, braków ilościowych dostarczanego towaru Zamawiający niezwłocznie powiadomi Wykonawcę o zauważonych nieprawidłowościach wraz z wnioskiem o ich usunięcie.</w:t>
      </w:r>
    </w:p>
    <w:p w:rsidR="00087AD3" w:rsidRPr="00087AD3" w:rsidRDefault="00087AD3" w:rsidP="00C105A5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zobowiązuje   się   do   rozpatrzenia  reklamacji   i   udzielenia  odpowiedzi Zamawiającemu w terminie 7 dni od jej otrzymania.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§7.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Tytułem wynagrodzenia za wykonanie usług z niniejszej umowy Zamawiający zapłaci Wykonawcy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kwotę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netto nie wyższą niż ……. zł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(słownie: ………. zł)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plus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podatek VAT w kwocie …… zł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(słownie: ………………………………………………. zł).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Cenę sprzedaży ustala się w oparciu o 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stałą marżę w stosunku do ceny netto PKN Orlen w dniu tankowania w wysokości: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a) cena netto 1 l benzyny bezołowiowej Pb95 +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………. % (………) + 23% VAT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b) cena netto 1 l oleju napędowego ON +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………… 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% (……….)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+ 23% VAT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Zakup mniejszych ilości benzyny bezołowiowej Pb 95 oraz oleju napędowego ON niż określony w załączniku nr 1 do umowy (Zadanie nr 2) nie będzie stanowił podstawy do jakichkolwiek roszczeń Wykonawcy. 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Ceny ustalone w  pkt. 2  nie mogą  przekroczyć wysokości cen  detalicznych  na stacji paliw w dniu sprzedaży paliwa.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Zakupy paliwa rozliczane będą dwa razy w miesiącu, na dwóch fakturach zbiorczych: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a) za okres od 1 do 15 dnia miesiąca /z datą sprzedaży 15 dnia tego miesiąca/;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b) za okres od 16 do ostatniego dnia miesiąca /z datą sprzedaży ostatniego dnia miesiąca/.</w:t>
      </w:r>
    </w:p>
    <w:p w:rsidR="00087AD3" w:rsidRPr="00087AD3" w:rsidRDefault="00087AD3" w:rsidP="00C105A5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Płatność będzie dokonywana w terminie 7 dni od momentu wystawienia faktury VAT na   </w:t>
      </w: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konto Wykonawcy: ……………………………………………………………….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§8.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Strony będą miały prawo naliczać kary umowne z następujących tytułów, w następującej wysokości:</w:t>
      </w:r>
    </w:p>
    <w:p w:rsidR="00087AD3" w:rsidRPr="00087AD3" w:rsidRDefault="00087AD3" w:rsidP="00C105A5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odstąpienia Wykonawcy   od   wykonania   postanowień   umowy   bez zgody Zamawiającego, Wykonawca zapłaci   Zamawiającemu karę umowną w wysokości 5 % wartości przedmiotu umowy.</w:t>
      </w:r>
    </w:p>
    <w:p w:rsidR="00087AD3" w:rsidRPr="00087AD3" w:rsidRDefault="00087AD3" w:rsidP="00C105A5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odstąpienia Zamawiającego od umowy z przyczyn zawinionych przez Zamawiającego, Zamawiający zapłaci Wykonawcy karę umowną w wysokości 5 % wartości przedmiotu umowy.</w:t>
      </w:r>
    </w:p>
    <w:p w:rsidR="00087AD3" w:rsidRPr="00087AD3" w:rsidRDefault="00087AD3" w:rsidP="00C105A5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zwłoki w realizacji dostawy dłuższej niż 2 dni, Wykonawca zapłaci karę umowną w wysokości 0,1 % wartości przedmiotu umowy za każdy dzień zwłoki.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§9.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została zawarta na czas oznaczony okresie </w:t>
      </w: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 dnia ……………. r. do dnia ………………. r.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§10.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Odstąpienie od umowy:</w:t>
      </w:r>
    </w:p>
    <w:p w:rsidR="00087AD3" w:rsidRPr="00087AD3" w:rsidRDefault="00087AD3" w:rsidP="00C105A5">
      <w:pPr>
        <w:numPr>
          <w:ilvl w:val="0"/>
          <w:numId w:val="8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087AD3" w:rsidRPr="00087AD3" w:rsidRDefault="00087AD3" w:rsidP="00C105A5">
      <w:pPr>
        <w:numPr>
          <w:ilvl w:val="0"/>
          <w:numId w:val="8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ust. 1, wykonawca może żądać wyłącznie wynagrodzenia należnego z tytułu wykonania części umowy.</w:t>
      </w:r>
    </w:p>
    <w:p w:rsid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§11.</w:t>
      </w:r>
    </w:p>
    <w:p w:rsidR="00FC1324" w:rsidRPr="00087AD3" w:rsidRDefault="00FC1324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C1324" w:rsidRPr="00A40C57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Zamawiający dopuszcza możliwość zmian umowy w następującym zakresie i na określonych poniżej warunkach: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Zamawiający działając w oparciu o art. 144 ust 1 ustawy Prawo zamówień publicznych określa następujące okoliczności, które mogą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powodować konieczność 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>wprowadzenia zmian w treści zawartej umowy w stosunku do treści złożonej oferty:</w:t>
      </w:r>
    </w:p>
    <w:p w:rsidR="00FC1324" w:rsidRPr="00A40C57" w:rsidRDefault="00FC1324" w:rsidP="00FC13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A40C57">
        <w:rPr>
          <w:rFonts w:ascii="Times New Roman" w:hAnsi="Times New Roman" w:cs="Times New Roman"/>
          <w:color w:val="000000"/>
          <w:sz w:val="16"/>
          <w:szCs w:val="16"/>
        </w:rPr>
        <w:t xml:space="preserve"> zmiany terminu realizacji umowy:</w:t>
      </w:r>
    </w:p>
    <w:p w:rsidR="00FC1324" w:rsidRPr="00A40C57" w:rsidRDefault="00FC1324" w:rsidP="00FC132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a) spowodowanej wystąpieniem siły wyższej w rozumieniu przepisów kodeksu cywilnego,</w:t>
      </w:r>
    </w:p>
    <w:p w:rsidR="00FC1324" w:rsidRPr="00A40C57" w:rsidRDefault="00FC1324" w:rsidP="00FC13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b) spowodowanej wystąpieniem okoliczności, których strony umowy nie były w stanie przewidzieć w chwili zawarcia umowy pomimo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zachowania należytej staranności.</w:t>
      </w:r>
    </w:p>
    <w:p w:rsidR="00FC1324" w:rsidRPr="00A40C57" w:rsidRDefault="00FC1324" w:rsidP="00FC13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 w:rsidRPr="00A40C57">
        <w:rPr>
          <w:rFonts w:ascii="Times New Roman" w:hAnsi="Times New Roman" w:cs="Times New Roman"/>
          <w:color w:val="00000A"/>
          <w:sz w:val="16"/>
          <w:szCs w:val="16"/>
        </w:rPr>
        <w:t>c) powodowanej innymi przyczynami zewnętrznymi niezależnymi od Zamawiającego oraz Wykonawcy, w szczególności awariami,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   </w:t>
      </w:r>
      <w:r w:rsidRPr="00A40C57">
        <w:rPr>
          <w:rFonts w:ascii="Times New Roman" w:hAnsi="Times New Roman" w:cs="Times New Roman"/>
          <w:color w:val="00000A"/>
          <w:sz w:val="16"/>
          <w:szCs w:val="16"/>
        </w:rPr>
        <w:t>remontami, przebudowami dróg dojazdowych,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00C51">
        <w:rPr>
          <w:rFonts w:ascii="Times New Roman" w:hAnsi="Times New Roman" w:cs="Times New Roman"/>
          <w:sz w:val="16"/>
          <w:szCs w:val="16"/>
        </w:rPr>
        <w:t>zmiana ceny w przypadku zmiany przepisów prawa podatkowego w okresie obowiązywania umowy dotyczących stawek VAT, przy czym zmiana nastąpi w wartości brutto, wartość netto pozostaje bez zmian</w:t>
      </w:r>
    </w:p>
    <w:p w:rsidR="00FC1324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00C51">
        <w:rPr>
          <w:rFonts w:ascii="Times New Roman" w:hAnsi="Times New Roman" w:cs="Times New Roman"/>
          <w:sz w:val="16"/>
          <w:szCs w:val="16"/>
        </w:rPr>
        <w:t>zmiany danych podmiotów zawierających umowę (w wyniku przekształceń, połączeń, itp.).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00C51">
        <w:rPr>
          <w:rFonts w:ascii="Times New Roman" w:hAnsi="Times New Roman" w:cs="Times New Roman"/>
          <w:sz w:val="16"/>
          <w:szCs w:val="16"/>
        </w:rPr>
        <w:t>obniżenie cen dla produktu wskazanego w Formularzu cenowym;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00C51">
        <w:rPr>
          <w:rFonts w:ascii="Times New Roman" w:hAnsi="Times New Roman" w:cs="Times New Roman"/>
          <w:sz w:val="16"/>
          <w:szCs w:val="16"/>
        </w:rPr>
        <w:t>zmiany przepisów prawa mające wpływ na realizacje niniejszej umowy.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00C51">
        <w:rPr>
          <w:rFonts w:ascii="Times New Roman" w:hAnsi="Times New Roman" w:cs="Times New Roman"/>
          <w:sz w:val="16"/>
          <w:szCs w:val="16"/>
        </w:rPr>
        <w:t>zmiany w zakresie zamiany podwykonawców w przypadku: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a) wprowadzenia nowego podwykonawcy,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b) rezygnacji podwykonawcy,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C51">
        <w:rPr>
          <w:rFonts w:ascii="Times New Roman" w:hAnsi="Times New Roman" w:cs="Times New Roman"/>
          <w:sz w:val="16"/>
          <w:szCs w:val="16"/>
        </w:rPr>
        <w:t xml:space="preserve">       c) zmiany wartości lub zakresu dostaw wykonywanych przez podwykonawców.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F00C51">
        <w:rPr>
          <w:rFonts w:ascii="Times New Roman" w:hAnsi="Times New Roman" w:cs="Times New Roman"/>
          <w:sz w:val="16"/>
          <w:szCs w:val="16"/>
        </w:rPr>
        <w:t xml:space="preserve"> Zmiana zapisów umowy, może być inicjowana przez każdą ze stron umowy z zachowaniem formy pisemnej.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F00C51">
        <w:rPr>
          <w:rFonts w:ascii="Times New Roman" w:hAnsi="Times New Roman" w:cs="Times New Roman"/>
          <w:sz w:val="16"/>
          <w:szCs w:val="16"/>
        </w:rPr>
        <w:t>Żądanie zmiany zapisów umowy winno zostać uzasadnione i odpowiednio udokumentowane.</w:t>
      </w:r>
    </w:p>
    <w:p w:rsidR="00FC1324" w:rsidRPr="00F00C51" w:rsidRDefault="00FC1324" w:rsidP="00FC1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 w:rsidRPr="00F00C51">
        <w:rPr>
          <w:rFonts w:ascii="Times New Roman" w:hAnsi="Times New Roman" w:cs="Times New Roman"/>
          <w:sz w:val="16"/>
          <w:szCs w:val="16"/>
        </w:rPr>
        <w:t>Wszelkie zmiany i uzupełnienia treści umowy wymagają formy pisemnej w postaci aneksu pod rygorem nieważności.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§12.</w:t>
      </w:r>
    </w:p>
    <w:p w:rsidR="00087AD3" w:rsidRPr="00087AD3" w:rsidRDefault="00087AD3" w:rsidP="00C105A5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nieuregulowanych niniejszą umową mają zastosowanie przepisy kodeksu cywilnego i ustawy z dnia 29 stycznia 2004 r. Prawo z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amówień publicznych (</w:t>
      </w:r>
      <w:proofErr w:type="spellStart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2017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Dz.U., poz. </w:t>
      </w:r>
      <w:r w:rsidR="0068045F">
        <w:rPr>
          <w:rFonts w:ascii="Times New Roman" w:eastAsia="Times New Roman" w:hAnsi="Times New Roman" w:cs="Times New Roman"/>
          <w:sz w:val="16"/>
          <w:szCs w:val="16"/>
          <w:lang w:eastAsia="pl-PL"/>
        </w:rPr>
        <w:t>1579 ze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zm.).</w:t>
      </w:r>
    </w:p>
    <w:p w:rsidR="00087AD3" w:rsidRPr="003A6276" w:rsidRDefault="00087AD3" w:rsidP="00087AD3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Ewentualne spory wynikłe w realizacji niniejszej umowy, strony będą rozstrzygać polubownie, a w razie nie dojścia do ugody przez właściwy dla Zamawiającego Sąd Powszechny.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§13.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Umowa została sporządzona w dwóch jednobrzmiących egzemplarzach, po jednym dla każdej ze stron.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 do umowy</w:t>
      </w: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087AD3" w:rsidRPr="00087AD3" w:rsidRDefault="00087AD3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1.Zadanie nr 2: Zakup i dostawy benzyny bezołowiowej Pb 95 oraz oleju napędowego ON.</w:t>
      </w:r>
    </w:p>
    <w:p w:rsidR="00087AD3" w:rsidRPr="00087AD3" w:rsidRDefault="00087AD3" w:rsidP="00C105A5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stacji benzynowych Wykonawcy.</w:t>
      </w:r>
    </w:p>
    <w:p w:rsidR="00087AD3" w:rsidRPr="00087AD3" w:rsidRDefault="00087AD3" w:rsidP="00C105A5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pojazdów służbowych Zamawiającego.</w:t>
      </w:r>
    </w:p>
    <w:p w:rsidR="00087AD3" w:rsidRPr="00087AD3" w:rsidRDefault="007E0D09" w:rsidP="0008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</w:t>
      </w:r>
    </w:p>
    <w:p w:rsidR="00566260" w:rsidRPr="007E0D09" w:rsidRDefault="00087AD3" w:rsidP="007E0D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AD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WYKONAWCA                                                                             ZAMAWIAJĄCY </w:t>
      </w:r>
    </w:p>
    <w:p w:rsidR="00863F03" w:rsidRDefault="00863F03" w:rsidP="00863F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863F03" w:rsidRDefault="00863F03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931645" w:rsidRDefault="00931645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931645" w:rsidRDefault="00931645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931645" w:rsidRDefault="00931645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176B12" w:rsidRDefault="00176B1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lastRenderedPageBreak/>
        <w:t>Załącznik nr 3 do SIWZ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D1F42" w:rsidRPr="00DD1F42" w:rsidRDefault="00DD1F42" w:rsidP="00DD1F42">
      <w:pPr>
        <w:suppressAutoHyphens/>
        <w:spacing w:after="0" w:line="240" w:lineRule="auto"/>
        <w:ind w:right="6218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Nazwa i adres Wykonawcy</w:t>
      </w:r>
    </w:p>
    <w:p w:rsidR="00DD1F42" w:rsidRPr="00DD1F42" w:rsidRDefault="00DD1F42" w:rsidP="00DD1F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Wykonawca: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……………………………………………………………………………………………………………….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…………………………………………………………………………………………………………….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CEiDG</w:t>
      </w:r>
      <w:proofErr w:type="spellEnd"/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)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u w:val="single"/>
          <w:lang w:eastAsia="ar-SA"/>
        </w:rPr>
      </w:pP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u w:val="single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u w:val="single"/>
          <w:lang w:eastAsia="ar-SA"/>
        </w:rPr>
        <w:t>reprezentowany przez: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………………………….....................………………………………………………………………………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D1F4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nazwisko, stanowisko/podstawa do reprezentacji)</w:t>
      </w:r>
    </w:p>
    <w:p w:rsidR="00DD1F42" w:rsidRPr="00DD1F42" w:rsidRDefault="00DD1F42" w:rsidP="00DD1F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DA0BDA" w:rsidRPr="0068045F" w:rsidRDefault="00DA0BDA" w:rsidP="00DA0BDA">
      <w:pPr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Oświadczenie wykonawcy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składane na podstawie art. 25a ust. 1 ustawy z dnia 29 stycznia 2004 r.  Prawo zamówień publicznych (Dz. U. z 2015 r. poz. 2164 z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. zm.) (dalej jako: ustawa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Pzp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>), dotyczące:</w:t>
      </w:r>
    </w:p>
    <w:p w:rsidR="00DA0BDA" w:rsidRPr="0068045F" w:rsidRDefault="00DA0BDA" w:rsidP="00DA0BD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PRZESŁANEK WYKLUCZENIA Z POSTĘPOWANIA </w:t>
      </w:r>
    </w:p>
    <w:p w:rsidR="00DA0BDA" w:rsidRPr="0068045F" w:rsidRDefault="00DA0BDA" w:rsidP="00DA0BD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ORAZ </w:t>
      </w:r>
    </w:p>
    <w:p w:rsidR="00DA0BDA" w:rsidRPr="0068045F" w:rsidRDefault="00DA0BDA" w:rsidP="00DA0BD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SPEŁNIANIA WARUNKÓW UDZIAŁU W POSTĘPOWANIU </w:t>
      </w:r>
      <w:r w:rsidRPr="0068045F">
        <w:rPr>
          <w:rFonts w:ascii="Times New Roman" w:eastAsia="Calibri" w:hAnsi="Times New Roman" w:cs="Times New Roman"/>
          <w:b/>
          <w:sz w:val="16"/>
          <w:szCs w:val="16"/>
          <w:u w:val="single"/>
        </w:rPr>
        <w:br/>
      </w:r>
    </w:p>
    <w:p w:rsidR="00DA0BDA" w:rsidRPr="0068045F" w:rsidRDefault="00DA0BDA" w:rsidP="00DA0BD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04F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Na potrzeby postępowania o udzielenie zamówienia publicznego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pn</w:t>
      </w:r>
      <w:proofErr w:type="spellEnd"/>
      <w:r w:rsidR="00D04F24" w:rsidRPr="00DD1F4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="00D04F2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Dostawy</w:t>
      </w:r>
      <w:r w:rsidR="00D04F24" w:rsidRPr="00DD1F4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="00D04F2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oleju opałowego oraz benzyny bezołowiowej Pb95 i oleju </w:t>
      </w:r>
      <w:r w:rsidRPr="0068045F">
        <w:rPr>
          <w:rFonts w:ascii="Times New Roman" w:eastAsia="Calibri" w:hAnsi="Times New Roman" w:cs="Times New Roman"/>
          <w:sz w:val="16"/>
          <w:szCs w:val="16"/>
        </w:rPr>
        <w:t>oświadczam, co następuje:</w:t>
      </w:r>
    </w:p>
    <w:p w:rsidR="00DA0BDA" w:rsidRPr="0068045F" w:rsidRDefault="00DA0BDA" w:rsidP="00DA0BD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</w:rPr>
        <w:t>INFORMACJA DOTYCZĄCA WYKONAWCY:</w:t>
      </w:r>
    </w:p>
    <w:p w:rsidR="00DA0BDA" w:rsidRPr="0068045F" w:rsidRDefault="00DA0BDA" w:rsidP="00DA0BDA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Oświadczam, że nie podlegam wykluczeniu z postępowania na podstawie </w:t>
      </w:r>
      <w:r w:rsidRPr="0068045F">
        <w:rPr>
          <w:rFonts w:ascii="Times New Roman" w:eastAsia="Calibri" w:hAnsi="Times New Roman" w:cs="Times New Roman"/>
          <w:sz w:val="16"/>
          <w:szCs w:val="16"/>
        </w:rPr>
        <w:br/>
        <w:t xml:space="preserve">art. 24 ust 1 pkt 12-23 ustawy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Pzp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>.</w:t>
      </w:r>
    </w:p>
    <w:p w:rsidR="00DA0BDA" w:rsidRPr="0068045F" w:rsidRDefault="00DA0BDA" w:rsidP="00DA0BD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</w:p>
    <w:p w:rsidR="00DA0BDA" w:rsidRPr="0068045F" w:rsidRDefault="00DA0BDA" w:rsidP="00DA0BD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</w:p>
    <w:p w:rsidR="00DA0BDA" w:rsidRPr="0068045F" w:rsidRDefault="00DA0BDA" w:rsidP="00DA0BDA">
      <w:pPr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………….…….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Pzp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8045F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68045F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Pzp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………….…….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12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A0BDA" w:rsidRPr="0068045F" w:rsidTr="00F452E1">
        <w:tc>
          <w:tcPr>
            <w:tcW w:w="709" w:type="dxa"/>
          </w:tcPr>
          <w:p w:rsidR="00DA0BDA" w:rsidRPr="0068045F" w:rsidRDefault="00DA0BDA" w:rsidP="00DA0BDA">
            <w:pPr>
              <w:spacing w:before="60"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DA0BDA" w:rsidRPr="0068045F" w:rsidRDefault="00DA0BDA" w:rsidP="00DA0BDA">
            <w:pPr>
              <w:spacing w:before="60" w:after="1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0BDA" w:rsidRPr="0068045F" w:rsidRDefault="00DA0BDA" w:rsidP="00DA0BDA">
            <w:pPr>
              <w:spacing w:before="60"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………….…….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</w:rPr>
        <w:t>INFORMACJA W ZWIĄZKU Z POLEGANIEM NA ZASOBACH INNYCH PODMIOTÓW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: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>Oświadczam, że w celu wykazania spełniania warunków udziału w postępowaniu, polegam na zasobach następującego/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>w następującym zakresie: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………….…….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</w:rPr>
        <w:t>OŚWIADCZENIE DOTYCZĄCE PODMIOTU, NA KTÓREGO ZASOBY POWOŁUJE SIĘ WYKONAWCA:</w:t>
      </w:r>
    </w:p>
    <w:p w:rsidR="00DA0BDA" w:rsidRPr="0068045F" w:rsidRDefault="00DA0BDA" w:rsidP="00DA0BD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>Oświadczam, że w stosunku do następującego/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podmiotu/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tów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>, na którego/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zasoby powołuję się w niniejszym postępowaniu, tj.: …………………………………………………………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45F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  <w:r w:rsidRPr="0068045F">
        <w:rPr>
          <w:rFonts w:ascii="Times New Roman" w:eastAsia="Calibri" w:hAnsi="Times New Roman" w:cs="Times New Roman"/>
          <w:sz w:val="16"/>
          <w:szCs w:val="16"/>
        </w:rPr>
        <w:t>nie zachodzą podstawy wykluczenia z postępowania o udzielenie zamówienia.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………………….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A0BDA" w:rsidRPr="0068045F" w:rsidRDefault="00DA0BDA" w:rsidP="00DA0BD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</w:rPr>
        <w:t>OŚWIADCZENIE DOTYCZĄCE PODWYKONAWCY NIEBĘDĄCEGO PODMIOTEM, NA KTÓREGO ZASOBY POWOŁUJE SIĘ WYKONAWCA:</w:t>
      </w:r>
    </w:p>
    <w:p w:rsidR="00DA0BDA" w:rsidRPr="0068045F" w:rsidRDefault="00DA0BDA" w:rsidP="00DA0BD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>Oświadczam, że w stosunku do następującego/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podmiotu/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tów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>, będącego/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 podwykonawcą/</w:t>
      </w:r>
      <w:proofErr w:type="spellStart"/>
      <w:r w:rsidRPr="0068045F">
        <w:rPr>
          <w:rFonts w:ascii="Times New Roman" w:eastAsia="Calibri" w:hAnsi="Times New Roman" w:cs="Times New Roman"/>
          <w:sz w:val="16"/>
          <w:szCs w:val="16"/>
        </w:rPr>
        <w:t>ami</w:t>
      </w:r>
      <w:proofErr w:type="spellEnd"/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: ……………………………………………………………………..….……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45F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8045F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8045F">
        <w:rPr>
          <w:rFonts w:ascii="Times New Roman" w:eastAsia="Calibri" w:hAnsi="Times New Roman" w:cs="Times New Roman"/>
          <w:sz w:val="16"/>
          <w:szCs w:val="16"/>
        </w:rPr>
        <w:t>, nie zachodzą podstawy wykluczenia z postępowania o udzielenie zamówienia.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………………….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BDA" w:rsidRPr="0068045F" w:rsidRDefault="00DA0BDA" w:rsidP="00DA0BD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8045F">
        <w:rPr>
          <w:rFonts w:ascii="Times New Roman" w:eastAsia="Calibri" w:hAnsi="Times New Roman" w:cs="Times New Roman"/>
          <w:b/>
          <w:sz w:val="16"/>
          <w:szCs w:val="16"/>
        </w:rPr>
        <w:t>OŚWIADCZENIE DOTYCZĄCE PODANYCH INFORMACJI:</w:t>
      </w:r>
    </w:p>
    <w:p w:rsidR="00DA0BDA" w:rsidRPr="0068045F" w:rsidRDefault="00DA0BDA" w:rsidP="00DA0BDA">
      <w:pPr>
        <w:spacing w:before="12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Oświadczam, że wszystkie informacje podane w powyższych oświadczeniach są aktualne </w:t>
      </w:r>
      <w:r w:rsidRPr="0068045F">
        <w:rPr>
          <w:rFonts w:ascii="Times New Roman" w:eastAsia="Calibri" w:hAnsi="Times New Roman" w:cs="Times New Roman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…………….……. </w:t>
      </w:r>
      <w:r w:rsidRPr="0068045F">
        <w:rPr>
          <w:rFonts w:ascii="Times New Roman" w:eastAsia="Calibri" w:hAnsi="Times New Roman" w:cs="Times New Roman"/>
          <w:i/>
          <w:sz w:val="16"/>
          <w:szCs w:val="16"/>
        </w:rPr>
        <w:t xml:space="preserve">(miejscowość), </w:t>
      </w:r>
      <w:r w:rsidRPr="0068045F">
        <w:rPr>
          <w:rFonts w:ascii="Times New Roman" w:eastAsia="Calibri" w:hAnsi="Times New Roman" w:cs="Times New Roman"/>
          <w:sz w:val="16"/>
          <w:szCs w:val="16"/>
        </w:rPr>
        <w:t xml:space="preserve">dnia ………….……. r. </w:t>
      </w: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0BDA" w:rsidRPr="0068045F" w:rsidRDefault="00DA0BDA" w:rsidP="00DA0B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</w:r>
      <w:r w:rsidRPr="0068045F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</w:t>
      </w:r>
    </w:p>
    <w:p w:rsidR="00DA0BDA" w:rsidRPr="0068045F" w:rsidRDefault="00DA0BDA" w:rsidP="00DA0BD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8045F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A0BDA" w:rsidRPr="0068045F" w:rsidRDefault="00DA0BDA" w:rsidP="00DA0BDA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D7576" w:rsidRPr="00AD7576" w:rsidRDefault="00AD7576" w:rsidP="00AD7576">
      <w:pPr>
        <w:pageBreakBefore/>
        <w:tabs>
          <w:tab w:val="left" w:pos="782"/>
          <w:tab w:val="right" w:pos="935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lastRenderedPageBreak/>
        <w:t>Załącznik nr 4 do SIWZ</w:t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C8C2B" wp14:editId="7B9A19D2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13970" r="9525" b="508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576" w:rsidRDefault="00AD7576" w:rsidP="00AD7576"/>
                          <w:p w:rsidR="00AD7576" w:rsidRDefault="00AD7576" w:rsidP="00AD7576"/>
                          <w:p w:rsidR="00AD7576" w:rsidRDefault="00AD7576" w:rsidP="00AD7576"/>
                          <w:p w:rsidR="00AD7576" w:rsidRDefault="00AD7576" w:rsidP="00AD7576">
                            <w:pPr>
                              <w:jc w:val="center"/>
                            </w:pPr>
                          </w:p>
                          <w:p w:rsidR="00AD7576" w:rsidRDefault="00AD7576" w:rsidP="00AD7576">
                            <w:pPr>
                              <w:jc w:val="center"/>
                            </w:pPr>
                          </w:p>
                          <w:p w:rsidR="00AD7576" w:rsidRDefault="00AD7576" w:rsidP="00AD75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C8C2B" id="Prostokąt zaokrąglony 6" o:spid="_x0000_s1028" style="position:absolute;left:0;text-align:left;margin-left:-1.65pt;margin-top:5.3pt;width:181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" filled="f" strokeweight=".09mm">
                <v:stroke joinstyle="miter" endcap="square"/>
                <v:textbox inset=".35mm,.35mm,.35mm,.35mm">
                  <w:txbxContent>
                    <w:p w:rsidR="00AD7576" w:rsidRDefault="00AD7576" w:rsidP="00AD7576"/>
                    <w:p w:rsidR="00AD7576" w:rsidRDefault="00AD7576" w:rsidP="00AD7576"/>
                    <w:p w:rsidR="00AD7576" w:rsidRDefault="00AD7576" w:rsidP="00AD7576"/>
                    <w:p w:rsidR="00AD7576" w:rsidRDefault="00AD7576" w:rsidP="00AD7576">
                      <w:pPr>
                        <w:jc w:val="center"/>
                      </w:pPr>
                    </w:p>
                    <w:p w:rsidR="00AD7576" w:rsidRDefault="00AD7576" w:rsidP="00AD7576">
                      <w:pPr>
                        <w:jc w:val="center"/>
                      </w:pPr>
                    </w:p>
                    <w:p w:rsidR="00AD7576" w:rsidRDefault="00AD7576" w:rsidP="00AD75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ar-SA"/>
        </w:rPr>
        <w:t xml:space="preserve">           (nazwa i adres Wykonawcy) </w:t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………………………………., dnia …………………………… roku </w:t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AD7576" w:rsidRPr="00AD7576" w:rsidRDefault="00BB3110" w:rsidP="00AD7576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Znak postępowania: 11</w:t>
      </w:r>
      <w:r w:rsidR="00AD7576"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/ZP/2017</w:t>
      </w:r>
    </w:p>
    <w:p w:rsidR="00AD7576" w:rsidRPr="00AD7576" w:rsidRDefault="00AD7576" w:rsidP="00AD7576">
      <w:pPr>
        <w:keepNext/>
        <w:suppressAutoHyphens/>
        <w:spacing w:before="240" w:after="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Oświadczenie o przynależności, lub braku przynależności do tej samej grupy kapitałowej</w:t>
      </w: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związku ze złożeniem oferty w postępowaniu o udzielenie zamówienia publicznego nr  </w:t>
      </w:r>
      <w:r w:rsidR="00BB311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11</w:t>
      </w:r>
      <w:r w:rsidRPr="00AD757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/ZP/2017</w:t>
      </w:r>
      <w:r w:rsidR="00903BA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na:</w:t>
      </w:r>
      <w:r w:rsidR="00BB3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dostawy oleju opałowego lekkiego oraz dostawy benzyny bezołowiowej Pb 95 i oleju napędowego</w:t>
      </w: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oświadczam/y, że</w:t>
      </w:r>
      <w:r w:rsidRPr="00AD75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footnoteReference w:id="1"/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tabs>
          <w:tab w:val="left" w:pos="284"/>
        </w:tabs>
        <w:suppressAutoHyphens/>
        <w:spacing w:before="12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………………………………………………………………………………………………….……………</w:t>
      </w:r>
    </w:p>
    <w:p w:rsidR="00AD7576" w:rsidRPr="00AD7576" w:rsidRDefault="00AD7576" w:rsidP="00AD7576">
      <w:pPr>
        <w:tabs>
          <w:tab w:val="left" w:pos="284"/>
        </w:tabs>
        <w:suppressAutoHyphens/>
        <w:spacing w:before="12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tabs>
          <w:tab w:val="left" w:pos="284"/>
        </w:tabs>
        <w:suppressAutoHyphens/>
        <w:spacing w:before="12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Adres ………………………………………………………………………………………………………………..</w:t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(nazwa wykonawcy/wykonawców)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zwanego /zwanych dalej w niniejszym piśmie Wykonawcą, informuję/informujemy, iż </w:t>
      </w:r>
      <w:r w:rsidRPr="00AD757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: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D7576" w:rsidRPr="00AD7576" w:rsidRDefault="00AD7576" w:rsidP="00AD7576">
      <w:pPr>
        <w:numPr>
          <w:ilvl w:val="0"/>
          <w:numId w:val="43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 żadnym z Wykonawców, którzy złożyli oferty w niniejszym postępowaniu </w:t>
      </w:r>
      <w:r w:rsidRPr="00AD7576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nie należę/nie należymy</w:t>
      </w:r>
      <w:r w:rsidRPr="00AD7576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ar-SA"/>
        </w:rPr>
        <w:t>1</w:t>
      </w:r>
      <w:r w:rsidRPr="00AD7576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AD7576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br/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do tej samej grupy kapitałowej w rozumieniu ustawy z dnia 16 lutego 2007r. o ochronie konkurencji i konsumentów (Dz. U. z 2017 r. poz. 229 ze zm.).</w:t>
      </w:r>
    </w:p>
    <w:p w:rsidR="00AD7576" w:rsidRPr="00AD7576" w:rsidRDefault="00AD7576" w:rsidP="00AD7576">
      <w:pPr>
        <w:numPr>
          <w:ilvl w:val="0"/>
          <w:numId w:val="43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wspólnie z ………………………………………………………………………………………………………</w:t>
      </w:r>
      <w:r w:rsidRPr="00AD75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footnoteReference w:id="2"/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D757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należę/należymy</w:t>
      </w:r>
      <w:r w:rsidRPr="00AD7576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ar-SA"/>
        </w:rPr>
        <w:t>1</w:t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do tej samej grupy kapitałowej w rozumieniu ustawy z dnia 16 lutego 2007r. o ochronie konkurencji </w:t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i konsumentów (Dz. U. z 2017 r. poz. 229).</w:t>
      </w:r>
    </w:p>
    <w:p w:rsidR="00AD7576" w:rsidRPr="00AD7576" w:rsidRDefault="00AD7576" w:rsidP="00AD757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W załączeniu przedkładam/y niżej wymienione dowody, z których wynika, że istniejące między nami powiązania nie prowadzą do zakłócenia konkurencji w niniejszym postępowaniu:</w:t>
      </w:r>
    </w:p>
    <w:p w:rsidR="00AD7576" w:rsidRPr="00AD7576" w:rsidRDefault="00AD7576" w:rsidP="00AD757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1. ……………………………………………………………………………………………………………………………………………</w:t>
      </w:r>
    </w:p>
    <w:p w:rsidR="00AD7576" w:rsidRPr="00AD7576" w:rsidRDefault="00AD7576" w:rsidP="00AD757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2. ……………………………………………………………………………………………………………………………………………</w:t>
      </w:r>
    </w:p>
    <w:p w:rsidR="00AD7576" w:rsidRPr="00AD7576" w:rsidRDefault="00AD7576" w:rsidP="00AD757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3. ……………………………………………………………………………………………………………………………………………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AD7576" w:rsidRPr="00AD7576" w:rsidRDefault="00AD7576" w:rsidP="00AD7576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sz w:val="16"/>
          <w:szCs w:val="16"/>
          <w:u w:val="dotted"/>
          <w:lang w:eastAsia="ar-SA"/>
        </w:rPr>
        <w:tab/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dnia </w:t>
      </w:r>
      <w:r w:rsidRPr="00AD7576">
        <w:rPr>
          <w:rFonts w:ascii="Times New Roman" w:eastAsia="Times New Roman" w:hAnsi="Times New Roman" w:cs="Times New Roman"/>
          <w:sz w:val="16"/>
          <w:szCs w:val="16"/>
          <w:u w:val="dotted"/>
          <w:lang w:eastAsia="ar-SA"/>
        </w:rPr>
        <w:tab/>
      </w:r>
      <w:r w:rsidRPr="00AD757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D7576">
        <w:rPr>
          <w:rFonts w:ascii="Times New Roman" w:eastAsia="Times New Roman" w:hAnsi="Times New Roman" w:cs="Times New Roman"/>
          <w:sz w:val="16"/>
          <w:szCs w:val="16"/>
          <w:u w:val="dotted"/>
          <w:lang w:eastAsia="ar-SA"/>
        </w:rPr>
        <w:tab/>
      </w:r>
    </w:p>
    <w:p w:rsidR="00AD7576" w:rsidRPr="00AD7576" w:rsidRDefault="00AD7576" w:rsidP="00AD757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AD757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/podpis i pieczątka upoważnionego przedstawiciela/</w:t>
      </w: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AD7576" w:rsidRPr="00AD7576" w:rsidRDefault="00AD7576" w:rsidP="00AD7576">
      <w:pPr>
        <w:keepNext/>
        <w:suppressAutoHyphens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</w:pPr>
    </w:p>
    <w:p w:rsidR="00AD7576" w:rsidRPr="00AD7576" w:rsidRDefault="00AD7576" w:rsidP="00AD75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576" w:rsidRPr="00AD7576" w:rsidRDefault="00AD7576" w:rsidP="00AD7576"/>
    <w:p w:rsidR="007D1859" w:rsidRDefault="007D1859" w:rsidP="00DA0BDA">
      <w:pPr>
        <w:suppressAutoHyphens/>
        <w:spacing w:after="0" w:line="240" w:lineRule="auto"/>
      </w:pPr>
    </w:p>
    <w:sectPr w:rsidR="007D1859" w:rsidSect="001E0CD8">
      <w:footerReference w:type="default" r:id="rId11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78" w:rsidRDefault="00162B78" w:rsidP="00DD1F42">
      <w:pPr>
        <w:spacing w:after="0" w:line="240" w:lineRule="auto"/>
      </w:pPr>
      <w:r>
        <w:separator/>
      </w:r>
    </w:p>
  </w:endnote>
  <w:endnote w:type="continuationSeparator" w:id="0">
    <w:p w:rsidR="00162B78" w:rsidRDefault="00162B78" w:rsidP="00D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xi Sans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95995"/>
      <w:docPartObj>
        <w:docPartGallery w:val="Page Numbers (Bottom of Page)"/>
        <w:docPartUnique/>
      </w:docPartObj>
    </w:sdtPr>
    <w:sdtEndPr/>
    <w:sdtContent>
      <w:p w:rsidR="00F03D5F" w:rsidRDefault="00F03D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89">
          <w:rPr>
            <w:noProof/>
          </w:rPr>
          <w:t>1</w:t>
        </w:r>
        <w:r>
          <w:fldChar w:fldCharType="end"/>
        </w:r>
      </w:p>
    </w:sdtContent>
  </w:sdt>
  <w:p w:rsidR="00F03D5F" w:rsidRDefault="00F0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78" w:rsidRDefault="00162B78" w:rsidP="00DD1F42">
      <w:pPr>
        <w:spacing w:after="0" w:line="240" w:lineRule="auto"/>
      </w:pPr>
      <w:r>
        <w:separator/>
      </w:r>
    </w:p>
  </w:footnote>
  <w:footnote w:type="continuationSeparator" w:id="0">
    <w:p w:rsidR="00162B78" w:rsidRDefault="00162B78" w:rsidP="00DD1F42">
      <w:pPr>
        <w:spacing w:after="0" w:line="240" w:lineRule="auto"/>
      </w:pPr>
      <w:r>
        <w:continuationSeparator/>
      </w:r>
    </w:p>
  </w:footnote>
  <w:footnote w:id="1">
    <w:p w:rsidR="00AD7576" w:rsidRPr="000D2C97" w:rsidRDefault="00AD7576" w:rsidP="00AD7576">
      <w:pPr>
        <w:pStyle w:val="Tekstprzypisudolnego"/>
        <w:rPr>
          <w:sz w:val="16"/>
          <w:szCs w:val="16"/>
        </w:rPr>
      </w:pPr>
      <w:r w:rsidRPr="000D2C97">
        <w:rPr>
          <w:rStyle w:val="Odwoanieprzypisudolnego"/>
          <w:sz w:val="16"/>
          <w:szCs w:val="16"/>
        </w:rPr>
        <w:footnoteRef/>
      </w:r>
      <w:r w:rsidRPr="000D2C97">
        <w:rPr>
          <w:sz w:val="16"/>
          <w:szCs w:val="16"/>
        </w:rPr>
        <w:t xml:space="preserve"> </w:t>
      </w:r>
      <w:r w:rsidRPr="000D2C97">
        <w:rPr>
          <w:i/>
          <w:iCs/>
          <w:sz w:val="16"/>
          <w:szCs w:val="16"/>
        </w:rPr>
        <w:t>niepotrzebne skreślić</w:t>
      </w:r>
    </w:p>
  </w:footnote>
  <w:footnote w:id="2">
    <w:p w:rsidR="00AD7576" w:rsidRDefault="00AD7576" w:rsidP="00AD7576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2" w:hanging="180"/>
      </w:pPr>
    </w:lvl>
  </w:abstractNum>
  <w:abstractNum w:abstractNumId="1" w15:restartNumberingAfterBreak="0">
    <w:nsid w:val="00000007"/>
    <w:multiLevelType w:val="multilevel"/>
    <w:tmpl w:val="D7F2FDFA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D"/>
    <w:multiLevelType w:val="multilevel"/>
    <w:tmpl w:val="3C6A0B3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571673EA"/>
    <w:lvl w:ilvl="0">
      <w:start w:val="1"/>
      <w:numFmt w:val="decimal"/>
      <w:lvlText w:val="%1"/>
      <w:lvlJc w:val="left"/>
      <w:pPr>
        <w:ind w:left="2881" w:hanging="360"/>
      </w:pPr>
      <w:rPr>
        <w:rFonts w:hint="default"/>
      </w:rPr>
    </w:lvl>
  </w:abstractNum>
  <w:abstractNum w:abstractNumId="5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6" w15:restartNumberingAfterBreak="0">
    <w:nsid w:val="0000001E"/>
    <w:multiLevelType w:val="multilevel"/>
    <w:tmpl w:val="CFBE5C2A"/>
    <w:name w:val="WW8Num40"/>
    <w:lvl w:ilvl="0">
      <w:start w:val="1"/>
      <w:numFmt w:val="upperRoman"/>
      <w:lvlText w:val="%1."/>
      <w:lvlJc w:val="left"/>
      <w:pPr>
        <w:tabs>
          <w:tab w:val="num" w:pos="-142"/>
        </w:tabs>
        <w:ind w:left="862" w:hanging="720"/>
      </w:pPr>
      <w:rPr>
        <w:b/>
        <w:bCs/>
        <w:i w:val="0"/>
        <w:iCs/>
        <w:color w:val="00000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A5B0F30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14" w15:restartNumberingAfterBreak="0">
    <w:nsid w:val="00000034"/>
    <w:multiLevelType w:val="multilevel"/>
    <w:tmpl w:val="731441B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15F535D"/>
    <w:multiLevelType w:val="multilevel"/>
    <w:tmpl w:val="0415001F"/>
    <w:styleLink w:val="Pozio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2837CC4"/>
    <w:multiLevelType w:val="hybridMultilevel"/>
    <w:tmpl w:val="9F5C0108"/>
    <w:lvl w:ilvl="0" w:tplc="D752EA4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B22F42"/>
    <w:multiLevelType w:val="hybridMultilevel"/>
    <w:tmpl w:val="9CCA7FEC"/>
    <w:lvl w:ilvl="0" w:tplc="F90CCC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592039"/>
    <w:multiLevelType w:val="multilevel"/>
    <w:tmpl w:val="7790422C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7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20" w15:restartNumberingAfterBreak="0">
    <w:nsid w:val="077A0672"/>
    <w:multiLevelType w:val="multilevel"/>
    <w:tmpl w:val="05D0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1" w15:restartNumberingAfterBreak="0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B25143"/>
    <w:multiLevelType w:val="multilevel"/>
    <w:tmpl w:val="CFBE5C2A"/>
    <w:lvl w:ilvl="0">
      <w:start w:val="1"/>
      <w:numFmt w:val="upperRoman"/>
      <w:lvlText w:val="%1."/>
      <w:lvlJc w:val="left"/>
      <w:pPr>
        <w:tabs>
          <w:tab w:val="num" w:pos="-142"/>
        </w:tabs>
        <w:ind w:left="862" w:hanging="720"/>
      </w:pPr>
      <w:rPr>
        <w:b/>
        <w:bCs/>
        <w:i w:val="0"/>
        <w:iCs/>
        <w:color w:val="00000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09F68BB"/>
    <w:multiLevelType w:val="hybridMultilevel"/>
    <w:tmpl w:val="F1969DD6"/>
    <w:lvl w:ilvl="0" w:tplc="0415000F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C12B1"/>
    <w:multiLevelType w:val="hybridMultilevel"/>
    <w:tmpl w:val="B13A6950"/>
    <w:lvl w:ilvl="0" w:tplc="9126E9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6" w15:restartNumberingAfterBreak="0">
    <w:nsid w:val="240F12C1"/>
    <w:multiLevelType w:val="hybridMultilevel"/>
    <w:tmpl w:val="8CF04108"/>
    <w:lvl w:ilvl="0" w:tplc="384E93F4">
      <w:start w:val="1"/>
      <w:numFmt w:val="upperRoman"/>
      <w:pStyle w:val="moj3I"/>
      <w:lvlText w:val="%1."/>
      <w:lvlJc w:val="right"/>
      <w:pPr>
        <w:tabs>
          <w:tab w:val="num" w:pos="1391"/>
        </w:tabs>
        <w:ind w:left="1391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267D4F3B"/>
    <w:multiLevelType w:val="hybridMultilevel"/>
    <w:tmpl w:val="20BE790E"/>
    <w:lvl w:ilvl="0" w:tplc="2D42B85A">
      <w:start w:val="1"/>
      <w:numFmt w:val="decimal"/>
      <w:lvlText w:val="%1."/>
      <w:lvlJc w:val="center"/>
      <w:pPr>
        <w:ind w:left="360" w:hanging="360"/>
      </w:pPr>
      <w:rPr>
        <w:rFonts w:ascii="Calibri" w:hAnsi="Calibri" w:cs="Calibri" w:hint="default"/>
        <w:b w:val="0"/>
        <w:bCs/>
        <w:color w:val="auto"/>
        <w:sz w:val="16"/>
        <w:szCs w:val="16"/>
      </w:rPr>
    </w:lvl>
    <w:lvl w:ilvl="1" w:tplc="EFBA775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color w:val="auto"/>
        <w:sz w:val="16"/>
        <w:szCs w:val="16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21D4A"/>
    <w:multiLevelType w:val="hybridMultilevel"/>
    <w:tmpl w:val="CAFA654C"/>
    <w:lvl w:ilvl="0" w:tplc="732A7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8C551D4"/>
    <w:multiLevelType w:val="hybridMultilevel"/>
    <w:tmpl w:val="A8648D78"/>
    <w:lvl w:ilvl="0" w:tplc="E19CA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A03D6"/>
    <w:multiLevelType w:val="hybridMultilevel"/>
    <w:tmpl w:val="DE6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21603"/>
    <w:multiLevelType w:val="hybridMultilevel"/>
    <w:tmpl w:val="4F0CF0AC"/>
    <w:lvl w:ilvl="0" w:tplc="B904551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03070"/>
    <w:multiLevelType w:val="multilevel"/>
    <w:tmpl w:val="E5EE5A5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B95F2B"/>
    <w:multiLevelType w:val="hybridMultilevel"/>
    <w:tmpl w:val="5C1CF712"/>
    <w:lvl w:ilvl="0" w:tplc="C84CB798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4" w15:restartNumberingAfterBreak="0">
    <w:nsid w:val="2E1A47E1"/>
    <w:multiLevelType w:val="hybridMultilevel"/>
    <w:tmpl w:val="761EE8AC"/>
    <w:lvl w:ilvl="0" w:tplc="C84C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D47C8"/>
    <w:multiLevelType w:val="multilevel"/>
    <w:tmpl w:val="16E2476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36" w15:restartNumberingAfterBreak="0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37" w15:restartNumberingAfterBreak="0">
    <w:nsid w:val="3006135B"/>
    <w:multiLevelType w:val="hybridMultilevel"/>
    <w:tmpl w:val="DB480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D817E3"/>
    <w:multiLevelType w:val="multilevel"/>
    <w:tmpl w:val="0E1CBD7C"/>
    <w:lvl w:ilvl="0">
      <w:start w:val="1"/>
      <w:numFmt w:val="decimal"/>
      <w:pStyle w:val="Klaudi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40" w15:restartNumberingAfterBreak="0">
    <w:nsid w:val="33243C78"/>
    <w:multiLevelType w:val="hybridMultilevel"/>
    <w:tmpl w:val="C54EC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2" w15:restartNumberingAfterBreak="0">
    <w:nsid w:val="34111FE1"/>
    <w:multiLevelType w:val="hybridMultilevel"/>
    <w:tmpl w:val="5E8EEBBE"/>
    <w:lvl w:ilvl="0" w:tplc="317A7A3C">
      <w:start w:val="1"/>
      <w:numFmt w:val="upperRoman"/>
      <w:pStyle w:val="mojIwciecie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D53A9B"/>
    <w:multiLevelType w:val="hybridMultilevel"/>
    <w:tmpl w:val="8C446F96"/>
    <w:lvl w:ilvl="0" w:tplc="9416A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BFC45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633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E476BB"/>
    <w:multiLevelType w:val="multilevel"/>
    <w:tmpl w:val="0415001F"/>
    <w:styleLink w:val="pozio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7" w15:restartNumberingAfterBreak="0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9C3B05"/>
    <w:multiLevelType w:val="hybridMultilevel"/>
    <w:tmpl w:val="5074D41C"/>
    <w:lvl w:ilvl="0" w:tplc="0415000F">
      <w:start w:val="1"/>
      <w:numFmt w:val="decimal"/>
      <w:pStyle w:val="mojStyl2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1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E120923"/>
    <w:multiLevelType w:val="multilevel"/>
    <w:tmpl w:val="16E2476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53" w15:restartNumberingAfterBreak="0">
    <w:nsid w:val="3EA57160"/>
    <w:multiLevelType w:val="hybridMultilevel"/>
    <w:tmpl w:val="89A61924"/>
    <w:lvl w:ilvl="0" w:tplc="BD3C523C">
      <w:start w:val="1"/>
      <w:numFmt w:val="decimal"/>
      <w:lvlText w:val="%1)"/>
      <w:lvlJc w:val="left"/>
      <w:pPr>
        <w:ind w:left="720" w:hanging="360"/>
      </w:pPr>
    </w:lvl>
    <w:lvl w:ilvl="1" w:tplc="3A704C6C" w:tentative="1">
      <w:start w:val="1"/>
      <w:numFmt w:val="lowerLetter"/>
      <w:lvlText w:val="%2."/>
      <w:lvlJc w:val="left"/>
      <w:pPr>
        <w:ind w:left="1440" w:hanging="360"/>
      </w:pPr>
    </w:lvl>
    <w:lvl w:ilvl="2" w:tplc="20B05398" w:tentative="1">
      <w:start w:val="1"/>
      <w:numFmt w:val="lowerRoman"/>
      <w:lvlText w:val="%3."/>
      <w:lvlJc w:val="right"/>
      <w:pPr>
        <w:ind w:left="2160" w:hanging="180"/>
      </w:pPr>
    </w:lvl>
    <w:lvl w:ilvl="3" w:tplc="7CD44E94" w:tentative="1">
      <w:start w:val="1"/>
      <w:numFmt w:val="decimal"/>
      <w:lvlText w:val="%4."/>
      <w:lvlJc w:val="left"/>
      <w:pPr>
        <w:ind w:left="2880" w:hanging="360"/>
      </w:pPr>
    </w:lvl>
    <w:lvl w:ilvl="4" w:tplc="E64EE270" w:tentative="1">
      <w:start w:val="1"/>
      <w:numFmt w:val="lowerLetter"/>
      <w:lvlText w:val="%5."/>
      <w:lvlJc w:val="left"/>
      <w:pPr>
        <w:ind w:left="3600" w:hanging="360"/>
      </w:pPr>
    </w:lvl>
    <w:lvl w:ilvl="5" w:tplc="A3068C00" w:tentative="1">
      <w:start w:val="1"/>
      <w:numFmt w:val="lowerRoman"/>
      <w:lvlText w:val="%6."/>
      <w:lvlJc w:val="right"/>
      <w:pPr>
        <w:ind w:left="4320" w:hanging="180"/>
      </w:pPr>
    </w:lvl>
    <w:lvl w:ilvl="6" w:tplc="77D47734" w:tentative="1">
      <w:start w:val="1"/>
      <w:numFmt w:val="decimal"/>
      <w:lvlText w:val="%7."/>
      <w:lvlJc w:val="left"/>
      <w:pPr>
        <w:ind w:left="5040" w:hanging="360"/>
      </w:pPr>
    </w:lvl>
    <w:lvl w:ilvl="7" w:tplc="7C541D8E" w:tentative="1">
      <w:start w:val="1"/>
      <w:numFmt w:val="lowerLetter"/>
      <w:lvlText w:val="%8."/>
      <w:lvlJc w:val="left"/>
      <w:pPr>
        <w:ind w:left="5760" w:hanging="360"/>
      </w:pPr>
    </w:lvl>
    <w:lvl w:ilvl="8" w:tplc="0F8E3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8A06979"/>
    <w:multiLevelType w:val="hybridMultilevel"/>
    <w:tmpl w:val="1FEA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 w15:restartNumberingAfterBreak="0">
    <w:nsid w:val="4C9834BD"/>
    <w:multiLevelType w:val="hybridMultilevel"/>
    <w:tmpl w:val="D494D946"/>
    <w:lvl w:ilvl="0" w:tplc="C43256F6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2E44CC3"/>
    <w:multiLevelType w:val="multilevel"/>
    <w:tmpl w:val="7790422C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7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59" w15:restartNumberingAfterBreak="0">
    <w:nsid w:val="54DC4A3E"/>
    <w:multiLevelType w:val="hybridMultilevel"/>
    <w:tmpl w:val="C240C5E8"/>
    <w:lvl w:ilvl="0" w:tplc="0415000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583E786F"/>
    <w:multiLevelType w:val="hybridMultilevel"/>
    <w:tmpl w:val="9D82F154"/>
    <w:lvl w:ilvl="0" w:tplc="04150011">
      <w:start w:val="1"/>
      <w:numFmt w:val="upperRoman"/>
      <w:pStyle w:val="moj2I"/>
      <w:lvlText w:val="%1."/>
      <w:lvlJc w:val="right"/>
      <w:pPr>
        <w:tabs>
          <w:tab w:val="num" w:pos="1853"/>
        </w:tabs>
        <w:ind w:left="1853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2" w15:restartNumberingAfterBreak="0">
    <w:nsid w:val="5A135A4F"/>
    <w:multiLevelType w:val="hybridMultilevel"/>
    <w:tmpl w:val="95EAA53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E418CA"/>
    <w:multiLevelType w:val="hybridMultilevel"/>
    <w:tmpl w:val="812256F0"/>
    <w:lvl w:ilvl="0" w:tplc="ED00D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D3441C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B1383D6E" w:tentative="1">
      <w:start w:val="1"/>
      <w:numFmt w:val="lowerRoman"/>
      <w:lvlText w:val="%3."/>
      <w:lvlJc w:val="right"/>
      <w:pPr>
        <w:ind w:left="2880" w:hanging="180"/>
      </w:pPr>
    </w:lvl>
    <w:lvl w:ilvl="3" w:tplc="21F63406" w:tentative="1">
      <w:start w:val="1"/>
      <w:numFmt w:val="decimal"/>
      <w:lvlText w:val="%4."/>
      <w:lvlJc w:val="left"/>
      <w:pPr>
        <w:ind w:left="3600" w:hanging="360"/>
      </w:pPr>
    </w:lvl>
    <w:lvl w:ilvl="4" w:tplc="3C283B08" w:tentative="1">
      <w:start w:val="1"/>
      <w:numFmt w:val="lowerLetter"/>
      <w:lvlText w:val="%5."/>
      <w:lvlJc w:val="left"/>
      <w:pPr>
        <w:ind w:left="4320" w:hanging="360"/>
      </w:pPr>
    </w:lvl>
    <w:lvl w:ilvl="5" w:tplc="F662AC60" w:tentative="1">
      <w:start w:val="1"/>
      <w:numFmt w:val="lowerRoman"/>
      <w:lvlText w:val="%6."/>
      <w:lvlJc w:val="right"/>
      <w:pPr>
        <w:ind w:left="5040" w:hanging="180"/>
      </w:pPr>
    </w:lvl>
    <w:lvl w:ilvl="6" w:tplc="853CE126" w:tentative="1">
      <w:start w:val="1"/>
      <w:numFmt w:val="decimal"/>
      <w:lvlText w:val="%7."/>
      <w:lvlJc w:val="left"/>
      <w:pPr>
        <w:ind w:left="5760" w:hanging="360"/>
      </w:pPr>
    </w:lvl>
    <w:lvl w:ilvl="7" w:tplc="01CE7940" w:tentative="1">
      <w:start w:val="1"/>
      <w:numFmt w:val="lowerLetter"/>
      <w:lvlText w:val="%8."/>
      <w:lvlJc w:val="left"/>
      <w:pPr>
        <w:ind w:left="6480" w:hanging="360"/>
      </w:pPr>
    </w:lvl>
    <w:lvl w:ilvl="8" w:tplc="0680A9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E040DF8"/>
    <w:multiLevelType w:val="multilevel"/>
    <w:tmpl w:val="F4C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01021F"/>
    <w:multiLevelType w:val="hybridMultilevel"/>
    <w:tmpl w:val="16AAE190"/>
    <w:lvl w:ilvl="0" w:tplc="EFBA775E">
      <w:start w:val="1"/>
      <w:numFmt w:val="lowerLetter"/>
      <w:lvlText w:val="%1)"/>
      <w:lvlJc w:val="left"/>
      <w:pPr>
        <w:ind w:left="797" w:hanging="360"/>
      </w:pPr>
      <w:rPr>
        <w:rFonts w:cs="Times New Roman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5F37051B"/>
    <w:multiLevelType w:val="hybridMultilevel"/>
    <w:tmpl w:val="F160B2C4"/>
    <w:lvl w:ilvl="0" w:tplc="898EA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0E535F"/>
    <w:multiLevelType w:val="hybridMultilevel"/>
    <w:tmpl w:val="2F5681F2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9" w15:restartNumberingAfterBreak="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904BA8"/>
    <w:multiLevelType w:val="hybridMultilevel"/>
    <w:tmpl w:val="9CF8810C"/>
    <w:lvl w:ilvl="0" w:tplc="C366CCF6">
      <w:start w:val="1"/>
      <w:numFmt w:val="bullet"/>
      <w:pStyle w:val="mojwciecie1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1" w:tplc="848EBD7A">
      <w:start w:val="1"/>
      <w:numFmt w:val="decimal"/>
      <w:pStyle w:val="Spistreci3"/>
      <w:lvlText w:val="%2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2" w:tplc="84DA18D8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8932DC7E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66380AF2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645A5DFE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4BA6890C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2910AE08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79AF2BA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1" w15:restartNumberingAfterBreak="0">
    <w:nsid w:val="61FF370A"/>
    <w:multiLevelType w:val="multilevel"/>
    <w:tmpl w:val="513849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5" w15:restartNumberingAfterBreak="0">
    <w:nsid w:val="66CE30D3"/>
    <w:multiLevelType w:val="multilevel"/>
    <w:tmpl w:val="0ADAA3E8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683750EE"/>
    <w:multiLevelType w:val="multilevel"/>
    <w:tmpl w:val="0EEC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pStyle w:val="klaudia22"/>
      <w:lvlText w:val="%1.%2."/>
      <w:lvlJc w:val="left"/>
      <w:pPr>
        <w:tabs>
          <w:tab w:val="num" w:pos="1800"/>
        </w:tabs>
        <w:ind w:left="151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77" w15:restartNumberingAfterBreak="0">
    <w:nsid w:val="684B50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9" w15:restartNumberingAfterBreak="0">
    <w:nsid w:val="693A2D8B"/>
    <w:multiLevelType w:val="hybridMultilevel"/>
    <w:tmpl w:val="C58E6D98"/>
    <w:lvl w:ilvl="0" w:tplc="57167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CC5FDC"/>
    <w:multiLevelType w:val="hybridMultilevel"/>
    <w:tmpl w:val="70EC7550"/>
    <w:lvl w:ilvl="0" w:tplc="97BEDF18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155A73E8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22323BDA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84565ACA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4B78A24E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20780234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DE7246B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8AAE97B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AF46A16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1" w15:restartNumberingAfterBreak="0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2" w15:restartNumberingAfterBreak="0">
    <w:nsid w:val="75B865D1"/>
    <w:multiLevelType w:val="multilevel"/>
    <w:tmpl w:val="95126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6B25782"/>
    <w:multiLevelType w:val="hybridMultilevel"/>
    <w:tmpl w:val="A66E39E6"/>
    <w:lvl w:ilvl="0" w:tplc="232210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EA597A" w:tentative="1">
      <w:start w:val="1"/>
      <w:numFmt w:val="lowerLetter"/>
      <w:lvlText w:val="%2."/>
      <w:lvlJc w:val="left"/>
      <w:pPr>
        <w:ind w:left="1788" w:hanging="360"/>
      </w:pPr>
    </w:lvl>
    <w:lvl w:ilvl="2" w:tplc="26D87C64" w:tentative="1">
      <w:start w:val="1"/>
      <w:numFmt w:val="lowerRoman"/>
      <w:lvlText w:val="%3."/>
      <w:lvlJc w:val="right"/>
      <w:pPr>
        <w:ind w:left="2508" w:hanging="180"/>
      </w:pPr>
    </w:lvl>
    <w:lvl w:ilvl="3" w:tplc="931E759E" w:tentative="1">
      <w:start w:val="1"/>
      <w:numFmt w:val="decimal"/>
      <w:lvlText w:val="%4."/>
      <w:lvlJc w:val="left"/>
      <w:pPr>
        <w:ind w:left="3228" w:hanging="360"/>
      </w:pPr>
    </w:lvl>
    <w:lvl w:ilvl="4" w:tplc="A274BB42" w:tentative="1">
      <w:start w:val="1"/>
      <w:numFmt w:val="lowerLetter"/>
      <w:lvlText w:val="%5."/>
      <w:lvlJc w:val="left"/>
      <w:pPr>
        <w:ind w:left="3948" w:hanging="360"/>
      </w:pPr>
    </w:lvl>
    <w:lvl w:ilvl="5" w:tplc="82161184" w:tentative="1">
      <w:start w:val="1"/>
      <w:numFmt w:val="lowerRoman"/>
      <w:lvlText w:val="%6."/>
      <w:lvlJc w:val="right"/>
      <w:pPr>
        <w:ind w:left="4668" w:hanging="180"/>
      </w:pPr>
    </w:lvl>
    <w:lvl w:ilvl="6" w:tplc="3E383576" w:tentative="1">
      <w:start w:val="1"/>
      <w:numFmt w:val="decimal"/>
      <w:lvlText w:val="%7."/>
      <w:lvlJc w:val="left"/>
      <w:pPr>
        <w:ind w:left="5388" w:hanging="360"/>
      </w:pPr>
    </w:lvl>
    <w:lvl w:ilvl="7" w:tplc="4E22D6D8" w:tentative="1">
      <w:start w:val="1"/>
      <w:numFmt w:val="lowerLetter"/>
      <w:lvlText w:val="%8."/>
      <w:lvlJc w:val="left"/>
      <w:pPr>
        <w:ind w:left="6108" w:hanging="360"/>
      </w:pPr>
    </w:lvl>
    <w:lvl w:ilvl="8" w:tplc="A9D041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B531E2"/>
    <w:multiLevelType w:val="multilevel"/>
    <w:tmpl w:val="EB4E9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6" w15:restartNumberingAfterBreak="0">
    <w:nsid w:val="78674AB5"/>
    <w:multiLevelType w:val="hybridMultilevel"/>
    <w:tmpl w:val="C0FAED4C"/>
    <w:lvl w:ilvl="0" w:tplc="EFBA775E">
      <w:start w:val="1"/>
      <w:numFmt w:val="bullet"/>
      <w:pStyle w:val="mojwciecie2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7" w15:restartNumberingAfterBreak="0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A9B6C82"/>
    <w:multiLevelType w:val="hybridMultilevel"/>
    <w:tmpl w:val="25EE955A"/>
    <w:lvl w:ilvl="0" w:tplc="0415000D">
      <w:start w:val="1"/>
      <w:numFmt w:val="bullet"/>
      <w:lvlText w:val="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9" w15:restartNumberingAfterBreak="0">
    <w:nsid w:val="7B1D62BE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02BF6"/>
    <w:multiLevelType w:val="multilevel"/>
    <w:tmpl w:val="890AE5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2" w15:restartNumberingAfterBreak="0">
    <w:nsid w:val="7D7D090B"/>
    <w:multiLevelType w:val="multilevel"/>
    <w:tmpl w:val="2B6A0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3" w15:restartNumberingAfterBreak="0">
    <w:nsid w:val="7DAD2BF5"/>
    <w:multiLevelType w:val="hybridMultilevel"/>
    <w:tmpl w:val="188ADACA"/>
    <w:lvl w:ilvl="0" w:tplc="04150017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5"/>
  </w:num>
  <w:num w:numId="3">
    <w:abstractNumId w:val="46"/>
  </w:num>
  <w:num w:numId="4">
    <w:abstractNumId w:val="38"/>
  </w:num>
  <w:num w:numId="5">
    <w:abstractNumId w:val="86"/>
  </w:num>
  <w:num w:numId="6">
    <w:abstractNumId w:val="42"/>
  </w:num>
  <w:num w:numId="7">
    <w:abstractNumId w:val="80"/>
  </w:num>
  <w:num w:numId="8">
    <w:abstractNumId w:val="26"/>
  </w:num>
  <w:num w:numId="9">
    <w:abstractNumId w:val="61"/>
  </w:num>
  <w:num w:numId="10">
    <w:abstractNumId w:val="76"/>
  </w:num>
  <w:num w:numId="11">
    <w:abstractNumId w:val="75"/>
  </w:num>
  <w:num w:numId="12">
    <w:abstractNumId w:val="70"/>
  </w:num>
  <w:num w:numId="13">
    <w:abstractNumId w:val="49"/>
  </w:num>
  <w:num w:numId="14">
    <w:abstractNumId w:val="30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40"/>
  </w:num>
  <w:num w:numId="28">
    <w:abstractNumId w:val="33"/>
  </w:num>
  <w:num w:numId="29">
    <w:abstractNumId w:val="83"/>
  </w:num>
  <w:num w:numId="30">
    <w:abstractNumId w:val="45"/>
  </w:num>
  <w:num w:numId="31">
    <w:abstractNumId w:val="27"/>
  </w:num>
  <w:num w:numId="32">
    <w:abstractNumId w:val="24"/>
  </w:num>
  <w:num w:numId="33">
    <w:abstractNumId w:val="57"/>
  </w:num>
  <w:num w:numId="34">
    <w:abstractNumId w:val="62"/>
  </w:num>
  <w:num w:numId="35">
    <w:abstractNumId w:val="32"/>
  </w:num>
  <w:num w:numId="36">
    <w:abstractNumId w:val="93"/>
  </w:num>
  <w:num w:numId="37">
    <w:abstractNumId w:val="63"/>
  </w:num>
  <w:num w:numId="38">
    <w:abstractNumId w:val="53"/>
  </w:num>
  <w:num w:numId="39">
    <w:abstractNumId w:val="82"/>
  </w:num>
  <w:num w:numId="40">
    <w:abstractNumId w:val="4"/>
    <w:lvlOverride w:ilvl="0">
      <w:startOverride w:val="1"/>
    </w:lvlOverride>
  </w:num>
  <w:num w:numId="41">
    <w:abstractNumId w:val="34"/>
  </w:num>
  <w:num w:numId="42">
    <w:abstractNumId w:val="29"/>
  </w:num>
  <w:num w:numId="43">
    <w:abstractNumId w:val="48"/>
  </w:num>
  <w:num w:numId="44">
    <w:abstractNumId w:val="66"/>
  </w:num>
  <w:num w:numId="45">
    <w:abstractNumId w:val="20"/>
  </w:num>
  <w:num w:numId="46">
    <w:abstractNumId w:val="51"/>
  </w:num>
  <w:num w:numId="47">
    <w:abstractNumId w:val="55"/>
  </w:num>
  <w:num w:numId="48">
    <w:abstractNumId w:val="60"/>
  </w:num>
  <w:num w:numId="49">
    <w:abstractNumId w:val="85"/>
  </w:num>
  <w:num w:numId="50">
    <w:abstractNumId w:val="89"/>
  </w:num>
  <w:num w:numId="51">
    <w:abstractNumId w:val="59"/>
  </w:num>
  <w:num w:numId="52">
    <w:abstractNumId w:val="67"/>
  </w:num>
  <w:num w:numId="53">
    <w:abstractNumId w:val="16"/>
  </w:num>
  <w:num w:numId="54">
    <w:abstractNumId w:val="91"/>
  </w:num>
  <w:num w:numId="55">
    <w:abstractNumId w:val="17"/>
  </w:num>
  <w:num w:numId="56">
    <w:abstractNumId w:val="71"/>
  </w:num>
  <w:num w:numId="57">
    <w:abstractNumId w:val="88"/>
  </w:num>
  <w:num w:numId="58">
    <w:abstractNumId w:val="79"/>
  </w:num>
  <w:num w:numId="59">
    <w:abstractNumId w:val="18"/>
  </w:num>
  <w:num w:numId="60">
    <w:abstractNumId w:val="77"/>
  </w:num>
  <w:num w:numId="61">
    <w:abstractNumId w:val="64"/>
  </w:num>
  <w:num w:numId="62">
    <w:abstractNumId w:val="7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74"/>
  </w:num>
  <w:num w:numId="66">
    <w:abstractNumId w:val="25"/>
  </w:num>
  <w:num w:numId="67">
    <w:abstractNumId w:val="92"/>
  </w:num>
  <w:num w:numId="68">
    <w:abstractNumId w:val="28"/>
  </w:num>
  <w:num w:numId="69">
    <w:abstractNumId w:val="68"/>
  </w:num>
  <w:num w:numId="70">
    <w:abstractNumId w:val="90"/>
  </w:num>
  <w:num w:numId="71">
    <w:abstractNumId w:val="41"/>
  </w:num>
  <w:num w:numId="72">
    <w:abstractNumId w:val="39"/>
  </w:num>
  <w:num w:numId="73">
    <w:abstractNumId w:val="36"/>
  </w:num>
  <w:num w:numId="74">
    <w:abstractNumId w:val="81"/>
    <w:lvlOverride w:ilvl="0">
      <w:startOverride w:val="1"/>
    </w:lvlOverride>
  </w:num>
  <w:num w:numId="75">
    <w:abstractNumId w:val="56"/>
  </w:num>
  <w:num w:numId="76">
    <w:abstractNumId w:val="84"/>
  </w:num>
  <w:num w:numId="77">
    <w:abstractNumId w:val="43"/>
  </w:num>
  <w:num w:numId="78">
    <w:abstractNumId w:val="65"/>
  </w:num>
  <w:num w:numId="79">
    <w:abstractNumId w:val="21"/>
  </w:num>
  <w:num w:numId="80">
    <w:abstractNumId w:val="69"/>
  </w:num>
  <w:num w:numId="81">
    <w:abstractNumId w:val="87"/>
  </w:num>
  <w:num w:numId="82">
    <w:abstractNumId w:val="54"/>
  </w:num>
  <w:num w:numId="83">
    <w:abstractNumId w:val="73"/>
  </w:num>
  <w:num w:numId="84">
    <w:abstractNumId w:val="44"/>
  </w:num>
  <w:num w:numId="85">
    <w:abstractNumId w:val="50"/>
  </w:num>
  <w:num w:numId="86">
    <w:abstractNumId w:val="47"/>
  </w:num>
  <w:num w:numId="87">
    <w:abstractNumId w:val="37"/>
  </w:num>
  <w:num w:numId="88">
    <w:abstractNumId w:val="22"/>
  </w:num>
  <w:num w:numId="89">
    <w:abstractNumId w:val="52"/>
  </w:num>
  <w:num w:numId="90">
    <w:abstractNumId w:val="35"/>
  </w:num>
  <w:num w:numId="91">
    <w:abstractNumId w:val="19"/>
  </w:num>
  <w:num w:numId="92">
    <w:abstractNumId w:val="58"/>
  </w:num>
  <w:num w:numId="93">
    <w:abstractNumId w:val="2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42"/>
    <w:rsid w:val="00016CDD"/>
    <w:rsid w:val="0002057F"/>
    <w:rsid w:val="000253B0"/>
    <w:rsid w:val="000257E8"/>
    <w:rsid w:val="00026BA8"/>
    <w:rsid w:val="00030C6B"/>
    <w:rsid w:val="000320A5"/>
    <w:rsid w:val="00055787"/>
    <w:rsid w:val="00064982"/>
    <w:rsid w:val="00075373"/>
    <w:rsid w:val="00075C13"/>
    <w:rsid w:val="00080960"/>
    <w:rsid w:val="000834D6"/>
    <w:rsid w:val="00087AD3"/>
    <w:rsid w:val="00090648"/>
    <w:rsid w:val="00092249"/>
    <w:rsid w:val="000A13B6"/>
    <w:rsid w:val="000A6081"/>
    <w:rsid w:val="000A6394"/>
    <w:rsid w:val="000B39ED"/>
    <w:rsid w:val="000B6E3A"/>
    <w:rsid w:val="000B7EC0"/>
    <w:rsid w:val="000C5DA9"/>
    <w:rsid w:val="000C6EA0"/>
    <w:rsid w:val="000C7188"/>
    <w:rsid w:val="000E6B45"/>
    <w:rsid w:val="000F57A7"/>
    <w:rsid w:val="000F6ACF"/>
    <w:rsid w:val="00117D1D"/>
    <w:rsid w:val="001218F5"/>
    <w:rsid w:val="0013084C"/>
    <w:rsid w:val="00136E6E"/>
    <w:rsid w:val="001404C9"/>
    <w:rsid w:val="001411EB"/>
    <w:rsid w:val="00151094"/>
    <w:rsid w:val="001560BE"/>
    <w:rsid w:val="001625BC"/>
    <w:rsid w:val="00162B78"/>
    <w:rsid w:val="0016429B"/>
    <w:rsid w:val="001645F4"/>
    <w:rsid w:val="0017069C"/>
    <w:rsid w:val="00171F19"/>
    <w:rsid w:val="00175050"/>
    <w:rsid w:val="00176B12"/>
    <w:rsid w:val="00193258"/>
    <w:rsid w:val="001B21DA"/>
    <w:rsid w:val="001C4162"/>
    <w:rsid w:val="001C55EA"/>
    <w:rsid w:val="001C5E46"/>
    <w:rsid w:val="001D34A3"/>
    <w:rsid w:val="001E0A15"/>
    <w:rsid w:val="001E0CD8"/>
    <w:rsid w:val="001F5F43"/>
    <w:rsid w:val="001F6776"/>
    <w:rsid w:val="00207E37"/>
    <w:rsid w:val="00213FE3"/>
    <w:rsid w:val="00222249"/>
    <w:rsid w:val="002222C3"/>
    <w:rsid w:val="002223CE"/>
    <w:rsid w:val="002379A5"/>
    <w:rsid w:val="00242601"/>
    <w:rsid w:val="00242B83"/>
    <w:rsid w:val="002472AC"/>
    <w:rsid w:val="00247BD5"/>
    <w:rsid w:val="002508F5"/>
    <w:rsid w:val="00250914"/>
    <w:rsid w:val="0025205F"/>
    <w:rsid w:val="00275FBB"/>
    <w:rsid w:val="00276157"/>
    <w:rsid w:val="00276CEC"/>
    <w:rsid w:val="00282C86"/>
    <w:rsid w:val="00291B4C"/>
    <w:rsid w:val="002937F6"/>
    <w:rsid w:val="002A2ED8"/>
    <w:rsid w:val="002A598D"/>
    <w:rsid w:val="002B35A2"/>
    <w:rsid w:val="002C1077"/>
    <w:rsid w:val="002C2899"/>
    <w:rsid w:val="002C2E3A"/>
    <w:rsid w:val="002C3895"/>
    <w:rsid w:val="002C6DBD"/>
    <w:rsid w:val="002D5CD3"/>
    <w:rsid w:val="002E1522"/>
    <w:rsid w:val="002F4331"/>
    <w:rsid w:val="00301EBD"/>
    <w:rsid w:val="00311BE1"/>
    <w:rsid w:val="003154B1"/>
    <w:rsid w:val="00320119"/>
    <w:rsid w:val="00325F93"/>
    <w:rsid w:val="003265A2"/>
    <w:rsid w:val="00330EE1"/>
    <w:rsid w:val="00331B2C"/>
    <w:rsid w:val="00352FA5"/>
    <w:rsid w:val="0035589F"/>
    <w:rsid w:val="003578EF"/>
    <w:rsid w:val="00387C37"/>
    <w:rsid w:val="003956C5"/>
    <w:rsid w:val="00396077"/>
    <w:rsid w:val="003978FC"/>
    <w:rsid w:val="003A6276"/>
    <w:rsid w:val="003B41D4"/>
    <w:rsid w:val="003C1762"/>
    <w:rsid w:val="003D2EE1"/>
    <w:rsid w:val="003D3CE9"/>
    <w:rsid w:val="003D6FE6"/>
    <w:rsid w:val="003E08E3"/>
    <w:rsid w:val="003E5C6E"/>
    <w:rsid w:val="003F2598"/>
    <w:rsid w:val="003F4E3F"/>
    <w:rsid w:val="003F5FA7"/>
    <w:rsid w:val="00400CF4"/>
    <w:rsid w:val="00405CEA"/>
    <w:rsid w:val="00410AD9"/>
    <w:rsid w:val="00415A28"/>
    <w:rsid w:val="00422220"/>
    <w:rsid w:val="00425D0D"/>
    <w:rsid w:val="0042776F"/>
    <w:rsid w:val="00437C0B"/>
    <w:rsid w:val="00443244"/>
    <w:rsid w:val="00467549"/>
    <w:rsid w:val="00473EBD"/>
    <w:rsid w:val="00475A05"/>
    <w:rsid w:val="00485FC8"/>
    <w:rsid w:val="00494535"/>
    <w:rsid w:val="004966DF"/>
    <w:rsid w:val="004A1995"/>
    <w:rsid w:val="004A24A5"/>
    <w:rsid w:val="004A58EA"/>
    <w:rsid w:val="004C4B54"/>
    <w:rsid w:val="004C5775"/>
    <w:rsid w:val="004D2987"/>
    <w:rsid w:val="004D5018"/>
    <w:rsid w:val="004E1764"/>
    <w:rsid w:val="004E6830"/>
    <w:rsid w:val="004F3AA6"/>
    <w:rsid w:val="004F50A1"/>
    <w:rsid w:val="005000BF"/>
    <w:rsid w:val="005019E0"/>
    <w:rsid w:val="00515C4D"/>
    <w:rsid w:val="0051603E"/>
    <w:rsid w:val="0051685F"/>
    <w:rsid w:val="00516CD1"/>
    <w:rsid w:val="00517CAE"/>
    <w:rsid w:val="005261DD"/>
    <w:rsid w:val="00530C36"/>
    <w:rsid w:val="00533E0D"/>
    <w:rsid w:val="00536D20"/>
    <w:rsid w:val="00542E2B"/>
    <w:rsid w:val="00545580"/>
    <w:rsid w:val="00556C6C"/>
    <w:rsid w:val="00566260"/>
    <w:rsid w:val="00571579"/>
    <w:rsid w:val="005723CB"/>
    <w:rsid w:val="005734BD"/>
    <w:rsid w:val="005807CB"/>
    <w:rsid w:val="00580B5E"/>
    <w:rsid w:val="005A78B7"/>
    <w:rsid w:val="005A7ACF"/>
    <w:rsid w:val="005B2CF1"/>
    <w:rsid w:val="005D233A"/>
    <w:rsid w:val="005E2834"/>
    <w:rsid w:val="005F2D9E"/>
    <w:rsid w:val="005F677B"/>
    <w:rsid w:val="00603639"/>
    <w:rsid w:val="00607433"/>
    <w:rsid w:val="00622520"/>
    <w:rsid w:val="00644617"/>
    <w:rsid w:val="00646066"/>
    <w:rsid w:val="00657A41"/>
    <w:rsid w:val="00662B7B"/>
    <w:rsid w:val="00665097"/>
    <w:rsid w:val="00666329"/>
    <w:rsid w:val="00676ED1"/>
    <w:rsid w:val="00677FEF"/>
    <w:rsid w:val="0068045F"/>
    <w:rsid w:val="00690045"/>
    <w:rsid w:val="00692D29"/>
    <w:rsid w:val="00696161"/>
    <w:rsid w:val="00696811"/>
    <w:rsid w:val="006A6060"/>
    <w:rsid w:val="006A6DA7"/>
    <w:rsid w:val="006B10A2"/>
    <w:rsid w:val="006B1FDF"/>
    <w:rsid w:val="006B2555"/>
    <w:rsid w:val="006B3301"/>
    <w:rsid w:val="006D1CA1"/>
    <w:rsid w:val="006D5EF3"/>
    <w:rsid w:val="006F2029"/>
    <w:rsid w:val="00703E97"/>
    <w:rsid w:val="007148C2"/>
    <w:rsid w:val="007156AE"/>
    <w:rsid w:val="00715E3D"/>
    <w:rsid w:val="00726862"/>
    <w:rsid w:val="00727019"/>
    <w:rsid w:val="007277F5"/>
    <w:rsid w:val="0073296F"/>
    <w:rsid w:val="00737E0A"/>
    <w:rsid w:val="007435E0"/>
    <w:rsid w:val="00755353"/>
    <w:rsid w:val="00755F77"/>
    <w:rsid w:val="00766D09"/>
    <w:rsid w:val="0076732A"/>
    <w:rsid w:val="00774456"/>
    <w:rsid w:val="007757CB"/>
    <w:rsid w:val="007771F7"/>
    <w:rsid w:val="007817D7"/>
    <w:rsid w:val="00787408"/>
    <w:rsid w:val="00793A21"/>
    <w:rsid w:val="00795F45"/>
    <w:rsid w:val="007A0F1A"/>
    <w:rsid w:val="007B256E"/>
    <w:rsid w:val="007B563D"/>
    <w:rsid w:val="007B5AAC"/>
    <w:rsid w:val="007B74D7"/>
    <w:rsid w:val="007C27E0"/>
    <w:rsid w:val="007C3F72"/>
    <w:rsid w:val="007C6BD4"/>
    <w:rsid w:val="007C7CDF"/>
    <w:rsid w:val="007D0D33"/>
    <w:rsid w:val="007D1859"/>
    <w:rsid w:val="007D79CB"/>
    <w:rsid w:val="007E0D09"/>
    <w:rsid w:val="007E1BD1"/>
    <w:rsid w:val="007F33C4"/>
    <w:rsid w:val="007F3DB5"/>
    <w:rsid w:val="00804D79"/>
    <w:rsid w:val="0081041A"/>
    <w:rsid w:val="008139B2"/>
    <w:rsid w:val="00814BD8"/>
    <w:rsid w:val="00825C63"/>
    <w:rsid w:val="00830250"/>
    <w:rsid w:val="0083088F"/>
    <w:rsid w:val="008453FC"/>
    <w:rsid w:val="00850890"/>
    <w:rsid w:val="008545F1"/>
    <w:rsid w:val="0085654A"/>
    <w:rsid w:val="008618A5"/>
    <w:rsid w:val="00863F03"/>
    <w:rsid w:val="00864885"/>
    <w:rsid w:val="00867762"/>
    <w:rsid w:val="0087083C"/>
    <w:rsid w:val="00890CA6"/>
    <w:rsid w:val="0089518E"/>
    <w:rsid w:val="008A337C"/>
    <w:rsid w:val="008B58D7"/>
    <w:rsid w:val="008B72BB"/>
    <w:rsid w:val="008C479C"/>
    <w:rsid w:val="008C7526"/>
    <w:rsid w:val="008D0A07"/>
    <w:rsid w:val="008E0197"/>
    <w:rsid w:val="008E45DA"/>
    <w:rsid w:val="008E6A18"/>
    <w:rsid w:val="008E6E23"/>
    <w:rsid w:val="008F7C9D"/>
    <w:rsid w:val="00903BAD"/>
    <w:rsid w:val="00904237"/>
    <w:rsid w:val="00904283"/>
    <w:rsid w:val="009200EA"/>
    <w:rsid w:val="00931645"/>
    <w:rsid w:val="00944DEB"/>
    <w:rsid w:val="00946DB7"/>
    <w:rsid w:val="00952BAC"/>
    <w:rsid w:val="00956643"/>
    <w:rsid w:val="009632E1"/>
    <w:rsid w:val="00984F64"/>
    <w:rsid w:val="00993928"/>
    <w:rsid w:val="009A1BBF"/>
    <w:rsid w:val="009D1C91"/>
    <w:rsid w:val="009D5FF8"/>
    <w:rsid w:val="009D6C9F"/>
    <w:rsid w:val="009E117A"/>
    <w:rsid w:val="009F05A0"/>
    <w:rsid w:val="009F1143"/>
    <w:rsid w:val="009F374C"/>
    <w:rsid w:val="00A0575E"/>
    <w:rsid w:val="00A05F87"/>
    <w:rsid w:val="00A11B06"/>
    <w:rsid w:val="00A15A2A"/>
    <w:rsid w:val="00A25D93"/>
    <w:rsid w:val="00A32790"/>
    <w:rsid w:val="00A40A4A"/>
    <w:rsid w:val="00A40C57"/>
    <w:rsid w:val="00A41C8E"/>
    <w:rsid w:val="00A52465"/>
    <w:rsid w:val="00A6335A"/>
    <w:rsid w:val="00A67E48"/>
    <w:rsid w:val="00A71E15"/>
    <w:rsid w:val="00A723C4"/>
    <w:rsid w:val="00A81985"/>
    <w:rsid w:val="00A8648E"/>
    <w:rsid w:val="00A94B95"/>
    <w:rsid w:val="00A96661"/>
    <w:rsid w:val="00AB4563"/>
    <w:rsid w:val="00AB5FC0"/>
    <w:rsid w:val="00AD57E6"/>
    <w:rsid w:val="00AD69B7"/>
    <w:rsid w:val="00AD7576"/>
    <w:rsid w:val="00AE0E60"/>
    <w:rsid w:val="00AF26AC"/>
    <w:rsid w:val="00AF2A64"/>
    <w:rsid w:val="00AF497B"/>
    <w:rsid w:val="00B006EB"/>
    <w:rsid w:val="00B155B7"/>
    <w:rsid w:val="00B16019"/>
    <w:rsid w:val="00B2130C"/>
    <w:rsid w:val="00B214FE"/>
    <w:rsid w:val="00B21A74"/>
    <w:rsid w:val="00B22401"/>
    <w:rsid w:val="00B265F9"/>
    <w:rsid w:val="00B3034E"/>
    <w:rsid w:val="00B64AD0"/>
    <w:rsid w:val="00B65BE3"/>
    <w:rsid w:val="00B81CB1"/>
    <w:rsid w:val="00B81D1C"/>
    <w:rsid w:val="00B824C4"/>
    <w:rsid w:val="00BA5C38"/>
    <w:rsid w:val="00BB3110"/>
    <w:rsid w:val="00BC3659"/>
    <w:rsid w:val="00BC4793"/>
    <w:rsid w:val="00BC5289"/>
    <w:rsid w:val="00BC5935"/>
    <w:rsid w:val="00BC6E58"/>
    <w:rsid w:val="00BD6A3C"/>
    <w:rsid w:val="00BE0F3D"/>
    <w:rsid w:val="00BE0F95"/>
    <w:rsid w:val="00BE4044"/>
    <w:rsid w:val="00BE7A75"/>
    <w:rsid w:val="00BF13D8"/>
    <w:rsid w:val="00C01A4A"/>
    <w:rsid w:val="00C105A5"/>
    <w:rsid w:val="00C1547D"/>
    <w:rsid w:val="00C155EE"/>
    <w:rsid w:val="00C168A4"/>
    <w:rsid w:val="00C20A0D"/>
    <w:rsid w:val="00C24706"/>
    <w:rsid w:val="00C32298"/>
    <w:rsid w:val="00C359F2"/>
    <w:rsid w:val="00C37924"/>
    <w:rsid w:val="00C4039D"/>
    <w:rsid w:val="00C41682"/>
    <w:rsid w:val="00C535A4"/>
    <w:rsid w:val="00C620AF"/>
    <w:rsid w:val="00C73D3A"/>
    <w:rsid w:val="00C752F4"/>
    <w:rsid w:val="00C77235"/>
    <w:rsid w:val="00C80B94"/>
    <w:rsid w:val="00CA325F"/>
    <w:rsid w:val="00CB1473"/>
    <w:rsid w:val="00CB4C72"/>
    <w:rsid w:val="00CD6A1D"/>
    <w:rsid w:val="00CE0D00"/>
    <w:rsid w:val="00CE6C19"/>
    <w:rsid w:val="00CE7656"/>
    <w:rsid w:val="00CF1BB2"/>
    <w:rsid w:val="00CF539C"/>
    <w:rsid w:val="00CF5C37"/>
    <w:rsid w:val="00D04F24"/>
    <w:rsid w:val="00D40D3A"/>
    <w:rsid w:val="00D455AF"/>
    <w:rsid w:val="00D45750"/>
    <w:rsid w:val="00D514EA"/>
    <w:rsid w:val="00D622FC"/>
    <w:rsid w:val="00D72EED"/>
    <w:rsid w:val="00D85441"/>
    <w:rsid w:val="00DA0BDA"/>
    <w:rsid w:val="00DA1070"/>
    <w:rsid w:val="00DA1128"/>
    <w:rsid w:val="00DC5E12"/>
    <w:rsid w:val="00DD1F42"/>
    <w:rsid w:val="00DE25C0"/>
    <w:rsid w:val="00E019BF"/>
    <w:rsid w:val="00E13E70"/>
    <w:rsid w:val="00E20401"/>
    <w:rsid w:val="00E37119"/>
    <w:rsid w:val="00E37B9C"/>
    <w:rsid w:val="00E423A4"/>
    <w:rsid w:val="00E5541B"/>
    <w:rsid w:val="00E57E40"/>
    <w:rsid w:val="00E61BAE"/>
    <w:rsid w:val="00E74859"/>
    <w:rsid w:val="00E80D09"/>
    <w:rsid w:val="00E816D7"/>
    <w:rsid w:val="00E83BBA"/>
    <w:rsid w:val="00E860C3"/>
    <w:rsid w:val="00E93066"/>
    <w:rsid w:val="00E960DE"/>
    <w:rsid w:val="00E97CC7"/>
    <w:rsid w:val="00EA3E28"/>
    <w:rsid w:val="00EB1243"/>
    <w:rsid w:val="00EB39D8"/>
    <w:rsid w:val="00EB66D2"/>
    <w:rsid w:val="00EC203E"/>
    <w:rsid w:val="00EC3942"/>
    <w:rsid w:val="00EE094D"/>
    <w:rsid w:val="00EF219F"/>
    <w:rsid w:val="00EF2355"/>
    <w:rsid w:val="00EF3092"/>
    <w:rsid w:val="00EF3ED6"/>
    <w:rsid w:val="00F00C51"/>
    <w:rsid w:val="00F0128A"/>
    <w:rsid w:val="00F03D5F"/>
    <w:rsid w:val="00F04A3A"/>
    <w:rsid w:val="00F11D71"/>
    <w:rsid w:val="00F16936"/>
    <w:rsid w:val="00F33918"/>
    <w:rsid w:val="00F353AF"/>
    <w:rsid w:val="00F450F4"/>
    <w:rsid w:val="00F46A3F"/>
    <w:rsid w:val="00F53120"/>
    <w:rsid w:val="00F5457D"/>
    <w:rsid w:val="00F552E3"/>
    <w:rsid w:val="00F67F35"/>
    <w:rsid w:val="00F76FFE"/>
    <w:rsid w:val="00F93463"/>
    <w:rsid w:val="00FA266C"/>
    <w:rsid w:val="00FB1027"/>
    <w:rsid w:val="00FB12C2"/>
    <w:rsid w:val="00FB371F"/>
    <w:rsid w:val="00FC054C"/>
    <w:rsid w:val="00FC1324"/>
    <w:rsid w:val="00FD0B36"/>
    <w:rsid w:val="00FD29E1"/>
    <w:rsid w:val="00FE170D"/>
    <w:rsid w:val="00FE6837"/>
    <w:rsid w:val="00FF1DB3"/>
    <w:rsid w:val="00FF2601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1C04-2D47-4817-AC39-0E47748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1F4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D1F4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D1F4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D1F4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1F4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1F4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F4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1F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D1F4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D1F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D1F4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D1F42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D1F42"/>
  </w:style>
  <w:style w:type="numbering" w:customStyle="1" w:styleId="Bezlisty11">
    <w:name w:val="Bez listy11"/>
    <w:next w:val="Bezlisty"/>
    <w:uiPriority w:val="99"/>
    <w:semiHidden/>
    <w:unhideWhenUsed/>
    <w:rsid w:val="00DD1F42"/>
  </w:style>
  <w:style w:type="numbering" w:customStyle="1" w:styleId="Poziom1">
    <w:name w:val="Poziom1"/>
    <w:basedOn w:val="Bezlisty"/>
    <w:rsid w:val="00DD1F42"/>
    <w:pPr>
      <w:numPr>
        <w:numId w:val="1"/>
      </w:numPr>
    </w:pPr>
  </w:style>
  <w:style w:type="numbering" w:customStyle="1" w:styleId="poziom2">
    <w:name w:val="poziom 2"/>
    <w:basedOn w:val="Bezlisty"/>
    <w:rsid w:val="00DD1F42"/>
    <w:pPr>
      <w:numPr>
        <w:numId w:val="3"/>
      </w:numPr>
    </w:pPr>
  </w:style>
  <w:style w:type="numbering" w:customStyle="1" w:styleId="Poziom3">
    <w:name w:val="Poziom 3"/>
    <w:basedOn w:val="Bezlisty"/>
    <w:rsid w:val="00DD1F42"/>
    <w:pPr>
      <w:numPr>
        <w:numId w:val="2"/>
      </w:numPr>
    </w:pPr>
  </w:style>
  <w:style w:type="paragraph" w:customStyle="1" w:styleId="Klaudia1">
    <w:name w:val="Klaudia1"/>
    <w:basedOn w:val="Nagwek"/>
    <w:autoRedefine/>
    <w:rsid w:val="00DD1F42"/>
    <w:pPr>
      <w:numPr>
        <w:numId w:val="4"/>
      </w:numPr>
    </w:pPr>
    <w:rPr>
      <w:rFonts w:ascii="Verdana" w:hAnsi="Verdana"/>
      <w:sz w:val="32"/>
    </w:rPr>
  </w:style>
  <w:style w:type="paragraph" w:styleId="Nagwek">
    <w:name w:val="header"/>
    <w:basedOn w:val="Normalny"/>
    <w:link w:val="NagwekZnak"/>
    <w:rsid w:val="00DD1F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D1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ojStyl">
    <w:name w:val="Moj Styl"/>
    <w:basedOn w:val="Normalny"/>
    <w:autoRedefine/>
    <w:rsid w:val="00DD1F42"/>
    <w:pPr>
      <w:suppressAutoHyphens/>
      <w:spacing w:after="0" w:line="36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moj1">
    <w:name w:val="moj1"/>
    <w:basedOn w:val="Zwykytekst"/>
    <w:autoRedefine/>
    <w:rsid w:val="00DD1F42"/>
    <w:rPr>
      <w:rFonts w:ascii="Verdana" w:hAnsi="Verdana"/>
    </w:rPr>
  </w:style>
  <w:style w:type="paragraph" w:styleId="Zwykytekst">
    <w:name w:val="Plain Text"/>
    <w:basedOn w:val="Normalny"/>
    <w:link w:val="ZwykytekstZnak"/>
    <w:rsid w:val="00DD1F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DD1F4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ojwciecie1">
    <w:name w:val="moj_wciecie1"/>
    <w:basedOn w:val="moj1"/>
    <w:autoRedefine/>
    <w:rsid w:val="00DD1F42"/>
    <w:pPr>
      <w:numPr>
        <w:numId w:val="12"/>
      </w:numPr>
      <w:spacing w:line="360" w:lineRule="auto"/>
      <w:ind w:right="567"/>
      <w:jc w:val="both"/>
    </w:pPr>
  </w:style>
  <w:style w:type="paragraph" w:customStyle="1" w:styleId="mojwciecie2">
    <w:name w:val="moj_wciecie2"/>
    <w:basedOn w:val="mojwciecie1"/>
    <w:autoRedefine/>
    <w:rsid w:val="00DD1F42"/>
    <w:pPr>
      <w:numPr>
        <w:numId w:val="5"/>
      </w:numPr>
    </w:pPr>
  </w:style>
  <w:style w:type="paragraph" w:customStyle="1" w:styleId="mojIwciecie">
    <w:name w:val="mojI_wciecie"/>
    <w:basedOn w:val="mojwciecie1"/>
    <w:autoRedefine/>
    <w:rsid w:val="00DD1F42"/>
    <w:pPr>
      <w:numPr>
        <w:numId w:val="6"/>
      </w:numPr>
    </w:pPr>
  </w:style>
  <w:style w:type="paragraph" w:customStyle="1" w:styleId="mojI">
    <w:name w:val="mojI"/>
    <w:basedOn w:val="Normalny"/>
    <w:autoRedefine/>
    <w:rsid w:val="00DD1F42"/>
    <w:pPr>
      <w:suppressAutoHyphens/>
      <w:spacing w:after="0" w:line="360" w:lineRule="auto"/>
      <w:ind w:right="567"/>
      <w:jc w:val="both"/>
    </w:pPr>
    <w:rPr>
      <w:rFonts w:ascii="Verdana" w:eastAsia="Times New Roman" w:hAnsi="Verdana" w:cs="Courier New"/>
      <w:sz w:val="20"/>
      <w:szCs w:val="20"/>
      <w:lang w:eastAsia="ar-SA"/>
    </w:rPr>
  </w:style>
  <w:style w:type="paragraph" w:customStyle="1" w:styleId="mojA">
    <w:name w:val="mojA"/>
    <w:basedOn w:val="moj1"/>
    <w:autoRedefine/>
    <w:rsid w:val="00DD1F42"/>
    <w:pPr>
      <w:numPr>
        <w:numId w:val="7"/>
      </w:numPr>
      <w:spacing w:line="360" w:lineRule="auto"/>
      <w:ind w:right="567"/>
      <w:jc w:val="both"/>
    </w:pPr>
  </w:style>
  <w:style w:type="paragraph" w:customStyle="1" w:styleId="moj2I">
    <w:name w:val="moj 2I"/>
    <w:basedOn w:val="mojI"/>
    <w:autoRedefine/>
    <w:rsid w:val="00DD1F42"/>
    <w:pPr>
      <w:numPr>
        <w:numId w:val="9"/>
      </w:numPr>
    </w:pPr>
  </w:style>
  <w:style w:type="paragraph" w:customStyle="1" w:styleId="mojwciecie">
    <w:name w:val="moj+wciecie"/>
    <w:basedOn w:val="moj1"/>
    <w:autoRedefine/>
    <w:rsid w:val="00DD1F42"/>
    <w:pPr>
      <w:spacing w:line="360" w:lineRule="auto"/>
      <w:ind w:left="851" w:right="567"/>
      <w:jc w:val="both"/>
    </w:pPr>
  </w:style>
  <w:style w:type="paragraph" w:customStyle="1" w:styleId="moj3I">
    <w:name w:val="moj3I"/>
    <w:basedOn w:val="mojI"/>
    <w:autoRedefine/>
    <w:rsid w:val="00DD1F42"/>
    <w:pPr>
      <w:numPr>
        <w:numId w:val="8"/>
      </w:numPr>
    </w:pPr>
  </w:style>
  <w:style w:type="paragraph" w:styleId="Spistreci1">
    <w:name w:val="toc 1"/>
    <w:aliases w:val="moj Spis treści 1"/>
    <w:basedOn w:val="moj1"/>
    <w:next w:val="Normalny"/>
    <w:autoRedefine/>
    <w:rsid w:val="00DD1F42"/>
    <w:pPr>
      <w:numPr>
        <w:numId w:val="11"/>
      </w:numPr>
      <w:spacing w:before="120" w:line="360" w:lineRule="auto"/>
      <w:ind w:left="0" w:right="567" w:firstLine="0"/>
      <w:jc w:val="both"/>
    </w:pPr>
    <w:rPr>
      <w:b/>
      <w:bCs/>
      <w:i/>
      <w:iCs/>
    </w:rPr>
  </w:style>
  <w:style w:type="paragraph" w:customStyle="1" w:styleId="klaudia22">
    <w:name w:val="klaudia2.2"/>
    <w:basedOn w:val="Normalny"/>
    <w:autoRedefine/>
    <w:rsid w:val="00DD1F42"/>
    <w:pPr>
      <w:numPr>
        <w:ilvl w:val="1"/>
        <w:numId w:val="10"/>
      </w:numPr>
      <w:suppressAutoHyphens/>
      <w:spacing w:before="100" w:beforeAutospacing="1" w:after="100" w:afterAutospacing="1" w:line="360" w:lineRule="auto"/>
      <w:ind w:right="567"/>
      <w:outlineLvl w:val="1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customStyle="1" w:styleId="moj2wciecie">
    <w:name w:val="moj+2wciecie"/>
    <w:basedOn w:val="mojwciecie"/>
    <w:autoRedefine/>
    <w:rsid w:val="00DD1F42"/>
    <w:pPr>
      <w:tabs>
        <w:tab w:val="left" w:pos="1854"/>
      </w:tabs>
      <w:ind w:left="1701" w:right="0" w:firstLine="181"/>
    </w:pPr>
  </w:style>
  <w:style w:type="paragraph" w:customStyle="1" w:styleId="mojnowynumerowanie">
    <w:name w:val="moj_nowy_numerowanie"/>
    <w:basedOn w:val="mojwciecie1"/>
    <w:autoRedefine/>
    <w:rsid w:val="00DD1F42"/>
    <w:pPr>
      <w:numPr>
        <w:numId w:val="0"/>
      </w:numPr>
      <w:ind w:right="0"/>
    </w:pPr>
  </w:style>
  <w:style w:type="paragraph" w:customStyle="1" w:styleId="klaudia4">
    <w:name w:val="klaudia4"/>
    <w:basedOn w:val="Nagwek4"/>
    <w:autoRedefine/>
    <w:rsid w:val="00DD1F42"/>
    <w:rPr>
      <w:rFonts w:ascii="Verdana" w:hAnsi="Verdana"/>
      <w:b w:val="0"/>
      <w:sz w:val="24"/>
    </w:rPr>
  </w:style>
  <w:style w:type="paragraph" w:styleId="Spistreci3">
    <w:name w:val="toc 3"/>
    <w:aliases w:val="moj_nowy_numerowany"/>
    <w:basedOn w:val="moj1"/>
    <w:next w:val="Normalny"/>
    <w:autoRedefine/>
    <w:rsid w:val="00DD1F42"/>
    <w:pPr>
      <w:numPr>
        <w:ilvl w:val="1"/>
        <w:numId w:val="12"/>
      </w:numPr>
      <w:jc w:val="both"/>
    </w:pPr>
    <w:rPr>
      <w:rFonts w:cs="Times New Roman"/>
    </w:rPr>
  </w:style>
  <w:style w:type="paragraph" w:customStyle="1" w:styleId="mojStyl2">
    <w:name w:val="mojStyl2"/>
    <w:basedOn w:val="mojnowynumerowanie"/>
    <w:autoRedefine/>
    <w:rsid w:val="00DD1F42"/>
    <w:pPr>
      <w:numPr>
        <w:numId w:val="13"/>
      </w:numPr>
    </w:pPr>
  </w:style>
  <w:style w:type="paragraph" w:customStyle="1" w:styleId="tytu">
    <w:name w:val="tytuł"/>
    <w:basedOn w:val="moj1"/>
    <w:autoRedefine/>
    <w:rsid w:val="00DD1F42"/>
    <w:pPr>
      <w:spacing w:line="360" w:lineRule="auto"/>
      <w:ind w:left="567"/>
      <w:jc w:val="center"/>
    </w:pPr>
    <w:rPr>
      <w:b/>
      <w:sz w:val="44"/>
    </w:rPr>
  </w:style>
  <w:style w:type="paragraph" w:customStyle="1" w:styleId="Stylmoj18ptWyrwnanydorodkaZlewej0cm">
    <w:name w:val="Styl moj1 + 8 pt Wyrównany do środka Z lewej:  0 cm"/>
    <w:basedOn w:val="moj1"/>
    <w:rsid w:val="00DD1F42"/>
    <w:pPr>
      <w:spacing w:line="360" w:lineRule="auto"/>
      <w:jc w:val="center"/>
    </w:pPr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D1F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1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D1F42"/>
    <w:pPr>
      <w:suppressAutoHyphens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1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DD1F42"/>
  </w:style>
  <w:style w:type="paragraph" w:styleId="Tytu0">
    <w:name w:val="Title"/>
    <w:basedOn w:val="Normalny"/>
    <w:next w:val="Tekstpodstawowy"/>
    <w:link w:val="TytuZnak"/>
    <w:qFormat/>
    <w:rsid w:val="00DD1F42"/>
    <w:pPr>
      <w:keepNext/>
      <w:suppressAutoHyphens/>
      <w:spacing w:before="240" w:after="120" w:line="240" w:lineRule="auto"/>
    </w:pPr>
    <w:rPr>
      <w:rFonts w:ascii="Luxi Sans" w:eastAsia="HG Mincho Light J" w:hAnsi="Luxi Sans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DD1F42"/>
    <w:rPr>
      <w:rFonts w:ascii="Luxi Sans" w:eastAsia="HG Mincho Light J" w:hAnsi="Luxi Sans" w:cs="Times New Roman"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DD1F42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1F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F4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3">
    <w:name w:val="Body Text 3"/>
    <w:basedOn w:val="Normalny"/>
    <w:link w:val="Tekstpodstawowy3Znak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1F4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D1F42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D1F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uiPriority w:val="99"/>
    <w:rsid w:val="00DD1F42"/>
    <w:rPr>
      <w:color w:val="0000FF"/>
      <w:u w:val="single"/>
    </w:rPr>
  </w:style>
  <w:style w:type="paragraph" w:customStyle="1" w:styleId="WW-Tekstpodstawowy21">
    <w:name w:val="WW-Tekst podstawowy 21"/>
    <w:basedOn w:val="Normalny"/>
    <w:rsid w:val="00DD1F42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DD1F42"/>
    <w:pPr>
      <w:widowControl w:val="0"/>
      <w:suppressLineNumbers/>
      <w:spacing w:after="120" w:line="240" w:lineRule="auto"/>
    </w:pPr>
    <w:rPr>
      <w:rFonts w:eastAsia="HG Mincho Light J"/>
      <w:color w:val="000000"/>
      <w:szCs w:val="24"/>
      <w:lang w:val="en-US"/>
    </w:rPr>
  </w:style>
  <w:style w:type="paragraph" w:customStyle="1" w:styleId="Nagwektabeli">
    <w:name w:val="Nagłówek tabeli"/>
    <w:basedOn w:val="Zawartotabeli"/>
    <w:rsid w:val="00DD1F42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rsid w:val="00DD1F42"/>
  </w:style>
  <w:style w:type="paragraph" w:customStyle="1" w:styleId="ZnakZnakZnakZnakZnakZnakZnakZnakZnakZnakZnakZnakZnak">
    <w:name w:val="Znak Znak Znak Znak Znak Znak Znak Znak Znak Znak Znak Znak Znak"/>
    <w:basedOn w:val="Normalny"/>
    <w:rsid w:val="00DD1F4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DD1F42"/>
  </w:style>
  <w:style w:type="character" w:customStyle="1" w:styleId="WW8Num68z0">
    <w:name w:val="WW8Num68z0"/>
    <w:rsid w:val="00DD1F42"/>
    <w:rPr>
      <w:rFonts w:ascii="Times New Roman" w:eastAsia="Times New Roman" w:hAnsi="Times New Roman"/>
    </w:rPr>
  </w:style>
  <w:style w:type="paragraph" w:customStyle="1" w:styleId="Znak1">
    <w:name w:val="Znak1"/>
    <w:basedOn w:val="Normalny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D1F42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DD1F42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3">
    <w:name w:val="WW8Num7z3"/>
    <w:rsid w:val="00DD1F42"/>
    <w:rPr>
      <w:rFonts w:cs="Times New Roman"/>
    </w:rPr>
  </w:style>
  <w:style w:type="character" w:customStyle="1" w:styleId="WW8Num3z0">
    <w:name w:val="WW8Num3z0"/>
    <w:rsid w:val="00DD1F42"/>
    <w:rPr>
      <w:color w:val="auto"/>
    </w:rPr>
  </w:style>
  <w:style w:type="character" w:customStyle="1" w:styleId="WW8Num6z0">
    <w:name w:val="WW8Num6z0"/>
    <w:rsid w:val="00DD1F42"/>
    <w:rPr>
      <w:color w:val="auto"/>
    </w:rPr>
  </w:style>
  <w:style w:type="character" w:customStyle="1" w:styleId="WW8Num13z0">
    <w:name w:val="WW8Num13z0"/>
    <w:rsid w:val="00DD1F42"/>
    <w:rPr>
      <w:rFonts w:ascii="Verdana" w:hAnsi="Verdana" w:cs="Verdana"/>
      <w:sz w:val="22"/>
    </w:rPr>
  </w:style>
  <w:style w:type="character" w:customStyle="1" w:styleId="WW8Num14z2">
    <w:name w:val="WW8Num14z2"/>
    <w:rsid w:val="00DD1F42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DD1F42"/>
    <w:rPr>
      <w:rFonts w:cs="Times New Roman"/>
    </w:rPr>
  </w:style>
  <w:style w:type="character" w:customStyle="1" w:styleId="WW8Num15z0">
    <w:name w:val="WW8Num15z0"/>
    <w:rsid w:val="00DD1F42"/>
    <w:rPr>
      <w:color w:val="auto"/>
    </w:rPr>
  </w:style>
  <w:style w:type="character" w:customStyle="1" w:styleId="WW8Num16z2">
    <w:name w:val="WW8Num16z2"/>
    <w:rsid w:val="00DD1F42"/>
    <w:rPr>
      <w:b w:val="0"/>
    </w:rPr>
  </w:style>
  <w:style w:type="character" w:customStyle="1" w:styleId="WW8Num17z0">
    <w:name w:val="WW8Num17z0"/>
    <w:rsid w:val="00DD1F42"/>
    <w:rPr>
      <w:b/>
      <w:i w:val="0"/>
    </w:rPr>
  </w:style>
  <w:style w:type="character" w:customStyle="1" w:styleId="WW8Num18z0">
    <w:name w:val="WW8Num18z0"/>
    <w:rsid w:val="00DD1F42"/>
    <w:rPr>
      <w:rFonts w:cs="Times New Roman"/>
    </w:rPr>
  </w:style>
  <w:style w:type="character" w:customStyle="1" w:styleId="WW8Num20z0">
    <w:name w:val="WW8Num20z0"/>
    <w:rsid w:val="00DD1F42"/>
    <w:rPr>
      <w:b w:val="0"/>
    </w:rPr>
  </w:style>
  <w:style w:type="character" w:customStyle="1" w:styleId="WW8Num22z0">
    <w:name w:val="WW8Num22z0"/>
    <w:rsid w:val="00DD1F42"/>
    <w:rPr>
      <w:color w:val="auto"/>
    </w:rPr>
  </w:style>
  <w:style w:type="character" w:customStyle="1" w:styleId="WW8Num22z2">
    <w:name w:val="WW8Num22z2"/>
    <w:rsid w:val="00DD1F42"/>
    <w:rPr>
      <w:rFonts w:ascii="Tahoma" w:eastAsia="Times New Roman" w:hAnsi="Tahoma" w:cs="Tahoma"/>
      <w:color w:val="auto"/>
    </w:rPr>
  </w:style>
  <w:style w:type="character" w:customStyle="1" w:styleId="WW8Num27z0">
    <w:name w:val="WW8Num27z0"/>
    <w:rsid w:val="00DD1F42"/>
    <w:rPr>
      <w:b/>
    </w:rPr>
  </w:style>
  <w:style w:type="character" w:customStyle="1" w:styleId="WW8Num30z0">
    <w:name w:val="WW8Num30z0"/>
    <w:rsid w:val="00DD1F42"/>
    <w:rPr>
      <w:rFonts w:ascii="Verdana" w:hAnsi="Verdana" w:cs="Verdana"/>
      <w:sz w:val="32"/>
    </w:rPr>
  </w:style>
  <w:style w:type="character" w:customStyle="1" w:styleId="WW8Num30z1">
    <w:name w:val="WW8Num30z1"/>
    <w:rsid w:val="00DD1F42"/>
    <w:rPr>
      <w:sz w:val="28"/>
    </w:rPr>
  </w:style>
  <w:style w:type="character" w:customStyle="1" w:styleId="WW8Num31z0">
    <w:name w:val="WW8Num31z0"/>
    <w:rsid w:val="00DD1F42"/>
    <w:rPr>
      <w:b w:val="0"/>
    </w:rPr>
  </w:style>
  <w:style w:type="character" w:customStyle="1" w:styleId="WW8Num33z0">
    <w:name w:val="WW8Num33z0"/>
    <w:rsid w:val="00DD1F42"/>
    <w:rPr>
      <w:b w:val="0"/>
    </w:rPr>
  </w:style>
  <w:style w:type="character" w:customStyle="1" w:styleId="WW8Num34z1">
    <w:name w:val="WW8Num34z1"/>
    <w:rsid w:val="00DD1F42"/>
    <w:rPr>
      <w:rFonts w:ascii="Symbol" w:hAnsi="Symbol" w:cs="Symbol"/>
    </w:rPr>
  </w:style>
  <w:style w:type="character" w:customStyle="1" w:styleId="WW8Num36z0">
    <w:name w:val="WW8Num36z0"/>
    <w:rsid w:val="00DD1F42"/>
    <w:rPr>
      <w:rFonts w:cs="Times New Roman"/>
    </w:rPr>
  </w:style>
  <w:style w:type="character" w:customStyle="1" w:styleId="WW8Num37z0">
    <w:name w:val="WW8Num37z0"/>
    <w:rsid w:val="00DD1F42"/>
    <w:rPr>
      <w:rFonts w:ascii="Verdana" w:hAnsi="Verdana" w:cs="Verdana"/>
      <w:sz w:val="24"/>
    </w:rPr>
  </w:style>
  <w:style w:type="character" w:customStyle="1" w:styleId="WW8Num37z1">
    <w:name w:val="WW8Num37z1"/>
    <w:rsid w:val="00DD1F42"/>
    <w:rPr>
      <w:rFonts w:ascii="Verdana" w:hAnsi="Verdana" w:cs="Verdana"/>
      <w:sz w:val="28"/>
    </w:rPr>
  </w:style>
  <w:style w:type="character" w:customStyle="1" w:styleId="WW8Num38z0">
    <w:name w:val="WW8Num38z0"/>
    <w:rsid w:val="00DD1F42"/>
    <w:rPr>
      <w:sz w:val="20"/>
      <w:szCs w:val="20"/>
    </w:rPr>
  </w:style>
  <w:style w:type="character" w:customStyle="1" w:styleId="WW8Num40z0">
    <w:name w:val="WW8Num40z0"/>
    <w:rsid w:val="00DD1F42"/>
    <w:rPr>
      <w:b/>
      <w:color w:val="000000"/>
    </w:rPr>
  </w:style>
  <w:style w:type="character" w:customStyle="1" w:styleId="WW8Num42z0">
    <w:name w:val="WW8Num42z0"/>
    <w:rsid w:val="00DD1F42"/>
    <w:rPr>
      <w:rFonts w:ascii="Symbol" w:hAnsi="Symbol" w:cs="Symbol"/>
    </w:rPr>
  </w:style>
  <w:style w:type="character" w:customStyle="1" w:styleId="WW8Num42z1">
    <w:name w:val="WW8Num42z1"/>
    <w:rsid w:val="00DD1F42"/>
    <w:rPr>
      <w:rFonts w:ascii="Courier New" w:hAnsi="Courier New" w:cs="Courier New"/>
    </w:rPr>
  </w:style>
  <w:style w:type="character" w:customStyle="1" w:styleId="WW8Num42z2">
    <w:name w:val="WW8Num42z2"/>
    <w:rsid w:val="00DD1F42"/>
    <w:rPr>
      <w:rFonts w:ascii="Wingdings" w:hAnsi="Wingdings" w:cs="Wingdings"/>
    </w:rPr>
  </w:style>
  <w:style w:type="character" w:customStyle="1" w:styleId="WW8Num43z0">
    <w:name w:val="WW8Num43z0"/>
    <w:rsid w:val="00DD1F42"/>
    <w:rPr>
      <w:rFonts w:cs="Times New Roman"/>
    </w:rPr>
  </w:style>
  <w:style w:type="character" w:customStyle="1" w:styleId="WW8Num44z0">
    <w:name w:val="WW8Num44z0"/>
    <w:rsid w:val="00DD1F42"/>
    <w:rPr>
      <w:rFonts w:ascii="Symbol" w:hAnsi="Symbol" w:cs="Symbol"/>
    </w:rPr>
  </w:style>
  <w:style w:type="character" w:customStyle="1" w:styleId="WW8Num44z1">
    <w:name w:val="WW8Num44z1"/>
    <w:rsid w:val="00DD1F42"/>
    <w:rPr>
      <w:rFonts w:cs="Times New Roman"/>
    </w:rPr>
  </w:style>
  <w:style w:type="character" w:customStyle="1" w:styleId="WW8Num45z0">
    <w:name w:val="WW8Num45z0"/>
    <w:rsid w:val="00DD1F42"/>
    <w:rPr>
      <w:rFonts w:ascii="Symbol" w:hAnsi="Symbol" w:cs="Symbol"/>
      <w:sz w:val="32"/>
      <w:szCs w:val="32"/>
    </w:rPr>
  </w:style>
  <w:style w:type="character" w:customStyle="1" w:styleId="WW8Num45z1">
    <w:name w:val="WW8Num45z1"/>
    <w:rsid w:val="00DD1F42"/>
    <w:rPr>
      <w:rFonts w:ascii="Courier New" w:hAnsi="Courier New" w:cs="Courier New"/>
    </w:rPr>
  </w:style>
  <w:style w:type="character" w:customStyle="1" w:styleId="WW8Num45z2">
    <w:name w:val="WW8Num45z2"/>
    <w:rsid w:val="00DD1F42"/>
    <w:rPr>
      <w:rFonts w:ascii="Wingdings" w:hAnsi="Wingdings" w:cs="Wingdings"/>
    </w:rPr>
  </w:style>
  <w:style w:type="character" w:customStyle="1" w:styleId="WW8Num45z3">
    <w:name w:val="WW8Num45z3"/>
    <w:rsid w:val="00DD1F42"/>
    <w:rPr>
      <w:rFonts w:ascii="Symbol" w:hAnsi="Symbol" w:cs="Symbol"/>
    </w:rPr>
  </w:style>
  <w:style w:type="character" w:customStyle="1" w:styleId="WW8Num47z0">
    <w:name w:val="WW8Num47z0"/>
    <w:rsid w:val="00DD1F42"/>
    <w:rPr>
      <w:u w:val="single"/>
    </w:rPr>
  </w:style>
  <w:style w:type="character" w:customStyle="1" w:styleId="WW8Num48z0">
    <w:name w:val="WW8Num48z0"/>
    <w:rsid w:val="00DD1F42"/>
    <w:rPr>
      <w:rFonts w:cs="Times New Roman"/>
      <w:b w:val="0"/>
    </w:rPr>
  </w:style>
  <w:style w:type="character" w:customStyle="1" w:styleId="WW8Num48z1">
    <w:name w:val="WW8Num48z1"/>
    <w:rsid w:val="00DD1F42"/>
    <w:rPr>
      <w:rFonts w:cs="Times New Roman"/>
    </w:rPr>
  </w:style>
  <w:style w:type="character" w:customStyle="1" w:styleId="WW8Num52z0">
    <w:name w:val="WW8Num52z0"/>
    <w:rsid w:val="00DD1F42"/>
    <w:rPr>
      <w:rFonts w:ascii="Symbol" w:hAnsi="Symbol" w:cs="Symbol"/>
    </w:rPr>
  </w:style>
  <w:style w:type="character" w:customStyle="1" w:styleId="WW8Num52z2">
    <w:name w:val="WW8Num52z2"/>
    <w:rsid w:val="00DD1F42"/>
    <w:rPr>
      <w:rFonts w:ascii="Wingdings" w:hAnsi="Wingdings" w:cs="Wingdings"/>
    </w:rPr>
  </w:style>
  <w:style w:type="character" w:customStyle="1" w:styleId="WW8Num52z4">
    <w:name w:val="WW8Num52z4"/>
    <w:rsid w:val="00DD1F42"/>
    <w:rPr>
      <w:rFonts w:ascii="Courier New" w:hAnsi="Courier New" w:cs="Courier New"/>
    </w:rPr>
  </w:style>
  <w:style w:type="character" w:customStyle="1" w:styleId="WW8Num53z0">
    <w:name w:val="WW8Num53z0"/>
    <w:rsid w:val="00DD1F42"/>
    <w:rPr>
      <w:rFonts w:cs="Times New Roman"/>
    </w:rPr>
  </w:style>
  <w:style w:type="character" w:customStyle="1" w:styleId="WW8Num54z0">
    <w:name w:val="WW8Num54z0"/>
    <w:rsid w:val="00DD1F42"/>
    <w:rPr>
      <w:sz w:val="24"/>
    </w:rPr>
  </w:style>
  <w:style w:type="character" w:customStyle="1" w:styleId="WW8Num54z1">
    <w:name w:val="WW8Num54z1"/>
    <w:rsid w:val="00DD1F42"/>
    <w:rPr>
      <w:sz w:val="28"/>
    </w:rPr>
  </w:style>
  <w:style w:type="character" w:customStyle="1" w:styleId="WW8Num56z0">
    <w:name w:val="WW8Num56z0"/>
    <w:rsid w:val="00DD1F42"/>
    <w:rPr>
      <w:sz w:val="24"/>
    </w:rPr>
  </w:style>
  <w:style w:type="character" w:customStyle="1" w:styleId="WW8Num56z1">
    <w:name w:val="WW8Num56z1"/>
    <w:rsid w:val="00DD1F42"/>
    <w:rPr>
      <w:sz w:val="28"/>
    </w:rPr>
  </w:style>
  <w:style w:type="character" w:customStyle="1" w:styleId="WW8Num58z0">
    <w:name w:val="WW8Num58z0"/>
    <w:rsid w:val="00DD1F42"/>
    <w:rPr>
      <w:rFonts w:ascii="Symbol" w:hAnsi="Symbol" w:cs="Symbol"/>
    </w:rPr>
  </w:style>
  <w:style w:type="character" w:customStyle="1" w:styleId="WW8Num59z0">
    <w:name w:val="WW8Num59z0"/>
    <w:rsid w:val="00DD1F42"/>
    <w:rPr>
      <w:rFonts w:ascii="Verdana" w:hAnsi="Verdana" w:cs="Verdana"/>
      <w:sz w:val="24"/>
    </w:rPr>
  </w:style>
  <w:style w:type="character" w:customStyle="1" w:styleId="WW8Num63z0">
    <w:name w:val="WW8Num63z0"/>
    <w:rsid w:val="00DD1F42"/>
    <w:rPr>
      <w:rFonts w:cs="Times New Roman"/>
      <w:b w:val="0"/>
    </w:rPr>
  </w:style>
  <w:style w:type="character" w:customStyle="1" w:styleId="WW8Num64z1">
    <w:name w:val="WW8Num64z1"/>
    <w:rsid w:val="00DD1F42"/>
    <w:rPr>
      <w:rFonts w:ascii="Courier New" w:hAnsi="Courier New" w:cs="Courier New"/>
    </w:rPr>
  </w:style>
  <w:style w:type="character" w:customStyle="1" w:styleId="WW8Num64z2">
    <w:name w:val="WW8Num64z2"/>
    <w:rsid w:val="00DD1F42"/>
    <w:rPr>
      <w:rFonts w:ascii="Wingdings" w:hAnsi="Wingdings" w:cs="Wingdings"/>
    </w:rPr>
  </w:style>
  <w:style w:type="character" w:customStyle="1" w:styleId="WW8Num64z3">
    <w:name w:val="WW8Num64z3"/>
    <w:rsid w:val="00DD1F42"/>
    <w:rPr>
      <w:rFonts w:ascii="Symbol" w:hAnsi="Symbol" w:cs="Symbol"/>
    </w:rPr>
  </w:style>
  <w:style w:type="character" w:customStyle="1" w:styleId="WW8Num65z0">
    <w:name w:val="WW8Num65z0"/>
    <w:rsid w:val="00DD1F42"/>
    <w:rPr>
      <w:rFonts w:ascii="Wingdings" w:hAnsi="Wingdings" w:cs="Wingdings"/>
    </w:rPr>
  </w:style>
  <w:style w:type="character" w:customStyle="1" w:styleId="WW8Num65z1">
    <w:name w:val="WW8Num65z1"/>
    <w:rsid w:val="00DD1F42"/>
    <w:rPr>
      <w:rFonts w:ascii="Courier New" w:hAnsi="Courier New" w:cs="Courier New"/>
    </w:rPr>
  </w:style>
  <w:style w:type="character" w:customStyle="1" w:styleId="WW8Num65z3">
    <w:name w:val="WW8Num65z3"/>
    <w:rsid w:val="00DD1F42"/>
    <w:rPr>
      <w:rFonts w:ascii="Symbol" w:hAnsi="Symbol" w:cs="Symbol"/>
    </w:rPr>
  </w:style>
  <w:style w:type="character" w:customStyle="1" w:styleId="WW8Num66z0">
    <w:name w:val="WW8Num66z0"/>
    <w:rsid w:val="00DD1F42"/>
    <w:rPr>
      <w:rFonts w:ascii="Tahoma" w:hAnsi="Tahoma" w:cs="Tahoma"/>
      <w:sz w:val="16"/>
      <w:szCs w:val="16"/>
    </w:rPr>
  </w:style>
  <w:style w:type="character" w:customStyle="1" w:styleId="WW8Num69z0">
    <w:name w:val="WW8Num69z0"/>
    <w:rsid w:val="00DD1F42"/>
    <w:rPr>
      <w:rFonts w:cs="Times New Roman"/>
    </w:rPr>
  </w:style>
  <w:style w:type="character" w:customStyle="1" w:styleId="Domylnaczcionkaakapitu1">
    <w:name w:val="Domyślna czcionka akapitu1"/>
    <w:rsid w:val="00DD1F42"/>
  </w:style>
  <w:style w:type="character" w:customStyle="1" w:styleId="BezodstpwZnak">
    <w:name w:val="Bez odstępów Znak"/>
    <w:uiPriority w:val="1"/>
    <w:rsid w:val="00DD1F42"/>
    <w:rPr>
      <w:sz w:val="24"/>
      <w:szCs w:val="24"/>
      <w:lang w:eastAsia="ar-SA" w:bidi="ar-SA"/>
    </w:rPr>
  </w:style>
  <w:style w:type="character" w:customStyle="1" w:styleId="TekstprzypisudolnegoZnak">
    <w:name w:val="Tekst przypisu dolnego Znak"/>
    <w:basedOn w:val="Domylnaczcionkaakapitu1"/>
    <w:uiPriority w:val="99"/>
    <w:rsid w:val="00DD1F42"/>
  </w:style>
  <w:style w:type="character" w:customStyle="1" w:styleId="Znakiprzypiswdolnych">
    <w:name w:val="Znaki przypisów dolnych"/>
    <w:rsid w:val="00DD1F42"/>
    <w:rPr>
      <w:vertAlign w:val="superscript"/>
    </w:rPr>
  </w:style>
  <w:style w:type="character" w:styleId="Odwoanieprzypisudolnego">
    <w:name w:val="footnote reference"/>
    <w:uiPriority w:val="99"/>
    <w:rsid w:val="00DD1F42"/>
    <w:rPr>
      <w:vertAlign w:val="superscript"/>
    </w:rPr>
  </w:style>
  <w:style w:type="character" w:styleId="Odwoanieprzypisukocowego">
    <w:name w:val="endnote reference"/>
    <w:rsid w:val="00DD1F42"/>
    <w:rPr>
      <w:vertAlign w:val="superscript"/>
    </w:rPr>
  </w:style>
  <w:style w:type="character" w:customStyle="1" w:styleId="Znakiprzypiswkocowych">
    <w:name w:val="Znaki przypisów końcowych"/>
    <w:rsid w:val="00DD1F42"/>
  </w:style>
  <w:style w:type="paragraph" w:customStyle="1" w:styleId="Nagwek10">
    <w:name w:val="Nagłówek1"/>
    <w:basedOn w:val="Normalny"/>
    <w:next w:val="Tekstpodstawowy"/>
    <w:rsid w:val="00DD1F4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D1F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D1F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D1F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D1F4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DD1F42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DD1F42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1LTGliederung1">
    <w:name w:val="Domy?lnie 1~LT~Gliederung 1"/>
    <w:rsid w:val="00DD1F42"/>
    <w:pPr>
      <w:suppressAutoHyphens/>
      <w:autoSpaceDE w:val="0"/>
      <w:spacing w:after="283" w:line="242" w:lineRule="auto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D1F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DD1F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DD1F42"/>
    <w:pPr>
      <w:suppressAutoHyphens/>
      <w:spacing w:after="0" w:line="100" w:lineRule="atLeast"/>
    </w:pPr>
    <w:rPr>
      <w:rFonts w:ascii="Times New Roman" w:eastAsia="MS Mincho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D1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rechblasentext">
    <w:name w:val="Sprechblasentext"/>
    <w:basedOn w:val="Normalny"/>
    <w:rsid w:val="00DD1F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DD1F4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rsid w:val="00DD1F4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gwek11">
    <w:name w:val="Nagłówek 11"/>
    <w:basedOn w:val="Standard"/>
    <w:next w:val="Standard"/>
    <w:rsid w:val="00DD1F42"/>
    <w:pPr>
      <w:keepNext/>
      <w:widowControl w:val="0"/>
      <w:jc w:val="center"/>
    </w:pPr>
    <w:rPr>
      <w:b/>
      <w:sz w:val="20"/>
      <w:szCs w:val="20"/>
    </w:rPr>
  </w:style>
  <w:style w:type="paragraph" w:customStyle="1" w:styleId="Nagwek21">
    <w:name w:val="Nagłówek 21"/>
    <w:basedOn w:val="Standard"/>
    <w:next w:val="Standard"/>
    <w:rsid w:val="00DD1F42"/>
    <w:pPr>
      <w:keepNext/>
    </w:pPr>
    <w:rPr>
      <w:b/>
      <w:szCs w:val="20"/>
    </w:rPr>
  </w:style>
  <w:style w:type="paragraph" w:customStyle="1" w:styleId="Nagwek31">
    <w:name w:val="Nagłówek 31"/>
    <w:basedOn w:val="Standard"/>
    <w:next w:val="Standard"/>
    <w:rsid w:val="00DD1F42"/>
    <w:pPr>
      <w:keepNext/>
      <w:jc w:val="center"/>
    </w:pPr>
    <w:rPr>
      <w:szCs w:val="20"/>
    </w:rPr>
  </w:style>
  <w:style w:type="paragraph" w:customStyle="1" w:styleId="Nagwek41">
    <w:name w:val="Nagłówek 41"/>
    <w:basedOn w:val="Standard"/>
    <w:next w:val="Standard"/>
    <w:rsid w:val="00DD1F42"/>
    <w:pPr>
      <w:keepNext/>
      <w:jc w:val="center"/>
    </w:pPr>
    <w:rPr>
      <w:b/>
      <w:sz w:val="22"/>
    </w:rPr>
  </w:style>
  <w:style w:type="paragraph" w:customStyle="1" w:styleId="Textbodyindent">
    <w:name w:val="Text body indent"/>
    <w:basedOn w:val="Standard"/>
    <w:rsid w:val="00DD1F42"/>
    <w:pPr>
      <w:spacing w:after="120"/>
      <w:ind w:left="283"/>
    </w:pPr>
  </w:style>
  <w:style w:type="paragraph" w:customStyle="1" w:styleId="style">
    <w:name w:val="style"/>
    <w:basedOn w:val="Standard"/>
    <w:rsid w:val="00DD1F42"/>
    <w:pPr>
      <w:spacing w:before="150" w:after="150"/>
      <w:ind w:left="150" w:right="450"/>
      <w:jc w:val="both"/>
    </w:pPr>
    <w:rPr>
      <w:rFonts w:ascii="Verdana" w:hAnsi="Verdana" w:cs="Verdana"/>
      <w:color w:val="666666"/>
      <w:sz w:val="18"/>
      <w:szCs w:val="18"/>
    </w:rPr>
  </w:style>
  <w:style w:type="paragraph" w:customStyle="1" w:styleId="Styl">
    <w:name w:val="Styl"/>
    <w:rsid w:val="00DD1F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DD1F42"/>
  </w:style>
  <w:style w:type="character" w:customStyle="1" w:styleId="Tekstpodstawowy2Znak1">
    <w:name w:val="Tekst podstawowy 2 Znak1"/>
    <w:uiPriority w:val="99"/>
    <w:semiHidden/>
    <w:rsid w:val="00DD1F4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1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Domylnaczcionkaakapitu"/>
    <w:rsid w:val="00DD1F42"/>
  </w:style>
  <w:style w:type="character" w:customStyle="1" w:styleId="AkapitzlistZnak">
    <w:name w:val="Akapit z listą Znak"/>
    <w:link w:val="Akapitzlist"/>
    <w:uiPriority w:val="34"/>
    <w:rsid w:val="00DD1F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7">
    <w:name w:val="Font Style77"/>
    <w:rsid w:val="00DD1F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DD1F42"/>
    <w:rPr>
      <w:rFonts w:ascii="Times New Roman" w:hAnsi="Times New Roman" w:cs="Times New Roman"/>
      <w:b/>
      <w:bCs/>
      <w:sz w:val="18"/>
      <w:szCs w:val="18"/>
    </w:rPr>
  </w:style>
  <w:style w:type="character" w:customStyle="1" w:styleId="txt-new">
    <w:name w:val="txt-new"/>
    <w:rsid w:val="00DD1F42"/>
  </w:style>
  <w:style w:type="character" w:customStyle="1" w:styleId="ListParagraphChar">
    <w:name w:val="List Paragraph Char"/>
    <w:link w:val="Akapitzlist1"/>
    <w:locked/>
    <w:rsid w:val="00DD1F4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D1F42"/>
    <w:rPr>
      <w:i/>
      <w:iCs/>
    </w:rPr>
  </w:style>
  <w:style w:type="numbering" w:customStyle="1" w:styleId="StylStylPunktowane11ptPogrubienieKonspektynumerowaneTim1">
    <w:name w:val="Styl Styl Punktowane 11 pt Pogrubienie + Konspekty numerowane Tim...1"/>
    <w:rsid w:val="00DD1F42"/>
    <w:pPr>
      <w:numPr>
        <w:numId w:val="62"/>
      </w:numPr>
    </w:pPr>
  </w:style>
  <w:style w:type="table" w:styleId="Tabela-Siatka">
    <w:name w:val="Table Grid"/>
    <w:basedOn w:val="Standardowy"/>
    <w:rsid w:val="00DD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DD1F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Pogrubienie">
    <w:name w:val="Tekst treści (2) + Pogrubienie"/>
    <w:rsid w:val="00DD1F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D1F4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1111114">
    <w:name w:val="1 / 1.1 / 1.1.14"/>
    <w:basedOn w:val="Bezlisty"/>
    <w:next w:val="111111"/>
    <w:rsid w:val="00DD1F42"/>
  </w:style>
  <w:style w:type="numbering" w:styleId="111111">
    <w:name w:val="Outline List 2"/>
    <w:basedOn w:val="Bezlisty"/>
    <w:rsid w:val="00DD1F42"/>
    <w:pPr>
      <w:numPr>
        <w:numId w:val="48"/>
      </w:numPr>
    </w:pPr>
  </w:style>
  <w:style w:type="character" w:customStyle="1" w:styleId="Teksttreci2PogrubienieKursywa">
    <w:name w:val="Tekst treści (2) + Pogrubienie;Kursywa"/>
    <w:rsid w:val="00DD1F42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citation-line">
    <w:name w:val="citation-line"/>
    <w:basedOn w:val="Domylnaczcionkaakapitu"/>
    <w:rsid w:val="00DD1F42"/>
  </w:style>
  <w:style w:type="paragraph" w:customStyle="1" w:styleId="Zal-text">
    <w:name w:val="Zal-text"/>
    <w:basedOn w:val="Normalny"/>
    <w:uiPriority w:val="99"/>
    <w:rsid w:val="00DD1F42"/>
    <w:pPr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1F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1F4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ZnakZnak2">
    <w:name w:val="Znak Znak Znak Znak2"/>
    <w:basedOn w:val="Normalny"/>
    <w:uiPriority w:val="99"/>
    <w:rsid w:val="00DD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1F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1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9">
    <w:name w:val="Font Style59"/>
    <w:rsid w:val="00DD1F42"/>
    <w:rPr>
      <w:rFonts w:ascii="Times New Roman" w:hAnsi="Times New Roman"/>
      <w:color w:val="000000"/>
      <w:sz w:val="20"/>
    </w:rPr>
  </w:style>
  <w:style w:type="character" w:customStyle="1" w:styleId="Teksttreci20">
    <w:name w:val="Tekst treści (2)_"/>
    <w:rsid w:val="00DD1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link w:val="Teksttreci30"/>
    <w:rsid w:val="00DD1F42"/>
    <w:rPr>
      <w:b/>
      <w:bCs/>
      <w:shd w:val="clear" w:color="auto" w:fill="FFFFFF"/>
    </w:rPr>
  </w:style>
  <w:style w:type="character" w:customStyle="1" w:styleId="Teksttreci8">
    <w:name w:val="Tekst treści (8)_"/>
    <w:link w:val="Teksttreci80"/>
    <w:rsid w:val="00DD1F42"/>
    <w:rPr>
      <w:sz w:val="23"/>
      <w:szCs w:val="23"/>
      <w:shd w:val="clear" w:color="auto" w:fill="FFFFFF"/>
    </w:rPr>
  </w:style>
  <w:style w:type="character" w:customStyle="1" w:styleId="PogrubienieTeksttreci812pt">
    <w:name w:val="Pogrubienie;Tekst treści (8) + 12 pt"/>
    <w:rsid w:val="00DD1F4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D1F42"/>
    <w:pPr>
      <w:widowControl w:val="0"/>
      <w:shd w:val="clear" w:color="auto" w:fill="FFFFFF"/>
      <w:suppressAutoHyphens/>
      <w:spacing w:after="360" w:line="0" w:lineRule="atLeast"/>
      <w:ind w:hanging="460"/>
      <w:jc w:val="center"/>
    </w:pPr>
    <w:rPr>
      <w:b/>
      <w:bCs/>
    </w:rPr>
  </w:style>
  <w:style w:type="paragraph" w:customStyle="1" w:styleId="Teksttreci80">
    <w:name w:val="Tekst treści (8)"/>
    <w:basedOn w:val="Normalny"/>
    <w:link w:val="Teksttreci8"/>
    <w:rsid w:val="00DD1F42"/>
    <w:pPr>
      <w:widowControl w:val="0"/>
      <w:shd w:val="clear" w:color="auto" w:fill="FFFFFF"/>
      <w:suppressAutoHyphens/>
      <w:spacing w:after="0" w:line="312" w:lineRule="exact"/>
      <w:ind w:hanging="380"/>
      <w:jc w:val="both"/>
    </w:pPr>
    <w:rPr>
      <w:sz w:val="23"/>
      <w:szCs w:val="23"/>
    </w:rPr>
  </w:style>
  <w:style w:type="paragraph" w:customStyle="1" w:styleId="Tekstpodstawowywcity23">
    <w:name w:val="Tekst podstawowy wcięty 23"/>
    <w:basedOn w:val="Normalny"/>
    <w:rsid w:val="00DD1F4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NormalnyWeb2">
    <w:name w:val="Normalny (Web)2"/>
    <w:basedOn w:val="Normalny"/>
    <w:rsid w:val="00DD1F4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30">
    <w:name w:val="Nagłówek3"/>
    <w:basedOn w:val="Standard"/>
    <w:rsid w:val="00DD1F4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gwek12">
    <w:name w:val="Nagłówek 12"/>
    <w:basedOn w:val="Standard"/>
    <w:next w:val="Standard"/>
    <w:rsid w:val="00DD1F42"/>
    <w:pPr>
      <w:keepNext/>
      <w:widowControl w:val="0"/>
      <w:jc w:val="center"/>
    </w:pPr>
    <w:rPr>
      <w:b/>
      <w:sz w:val="20"/>
      <w:szCs w:val="20"/>
    </w:rPr>
  </w:style>
  <w:style w:type="paragraph" w:customStyle="1" w:styleId="Nagwek22">
    <w:name w:val="Nagłówek 22"/>
    <w:basedOn w:val="Standard"/>
    <w:next w:val="Standard"/>
    <w:rsid w:val="00DD1F42"/>
    <w:pPr>
      <w:keepNext/>
    </w:pPr>
    <w:rPr>
      <w:b/>
      <w:szCs w:val="20"/>
    </w:rPr>
  </w:style>
  <w:style w:type="paragraph" w:customStyle="1" w:styleId="Nagwek32">
    <w:name w:val="Nagłówek 32"/>
    <w:basedOn w:val="Standard"/>
    <w:next w:val="Standard"/>
    <w:rsid w:val="00DD1F42"/>
    <w:pPr>
      <w:keepNext/>
      <w:jc w:val="center"/>
    </w:pPr>
    <w:rPr>
      <w:szCs w:val="20"/>
    </w:rPr>
  </w:style>
  <w:style w:type="paragraph" w:customStyle="1" w:styleId="Nagwek42">
    <w:name w:val="Nagłówek 42"/>
    <w:basedOn w:val="Standard"/>
    <w:next w:val="Standard"/>
    <w:rsid w:val="00DD1F42"/>
    <w:pPr>
      <w:keepNext/>
      <w:jc w:val="center"/>
    </w:pPr>
    <w:rPr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ej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&#243;wienia.publiczne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szpital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BC23-0B97-4E13-B2A4-A6ADB521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22</Pages>
  <Words>10973</Words>
  <Characters>65844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427</cp:revision>
  <cp:lastPrinted>2017-10-12T10:37:00Z</cp:lastPrinted>
  <dcterms:created xsi:type="dcterms:W3CDTF">2017-06-22T11:09:00Z</dcterms:created>
  <dcterms:modified xsi:type="dcterms:W3CDTF">2017-10-12T11:30:00Z</dcterms:modified>
</cp:coreProperties>
</file>