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B8" w:rsidRPr="005168B8" w:rsidRDefault="009A1C16" w:rsidP="005168B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2</w:t>
      </w:r>
      <w:r w:rsidR="00E75E45">
        <w:rPr>
          <w:rFonts w:ascii="Times New Roman" w:hAnsi="Times New Roman"/>
          <w:b/>
          <w:sz w:val="24"/>
          <w:szCs w:val="24"/>
        </w:rPr>
        <w:t>.</w:t>
      </w:r>
      <w:r w:rsidR="005168B8" w:rsidRPr="005168B8">
        <w:rPr>
          <w:rFonts w:ascii="Times New Roman" w:hAnsi="Times New Roman"/>
          <w:b/>
          <w:sz w:val="24"/>
          <w:szCs w:val="24"/>
        </w:rPr>
        <w:t xml:space="preserve">      FORMULARZ </w:t>
      </w:r>
      <w:r>
        <w:rPr>
          <w:rFonts w:ascii="Times New Roman" w:hAnsi="Times New Roman"/>
          <w:b/>
          <w:sz w:val="24"/>
          <w:szCs w:val="24"/>
        </w:rPr>
        <w:t xml:space="preserve">OFERTOWO - </w:t>
      </w:r>
      <w:r w:rsidR="005168B8" w:rsidRPr="005168B8">
        <w:rPr>
          <w:rFonts w:ascii="Times New Roman" w:hAnsi="Times New Roman"/>
          <w:b/>
          <w:sz w:val="24"/>
          <w:szCs w:val="24"/>
        </w:rPr>
        <w:t>CENOWY</w:t>
      </w:r>
    </w:p>
    <w:tbl>
      <w:tblPr>
        <w:tblW w:w="15467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33"/>
        <w:gridCol w:w="1559"/>
        <w:gridCol w:w="1418"/>
        <w:gridCol w:w="1134"/>
        <w:gridCol w:w="850"/>
        <w:gridCol w:w="851"/>
        <w:gridCol w:w="992"/>
        <w:gridCol w:w="1134"/>
        <w:gridCol w:w="1134"/>
      </w:tblGrid>
      <w:tr w:rsidR="005168B8" w:rsidRPr="005168B8" w:rsidTr="005168B8">
        <w:trPr>
          <w:trHeight w:val="315"/>
        </w:trPr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B76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PAKIET NR 1</w:t>
            </w:r>
            <w:r w:rsidR="00B769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Prepa</w:t>
            </w:r>
            <w:r w:rsidR="00A62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raty do dezynfekcji skóry, błon </w:t>
            </w:r>
            <w:r w:rsidR="00B769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śluzowych, </w:t>
            </w:r>
            <w:r w:rsidR="00B769D5" w:rsidRPr="005168B8">
              <w:rPr>
                <w:rFonts w:ascii="Times New Roman" w:eastAsia="Times New Roman" w:hAnsi="Times New Roman"/>
                <w:b/>
                <w:lang w:eastAsia="pl-PL"/>
              </w:rPr>
              <w:t>narzędzi chirurgicznych</w:t>
            </w:r>
            <w:r w:rsidR="00B769D5">
              <w:rPr>
                <w:rFonts w:ascii="Times New Roman" w:eastAsia="Times New Roman" w:hAnsi="Times New Roman"/>
                <w:b/>
                <w:lang w:eastAsia="pl-PL"/>
              </w:rPr>
              <w:t>, powierzchni.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B8" w:rsidRPr="005168B8" w:rsidTr="00D413EB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Opis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środek/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Maksymalna wielkość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FA1404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Całkowita ilość w litrach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  jedn.        netto</w:t>
            </w:r>
            <w:r w:rsidR="00DD32E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EC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jedn. brutto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     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5168B8" w:rsidTr="005168B8">
        <w:trPr>
          <w:trHeight w:val="587"/>
        </w:trPr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Preparaty do dezynfekcji skóry i błon śluzowych pacjenta przed zabiegami i operacjami – niebarwione.</w:t>
            </w:r>
          </w:p>
        </w:tc>
      </w:tr>
      <w:tr w:rsidR="005168B8" w:rsidRPr="005168B8" w:rsidTr="004241BE">
        <w:trPr>
          <w:trHeight w:val="2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74" w:rsidRPr="004B6E2D" w:rsidRDefault="00045974" w:rsidP="000459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5974">
              <w:rPr>
                <w:rFonts w:ascii="Times New Roman" w:hAnsi="Times New Roman"/>
              </w:rPr>
              <w:t>Preparat bezbarwny do odkażania skóry przed operacją, biopsjami, punkcjami, pobieraniem krwi, cewnikowaniem, oparty o dwa składniki aktywne, alkohole: etanol i 2-propanol. Przeznaczony do stosowania na skóre niemowląt i noworodków, nie zawierający pochodnych fenolowych / difenylol/, chlorheksydyny i nadtlenku wodoru.   Działający bakteriobójczo / gram + i gram  - ) TbC, przeciwwirusowo i grzybobójczo.</w:t>
            </w:r>
            <w:r w:rsidR="004B6E2D">
              <w:rPr>
                <w:rFonts w:ascii="Times New Roman" w:hAnsi="Times New Roman"/>
              </w:rPr>
              <w:t xml:space="preserve"> 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Spektrum: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B (MRSA), Tbc, F,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(BVDV,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Rota,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accinia,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Polio), produkt leczniczy</w:t>
            </w:r>
            <w:r>
              <w:rPr>
                <w:rFonts w:ascii="Times New Roman" w:eastAsia="Times New Roman" w:hAnsi="Times New Roman"/>
                <w:lang w:eastAsia="pl-PL"/>
              </w:rPr>
              <w:t>, konfekcjonowany w opak. 250</w:t>
            </w:r>
            <w:r w:rsidR="003E5EE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ml z atomizerem i butelce 1 litr.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D73D4E" w:rsidRDefault="008F64C8" w:rsidP="0004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04597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Spray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00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5168B8" w:rsidRDefault="00CC1F7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800EDC" w:rsidRDefault="00CC1F76" w:rsidP="008F64C8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F76" w:rsidRPr="005168B8" w:rsidRDefault="00CC1F7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5168B8" w:rsidRDefault="00CC1F7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800EDC" w:rsidRDefault="00CC1F76" w:rsidP="007321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9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2D3EBA" w:rsidRDefault="005168B8" w:rsidP="002D3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Alkoholowy preparat do dezynfekcji błon śluzowych obszaru genitalnego, oparty o etanol, chlorheksydynę, nadtlenek wodoru, bez zawartości jodu, fenolu i ich pochodnych, QAV, QAC, pH 5,0. Spektrum: B, F, V (HIV, HBV, HCV), pierwotniaki.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8B8" w:rsidRPr="00D73D4E" w:rsidRDefault="005168B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800EDC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5168B8" w:rsidRDefault="005168B8" w:rsidP="004C5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800EDC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168B8" w:rsidRPr="005168B8" w:rsidTr="00A973C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4B6E2D" w:rsidP="004B6E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Preparat barwiony</w:t>
            </w:r>
            <w:r w:rsidRPr="00045974">
              <w:rPr>
                <w:rFonts w:ascii="Times New Roman" w:hAnsi="Times New Roman"/>
              </w:rPr>
              <w:t xml:space="preserve"> do odkażania skóry przed operacją, biopsjami, punkcjami, pobieraniem krwi, cewnikowaniem, oparty o dwa składniki aktywne, alkohole: etanol i 2-propanol. Przeznaczony do stosowania na skóre niemowląt i noworodków, nie zawierający pochodnych fenolowych / difenylol/, chlorheksydyny i nadtlenku wodoru.   Działający bakteriobójczo / gram + i gram  - ) TbC, przeciwwirusowo i grzybobójczo.</w:t>
            </w:r>
            <w:r>
              <w:rPr>
                <w:rFonts w:ascii="Times New Roman" w:hAnsi="Times New Roman"/>
              </w:rPr>
              <w:t xml:space="preserve"> 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Spektrum: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B (MRSA), Tbc, F,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V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(BVDV,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Rota,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V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accinia,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Polio), produkt leczniczy</w:t>
            </w:r>
            <w:r>
              <w:rPr>
                <w:rFonts w:ascii="Times New Roman" w:eastAsia="Times New Roman" w:hAnsi="Times New Roman"/>
                <w:lang w:eastAsia="pl-PL"/>
              </w:rPr>
              <w:t>, konfekcjonowany w opak. 250ml z atomizerem i butelce 1 litr.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D73D4E" w:rsidRDefault="008F64C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4B6E2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0B1" w:rsidRPr="005168B8" w:rsidRDefault="00EB70B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0B1" w:rsidRPr="00800EDC" w:rsidRDefault="00EB70B1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0B1" w:rsidRPr="005168B8" w:rsidRDefault="00EB70B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B1" w:rsidRPr="005168B8" w:rsidRDefault="00EB70B1" w:rsidP="00DF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B1" w:rsidRPr="00D73D4E" w:rsidRDefault="00EB70B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0FC9" w:rsidRPr="005168B8" w:rsidTr="005168B8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4.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130FC9" w:rsidRDefault="00130FC9" w:rsidP="00C60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30FC9">
              <w:rPr>
                <w:rFonts w:ascii="Times New Roman" w:hAnsi="Times New Roman"/>
              </w:rPr>
              <w:t xml:space="preserve">Sterylny preparat gotowy  do użycia, bezzapachowy, nie wykazujący działania bójczego.  Zawierający poliheksanidynę i betainę, służący do czyszczenia, nawilżania i utrzymania rany oraz opatrunku w stanie wilgotnym jak również do usuwania biofilmu z rany w sposób zapewniający ochronę tkanki. Zakres stosowania preparatu obejmuje także rany oparzeniowe I-IV </w:t>
            </w:r>
            <w:r w:rsidRPr="00C60037">
              <w:rPr>
                <w:rFonts w:ascii="Times New Roman" w:hAnsi="Times New Roman"/>
              </w:rPr>
              <w:t>stopnia. Preparat przeznaczony do długoterminowego stosowania także w przypadku pacjentów o wrażliwej skórze. Bez zawartości dodatkowych substancji czynnych takich jak jodopowidon, chlorowodorek okte</w:t>
            </w:r>
            <w:r w:rsidR="00C60037">
              <w:rPr>
                <w:rFonts w:ascii="Times New Roman" w:hAnsi="Times New Roman"/>
              </w:rPr>
              <w:t xml:space="preserve">nidyny, </w:t>
            </w:r>
            <w:r w:rsidR="00C60037" w:rsidRPr="00C60037">
              <w:rPr>
                <w:rFonts w:ascii="Times New Roman" w:hAnsi="Times New Roman"/>
              </w:rPr>
              <w:t>wyrób medyczny klasy III</w:t>
            </w:r>
            <w:r w:rsidR="00C60037">
              <w:rPr>
                <w:rFonts w:ascii="Times New Roman" w:hAnsi="Times New Roman"/>
              </w:rPr>
              <w:t xml:space="preserve">, </w:t>
            </w:r>
            <w:r w:rsidR="00C60037" w:rsidRPr="00C60037">
              <w:rPr>
                <w:rFonts w:ascii="Times New Roman" w:hAnsi="Times New Roman"/>
              </w:rPr>
              <w:t>konfekcjonowany w opakowaniach 40ml i 350ml</w:t>
            </w:r>
            <w:r w:rsidR="00C6003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37" w:rsidRPr="00D73D4E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 ml</w:t>
            </w: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5168B8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L</w:t>
            </w: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5168B8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0B1" w:rsidRPr="005168B8" w:rsidRDefault="00EB70B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0B1" w:rsidRPr="00800EDC" w:rsidRDefault="00EB70B1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0B1" w:rsidRPr="005168B8" w:rsidRDefault="00EB70B1" w:rsidP="00D73D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B1" w:rsidRDefault="00EB70B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B1" w:rsidRPr="00D73D4E" w:rsidRDefault="00EB70B1" w:rsidP="00D73D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A973CE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Wodny roztwór PVP – jodu, z zawartością 5-10% povidonu jodu. Preparat do odkażania pola operacyjnego skóry i błon śluzowych jamy ustnej, obszaru genitalnego, dekontaminacji MRSA. Do zastosowania w chirurgii, ginekologii, ortopedii, okulistyce. Spectrum: B, Tbc, V, F, S, pierwotniaki. Możliwość zastosow</w:t>
            </w:r>
            <w:r w:rsidR="00130FC9">
              <w:rPr>
                <w:rFonts w:ascii="Times New Roman" w:eastAsia="Times New Roman" w:hAnsi="Times New Roman"/>
                <w:lang w:eastAsia="pl-PL"/>
              </w:rPr>
              <w:t>ania do ran, oparzeń, odleżyn, niebarwiony, opak. 250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D73D4E" w:rsidRDefault="00130FC9" w:rsidP="00130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0,25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7B17A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800EDC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D73D4E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5168B8">
        <w:trPr>
          <w:trHeight w:val="414"/>
        </w:trPr>
        <w:tc>
          <w:tcPr>
            <w:tcW w:w="154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    </w:t>
            </w:r>
          </w:p>
          <w:p w:rsidR="005168B8" w:rsidRPr="005168B8" w:rsidRDefault="005168B8" w:rsidP="005168B8">
            <w:pPr>
              <w:tabs>
                <w:tab w:val="left" w:pos="79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Preparaty do higienicznej i chirurgicznej dezynfekcji skóry rąk personelu.</w:t>
            </w:r>
          </w:p>
        </w:tc>
      </w:tr>
      <w:tr w:rsidR="005168B8" w:rsidRPr="005168B8" w:rsidTr="004241BE">
        <w:trPr>
          <w:trHeight w:val="36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94" w:rsidRDefault="002A064E" w:rsidP="00F118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A064E">
              <w:rPr>
                <w:rFonts w:ascii="Times New Roman" w:eastAsia="Times New Roman" w:hAnsi="Times New Roman"/>
                <w:bCs/>
                <w:lang w:eastAsia="pl-PL"/>
              </w:rPr>
              <w:t>Gotowy do użycia preparat w płynie przeznaczony do higienicznej i chirurgicznej dezynfekcji rąk o wrażliwej skórze; oparty na mieszaninie wyłącznie alkoholowych substancji czynnych, bez zawartości potencjalnie drażniących i alergizujących związków takich jak barwniki, środki zapachowe, pochodne fenolowe i chlorheksydyny, kwasy organiczne; pH 5,5; skuteczny w czasie 30s (dezynfekcja higieniczna) i 90s (dezynfekcja chirurgiczna); skuteczny na bakterie (w tym Tbc), grzyby i drożdżaki, wirusy (HBV, HCV, HIV, Herpes Simplex, Vaccin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ia, Rota, Noro, Adeno, Polio); p</w:t>
            </w:r>
            <w:r w:rsidRPr="002A064E">
              <w:rPr>
                <w:rFonts w:ascii="Times New Roman" w:eastAsia="Times New Roman" w:hAnsi="Times New Roman"/>
                <w:bCs/>
                <w:lang w:eastAsia="pl-PL"/>
              </w:rPr>
              <w:t xml:space="preserve">rzebadany wg.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normy </w:t>
            </w:r>
            <w:r w:rsidRPr="002A064E">
              <w:rPr>
                <w:rFonts w:ascii="Times New Roman" w:eastAsia="Times New Roman" w:hAnsi="Times New Roman"/>
                <w:bCs/>
                <w:lang w:eastAsia="pl-PL"/>
              </w:rPr>
              <w:t>EN 14476</w:t>
            </w:r>
            <w:r w:rsidR="00F11894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:rsidR="00C51F1D" w:rsidRPr="005168B8" w:rsidRDefault="00F11894" w:rsidP="002A06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lub pojem</w:t>
            </w:r>
            <w:r w:rsidR="00EA5D65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D73D4E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87226F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  <w:r w:rsidR="003D4B39">
              <w:rPr>
                <w:rFonts w:ascii="Times New Roman" w:eastAsia="Times New Roman" w:hAnsi="Times New Roman"/>
                <w:lang w:eastAsia="pl-PL"/>
              </w:rPr>
              <w:t>0</w:t>
            </w:r>
            <w:r w:rsidR="005168B8" w:rsidRPr="0087226F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800EDC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1" w:rsidRPr="005168B8" w:rsidRDefault="00F1533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61F7" w:rsidRPr="00D73D4E" w:rsidRDefault="00D361F7" w:rsidP="008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Alkoholowy preparat do higienicznej i chirurgicznej dezynfekcji rąk; zawierający jako substancje aktywną etanol w stężeniu 90g/100 mL preparatu.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Spektrum: B, Tbc, F, V (w tym wobec: HBV, HCV, HIV, Polio, Adeno, Rotavirus, Norovirus, wirus grypy).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Higieniczna dezynfekcja rąk: skuteczny w czasie do 30 sek.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lastRenderedPageBreak/>
              <w:t>Wymagana pozytywna opinia Instytutu Matki i Dziecka dopuszczająca do stosowania do dezynfekcji rąk personelu  na oddziałach noworodkowych i pediatrycznych.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 xml:space="preserve"> lub poje</w:t>
            </w:r>
            <w:r w:rsidR="00BC11FD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="00EA5D65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1F7" w:rsidRPr="00800EDC" w:rsidRDefault="00D361F7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BC11FD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BC11FD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11FD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11FD" w:rsidRPr="00800EDC" w:rsidRDefault="00BC11FD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11FD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D73D4E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168B8" w:rsidRPr="005168B8" w:rsidRDefault="005168B8" w:rsidP="005168B8"/>
    <w:tbl>
      <w:tblPr>
        <w:tblW w:w="31625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66"/>
        <w:gridCol w:w="2126"/>
        <w:gridCol w:w="1418"/>
        <w:gridCol w:w="1134"/>
        <w:gridCol w:w="992"/>
        <w:gridCol w:w="709"/>
        <w:gridCol w:w="142"/>
        <w:gridCol w:w="850"/>
        <w:gridCol w:w="284"/>
        <w:gridCol w:w="141"/>
        <w:gridCol w:w="709"/>
        <w:gridCol w:w="1134"/>
        <w:gridCol w:w="2693"/>
        <w:gridCol w:w="2693"/>
        <w:gridCol w:w="2693"/>
        <w:gridCol w:w="2693"/>
        <w:gridCol w:w="2693"/>
        <w:gridCol w:w="2693"/>
      </w:tblGrid>
      <w:tr w:rsidR="005168B8" w:rsidRPr="005168B8" w:rsidTr="00B375FC">
        <w:trPr>
          <w:gridAfter w:val="6"/>
          <w:wAfter w:w="16158" w:type="dxa"/>
          <w:trHeight w:val="561"/>
        </w:trPr>
        <w:tc>
          <w:tcPr>
            <w:tcW w:w="15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      Preparaty do higienicznego i chirurgicznego mycia rąk/ciała pacjenta.</w:t>
            </w:r>
          </w:p>
        </w:tc>
      </w:tr>
      <w:tr w:rsidR="005168B8" w:rsidRPr="005168B8" w:rsidTr="00B375FC">
        <w:trPr>
          <w:gridAfter w:val="6"/>
          <w:wAfter w:w="16158" w:type="dxa"/>
          <w:trHeight w:val="29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D715C8" w:rsidRDefault="00F11894" w:rsidP="00F1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Preparat do mycia skóry i rąk </w:t>
            </w:r>
            <w:r w:rsidRPr="00F11894">
              <w:rPr>
                <w:rFonts w:ascii="Times New Roman" w:eastAsia="Times New Roman" w:hAnsi="Times New Roman"/>
                <w:color w:val="000000"/>
              </w:rPr>
              <w:t>o pH fizjologicznym 5,5.  Zawierający dodatkowe substancje chroniące skórę np. dietanoloamid kwasów tłuszczowych z oleju kokosowego</w:t>
            </w:r>
            <w:r>
              <w:rPr>
                <w:rFonts w:ascii="Times New Roman" w:eastAsia="Times New Roman" w:hAnsi="Times New Roman"/>
                <w:color w:val="000000"/>
              </w:rPr>
              <w:t>, z</w:t>
            </w:r>
            <w:r w:rsidRPr="00F11894">
              <w:rPr>
                <w:rFonts w:ascii="Times New Roman" w:eastAsia="Times New Roman" w:hAnsi="Times New Roman"/>
                <w:color w:val="000000"/>
              </w:rPr>
              <w:t xml:space="preserve"> zawartością kwasu mlekowego. Dla osób o wrażliwej skórze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11894">
              <w:rPr>
                <w:rFonts w:ascii="Times New Roman" w:eastAsia="Times New Roman" w:hAnsi="Times New Roman"/>
                <w:color w:val="000000"/>
              </w:rPr>
              <w:t>Bez zawartości: kwasu benzoesowego, błękitu patentowego, wodorotlenku potasu. Służący również do mycia i kąpieli dzieci, niemowląt - pos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iadający pozytywną opinię IMiD, produkt kosmetyk. </w:t>
            </w: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lub pojem</w:t>
            </w:r>
            <w:r w:rsidR="00EA5D65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7" w:rsidRPr="009337BD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87226F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5168B8" w:rsidRPr="0087226F">
              <w:rPr>
                <w:rFonts w:ascii="Times New Roman" w:eastAsia="Times New Roman" w:hAnsi="Times New Roman"/>
                <w:lang w:eastAsia="pl-PL"/>
              </w:rPr>
              <w:t>00 L</w:t>
            </w: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800EDC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3B" w:rsidRPr="005168B8" w:rsidRDefault="0058463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B375FC">
        <w:trPr>
          <w:gridAfter w:val="6"/>
          <w:wAfter w:w="16158" w:type="dxa"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Preparaty myjące o właściwościach mikrobójczych, do dekontaminacyjnego mycia rąk/ciała/włosów u pacjentów skolonizowanych MRSA; inaktywujący wirusy HBV, HCV, HIV. Skuteczna dekontaminacja w postaci nierozcieńczonej i rozcieńczonej (kąpiel). Dobra tolerancja dla skóry, bez działania drażniącego; nie powoduje uczuleń, przebadany dermatologicznie. O łagodnym zapachu. Zachowujący kwaśny odczyn skóry, pH 5,0 – 5,5. </w:t>
            </w: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>wników łokciowych typu Dermados</w:t>
            </w:r>
            <w:r w:rsidR="007F7548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 xml:space="preserve"> lub pojemników prop</w:t>
            </w:r>
            <w:r w:rsidR="00BC11FD">
              <w:rPr>
                <w:rFonts w:ascii="Times New Roman" w:eastAsia="Times New Roman" w:hAnsi="Times New Roman"/>
                <w:bCs/>
                <w:lang w:eastAsia="pl-PL"/>
              </w:rPr>
              <w:t xml:space="preserve">onowanych w poz. </w:t>
            </w:r>
            <w:r w:rsidR="00EA5D65">
              <w:rPr>
                <w:rFonts w:ascii="Times New Roman" w:eastAsia="Times New Roman" w:hAnsi="Times New Roman"/>
                <w:bCs/>
                <w:lang w:eastAsia="pl-PL"/>
              </w:rPr>
              <w:t>11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9337BD" w:rsidRDefault="005168B8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87226F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87226F">
              <w:rPr>
                <w:rFonts w:ascii="Times New Roman" w:eastAsia="Times New Roman" w:hAnsi="Times New Roman"/>
                <w:lang w:eastAsia="pl-PL"/>
              </w:rPr>
              <w:t>0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800EDC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1714">
              <w:rPr>
                <w:rFonts w:ascii="Times New Roman" w:eastAsia="Times New Roman" w:hAnsi="Times New Roman"/>
                <w:highlight w:val="yellow"/>
                <w:lang w:eastAsia="pl-PL"/>
              </w:rPr>
              <w:t>10.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F8366E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8366E">
              <w:rPr>
                <w:rFonts w:ascii="Times New Roman" w:eastAsia="Times New Roman" w:hAnsi="Times New Roman"/>
                <w:lang w:eastAsia="pl-PL"/>
              </w:rPr>
              <w:t xml:space="preserve">Gotowy do użycia, bezbarwny preparat przeznaczony do higienicznego mycia i dekontaminacji całego ciała w tym włosów bez konieczności spłukiwania i zmywania; także do oczyszczania miejsc cewnikowania; usuwa nieprzyjemne zapachy; na bazie poliheksanidyny; skuteczny w czasie 30s na bakterie (w tym MDRO Multi-Drug Resistant Organism, np. Staphylococcus aureus, </w:t>
            </w:r>
            <w:r w:rsidRPr="00F8366E">
              <w:rPr>
                <w:rFonts w:ascii="Times New Roman" w:eastAsia="Times New Roman" w:hAnsi="Times New Roman"/>
                <w:lang w:eastAsia="pl-PL"/>
              </w:rPr>
              <w:lastRenderedPageBreak/>
              <w:t>MRSA; Enterococcus hirae; Pseudomonas aeruginosa; Acinetobacter baumannii; Enterococcus faecium (VRE); Klebsiella pneumoniae (ESBL)) oraz grzyby (Candida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albicans), wyrób medyczny klasy III, opak. 500ml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3959E8" w:rsidRDefault="00F8366E" w:rsidP="00EA5D6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Emulsja typu „olej w wodzie” przeznaczona do codziennej pielęgnacji rąk w szczególności o skórze wysuszonej i zniszczonej również dla osób skłonnych do alergii; zawierająca allantoinę i panthenol; bez zawartości barwników i parabenów; o pH ok.6; konfekcjonowana w opakowaniu 500ml, kosmetyk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9337BD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7226F" w:rsidRDefault="00B62E6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D361F7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D361F7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D361F7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B83039" w:rsidRDefault="00F8366E" w:rsidP="009A19F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B83039">
              <w:rPr>
                <w:rFonts w:ascii="Times New Roman" w:hAnsi="Times New Roman"/>
              </w:rPr>
              <w:t>Preparat  do dezynfekcji rąk przed zabiegami chirurgicznymi, oraz do higienicznej dezynfekcji rąk pomiędzy wykonywanymi zabiegami . Preparat posiada szeroki zakres biobójczego działania na mikroorganizmy chorobotwórcze: bakterie, prątki gruźlicy, grzyby i wirusy (typu Herpes). Na bazie alkoholi etanolu i izpropanolu, bez innych substancji czynnych. Zawarte w preparacie substancje nawilżające zapobiegają wysuszaniu rąk i utrzymują elastyczność skóry. Preparat jest dobrze tolerowany przez skórę nawet przy częstym stosowaniu. Jest dopuszczony do dezynfekcji rąk w zakładach przemysłu spożywczego i placówkach zbiorowego żywienia. Opakowanie a. 1 l typu worek, kompatybilny z dozownikiem będącym na   wyposażeniu Zamawiającego.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9337BD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7226F" w:rsidRDefault="00B62E6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A973CE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87226F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</w:t>
            </w:r>
            <w:r w:rsidRPr="0087226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87226F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959E8">
              <w:rPr>
                <w:rFonts w:ascii="Times New Roman" w:eastAsia="Times New Roman" w:hAnsi="Times New Roman"/>
                <w:lang w:eastAsia="pl-PL"/>
              </w:rPr>
              <w:t>Uniwersalny dozownik ścienny wyk</w:t>
            </w: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Pr="003959E8">
              <w:rPr>
                <w:rFonts w:ascii="Times New Roman" w:eastAsia="Times New Roman" w:hAnsi="Times New Roman"/>
                <w:lang w:eastAsia="pl-PL"/>
              </w:rPr>
              <w:t>nany z plastiku ABS przeznaczony do dozowania preparatów do odkażania, mycia i pielęgnacji rąk 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następujących właściwościach: a</w:t>
            </w:r>
            <w:r w:rsidRPr="003959E8">
              <w:rPr>
                <w:rFonts w:ascii="Times New Roman" w:eastAsia="Times New Roman" w:hAnsi="Times New Roman"/>
                <w:lang w:eastAsia="pl-PL"/>
              </w:rPr>
              <w:t>test hi</w:t>
            </w:r>
            <w:r>
              <w:rPr>
                <w:rFonts w:ascii="Times New Roman" w:eastAsia="Times New Roman" w:hAnsi="Times New Roman"/>
                <w:lang w:eastAsia="pl-PL"/>
              </w:rPr>
              <w:t>gieniczny PZH</w:t>
            </w:r>
            <w:r w:rsidRPr="003959E8">
              <w:rPr>
                <w:rFonts w:ascii="Times New Roman" w:eastAsia="Times New Roman" w:hAnsi="Times New Roman"/>
                <w:lang w:eastAsia="pl-PL"/>
              </w:rPr>
              <w:t>, dozowanie łokciem lub grzbietem dłoni, plastikowy bez elementów metalowych, dostosowany do pojemników o poj. 0,5 l., możliwość dezynfekcji wszystkich elementów dozownika (wyjmowana pompka dozująca), regulowana ilość dozowanego preparatu (0,5; 1 lub 1,5 ml.), dozowanie preparatów od góry pojemnika (elimina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cja kapania i ew. przeciekania), </w:t>
            </w:r>
            <w:r w:rsidRPr="0087226F">
              <w:rPr>
                <w:rFonts w:ascii="Times New Roman" w:eastAsia="Times New Roman" w:hAnsi="Times New Roman"/>
                <w:lang w:eastAsia="pl-PL"/>
              </w:rPr>
              <w:t xml:space="preserve">do opakowań preparatów do mycia i dezynfekcji rąk proponowanych w pozycjach: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Pr="00F11894">
              <w:rPr>
                <w:rFonts w:ascii="Times New Roman" w:eastAsia="Times New Roman" w:hAnsi="Times New Roman"/>
                <w:lang w:eastAsia="pl-PL"/>
              </w:rPr>
              <w:t>6, 7, 8, 9.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9337BD" w:rsidRDefault="00F8366E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87226F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87226F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r w:rsidRPr="0087226F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D361F7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D361F7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D361F7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D361F7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D361F7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408"/>
        </w:trPr>
        <w:tc>
          <w:tcPr>
            <w:tcW w:w="1546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66E" w:rsidRPr="00000A5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5FAA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         </w:t>
            </w:r>
          </w:p>
          <w:p w:rsidR="00F8366E" w:rsidRPr="00B05FAA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00A5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Preparaty do manualnego mycia i dezynfekcji narzędzi chirurgicznych.</w:t>
            </w:r>
          </w:p>
        </w:tc>
      </w:tr>
      <w:tr w:rsidR="00F8366E" w:rsidRPr="005168B8" w:rsidTr="00A973CE">
        <w:trPr>
          <w:gridAfter w:val="6"/>
          <w:wAfter w:w="16158" w:type="dxa"/>
          <w:trHeight w:val="42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14.</w:t>
            </w:r>
          </w:p>
        </w:tc>
        <w:tc>
          <w:tcPr>
            <w:tcW w:w="5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66E" w:rsidRPr="00A623AB" w:rsidRDefault="00F8366E" w:rsidP="00A623AB">
            <w:pPr>
              <w:jc w:val="both"/>
              <w:rPr>
                <w:rFonts w:ascii="Times New Roman" w:hAnsi="Times New Roman"/>
              </w:rPr>
            </w:pPr>
            <w:r w:rsidRPr="009337BD">
              <w:rPr>
                <w:rFonts w:ascii="Times New Roman" w:hAnsi="Times New Roman"/>
              </w:rPr>
              <w:t>Preparat w formie płynnego koncentratu do mycia i dezynfekcji narzędzi. Możliwość zastosowania również w myjkach ultradźwiękowych. Spektrum działania: B, F, V (HBV, HCV, HIV), przy stężeniu 2,5% w czasie do 15 minut. Na bazie wielu składników aktywnych w tym: poliaminy, tenzydów, aminoetanolu. Nie zawiera związków uwalniających aktywny tlen, kwasu nadoctowego, chloru, aldehydów, bez aktywatora. Kompatybilność z metalami i tworzywami sztucznymi potwierdzona stosownymi badaniami. Preparat wykazuje aktywność w obecności zanieczyszczeń organicznych i mikrobiologicznych podczas wielokrotnego użycia. Roztwór do dezynfekcji narzędzi można stosować maksymalnie do 14 dni. Aktywność musi być kontrolowana paskami testowymi.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66E" w:rsidRPr="009337B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A973CE">
        <w:trPr>
          <w:gridAfter w:val="6"/>
          <w:wAfter w:w="16158" w:type="dxa"/>
          <w:trHeight w:val="23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6E" w:rsidRPr="009337BD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F4032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F4032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>100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4032"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5F4032" w:rsidRDefault="00F8366E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F4032" w:rsidRDefault="00F8366E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A973CE">
        <w:trPr>
          <w:gridAfter w:val="6"/>
          <w:wAfter w:w="16158" w:type="dxa"/>
          <w:trHeight w:val="50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9337BD" w:rsidRDefault="00F8366E" w:rsidP="00F2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337BD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Preparat w formie płynnego koncentratu do sporobójczej dezynfekcji wysokiego poziomu narzędzi i endoskopów (w tym wrażliwych na działanie wysokiej temperatury np. endoskopów giętkich), zawierający w swoim składzie składniki myjące. Spektrum działania: B, F, Tbc (M. avium, M. terrae, M. tuberculosis), V (HBV, HCV, HIV, Polio, Adeno), S (Clostridium difficile, Bacillus subtilis). Posiada badania Fazy 2 Etapu 2 zgodne z normą PN-EN 14885:2008 w czasie 5 minut. Na bazie wielu składników aktywnych w tym: poliaminy, tenzydów, aminoetanolu. Nie zawiera związków uwalniających aktywny tlen, aldehydów, kwasu nadoctowego, bez aktywatora. Możliwość zastosowania do: narzędzi (w tym do myjek ultradźwiękowych), endoskopów giętkich i sztywnych. Kompatybilność z metalami i tworzywami sztucznymi potwierdzona stosownymi badaniami. Preparat wykazuje aktywność w obecności zanieczyszczeń organicznych i mikrobiologicznych podczas wielokrotnego użycia. Aktywność roztworu musi być kontrolowana paskami testowymi. Roztwór do dezynfekcji narzędzi można stosować maksymalnie do 14 dni. Niskie stężenie użytkowe 2,5%, opakowanie: 5 L </w:t>
            </w: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CE4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>Preparat w formie płynnego koncentratu do mycia i dezynfekcji narzędzi i endoskopów (w tym wrażliwych na działanie temperatury endoskopów giętkich). Spektrum działania: B, F, Tbc (M. avium, M. terrae), V (HBV, HCV, HIV). Posiada badania Fazy 2 Etapu 2 zgodne z normą PN-EN 14885:2008 w czasie 5 minut. Na bazie kompleksu trójenzymatycznego (lipazy, proteazy i amylazy), alkilotriaminy oraz tenzydów.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- 0,5%, opakowanie : 5 L z pompką dozującą</w:t>
            </w:r>
          </w:p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9337B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F4032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>5l</w:t>
            </w: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F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5l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F4032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100</w:t>
            </w:r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F4032" w:rsidRDefault="00202B6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r w:rsidR="00F8366E" w:rsidRPr="005F4032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785B87" w:rsidRDefault="00F8366E" w:rsidP="00785B8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F4032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2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168B8" w:rsidRDefault="00F8366E" w:rsidP="00B6446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CE" w:rsidRDefault="00B6446C" w:rsidP="00B644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Wysokorafinowany olej do konserwacji instrumentów przed sterylizacją. Produkt nie jest oleisty, nie lepi się, nie jest toksyczny i nie zawiera silikonu. Zabezpiecza przed korozja, odbarwieniami,</w:t>
            </w:r>
            <w:r w:rsidR="00A973CE">
              <w:rPr>
                <w:rFonts w:ascii="Arial" w:hAnsi="Arial" w:cs="Arial"/>
                <w:color w:val="000000"/>
              </w:rPr>
              <w:t xml:space="preserve"> plamami. Posiada neutralne pH.</w:t>
            </w:r>
          </w:p>
          <w:p w:rsidR="00B6446C" w:rsidRPr="00A973CE" w:rsidRDefault="00B6446C" w:rsidP="00B644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Opakowanie spray 500ml</w:t>
            </w:r>
          </w:p>
          <w:p w:rsidR="00F8366E" w:rsidRPr="001A0D1D" w:rsidRDefault="00F8366E" w:rsidP="00E9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E9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</w:pPr>
          </w:p>
          <w:p w:rsidR="00F8366E" w:rsidRDefault="00F8366E" w:rsidP="00E9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</w:pPr>
          </w:p>
          <w:p w:rsidR="00F8366E" w:rsidRDefault="00F8366E" w:rsidP="00E9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</w:pPr>
          </w:p>
          <w:p w:rsidR="00A973CE" w:rsidRPr="00E14F77" w:rsidRDefault="00B6446C" w:rsidP="00A9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E14F77" w:rsidRPr="00E14F77" w:rsidRDefault="00E14F77" w:rsidP="00A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500ml</w:t>
            </w: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E14F77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AA1D8D" w:rsidRDefault="00592DA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F8366E" w:rsidRPr="00AA1D8D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592DA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55,00</w:t>
            </w:r>
            <w:r w:rsidR="00F8366E">
              <w:rPr>
                <w:rFonts w:ascii="Times New Roman" w:eastAsia="Times New Roman" w:hAnsi="Times New Roman"/>
                <w:lang w:eastAsia="pl-PL"/>
              </w:rPr>
              <w:t xml:space="preserve"> opak. </w:t>
            </w: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E14F77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E14F77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973CE" w:rsidRPr="005168B8" w:rsidTr="00B375FC">
        <w:trPr>
          <w:gridAfter w:val="6"/>
          <w:wAfter w:w="16158" w:type="dxa"/>
          <w:trHeight w:val="2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18. 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A9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</w:t>
            </w:r>
            <w:r w:rsidRPr="001A0D1D">
              <w:rPr>
                <w:rFonts w:ascii="Times New Roman" w:eastAsia="Times New Roman" w:hAnsi="Times New Roman"/>
                <w:lang w:eastAsia="pl-PL"/>
              </w:rPr>
              <w:t>Pianka do wstępnego mycia,nawilżania i zapobiegana tworzeniu się biofilmu.Stosowana w zakresie temperatur 5-40 st.C, opak. 750 ml.</w:t>
            </w:r>
          </w:p>
          <w:p w:rsidR="00A973CE" w:rsidRDefault="00A973CE" w:rsidP="00A9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973CE" w:rsidRDefault="00A973CE" w:rsidP="00A9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Pr="00AA1D8D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800EDC" w:rsidRDefault="00A973C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3CE" w:rsidRDefault="00A973C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Default="00A973C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420"/>
        </w:trPr>
        <w:tc>
          <w:tcPr>
            <w:tcW w:w="15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</w:t>
            </w:r>
          </w:p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Preparat myjąco - dezynfekujący do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małych i </w:t>
            </w: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>dużych powierzchni</w:t>
            </w:r>
          </w:p>
        </w:tc>
      </w:tr>
      <w:tr w:rsidR="00F8366E" w:rsidRPr="005168B8" w:rsidTr="00B375FC">
        <w:trPr>
          <w:gridAfter w:val="6"/>
          <w:wAfter w:w="16158" w:type="dxa"/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Preparat w formie nasączonych chusteczek gotowych do użycia do mycia i dezynfekcji głowic USG i powierzchni (w tym wrażliwych na działanie alkoholi i wysoką temperaturę). </w:t>
            </w:r>
          </w:p>
          <w:p w:rsidR="00F8366E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Spektrum działania: B, F, Tbc (M. avium, M. terrae, M. tuberculosis), V (HBV, HCV, HIV, Polio, Adeno, Noro), S (Clostridium difficile, Clostridium perfringens, Bacillus subtilis, Bacillus cereus) w czasie do 5 minut. Posiada badania Fazy 2 Etapu 2 zgodne z normą PN-EN 14885:2008. Na bazie wielu składników aktywnych w tym: poliaminy, tenzydów, aminoetanolu. Nie zawiera związków uwalniających aktywny tlen, kwasu nadoctowego, chloru, aldehydów,  bez aktywatora. Możliwość zastosowania do: głowic USG, końcówek stomatologicznych, inkubatorów, powierzchni wykonanych z tworzyw sztucznych, małych powierzchni obciążonych krwią, plwocinami, ropą, białkami. Kompatybilność z metalami i tworzywami sztucznymi potwierdzona stosownymi badaniami. </w:t>
            </w:r>
          </w:p>
          <w:p w:rsidR="00F8366E" w:rsidRPr="00AA1D8D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Opakowania: wiaderko 225 listków (250x300 mm); wiaderko 450 listków (115x220 mm); tuba 225 listków (19x21 cm).</w:t>
            </w:r>
          </w:p>
          <w:p w:rsidR="00F8366E" w:rsidRPr="00AA1D8D" w:rsidRDefault="00F8366E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87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225szt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450szt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100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50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B8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871061">
        <w:trPr>
          <w:gridAfter w:val="6"/>
          <w:wAfter w:w="16158" w:type="dxa"/>
          <w:trHeight w:val="5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605670" w:rsidRDefault="00F8366E" w:rsidP="005168B8">
            <w:pPr>
              <w:spacing w:after="0" w:line="240" w:lineRule="auto"/>
              <w:rPr>
                <w:rFonts w:ascii="Times New Roman" w:hAnsi="Times New Roman"/>
              </w:rPr>
            </w:pPr>
            <w:r w:rsidRPr="00605670">
              <w:rPr>
                <w:rFonts w:ascii="Times New Roman" w:hAnsi="Times New Roman"/>
              </w:rPr>
              <w:t>Uniwersalny preparat aplikowany w formie piany na bazie przyśpieszonego nadtlenku wodoru bez zawartości czwartorzędowych związków amoniowych, do mycia i dezynfekcji małych i trudnodostępnych powierzchni wrażliwych na działanie alkoholi. Potwierdzona szeroka kompatybilność materiałowa (szkło, akryl, stal nierdzewna, tapicerka, wykładziny). Możliwość stosowania w obecności pacjentów, nie podrażnia dróg oddechowych, bez zawartości lotnych związków organicznych, substancji zapachowych, barwników. Podczas pracy nie są wymagane środki ochrony indywidualnej (takie jak maseczka, rękawice, czy gogle). Produkt biodegradowalny o właściwościach okamieniających. Zastosowanie także do inaktywacji zanieczyszczeń organicznych takich jak krew, plwociny itd. oraz usuwania biofilmu. Skuteczność mikrobójcza, w tym także w warunkach brudnych zgodnie z normą EN 14885 dla obszaru medycznego: V (polio, adeno), F (aspergilus niger, candia albicans), B ( w tym MRSA) oraz Tbc w czasie 15 minut. pH&lt;2. Opakowanie 750ml z końcówką spieniającą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1F1581" w:rsidRDefault="00F8366E" w:rsidP="001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87226F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0,75</w:t>
            </w:r>
            <w:r w:rsidRPr="0087226F">
              <w:rPr>
                <w:rFonts w:ascii="Times New Roman" w:eastAsia="Times New Roman" w:hAnsi="Times New Roman"/>
                <w:lang w:eastAsia="ar-SA"/>
              </w:rPr>
              <w:t xml:space="preserve"> L</w:t>
            </w:r>
          </w:p>
          <w:p w:rsidR="00F8366E" w:rsidRPr="0087226F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87226F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87226F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87226F" w:rsidRDefault="00F8366E" w:rsidP="00605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87226F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Pr="0087226F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F8366E" w:rsidRPr="0087226F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87226F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87226F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E25AD2" w:rsidRDefault="00F8366E" w:rsidP="00B61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Gotowy do użycia preparat alkoholowy przeznaczony do szybkiej dezynfekcji małych powierzchni i miejsc trudnodostępnych; oparty o etanol zawartość do </w:t>
            </w:r>
            <w:r>
              <w:rPr>
                <w:rFonts w:ascii="Times New Roman" w:eastAsia="Times New Roman" w:hAnsi="Times New Roman"/>
                <w:lang w:eastAsia="pl-PL"/>
              </w:rPr>
              <w:t>45g alkoholu; niezawierający QA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, aldehydów i alkiloamin; skuteczny na B (w tym Tbc), F, V (HBV, HCV, HIV, Vaccinia, BVDV, Rotawirus, Norowirus, Ad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enowirus) w czasie do 1 minuty, 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wyrób medyczny klasy IIA</w:t>
            </w:r>
            <w:r>
              <w:rPr>
                <w:rFonts w:ascii="Times New Roman" w:eastAsia="Times New Roman" w:hAnsi="Times New Roman"/>
                <w:lang w:eastAsia="pl-PL"/>
              </w:rPr>
              <w:t>, opakowania: 1 litr z atomizerem i 5 litrów.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l</w:t>
            </w:r>
          </w:p>
          <w:p w:rsidR="00F8366E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9764B0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  <w:p w:rsidR="00F8366E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9764B0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9764B0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9764B0" w:rsidRDefault="00F8366E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9764B0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E25AD2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 xml:space="preserve">Gotowy do użycia preparat do mycia i dezynfekcji powierzchni i wyrobów medycznych (w tym wrażliwych na działanie alkoholi i wysoką temperaturę). Spektrum działania: B, F, Tbc (M. avium, M. terrae, M. tuberculosis), V (HBV, HCV, HIV, Polio, Adeno, Noro), S (Clostridium difficile, Clostridium perfringens, Bacillus subtilis, Bacillus cereus) w czasie do 5 minut. Posiada badania Fazy 2 Etapu 2 zgodne z normą PN-EN 14885:2008. Na bazie wielu składników aktywnych w tym: poliaminy, tenzydów, aminoetanolu. </w:t>
            </w:r>
          </w:p>
          <w:p w:rsidR="00F8366E" w:rsidRPr="00E25AD2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 xml:space="preserve">Nie zawiera związków uwalniających aktywny tlen, </w:t>
            </w:r>
            <w:r w:rsidRPr="00E25AD2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kwasu nadoctowego, chloru, aldehydów, bez aktywatora. Możliwość zastosowania do: narzędzi (w tym do myjek ultradźwiękowych), inkubatorów, powierzchni wykonanych z tworzyw sztucznych, powierzchni obciążonych krwią, plwocinami, ropą, białkami. Kompatybilność z metalami i tworzywami sztucznymi potwierdzona stosownymi badaniami.  Preparat wykazuje aktywność w obecności zanieczyszczeń organicznych i mikrobiologicznych podczas wielokrotnego użycia. </w:t>
            </w:r>
          </w:p>
          <w:p w:rsidR="00F8366E" w:rsidRPr="00E25AD2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 xml:space="preserve">Opakowania: spryskiwacz  5 L. </w:t>
            </w:r>
          </w:p>
          <w:p w:rsidR="00F8366E" w:rsidRPr="00E25AD2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>Puste opakowanie do spray 0,5l w ilości wymaganej przez szpital w trakcie umowy przetargowej.</w:t>
            </w:r>
          </w:p>
          <w:p w:rsidR="00F8366E" w:rsidRPr="00E25AD2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721F93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9764B0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764B0"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9764B0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9764B0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9764B0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9764B0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E25AD2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 xml:space="preserve">Preparat w formie płynu gotowego do użycia do mycia i dezynfekcji powierzchni i wyrobów medycznych (w tym wrażliwych na działanie alkoholi i wysoką temperaturę). Spektrum działania: B, F, Tbc (M. avium, M. terrae, M. tuberculosis), V (HBV, HCV, HIV, Polio, Adeno), S (Clostridium difficile, Clostridium perfringens, Bacillus subtillis) w czasie do 5 minut. Posiada badania Fazy 2 Etapu 2 zgodne z normą PN-EN 14885:2008. Na bazie co najmniej 7 składników aktywnych w tym: poliaminy, tenzydów, aminoetanolu. Nie zawiera związków uwalniających aktywny tlen, kwasu nadoctowego, chloru, etanolu i propanolu, aldehydów, bez aktywatora. Możliwość zastosowania do: inkubatorów, powierzchni wykonanych z tworzyw sztucznych, powierzchni obciążonych krwią, plwocinami, ropą, białkami. Kompatybilność z metalami i tworzywami potwierdzona stosownymi badaniami. Preparat wykazuje aktywność w obecności zanieczyszczeń organicznych i mikrobiologicznych podczas wielokrotnego użycia. </w:t>
            </w:r>
          </w:p>
          <w:p w:rsidR="00F8366E" w:rsidRPr="00E25AD2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>Opakowanie 750 ml.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721F93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9764B0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64B0">
              <w:rPr>
                <w:rFonts w:ascii="Times New Roman" w:eastAsia="Times New Roman" w:hAnsi="Times New Roman"/>
                <w:lang w:eastAsia="pl-PL"/>
              </w:rPr>
              <w:t>0,75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9764B0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 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9764B0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9764B0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9764B0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031BF" w:rsidRDefault="00F8366E" w:rsidP="001031BF">
            <w:pPr>
              <w:jc w:val="both"/>
              <w:rPr>
                <w:rFonts w:ascii="Times New Roman" w:hAnsi="Times New Roman"/>
              </w:rPr>
            </w:pPr>
            <w:r w:rsidRPr="00E25AD2">
              <w:rPr>
                <w:rFonts w:ascii="Times New Roman" w:hAnsi="Times New Roman"/>
              </w:rPr>
              <w:t>Preparat w formie płynnego koncentratu do mycia i dezynfekcji dużych i małych powierzchni i wyrobów medycznych (w tym wrażliwych na działanie alkoholi i wysoką temperaturę). Spektrum działania: B, F, Tbc (M. avium, M. terrae, M. tuberculosis), V (HBV, HCV, HIV, Polio, Adeno, Noro), S (Clostridium difficile, Clostridium perfringens, Bacillus subtilis, Bacillus cereus) w czasi</w:t>
            </w:r>
            <w:r>
              <w:rPr>
                <w:rFonts w:ascii="Times New Roman" w:hAnsi="Times New Roman"/>
              </w:rPr>
              <w:t xml:space="preserve">e do </w:t>
            </w:r>
            <w:r>
              <w:rPr>
                <w:rFonts w:ascii="Times New Roman" w:hAnsi="Times New Roman"/>
              </w:rPr>
              <w:lastRenderedPageBreak/>
              <w:t xml:space="preserve">5 minut, przy stężeniu 5%. </w:t>
            </w:r>
            <w:r w:rsidRPr="00E25AD2">
              <w:rPr>
                <w:rFonts w:ascii="Times New Roman" w:hAnsi="Times New Roman"/>
              </w:rPr>
              <w:t>Posiada badania Fazy 2 Etapu 2 zgodne z normą PN-EN 14885:2008. Na bazie wielu składników aktywnych w tym: poliaminy, tenzydów, aminoetanolu. Nie zawiera związków uwalniających aktywny tlen, kwasu nadoctowego, chloru, aldehydów, bez aktywatora. Możliwość zastosowania do, powierzchni wykonanych z tworzyw sztucznych, powierzchni obciążonych krwią, plwocinami, ropą, białkami. Kompatybilność z metalami i tworzywami sztucznymi potwierdzona stosownymi badaniami.  Koncentrat zmieszany z wodą  (niezanieczyszczony), zachowuje aktywność, tak samo jak termin ważności koncentratu, z którego zost</w:t>
            </w:r>
            <w:r>
              <w:rPr>
                <w:rFonts w:ascii="Times New Roman" w:hAnsi="Times New Roman"/>
              </w:rPr>
              <w:t>ał przygotowany. Opakowanie 5l.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721F93" w:rsidRDefault="00F8366E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35552B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5L</w:t>
            </w:r>
          </w:p>
          <w:p w:rsidR="00F8366E" w:rsidRPr="0035552B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35552B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szt</w:t>
            </w:r>
          </w:p>
          <w:p w:rsidR="00F8366E" w:rsidRPr="0035552B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35552B" w:rsidRDefault="00F8366E" w:rsidP="009764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800EDC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35552B" w:rsidRDefault="00F8366E" w:rsidP="001529B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35552B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Verdana" w:eastAsia="Times New Roman" w:hAnsi="Verdana"/>
                <w:vanish/>
                <w:sz w:val="17"/>
                <w:szCs w:val="17"/>
                <w:lang w:eastAsia="pl-PL"/>
              </w:rPr>
            </w:pPr>
          </w:p>
          <w:tbl>
            <w:tblPr>
              <w:tblW w:w="5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F8366E" w:rsidRPr="005168B8" w:rsidTr="005168B8">
              <w:trPr>
                <w:tblCellSpacing w:w="0" w:type="dxa"/>
              </w:trPr>
              <w:tc>
                <w:tcPr>
                  <w:tcW w:w="5550" w:type="dxa"/>
                  <w:hideMark/>
                </w:tcPr>
                <w:p w:rsidR="00F8366E" w:rsidRPr="005168B8" w:rsidRDefault="00F8366E" w:rsidP="005168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  chlorowy   w   tabletkach   –   masa   tabletki do  3g, do dezynfekcji dużych zmywalnych powierzchni, przedmiotów także   w kuchenkach   oddziałowych,   zalewania   plam   krwi, wydzielin,  wydalin,  oparty  o aktywny chlor. Przygotowanie   roztworu   roboczego   poprzez dodanie preparatu do zimnej wody wodociągowej. Spektrum:    B,    F,    V,    Tbc    (w stęż.    aktywnego    chloru do 2000 ppm.) Czas działania: B, Tbc, F, V – do 15 min. Wymagany    atest    dopuszczający    dezynfekcję    powierzchni kontaktujących się z żywnością. Zachowuje niezmienne właściwości (dozowanie) w całym okresie przydatności do użycia.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721F93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opakowań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2122A5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2122A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2122A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2122A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8366E" w:rsidRPr="005168B8" w:rsidTr="00B375FC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2122A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highlight w:val="yellow"/>
                <w:lang w:eastAsia="pl-PL"/>
              </w:rPr>
              <w:t>26</w:t>
            </w:r>
            <w:r w:rsidRPr="009F1714">
              <w:rPr>
                <w:rFonts w:ascii="Times New Roman" w:eastAsia="Times New Roman" w:hAnsi="Times New Roman"/>
                <w:highlight w:val="yellow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2A5">
              <w:rPr>
                <w:rFonts w:ascii="Times New Roman" w:eastAsia="Times New Roman" w:hAnsi="Times New Roman"/>
                <w:lang w:eastAsia="pl-PL"/>
              </w:rPr>
              <w:t>Tabletki do mycia i dezynfekcji na bazie aktywnego chloru ( Troklozen sodu).  Pełne spektrum bójcze – bakterie wg  Normy EN13727, grzyby  wg  Normy EN13624, wirusy (w tym Polio i Adeno)  wg Normy EN 14476, prątki (M.avium i M.terrae) wg Normy EN 14348, spory (w tym Cl. Difficile) wg. Normy EN 13704  w   stężeniu 1000 ppm w warunkach czystych i w stężeniu 2000 ppm w warunkach brudnych. Proste dozowanie – 1 tabletka / 1000 ppm na 1 litr wody   Trwałość nieużywanego roztworu roboczego – 7 dn</w:t>
            </w:r>
            <w:r w:rsidR="002747F3">
              <w:rPr>
                <w:rFonts w:ascii="Times New Roman" w:eastAsia="Times New Roman" w:hAnsi="Times New Roman"/>
                <w:lang w:eastAsia="pl-PL"/>
              </w:rPr>
              <w:t xml:space="preserve">i.  Twarde </w:t>
            </w:r>
            <w:r w:rsidR="002747F3">
              <w:rPr>
                <w:rFonts w:ascii="Times New Roman" w:eastAsia="Times New Roman" w:hAnsi="Times New Roman"/>
                <w:lang w:eastAsia="pl-PL"/>
              </w:rPr>
              <w:lastRenderedPageBreak/>
              <w:t>opakowanie 200 sztuk.</w:t>
            </w:r>
          </w:p>
          <w:p w:rsidR="002747F3" w:rsidRDefault="002747F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Pr="002122A5" w:rsidRDefault="002747F3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27.Baza centralnego dozowania płynów na trzy stężenia  0,5 % 2,5 % i 5% kompatybilna z pozycją 14.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2122A5" w:rsidRDefault="00F8366E" w:rsidP="002122A5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 opakowań</w:t>
            </w: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2122A5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2122A5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7F3" w:rsidRPr="002122A5" w:rsidRDefault="002747F3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2122A5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8366E" w:rsidRPr="005168B8" w:rsidTr="00B375FC">
        <w:trPr>
          <w:trHeight w:val="330"/>
        </w:trPr>
        <w:tc>
          <w:tcPr>
            <w:tcW w:w="12349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9D72C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F52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F52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103 974,45</w:t>
            </w: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114 224,03</w:t>
            </w:r>
          </w:p>
        </w:tc>
      </w:tr>
      <w:tr w:rsidR="00F8366E" w:rsidRPr="005168B8" w:rsidTr="00B375FC">
        <w:trPr>
          <w:gridAfter w:val="6"/>
          <w:wAfter w:w="16158" w:type="dxa"/>
          <w:trHeight w:val="315"/>
        </w:trPr>
        <w:tc>
          <w:tcPr>
            <w:tcW w:w="15467" w:type="dxa"/>
            <w:gridSpan w:val="13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 odkażające do rąk i skóry, których użycie nie wymaga innych czynności przygotowawczych np. rozcieńczania oprócz uzupełniania i wymiany wkładów.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preparaty, których ilość wymagana do jednorazowego higienicznego odkażania rąk nie przekracza 3 ml. w czasie 30 s.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W celu ujednolicenia warunków oceny wartości ofert Zamawiający stosuje następującą klasyfikację właściwości użytkowych preparatów: 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Tbc - preparat prątkobójczy (</w:t>
      </w:r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V – preparat o pełnej wirusobójczości, w tym HBV,HCV,HIV,Rotavirus (</w:t>
      </w:r>
      <w:r w:rsidRPr="005168B8">
        <w:rPr>
          <w:rFonts w:ascii="Times New Roman" w:eastAsia="Times New Roman" w:hAnsi="Times New Roman"/>
          <w:i/>
          <w:iCs/>
          <w:lang w:eastAsia="pl-PL"/>
        </w:rPr>
        <w:t xml:space="preserve">do poziomu wirusa polio </w:t>
      </w:r>
      <w:r w:rsidRPr="00D413EB">
        <w:rPr>
          <w:rFonts w:ascii="Times New Roman" w:eastAsia="Times New Roman" w:hAnsi="Times New Roman"/>
          <w:i/>
          <w:iCs/>
          <w:lang w:eastAsia="pl-PL"/>
        </w:rPr>
        <w:t>i adenovirus</w:t>
      </w:r>
      <w:r w:rsidRPr="00D413EB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sporobójczy 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tekst etykiet był w języku polskim, z opisem właściwości i zastosowania oraz oznakowaniem środków ostrożności dla użytkownika.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z ofertą ulotek informacyjnych oferowanych produktów, zawierających wymagane cechy preparatu.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bójcza preparatów dezynfekcyjnych była potwierdzona metodami przewidzianymi do określania skuteczności środków właściwych dla danej grupy użytkowników (obszar medyczny) i danego zastosowania.</w:t>
      </w:r>
    </w:p>
    <w:p w:rsidR="005168B8" w:rsidRPr="009A535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Na podstawie Ustawy Prawo Farmaceutyczne z dn. 6 września 2001r ( Dz.U.z 20</w:t>
      </w:r>
      <w:r w:rsidR="00124CD4">
        <w:rPr>
          <w:rFonts w:ascii="Times New Roman" w:eastAsia="Times New Roman" w:hAnsi="Times New Roman"/>
          <w:lang w:eastAsia="pl-PL"/>
        </w:rPr>
        <w:t>04 r. Nr 53, poz.</w:t>
      </w:r>
      <w:r w:rsidR="003D7D00">
        <w:rPr>
          <w:rFonts w:ascii="Times New Roman" w:eastAsia="Times New Roman" w:hAnsi="Times New Roman"/>
          <w:lang w:eastAsia="pl-PL"/>
        </w:rPr>
        <w:t xml:space="preserve"> </w:t>
      </w:r>
      <w:r w:rsidR="00124CD4">
        <w:rPr>
          <w:rFonts w:ascii="Times New Roman" w:eastAsia="Times New Roman" w:hAnsi="Times New Roman"/>
          <w:lang w:eastAsia="pl-PL"/>
        </w:rPr>
        <w:t>533, z poźn.zm.</w:t>
      </w:r>
      <w:r w:rsidRPr="005168B8">
        <w:rPr>
          <w:rFonts w:ascii="Times New Roman" w:eastAsia="Times New Roman" w:hAnsi="Times New Roman"/>
          <w:lang w:eastAsia="pl-PL"/>
        </w:rPr>
        <w:t>) Art.72 pkt.1 Zamawiający wymaga, aby Wykonawca posiadał Koncesję hurtowni farmaceutycznej na obrót produktami ( preparaty do dezynfekcji rąk, skóry i błon śluzowych)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</w:t>
      </w:r>
      <w:r w:rsidR="007B46B9">
        <w:rPr>
          <w:rFonts w:ascii="Times New Roman" w:eastAsia="Times New Roman" w:hAnsi="Times New Roman"/>
          <w:lang w:eastAsia="pl-PL"/>
        </w:rPr>
        <w:t xml:space="preserve">: </w:t>
      </w:r>
      <w:r w:rsidR="000A6A3C">
        <w:rPr>
          <w:rFonts w:ascii="Times New Roman" w:eastAsia="Times New Roman" w:hAnsi="Times New Roman"/>
          <w:lang w:eastAsia="pl-PL"/>
        </w:rPr>
        <w:t>103 974,45zł  sto trzy tysiące dziewięćset siedemdziesiąt cztery złotych 45/100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0A6A3C">
        <w:rPr>
          <w:rFonts w:ascii="Times New Roman" w:eastAsia="Times New Roman" w:hAnsi="Times New Roman"/>
          <w:lang w:eastAsia="pl-PL"/>
        </w:rPr>
        <w:t>114 224,03zł  sto czternaście tysięcy dwieście dwadzieścia cztery złotych 03/100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>Podatek VAT (cyfrowo i słownie):</w:t>
      </w:r>
      <w:r w:rsidR="000A6A3C">
        <w:rPr>
          <w:rFonts w:ascii="Times New Roman" w:eastAsia="Times New Roman" w:hAnsi="Times New Roman"/>
        </w:rPr>
        <w:t xml:space="preserve"> 10 249,58</w:t>
      </w:r>
      <w:r w:rsidR="000B0E03">
        <w:rPr>
          <w:rFonts w:ascii="Times New Roman" w:eastAsia="Times New Roman" w:hAnsi="Times New Roman"/>
        </w:rPr>
        <w:t>zł   dziesięć tysięcy dwieście czterdzieści dziewięć złotych 58/100</w:t>
      </w:r>
    </w:p>
    <w:p w:rsidR="005168B8" w:rsidRDefault="005168B8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11D7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11D7" w:rsidRPr="005168B8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168B8" w:rsidRPr="005168B8" w:rsidRDefault="005168B8" w:rsidP="00E5030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721F93" w:rsidRPr="004832E8" w:rsidRDefault="005168B8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lastRenderedPageBreak/>
        <w:t xml:space="preserve"> </w:t>
      </w:r>
      <w:r w:rsidR="00E5030F">
        <w:rPr>
          <w:rFonts w:ascii="Times New Roman" w:eastAsia="Times New Roman" w:hAnsi="Times New Roman"/>
          <w:lang w:eastAsia="pl-PL"/>
        </w:rPr>
        <w:t>Data i</w:t>
      </w:r>
      <w:r w:rsidRPr="005168B8">
        <w:rPr>
          <w:rFonts w:ascii="Times New Roman" w:eastAsia="Times New Roman" w:hAnsi="Times New Roman"/>
          <w:lang w:eastAsia="pl-PL"/>
        </w:rPr>
        <w:t xml:space="preserve">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5168B8" w:rsidRPr="005168B8" w:rsidRDefault="005168B8" w:rsidP="005168B8">
      <w:pPr>
        <w:rPr>
          <w:rFonts w:ascii="Times New Roman" w:hAnsi="Times New Roman"/>
          <w:b/>
          <w:color w:val="FF0000"/>
        </w:rPr>
      </w:pPr>
      <w:r w:rsidRPr="005168B8">
        <w:rPr>
          <w:rFonts w:ascii="Times New Roman" w:hAnsi="Times New Roman"/>
          <w:b/>
        </w:rPr>
        <w:t>PAKIET NR 2</w:t>
      </w:r>
      <w:r w:rsidRPr="0087226F">
        <w:rPr>
          <w:rFonts w:ascii="Times New Roman" w:hAnsi="Times New Roman"/>
          <w:b/>
        </w:rPr>
        <w:t>.</w:t>
      </w:r>
      <w:r w:rsidRPr="005168B8">
        <w:rPr>
          <w:rFonts w:ascii="Times New Roman" w:hAnsi="Times New Roman"/>
          <w:b/>
          <w:color w:val="FF0000"/>
        </w:rPr>
        <w:t xml:space="preserve">  </w:t>
      </w:r>
      <w:r w:rsidRPr="0087226F">
        <w:rPr>
          <w:rFonts w:ascii="Times New Roman" w:hAnsi="Times New Roman"/>
          <w:b/>
        </w:rPr>
        <w:t>Preparaty do mycia i dezynfekcji endoskopów</w:t>
      </w:r>
      <w:r w:rsidR="004F4DE0">
        <w:rPr>
          <w:rFonts w:ascii="Times New Roman" w:hAnsi="Times New Roman"/>
          <w:b/>
        </w:rPr>
        <w:t xml:space="preserve"> oraz do myjni - dezynfektora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851"/>
        <w:gridCol w:w="850"/>
        <w:gridCol w:w="1134"/>
        <w:gridCol w:w="1134"/>
        <w:gridCol w:w="1134"/>
        <w:gridCol w:w="993"/>
        <w:gridCol w:w="1210"/>
      </w:tblGrid>
      <w:tr w:rsidR="005168B8" w:rsidRPr="005168B8" w:rsidTr="0007425C">
        <w:tc>
          <w:tcPr>
            <w:tcW w:w="675" w:type="dxa"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67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1701" w:type="dxa"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środek/Producent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Max. wielkość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5168B8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Ilość opak.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  jedn.        netto 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1l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jedn. brutto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 1l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      netto </w:t>
            </w:r>
          </w:p>
        </w:tc>
        <w:tc>
          <w:tcPr>
            <w:tcW w:w="993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21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5168B8" w:rsidTr="001F759F">
        <w:trPr>
          <w:trHeight w:val="2350"/>
        </w:trPr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5670" w:type="dxa"/>
          </w:tcPr>
          <w:p w:rsidR="005168B8" w:rsidRPr="0035552B" w:rsidRDefault="00E50637" w:rsidP="0035552B">
            <w:pPr>
              <w:jc w:val="both"/>
              <w:rPr>
                <w:rFonts w:ascii="Times New Roman" w:hAnsi="Times New Roman"/>
                <w:lang w:eastAsia="pl-PL"/>
              </w:rPr>
            </w:pPr>
            <w:r w:rsidRPr="0035552B">
              <w:rPr>
                <w:rFonts w:ascii="Times New Roman" w:hAnsi="Times New Roman"/>
              </w:rPr>
              <w:t xml:space="preserve">Preparat w formie płynnego koncentratu do maszynowej dezynfekcji narzędzi i endoskopów (w tym wrażliwych na działanie wysokiej temperatury endoskopów giętkich). Spektrum działania: B, F, Tbc (M. avium, M. terrae), V (HBV, HCV, HIV, Polio, Adeno), S (Bacillus subtilis) w czasie 5-10 minut. Posiada badania Fazy 2 Etapu 2 zgodne z normą PN-EN 14885:2008. Na bazie co najmniej 3 składników aktywnych w tym: poliaminy, aminoetanolu. Nie zawiera związków uwalniających aktywny tlen, aldehydów, kwasu nadoctowego, bez aktywatora. Możliwość zastosowania do: narzędzi, </w:t>
            </w:r>
            <w:r w:rsidR="0035552B">
              <w:rPr>
                <w:rFonts w:ascii="Times New Roman" w:hAnsi="Times New Roman"/>
              </w:rPr>
              <w:t>endoskopów giętkich i sztywnych, opak. 5 litrów</w:t>
            </w:r>
          </w:p>
        </w:tc>
        <w:tc>
          <w:tcPr>
            <w:tcW w:w="1701" w:type="dxa"/>
          </w:tcPr>
          <w:p w:rsidR="005168B8" w:rsidRPr="00B86CE0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35552B" w:rsidRDefault="003227F3" w:rsidP="003227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35552B" w:rsidRDefault="002A57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20szt</w:t>
            </w: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800EDC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1F759F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670" w:type="dxa"/>
          </w:tcPr>
          <w:p w:rsidR="005168B8" w:rsidRPr="0035552B" w:rsidRDefault="00E50637" w:rsidP="0035552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35552B">
              <w:rPr>
                <w:rFonts w:ascii="Times New Roman" w:hAnsi="Times New Roman"/>
              </w:rPr>
              <w:t>Płynny enzymatyczny preparat myjący w postaci koncentratu do mycia w myjniach-dezynfektorach, AER, w myjkach ultradźwiękowych oraz do mycia manualnego instrumentów chirurgicznych, stomatologicznych, endoskopowych i sprzętu anestezjologicznego. Usuwający pozostałości organiczne np. zaschniętą i zdenaturowaną krew i białka. Umożliwiający mycie maszynowe narzędzi i sprzętu medycznego wykonanego z aluminium i tworzyw sztucznych. Posiadający w swoim składzie: enzymy proteolityczne i surfaktanty. Stężenie użytkowe 0,2%-0,5%</w:t>
            </w:r>
            <w:r w:rsidR="0035552B">
              <w:rPr>
                <w:rFonts w:ascii="Times New Roman" w:hAnsi="Times New Roman"/>
              </w:rPr>
              <w:t>, opak. 5 litrów</w:t>
            </w:r>
          </w:p>
        </w:tc>
        <w:tc>
          <w:tcPr>
            <w:tcW w:w="1701" w:type="dxa"/>
          </w:tcPr>
          <w:p w:rsidR="005168B8" w:rsidRPr="00721F93" w:rsidRDefault="005168B8" w:rsidP="00037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35552B" w:rsidRDefault="00E5063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35552B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35552B" w:rsidRDefault="002A57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szt</w:t>
            </w: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800EDC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C65375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670" w:type="dxa"/>
          </w:tcPr>
          <w:p w:rsidR="005168B8" w:rsidRPr="0035552B" w:rsidRDefault="0035552B" w:rsidP="0035552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</w:t>
            </w:r>
            <w:r w:rsidR="00812FB2" w:rsidRPr="0035552B">
              <w:rPr>
                <w:rFonts w:ascii="Times New Roman" w:hAnsi="Times New Roman"/>
              </w:rPr>
              <w:t xml:space="preserve">reparat w formie płynnego koncentratu do mycia narzędzi i endoskopów (w tym wrażliwych na działanie temperatury endoskopów giętkich). Działający w czasie 10 minut (3 minuty w ultradźwiękach). Na bazie kompleksu trójenzymatycznego (lipazy, proteazy i amylazy), tenzydów </w:t>
            </w:r>
            <w:r w:rsidR="00812FB2" w:rsidRPr="0035552B">
              <w:rPr>
                <w:rFonts w:ascii="Times New Roman" w:hAnsi="Times New Roman"/>
              </w:rPr>
              <w:lastRenderedPageBreak/>
              <w:t>oraz soli borowych etanoloaminy.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już od 0,3</w:t>
            </w:r>
            <w:r w:rsidR="00C65B8B" w:rsidRPr="0035552B">
              <w:rPr>
                <w:rFonts w:ascii="Times New Roman" w:hAnsi="Times New Roman"/>
              </w:rPr>
              <w:t xml:space="preserve"> do 0,5</w:t>
            </w:r>
            <w:r w:rsidR="00812FB2" w:rsidRPr="0035552B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do 0,5%, opak. 5 litrów</w:t>
            </w:r>
          </w:p>
        </w:tc>
        <w:tc>
          <w:tcPr>
            <w:tcW w:w="1701" w:type="dxa"/>
          </w:tcPr>
          <w:p w:rsidR="005168B8" w:rsidRPr="00721F93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5168B8" w:rsidRPr="0035552B" w:rsidRDefault="00812FB2" w:rsidP="005168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 xml:space="preserve">   5l       </w:t>
            </w:r>
            <w:r w:rsidR="005168B8" w:rsidRPr="0035552B">
              <w:rPr>
                <w:rFonts w:ascii="Times New Roman" w:eastAsia="Times New Roman" w:hAnsi="Times New Roman"/>
                <w:lang w:eastAsia="pl-PL"/>
              </w:rPr>
              <w:t>1</w:t>
            </w:r>
            <w:r w:rsidRPr="0035552B">
              <w:rPr>
                <w:rFonts w:ascii="Times New Roman" w:eastAsia="Times New Roman" w:hAnsi="Times New Roman"/>
                <w:lang w:eastAsia="pl-PL"/>
              </w:rPr>
              <w:t xml:space="preserve">0 op. </w:t>
            </w: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800EDC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35552B" w:rsidRDefault="005168B8" w:rsidP="00AC6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C65375"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5670" w:type="dxa"/>
          </w:tcPr>
          <w:p w:rsidR="00D61543" w:rsidRPr="0035552B" w:rsidRDefault="00D61543" w:rsidP="003555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52B">
              <w:rPr>
                <w:rFonts w:ascii="Times New Roman" w:hAnsi="Times New Roman"/>
              </w:rPr>
              <w:t>Preparat w formie płynnego koncentratu do mycia narzędzi i endoskopów (w tym wrażliwych na działanie temperatury endoskopów giętkich). Działający w czasie 10 minut (3 minuty w ultradźwiękach). Na bazie kompleksu trójenzymatycznego (lipazy, proteazy i amylazy), tenzydów oraz soli borowych etanoloaminy.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</w:t>
            </w:r>
            <w:r>
              <w:rPr>
                <w:rFonts w:ascii="Times New Roman" w:hAnsi="Times New Roman"/>
              </w:rPr>
              <w:t>e stężenie użytkowe już od 0,3</w:t>
            </w:r>
            <w:r w:rsidRPr="0035552B">
              <w:rPr>
                <w:rFonts w:ascii="Times New Roman" w:hAnsi="Times New Roman"/>
              </w:rPr>
              <w:t>%</w:t>
            </w:r>
            <w:r w:rsidRPr="0035552B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opak. 1 litr</w:t>
            </w:r>
            <w:r w:rsidRPr="0035552B">
              <w:rPr>
                <w:rFonts w:ascii="Times New Roman" w:hAnsi="Times New Roman"/>
              </w:rPr>
              <w:t>.</w:t>
            </w:r>
          </w:p>
          <w:p w:rsidR="00D61543" w:rsidRPr="0035552B" w:rsidRDefault="00D6154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D61543" w:rsidRPr="00721F93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35552B" w:rsidRDefault="00D61543" w:rsidP="00C6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1l      10 szt</w:t>
            </w:r>
          </w:p>
        </w:tc>
        <w:tc>
          <w:tcPr>
            <w:tcW w:w="1134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800EDC" w:rsidRDefault="00D61543" w:rsidP="00B02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D61543" w:rsidRPr="0035552B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35552B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35552B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C65375">
        <w:tc>
          <w:tcPr>
            <w:tcW w:w="675" w:type="dxa"/>
          </w:tcPr>
          <w:p w:rsidR="00D61543" w:rsidRPr="005168B8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5670" w:type="dxa"/>
          </w:tcPr>
          <w:p w:rsidR="00D61543" w:rsidRPr="0035552B" w:rsidRDefault="00D61543" w:rsidP="0035552B">
            <w:pPr>
              <w:jc w:val="both"/>
              <w:rPr>
                <w:rFonts w:ascii="Times New Roman" w:hAnsi="Times New Roman"/>
              </w:rPr>
            </w:pPr>
            <w:r w:rsidRPr="0035552B">
              <w:rPr>
                <w:rFonts w:ascii="Times New Roman" w:hAnsi="Times New Roman"/>
              </w:rPr>
              <w:t xml:space="preserve">Preparat w formie płynnego koncentratu do sporobójczej dezynfekcji wysokiego poziomu narzędzi i endoskopów (w tym wrażliwych na działanie wysokiej temperatury np. endoskopów giętkich), zawierający w swoim składzie składniki myjące. Spektrum działania: B, F, Tbc (M. avium, M. terrae, M. tuberculosis), V (HBV, HCV, HIV, Polio, Adeno), S (Clostridium difficile, Bacillus subtilis) w czasie 5-10 minut. Posiada badania Fazy 2 Etapu 2 zgodne z normą PN-EN 14885:2008. Na bazie co najmniej 3 składników aktywnych w tym: poliaminy, tenzydów, aminoetanolu. Nie </w:t>
            </w:r>
            <w:r w:rsidRPr="0035552B">
              <w:rPr>
                <w:rFonts w:ascii="Times New Roman" w:hAnsi="Times New Roman"/>
              </w:rPr>
              <w:lastRenderedPageBreak/>
              <w:t xml:space="preserve">zawiera związków uwalniających aktywny tlen, aldehydów, kwasu nadoctowego, bez aktywatora. Możliwość zastosowania do: narzędzi (w tym do myjek ultradźwiękowych), endoskopów giętkich i sztywnych. Kompatybilność z metalami i tworzywami sztucznymi potwierdzona stosownymi badaniami. Preparat wykazuje aktywność w obecności zanieczyszczeń organicznych i mikrobiologicznych podczas wielokrotnego użycia. Aktywność roztworu musi być kontrolowana paskami testowymi. Roztwór do dezynfekcji narzędzi można </w:t>
            </w:r>
            <w:r>
              <w:rPr>
                <w:rFonts w:ascii="Times New Roman" w:hAnsi="Times New Roman"/>
              </w:rPr>
              <w:t xml:space="preserve">stosować maksymalnie do 14 dni, </w:t>
            </w:r>
            <w:r w:rsidRPr="0035552B">
              <w:rPr>
                <w:rFonts w:ascii="Times New Roman" w:hAnsi="Times New Roman"/>
              </w:rPr>
              <w:t>opak. 5 litrów.</w:t>
            </w:r>
          </w:p>
        </w:tc>
        <w:tc>
          <w:tcPr>
            <w:tcW w:w="1701" w:type="dxa"/>
          </w:tcPr>
          <w:p w:rsidR="00D61543" w:rsidRPr="00721F93" w:rsidRDefault="00D61543" w:rsidP="00516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87226F" w:rsidRDefault="00D6154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5l       2 szt</w:t>
            </w:r>
          </w:p>
        </w:tc>
        <w:tc>
          <w:tcPr>
            <w:tcW w:w="1134" w:type="dxa"/>
          </w:tcPr>
          <w:p w:rsidR="00D61543" w:rsidRPr="00B02322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B02322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B02322" w:rsidRDefault="00D61543" w:rsidP="0013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B02322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B02322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C65375">
        <w:trPr>
          <w:trHeight w:val="5199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670" w:type="dxa"/>
          </w:tcPr>
          <w:p w:rsidR="00D61543" w:rsidRPr="0035552B" w:rsidRDefault="00D61543" w:rsidP="00654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52B">
              <w:rPr>
                <w:rFonts w:ascii="Times New Roman" w:hAnsi="Times New Roman"/>
              </w:rPr>
              <w:t>Preparat w formie płynnego koncentratu do mycia i dezynfekcji narzędzi i endoskopów (w tym wrażliwych na działanie temperatury endoskopów giętkich). Spektrum działania: B, F, Tbc (M. avium, M. terrae), V (HBV, HCV, HIV) w czasie 5 minut. Posiada badania Fazy 2 Etapu 2 zgodne z normą PN-EN 14885:2008. Na bazie kompleksu trójenzymatycznego (lipazy, proteazy i amylazy), alkilotriaminy oraz tenzydów.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- 0,5%, opak. 1 litr.</w:t>
            </w:r>
          </w:p>
          <w:p w:rsidR="00D61543" w:rsidRPr="0035552B" w:rsidRDefault="00D6154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D61543" w:rsidRPr="00721F93" w:rsidRDefault="00D61543" w:rsidP="00A5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87226F" w:rsidRDefault="00D6154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1l </w:t>
            </w:r>
            <w:r w:rsidR="0007425C">
              <w:rPr>
                <w:rFonts w:ascii="Times New Roman" w:eastAsia="Times New Roman" w:hAnsi="Times New Roman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/>
                <w:lang w:eastAsia="pl-PL"/>
              </w:rPr>
              <w:t>10szt</w:t>
            </w:r>
          </w:p>
        </w:tc>
        <w:tc>
          <w:tcPr>
            <w:tcW w:w="1134" w:type="dxa"/>
          </w:tcPr>
          <w:p w:rsidR="00D61543" w:rsidRPr="0087226F" w:rsidRDefault="00D61543" w:rsidP="006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800EDC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D61543" w:rsidRPr="00721F93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721F93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721F93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C65375">
        <w:trPr>
          <w:trHeight w:val="2405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7</w:t>
            </w:r>
          </w:p>
        </w:tc>
        <w:tc>
          <w:tcPr>
            <w:tcW w:w="5670" w:type="dxa"/>
          </w:tcPr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do stosowania w myjni – dezynfektorze Deko D 32.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Płynny preparat do mycia i płukania w płuczkach-dezynfektorach. Zapewnia schnięcie mytych przedmiotów bez plam i osadów. 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Skład: niejonowe zw. powierzchniowo-czynne, kwasy organiczne, inhibitory korozji.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Przeznaczenie: do automatycznych płucze</w:t>
            </w:r>
            <w:r>
              <w:rPr>
                <w:rFonts w:ascii="Times New Roman" w:eastAsia="Times New Roman" w:hAnsi="Times New Roman"/>
                <w:lang w:eastAsia="pl-PL"/>
              </w:rPr>
              <w:t>k, termostabilny i termolabilny, pH: kwaśne, o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pakowanie: max.  5l.</w:t>
            </w:r>
          </w:p>
        </w:tc>
        <w:tc>
          <w:tcPr>
            <w:tcW w:w="1701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 l.</w:t>
            </w:r>
            <w:r w:rsidR="006040DB">
              <w:rPr>
                <w:rFonts w:ascii="Times New Roman" w:eastAsia="Times New Roman" w:hAnsi="Times New Roman"/>
                <w:lang w:eastAsia="pl-PL"/>
              </w:rPr>
              <w:t xml:space="preserve">      4</w:t>
            </w:r>
          </w:p>
        </w:tc>
        <w:tc>
          <w:tcPr>
            <w:tcW w:w="1134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800EDC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1F759F">
        <w:trPr>
          <w:trHeight w:val="2405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670" w:type="dxa"/>
          </w:tcPr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Enzymatyczny preparat myjący do stosowania w myjni – dezynfektorze Deko D 32. Skład: niejonowe środki powierzchniowo-czynne, enzymy, glikole, alkohol, niezawierający soli kwasów organicznych.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pH: kwaśne</w:t>
            </w:r>
            <w:r>
              <w:rPr>
                <w:rFonts w:ascii="Times New Roman" w:eastAsia="Times New Roman" w:hAnsi="Times New Roman"/>
                <w:lang w:eastAsia="pl-PL"/>
              </w:rPr>
              <w:t>`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Przeznaczenie: mycie termostabilnych i termo labilnych narzędzi chirurgicznych, drenów, aluminium oksydowane, obuwie operacyjne. pH: 5,5-7. Opakowanie: max.  5l.</w:t>
            </w:r>
          </w:p>
        </w:tc>
        <w:tc>
          <w:tcPr>
            <w:tcW w:w="1701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1543" w:rsidRPr="005168B8" w:rsidRDefault="00D10030" w:rsidP="00D100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="00D61543" w:rsidRPr="005168B8">
              <w:rPr>
                <w:rFonts w:ascii="Times New Roman" w:eastAsia="Times New Roman" w:hAnsi="Times New Roman"/>
                <w:lang w:eastAsia="pl-PL"/>
              </w:rPr>
              <w:t>5 l.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25</w:t>
            </w:r>
          </w:p>
        </w:tc>
        <w:tc>
          <w:tcPr>
            <w:tcW w:w="1134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800EDC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C65375">
        <w:trPr>
          <w:trHeight w:val="2405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670" w:type="dxa"/>
          </w:tcPr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do dezynfekcji chemiczno-temicznej do stosowania w myjni – dezynfektorze Deko D 32.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br/>
              <w:t>Skład: aldehyd glutarowy, inhibitory korozji (niezawierający glioksalu oraz soli kwasów organicznych). Spektrum działania - B, F,Tbc. Przeznaczenie: dezynfekcja chemiczno-termiczna w temp. 60 °C wrażliwych na temperaturę instrumentów i sprzętu, takich jak: narzędzi z tworzyw sztucznych, osprzętu anestezjologicznego i elastomerów, itp. Dozowanie: 10 ml/l. Opakowanie: max.  5l.</w:t>
            </w:r>
          </w:p>
        </w:tc>
        <w:tc>
          <w:tcPr>
            <w:tcW w:w="1701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5168B8" w:rsidRDefault="00C65375" w:rsidP="00C6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D61543"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l.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5</w:t>
            </w:r>
          </w:p>
        </w:tc>
        <w:tc>
          <w:tcPr>
            <w:tcW w:w="1134" w:type="dxa"/>
          </w:tcPr>
          <w:p w:rsidR="00D61543" w:rsidRPr="005168B8" w:rsidRDefault="00D61543" w:rsidP="00C653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F4DE0" w:rsidRPr="005168B8" w:rsidTr="00C65375">
        <w:tc>
          <w:tcPr>
            <w:tcW w:w="675" w:type="dxa"/>
          </w:tcPr>
          <w:p w:rsidR="004F4DE0" w:rsidRPr="005168B8" w:rsidRDefault="004F4DE0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5670" w:type="dxa"/>
          </w:tcPr>
          <w:p w:rsidR="004F4DE0" w:rsidRPr="005168B8" w:rsidRDefault="004F4DE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4F4DE0" w:rsidRPr="005168B8" w:rsidRDefault="004F4DE0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</w:tcPr>
          <w:p w:rsidR="004F4DE0" w:rsidRPr="005168B8" w:rsidRDefault="004F4DE0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:rsidR="004F4DE0" w:rsidRPr="005168B8" w:rsidRDefault="004F4DE0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</w:tcPr>
          <w:p w:rsidR="004F4DE0" w:rsidRPr="005168B8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4F4DE0" w:rsidRPr="005168B8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4F4DE0" w:rsidRPr="00721F93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4F4DE0" w:rsidRPr="00721F93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4F4DE0" w:rsidRPr="00721F93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F4DE0" w:rsidRPr="005168B8" w:rsidTr="00D61543">
        <w:tc>
          <w:tcPr>
            <w:tcW w:w="15352" w:type="dxa"/>
            <w:gridSpan w:val="10"/>
          </w:tcPr>
          <w:p w:rsidR="004F4DE0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1 i </w:t>
            </w:r>
            <w:r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muszą być kompatybilne ze sobą.</w:t>
            </w:r>
          </w:p>
          <w:p w:rsidR="004F4DE0" w:rsidRPr="00C65B8B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Preparaty poz. 7, 8 i 9 muszą być kompatybilne ze sobą.</w:t>
            </w: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ind w:left="372" w:hanging="372"/>
        <w:jc w:val="both"/>
        <w:rPr>
          <w:rFonts w:ascii="Times New Roman" w:eastAsia="Times New Roman" w:hAnsi="Times New Roman"/>
          <w:lang w:eastAsia="pl-PL"/>
        </w:rPr>
      </w:pP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W celu ujednolicenia warunków oceny wartości ofert Zamawiający wprowadza następującą klasyfikację właściwości użytkowych preparatów: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Tbc - preparat prątkobójczy (</w:t>
      </w:r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V – preparat o pełnej wirusobójczości, w tym HBV,HCV,HIV,Rotavirus (</w:t>
      </w:r>
      <w:r w:rsidRPr="005168B8">
        <w:rPr>
          <w:rFonts w:ascii="Times New Roman" w:eastAsia="Times New Roman" w:hAnsi="Times New Roman"/>
          <w:i/>
          <w:iCs/>
          <w:lang w:eastAsia="pl-PL"/>
        </w:rPr>
        <w:t>do poziomu wirusa polio</w:t>
      </w:r>
      <w:r w:rsidRPr="005168B8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</w:t>
      </w:r>
      <w:r w:rsidRPr="0087226F">
        <w:rPr>
          <w:rFonts w:ascii="Times New Roman" w:eastAsia="Times New Roman" w:hAnsi="Times New Roman"/>
          <w:i/>
          <w:iCs/>
          <w:lang w:eastAsia="pl-PL"/>
        </w:rPr>
        <w:t>i adenovirus</w:t>
      </w:r>
      <w:r w:rsidRPr="0087226F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lastRenderedPageBreak/>
        <w:t xml:space="preserve">S – sporobójczy 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 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mikrobójcza preparatów dezynfekcyjnych była potwierdzona metodami przewidzianymi do określania skuteczności środków właściwych dla danej grupy użytkowników ( obszar medyczny) i danego zastosowania.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Na podstawie Ustawy Prawo Farmaceutyczne z dn. 6 września 2001r ( Dz.U.z 2004 r. Nr 53, poz.533, z poźn.z.2) Art.72 pkt.1 Zamawiający wymaga, aby Wykonawca posiadał Koncesję hurtowni farmaceutycznej na obrót produktami (jeżeli wymagana).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F77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  <w:r w:rsidR="00324F77">
        <w:rPr>
          <w:rFonts w:ascii="Times New Roman" w:eastAsia="Times New Roman" w:hAnsi="Times New Roman"/>
          <w:lang w:eastAsia="pl-PL"/>
        </w:rPr>
        <w:t xml:space="preserve"> </w:t>
      </w:r>
      <w:r w:rsidR="000B0E03">
        <w:rPr>
          <w:rFonts w:ascii="Times New Roman" w:eastAsia="Times New Roman" w:hAnsi="Times New Roman"/>
          <w:lang w:eastAsia="pl-PL"/>
        </w:rPr>
        <w:t>25 980,20zł  dwadzieścia pięć tysięcy dziewięćset osiemdziesiąt złotych 20/100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0B0E03">
        <w:rPr>
          <w:rFonts w:ascii="Times New Roman" w:eastAsia="Times New Roman" w:hAnsi="Times New Roman"/>
          <w:lang w:eastAsia="pl-PL"/>
        </w:rPr>
        <w:t>28 058,62zł  dwadzieścia osiem tysięcy pięćdziesiąt osiem złotych 62/100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  <w:r w:rsidR="000B0E03">
        <w:rPr>
          <w:rFonts w:ascii="Times New Roman" w:eastAsia="Times New Roman" w:hAnsi="Times New Roman"/>
        </w:rPr>
        <w:t>2 078,42zł  dwa tysiące siedemdziesiąt osiem zł 42/100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 xml:space="preserve"> Data i podpis osoby /osób  uprawnionych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8B8" w:rsidRDefault="005168B8" w:rsidP="005168B8"/>
    <w:p w:rsidR="0035552B" w:rsidRDefault="0035552B" w:rsidP="005168B8"/>
    <w:p w:rsidR="0035552B" w:rsidRDefault="0035552B" w:rsidP="005168B8"/>
    <w:p w:rsidR="0035552B" w:rsidRDefault="0035552B" w:rsidP="005168B8"/>
    <w:p w:rsidR="00902AE6" w:rsidRDefault="00902AE6" w:rsidP="005168B8"/>
    <w:p w:rsidR="00902AE6" w:rsidRDefault="00902AE6" w:rsidP="005168B8"/>
    <w:p w:rsidR="00902AE6" w:rsidRDefault="00902AE6" w:rsidP="005168B8"/>
    <w:p w:rsidR="00D60060" w:rsidRDefault="00D60060" w:rsidP="005168B8">
      <w:pPr>
        <w:rPr>
          <w:rFonts w:ascii="Times New Roman" w:eastAsia="Times New Roman" w:hAnsi="Times New Roman"/>
          <w:b/>
          <w:lang w:eastAsia="pl-PL"/>
        </w:rPr>
      </w:pPr>
    </w:p>
    <w:p w:rsidR="00635DEE" w:rsidRDefault="00635DEE" w:rsidP="005168B8">
      <w:pPr>
        <w:rPr>
          <w:rFonts w:ascii="Times New Roman" w:eastAsia="Times New Roman" w:hAnsi="Times New Roman"/>
          <w:b/>
          <w:lang w:eastAsia="pl-PL"/>
        </w:rPr>
      </w:pPr>
    </w:p>
    <w:p w:rsidR="00635DEE" w:rsidRDefault="00635DEE" w:rsidP="005168B8">
      <w:pPr>
        <w:rPr>
          <w:rFonts w:ascii="Times New Roman" w:eastAsia="Times New Roman" w:hAnsi="Times New Roman"/>
          <w:b/>
          <w:lang w:eastAsia="pl-PL"/>
        </w:rPr>
      </w:pPr>
    </w:p>
    <w:p w:rsidR="000B0E03" w:rsidRDefault="000B0E03" w:rsidP="005168B8">
      <w:pPr>
        <w:rPr>
          <w:rFonts w:ascii="Times New Roman" w:eastAsia="Times New Roman" w:hAnsi="Times New Roman"/>
          <w:b/>
          <w:lang w:eastAsia="pl-PL"/>
        </w:rPr>
      </w:pPr>
    </w:p>
    <w:p w:rsidR="000B0E03" w:rsidRDefault="000B0E03" w:rsidP="005168B8">
      <w:pPr>
        <w:rPr>
          <w:rFonts w:ascii="Times New Roman" w:eastAsia="Times New Roman" w:hAnsi="Times New Roman"/>
          <w:b/>
          <w:lang w:eastAsia="pl-PL"/>
        </w:rPr>
      </w:pPr>
    </w:p>
    <w:p w:rsidR="000B0E03" w:rsidRDefault="000B0E03" w:rsidP="005168B8">
      <w:pPr>
        <w:rPr>
          <w:rFonts w:ascii="Times New Roman" w:eastAsia="Times New Roman" w:hAnsi="Times New Roman"/>
          <w:b/>
          <w:lang w:eastAsia="pl-PL"/>
        </w:rPr>
      </w:pPr>
    </w:p>
    <w:p w:rsidR="000B0E03" w:rsidRDefault="000B0E03" w:rsidP="005168B8">
      <w:pPr>
        <w:rPr>
          <w:rFonts w:ascii="Times New Roman" w:eastAsia="Times New Roman" w:hAnsi="Times New Roman"/>
          <w:b/>
          <w:lang w:eastAsia="pl-PL"/>
        </w:rPr>
      </w:pPr>
    </w:p>
    <w:p w:rsidR="000B0E03" w:rsidRDefault="000B0E03" w:rsidP="005168B8">
      <w:pPr>
        <w:rPr>
          <w:rFonts w:ascii="Times New Roman" w:eastAsia="Times New Roman" w:hAnsi="Times New Roman"/>
          <w:b/>
          <w:lang w:eastAsia="pl-PL"/>
        </w:rPr>
      </w:pPr>
    </w:p>
    <w:p w:rsidR="000B0E03" w:rsidRDefault="000B0E03" w:rsidP="005168B8">
      <w:pPr>
        <w:rPr>
          <w:rFonts w:ascii="Times New Roman" w:eastAsia="Times New Roman" w:hAnsi="Times New Roman"/>
          <w:b/>
          <w:lang w:eastAsia="pl-PL"/>
        </w:rPr>
      </w:pPr>
    </w:p>
    <w:p w:rsidR="00635DEE" w:rsidRDefault="00635DEE" w:rsidP="005168B8"/>
    <w:p w:rsidR="00902AE6" w:rsidRDefault="00902AE6" w:rsidP="005168B8"/>
    <w:p w:rsidR="00902AE6" w:rsidRPr="005168B8" w:rsidRDefault="00902AE6" w:rsidP="00902AE6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PAKIET NR </w:t>
      </w:r>
      <w:r w:rsidR="00D60060">
        <w:rPr>
          <w:rFonts w:ascii="Times New Roman" w:hAnsi="Times New Roman"/>
          <w:b/>
        </w:rPr>
        <w:t>3</w:t>
      </w:r>
      <w:r w:rsidRPr="0087226F">
        <w:rPr>
          <w:rFonts w:ascii="Times New Roman" w:hAnsi="Times New Roman"/>
          <w:b/>
        </w:rPr>
        <w:t>.</w:t>
      </w:r>
      <w:r w:rsidRPr="005168B8">
        <w:rPr>
          <w:rFonts w:ascii="Times New Roman" w:hAnsi="Times New Roman"/>
          <w:b/>
          <w:color w:val="FF0000"/>
        </w:rPr>
        <w:t xml:space="preserve">  </w:t>
      </w:r>
      <w:r w:rsidRPr="0087226F">
        <w:rPr>
          <w:rFonts w:ascii="Times New Roman" w:hAnsi="Times New Roman"/>
          <w:b/>
        </w:rPr>
        <w:t>Preparaty do mycia i dezynf</w:t>
      </w:r>
      <w:r>
        <w:rPr>
          <w:rFonts w:ascii="Times New Roman" w:hAnsi="Times New Roman"/>
          <w:b/>
        </w:rPr>
        <w:t>ekcji  do myjni – dezynfektora Ken</w:t>
      </w: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417"/>
        <w:gridCol w:w="1134"/>
        <w:gridCol w:w="1418"/>
        <w:gridCol w:w="1701"/>
        <w:gridCol w:w="1559"/>
        <w:gridCol w:w="1276"/>
        <w:gridCol w:w="1349"/>
      </w:tblGrid>
      <w:tr w:rsidR="00902AE6" w:rsidRPr="005168B8" w:rsidTr="000403A1">
        <w:trPr>
          <w:trHeight w:val="1117"/>
        </w:trPr>
        <w:tc>
          <w:tcPr>
            <w:tcW w:w="675" w:type="dxa"/>
          </w:tcPr>
          <w:p w:rsidR="00902AE6" w:rsidRPr="005168B8" w:rsidRDefault="00902AE6" w:rsidP="006535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2552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2268" w:type="dxa"/>
          </w:tcPr>
          <w:p w:rsidR="00902AE6" w:rsidRPr="005168B8" w:rsidRDefault="006C469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Oferowany </w:t>
            </w:r>
            <w:r w:rsidR="00902AE6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środek/Producent</w:t>
            </w:r>
          </w:p>
        </w:tc>
        <w:tc>
          <w:tcPr>
            <w:tcW w:w="1417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Max. wielkość</w:t>
            </w:r>
          </w:p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02AE6" w:rsidRPr="005168B8" w:rsidRDefault="00902AE6" w:rsidP="006535C0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Ilość opak.</w:t>
            </w:r>
          </w:p>
        </w:tc>
        <w:tc>
          <w:tcPr>
            <w:tcW w:w="1418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  jedn.        netto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1l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701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jedn. brutto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 1l</w:t>
            </w:r>
          </w:p>
        </w:tc>
        <w:tc>
          <w:tcPr>
            <w:tcW w:w="1559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      netto </w:t>
            </w:r>
          </w:p>
        </w:tc>
        <w:tc>
          <w:tcPr>
            <w:tcW w:w="1276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349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902AE6" w:rsidRPr="005168B8" w:rsidTr="000403A1">
        <w:trPr>
          <w:trHeight w:val="733"/>
        </w:trPr>
        <w:tc>
          <w:tcPr>
            <w:tcW w:w="675" w:type="dxa"/>
          </w:tcPr>
          <w:p w:rsidR="00902AE6" w:rsidRPr="0035552B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:rsidR="00902AE6" w:rsidRPr="0035552B" w:rsidRDefault="00902AE6" w:rsidP="00042146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Thermoton </w:t>
            </w:r>
            <w:r w:rsidR="00042146">
              <w:rPr>
                <w:rFonts w:ascii="Times New Roman" w:hAnsi="Times New Roman"/>
                <w:lang w:eastAsia="pl-PL"/>
              </w:rPr>
              <w:t xml:space="preserve">NR </w:t>
            </w:r>
            <w:r>
              <w:rPr>
                <w:rFonts w:ascii="Times New Roman" w:hAnsi="Times New Roman"/>
                <w:lang w:eastAsia="pl-PL"/>
              </w:rPr>
              <w:t>a. 5 l</w:t>
            </w:r>
          </w:p>
        </w:tc>
        <w:tc>
          <w:tcPr>
            <w:tcW w:w="2268" w:type="dxa"/>
          </w:tcPr>
          <w:p w:rsidR="00902AE6" w:rsidRPr="00721F93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902AE6" w:rsidRPr="0035552B" w:rsidRDefault="00902AE6" w:rsidP="006535C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1134" w:type="dxa"/>
          </w:tcPr>
          <w:p w:rsidR="00902AE6" w:rsidRPr="0035552B" w:rsidRDefault="0004214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418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4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02AE6" w:rsidRPr="005168B8" w:rsidTr="000403A1">
        <w:trPr>
          <w:trHeight w:val="845"/>
        </w:trPr>
        <w:tc>
          <w:tcPr>
            <w:tcW w:w="675" w:type="dxa"/>
          </w:tcPr>
          <w:p w:rsidR="00902AE6" w:rsidRPr="0035552B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552" w:type="dxa"/>
          </w:tcPr>
          <w:p w:rsidR="00902AE6" w:rsidRPr="0035552B" w:rsidRDefault="00902AE6" w:rsidP="00042146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Thermotan </w:t>
            </w:r>
            <w:r w:rsidR="00042146">
              <w:rPr>
                <w:rFonts w:ascii="Times New Roman" w:hAnsi="Times New Roman"/>
                <w:lang w:eastAsia="pl-PL"/>
              </w:rPr>
              <w:t>NKB</w:t>
            </w:r>
          </w:p>
        </w:tc>
        <w:tc>
          <w:tcPr>
            <w:tcW w:w="2268" w:type="dxa"/>
          </w:tcPr>
          <w:p w:rsidR="00902AE6" w:rsidRPr="00721F93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902AE6" w:rsidRDefault="00D60060" w:rsidP="006535C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</w:tcPr>
          <w:p w:rsidR="00902AE6" w:rsidRPr="0035552B" w:rsidRDefault="0004214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</w:t>
            </w:r>
          </w:p>
        </w:tc>
        <w:tc>
          <w:tcPr>
            <w:tcW w:w="1418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4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02AE6" w:rsidRPr="005168B8" w:rsidTr="000403A1">
        <w:trPr>
          <w:trHeight w:val="1003"/>
        </w:trPr>
        <w:tc>
          <w:tcPr>
            <w:tcW w:w="675" w:type="dxa"/>
          </w:tcPr>
          <w:p w:rsidR="00902AE6" w:rsidRPr="0035552B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552" w:type="dxa"/>
          </w:tcPr>
          <w:p w:rsidR="00902AE6" w:rsidRPr="0035552B" w:rsidRDefault="00D60060" w:rsidP="006535C0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Termoton BG</w:t>
            </w:r>
          </w:p>
        </w:tc>
        <w:tc>
          <w:tcPr>
            <w:tcW w:w="2268" w:type="dxa"/>
          </w:tcPr>
          <w:p w:rsidR="00902AE6" w:rsidRPr="00721F93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902AE6" w:rsidRDefault="00D60060" w:rsidP="006535C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</w:tcPr>
          <w:p w:rsidR="00902AE6" w:rsidRPr="0035552B" w:rsidRDefault="0004214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1418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4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D60060" w:rsidRDefault="00D60060" w:rsidP="005168B8"/>
    <w:p w:rsidR="00902AE6" w:rsidRPr="001D02E4" w:rsidRDefault="00D60060" w:rsidP="005168B8">
      <w:pPr>
        <w:rPr>
          <w:rFonts w:ascii="Times New Roman" w:hAnsi="Times New Roman"/>
          <w:b/>
        </w:rPr>
      </w:pPr>
      <w:r w:rsidRPr="001D02E4">
        <w:rPr>
          <w:rFonts w:ascii="Times New Roman" w:hAnsi="Times New Roman"/>
          <w:b/>
        </w:rPr>
        <w:t>Zamawiający</w:t>
      </w:r>
      <w:r w:rsidR="00E5030F" w:rsidRPr="001D02E4">
        <w:rPr>
          <w:rFonts w:ascii="Times New Roman" w:hAnsi="Times New Roman"/>
          <w:b/>
        </w:rPr>
        <w:t xml:space="preserve"> </w:t>
      </w:r>
      <w:r w:rsidR="006535C0" w:rsidRPr="001D02E4">
        <w:rPr>
          <w:rFonts w:ascii="Times New Roman" w:hAnsi="Times New Roman"/>
          <w:b/>
        </w:rPr>
        <w:t xml:space="preserve"> </w:t>
      </w:r>
      <w:r w:rsidRPr="001D02E4">
        <w:rPr>
          <w:rFonts w:ascii="Times New Roman" w:hAnsi="Times New Roman"/>
          <w:b/>
        </w:rPr>
        <w:t xml:space="preserve"> podał nazwy produktów związku z rekomendacją producenta myjni Ken. Myjnia na gwarancji. Nie dopuszcza się produktów równoważnych.</w:t>
      </w:r>
    </w:p>
    <w:p w:rsidR="006535C0" w:rsidRPr="007F3035" w:rsidRDefault="006535C0" w:rsidP="006535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5030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6535C0" w:rsidRPr="007F3035" w:rsidRDefault="006535C0" w:rsidP="006535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lastRenderedPageBreak/>
        <w:t xml:space="preserve">Wartość </w:t>
      </w:r>
      <w:r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E5030F" w:rsidRPr="00E5030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6535C0" w:rsidRPr="007F3035" w:rsidRDefault="006535C0" w:rsidP="006535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  <w:r w:rsidR="00E5030F" w:rsidRPr="00E5030F">
        <w:rPr>
          <w:rFonts w:ascii="Times New Roman" w:eastAsia="Times New Roman" w:hAnsi="Times New Roman"/>
        </w:rPr>
        <w:t>………………………………………………………………………………………</w:t>
      </w:r>
      <w:r w:rsidR="00E5030F">
        <w:rPr>
          <w:rFonts w:ascii="Times New Roman" w:eastAsia="Times New Roman" w:hAnsi="Times New Roman"/>
        </w:rPr>
        <w:t>……………..</w:t>
      </w:r>
    </w:p>
    <w:p w:rsidR="006535C0" w:rsidRDefault="006535C0" w:rsidP="005168B8"/>
    <w:p w:rsidR="00E5030F" w:rsidRPr="00E5030F" w:rsidRDefault="00E5030F" w:rsidP="00E5030F">
      <w:pPr>
        <w:ind w:left="7080" w:firstLine="708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E5030F" w:rsidRPr="00E5030F" w:rsidRDefault="00E5030F" w:rsidP="00E5030F">
      <w:pPr>
        <w:ind w:left="7080" w:firstLine="708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 xml:space="preserve"> Data i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E5030F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6535C0" w:rsidRPr="005168B8" w:rsidRDefault="006535C0" w:rsidP="006535C0">
      <w:pPr>
        <w:ind w:left="7080" w:firstLine="708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6535C0" w:rsidRDefault="006535C0" w:rsidP="006535C0"/>
    <w:p w:rsidR="006535C0" w:rsidRDefault="006535C0" w:rsidP="005168B8"/>
    <w:sectPr w:rsidR="006535C0" w:rsidSect="005168B8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3C"/>
    <w:multiLevelType w:val="hybridMultilevel"/>
    <w:tmpl w:val="C77A33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1C5"/>
    <w:multiLevelType w:val="hybridMultilevel"/>
    <w:tmpl w:val="E92AB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8E5B2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D45"/>
    <w:multiLevelType w:val="hybridMultilevel"/>
    <w:tmpl w:val="3DE2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6B0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707A"/>
    <w:multiLevelType w:val="hybridMultilevel"/>
    <w:tmpl w:val="8536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46C7E">
      <w:start w:val="4"/>
      <w:numFmt w:val="bullet"/>
      <w:lvlText w:val="·"/>
      <w:lvlJc w:val="left"/>
      <w:pPr>
        <w:ind w:left="1545" w:hanging="46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330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F26"/>
    <w:multiLevelType w:val="hybridMultilevel"/>
    <w:tmpl w:val="74D218A0"/>
    <w:lvl w:ilvl="0" w:tplc="700CF2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E18D8AE">
      <w:start w:val="4"/>
      <w:numFmt w:val="bullet"/>
      <w:lvlText w:val="·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06FCE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6F3"/>
    <w:multiLevelType w:val="hybridMultilevel"/>
    <w:tmpl w:val="42288EF0"/>
    <w:lvl w:ilvl="0" w:tplc="B57C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B025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37E5"/>
    <w:multiLevelType w:val="multilevel"/>
    <w:tmpl w:val="E108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03"/>
    <w:rsid w:val="00000A51"/>
    <w:rsid w:val="00004C99"/>
    <w:rsid w:val="00005909"/>
    <w:rsid w:val="00006FB6"/>
    <w:rsid w:val="00007E65"/>
    <w:rsid w:val="00012256"/>
    <w:rsid w:val="00017EB9"/>
    <w:rsid w:val="00020364"/>
    <w:rsid w:val="000206B2"/>
    <w:rsid w:val="00022392"/>
    <w:rsid w:val="000223C8"/>
    <w:rsid w:val="000244F7"/>
    <w:rsid w:val="000265EA"/>
    <w:rsid w:val="000374DB"/>
    <w:rsid w:val="000403A1"/>
    <w:rsid w:val="00042146"/>
    <w:rsid w:val="00042C66"/>
    <w:rsid w:val="00044297"/>
    <w:rsid w:val="00045974"/>
    <w:rsid w:val="000462F5"/>
    <w:rsid w:val="00053C5E"/>
    <w:rsid w:val="00054587"/>
    <w:rsid w:val="000553B7"/>
    <w:rsid w:val="0006008A"/>
    <w:rsid w:val="0007425C"/>
    <w:rsid w:val="000810B9"/>
    <w:rsid w:val="00081290"/>
    <w:rsid w:val="0009304A"/>
    <w:rsid w:val="00095FBB"/>
    <w:rsid w:val="000A1A42"/>
    <w:rsid w:val="000A3190"/>
    <w:rsid w:val="000A6A3C"/>
    <w:rsid w:val="000A7AB5"/>
    <w:rsid w:val="000B0E03"/>
    <w:rsid w:val="000B6163"/>
    <w:rsid w:val="000C58DF"/>
    <w:rsid w:val="000D5FBA"/>
    <w:rsid w:val="000E3FE3"/>
    <w:rsid w:val="000F2EE5"/>
    <w:rsid w:val="00101820"/>
    <w:rsid w:val="001031A1"/>
    <w:rsid w:val="001031BF"/>
    <w:rsid w:val="00104DDB"/>
    <w:rsid w:val="00112CF5"/>
    <w:rsid w:val="001130BC"/>
    <w:rsid w:val="00114DF9"/>
    <w:rsid w:val="00116D81"/>
    <w:rsid w:val="00120138"/>
    <w:rsid w:val="00122533"/>
    <w:rsid w:val="00124350"/>
    <w:rsid w:val="00124CD4"/>
    <w:rsid w:val="00125769"/>
    <w:rsid w:val="00130DD1"/>
    <w:rsid w:val="00130FC9"/>
    <w:rsid w:val="00131298"/>
    <w:rsid w:val="00133EA7"/>
    <w:rsid w:val="00134527"/>
    <w:rsid w:val="00134BC3"/>
    <w:rsid w:val="00137AD5"/>
    <w:rsid w:val="001434A7"/>
    <w:rsid w:val="00152315"/>
    <w:rsid w:val="001529BC"/>
    <w:rsid w:val="00154BB0"/>
    <w:rsid w:val="00176921"/>
    <w:rsid w:val="001832A9"/>
    <w:rsid w:val="00184C95"/>
    <w:rsid w:val="001A0D1D"/>
    <w:rsid w:val="001A286A"/>
    <w:rsid w:val="001A2D94"/>
    <w:rsid w:val="001A4E03"/>
    <w:rsid w:val="001A76CA"/>
    <w:rsid w:val="001B3AEA"/>
    <w:rsid w:val="001C088F"/>
    <w:rsid w:val="001D02E4"/>
    <w:rsid w:val="001E38A2"/>
    <w:rsid w:val="001E57DE"/>
    <w:rsid w:val="001F1581"/>
    <w:rsid w:val="001F5AF9"/>
    <w:rsid w:val="001F69A6"/>
    <w:rsid w:val="001F759F"/>
    <w:rsid w:val="00202B6D"/>
    <w:rsid w:val="00207F13"/>
    <w:rsid w:val="00210798"/>
    <w:rsid w:val="00210C3E"/>
    <w:rsid w:val="00210EE4"/>
    <w:rsid w:val="00211356"/>
    <w:rsid w:val="002122A5"/>
    <w:rsid w:val="00212ED2"/>
    <w:rsid w:val="00213E7F"/>
    <w:rsid w:val="002141E3"/>
    <w:rsid w:val="0021678F"/>
    <w:rsid w:val="00241C3D"/>
    <w:rsid w:val="002527C9"/>
    <w:rsid w:val="00252847"/>
    <w:rsid w:val="00254139"/>
    <w:rsid w:val="00262AE6"/>
    <w:rsid w:val="00263AD3"/>
    <w:rsid w:val="00265047"/>
    <w:rsid w:val="00267169"/>
    <w:rsid w:val="002747F3"/>
    <w:rsid w:val="002748F9"/>
    <w:rsid w:val="00276062"/>
    <w:rsid w:val="00284747"/>
    <w:rsid w:val="002901D8"/>
    <w:rsid w:val="00290929"/>
    <w:rsid w:val="00292814"/>
    <w:rsid w:val="002A064E"/>
    <w:rsid w:val="002A57C8"/>
    <w:rsid w:val="002B1591"/>
    <w:rsid w:val="002B4EE1"/>
    <w:rsid w:val="002C0B11"/>
    <w:rsid w:val="002C5F44"/>
    <w:rsid w:val="002D0DD8"/>
    <w:rsid w:val="002D3EBA"/>
    <w:rsid w:val="002D523E"/>
    <w:rsid w:val="002D671F"/>
    <w:rsid w:val="002E3FC1"/>
    <w:rsid w:val="002E403B"/>
    <w:rsid w:val="002E5311"/>
    <w:rsid w:val="002E53E1"/>
    <w:rsid w:val="002F1450"/>
    <w:rsid w:val="002F3F84"/>
    <w:rsid w:val="00302A6A"/>
    <w:rsid w:val="0030638B"/>
    <w:rsid w:val="003125D7"/>
    <w:rsid w:val="00317D38"/>
    <w:rsid w:val="003227F3"/>
    <w:rsid w:val="00322B93"/>
    <w:rsid w:val="00324F77"/>
    <w:rsid w:val="00325684"/>
    <w:rsid w:val="00334301"/>
    <w:rsid w:val="003372BD"/>
    <w:rsid w:val="00342995"/>
    <w:rsid w:val="003553DF"/>
    <w:rsid w:val="0035552B"/>
    <w:rsid w:val="00356E52"/>
    <w:rsid w:val="00357543"/>
    <w:rsid w:val="0037220C"/>
    <w:rsid w:val="003775C3"/>
    <w:rsid w:val="00384780"/>
    <w:rsid w:val="00386DFA"/>
    <w:rsid w:val="00390A10"/>
    <w:rsid w:val="00390DAF"/>
    <w:rsid w:val="0039218D"/>
    <w:rsid w:val="003959E8"/>
    <w:rsid w:val="003A06AB"/>
    <w:rsid w:val="003C2A99"/>
    <w:rsid w:val="003C4E61"/>
    <w:rsid w:val="003C7C31"/>
    <w:rsid w:val="003D4B39"/>
    <w:rsid w:val="003D7D00"/>
    <w:rsid w:val="003E3CC7"/>
    <w:rsid w:val="003E5701"/>
    <w:rsid w:val="003E5EE9"/>
    <w:rsid w:val="003F0DF2"/>
    <w:rsid w:val="004011DD"/>
    <w:rsid w:val="00402059"/>
    <w:rsid w:val="00403581"/>
    <w:rsid w:val="00406146"/>
    <w:rsid w:val="00406B61"/>
    <w:rsid w:val="00407D88"/>
    <w:rsid w:val="004241BE"/>
    <w:rsid w:val="004339C9"/>
    <w:rsid w:val="00435324"/>
    <w:rsid w:val="0044027E"/>
    <w:rsid w:val="00446FDE"/>
    <w:rsid w:val="0045179A"/>
    <w:rsid w:val="00451CA8"/>
    <w:rsid w:val="00453DBA"/>
    <w:rsid w:val="0046059A"/>
    <w:rsid w:val="004615BE"/>
    <w:rsid w:val="00473B3E"/>
    <w:rsid w:val="00473FDA"/>
    <w:rsid w:val="00480C5C"/>
    <w:rsid w:val="004832E8"/>
    <w:rsid w:val="00483461"/>
    <w:rsid w:val="00484A71"/>
    <w:rsid w:val="0048554F"/>
    <w:rsid w:val="00493C96"/>
    <w:rsid w:val="004A3853"/>
    <w:rsid w:val="004A423C"/>
    <w:rsid w:val="004B2D9E"/>
    <w:rsid w:val="004B6E2D"/>
    <w:rsid w:val="004B70AD"/>
    <w:rsid w:val="004B72AA"/>
    <w:rsid w:val="004C54E7"/>
    <w:rsid w:val="004C5C74"/>
    <w:rsid w:val="004D2F54"/>
    <w:rsid w:val="004D3AD2"/>
    <w:rsid w:val="004D507E"/>
    <w:rsid w:val="004D5818"/>
    <w:rsid w:val="004E51B6"/>
    <w:rsid w:val="004E53AC"/>
    <w:rsid w:val="004F0F94"/>
    <w:rsid w:val="004F4DE0"/>
    <w:rsid w:val="004F6349"/>
    <w:rsid w:val="004F7209"/>
    <w:rsid w:val="00502385"/>
    <w:rsid w:val="005043B9"/>
    <w:rsid w:val="00506DE5"/>
    <w:rsid w:val="00507FF6"/>
    <w:rsid w:val="0051043A"/>
    <w:rsid w:val="00514A2F"/>
    <w:rsid w:val="0051659B"/>
    <w:rsid w:val="005168B8"/>
    <w:rsid w:val="00517980"/>
    <w:rsid w:val="00525177"/>
    <w:rsid w:val="0053139C"/>
    <w:rsid w:val="00531CD7"/>
    <w:rsid w:val="0053771F"/>
    <w:rsid w:val="00543916"/>
    <w:rsid w:val="0055003B"/>
    <w:rsid w:val="005510B1"/>
    <w:rsid w:val="00561AB5"/>
    <w:rsid w:val="00563BF7"/>
    <w:rsid w:val="005661E8"/>
    <w:rsid w:val="00570F01"/>
    <w:rsid w:val="005726A4"/>
    <w:rsid w:val="00583E56"/>
    <w:rsid w:val="0058463B"/>
    <w:rsid w:val="00592DA5"/>
    <w:rsid w:val="0059493A"/>
    <w:rsid w:val="005A06E7"/>
    <w:rsid w:val="005A2CD6"/>
    <w:rsid w:val="005A43F2"/>
    <w:rsid w:val="005A6F06"/>
    <w:rsid w:val="005A7DDE"/>
    <w:rsid w:val="005B4BBF"/>
    <w:rsid w:val="005B6231"/>
    <w:rsid w:val="005B690B"/>
    <w:rsid w:val="005B6FEE"/>
    <w:rsid w:val="005B7C5A"/>
    <w:rsid w:val="005D4AAB"/>
    <w:rsid w:val="005D5F4C"/>
    <w:rsid w:val="005D66A8"/>
    <w:rsid w:val="005D7A47"/>
    <w:rsid w:val="005D7E89"/>
    <w:rsid w:val="005E10E9"/>
    <w:rsid w:val="005E4688"/>
    <w:rsid w:val="005E58B8"/>
    <w:rsid w:val="005E5D6C"/>
    <w:rsid w:val="005F2F11"/>
    <w:rsid w:val="005F3BCD"/>
    <w:rsid w:val="005F3EE8"/>
    <w:rsid w:val="005F4032"/>
    <w:rsid w:val="005F6CB8"/>
    <w:rsid w:val="006007A2"/>
    <w:rsid w:val="00602923"/>
    <w:rsid w:val="006040DB"/>
    <w:rsid w:val="00605670"/>
    <w:rsid w:val="0063481A"/>
    <w:rsid w:val="00635C94"/>
    <w:rsid w:val="00635DEE"/>
    <w:rsid w:val="00642D62"/>
    <w:rsid w:val="006460C0"/>
    <w:rsid w:val="00647E52"/>
    <w:rsid w:val="006535C0"/>
    <w:rsid w:val="00654D47"/>
    <w:rsid w:val="00656E7B"/>
    <w:rsid w:val="00660378"/>
    <w:rsid w:val="006619C0"/>
    <w:rsid w:val="00661E2D"/>
    <w:rsid w:val="00664EAF"/>
    <w:rsid w:val="00667011"/>
    <w:rsid w:val="00682E95"/>
    <w:rsid w:val="00684EE4"/>
    <w:rsid w:val="00687C03"/>
    <w:rsid w:val="0069798A"/>
    <w:rsid w:val="006B265F"/>
    <w:rsid w:val="006B4C46"/>
    <w:rsid w:val="006B5070"/>
    <w:rsid w:val="006C0EDC"/>
    <w:rsid w:val="006C4696"/>
    <w:rsid w:val="006C491A"/>
    <w:rsid w:val="006D2FF8"/>
    <w:rsid w:val="006D30AC"/>
    <w:rsid w:val="006E24DF"/>
    <w:rsid w:val="006F1800"/>
    <w:rsid w:val="006F5C1A"/>
    <w:rsid w:val="00701294"/>
    <w:rsid w:val="007056E9"/>
    <w:rsid w:val="007110D0"/>
    <w:rsid w:val="00721F93"/>
    <w:rsid w:val="0073210E"/>
    <w:rsid w:val="007353CE"/>
    <w:rsid w:val="007365DE"/>
    <w:rsid w:val="00746386"/>
    <w:rsid w:val="00746C8C"/>
    <w:rsid w:val="007504A6"/>
    <w:rsid w:val="00753285"/>
    <w:rsid w:val="0075731B"/>
    <w:rsid w:val="00757699"/>
    <w:rsid w:val="007632BE"/>
    <w:rsid w:val="00766C2B"/>
    <w:rsid w:val="00773F34"/>
    <w:rsid w:val="00781613"/>
    <w:rsid w:val="00783D62"/>
    <w:rsid w:val="0078445A"/>
    <w:rsid w:val="00785B87"/>
    <w:rsid w:val="0079045D"/>
    <w:rsid w:val="007928CD"/>
    <w:rsid w:val="00793D27"/>
    <w:rsid w:val="007940DE"/>
    <w:rsid w:val="007A5BDE"/>
    <w:rsid w:val="007B17AC"/>
    <w:rsid w:val="007B287A"/>
    <w:rsid w:val="007B46B9"/>
    <w:rsid w:val="007E2972"/>
    <w:rsid w:val="007E49F5"/>
    <w:rsid w:val="007E5FAB"/>
    <w:rsid w:val="007F3035"/>
    <w:rsid w:val="007F4307"/>
    <w:rsid w:val="007F7548"/>
    <w:rsid w:val="00800EDC"/>
    <w:rsid w:val="00805449"/>
    <w:rsid w:val="008055A6"/>
    <w:rsid w:val="0081084C"/>
    <w:rsid w:val="00812FB2"/>
    <w:rsid w:val="008233E2"/>
    <w:rsid w:val="008241CA"/>
    <w:rsid w:val="008325D5"/>
    <w:rsid w:val="0083348D"/>
    <w:rsid w:val="008341D7"/>
    <w:rsid w:val="0084646D"/>
    <w:rsid w:val="00850202"/>
    <w:rsid w:val="00855F88"/>
    <w:rsid w:val="00870CEC"/>
    <w:rsid w:val="00871061"/>
    <w:rsid w:val="0087226F"/>
    <w:rsid w:val="00872556"/>
    <w:rsid w:val="0087269D"/>
    <w:rsid w:val="008726E4"/>
    <w:rsid w:val="00881955"/>
    <w:rsid w:val="00885231"/>
    <w:rsid w:val="00886EDF"/>
    <w:rsid w:val="00894ABB"/>
    <w:rsid w:val="008A13E5"/>
    <w:rsid w:val="008A1E76"/>
    <w:rsid w:val="008A2700"/>
    <w:rsid w:val="008A797C"/>
    <w:rsid w:val="008B50C5"/>
    <w:rsid w:val="008C24B8"/>
    <w:rsid w:val="008C4D0F"/>
    <w:rsid w:val="008D0F17"/>
    <w:rsid w:val="008D10A1"/>
    <w:rsid w:val="008D26DE"/>
    <w:rsid w:val="008D7DCE"/>
    <w:rsid w:val="008F5A22"/>
    <w:rsid w:val="008F64C8"/>
    <w:rsid w:val="00902AE6"/>
    <w:rsid w:val="0090459F"/>
    <w:rsid w:val="0090590B"/>
    <w:rsid w:val="00910318"/>
    <w:rsid w:val="0091368E"/>
    <w:rsid w:val="00926E71"/>
    <w:rsid w:val="00927D4F"/>
    <w:rsid w:val="009337BD"/>
    <w:rsid w:val="00933B9E"/>
    <w:rsid w:val="009363CB"/>
    <w:rsid w:val="00936634"/>
    <w:rsid w:val="00940A7F"/>
    <w:rsid w:val="00952BA5"/>
    <w:rsid w:val="00957247"/>
    <w:rsid w:val="00964944"/>
    <w:rsid w:val="00964BF4"/>
    <w:rsid w:val="0097607F"/>
    <w:rsid w:val="009764B0"/>
    <w:rsid w:val="00981495"/>
    <w:rsid w:val="00984C85"/>
    <w:rsid w:val="009860F6"/>
    <w:rsid w:val="009903E9"/>
    <w:rsid w:val="00996CB1"/>
    <w:rsid w:val="009A19FD"/>
    <w:rsid w:val="009A1C16"/>
    <w:rsid w:val="009A3A61"/>
    <w:rsid w:val="009A3FB5"/>
    <w:rsid w:val="009A5358"/>
    <w:rsid w:val="009A64F1"/>
    <w:rsid w:val="009B08DD"/>
    <w:rsid w:val="009B1F9C"/>
    <w:rsid w:val="009B3616"/>
    <w:rsid w:val="009C4DC9"/>
    <w:rsid w:val="009D72C1"/>
    <w:rsid w:val="009E107D"/>
    <w:rsid w:val="009E46BE"/>
    <w:rsid w:val="009F099F"/>
    <w:rsid w:val="009F1714"/>
    <w:rsid w:val="009F221C"/>
    <w:rsid w:val="00A014F4"/>
    <w:rsid w:val="00A01C9F"/>
    <w:rsid w:val="00A05C2D"/>
    <w:rsid w:val="00A0710B"/>
    <w:rsid w:val="00A12414"/>
    <w:rsid w:val="00A16BBB"/>
    <w:rsid w:val="00A16BD2"/>
    <w:rsid w:val="00A211AC"/>
    <w:rsid w:val="00A2281A"/>
    <w:rsid w:val="00A27550"/>
    <w:rsid w:val="00A30E04"/>
    <w:rsid w:val="00A344C8"/>
    <w:rsid w:val="00A4088E"/>
    <w:rsid w:val="00A4429B"/>
    <w:rsid w:val="00A53472"/>
    <w:rsid w:val="00A57F11"/>
    <w:rsid w:val="00A623AB"/>
    <w:rsid w:val="00A65E10"/>
    <w:rsid w:val="00A67537"/>
    <w:rsid w:val="00A71CA7"/>
    <w:rsid w:val="00A71F9D"/>
    <w:rsid w:val="00A91965"/>
    <w:rsid w:val="00A92FC3"/>
    <w:rsid w:val="00A9374C"/>
    <w:rsid w:val="00A95B05"/>
    <w:rsid w:val="00A973CE"/>
    <w:rsid w:val="00AA10BC"/>
    <w:rsid w:val="00AA1D8D"/>
    <w:rsid w:val="00AB21A8"/>
    <w:rsid w:val="00AB22D2"/>
    <w:rsid w:val="00AB51F3"/>
    <w:rsid w:val="00AB60B8"/>
    <w:rsid w:val="00AC0291"/>
    <w:rsid w:val="00AC62E3"/>
    <w:rsid w:val="00AD382B"/>
    <w:rsid w:val="00AD7DF3"/>
    <w:rsid w:val="00AE1B5D"/>
    <w:rsid w:val="00AE3988"/>
    <w:rsid w:val="00AE552E"/>
    <w:rsid w:val="00AF1B39"/>
    <w:rsid w:val="00B02322"/>
    <w:rsid w:val="00B04225"/>
    <w:rsid w:val="00B04D87"/>
    <w:rsid w:val="00B05FAA"/>
    <w:rsid w:val="00B231DA"/>
    <w:rsid w:val="00B317D6"/>
    <w:rsid w:val="00B32228"/>
    <w:rsid w:val="00B37586"/>
    <w:rsid w:val="00B375FC"/>
    <w:rsid w:val="00B41E2F"/>
    <w:rsid w:val="00B42B0C"/>
    <w:rsid w:val="00B4349D"/>
    <w:rsid w:val="00B43CA9"/>
    <w:rsid w:val="00B50DB8"/>
    <w:rsid w:val="00B521F9"/>
    <w:rsid w:val="00B53863"/>
    <w:rsid w:val="00B558E4"/>
    <w:rsid w:val="00B56286"/>
    <w:rsid w:val="00B61FF0"/>
    <w:rsid w:val="00B6249A"/>
    <w:rsid w:val="00B62E69"/>
    <w:rsid w:val="00B6446C"/>
    <w:rsid w:val="00B66132"/>
    <w:rsid w:val="00B769D5"/>
    <w:rsid w:val="00B773BE"/>
    <w:rsid w:val="00B83039"/>
    <w:rsid w:val="00B84CBC"/>
    <w:rsid w:val="00B860E5"/>
    <w:rsid w:val="00B86CE0"/>
    <w:rsid w:val="00B931F3"/>
    <w:rsid w:val="00B9328C"/>
    <w:rsid w:val="00BA2470"/>
    <w:rsid w:val="00BA7787"/>
    <w:rsid w:val="00BA77F5"/>
    <w:rsid w:val="00BB0037"/>
    <w:rsid w:val="00BB13F7"/>
    <w:rsid w:val="00BC07C8"/>
    <w:rsid w:val="00BC08D2"/>
    <w:rsid w:val="00BC11FD"/>
    <w:rsid w:val="00BC365A"/>
    <w:rsid w:val="00BD03CE"/>
    <w:rsid w:val="00BD2CA8"/>
    <w:rsid w:val="00BD53BB"/>
    <w:rsid w:val="00C10859"/>
    <w:rsid w:val="00C234CC"/>
    <w:rsid w:val="00C23F72"/>
    <w:rsid w:val="00C24EFA"/>
    <w:rsid w:val="00C25529"/>
    <w:rsid w:val="00C303A3"/>
    <w:rsid w:val="00C413D0"/>
    <w:rsid w:val="00C51F1D"/>
    <w:rsid w:val="00C60037"/>
    <w:rsid w:val="00C601DD"/>
    <w:rsid w:val="00C60D87"/>
    <w:rsid w:val="00C61A5E"/>
    <w:rsid w:val="00C6509F"/>
    <w:rsid w:val="00C65375"/>
    <w:rsid w:val="00C65B8B"/>
    <w:rsid w:val="00C7320A"/>
    <w:rsid w:val="00C748F6"/>
    <w:rsid w:val="00C869AC"/>
    <w:rsid w:val="00C874CE"/>
    <w:rsid w:val="00CA1999"/>
    <w:rsid w:val="00CA1A2A"/>
    <w:rsid w:val="00CB22B1"/>
    <w:rsid w:val="00CB2F9A"/>
    <w:rsid w:val="00CB37A7"/>
    <w:rsid w:val="00CB6EF5"/>
    <w:rsid w:val="00CC1F76"/>
    <w:rsid w:val="00CD3176"/>
    <w:rsid w:val="00CD775D"/>
    <w:rsid w:val="00CE4BB5"/>
    <w:rsid w:val="00CF1B80"/>
    <w:rsid w:val="00CF3ABA"/>
    <w:rsid w:val="00D03771"/>
    <w:rsid w:val="00D03787"/>
    <w:rsid w:val="00D07630"/>
    <w:rsid w:val="00D07C04"/>
    <w:rsid w:val="00D10030"/>
    <w:rsid w:val="00D16726"/>
    <w:rsid w:val="00D22555"/>
    <w:rsid w:val="00D361F7"/>
    <w:rsid w:val="00D374CC"/>
    <w:rsid w:val="00D413EB"/>
    <w:rsid w:val="00D4204A"/>
    <w:rsid w:val="00D51C0C"/>
    <w:rsid w:val="00D5771A"/>
    <w:rsid w:val="00D60060"/>
    <w:rsid w:val="00D60193"/>
    <w:rsid w:val="00D61543"/>
    <w:rsid w:val="00D6431C"/>
    <w:rsid w:val="00D67D78"/>
    <w:rsid w:val="00D715C8"/>
    <w:rsid w:val="00D73D4E"/>
    <w:rsid w:val="00D73FAD"/>
    <w:rsid w:val="00D82EA4"/>
    <w:rsid w:val="00D96308"/>
    <w:rsid w:val="00DA02E5"/>
    <w:rsid w:val="00DA5897"/>
    <w:rsid w:val="00DA7E7D"/>
    <w:rsid w:val="00DB0900"/>
    <w:rsid w:val="00DB4D62"/>
    <w:rsid w:val="00DB5FE0"/>
    <w:rsid w:val="00DC3B28"/>
    <w:rsid w:val="00DD32EC"/>
    <w:rsid w:val="00DD5663"/>
    <w:rsid w:val="00DE6462"/>
    <w:rsid w:val="00DE7BFE"/>
    <w:rsid w:val="00DF0A99"/>
    <w:rsid w:val="00DF468C"/>
    <w:rsid w:val="00DF7E7D"/>
    <w:rsid w:val="00E00211"/>
    <w:rsid w:val="00E00432"/>
    <w:rsid w:val="00E04F54"/>
    <w:rsid w:val="00E073F1"/>
    <w:rsid w:val="00E14F77"/>
    <w:rsid w:val="00E166E0"/>
    <w:rsid w:val="00E25AD2"/>
    <w:rsid w:val="00E260FB"/>
    <w:rsid w:val="00E46B9F"/>
    <w:rsid w:val="00E5030F"/>
    <w:rsid w:val="00E5036E"/>
    <w:rsid w:val="00E50637"/>
    <w:rsid w:val="00E50BD3"/>
    <w:rsid w:val="00E52B7B"/>
    <w:rsid w:val="00E63326"/>
    <w:rsid w:val="00E66513"/>
    <w:rsid w:val="00E674B2"/>
    <w:rsid w:val="00E730F6"/>
    <w:rsid w:val="00E7325F"/>
    <w:rsid w:val="00E75E45"/>
    <w:rsid w:val="00E811D7"/>
    <w:rsid w:val="00E8191E"/>
    <w:rsid w:val="00E839BB"/>
    <w:rsid w:val="00E9457B"/>
    <w:rsid w:val="00EA0DE8"/>
    <w:rsid w:val="00EA5D65"/>
    <w:rsid w:val="00EA7BCB"/>
    <w:rsid w:val="00EB3B9A"/>
    <w:rsid w:val="00EB3EE3"/>
    <w:rsid w:val="00EB70B1"/>
    <w:rsid w:val="00EC4966"/>
    <w:rsid w:val="00EE7BA9"/>
    <w:rsid w:val="00EF1AA9"/>
    <w:rsid w:val="00EF34B7"/>
    <w:rsid w:val="00F03860"/>
    <w:rsid w:val="00F111D2"/>
    <w:rsid w:val="00F11894"/>
    <w:rsid w:val="00F15331"/>
    <w:rsid w:val="00F200AA"/>
    <w:rsid w:val="00F229E8"/>
    <w:rsid w:val="00F2358F"/>
    <w:rsid w:val="00F23F1E"/>
    <w:rsid w:val="00F2463A"/>
    <w:rsid w:val="00F3499C"/>
    <w:rsid w:val="00F35D71"/>
    <w:rsid w:val="00F44DEF"/>
    <w:rsid w:val="00F47D7A"/>
    <w:rsid w:val="00F5237D"/>
    <w:rsid w:val="00F533B0"/>
    <w:rsid w:val="00F6785C"/>
    <w:rsid w:val="00F67DD7"/>
    <w:rsid w:val="00F71DCE"/>
    <w:rsid w:val="00F72667"/>
    <w:rsid w:val="00F81BF3"/>
    <w:rsid w:val="00F82581"/>
    <w:rsid w:val="00F82B4F"/>
    <w:rsid w:val="00F8366E"/>
    <w:rsid w:val="00F85A22"/>
    <w:rsid w:val="00F93D8B"/>
    <w:rsid w:val="00F9563E"/>
    <w:rsid w:val="00F96090"/>
    <w:rsid w:val="00FA0095"/>
    <w:rsid w:val="00FA1404"/>
    <w:rsid w:val="00FA6839"/>
    <w:rsid w:val="00FB20EE"/>
    <w:rsid w:val="00FB3475"/>
    <w:rsid w:val="00FB5F93"/>
    <w:rsid w:val="00FB6278"/>
    <w:rsid w:val="00FC1C5A"/>
    <w:rsid w:val="00FC5105"/>
    <w:rsid w:val="00FE1308"/>
    <w:rsid w:val="00FE25C3"/>
    <w:rsid w:val="00FE3D05"/>
    <w:rsid w:val="00FE7F93"/>
    <w:rsid w:val="00FF447D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61AF-7DC1-42BE-BB1B-AE61F7D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font5">
    <w:name w:val="font5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font7">
    <w:name w:val="font7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8">
    <w:name w:val="font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9">
    <w:name w:val="font9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10">
    <w:name w:val="font1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0">
    <w:name w:val="xl6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64">
    <w:name w:val="xl64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8">
    <w:name w:val="xl68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5">
    <w:name w:val="xl7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6">
    <w:name w:val="xl7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9">
    <w:name w:val="xl7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87">
    <w:name w:val="xl87"/>
    <w:basedOn w:val="Normalny"/>
    <w:rsid w:val="00687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0">
    <w:name w:val="xl9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2">
    <w:name w:val="xl92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687C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687C03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7">
    <w:name w:val="xl107"/>
    <w:basedOn w:val="Normalny"/>
    <w:rsid w:val="00687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687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87C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687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687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ack3">
    <w:name w:val="black3"/>
    <w:basedOn w:val="Normalny"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8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136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10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203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0D9E-AA9D-4919-82E6-1D2C063C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4620</Words>
  <Characters>27723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SzafrJol</dc:creator>
  <cp:keywords/>
  <cp:lastModifiedBy>charkhub</cp:lastModifiedBy>
  <cp:revision>2</cp:revision>
  <cp:lastPrinted>2015-10-22T08:40:00Z</cp:lastPrinted>
  <dcterms:created xsi:type="dcterms:W3CDTF">2017-02-02T20:27:00Z</dcterms:created>
  <dcterms:modified xsi:type="dcterms:W3CDTF">2017-02-02T20:27:00Z</dcterms:modified>
</cp:coreProperties>
</file>