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46" w:rsidRPr="000878C2" w:rsidRDefault="00E85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bookmarkStart w:id="0" w:name="_GoBack"/>
      <w:bookmarkEnd w:id="0"/>
      <w:r w:rsidR="00A216C5" w:rsidRPr="008B271B">
        <w:rPr>
          <w:rFonts w:ascii="Times New Roman" w:hAnsi="Times New Roman" w:cs="Times New Roman"/>
          <w:b/>
        </w:rPr>
        <w:t>. Formularz cenowy.</w:t>
      </w:r>
      <w:r w:rsidR="00C26C61">
        <w:rPr>
          <w:rFonts w:ascii="Times New Roman" w:hAnsi="Times New Roman" w:cs="Times New Roman"/>
          <w:b/>
        </w:rPr>
        <w:t xml:space="preserve"> </w:t>
      </w:r>
      <w:r w:rsidR="00222D46" w:rsidRPr="000878C2">
        <w:rPr>
          <w:rFonts w:ascii="Times New Roman" w:hAnsi="Times New Roman" w:cs="Times New Roman"/>
          <w:b/>
        </w:rPr>
        <w:t>Meble ze stali ni</w:t>
      </w:r>
      <w:r w:rsidR="007F045D" w:rsidRPr="000878C2">
        <w:rPr>
          <w:rFonts w:ascii="Times New Roman" w:hAnsi="Times New Roman" w:cs="Times New Roman"/>
          <w:b/>
        </w:rPr>
        <w:t>erdzewnej.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22"/>
        <w:gridCol w:w="3828"/>
        <w:gridCol w:w="1559"/>
        <w:gridCol w:w="1559"/>
        <w:gridCol w:w="1381"/>
      </w:tblGrid>
      <w:tr w:rsidR="007F045D" w:rsidRPr="008B271B" w:rsidTr="004E77AA">
        <w:tc>
          <w:tcPr>
            <w:tcW w:w="543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5122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3828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oferowane</w:t>
            </w:r>
          </w:p>
        </w:tc>
        <w:tc>
          <w:tcPr>
            <w:tcW w:w="1559" w:type="dxa"/>
          </w:tcPr>
          <w:p w:rsidR="007F045D" w:rsidRPr="008B271B" w:rsidRDefault="00526A84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9" w:type="dxa"/>
          </w:tcPr>
          <w:p w:rsidR="007F045D" w:rsidRPr="008B271B" w:rsidRDefault="003C1FFC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Podatek VAT % i kwotowo</w:t>
            </w:r>
          </w:p>
        </w:tc>
        <w:tc>
          <w:tcPr>
            <w:tcW w:w="1381" w:type="dxa"/>
          </w:tcPr>
          <w:p w:rsidR="007F045D" w:rsidRPr="008B271B" w:rsidRDefault="00BD23B9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Cena brutto</w:t>
            </w:r>
          </w:p>
        </w:tc>
      </w:tr>
      <w:tr w:rsidR="007F045D" w:rsidRPr="008B271B" w:rsidTr="004E77AA">
        <w:trPr>
          <w:trHeight w:val="3438"/>
        </w:trPr>
        <w:tc>
          <w:tcPr>
            <w:tcW w:w="543" w:type="dxa"/>
          </w:tcPr>
          <w:p w:rsidR="007F045D" w:rsidRPr="008B271B" w:rsidRDefault="007F045D" w:rsidP="007F045D">
            <w:pPr>
              <w:pStyle w:val="Akapitzlist"/>
              <w:ind w:left="0" w:firstLine="29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2" w:type="dxa"/>
          </w:tcPr>
          <w:p w:rsidR="000F5936" w:rsidRDefault="007F045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Szaf</w:t>
            </w:r>
            <w:r w:rsidR="000F5936">
              <w:rPr>
                <w:rFonts w:ascii="Times New Roman" w:hAnsi="Times New Roman" w:cs="Times New Roman"/>
              </w:rPr>
              <w:t xml:space="preserve">ka stojąca </w:t>
            </w:r>
            <w:r w:rsidRPr="008B271B">
              <w:rPr>
                <w:rFonts w:ascii="Times New Roman" w:hAnsi="Times New Roman" w:cs="Times New Roman"/>
              </w:rPr>
              <w:t>dwudrzwiowa</w:t>
            </w:r>
            <w:r w:rsidR="000F5936">
              <w:rPr>
                <w:rFonts w:ascii="Times New Roman" w:hAnsi="Times New Roman" w:cs="Times New Roman"/>
              </w:rPr>
              <w:t xml:space="preserve"> wykonana </w:t>
            </w:r>
            <w:r w:rsidR="000F5936" w:rsidRPr="008B271B">
              <w:rPr>
                <w:rFonts w:ascii="Times New Roman" w:hAnsi="Times New Roman" w:cs="Times New Roman"/>
              </w:rPr>
              <w:t>ze stali nierdzewnej w gatunku 1.4301 (304</w:t>
            </w:r>
            <w:r w:rsidR="000F5936">
              <w:rPr>
                <w:rFonts w:ascii="Times New Roman" w:hAnsi="Times New Roman" w:cs="Times New Roman"/>
              </w:rPr>
              <w:t>).</w:t>
            </w:r>
          </w:p>
          <w:p w:rsidR="008C00C3" w:rsidRDefault="000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Drzwi szafki pełne, otwierane skrzydłowo. Drzwi zbudowane z podwójnej</w:t>
            </w:r>
            <w:r w:rsidR="00052D99">
              <w:rPr>
                <w:rFonts w:ascii="Times New Roman" w:hAnsi="Times New Roman" w:cs="Times New Roman"/>
              </w:rPr>
              <w:t xml:space="preserve"> ścianki wypełnione plastrem miodu. Drzwi wyposażone w gumowa uszczelkę oraz uchwyt typu C. Wewnątrz szafki jedna półka czyli dwie przes</w:t>
            </w:r>
            <w:r w:rsidR="00BF48C8">
              <w:rPr>
                <w:rFonts w:ascii="Times New Roman" w:hAnsi="Times New Roman" w:cs="Times New Roman"/>
              </w:rPr>
              <w:t>trzenie. Półka regulowana. Szafka na nóżkach wysokości 140 mm regulowanych w zakresie 20 mm (możliwość wypoziomowania szafki) z cokołem. Nóżki tylne i boczne odsunięte od ściany o 30 mm. Wszystkie krawędzie zaokrąglone, bezpieczne. W</w:t>
            </w:r>
            <w:r w:rsidR="008C00C3" w:rsidRPr="008B271B">
              <w:rPr>
                <w:rFonts w:ascii="Times New Roman" w:hAnsi="Times New Roman" w:cs="Times New Roman"/>
              </w:rPr>
              <w:t>ymiary 1</w:t>
            </w:r>
            <w:r w:rsidR="00BF48C8">
              <w:rPr>
                <w:rFonts w:ascii="Times New Roman" w:hAnsi="Times New Roman" w:cs="Times New Roman"/>
              </w:rPr>
              <w:t>540</w:t>
            </w:r>
            <w:r w:rsidR="008C00C3" w:rsidRPr="008B271B">
              <w:rPr>
                <w:rFonts w:ascii="Times New Roman" w:hAnsi="Times New Roman" w:cs="Times New Roman"/>
              </w:rPr>
              <w:t>x</w:t>
            </w:r>
            <w:r w:rsidR="00BF48C8">
              <w:rPr>
                <w:rFonts w:ascii="Times New Roman" w:hAnsi="Times New Roman" w:cs="Times New Roman"/>
              </w:rPr>
              <w:t>450</w:t>
            </w:r>
            <w:r w:rsidR="008C00C3" w:rsidRPr="008B271B">
              <w:rPr>
                <w:rFonts w:ascii="Times New Roman" w:hAnsi="Times New Roman" w:cs="Times New Roman"/>
              </w:rPr>
              <w:t>x</w:t>
            </w:r>
            <w:r w:rsidR="00BF48C8">
              <w:rPr>
                <w:rFonts w:ascii="Times New Roman" w:hAnsi="Times New Roman" w:cs="Times New Roman"/>
              </w:rPr>
              <w:t>860</w:t>
            </w:r>
            <w:r w:rsidR="008C00C3" w:rsidRPr="008B271B">
              <w:rPr>
                <w:rFonts w:ascii="Times New Roman" w:hAnsi="Times New Roman" w:cs="Times New Roman"/>
              </w:rPr>
              <w:t xml:space="preserve"> mm</w:t>
            </w:r>
            <w:r w:rsidR="00BF48C8">
              <w:rPr>
                <w:rFonts w:ascii="Times New Roman" w:hAnsi="Times New Roman" w:cs="Times New Roman"/>
              </w:rPr>
              <w:t xml:space="preserve"> (dł. x szer. x wys.).</w:t>
            </w:r>
          </w:p>
          <w:p w:rsidR="00CD7FA1" w:rsidRPr="008B271B" w:rsidRDefault="00CD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7F045D" w:rsidRPr="008B271B" w:rsidTr="004E77AA">
        <w:tc>
          <w:tcPr>
            <w:tcW w:w="543" w:type="dxa"/>
          </w:tcPr>
          <w:p w:rsidR="007F045D" w:rsidRPr="008B271B" w:rsidRDefault="008C00C3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22" w:type="dxa"/>
          </w:tcPr>
          <w:p w:rsidR="00F513D1" w:rsidRPr="008B271B" w:rsidRDefault="00BF48C8" w:rsidP="00F5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dwudrzwiowa z nadstawką </w:t>
            </w:r>
            <w:r w:rsidRPr="00BF48C8">
              <w:rPr>
                <w:rFonts w:ascii="Times New Roman" w:hAnsi="Times New Roman" w:cs="Times New Roman"/>
              </w:rPr>
              <w:t>wykonana ze stali nierdzewnej w gatunku 1.4301 (304)</w:t>
            </w:r>
            <w:r>
              <w:rPr>
                <w:rFonts w:ascii="Times New Roman" w:hAnsi="Times New Roman" w:cs="Times New Roman"/>
              </w:rPr>
              <w:t xml:space="preserve">. Drzwi otwierane skrzydłowo. Drzwi pełne(zbudowane z podwójnej ścianki wypełnione plastrem miodu). Drzwi wyposażone w gumowa uszczelkę oraz uchwyt typu C. Podstawa szafy na nóżkach wysokości 140 mm regulowanych w zakresie 20 mm </w:t>
            </w:r>
            <w:r w:rsidR="00F513D1">
              <w:rPr>
                <w:rFonts w:ascii="Times New Roman" w:hAnsi="Times New Roman" w:cs="Times New Roman"/>
              </w:rPr>
              <w:t>(możliwość wypoziomowania szafy</w:t>
            </w:r>
            <w:r>
              <w:rPr>
                <w:rFonts w:ascii="Times New Roman" w:hAnsi="Times New Roman" w:cs="Times New Roman"/>
              </w:rPr>
              <w:t>) z cokołem.</w:t>
            </w:r>
            <w:r w:rsidR="00F513D1">
              <w:rPr>
                <w:rFonts w:ascii="Times New Roman" w:hAnsi="Times New Roman" w:cs="Times New Roman"/>
              </w:rPr>
              <w:t xml:space="preserve"> Nóżki tylne i nóżka lewa odsunięte od ściany o 30 mm. Wewnątrz dolnej części szafy znajdują się cztery półki czyli pięć przestrzeni, w górnej części są dwie półki czyli trzy przestrzenie. Wszystkie półki regulowane, wykonane</w:t>
            </w:r>
            <w:r w:rsidR="00F513D1" w:rsidRPr="00BF48C8">
              <w:rPr>
                <w:rFonts w:ascii="Times New Roman" w:hAnsi="Times New Roman" w:cs="Times New Roman"/>
              </w:rPr>
              <w:t xml:space="preserve"> ze stali nierdzewnej w gatunku 1.4301 (304)</w:t>
            </w:r>
            <w:r w:rsidR="00F513D1">
              <w:rPr>
                <w:rFonts w:ascii="Times New Roman" w:hAnsi="Times New Roman" w:cs="Times New Roman"/>
              </w:rPr>
              <w:t>. Odległość między półkami 260-300 mm. Szafa wyposażona w zamek. Wszystkie krawędzie zaokrąglone, bezpieczne. Dodatkowo maskownica łącząca szafę i sufit. Wymiary podstawy 1180x450x2000 mm, wymiary nadstawki 1180x450x1000 mm.</w:t>
            </w:r>
          </w:p>
          <w:p w:rsidR="007F045D" w:rsidRPr="008B271B" w:rsidRDefault="007F045D" w:rsidP="008C0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7F045D" w:rsidRPr="008B271B" w:rsidTr="004E77AA">
        <w:tc>
          <w:tcPr>
            <w:tcW w:w="543" w:type="dxa"/>
          </w:tcPr>
          <w:p w:rsidR="007F045D" w:rsidRPr="008B271B" w:rsidRDefault="0033437D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22" w:type="dxa"/>
          </w:tcPr>
          <w:p w:rsidR="009B7912" w:rsidRPr="008B271B" w:rsidRDefault="00F5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dwudrzwiowa z nadstawka wykonana ze stali nierdzewnej w gatunku 1.4301 (304)</w:t>
            </w:r>
            <w:r w:rsidR="007917BB">
              <w:rPr>
                <w:rFonts w:ascii="Times New Roman" w:hAnsi="Times New Roman" w:cs="Times New Roman"/>
              </w:rPr>
              <w:t xml:space="preserve">. Drzwi otwierane skrzydłowo. Drzwi pełne (zbudowane z podwójnej ścianki wypełnione plastrem miodu). Drzwi wyposażone </w:t>
            </w:r>
            <w:r w:rsidR="001D2343">
              <w:rPr>
                <w:rFonts w:ascii="Times New Roman" w:hAnsi="Times New Roman" w:cs="Times New Roman"/>
              </w:rPr>
              <w:t>w gumową uszczelkę oraz uchwyt typu C. Podstawa szafy na nóżkach wysokości 140 mm regulowanych w zakresie 20 mm (możliwość wypoziomowania szafy) z cokołem.</w:t>
            </w:r>
            <w:r w:rsidR="00134514">
              <w:rPr>
                <w:rFonts w:ascii="Times New Roman" w:hAnsi="Times New Roman" w:cs="Times New Roman"/>
              </w:rPr>
              <w:t xml:space="preserve"> Nóżki tylne i boczne odsunięte od ściany o 30 mm. Wewnątrz dolnej części szafy znajduje się pięć półek czyli sześć przestrzeni, w górnej części jest jedna półka czyli dwie przestrzenie. Wszystkie półki regulowane, wykonane</w:t>
            </w:r>
            <w:r w:rsidR="00134514" w:rsidRPr="00BF48C8">
              <w:rPr>
                <w:rFonts w:ascii="Times New Roman" w:hAnsi="Times New Roman" w:cs="Times New Roman"/>
              </w:rPr>
              <w:t xml:space="preserve"> ze stali nierdzewnej w gatunku 1.4301 (304)</w:t>
            </w:r>
            <w:r w:rsidR="00134514">
              <w:rPr>
                <w:rFonts w:ascii="Times New Roman" w:hAnsi="Times New Roman" w:cs="Times New Roman"/>
              </w:rPr>
              <w:t>. Odległość między półkami 260-300 mm. Szafa wyposażona w zamek.</w:t>
            </w:r>
            <w:r w:rsidR="006A1063">
              <w:rPr>
                <w:rFonts w:ascii="Times New Roman" w:hAnsi="Times New Roman" w:cs="Times New Roman"/>
              </w:rPr>
              <w:t xml:space="preserve"> Wszystkie krawędzie zaokrąglone, bezpieczne. Wymiary podstawy 1230x580x2000 mm, wymiary nadstawki 1230x580x600 mm.</w:t>
            </w:r>
          </w:p>
        </w:tc>
        <w:tc>
          <w:tcPr>
            <w:tcW w:w="3828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F045D" w:rsidRPr="008B271B" w:rsidRDefault="007F045D">
            <w:pPr>
              <w:rPr>
                <w:rFonts w:ascii="Times New Roman" w:hAnsi="Times New Roman" w:cs="Times New Roman"/>
              </w:rPr>
            </w:pPr>
          </w:p>
        </w:tc>
      </w:tr>
      <w:tr w:rsidR="00983C7D" w:rsidRPr="008B271B" w:rsidTr="00D87F6B">
        <w:tc>
          <w:tcPr>
            <w:tcW w:w="9493" w:type="dxa"/>
            <w:gridSpan w:val="3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  <w:p w:rsidR="00650BF1" w:rsidRPr="008B271B" w:rsidRDefault="00650BF1" w:rsidP="00650BF1">
            <w:pPr>
              <w:jc w:val="center"/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83C7D" w:rsidRPr="008B271B" w:rsidRDefault="00983C7D">
            <w:pPr>
              <w:rPr>
                <w:rFonts w:ascii="Times New Roman" w:hAnsi="Times New Roman" w:cs="Times New Roman"/>
              </w:rPr>
            </w:pPr>
          </w:p>
        </w:tc>
      </w:tr>
    </w:tbl>
    <w:p w:rsidR="007F045D" w:rsidRPr="008B271B" w:rsidRDefault="007F045D">
      <w:pPr>
        <w:rPr>
          <w:rFonts w:ascii="Times New Roman" w:hAnsi="Times New Roman" w:cs="Times New Roman"/>
        </w:rPr>
      </w:pPr>
    </w:p>
    <w:p w:rsidR="009B5C9F" w:rsidRPr="009B5C9F" w:rsidRDefault="009B5C9F" w:rsidP="009B5C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9B5C9F" w:rsidRPr="009B5C9F" w:rsidRDefault="009B5C9F" w:rsidP="009B5C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9B5C9F" w:rsidRPr="009B5C9F" w:rsidRDefault="009B5C9F" w:rsidP="000878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9B5C9F" w:rsidRPr="009B5C9F" w:rsidTr="009B5C9F">
        <w:trPr>
          <w:trHeight w:val="255"/>
        </w:trPr>
        <w:tc>
          <w:tcPr>
            <w:tcW w:w="20341" w:type="dxa"/>
          </w:tcPr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9B5C9F" w:rsidRPr="009B5C9F" w:rsidRDefault="009B5C9F" w:rsidP="009B5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50FD2" w:rsidRDefault="00050FD2">
      <w:pPr>
        <w:rPr>
          <w:rFonts w:ascii="Times New Roman" w:hAnsi="Times New Roman" w:cs="Times New Roman"/>
          <w:b/>
        </w:rPr>
      </w:pPr>
    </w:p>
    <w:p w:rsidR="00050FD2" w:rsidRDefault="00050FD2">
      <w:pPr>
        <w:rPr>
          <w:rFonts w:ascii="Times New Roman" w:hAnsi="Times New Roman" w:cs="Times New Roman"/>
          <w:b/>
        </w:rPr>
      </w:pPr>
    </w:p>
    <w:p w:rsidR="00050FD2" w:rsidRDefault="00050FD2">
      <w:pPr>
        <w:rPr>
          <w:rFonts w:ascii="Times New Roman" w:hAnsi="Times New Roman" w:cs="Times New Roman"/>
          <w:b/>
        </w:rPr>
      </w:pPr>
    </w:p>
    <w:p w:rsidR="00AA64AE" w:rsidRDefault="00AA64AE" w:rsidP="00AF231E">
      <w:pPr>
        <w:rPr>
          <w:rFonts w:ascii="Times New Roman" w:hAnsi="Times New Roman" w:cs="Times New Roman"/>
          <w:b/>
        </w:rPr>
      </w:pPr>
    </w:p>
    <w:sectPr w:rsidR="00AA64AE" w:rsidSect="00050F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4DAD09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070"/>
    <w:multiLevelType w:val="hybridMultilevel"/>
    <w:tmpl w:val="1778AB9A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2842"/>
    <w:multiLevelType w:val="hybridMultilevel"/>
    <w:tmpl w:val="8DC0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856"/>
    <w:multiLevelType w:val="hybridMultilevel"/>
    <w:tmpl w:val="99E0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3386"/>
    <w:multiLevelType w:val="multilevel"/>
    <w:tmpl w:val="46523586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9EF"/>
    <w:multiLevelType w:val="hybridMultilevel"/>
    <w:tmpl w:val="C546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F6"/>
    <w:rsid w:val="0001751B"/>
    <w:rsid w:val="00050FD2"/>
    <w:rsid w:val="00052D99"/>
    <w:rsid w:val="000542F5"/>
    <w:rsid w:val="00081A3D"/>
    <w:rsid w:val="000878C2"/>
    <w:rsid w:val="000D7ACE"/>
    <w:rsid w:val="000F22DC"/>
    <w:rsid w:val="000F4F16"/>
    <w:rsid w:val="000F5936"/>
    <w:rsid w:val="0010741F"/>
    <w:rsid w:val="001317FF"/>
    <w:rsid w:val="00134514"/>
    <w:rsid w:val="001449D9"/>
    <w:rsid w:val="0014764B"/>
    <w:rsid w:val="00153FDB"/>
    <w:rsid w:val="00155027"/>
    <w:rsid w:val="0017215C"/>
    <w:rsid w:val="0017615F"/>
    <w:rsid w:val="001935B7"/>
    <w:rsid w:val="001A0B7F"/>
    <w:rsid w:val="001C11C3"/>
    <w:rsid w:val="001C3C0A"/>
    <w:rsid w:val="001D2343"/>
    <w:rsid w:val="00202FAF"/>
    <w:rsid w:val="00222D46"/>
    <w:rsid w:val="0023210D"/>
    <w:rsid w:val="0024755F"/>
    <w:rsid w:val="002772F0"/>
    <w:rsid w:val="002827DC"/>
    <w:rsid w:val="0029017F"/>
    <w:rsid w:val="00294340"/>
    <w:rsid w:val="0033437D"/>
    <w:rsid w:val="003502C7"/>
    <w:rsid w:val="003A4D00"/>
    <w:rsid w:val="003B249B"/>
    <w:rsid w:val="003C0FB6"/>
    <w:rsid w:val="003C1FFC"/>
    <w:rsid w:val="003C6D0B"/>
    <w:rsid w:val="003D70C9"/>
    <w:rsid w:val="0043776C"/>
    <w:rsid w:val="00476BAD"/>
    <w:rsid w:val="0048655D"/>
    <w:rsid w:val="004924CF"/>
    <w:rsid w:val="004D6F00"/>
    <w:rsid w:val="004E77AA"/>
    <w:rsid w:val="004F0DCC"/>
    <w:rsid w:val="00517384"/>
    <w:rsid w:val="00521362"/>
    <w:rsid w:val="00522D11"/>
    <w:rsid w:val="00526A84"/>
    <w:rsid w:val="005364D4"/>
    <w:rsid w:val="005452CC"/>
    <w:rsid w:val="00557AE9"/>
    <w:rsid w:val="00576543"/>
    <w:rsid w:val="005902D0"/>
    <w:rsid w:val="00596022"/>
    <w:rsid w:val="005A738B"/>
    <w:rsid w:val="005E19CD"/>
    <w:rsid w:val="00646878"/>
    <w:rsid w:val="00647CB4"/>
    <w:rsid w:val="00650BF1"/>
    <w:rsid w:val="0067455C"/>
    <w:rsid w:val="0068534C"/>
    <w:rsid w:val="006A1063"/>
    <w:rsid w:val="006A1806"/>
    <w:rsid w:val="006C26EF"/>
    <w:rsid w:val="006E1B89"/>
    <w:rsid w:val="0072661F"/>
    <w:rsid w:val="0074583D"/>
    <w:rsid w:val="00753890"/>
    <w:rsid w:val="0075488C"/>
    <w:rsid w:val="00765602"/>
    <w:rsid w:val="00774178"/>
    <w:rsid w:val="007917BB"/>
    <w:rsid w:val="00793E8B"/>
    <w:rsid w:val="007A066C"/>
    <w:rsid w:val="007B4683"/>
    <w:rsid w:val="007E6408"/>
    <w:rsid w:val="007F045D"/>
    <w:rsid w:val="00820CE8"/>
    <w:rsid w:val="008226E8"/>
    <w:rsid w:val="00847804"/>
    <w:rsid w:val="0086648E"/>
    <w:rsid w:val="00877842"/>
    <w:rsid w:val="00890659"/>
    <w:rsid w:val="008A313F"/>
    <w:rsid w:val="008B271B"/>
    <w:rsid w:val="008B3760"/>
    <w:rsid w:val="008C00C3"/>
    <w:rsid w:val="008F0B6D"/>
    <w:rsid w:val="00910170"/>
    <w:rsid w:val="00983C7D"/>
    <w:rsid w:val="009B1E23"/>
    <w:rsid w:val="009B5C9F"/>
    <w:rsid w:val="009B7912"/>
    <w:rsid w:val="00A216C5"/>
    <w:rsid w:val="00A34DE7"/>
    <w:rsid w:val="00A4692A"/>
    <w:rsid w:val="00AA64AE"/>
    <w:rsid w:val="00AC7C6A"/>
    <w:rsid w:val="00AD1635"/>
    <w:rsid w:val="00AF231E"/>
    <w:rsid w:val="00AF7026"/>
    <w:rsid w:val="00B656E1"/>
    <w:rsid w:val="00B77A68"/>
    <w:rsid w:val="00BB64FB"/>
    <w:rsid w:val="00BD23B9"/>
    <w:rsid w:val="00BD38FE"/>
    <w:rsid w:val="00BD5B2C"/>
    <w:rsid w:val="00BF48C8"/>
    <w:rsid w:val="00C26C61"/>
    <w:rsid w:val="00C325F4"/>
    <w:rsid w:val="00C36176"/>
    <w:rsid w:val="00C40626"/>
    <w:rsid w:val="00C678C8"/>
    <w:rsid w:val="00C728E4"/>
    <w:rsid w:val="00CA7E73"/>
    <w:rsid w:val="00CC58C6"/>
    <w:rsid w:val="00CD4C50"/>
    <w:rsid w:val="00CD6965"/>
    <w:rsid w:val="00CD7FA1"/>
    <w:rsid w:val="00D13FFA"/>
    <w:rsid w:val="00D243A3"/>
    <w:rsid w:val="00D555BD"/>
    <w:rsid w:val="00D639FC"/>
    <w:rsid w:val="00D740B6"/>
    <w:rsid w:val="00D87F6B"/>
    <w:rsid w:val="00D92ECD"/>
    <w:rsid w:val="00DB15F6"/>
    <w:rsid w:val="00DD48F2"/>
    <w:rsid w:val="00DE02EA"/>
    <w:rsid w:val="00E051A5"/>
    <w:rsid w:val="00E10CE4"/>
    <w:rsid w:val="00E12EC5"/>
    <w:rsid w:val="00E179DF"/>
    <w:rsid w:val="00E405BE"/>
    <w:rsid w:val="00E50660"/>
    <w:rsid w:val="00E54CD3"/>
    <w:rsid w:val="00E8515E"/>
    <w:rsid w:val="00EB3A2C"/>
    <w:rsid w:val="00EC0A65"/>
    <w:rsid w:val="00ED7AA0"/>
    <w:rsid w:val="00EF7251"/>
    <w:rsid w:val="00F117BF"/>
    <w:rsid w:val="00F33303"/>
    <w:rsid w:val="00F513D1"/>
    <w:rsid w:val="00F761EB"/>
    <w:rsid w:val="00F9797E"/>
    <w:rsid w:val="00FC17D8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C240-046F-4973-B917-B3A315C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BCCD-527D-4C24-8E50-465555B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14</cp:revision>
  <cp:lastPrinted>2017-04-11T06:25:00Z</cp:lastPrinted>
  <dcterms:created xsi:type="dcterms:W3CDTF">2017-10-17T09:21:00Z</dcterms:created>
  <dcterms:modified xsi:type="dcterms:W3CDTF">2017-10-30T08:49:00Z</dcterms:modified>
</cp:coreProperties>
</file>