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D6" w:rsidRDefault="00AE5954" w:rsidP="00AE5954">
      <w:pPr>
        <w:jc w:val="both"/>
      </w:pPr>
      <w:r w:rsidRPr="00AE5954">
        <w:rPr>
          <w:rFonts w:ascii="Times New Roman" w:eastAsia="Times New Roman" w:hAnsi="Times New Roman" w:cs="Times New Roman"/>
          <w:noProof/>
          <w:sz w:val="24"/>
          <w:szCs w:val="20"/>
          <w:lang w:eastAsia="pl-PL"/>
        </w:rPr>
        <w:drawing>
          <wp:inline distT="0" distB="0" distL="0" distR="0" wp14:anchorId="43DAA03F" wp14:editId="35425B24">
            <wp:extent cx="5760720" cy="957263"/>
            <wp:effectExtent l="0" t="0" r="0" b="0"/>
            <wp:docPr id="2" name="Obraz 0" descr="papier_to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apier_top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57263"/>
                    </a:xfrm>
                    <a:prstGeom prst="rect">
                      <a:avLst/>
                    </a:prstGeom>
                    <a:noFill/>
                    <a:ln>
                      <a:noFill/>
                    </a:ln>
                  </pic:spPr>
                </pic:pic>
              </a:graphicData>
            </a:graphic>
          </wp:inline>
        </w:drawing>
      </w:r>
    </w:p>
    <w:p w:rsidR="008E7FCB" w:rsidRPr="008E7FCB" w:rsidRDefault="008E7FCB" w:rsidP="008E7FCB">
      <w:pPr>
        <w:jc w:val="both"/>
        <w:rPr>
          <w:b/>
          <w:bCs/>
          <w:sz w:val="20"/>
          <w:szCs w:val="20"/>
        </w:rPr>
      </w:pPr>
      <w:r w:rsidRPr="008E7FCB">
        <w:rPr>
          <w:b/>
          <w:sz w:val="20"/>
          <w:szCs w:val="20"/>
        </w:rPr>
        <w:t xml:space="preserve">Dotyczy projektu nr WND-RPPD.06.02.00-20-003/14 pn. </w:t>
      </w:r>
      <w:r w:rsidRPr="008E7FCB">
        <w:rPr>
          <w:b/>
          <w:bCs/>
          <w:sz w:val="20"/>
          <w:szCs w:val="20"/>
        </w:rPr>
        <w:t xml:space="preserve">,,Rozbudowa Szpitala Powiatowego w Sejnach w celu podniesienia standardu świadczonych usług” realizowanego w ramach Umowy </w:t>
      </w:r>
      <w:r w:rsidRPr="008E7FCB">
        <w:rPr>
          <w:b/>
          <w:bCs/>
          <w:sz w:val="20"/>
          <w:szCs w:val="20"/>
        </w:rPr>
        <w:br/>
        <w:t xml:space="preserve">nr </w:t>
      </w:r>
      <w:r w:rsidRPr="008E7FCB">
        <w:rPr>
          <w:b/>
          <w:sz w:val="20"/>
          <w:szCs w:val="20"/>
        </w:rPr>
        <w:t>UDA-RPPD.06.02.00-20-003/14-00 z dnia 18 czerwca 2014 r.</w:t>
      </w:r>
    </w:p>
    <w:p w:rsidR="00CA0DD6" w:rsidRDefault="00CA0DD6" w:rsidP="00A81425">
      <w:pPr>
        <w:jc w:val="both"/>
      </w:pPr>
    </w:p>
    <w:p w:rsidR="00CA0DD6" w:rsidRPr="00A81425" w:rsidRDefault="000B010B" w:rsidP="00CA0DD6">
      <w:pPr>
        <w:jc w:val="right"/>
        <w:rPr>
          <w:rFonts w:ascii="Times New Roman" w:hAnsi="Times New Roman" w:cs="Times New Roman"/>
          <w:sz w:val="24"/>
          <w:szCs w:val="24"/>
        </w:rPr>
      </w:pPr>
      <w:r w:rsidRPr="00A81425">
        <w:rPr>
          <w:rFonts w:ascii="Times New Roman" w:hAnsi="Times New Roman" w:cs="Times New Roman"/>
          <w:sz w:val="24"/>
          <w:szCs w:val="24"/>
        </w:rPr>
        <w:t>Sejny, dnia 24 sierpnia 2015 rok.</w:t>
      </w:r>
    </w:p>
    <w:p w:rsidR="00440CC6" w:rsidRPr="00A81425" w:rsidRDefault="00440CC6" w:rsidP="00C474B4">
      <w:pPr>
        <w:jc w:val="both"/>
        <w:rPr>
          <w:rFonts w:ascii="Times New Roman" w:hAnsi="Times New Roman" w:cs="Times New Roman"/>
          <w:sz w:val="24"/>
          <w:szCs w:val="24"/>
        </w:rPr>
      </w:pPr>
    </w:p>
    <w:p w:rsidR="00440CC6" w:rsidRPr="00A81425" w:rsidRDefault="00A81425" w:rsidP="00A81425">
      <w:pPr>
        <w:jc w:val="right"/>
        <w:rPr>
          <w:rFonts w:ascii="Times New Roman" w:hAnsi="Times New Roman" w:cs="Times New Roman"/>
          <w:b/>
          <w:sz w:val="24"/>
          <w:szCs w:val="24"/>
        </w:rPr>
      </w:pPr>
      <w:r w:rsidRPr="00A81425">
        <w:rPr>
          <w:rFonts w:ascii="Times New Roman" w:hAnsi="Times New Roman" w:cs="Times New Roman"/>
          <w:b/>
          <w:sz w:val="24"/>
          <w:szCs w:val="24"/>
        </w:rPr>
        <w:t>Wszyscy Wykonawcy</w:t>
      </w:r>
    </w:p>
    <w:p w:rsidR="00A81425" w:rsidRPr="00A81425" w:rsidRDefault="00A81425" w:rsidP="00A81425">
      <w:pPr>
        <w:jc w:val="right"/>
        <w:rPr>
          <w:rFonts w:ascii="Times New Roman" w:hAnsi="Times New Roman" w:cs="Times New Roman"/>
          <w:b/>
          <w:sz w:val="24"/>
          <w:szCs w:val="24"/>
        </w:rPr>
      </w:pPr>
      <w:r w:rsidRPr="00A81425">
        <w:rPr>
          <w:rFonts w:ascii="Times New Roman" w:hAnsi="Times New Roman" w:cs="Times New Roman"/>
          <w:b/>
          <w:sz w:val="24"/>
          <w:szCs w:val="24"/>
        </w:rPr>
        <w:t>Tablica ogłoszeń Zamawiającego</w:t>
      </w:r>
    </w:p>
    <w:p w:rsidR="00A81425" w:rsidRPr="00A81425" w:rsidRDefault="00A81425" w:rsidP="00A81425">
      <w:pPr>
        <w:jc w:val="right"/>
        <w:rPr>
          <w:rFonts w:ascii="Times New Roman" w:hAnsi="Times New Roman" w:cs="Times New Roman"/>
          <w:b/>
          <w:sz w:val="24"/>
          <w:szCs w:val="24"/>
        </w:rPr>
      </w:pPr>
      <w:r w:rsidRPr="00A81425">
        <w:rPr>
          <w:rFonts w:ascii="Times New Roman" w:hAnsi="Times New Roman" w:cs="Times New Roman"/>
          <w:b/>
          <w:sz w:val="24"/>
          <w:szCs w:val="24"/>
        </w:rPr>
        <w:t>Strona internetowa Zamawiającego</w:t>
      </w:r>
    </w:p>
    <w:p w:rsidR="00440CC6" w:rsidRPr="00A81425" w:rsidRDefault="00440CC6" w:rsidP="00C474B4">
      <w:pPr>
        <w:jc w:val="both"/>
        <w:rPr>
          <w:rFonts w:ascii="Times New Roman" w:hAnsi="Times New Roman" w:cs="Times New Roman"/>
          <w:sz w:val="24"/>
          <w:szCs w:val="24"/>
        </w:rPr>
      </w:pPr>
    </w:p>
    <w:p w:rsidR="00CA0DD6" w:rsidRPr="00432CDE" w:rsidRDefault="00CA0DD6" w:rsidP="00C474B4">
      <w:pPr>
        <w:jc w:val="both"/>
        <w:rPr>
          <w:rFonts w:ascii="Times New Roman" w:hAnsi="Times New Roman" w:cs="Times New Roman"/>
        </w:rPr>
      </w:pPr>
      <w:r w:rsidRPr="00432CDE">
        <w:rPr>
          <w:rFonts w:ascii="Times New Roman" w:hAnsi="Times New Roman" w:cs="Times New Roman"/>
        </w:rPr>
        <w:t>Dotyczy: postępowania prowadzonego w trybie przetargu nieograniczonego na dost</w:t>
      </w:r>
      <w:r w:rsidR="00011BBF" w:rsidRPr="00432CDE">
        <w:rPr>
          <w:rFonts w:ascii="Times New Roman" w:hAnsi="Times New Roman" w:cs="Times New Roman"/>
        </w:rPr>
        <w:t xml:space="preserve">awę czternastu sztuk opraw </w:t>
      </w:r>
      <w:proofErr w:type="spellStart"/>
      <w:r w:rsidR="00011BBF" w:rsidRPr="00432CDE">
        <w:rPr>
          <w:rFonts w:ascii="Times New Roman" w:hAnsi="Times New Roman" w:cs="Times New Roman"/>
        </w:rPr>
        <w:t>nadłó</w:t>
      </w:r>
      <w:r w:rsidRPr="00432CDE">
        <w:rPr>
          <w:rFonts w:ascii="Times New Roman" w:hAnsi="Times New Roman" w:cs="Times New Roman"/>
        </w:rPr>
        <w:t>żkowych</w:t>
      </w:r>
      <w:proofErr w:type="spellEnd"/>
      <w:r w:rsidR="00011BBF" w:rsidRPr="00432CDE">
        <w:rPr>
          <w:rFonts w:ascii="Times New Roman" w:hAnsi="Times New Roman" w:cs="Times New Roman"/>
        </w:rPr>
        <w:t>.</w:t>
      </w:r>
    </w:p>
    <w:p w:rsidR="00011BBF" w:rsidRPr="00432CDE" w:rsidRDefault="00011BBF" w:rsidP="00CA0DD6">
      <w:pPr>
        <w:rPr>
          <w:rFonts w:ascii="Times New Roman" w:hAnsi="Times New Roman" w:cs="Times New Roman"/>
        </w:rPr>
      </w:pPr>
      <w:r w:rsidRPr="00432CDE">
        <w:rPr>
          <w:rFonts w:ascii="Times New Roman" w:hAnsi="Times New Roman" w:cs="Times New Roman"/>
        </w:rPr>
        <w:t>Znak postępowania: 07/ZP/2015</w:t>
      </w:r>
    </w:p>
    <w:p w:rsidR="00AB35F8" w:rsidRPr="00A81425" w:rsidRDefault="00AB35F8" w:rsidP="00CA0DD6">
      <w:pPr>
        <w:rPr>
          <w:rFonts w:ascii="Times New Roman" w:hAnsi="Times New Roman" w:cs="Times New Roman"/>
          <w:sz w:val="24"/>
          <w:szCs w:val="24"/>
        </w:rPr>
      </w:pPr>
    </w:p>
    <w:p w:rsidR="00AB35F8" w:rsidRPr="00AB35F8" w:rsidRDefault="00AB35F8" w:rsidP="00AB35F8">
      <w:pPr>
        <w:widowControl w:val="0"/>
        <w:shd w:val="clear" w:color="auto" w:fill="FFFFFF"/>
        <w:tabs>
          <w:tab w:val="left" w:pos="9070"/>
        </w:tabs>
        <w:autoSpaceDE w:val="0"/>
        <w:autoSpaceDN w:val="0"/>
        <w:adjustRightInd w:val="0"/>
        <w:jc w:val="center"/>
        <w:rPr>
          <w:rFonts w:ascii="Times New Roman" w:eastAsia="Times New Roman" w:hAnsi="Times New Roman" w:cs="Times New Roman"/>
          <w:b/>
          <w:bCs/>
          <w:sz w:val="24"/>
          <w:szCs w:val="24"/>
          <w:lang w:val="en"/>
        </w:rPr>
      </w:pPr>
      <w:r w:rsidRPr="00AB35F8">
        <w:rPr>
          <w:rFonts w:ascii="Times New Roman" w:eastAsia="Times New Roman" w:hAnsi="Times New Roman" w:cs="Times New Roman"/>
          <w:b/>
          <w:bCs/>
          <w:sz w:val="24"/>
          <w:szCs w:val="24"/>
          <w:lang w:val="en"/>
        </w:rPr>
        <w:t>WYJAŚNIENIA DOTYCZĄCE ZGŁOSZONYCH W POSTĘPOWANIU ZAPYTAŃ I WĄTPLIWOŚCI</w:t>
      </w:r>
    </w:p>
    <w:p w:rsidR="00AB35F8" w:rsidRPr="00AB35F8" w:rsidRDefault="00AB35F8" w:rsidP="00AB35F8">
      <w:pPr>
        <w:widowControl w:val="0"/>
        <w:shd w:val="clear" w:color="auto" w:fill="FFFFFF"/>
        <w:tabs>
          <w:tab w:val="left" w:pos="9070"/>
        </w:tabs>
        <w:autoSpaceDE w:val="0"/>
        <w:autoSpaceDN w:val="0"/>
        <w:adjustRightInd w:val="0"/>
        <w:jc w:val="center"/>
        <w:rPr>
          <w:rFonts w:ascii="Times New Roman" w:eastAsia="Times New Roman" w:hAnsi="Times New Roman" w:cs="Times New Roman"/>
          <w:sz w:val="24"/>
          <w:szCs w:val="24"/>
        </w:rPr>
      </w:pPr>
    </w:p>
    <w:p w:rsidR="00AB35F8" w:rsidRPr="00AB35F8" w:rsidRDefault="00AB35F8" w:rsidP="00AB35F8">
      <w:pPr>
        <w:widowControl w:val="0"/>
        <w:shd w:val="clear" w:color="auto" w:fill="FFFFFF"/>
        <w:tabs>
          <w:tab w:val="left" w:pos="9070"/>
        </w:tabs>
        <w:autoSpaceDE w:val="0"/>
        <w:autoSpaceDN w:val="0"/>
        <w:adjustRightInd w:val="0"/>
        <w:jc w:val="both"/>
        <w:rPr>
          <w:rFonts w:ascii="Times New Roman" w:eastAsia="Times New Roman" w:hAnsi="Times New Roman" w:cs="Times New Roman"/>
          <w:sz w:val="24"/>
          <w:szCs w:val="24"/>
        </w:rPr>
      </w:pPr>
      <w:r w:rsidRPr="00AB35F8">
        <w:rPr>
          <w:rFonts w:ascii="Times New Roman" w:eastAsia="Times New Roman" w:hAnsi="Times New Roman" w:cs="Times New Roman"/>
          <w:sz w:val="24"/>
          <w:szCs w:val="24"/>
        </w:rPr>
        <w:t>Zamawiający, działając na podstawie art. 38 ust. 2 i 4 ustawy z dn</w:t>
      </w:r>
      <w:r w:rsidR="00863FD8">
        <w:rPr>
          <w:rFonts w:ascii="Times New Roman" w:eastAsia="Times New Roman" w:hAnsi="Times New Roman" w:cs="Times New Roman"/>
          <w:sz w:val="24"/>
          <w:szCs w:val="24"/>
        </w:rPr>
        <w:t xml:space="preserve">ia 29 stycznia 2004 r. Prawo </w:t>
      </w:r>
      <w:bookmarkStart w:id="0" w:name="_GoBack"/>
      <w:bookmarkEnd w:id="0"/>
      <w:r w:rsidRPr="00AB35F8">
        <w:rPr>
          <w:rFonts w:ascii="Times New Roman" w:eastAsia="Times New Roman" w:hAnsi="Times New Roman" w:cs="Times New Roman"/>
          <w:sz w:val="24"/>
          <w:szCs w:val="24"/>
        </w:rPr>
        <w:t xml:space="preserve">Zamówień publicznych (t. jedn.: </w:t>
      </w:r>
      <w:r w:rsidRPr="00AB35F8">
        <w:rPr>
          <w:rFonts w:ascii="Times New Roman" w:eastAsia="Times New Roman" w:hAnsi="Times New Roman" w:cs="Times New Roman"/>
          <w:bCs/>
          <w:sz w:val="24"/>
          <w:szCs w:val="24"/>
        </w:rPr>
        <w:t>Dz. U. z 2013 r. poz. 907 ze zm.</w:t>
      </w:r>
      <w:r w:rsidRPr="00AB35F8">
        <w:rPr>
          <w:rFonts w:ascii="Times New Roman" w:eastAsia="Times New Roman" w:hAnsi="Times New Roman" w:cs="Times New Roman"/>
          <w:sz w:val="24"/>
          <w:szCs w:val="24"/>
        </w:rPr>
        <w:t xml:space="preserve">), przedstawia niniejszym wyjaśnienia dotyczące zgłoszonych w postępowaniu zapytań i wątpliwości: </w:t>
      </w:r>
    </w:p>
    <w:p w:rsidR="00011BBF" w:rsidRPr="00A81425" w:rsidRDefault="00011BBF" w:rsidP="00CA0DD6">
      <w:pPr>
        <w:rPr>
          <w:rFonts w:ascii="Times New Roman" w:hAnsi="Times New Roman" w:cs="Times New Roman"/>
          <w:sz w:val="24"/>
          <w:szCs w:val="24"/>
        </w:rPr>
      </w:pPr>
    </w:p>
    <w:p w:rsidR="00FC7B90" w:rsidRPr="00A81425" w:rsidRDefault="00743DB6" w:rsidP="00FC7B90">
      <w:pPr>
        <w:jc w:val="both"/>
        <w:rPr>
          <w:rFonts w:ascii="Times New Roman" w:hAnsi="Times New Roman" w:cs="Times New Roman"/>
          <w:b/>
          <w:sz w:val="24"/>
          <w:szCs w:val="24"/>
          <w:u w:val="single"/>
        </w:rPr>
      </w:pPr>
      <w:r w:rsidRPr="00A81425">
        <w:rPr>
          <w:rFonts w:ascii="Times New Roman" w:hAnsi="Times New Roman" w:cs="Times New Roman"/>
          <w:b/>
          <w:sz w:val="24"/>
          <w:szCs w:val="24"/>
          <w:u w:val="single"/>
        </w:rPr>
        <w:t>Dotyczy zapisów SIWZ rozdz. VI.1.4</w:t>
      </w:r>
      <w:r w:rsidR="00FC0CF4" w:rsidRPr="00A81425">
        <w:rPr>
          <w:rFonts w:ascii="Times New Roman" w:hAnsi="Times New Roman" w:cs="Times New Roman"/>
          <w:b/>
          <w:sz w:val="24"/>
          <w:szCs w:val="24"/>
          <w:u w:val="single"/>
        </w:rPr>
        <w:t xml:space="preserve">. </w:t>
      </w:r>
    </w:p>
    <w:p w:rsidR="00743DB6" w:rsidRPr="00A81425" w:rsidRDefault="00743DB6" w:rsidP="00FC7B90">
      <w:pPr>
        <w:pStyle w:val="Akapitzlist"/>
        <w:numPr>
          <w:ilvl w:val="0"/>
          <w:numId w:val="8"/>
        </w:numPr>
        <w:ind w:left="284" w:hanging="284"/>
        <w:jc w:val="both"/>
        <w:rPr>
          <w:rFonts w:ascii="Times New Roman" w:hAnsi="Times New Roman" w:cs="Times New Roman"/>
          <w:sz w:val="24"/>
          <w:szCs w:val="24"/>
          <w:u w:val="single"/>
        </w:rPr>
      </w:pPr>
      <w:r w:rsidRPr="00A81425">
        <w:rPr>
          <w:rFonts w:ascii="Times New Roman" w:hAnsi="Times New Roman" w:cs="Times New Roman"/>
          <w:sz w:val="24"/>
          <w:szCs w:val="24"/>
        </w:rPr>
        <w:t>Czy w  z uwagi na fakt, że oryginalne materiały informacyjne (katalogi, prospekty, ulotki) pochodzące od producenta, jako materiały do ogólnej dystrybucji mogą nie zawierać wszystkich szczegółowych  danych parametrów technicznych wyszczególnionych przez Zamawiającego  - Zamawiający uzna za wystarczające złożenie dla spełnienia wymogu  materiałów firmowych dystrybutora oraz oświadczenia, iż oferowany asortyment spełnia wszystkie oczekiwania Zamawiającego?  Materiały  informacyjne producenta mają charakter reklamowy, są skierowane do nieoznaczonego adresata i nie można wymagać, aby potwierdzały wszystkie parametry techniczne wymagane przez Zamawiającego w konkretnym postępowaniu.</w:t>
      </w:r>
    </w:p>
    <w:p w:rsidR="00C91AAA" w:rsidRPr="00A81425" w:rsidRDefault="00C91AAA" w:rsidP="00FC0CF4">
      <w:pPr>
        <w:rPr>
          <w:rFonts w:ascii="Times New Roman" w:hAnsi="Times New Roman" w:cs="Times New Roman"/>
          <w:b/>
          <w:sz w:val="24"/>
          <w:szCs w:val="24"/>
        </w:rPr>
      </w:pPr>
      <w:r w:rsidRPr="00A81425">
        <w:rPr>
          <w:rFonts w:ascii="Times New Roman" w:hAnsi="Times New Roman" w:cs="Times New Roman"/>
          <w:b/>
          <w:sz w:val="24"/>
          <w:szCs w:val="24"/>
        </w:rPr>
        <w:t>Odp</w:t>
      </w:r>
      <w:r w:rsidR="00C03BC8" w:rsidRPr="00A81425">
        <w:rPr>
          <w:rFonts w:ascii="Times New Roman" w:hAnsi="Times New Roman" w:cs="Times New Roman"/>
          <w:b/>
          <w:sz w:val="24"/>
          <w:szCs w:val="24"/>
        </w:rPr>
        <w:t>owiedź</w:t>
      </w:r>
      <w:r w:rsidRPr="00A81425">
        <w:rPr>
          <w:rFonts w:ascii="Times New Roman" w:hAnsi="Times New Roman" w:cs="Times New Roman"/>
          <w:b/>
          <w:sz w:val="24"/>
          <w:szCs w:val="24"/>
        </w:rPr>
        <w:t xml:space="preserve">. </w:t>
      </w:r>
      <w:r w:rsidR="00634947">
        <w:rPr>
          <w:rFonts w:ascii="Times New Roman" w:hAnsi="Times New Roman" w:cs="Times New Roman"/>
          <w:b/>
          <w:sz w:val="24"/>
          <w:szCs w:val="24"/>
        </w:rPr>
        <w:t>Z</w:t>
      </w:r>
      <w:r w:rsidR="00FE2635">
        <w:rPr>
          <w:rFonts w:ascii="Times New Roman" w:hAnsi="Times New Roman" w:cs="Times New Roman"/>
          <w:b/>
          <w:sz w:val="24"/>
          <w:szCs w:val="24"/>
        </w:rPr>
        <w:t xml:space="preserve">amawiający </w:t>
      </w:r>
      <w:r w:rsidR="00634947">
        <w:rPr>
          <w:rFonts w:ascii="Times New Roman" w:hAnsi="Times New Roman" w:cs="Times New Roman"/>
          <w:b/>
          <w:sz w:val="24"/>
          <w:szCs w:val="24"/>
        </w:rPr>
        <w:t>wymaga zgodnie z</w:t>
      </w:r>
      <w:r w:rsidR="00FE2635">
        <w:rPr>
          <w:rFonts w:ascii="Times New Roman" w:hAnsi="Times New Roman" w:cs="Times New Roman"/>
          <w:b/>
          <w:sz w:val="24"/>
          <w:szCs w:val="24"/>
        </w:rPr>
        <w:t xml:space="preserve"> </w:t>
      </w:r>
      <w:proofErr w:type="spellStart"/>
      <w:r w:rsidRPr="00A81425">
        <w:rPr>
          <w:rFonts w:ascii="Times New Roman" w:hAnsi="Times New Roman" w:cs="Times New Roman"/>
          <w:b/>
          <w:sz w:val="24"/>
          <w:szCs w:val="24"/>
        </w:rPr>
        <w:t>siwz</w:t>
      </w:r>
      <w:proofErr w:type="spellEnd"/>
      <w:r w:rsidRPr="00A81425">
        <w:rPr>
          <w:rFonts w:ascii="Times New Roman" w:hAnsi="Times New Roman" w:cs="Times New Roman"/>
          <w:b/>
          <w:sz w:val="24"/>
          <w:szCs w:val="24"/>
        </w:rPr>
        <w:t>.</w:t>
      </w:r>
    </w:p>
    <w:p w:rsidR="00FD7132" w:rsidRPr="00A81425" w:rsidRDefault="00FD7132" w:rsidP="00FD7132">
      <w:pPr>
        <w:pStyle w:val="Akapitzlist"/>
        <w:rPr>
          <w:rFonts w:ascii="Times New Roman" w:hAnsi="Times New Roman" w:cs="Times New Roman"/>
          <w:sz w:val="24"/>
          <w:szCs w:val="24"/>
          <w:u w:val="single"/>
        </w:rPr>
      </w:pPr>
    </w:p>
    <w:p w:rsidR="00743DB6" w:rsidRPr="00A81425" w:rsidRDefault="00FD7132" w:rsidP="00FC7B90">
      <w:pPr>
        <w:rPr>
          <w:rFonts w:ascii="Times New Roman" w:hAnsi="Times New Roman" w:cs="Times New Roman"/>
          <w:b/>
          <w:sz w:val="24"/>
          <w:szCs w:val="24"/>
          <w:u w:val="single"/>
        </w:rPr>
      </w:pPr>
      <w:r w:rsidRPr="00A81425">
        <w:rPr>
          <w:rFonts w:ascii="Times New Roman" w:hAnsi="Times New Roman" w:cs="Times New Roman"/>
          <w:b/>
          <w:sz w:val="24"/>
          <w:szCs w:val="24"/>
          <w:u w:val="single"/>
        </w:rPr>
        <w:t xml:space="preserve">Dotyczy przedmiotu zamówienia: Oprawy </w:t>
      </w:r>
      <w:proofErr w:type="spellStart"/>
      <w:r w:rsidRPr="00A81425">
        <w:rPr>
          <w:rFonts w:ascii="Times New Roman" w:hAnsi="Times New Roman" w:cs="Times New Roman"/>
          <w:b/>
          <w:sz w:val="24"/>
          <w:szCs w:val="24"/>
          <w:u w:val="single"/>
        </w:rPr>
        <w:t>nadłóżkowe</w:t>
      </w:r>
      <w:proofErr w:type="spellEnd"/>
      <w:r w:rsidRPr="00A81425">
        <w:rPr>
          <w:rFonts w:ascii="Times New Roman" w:hAnsi="Times New Roman" w:cs="Times New Roman"/>
          <w:b/>
          <w:sz w:val="24"/>
          <w:szCs w:val="24"/>
          <w:u w:val="single"/>
        </w:rPr>
        <w:t xml:space="preserve"> 160x15x17/165 – 9szt. </w:t>
      </w:r>
    </w:p>
    <w:p w:rsidR="00FD7132" w:rsidRPr="00A81425" w:rsidRDefault="00FD7132" w:rsidP="00743DB6">
      <w:pPr>
        <w:rPr>
          <w:rFonts w:ascii="Times New Roman" w:hAnsi="Times New Roman" w:cs="Times New Roman"/>
          <w:sz w:val="24"/>
          <w:szCs w:val="24"/>
          <w:u w:val="single"/>
        </w:rPr>
      </w:pPr>
    </w:p>
    <w:p w:rsidR="00FD7132" w:rsidRPr="00A81425" w:rsidRDefault="00FD7132" w:rsidP="00621BE9">
      <w:pPr>
        <w:pStyle w:val="Akapitzlist"/>
        <w:numPr>
          <w:ilvl w:val="0"/>
          <w:numId w:val="8"/>
        </w:numPr>
        <w:ind w:left="284" w:hanging="284"/>
        <w:jc w:val="both"/>
        <w:rPr>
          <w:rFonts w:ascii="Times New Roman" w:hAnsi="Times New Roman" w:cs="Times New Roman"/>
          <w:sz w:val="24"/>
          <w:szCs w:val="24"/>
        </w:rPr>
      </w:pPr>
      <w:r w:rsidRPr="00A81425">
        <w:rPr>
          <w:rFonts w:ascii="Times New Roman" w:hAnsi="Times New Roman" w:cs="Times New Roman"/>
          <w:sz w:val="24"/>
          <w:szCs w:val="24"/>
        </w:rPr>
        <w:t>Zwracamy się z prośbą o dopuszczenie do zaoferowania panelu o wymiarach przekroju wys. x szer. 270x110 [mm] co nieznacznie odbiega od SIWZ?</w:t>
      </w:r>
    </w:p>
    <w:p w:rsidR="00C91AAA" w:rsidRPr="00A81425" w:rsidRDefault="00C91AAA" w:rsidP="00D14B57">
      <w:pPr>
        <w:rPr>
          <w:rFonts w:ascii="Times New Roman" w:hAnsi="Times New Roman" w:cs="Times New Roman"/>
          <w:b/>
          <w:sz w:val="24"/>
          <w:szCs w:val="24"/>
        </w:rPr>
      </w:pPr>
      <w:r w:rsidRPr="00A81425">
        <w:rPr>
          <w:rFonts w:ascii="Times New Roman" w:hAnsi="Times New Roman" w:cs="Times New Roman"/>
          <w:b/>
          <w:sz w:val="24"/>
          <w:szCs w:val="24"/>
        </w:rPr>
        <w:t>Odp</w:t>
      </w:r>
      <w:r w:rsidR="00C03BC8" w:rsidRPr="00A81425">
        <w:rPr>
          <w:rFonts w:ascii="Times New Roman" w:hAnsi="Times New Roman" w:cs="Times New Roman"/>
          <w:b/>
          <w:sz w:val="24"/>
          <w:szCs w:val="24"/>
        </w:rPr>
        <w:t>owiedź</w:t>
      </w:r>
      <w:r w:rsidRPr="00A81425">
        <w:rPr>
          <w:rFonts w:ascii="Times New Roman" w:hAnsi="Times New Roman" w:cs="Times New Roman"/>
          <w:b/>
          <w:sz w:val="24"/>
          <w:szCs w:val="24"/>
        </w:rPr>
        <w:t>. Zamawiający dopuszcza</w:t>
      </w:r>
      <w:r w:rsidR="00D14B57" w:rsidRPr="00A81425">
        <w:rPr>
          <w:rFonts w:ascii="Times New Roman" w:hAnsi="Times New Roman" w:cs="Times New Roman"/>
          <w:b/>
          <w:sz w:val="24"/>
          <w:szCs w:val="24"/>
        </w:rPr>
        <w:t>.</w:t>
      </w:r>
    </w:p>
    <w:p w:rsidR="00FD7132" w:rsidRPr="00A81425" w:rsidRDefault="00FD7132" w:rsidP="009B3B40">
      <w:pPr>
        <w:pStyle w:val="Akapitzlist"/>
        <w:jc w:val="both"/>
        <w:rPr>
          <w:rFonts w:ascii="Times New Roman" w:hAnsi="Times New Roman" w:cs="Times New Roman"/>
          <w:sz w:val="24"/>
          <w:szCs w:val="24"/>
        </w:rPr>
      </w:pPr>
      <w:r w:rsidRPr="00A81425">
        <w:rPr>
          <w:rFonts w:ascii="Times New Roman" w:hAnsi="Times New Roman" w:cs="Times New Roman"/>
          <w:sz w:val="24"/>
          <w:szCs w:val="24"/>
        </w:rPr>
        <w:t xml:space="preserve"> </w:t>
      </w:r>
    </w:p>
    <w:p w:rsidR="00FD7132" w:rsidRPr="00A81425" w:rsidRDefault="00FD7132" w:rsidP="009B3B40">
      <w:pPr>
        <w:pStyle w:val="Akapitzlist"/>
        <w:numPr>
          <w:ilvl w:val="0"/>
          <w:numId w:val="8"/>
        </w:numPr>
        <w:ind w:left="284" w:hanging="284"/>
        <w:jc w:val="both"/>
        <w:rPr>
          <w:rFonts w:ascii="Times New Roman" w:hAnsi="Times New Roman" w:cs="Times New Roman"/>
          <w:sz w:val="24"/>
          <w:szCs w:val="24"/>
        </w:rPr>
      </w:pPr>
      <w:r w:rsidRPr="00A81425">
        <w:rPr>
          <w:rFonts w:ascii="Times New Roman" w:hAnsi="Times New Roman" w:cs="Times New Roman"/>
          <w:sz w:val="24"/>
          <w:szCs w:val="24"/>
        </w:rPr>
        <w:t>Zwracamy się z prośbą o dopuszczenie jako rozwiązania równoważnego gniazd zlicowanych. Oferowane rozwiązanie, w przeciwieństwie do gniazd nabudowanych zapewnia łatwe czyszczenie oraz ogranicza osadzanie się kurzu dzięki mniejszej ilości załamań?</w:t>
      </w:r>
    </w:p>
    <w:p w:rsidR="00FD7132" w:rsidRPr="00256A40" w:rsidRDefault="00C03BC8" w:rsidP="00256A40">
      <w:pPr>
        <w:rPr>
          <w:rFonts w:ascii="Times New Roman" w:hAnsi="Times New Roman" w:cs="Times New Roman"/>
          <w:b/>
          <w:sz w:val="24"/>
          <w:szCs w:val="24"/>
        </w:rPr>
      </w:pPr>
      <w:r w:rsidRPr="00A81425">
        <w:rPr>
          <w:rFonts w:ascii="Times New Roman" w:hAnsi="Times New Roman" w:cs="Times New Roman"/>
          <w:b/>
          <w:sz w:val="24"/>
          <w:szCs w:val="24"/>
        </w:rPr>
        <w:t>Odpowiedź</w:t>
      </w:r>
      <w:r w:rsidR="00C91AAA" w:rsidRPr="00A81425">
        <w:rPr>
          <w:rFonts w:ascii="Times New Roman" w:hAnsi="Times New Roman" w:cs="Times New Roman"/>
          <w:b/>
          <w:sz w:val="24"/>
          <w:szCs w:val="24"/>
        </w:rPr>
        <w:t>. Zamawiający dopuszcza</w:t>
      </w:r>
      <w:r w:rsidR="00256A40">
        <w:rPr>
          <w:rFonts w:ascii="Times New Roman" w:hAnsi="Times New Roman" w:cs="Times New Roman"/>
          <w:b/>
          <w:sz w:val="24"/>
          <w:szCs w:val="24"/>
        </w:rPr>
        <w:t>.</w:t>
      </w:r>
    </w:p>
    <w:p w:rsidR="00743DB6" w:rsidRPr="00A81425" w:rsidRDefault="00FD7132" w:rsidP="009B3B40">
      <w:pPr>
        <w:pStyle w:val="Akapitzlist"/>
        <w:numPr>
          <w:ilvl w:val="0"/>
          <w:numId w:val="8"/>
        </w:numPr>
        <w:ind w:left="284" w:hanging="284"/>
        <w:jc w:val="both"/>
        <w:rPr>
          <w:rFonts w:ascii="Times New Roman" w:hAnsi="Times New Roman" w:cs="Times New Roman"/>
          <w:sz w:val="24"/>
          <w:szCs w:val="24"/>
        </w:rPr>
      </w:pPr>
      <w:r w:rsidRPr="00A81425">
        <w:rPr>
          <w:rFonts w:ascii="Times New Roman" w:hAnsi="Times New Roman" w:cs="Times New Roman"/>
          <w:sz w:val="24"/>
          <w:szCs w:val="24"/>
        </w:rPr>
        <w:lastRenderedPageBreak/>
        <w:t>Zwracamy się z prośbą o dopuszczenie do zaoferowania panelu z dolnym kanałem płaskim, z zlicowaną oprawą oświetleniową, o lekko nachylonej płaszczyźnie do podłogi?</w:t>
      </w:r>
    </w:p>
    <w:p w:rsidR="00C91AAA" w:rsidRPr="00A81425" w:rsidRDefault="00C03BC8" w:rsidP="009B3B40">
      <w:pPr>
        <w:pStyle w:val="Akapitzlist"/>
        <w:ind w:hanging="720"/>
        <w:jc w:val="both"/>
        <w:rPr>
          <w:rFonts w:ascii="Times New Roman" w:hAnsi="Times New Roman" w:cs="Times New Roman"/>
          <w:b/>
          <w:sz w:val="24"/>
          <w:szCs w:val="24"/>
        </w:rPr>
      </w:pPr>
      <w:r w:rsidRPr="00A81425">
        <w:rPr>
          <w:rFonts w:ascii="Times New Roman" w:hAnsi="Times New Roman" w:cs="Times New Roman"/>
          <w:b/>
          <w:sz w:val="24"/>
          <w:szCs w:val="24"/>
        </w:rPr>
        <w:t>Odpowiedź</w:t>
      </w:r>
      <w:r w:rsidR="00C91AAA" w:rsidRPr="00A81425">
        <w:rPr>
          <w:rFonts w:ascii="Times New Roman" w:hAnsi="Times New Roman" w:cs="Times New Roman"/>
          <w:b/>
          <w:sz w:val="24"/>
          <w:szCs w:val="24"/>
        </w:rPr>
        <w:t xml:space="preserve">. </w:t>
      </w:r>
      <w:r w:rsidR="00634947" w:rsidRPr="00634947">
        <w:rPr>
          <w:rFonts w:ascii="Times New Roman" w:hAnsi="Times New Roman" w:cs="Times New Roman"/>
          <w:b/>
          <w:sz w:val="24"/>
          <w:szCs w:val="24"/>
        </w:rPr>
        <w:t xml:space="preserve">Zamawiający wymaga zgodnie z </w:t>
      </w:r>
      <w:proofErr w:type="spellStart"/>
      <w:r w:rsidR="00C91AAA" w:rsidRPr="00634947">
        <w:rPr>
          <w:rFonts w:ascii="Times New Roman" w:hAnsi="Times New Roman" w:cs="Times New Roman"/>
          <w:b/>
          <w:sz w:val="24"/>
          <w:szCs w:val="24"/>
        </w:rPr>
        <w:t>siwz</w:t>
      </w:r>
      <w:proofErr w:type="spellEnd"/>
      <w:r w:rsidR="00C91AAA" w:rsidRPr="00634947">
        <w:rPr>
          <w:rFonts w:ascii="Times New Roman" w:hAnsi="Times New Roman" w:cs="Times New Roman"/>
          <w:b/>
          <w:sz w:val="24"/>
          <w:szCs w:val="24"/>
        </w:rPr>
        <w:t>.</w:t>
      </w:r>
    </w:p>
    <w:p w:rsidR="00CA0DD6" w:rsidRPr="00A81425" w:rsidRDefault="00CA0DD6" w:rsidP="00FD7132">
      <w:pPr>
        <w:rPr>
          <w:rFonts w:ascii="Times New Roman" w:hAnsi="Times New Roman" w:cs="Times New Roman"/>
          <w:sz w:val="24"/>
          <w:szCs w:val="24"/>
        </w:rPr>
      </w:pPr>
    </w:p>
    <w:p w:rsidR="00FD7132" w:rsidRPr="00A81425" w:rsidRDefault="00FD7132" w:rsidP="00E37D0A">
      <w:pPr>
        <w:rPr>
          <w:rFonts w:ascii="Times New Roman" w:hAnsi="Times New Roman" w:cs="Times New Roman"/>
          <w:b/>
          <w:sz w:val="24"/>
          <w:szCs w:val="24"/>
          <w:u w:val="single"/>
        </w:rPr>
      </w:pPr>
      <w:r w:rsidRPr="00A81425">
        <w:rPr>
          <w:rFonts w:ascii="Times New Roman" w:hAnsi="Times New Roman" w:cs="Times New Roman"/>
          <w:b/>
          <w:sz w:val="24"/>
          <w:szCs w:val="24"/>
          <w:u w:val="single"/>
        </w:rPr>
        <w:t xml:space="preserve">Dotyczy przedmiotu zamówienia: Oprawy </w:t>
      </w:r>
      <w:proofErr w:type="spellStart"/>
      <w:r w:rsidRPr="00A81425">
        <w:rPr>
          <w:rFonts w:ascii="Times New Roman" w:hAnsi="Times New Roman" w:cs="Times New Roman"/>
          <w:b/>
          <w:sz w:val="24"/>
          <w:szCs w:val="24"/>
          <w:u w:val="single"/>
        </w:rPr>
        <w:t>nadłóżkowe</w:t>
      </w:r>
      <w:proofErr w:type="spellEnd"/>
      <w:r w:rsidRPr="00A81425">
        <w:rPr>
          <w:rFonts w:ascii="Times New Roman" w:hAnsi="Times New Roman" w:cs="Times New Roman"/>
          <w:b/>
          <w:sz w:val="24"/>
          <w:szCs w:val="24"/>
          <w:u w:val="single"/>
        </w:rPr>
        <w:t xml:space="preserve"> 320x15x17/165 – </w:t>
      </w:r>
      <w:r w:rsidR="00E73DBF" w:rsidRPr="00A81425">
        <w:rPr>
          <w:rFonts w:ascii="Times New Roman" w:hAnsi="Times New Roman" w:cs="Times New Roman"/>
          <w:b/>
          <w:sz w:val="24"/>
          <w:szCs w:val="24"/>
          <w:u w:val="single"/>
        </w:rPr>
        <w:t>5</w:t>
      </w:r>
      <w:r w:rsidRPr="00A81425">
        <w:rPr>
          <w:rFonts w:ascii="Times New Roman" w:hAnsi="Times New Roman" w:cs="Times New Roman"/>
          <w:b/>
          <w:sz w:val="24"/>
          <w:szCs w:val="24"/>
          <w:u w:val="single"/>
        </w:rPr>
        <w:t xml:space="preserve">szt. </w:t>
      </w:r>
    </w:p>
    <w:p w:rsidR="00E73DBF" w:rsidRPr="00A81425" w:rsidRDefault="00E73DBF" w:rsidP="00FD7132">
      <w:pPr>
        <w:rPr>
          <w:rFonts w:ascii="Times New Roman" w:hAnsi="Times New Roman" w:cs="Times New Roman"/>
          <w:sz w:val="24"/>
          <w:szCs w:val="24"/>
          <w:u w:val="single"/>
        </w:rPr>
      </w:pPr>
    </w:p>
    <w:p w:rsidR="00E73DBF" w:rsidRPr="00A81425" w:rsidRDefault="00E73DBF" w:rsidP="00E37D0A">
      <w:pPr>
        <w:pStyle w:val="Akapitzlist"/>
        <w:numPr>
          <w:ilvl w:val="0"/>
          <w:numId w:val="8"/>
        </w:numPr>
        <w:ind w:left="284" w:hanging="284"/>
        <w:jc w:val="both"/>
        <w:rPr>
          <w:rFonts w:ascii="Times New Roman" w:hAnsi="Times New Roman" w:cs="Times New Roman"/>
          <w:sz w:val="24"/>
          <w:szCs w:val="24"/>
        </w:rPr>
      </w:pPr>
      <w:r w:rsidRPr="00A81425">
        <w:rPr>
          <w:rFonts w:ascii="Times New Roman" w:hAnsi="Times New Roman" w:cs="Times New Roman"/>
          <w:sz w:val="24"/>
          <w:szCs w:val="24"/>
        </w:rPr>
        <w:t>Zwracamy się z prośbą o dopuszczenie do zaoferowania panelu o w</w:t>
      </w:r>
      <w:r w:rsidR="002B0E67" w:rsidRPr="00A81425">
        <w:rPr>
          <w:rFonts w:ascii="Times New Roman" w:hAnsi="Times New Roman" w:cs="Times New Roman"/>
          <w:sz w:val="24"/>
          <w:szCs w:val="24"/>
        </w:rPr>
        <w:t xml:space="preserve">ymiarach przekroju wys. x szer. </w:t>
      </w:r>
      <w:r w:rsidRPr="00A81425">
        <w:rPr>
          <w:rFonts w:ascii="Times New Roman" w:hAnsi="Times New Roman" w:cs="Times New Roman"/>
          <w:sz w:val="24"/>
          <w:szCs w:val="24"/>
        </w:rPr>
        <w:t>270x110 [mm] co nieznacznie odbiega od SIWZ?</w:t>
      </w:r>
    </w:p>
    <w:p w:rsidR="00C91AAA" w:rsidRPr="00A81425" w:rsidRDefault="00C03BC8" w:rsidP="002B0E67">
      <w:pPr>
        <w:rPr>
          <w:rFonts w:ascii="Times New Roman" w:hAnsi="Times New Roman" w:cs="Times New Roman"/>
          <w:b/>
          <w:sz w:val="24"/>
          <w:szCs w:val="24"/>
        </w:rPr>
      </w:pPr>
      <w:r w:rsidRPr="00A81425">
        <w:rPr>
          <w:rFonts w:ascii="Times New Roman" w:hAnsi="Times New Roman" w:cs="Times New Roman"/>
          <w:b/>
          <w:sz w:val="24"/>
          <w:szCs w:val="24"/>
        </w:rPr>
        <w:t>Odpowiedź</w:t>
      </w:r>
      <w:r w:rsidR="00C91AAA" w:rsidRPr="00A81425">
        <w:rPr>
          <w:rFonts w:ascii="Times New Roman" w:hAnsi="Times New Roman" w:cs="Times New Roman"/>
          <w:b/>
          <w:sz w:val="24"/>
          <w:szCs w:val="24"/>
        </w:rPr>
        <w:t>. Zamawiający dopuszcza</w:t>
      </w:r>
      <w:r w:rsidR="002B0E67" w:rsidRPr="00A81425">
        <w:rPr>
          <w:rFonts w:ascii="Times New Roman" w:hAnsi="Times New Roman" w:cs="Times New Roman"/>
          <w:b/>
          <w:sz w:val="24"/>
          <w:szCs w:val="24"/>
        </w:rPr>
        <w:t>.</w:t>
      </w:r>
    </w:p>
    <w:p w:rsidR="00C91AAA" w:rsidRPr="00A81425" w:rsidRDefault="00C91AAA" w:rsidP="00C91AAA">
      <w:pPr>
        <w:pStyle w:val="Akapitzlist"/>
        <w:rPr>
          <w:rFonts w:ascii="Times New Roman" w:hAnsi="Times New Roman" w:cs="Times New Roman"/>
          <w:sz w:val="24"/>
          <w:szCs w:val="24"/>
        </w:rPr>
      </w:pPr>
    </w:p>
    <w:p w:rsidR="00E73DBF" w:rsidRPr="00A81425" w:rsidRDefault="00E73DBF" w:rsidP="00E37D0A">
      <w:pPr>
        <w:pStyle w:val="Akapitzlist"/>
        <w:numPr>
          <w:ilvl w:val="0"/>
          <w:numId w:val="8"/>
        </w:numPr>
        <w:ind w:left="284" w:hanging="284"/>
        <w:jc w:val="both"/>
        <w:rPr>
          <w:rFonts w:ascii="Times New Roman" w:hAnsi="Times New Roman" w:cs="Times New Roman"/>
          <w:sz w:val="24"/>
          <w:szCs w:val="24"/>
        </w:rPr>
      </w:pPr>
      <w:r w:rsidRPr="00A81425">
        <w:rPr>
          <w:rFonts w:ascii="Times New Roman" w:hAnsi="Times New Roman" w:cs="Times New Roman"/>
          <w:sz w:val="24"/>
          <w:szCs w:val="24"/>
        </w:rPr>
        <w:t>Zwracamy się z prośbą o dopuszczenie jako rozwiązania równoważnego gniazd zlicowanych. Oferowane rozwiązanie, w przeciwieństwie do gniazd nabudowanych zapewnia łatwe czyszczenie oraz ogranicza osadzanie się kurzu dzięki mniejszej ilości załamań?</w:t>
      </w:r>
    </w:p>
    <w:p w:rsidR="00C91AAA" w:rsidRPr="00A81425" w:rsidRDefault="00C03BC8" w:rsidP="001F2209">
      <w:pPr>
        <w:rPr>
          <w:rFonts w:ascii="Times New Roman" w:hAnsi="Times New Roman" w:cs="Times New Roman"/>
          <w:b/>
          <w:sz w:val="24"/>
          <w:szCs w:val="24"/>
        </w:rPr>
      </w:pPr>
      <w:r w:rsidRPr="00A81425">
        <w:rPr>
          <w:rFonts w:ascii="Times New Roman" w:hAnsi="Times New Roman" w:cs="Times New Roman"/>
          <w:b/>
          <w:sz w:val="24"/>
          <w:szCs w:val="24"/>
        </w:rPr>
        <w:t>Odpowiedź</w:t>
      </w:r>
      <w:r w:rsidR="00C91AAA" w:rsidRPr="00A81425">
        <w:rPr>
          <w:rFonts w:ascii="Times New Roman" w:hAnsi="Times New Roman" w:cs="Times New Roman"/>
          <w:b/>
          <w:sz w:val="24"/>
          <w:szCs w:val="24"/>
        </w:rPr>
        <w:t>. Zamawiający dopuszcza</w:t>
      </w:r>
      <w:r w:rsidR="002B0E67" w:rsidRPr="00A81425">
        <w:rPr>
          <w:rFonts w:ascii="Times New Roman" w:hAnsi="Times New Roman" w:cs="Times New Roman"/>
          <w:b/>
          <w:sz w:val="24"/>
          <w:szCs w:val="24"/>
        </w:rPr>
        <w:t>.</w:t>
      </w:r>
    </w:p>
    <w:p w:rsidR="00E73DBF" w:rsidRPr="00A81425" w:rsidRDefault="00E73DBF" w:rsidP="00E73DBF">
      <w:pPr>
        <w:rPr>
          <w:rFonts w:ascii="Times New Roman" w:hAnsi="Times New Roman" w:cs="Times New Roman"/>
          <w:sz w:val="24"/>
          <w:szCs w:val="24"/>
        </w:rPr>
      </w:pPr>
      <w:r w:rsidRPr="00A81425">
        <w:rPr>
          <w:rFonts w:ascii="Times New Roman" w:hAnsi="Times New Roman" w:cs="Times New Roman"/>
          <w:sz w:val="24"/>
          <w:szCs w:val="24"/>
        </w:rPr>
        <w:t xml:space="preserve"> </w:t>
      </w:r>
    </w:p>
    <w:p w:rsidR="00CA0DD6" w:rsidRPr="00A81425" w:rsidRDefault="00E73DBF" w:rsidP="00E37D0A">
      <w:pPr>
        <w:pStyle w:val="Akapitzlist"/>
        <w:numPr>
          <w:ilvl w:val="0"/>
          <w:numId w:val="8"/>
        </w:numPr>
        <w:ind w:left="284" w:hanging="284"/>
        <w:jc w:val="both"/>
        <w:rPr>
          <w:rFonts w:ascii="Times New Roman" w:hAnsi="Times New Roman" w:cs="Times New Roman"/>
          <w:sz w:val="24"/>
          <w:szCs w:val="24"/>
        </w:rPr>
      </w:pPr>
      <w:r w:rsidRPr="00A81425">
        <w:rPr>
          <w:rFonts w:ascii="Times New Roman" w:hAnsi="Times New Roman" w:cs="Times New Roman"/>
          <w:sz w:val="24"/>
          <w:szCs w:val="24"/>
        </w:rPr>
        <w:t>Zwracamy się z prośbą o dopuszczenie do zaoferowania panelu z dolnym kanałem płaskim, z zlicowaną oprawą oświetleniową, o lekko nachylonej płaszczyźnie do podłogi?</w:t>
      </w:r>
    </w:p>
    <w:p w:rsidR="00C91AAA" w:rsidRPr="00A81425" w:rsidRDefault="00C03BC8" w:rsidP="00E37D0A">
      <w:pPr>
        <w:pStyle w:val="Akapitzlist"/>
        <w:ind w:hanging="720"/>
        <w:rPr>
          <w:rFonts w:ascii="Times New Roman" w:hAnsi="Times New Roman" w:cs="Times New Roman"/>
          <w:b/>
          <w:sz w:val="24"/>
          <w:szCs w:val="24"/>
        </w:rPr>
      </w:pPr>
      <w:r w:rsidRPr="00A81425">
        <w:rPr>
          <w:rFonts w:ascii="Times New Roman" w:hAnsi="Times New Roman" w:cs="Times New Roman"/>
          <w:b/>
          <w:sz w:val="24"/>
          <w:szCs w:val="24"/>
        </w:rPr>
        <w:t>Odpowiedź</w:t>
      </w:r>
      <w:r w:rsidR="00C91AAA" w:rsidRPr="00A81425">
        <w:rPr>
          <w:rFonts w:ascii="Times New Roman" w:hAnsi="Times New Roman" w:cs="Times New Roman"/>
          <w:b/>
          <w:sz w:val="24"/>
          <w:szCs w:val="24"/>
        </w:rPr>
        <w:t xml:space="preserve">. </w:t>
      </w:r>
      <w:r w:rsidR="003A6055" w:rsidRPr="003A6055">
        <w:rPr>
          <w:rFonts w:ascii="Times New Roman" w:hAnsi="Times New Roman" w:cs="Times New Roman"/>
          <w:b/>
          <w:sz w:val="24"/>
          <w:szCs w:val="24"/>
        </w:rPr>
        <w:t xml:space="preserve">Zamawiający wymaga zgodnie z </w:t>
      </w:r>
      <w:proofErr w:type="spellStart"/>
      <w:r w:rsidR="00C91AAA" w:rsidRPr="003A6055">
        <w:rPr>
          <w:rFonts w:ascii="Times New Roman" w:hAnsi="Times New Roman" w:cs="Times New Roman"/>
          <w:b/>
          <w:sz w:val="24"/>
          <w:szCs w:val="24"/>
        </w:rPr>
        <w:t>siwz</w:t>
      </w:r>
      <w:proofErr w:type="spellEnd"/>
      <w:r w:rsidR="00C91AAA" w:rsidRPr="003A6055">
        <w:rPr>
          <w:rFonts w:ascii="Times New Roman" w:hAnsi="Times New Roman" w:cs="Times New Roman"/>
          <w:b/>
          <w:sz w:val="24"/>
          <w:szCs w:val="24"/>
        </w:rPr>
        <w:t>.</w:t>
      </w:r>
    </w:p>
    <w:p w:rsidR="00C91AAA" w:rsidRPr="00A81425" w:rsidRDefault="00C91AAA" w:rsidP="00C91AAA">
      <w:pPr>
        <w:pStyle w:val="Akapitzlist"/>
        <w:rPr>
          <w:rFonts w:ascii="Times New Roman" w:hAnsi="Times New Roman" w:cs="Times New Roman"/>
          <w:sz w:val="24"/>
          <w:szCs w:val="24"/>
        </w:rPr>
      </w:pPr>
    </w:p>
    <w:p w:rsidR="00DC6EB5" w:rsidRPr="00A81425" w:rsidRDefault="00DC6EB5" w:rsidP="00DC6EB5">
      <w:pPr>
        <w:rPr>
          <w:rFonts w:ascii="Times New Roman" w:hAnsi="Times New Roman" w:cs="Times New Roman"/>
          <w:b/>
          <w:sz w:val="24"/>
          <w:szCs w:val="24"/>
          <w:u w:val="single"/>
        </w:rPr>
      </w:pPr>
      <w:r w:rsidRPr="00A81425">
        <w:rPr>
          <w:rFonts w:ascii="Times New Roman" w:hAnsi="Times New Roman" w:cs="Times New Roman"/>
          <w:b/>
          <w:sz w:val="24"/>
          <w:szCs w:val="24"/>
          <w:u w:val="single"/>
        </w:rPr>
        <w:t>Dot. Załącznik nr 2 do SIWZ.</w:t>
      </w:r>
    </w:p>
    <w:p w:rsidR="00BB6977" w:rsidRPr="00A81425" w:rsidRDefault="00BB6977" w:rsidP="00DC6EB5">
      <w:pPr>
        <w:rPr>
          <w:rFonts w:ascii="Times New Roman" w:hAnsi="Times New Roman" w:cs="Times New Roman"/>
          <w:b/>
          <w:sz w:val="24"/>
          <w:szCs w:val="24"/>
          <w:u w:val="single"/>
        </w:rPr>
      </w:pPr>
    </w:p>
    <w:p w:rsidR="00DC6EB5" w:rsidRPr="00A81425" w:rsidRDefault="00DC6EB5" w:rsidP="00D6181D">
      <w:pPr>
        <w:pStyle w:val="Akapitzlist"/>
        <w:numPr>
          <w:ilvl w:val="0"/>
          <w:numId w:val="8"/>
        </w:numPr>
        <w:ind w:left="284" w:hanging="284"/>
        <w:jc w:val="both"/>
        <w:rPr>
          <w:rFonts w:ascii="Times New Roman" w:hAnsi="Times New Roman" w:cs="Times New Roman"/>
          <w:sz w:val="24"/>
          <w:szCs w:val="24"/>
        </w:rPr>
      </w:pPr>
      <w:r w:rsidRPr="00A81425">
        <w:rPr>
          <w:rFonts w:ascii="Times New Roman" w:hAnsi="Times New Roman" w:cs="Times New Roman"/>
          <w:sz w:val="24"/>
          <w:szCs w:val="24"/>
        </w:rPr>
        <w:t>Prosimy Zamawiającego o wydłużenie terminu realizacji zamówienia do 6 tygodni od daty podpisania umowy.</w:t>
      </w:r>
    </w:p>
    <w:p w:rsidR="00DC6EB5" w:rsidRPr="00A81425" w:rsidRDefault="00C03BC8" w:rsidP="00D6181D">
      <w:pPr>
        <w:jc w:val="both"/>
        <w:rPr>
          <w:rFonts w:ascii="Times New Roman" w:hAnsi="Times New Roman" w:cs="Times New Roman"/>
          <w:b/>
          <w:sz w:val="24"/>
          <w:szCs w:val="24"/>
        </w:rPr>
      </w:pPr>
      <w:r w:rsidRPr="00A81425">
        <w:rPr>
          <w:rFonts w:ascii="Times New Roman" w:hAnsi="Times New Roman" w:cs="Times New Roman"/>
          <w:b/>
          <w:sz w:val="24"/>
          <w:szCs w:val="24"/>
        </w:rPr>
        <w:t>Odpowiedź</w:t>
      </w:r>
      <w:r w:rsidR="00C91AAA" w:rsidRPr="00A81425">
        <w:rPr>
          <w:rFonts w:ascii="Times New Roman" w:hAnsi="Times New Roman" w:cs="Times New Roman"/>
          <w:b/>
          <w:sz w:val="24"/>
          <w:szCs w:val="24"/>
        </w:rPr>
        <w:t xml:space="preserve">. </w:t>
      </w:r>
      <w:r w:rsidR="003A6055" w:rsidRPr="003A6055">
        <w:rPr>
          <w:rFonts w:ascii="Times New Roman" w:hAnsi="Times New Roman" w:cs="Times New Roman"/>
          <w:b/>
          <w:sz w:val="24"/>
          <w:szCs w:val="24"/>
        </w:rPr>
        <w:t xml:space="preserve">Zamawiający wymaga zgodnie z </w:t>
      </w:r>
      <w:proofErr w:type="spellStart"/>
      <w:r w:rsidR="00C91AAA" w:rsidRPr="003A6055">
        <w:rPr>
          <w:rFonts w:ascii="Times New Roman" w:hAnsi="Times New Roman" w:cs="Times New Roman"/>
          <w:b/>
          <w:sz w:val="24"/>
          <w:szCs w:val="24"/>
        </w:rPr>
        <w:t>siwz</w:t>
      </w:r>
      <w:proofErr w:type="spellEnd"/>
      <w:r w:rsidR="00C91AAA" w:rsidRPr="003A6055">
        <w:rPr>
          <w:rFonts w:ascii="Times New Roman" w:hAnsi="Times New Roman" w:cs="Times New Roman"/>
          <w:b/>
          <w:sz w:val="24"/>
          <w:szCs w:val="24"/>
        </w:rPr>
        <w:t>.</w:t>
      </w:r>
    </w:p>
    <w:p w:rsidR="00BB6977" w:rsidRPr="00A81425" w:rsidRDefault="00BB6977" w:rsidP="00D6181D">
      <w:pPr>
        <w:jc w:val="both"/>
        <w:rPr>
          <w:rFonts w:ascii="Times New Roman" w:hAnsi="Times New Roman" w:cs="Times New Roman"/>
          <w:b/>
          <w:sz w:val="24"/>
          <w:szCs w:val="24"/>
        </w:rPr>
      </w:pPr>
    </w:p>
    <w:p w:rsidR="00DC6EB5" w:rsidRPr="00A81425" w:rsidRDefault="00DC6EB5" w:rsidP="00D6181D">
      <w:pPr>
        <w:numPr>
          <w:ilvl w:val="0"/>
          <w:numId w:val="8"/>
        </w:numPr>
        <w:ind w:left="284" w:hanging="284"/>
        <w:jc w:val="both"/>
        <w:rPr>
          <w:rFonts w:ascii="Times New Roman" w:hAnsi="Times New Roman" w:cs="Times New Roman"/>
          <w:sz w:val="24"/>
          <w:szCs w:val="24"/>
        </w:rPr>
      </w:pPr>
      <w:r w:rsidRPr="00A81425">
        <w:rPr>
          <w:rFonts w:ascii="Times New Roman" w:hAnsi="Times New Roman" w:cs="Times New Roman"/>
          <w:sz w:val="24"/>
          <w:szCs w:val="24"/>
        </w:rPr>
        <w:t>Prosimy Zamawiającego o d</w:t>
      </w:r>
      <w:r w:rsidR="003A6055">
        <w:rPr>
          <w:rFonts w:ascii="Times New Roman" w:hAnsi="Times New Roman" w:cs="Times New Roman"/>
          <w:sz w:val="24"/>
          <w:szCs w:val="24"/>
        </w:rPr>
        <w:t>oprecyzowanie co Zamawiający mia</w:t>
      </w:r>
      <w:r w:rsidRPr="00A81425">
        <w:rPr>
          <w:rFonts w:ascii="Times New Roman" w:hAnsi="Times New Roman" w:cs="Times New Roman"/>
          <w:sz w:val="24"/>
          <w:szCs w:val="24"/>
        </w:rPr>
        <w:t>ł na myśli pisząc 160x15x17/165 oraz 320x15x17/165?</w:t>
      </w:r>
    </w:p>
    <w:p w:rsidR="00DC6EB5" w:rsidRPr="00A81425" w:rsidRDefault="00C03BC8" w:rsidP="00D6181D">
      <w:pPr>
        <w:jc w:val="both"/>
        <w:rPr>
          <w:rFonts w:ascii="Times New Roman" w:hAnsi="Times New Roman" w:cs="Times New Roman"/>
          <w:b/>
          <w:sz w:val="24"/>
          <w:szCs w:val="24"/>
        </w:rPr>
      </w:pPr>
      <w:r w:rsidRPr="00A81425">
        <w:rPr>
          <w:rFonts w:ascii="Times New Roman" w:hAnsi="Times New Roman" w:cs="Times New Roman"/>
          <w:b/>
          <w:sz w:val="24"/>
          <w:szCs w:val="24"/>
        </w:rPr>
        <w:t>Odpowiedź</w:t>
      </w:r>
      <w:r w:rsidR="00C91AAA" w:rsidRPr="00A81425">
        <w:rPr>
          <w:rFonts w:ascii="Times New Roman" w:hAnsi="Times New Roman" w:cs="Times New Roman"/>
          <w:b/>
          <w:sz w:val="24"/>
          <w:szCs w:val="24"/>
        </w:rPr>
        <w:t xml:space="preserve">. </w:t>
      </w:r>
      <w:r w:rsidR="003A6055">
        <w:rPr>
          <w:rFonts w:ascii="Times New Roman" w:hAnsi="Times New Roman" w:cs="Times New Roman"/>
          <w:b/>
          <w:sz w:val="24"/>
          <w:szCs w:val="24"/>
        </w:rPr>
        <w:t>Zamawiający podał w</w:t>
      </w:r>
      <w:r w:rsidR="00DC6EB5" w:rsidRPr="00A81425">
        <w:rPr>
          <w:rFonts w:ascii="Times New Roman" w:hAnsi="Times New Roman" w:cs="Times New Roman"/>
          <w:b/>
          <w:sz w:val="24"/>
          <w:szCs w:val="24"/>
        </w:rPr>
        <w:t>ymiary paneli.</w:t>
      </w:r>
    </w:p>
    <w:p w:rsidR="00BB6977" w:rsidRPr="00A81425" w:rsidRDefault="00BB6977" w:rsidP="00D6181D">
      <w:pPr>
        <w:jc w:val="both"/>
        <w:rPr>
          <w:rFonts w:ascii="Times New Roman" w:hAnsi="Times New Roman" w:cs="Times New Roman"/>
          <w:b/>
          <w:sz w:val="24"/>
          <w:szCs w:val="24"/>
        </w:rPr>
      </w:pPr>
    </w:p>
    <w:p w:rsidR="00DC6EB5" w:rsidRPr="00A81425" w:rsidRDefault="00D6181D" w:rsidP="00D6181D">
      <w:pPr>
        <w:numPr>
          <w:ilvl w:val="0"/>
          <w:numId w:val="8"/>
        </w:numPr>
        <w:ind w:left="284" w:hanging="284"/>
        <w:jc w:val="both"/>
        <w:rPr>
          <w:rFonts w:ascii="Times New Roman" w:hAnsi="Times New Roman" w:cs="Times New Roman"/>
          <w:sz w:val="24"/>
          <w:szCs w:val="24"/>
        </w:rPr>
      </w:pPr>
      <w:r w:rsidRPr="00A81425">
        <w:rPr>
          <w:rFonts w:ascii="Times New Roman" w:hAnsi="Times New Roman" w:cs="Times New Roman"/>
          <w:sz w:val="24"/>
          <w:szCs w:val="24"/>
        </w:rPr>
        <w:t xml:space="preserve"> </w:t>
      </w:r>
      <w:r w:rsidR="00DC6EB5" w:rsidRPr="00A81425">
        <w:rPr>
          <w:rFonts w:ascii="Times New Roman" w:hAnsi="Times New Roman" w:cs="Times New Roman"/>
          <w:sz w:val="24"/>
          <w:szCs w:val="24"/>
        </w:rPr>
        <w:t xml:space="preserve">Prosimy Zamawiającego o podanie ilości opraw </w:t>
      </w:r>
      <w:proofErr w:type="spellStart"/>
      <w:r w:rsidR="00DC6EB5" w:rsidRPr="00A81425">
        <w:rPr>
          <w:rFonts w:ascii="Times New Roman" w:hAnsi="Times New Roman" w:cs="Times New Roman"/>
          <w:sz w:val="24"/>
          <w:szCs w:val="24"/>
        </w:rPr>
        <w:t>nadłóżkowych</w:t>
      </w:r>
      <w:proofErr w:type="spellEnd"/>
      <w:r w:rsidR="00DC6EB5" w:rsidRPr="00A81425">
        <w:rPr>
          <w:rFonts w:ascii="Times New Roman" w:hAnsi="Times New Roman" w:cs="Times New Roman"/>
          <w:sz w:val="24"/>
          <w:szCs w:val="24"/>
        </w:rPr>
        <w:t xml:space="preserve"> 1-stanowiskowych oraz ilości opraw </w:t>
      </w:r>
      <w:proofErr w:type="spellStart"/>
      <w:r w:rsidR="00DC6EB5" w:rsidRPr="00A81425">
        <w:rPr>
          <w:rFonts w:ascii="Times New Roman" w:hAnsi="Times New Roman" w:cs="Times New Roman"/>
          <w:sz w:val="24"/>
          <w:szCs w:val="24"/>
        </w:rPr>
        <w:t>nadłóżkowych</w:t>
      </w:r>
      <w:proofErr w:type="spellEnd"/>
      <w:r w:rsidR="00DC6EB5" w:rsidRPr="00A81425">
        <w:rPr>
          <w:rFonts w:ascii="Times New Roman" w:hAnsi="Times New Roman" w:cs="Times New Roman"/>
          <w:sz w:val="24"/>
          <w:szCs w:val="24"/>
        </w:rPr>
        <w:t xml:space="preserve"> 2-stanowiskowych?</w:t>
      </w:r>
    </w:p>
    <w:p w:rsidR="00711D2D" w:rsidRPr="00BF40EA" w:rsidRDefault="00C03BC8" w:rsidP="00D6181D">
      <w:pPr>
        <w:jc w:val="both"/>
        <w:rPr>
          <w:rFonts w:ascii="Times New Roman" w:hAnsi="Times New Roman" w:cs="Times New Roman"/>
          <w:b/>
          <w:sz w:val="24"/>
          <w:szCs w:val="24"/>
        </w:rPr>
      </w:pPr>
      <w:r w:rsidRPr="00BF40EA">
        <w:rPr>
          <w:rFonts w:ascii="Times New Roman" w:hAnsi="Times New Roman" w:cs="Times New Roman"/>
          <w:b/>
          <w:sz w:val="24"/>
          <w:szCs w:val="24"/>
        </w:rPr>
        <w:t>Odpowiedź</w:t>
      </w:r>
      <w:r w:rsidR="00C91AAA" w:rsidRPr="00BF40EA">
        <w:rPr>
          <w:rFonts w:ascii="Times New Roman" w:hAnsi="Times New Roman" w:cs="Times New Roman"/>
          <w:b/>
          <w:sz w:val="24"/>
          <w:szCs w:val="24"/>
        </w:rPr>
        <w:t>.</w:t>
      </w:r>
      <w:r w:rsidR="00AB35F8" w:rsidRPr="00BF40EA">
        <w:rPr>
          <w:rFonts w:ascii="Times New Roman" w:hAnsi="Times New Roman" w:cs="Times New Roman"/>
          <w:b/>
          <w:sz w:val="24"/>
          <w:szCs w:val="24"/>
        </w:rPr>
        <w:t xml:space="preserve"> </w:t>
      </w:r>
      <w:r w:rsidR="006226E6" w:rsidRPr="00BF40EA">
        <w:rPr>
          <w:rFonts w:ascii="Times New Roman" w:hAnsi="Times New Roman" w:cs="Times New Roman"/>
          <w:b/>
          <w:sz w:val="24"/>
          <w:szCs w:val="24"/>
        </w:rPr>
        <w:t xml:space="preserve">Zamawiający </w:t>
      </w:r>
      <w:r w:rsidR="00711D2D" w:rsidRPr="00BF40EA">
        <w:rPr>
          <w:rFonts w:ascii="Times New Roman" w:hAnsi="Times New Roman" w:cs="Times New Roman"/>
          <w:b/>
          <w:sz w:val="24"/>
          <w:szCs w:val="24"/>
        </w:rPr>
        <w:t>wymaga:</w:t>
      </w:r>
    </w:p>
    <w:p w:rsidR="00772E30" w:rsidRPr="00BF40EA" w:rsidRDefault="00772E30" w:rsidP="00711D2D">
      <w:pPr>
        <w:pStyle w:val="Akapitzlist"/>
        <w:numPr>
          <w:ilvl w:val="0"/>
          <w:numId w:val="11"/>
        </w:numPr>
        <w:jc w:val="both"/>
        <w:rPr>
          <w:rFonts w:ascii="Times New Roman" w:hAnsi="Times New Roman" w:cs="Times New Roman"/>
          <w:b/>
          <w:sz w:val="24"/>
          <w:szCs w:val="24"/>
        </w:rPr>
      </w:pPr>
      <w:r w:rsidRPr="00BF40EA">
        <w:rPr>
          <w:rFonts w:ascii="Times New Roman" w:hAnsi="Times New Roman" w:cs="Times New Roman"/>
          <w:b/>
          <w:sz w:val="24"/>
          <w:szCs w:val="24"/>
        </w:rPr>
        <w:t xml:space="preserve">9 paneli </w:t>
      </w:r>
      <w:r w:rsidR="00711D2D" w:rsidRPr="00BF40EA">
        <w:rPr>
          <w:rFonts w:ascii="Times New Roman" w:hAnsi="Times New Roman" w:cs="Times New Roman"/>
          <w:b/>
          <w:sz w:val="24"/>
          <w:szCs w:val="24"/>
        </w:rPr>
        <w:t xml:space="preserve">1 – </w:t>
      </w:r>
      <w:r w:rsidRPr="00BF40EA">
        <w:rPr>
          <w:rFonts w:ascii="Times New Roman" w:hAnsi="Times New Roman" w:cs="Times New Roman"/>
          <w:b/>
          <w:sz w:val="24"/>
          <w:szCs w:val="24"/>
        </w:rPr>
        <w:t>stanowiskowych</w:t>
      </w:r>
      <w:r w:rsidR="00711D2D" w:rsidRPr="00BF40EA">
        <w:rPr>
          <w:rFonts w:ascii="Times New Roman" w:hAnsi="Times New Roman" w:cs="Times New Roman"/>
          <w:b/>
          <w:sz w:val="24"/>
          <w:szCs w:val="24"/>
        </w:rPr>
        <w:t>, w tym 5 lewych (tzn. patrząc na panel zawieszony na ścianę, przyłącze gazowe i elektryczne po lewej stronie) i 4 prawe (tzn. patrząc na panel zawieszony na ścianę, przyłącze gazowe i elektryczne po prawej stronie),</w:t>
      </w:r>
    </w:p>
    <w:p w:rsidR="00711D2D" w:rsidRPr="00BF40EA" w:rsidRDefault="00711D2D" w:rsidP="00711D2D">
      <w:pPr>
        <w:pStyle w:val="Akapitzlist"/>
        <w:numPr>
          <w:ilvl w:val="0"/>
          <w:numId w:val="11"/>
        </w:numPr>
        <w:jc w:val="both"/>
        <w:rPr>
          <w:rFonts w:ascii="Times New Roman" w:hAnsi="Times New Roman" w:cs="Times New Roman"/>
          <w:b/>
          <w:sz w:val="24"/>
          <w:szCs w:val="24"/>
        </w:rPr>
      </w:pPr>
      <w:r w:rsidRPr="00BF40EA">
        <w:rPr>
          <w:rFonts w:ascii="Times New Roman" w:hAnsi="Times New Roman" w:cs="Times New Roman"/>
          <w:b/>
          <w:sz w:val="24"/>
          <w:szCs w:val="24"/>
        </w:rPr>
        <w:t>5</w:t>
      </w:r>
      <w:r w:rsidR="00772E30" w:rsidRPr="00BF40EA">
        <w:rPr>
          <w:rFonts w:ascii="Times New Roman" w:hAnsi="Times New Roman" w:cs="Times New Roman"/>
          <w:b/>
          <w:sz w:val="24"/>
          <w:szCs w:val="24"/>
        </w:rPr>
        <w:t xml:space="preserve"> paneli </w:t>
      </w:r>
      <w:r w:rsidRPr="00BF40EA">
        <w:rPr>
          <w:rFonts w:ascii="Times New Roman" w:hAnsi="Times New Roman" w:cs="Times New Roman"/>
          <w:b/>
          <w:sz w:val="24"/>
          <w:szCs w:val="24"/>
        </w:rPr>
        <w:t xml:space="preserve">2 – </w:t>
      </w:r>
      <w:r w:rsidR="00772E30" w:rsidRPr="00BF40EA">
        <w:rPr>
          <w:rFonts w:ascii="Times New Roman" w:hAnsi="Times New Roman" w:cs="Times New Roman"/>
          <w:b/>
          <w:sz w:val="24"/>
          <w:szCs w:val="24"/>
        </w:rPr>
        <w:t>stanowiskowych</w:t>
      </w:r>
      <w:r w:rsidRPr="00BF40EA">
        <w:rPr>
          <w:rFonts w:ascii="Times New Roman" w:hAnsi="Times New Roman" w:cs="Times New Roman"/>
          <w:b/>
          <w:sz w:val="24"/>
          <w:szCs w:val="24"/>
        </w:rPr>
        <w:t>, w tym 3 lewe (tzn. patrząc na panel zawieszony na ścianę, przyłącze gazowe i elektryczne po lewej stronie) i 2 prawe (tzn. patrząc na panel zawieszony na ścianę, przyłącze gazowe i elektryczne po prawej stronie)</w:t>
      </w:r>
    </w:p>
    <w:p w:rsidR="00BB6977" w:rsidRPr="00A81425" w:rsidRDefault="00BB6977" w:rsidP="00D6181D">
      <w:pPr>
        <w:jc w:val="both"/>
        <w:rPr>
          <w:rFonts w:ascii="Times New Roman" w:hAnsi="Times New Roman" w:cs="Times New Roman"/>
          <w:b/>
          <w:sz w:val="24"/>
          <w:szCs w:val="24"/>
        </w:rPr>
      </w:pPr>
    </w:p>
    <w:p w:rsidR="00DC6EB5" w:rsidRPr="00A81425" w:rsidRDefault="00DC6EB5" w:rsidP="00D6181D">
      <w:pPr>
        <w:numPr>
          <w:ilvl w:val="0"/>
          <w:numId w:val="8"/>
        </w:numPr>
        <w:ind w:left="426" w:hanging="426"/>
        <w:jc w:val="both"/>
        <w:rPr>
          <w:rFonts w:ascii="Times New Roman" w:hAnsi="Times New Roman" w:cs="Times New Roman"/>
          <w:sz w:val="24"/>
          <w:szCs w:val="24"/>
        </w:rPr>
      </w:pPr>
      <w:r w:rsidRPr="00A81425">
        <w:rPr>
          <w:rFonts w:ascii="Times New Roman" w:hAnsi="Times New Roman" w:cs="Times New Roman"/>
          <w:sz w:val="24"/>
          <w:szCs w:val="24"/>
        </w:rPr>
        <w:t>Prosimy Zamawiającego o doprecyzowanie jakiej kategori</w:t>
      </w:r>
      <w:r w:rsidR="00AB35F8">
        <w:rPr>
          <w:rFonts w:ascii="Times New Roman" w:hAnsi="Times New Roman" w:cs="Times New Roman"/>
          <w:sz w:val="24"/>
          <w:szCs w:val="24"/>
        </w:rPr>
        <w:t>i (5 lub 6) oraz jakiego typu (</w:t>
      </w:r>
      <w:r w:rsidRPr="00A81425">
        <w:rPr>
          <w:rFonts w:ascii="Times New Roman" w:hAnsi="Times New Roman" w:cs="Times New Roman"/>
          <w:sz w:val="24"/>
          <w:szCs w:val="24"/>
        </w:rPr>
        <w:t xml:space="preserve">STP, UTP lub FTP) będzie wymagał gniazdka RJ 45 w oprawach </w:t>
      </w:r>
      <w:proofErr w:type="spellStart"/>
      <w:r w:rsidRPr="00A81425">
        <w:rPr>
          <w:rFonts w:ascii="Times New Roman" w:hAnsi="Times New Roman" w:cs="Times New Roman"/>
          <w:sz w:val="24"/>
          <w:szCs w:val="24"/>
        </w:rPr>
        <w:t>nadłóżkowych</w:t>
      </w:r>
      <w:proofErr w:type="spellEnd"/>
      <w:r w:rsidRPr="00A81425">
        <w:rPr>
          <w:rFonts w:ascii="Times New Roman" w:hAnsi="Times New Roman" w:cs="Times New Roman"/>
          <w:sz w:val="24"/>
          <w:szCs w:val="24"/>
        </w:rPr>
        <w:t>?</w:t>
      </w:r>
    </w:p>
    <w:p w:rsidR="00DC6EB5" w:rsidRPr="00A81425" w:rsidRDefault="00C03BC8" w:rsidP="00D6181D">
      <w:pPr>
        <w:jc w:val="both"/>
        <w:rPr>
          <w:rFonts w:ascii="Times New Roman" w:hAnsi="Times New Roman" w:cs="Times New Roman"/>
          <w:b/>
          <w:sz w:val="24"/>
          <w:szCs w:val="24"/>
        </w:rPr>
      </w:pPr>
      <w:r w:rsidRPr="00A81425">
        <w:rPr>
          <w:rFonts w:ascii="Times New Roman" w:hAnsi="Times New Roman" w:cs="Times New Roman"/>
          <w:b/>
          <w:sz w:val="24"/>
          <w:szCs w:val="24"/>
        </w:rPr>
        <w:t>Odpowiedź</w:t>
      </w:r>
      <w:r w:rsidR="00C91AAA" w:rsidRPr="00A81425">
        <w:rPr>
          <w:rFonts w:ascii="Times New Roman" w:hAnsi="Times New Roman" w:cs="Times New Roman"/>
          <w:b/>
          <w:sz w:val="24"/>
          <w:szCs w:val="24"/>
        </w:rPr>
        <w:t xml:space="preserve">. </w:t>
      </w:r>
      <w:r w:rsidR="003E0BAC" w:rsidRPr="00BF40EA">
        <w:rPr>
          <w:rFonts w:ascii="Times New Roman" w:hAnsi="Times New Roman" w:cs="Times New Roman"/>
          <w:b/>
          <w:sz w:val="24"/>
          <w:szCs w:val="24"/>
        </w:rPr>
        <w:t>Kategoria 5</w:t>
      </w:r>
      <w:r w:rsidR="00F233B0" w:rsidRPr="00BF40EA">
        <w:rPr>
          <w:rFonts w:ascii="Times New Roman" w:hAnsi="Times New Roman" w:cs="Times New Roman"/>
          <w:b/>
          <w:sz w:val="24"/>
          <w:szCs w:val="24"/>
        </w:rPr>
        <w:t>, typ</w:t>
      </w:r>
      <w:r w:rsidR="003E0BAC" w:rsidRPr="00BF40EA">
        <w:rPr>
          <w:rFonts w:ascii="Times New Roman" w:hAnsi="Times New Roman" w:cs="Times New Roman"/>
          <w:b/>
          <w:sz w:val="24"/>
          <w:szCs w:val="24"/>
        </w:rPr>
        <w:t xml:space="preserve"> UTP.</w:t>
      </w:r>
    </w:p>
    <w:p w:rsidR="00BB6977" w:rsidRPr="00A81425" w:rsidRDefault="00BB6977" w:rsidP="00D6181D">
      <w:pPr>
        <w:jc w:val="both"/>
        <w:rPr>
          <w:rFonts w:ascii="Times New Roman" w:hAnsi="Times New Roman" w:cs="Times New Roman"/>
          <w:b/>
          <w:sz w:val="24"/>
          <w:szCs w:val="24"/>
        </w:rPr>
      </w:pPr>
    </w:p>
    <w:p w:rsidR="00BB6977" w:rsidRPr="00A81425" w:rsidRDefault="00DC6EB5" w:rsidP="00BB6977">
      <w:pPr>
        <w:numPr>
          <w:ilvl w:val="0"/>
          <w:numId w:val="8"/>
        </w:numPr>
        <w:ind w:left="426" w:hanging="426"/>
        <w:jc w:val="both"/>
        <w:rPr>
          <w:rFonts w:ascii="Times New Roman" w:hAnsi="Times New Roman" w:cs="Times New Roman"/>
          <w:sz w:val="24"/>
          <w:szCs w:val="24"/>
        </w:rPr>
      </w:pPr>
      <w:r w:rsidRPr="00A81425">
        <w:rPr>
          <w:rFonts w:ascii="Times New Roman" w:hAnsi="Times New Roman" w:cs="Times New Roman"/>
          <w:sz w:val="24"/>
          <w:szCs w:val="24"/>
        </w:rPr>
        <w:t xml:space="preserve">Prosimy Zamawiającego o potwierdzenie będzie wymagał tylko samo otworowanie pod </w:t>
      </w:r>
      <w:proofErr w:type="spellStart"/>
      <w:r w:rsidRPr="00A81425">
        <w:rPr>
          <w:rFonts w:ascii="Times New Roman" w:hAnsi="Times New Roman" w:cs="Times New Roman"/>
          <w:sz w:val="24"/>
          <w:szCs w:val="24"/>
        </w:rPr>
        <w:t>przyzyw</w:t>
      </w:r>
      <w:proofErr w:type="spellEnd"/>
      <w:r w:rsidRPr="00A81425">
        <w:rPr>
          <w:rFonts w:ascii="Times New Roman" w:hAnsi="Times New Roman" w:cs="Times New Roman"/>
          <w:sz w:val="24"/>
          <w:szCs w:val="24"/>
        </w:rPr>
        <w:t xml:space="preserve"> - bez przyzywa, bez gniazda, bez manipulatora, oraz bez elektroniki integrującej sterowanie oświetleniem z manipulatora?</w:t>
      </w:r>
    </w:p>
    <w:p w:rsidR="00DC6EB5" w:rsidRPr="00A81425" w:rsidRDefault="00C03BC8" w:rsidP="00D6181D">
      <w:pPr>
        <w:jc w:val="both"/>
        <w:rPr>
          <w:rFonts w:ascii="Times New Roman" w:hAnsi="Times New Roman" w:cs="Times New Roman"/>
          <w:b/>
          <w:sz w:val="24"/>
          <w:szCs w:val="24"/>
        </w:rPr>
      </w:pPr>
      <w:r w:rsidRPr="00A81425">
        <w:rPr>
          <w:rFonts w:ascii="Times New Roman" w:hAnsi="Times New Roman" w:cs="Times New Roman"/>
          <w:b/>
          <w:sz w:val="24"/>
          <w:szCs w:val="24"/>
        </w:rPr>
        <w:t>Odpowiedź</w:t>
      </w:r>
      <w:r w:rsidR="00C91AAA" w:rsidRPr="00A81425">
        <w:rPr>
          <w:rFonts w:ascii="Times New Roman" w:hAnsi="Times New Roman" w:cs="Times New Roman"/>
          <w:b/>
          <w:sz w:val="24"/>
          <w:szCs w:val="24"/>
        </w:rPr>
        <w:t xml:space="preserve">. </w:t>
      </w:r>
      <w:r w:rsidR="00DC6EB5" w:rsidRPr="00A81425">
        <w:rPr>
          <w:rFonts w:ascii="Times New Roman" w:hAnsi="Times New Roman" w:cs="Times New Roman"/>
          <w:b/>
          <w:sz w:val="24"/>
          <w:szCs w:val="24"/>
        </w:rPr>
        <w:t>Zamawiający potwierdza.</w:t>
      </w:r>
    </w:p>
    <w:p w:rsidR="00C03BC8" w:rsidRPr="00A81425" w:rsidRDefault="00C03BC8" w:rsidP="00D6181D">
      <w:pPr>
        <w:jc w:val="both"/>
        <w:rPr>
          <w:rFonts w:ascii="Times New Roman" w:hAnsi="Times New Roman" w:cs="Times New Roman"/>
          <w:b/>
          <w:sz w:val="24"/>
          <w:szCs w:val="24"/>
        </w:rPr>
      </w:pPr>
    </w:p>
    <w:p w:rsidR="00DC6EB5" w:rsidRPr="00A81425" w:rsidRDefault="00DC6EB5" w:rsidP="00C03BC8">
      <w:pPr>
        <w:pStyle w:val="Akapitzlist"/>
        <w:numPr>
          <w:ilvl w:val="0"/>
          <w:numId w:val="8"/>
        </w:numPr>
        <w:ind w:left="426" w:hanging="426"/>
        <w:jc w:val="both"/>
        <w:rPr>
          <w:rFonts w:ascii="Times New Roman" w:hAnsi="Times New Roman" w:cs="Times New Roman"/>
          <w:b/>
          <w:sz w:val="24"/>
          <w:szCs w:val="24"/>
        </w:rPr>
      </w:pPr>
      <w:r w:rsidRPr="00A81425">
        <w:rPr>
          <w:rFonts w:ascii="Times New Roman" w:hAnsi="Times New Roman" w:cs="Times New Roman"/>
          <w:sz w:val="24"/>
          <w:szCs w:val="24"/>
        </w:rPr>
        <w:lastRenderedPageBreak/>
        <w:t xml:space="preserve">Zwracamy się z uprzejmym pytaniem czy Zamawiający dopuści powszechnie stosowany a także z powodzeniem używany w Państwa szpitalu jednostanowiskowy panel medyczny wykonany zgodnie z ustawą o wyrobach medycznych w klasie </w:t>
      </w:r>
      <w:proofErr w:type="spellStart"/>
      <w:r w:rsidRPr="00A81425">
        <w:rPr>
          <w:rFonts w:ascii="Times New Roman" w:hAnsi="Times New Roman" w:cs="Times New Roman"/>
          <w:sz w:val="24"/>
          <w:szCs w:val="24"/>
        </w:rPr>
        <w:t>IIb</w:t>
      </w:r>
      <w:proofErr w:type="spellEnd"/>
      <w:r w:rsidRPr="00A81425">
        <w:rPr>
          <w:rFonts w:ascii="Times New Roman" w:hAnsi="Times New Roman" w:cs="Times New Roman"/>
          <w:sz w:val="24"/>
          <w:szCs w:val="24"/>
        </w:rPr>
        <w:t xml:space="preserve"> odporny na środki dezynfekcyjne zrobiony z wielokomorowego profilu aluminium ciągnionego na zimno zakończony malowanymi pokrywami bocznymi wykonanymi z metalu bez widocznych śrub, nitów itd. o wymiarach 160x8x19x29,8 z poniższym wyposażeniem dla 1- stanowiska:</w:t>
      </w:r>
    </w:p>
    <w:p w:rsidR="00DC6EB5" w:rsidRPr="00A81425" w:rsidRDefault="00DC6EB5" w:rsidP="00BB6977">
      <w:pPr>
        <w:jc w:val="both"/>
        <w:rPr>
          <w:rFonts w:ascii="Times New Roman" w:hAnsi="Times New Roman" w:cs="Times New Roman"/>
          <w:sz w:val="24"/>
          <w:szCs w:val="24"/>
        </w:rPr>
      </w:pPr>
      <w:r w:rsidRPr="00A81425">
        <w:rPr>
          <w:rFonts w:ascii="Times New Roman" w:hAnsi="Times New Roman" w:cs="Times New Roman"/>
          <w:sz w:val="24"/>
          <w:szCs w:val="24"/>
        </w:rPr>
        <w:t xml:space="preserve">2 x gniazdo elektryczne 230V system </w:t>
      </w:r>
      <w:proofErr w:type="spellStart"/>
      <w:r w:rsidRPr="00A81425">
        <w:rPr>
          <w:rFonts w:ascii="Times New Roman" w:hAnsi="Times New Roman" w:cs="Times New Roman"/>
          <w:sz w:val="24"/>
          <w:szCs w:val="24"/>
        </w:rPr>
        <w:t>Mosaic</w:t>
      </w:r>
      <w:proofErr w:type="spellEnd"/>
      <w:r w:rsidRPr="00A81425">
        <w:rPr>
          <w:rFonts w:ascii="Times New Roman" w:hAnsi="Times New Roman" w:cs="Times New Roman"/>
          <w:sz w:val="24"/>
          <w:szCs w:val="24"/>
        </w:rPr>
        <w:t xml:space="preserve"> Legrand zasilane z 1 obwodu, które licując się z powierzchnią panelu gwarantuje utrzymanie w czystości jednostkę medyczną przez personel</w:t>
      </w:r>
    </w:p>
    <w:p w:rsidR="00DC6EB5" w:rsidRPr="00A81425" w:rsidRDefault="00DC6EB5" w:rsidP="00BB6977">
      <w:pPr>
        <w:jc w:val="both"/>
        <w:rPr>
          <w:rFonts w:ascii="Times New Roman" w:hAnsi="Times New Roman" w:cs="Times New Roman"/>
          <w:sz w:val="24"/>
          <w:szCs w:val="24"/>
        </w:rPr>
      </w:pPr>
      <w:r w:rsidRPr="00A81425">
        <w:rPr>
          <w:rFonts w:ascii="Times New Roman" w:hAnsi="Times New Roman" w:cs="Times New Roman"/>
          <w:sz w:val="24"/>
          <w:szCs w:val="24"/>
        </w:rPr>
        <w:t xml:space="preserve">1 x gniazdo elektryczne DATA 230V system </w:t>
      </w:r>
      <w:proofErr w:type="spellStart"/>
      <w:r w:rsidRPr="00A81425">
        <w:rPr>
          <w:rFonts w:ascii="Times New Roman" w:hAnsi="Times New Roman" w:cs="Times New Roman"/>
          <w:sz w:val="24"/>
          <w:szCs w:val="24"/>
        </w:rPr>
        <w:t>Mosaic</w:t>
      </w:r>
      <w:proofErr w:type="spellEnd"/>
      <w:r w:rsidRPr="00A81425">
        <w:rPr>
          <w:rFonts w:ascii="Times New Roman" w:hAnsi="Times New Roman" w:cs="Times New Roman"/>
          <w:sz w:val="24"/>
          <w:szCs w:val="24"/>
        </w:rPr>
        <w:t xml:space="preserve"> Legrand zasilane z 2 obwodu, które licując się z powierzchnią panelu gwarantuje utrzymanie w czystości jednostkę medyczną przez personel</w:t>
      </w:r>
    </w:p>
    <w:p w:rsidR="00DC6EB5" w:rsidRPr="00A81425" w:rsidRDefault="00DC6EB5" w:rsidP="00DC6EB5">
      <w:pPr>
        <w:rPr>
          <w:rFonts w:ascii="Times New Roman" w:hAnsi="Times New Roman" w:cs="Times New Roman"/>
          <w:sz w:val="24"/>
          <w:szCs w:val="24"/>
        </w:rPr>
      </w:pPr>
      <w:r w:rsidRPr="00A81425">
        <w:rPr>
          <w:rFonts w:ascii="Times New Roman" w:hAnsi="Times New Roman" w:cs="Times New Roman"/>
          <w:sz w:val="24"/>
          <w:szCs w:val="24"/>
        </w:rPr>
        <w:t>1 x wyłącznik oświetlenia</w:t>
      </w:r>
    </w:p>
    <w:p w:rsidR="00DC6EB5" w:rsidRPr="00A81425" w:rsidRDefault="00DC6EB5" w:rsidP="00DC6EB5">
      <w:pPr>
        <w:rPr>
          <w:rFonts w:ascii="Times New Roman" w:hAnsi="Times New Roman" w:cs="Times New Roman"/>
          <w:sz w:val="24"/>
          <w:szCs w:val="24"/>
        </w:rPr>
      </w:pPr>
      <w:r w:rsidRPr="00A81425">
        <w:rPr>
          <w:rFonts w:ascii="Times New Roman" w:hAnsi="Times New Roman" w:cs="Times New Roman"/>
          <w:sz w:val="24"/>
          <w:szCs w:val="24"/>
        </w:rPr>
        <w:t>1 x gniazdo teleinformatyczne RJ45</w:t>
      </w:r>
    </w:p>
    <w:p w:rsidR="00DC6EB5" w:rsidRPr="00A81425" w:rsidRDefault="00DC6EB5" w:rsidP="00DC6EB5">
      <w:pPr>
        <w:rPr>
          <w:rFonts w:ascii="Times New Roman" w:hAnsi="Times New Roman" w:cs="Times New Roman"/>
          <w:sz w:val="24"/>
          <w:szCs w:val="24"/>
        </w:rPr>
      </w:pPr>
      <w:r w:rsidRPr="00A81425">
        <w:rPr>
          <w:rFonts w:ascii="Times New Roman" w:hAnsi="Times New Roman" w:cs="Times New Roman"/>
          <w:sz w:val="24"/>
          <w:szCs w:val="24"/>
        </w:rPr>
        <w:t>1 x gniazdo ekwipotencjalne PE</w:t>
      </w:r>
    </w:p>
    <w:p w:rsidR="00DC6EB5" w:rsidRPr="00A81425" w:rsidRDefault="00DC6EB5" w:rsidP="00DC6EB5">
      <w:pPr>
        <w:rPr>
          <w:rFonts w:ascii="Times New Roman" w:hAnsi="Times New Roman" w:cs="Times New Roman"/>
          <w:sz w:val="24"/>
          <w:szCs w:val="24"/>
        </w:rPr>
      </w:pPr>
      <w:r w:rsidRPr="00A81425">
        <w:rPr>
          <w:rFonts w:ascii="Times New Roman" w:hAnsi="Times New Roman" w:cs="Times New Roman"/>
          <w:sz w:val="24"/>
          <w:szCs w:val="24"/>
        </w:rPr>
        <w:t xml:space="preserve">1 x miejsce pod terminal systemu </w:t>
      </w:r>
      <w:proofErr w:type="spellStart"/>
      <w:r w:rsidRPr="00A81425">
        <w:rPr>
          <w:rFonts w:ascii="Times New Roman" w:hAnsi="Times New Roman" w:cs="Times New Roman"/>
          <w:sz w:val="24"/>
          <w:szCs w:val="24"/>
        </w:rPr>
        <w:t>przyzywowego</w:t>
      </w:r>
      <w:proofErr w:type="spellEnd"/>
    </w:p>
    <w:p w:rsidR="00DC6EB5" w:rsidRPr="00A81425" w:rsidRDefault="00DC6EB5" w:rsidP="00DC6EB5">
      <w:pPr>
        <w:rPr>
          <w:rFonts w:ascii="Times New Roman" w:hAnsi="Times New Roman" w:cs="Times New Roman"/>
          <w:sz w:val="24"/>
          <w:szCs w:val="24"/>
        </w:rPr>
      </w:pPr>
      <w:r w:rsidRPr="00A81425">
        <w:rPr>
          <w:rFonts w:ascii="Times New Roman" w:hAnsi="Times New Roman" w:cs="Times New Roman"/>
          <w:sz w:val="24"/>
          <w:szCs w:val="24"/>
        </w:rPr>
        <w:t>1 x punkt poboru gazów medycznych w systemie AGA typ Tlen - O2</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1 x oświetlenie ogólne o mocy 2x35W z nie przeziernym licującym się z powierzchnią panelu dyfuzorem opalizowanym zapewniającym strumieniowi światła równomierne, optymalne rozproszenie na płaszczyźnie pracy</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1 x oświetlenie miejscowe, do czytania o mocy 1x36W z nie przeziernym zintegrowanym dyfuzorem opalizowanym zapewniającym strumieniowi światła równomierne, optymalne rozproszenie na płaszczyźnie pracy</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1 x oświetlenie nocne o mocy 1x5W z nie przeziernym licującym się z powierzchnią panelu dyfuzorem opalizowanym zapewniającym strumieniowi światła równomierne, optymalne rozproszenie na płaszczyźnie pracy</w:t>
      </w:r>
      <w:r w:rsidR="005215C8" w:rsidRPr="00A81425">
        <w:rPr>
          <w:rFonts w:ascii="Times New Roman" w:hAnsi="Times New Roman" w:cs="Times New Roman"/>
          <w:sz w:val="24"/>
          <w:szCs w:val="24"/>
        </w:rPr>
        <w:t>.</w:t>
      </w:r>
    </w:p>
    <w:p w:rsidR="00DC6EB5" w:rsidRPr="00A81425" w:rsidRDefault="00C03BC8" w:rsidP="00DC6EB5">
      <w:pPr>
        <w:rPr>
          <w:rFonts w:ascii="Times New Roman" w:hAnsi="Times New Roman" w:cs="Times New Roman"/>
          <w:sz w:val="24"/>
          <w:szCs w:val="24"/>
        </w:rPr>
      </w:pPr>
      <w:r w:rsidRPr="00A81425">
        <w:rPr>
          <w:rFonts w:ascii="Times New Roman" w:hAnsi="Times New Roman" w:cs="Times New Roman"/>
          <w:b/>
          <w:sz w:val="24"/>
          <w:szCs w:val="24"/>
        </w:rPr>
        <w:t>Odpowiedź</w:t>
      </w:r>
      <w:r w:rsidR="00C91AAA" w:rsidRPr="00A81425">
        <w:rPr>
          <w:rFonts w:ascii="Times New Roman" w:hAnsi="Times New Roman" w:cs="Times New Roman"/>
          <w:b/>
          <w:sz w:val="24"/>
          <w:szCs w:val="24"/>
        </w:rPr>
        <w:t xml:space="preserve">. </w:t>
      </w:r>
      <w:r w:rsidR="00DC6EB5" w:rsidRPr="00A81425">
        <w:rPr>
          <w:rFonts w:ascii="Times New Roman" w:hAnsi="Times New Roman" w:cs="Times New Roman"/>
          <w:b/>
          <w:sz w:val="24"/>
          <w:szCs w:val="24"/>
        </w:rPr>
        <w:t>Zamawiający dopuszcza</w:t>
      </w:r>
      <w:r w:rsidR="005215C8" w:rsidRPr="00A81425">
        <w:rPr>
          <w:rFonts w:ascii="Times New Roman" w:hAnsi="Times New Roman" w:cs="Times New Roman"/>
          <w:b/>
          <w:sz w:val="24"/>
          <w:szCs w:val="24"/>
        </w:rPr>
        <w:t>.</w:t>
      </w:r>
    </w:p>
    <w:p w:rsidR="00DC6EB5" w:rsidRPr="00A81425" w:rsidRDefault="00DC6EB5" w:rsidP="00DC6EB5">
      <w:pPr>
        <w:rPr>
          <w:rFonts w:ascii="Times New Roman" w:hAnsi="Times New Roman" w:cs="Times New Roman"/>
          <w:sz w:val="24"/>
          <w:szCs w:val="24"/>
        </w:rPr>
      </w:pPr>
      <w:r w:rsidRPr="00A81425">
        <w:rPr>
          <w:rFonts w:ascii="Times New Roman" w:hAnsi="Times New Roman" w:cs="Times New Roman"/>
          <w:sz w:val="24"/>
          <w:szCs w:val="24"/>
        </w:rPr>
        <w:t xml:space="preserve">  </w:t>
      </w:r>
    </w:p>
    <w:p w:rsidR="00DC6EB5" w:rsidRPr="00A81425" w:rsidRDefault="00DC6EB5" w:rsidP="005215C8">
      <w:pPr>
        <w:pStyle w:val="Akapitzlist"/>
        <w:numPr>
          <w:ilvl w:val="0"/>
          <w:numId w:val="8"/>
        </w:numPr>
        <w:ind w:left="426" w:hanging="426"/>
        <w:jc w:val="both"/>
        <w:rPr>
          <w:rFonts w:ascii="Times New Roman" w:hAnsi="Times New Roman" w:cs="Times New Roman"/>
          <w:sz w:val="24"/>
          <w:szCs w:val="24"/>
        </w:rPr>
      </w:pPr>
      <w:r w:rsidRPr="00A81425">
        <w:rPr>
          <w:rFonts w:ascii="Times New Roman" w:hAnsi="Times New Roman" w:cs="Times New Roman"/>
          <w:sz w:val="24"/>
          <w:szCs w:val="24"/>
        </w:rPr>
        <w:t xml:space="preserve">Zwracamy się z uprzejmym pytaniem czy Zamawiający dopuści powszechnie stosowany a także z powodzeniem używany w Państwa szpitalu dwustanowiskowy panel medyczny wykonany zgodnie z ustawą o wyrobach medycznych w klasie </w:t>
      </w:r>
      <w:proofErr w:type="spellStart"/>
      <w:r w:rsidRPr="00A81425">
        <w:rPr>
          <w:rFonts w:ascii="Times New Roman" w:hAnsi="Times New Roman" w:cs="Times New Roman"/>
          <w:sz w:val="24"/>
          <w:szCs w:val="24"/>
        </w:rPr>
        <w:t>IIb</w:t>
      </w:r>
      <w:proofErr w:type="spellEnd"/>
      <w:r w:rsidRPr="00A81425">
        <w:rPr>
          <w:rFonts w:ascii="Times New Roman" w:hAnsi="Times New Roman" w:cs="Times New Roman"/>
          <w:sz w:val="24"/>
          <w:szCs w:val="24"/>
        </w:rPr>
        <w:t xml:space="preserve"> odporny na środki dezynfekcyjne zrobiony z wielokomorowego profilu aluminium ciągnionego na zimno zakończony malowanymi pokrywami bocznymi wykonanymi z metalu bez widocznych śrub, nitów itd. o wymiarach 320x8x19x29,8 z poniższym wyposażeniem dla:</w:t>
      </w:r>
    </w:p>
    <w:p w:rsidR="00DC6EB5" w:rsidRPr="00A81425" w:rsidRDefault="00DC6EB5" w:rsidP="00DC6EB5">
      <w:pPr>
        <w:rPr>
          <w:rFonts w:ascii="Times New Roman" w:hAnsi="Times New Roman" w:cs="Times New Roman"/>
          <w:sz w:val="24"/>
          <w:szCs w:val="24"/>
        </w:rPr>
      </w:pPr>
      <w:r w:rsidRPr="00A81425">
        <w:rPr>
          <w:rFonts w:ascii="Times New Roman" w:hAnsi="Times New Roman" w:cs="Times New Roman"/>
          <w:sz w:val="24"/>
          <w:szCs w:val="24"/>
        </w:rPr>
        <w:t xml:space="preserve"> 1- stanowiska w panelu dwustanowiskowym:</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 xml:space="preserve">2 x gniazdo elektryczne 230V system </w:t>
      </w:r>
      <w:proofErr w:type="spellStart"/>
      <w:r w:rsidRPr="00A81425">
        <w:rPr>
          <w:rFonts w:ascii="Times New Roman" w:hAnsi="Times New Roman" w:cs="Times New Roman"/>
          <w:sz w:val="24"/>
          <w:szCs w:val="24"/>
        </w:rPr>
        <w:t>Mosaic</w:t>
      </w:r>
      <w:proofErr w:type="spellEnd"/>
      <w:r w:rsidRPr="00A81425">
        <w:rPr>
          <w:rFonts w:ascii="Times New Roman" w:hAnsi="Times New Roman" w:cs="Times New Roman"/>
          <w:sz w:val="24"/>
          <w:szCs w:val="24"/>
        </w:rPr>
        <w:t xml:space="preserve"> Legrand zasilane z 1 obwodu, które licując się z powierzchnią panelu gwarantuje utrzymanie w czystości jednostkę medyczną przez personel</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 xml:space="preserve">1 x gniazdo elektryczne DATA 230V system </w:t>
      </w:r>
      <w:proofErr w:type="spellStart"/>
      <w:r w:rsidRPr="00A81425">
        <w:rPr>
          <w:rFonts w:ascii="Times New Roman" w:hAnsi="Times New Roman" w:cs="Times New Roman"/>
          <w:sz w:val="24"/>
          <w:szCs w:val="24"/>
        </w:rPr>
        <w:t>Mosaic</w:t>
      </w:r>
      <w:proofErr w:type="spellEnd"/>
      <w:r w:rsidRPr="00A81425">
        <w:rPr>
          <w:rFonts w:ascii="Times New Roman" w:hAnsi="Times New Roman" w:cs="Times New Roman"/>
          <w:sz w:val="24"/>
          <w:szCs w:val="24"/>
        </w:rPr>
        <w:t xml:space="preserve"> Legrand zasilane z 2 obwodu, które licując się z powierzchnią panelu gwarantuje utrzymanie w czystości jednostkę medyczną przez personel</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1 x wyłącznik oświetlenia</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1 x gniazdo teleinformatyczne RJ45</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1 x gniazdo ekwipotencjalne PE</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 xml:space="preserve">1 x miejsce pod terminal systemu </w:t>
      </w:r>
      <w:proofErr w:type="spellStart"/>
      <w:r w:rsidRPr="00A81425">
        <w:rPr>
          <w:rFonts w:ascii="Times New Roman" w:hAnsi="Times New Roman" w:cs="Times New Roman"/>
          <w:sz w:val="24"/>
          <w:szCs w:val="24"/>
        </w:rPr>
        <w:t>przyzywowego</w:t>
      </w:r>
      <w:proofErr w:type="spellEnd"/>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1 x punkt poboru gazów medycznych w systemie AGA typ Tlen - O2</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1 x oświetlenie ogólne o mocy 2x35W z nie przeziernym licującym się z powierzchnią panelu dyfuzorem opalizowanym zapewniającym strumieniowi światła równomierne, optymalne rozproszenie na płaszczyźnie pracy</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lastRenderedPageBreak/>
        <w:t>1 x oświetlenie miejscowe, do czytania o mocy 1x36W z nie przeziernym zintegrowanym dyfuzorem opalizowanym zapewniającym strumieniowi światła równomierne, optymalne rozproszenie na płaszczyźnie pracy</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1 x oświetlenie nocne o mocy 1x5W z nie przeziernym licującym się z powierzchnią panelu dyfuzorem opalizowanym zapewniającym strumieniowi światła równomierne, optymalne rozproszenie na płaszczyźnie pracy</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 xml:space="preserve"> </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2- stanowiska w panelu dwustanowiskowym:</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 xml:space="preserve">2 x gniazdo elektryczne 230V system </w:t>
      </w:r>
      <w:proofErr w:type="spellStart"/>
      <w:r w:rsidRPr="00A81425">
        <w:rPr>
          <w:rFonts w:ascii="Times New Roman" w:hAnsi="Times New Roman" w:cs="Times New Roman"/>
          <w:sz w:val="24"/>
          <w:szCs w:val="24"/>
        </w:rPr>
        <w:t>Mosaic</w:t>
      </w:r>
      <w:proofErr w:type="spellEnd"/>
      <w:r w:rsidRPr="00A81425">
        <w:rPr>
          <w:rFonts w:ascii="Times New Roman" w:hAnsi="Times New Roman" w:cs="Times New Roman"/>
          <w:sz w:val="24"/>
          <w:szCs w:val="24"/>
        </w:rPr>
        <w:t xml:space="preserve"> Legrand zasilane z 1 obwodu, które licując się z powierzchnią panelu gwarantuje utrzymanie w czystości jednostkę medyczną przez personel</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 xml:space="preserve">1 x gniazdo elektryczne DATA 230V system </w:t>
      </w:r>
      <w:proofErr w:type="spellStart"/>
      <w:r w:rsidRPr="00A81425">
        <w:rPr>
          <w:rFonts w:ascii="Times New Roman" w:hAnsi="Times New Roman" w:cs="Times New Roman"/>
          <w:sz w:val="24"/>
          <w:szCs w:val="24"/>
        </w:rPr>
        <w:t>Mosaic</w:t>
      </w:r>
      <w:proofErr w:type="spellEnd"/>
      <w:r w:rsidRPr="00A81425">
        <w:rPr>
          <w:rFonts w:ascii="Times New Roman" w:hAnsi="Times New Roman" w:cs="Times New Roman"/>
          <w:sz w:val="24"/>
          <w:szCs w:val="24"/>
        </w:rPr>
        <w:t xml:space="preserve"> Legrand zasilane z 2 obwodu, które licując się z powierzchnią panelu gwarantuje utrzymanie w czystości jednostkę medyczną przez personel</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1 x wyłącznik oświetlenia</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1 x gniazdo teleinformatyczne RJ45</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1 x gniazdo ekwipotencjalne PE</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 xml:space="preserve">1 x miejsce pod terminal systemu </w:t>
      </w:r>
      <w:proofErr w:type="spellStart"/>
      <w:r w:rsidRPr="00A81425">
        <w:rPr>
          <w:rFonts w:ascii="Times New Roman" w:hAnsi="Times New Roman" w:cs="Times New Roman"/>
          <w:sz w:val="24"/>
          <w:szCs w:val="24"/>
        </w:rPr>
        <w:t>przyzywowego</w:t>
      </w:r>
      <w:proofErr w:type="spellEnd"/>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1 x punkt poboru gazów medycznych w systemie AGA typ Tlen - O2</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1 x oświetlenie ogólne o mocy 2x35W z nie przeziernym licującym się z powierzchnią panelu dyfuzorem opalizowanym zapewniającym strumieniowi światła równomierne, optymalne rozproszenie na płaszczyźnie pracy</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1 x oświetlenie miejscowe, do czytania o mocy 1x36W z nie przeziernym zintegrowanym dyfuzorem opalizowanym zapewniającym strumieniowi światła równomierne, optymalne rozproszenie na płaszczyźnie pracy</w:t>
      </w:r>
    </w:p>
    <w:p w:rsidR="00DC6EB5" w:rsidRPr="00A81425" w:rsidRDefault="00DC6EB5" w:rsidP="005215C8">
      <w:pPr>
        <w:jc w:val="both"/>
        <w:rPr>
          <w:rFonts w:ascii="Times New Roman" w:hAnsi="Times New Roman" w:cs="Times New Roman"/>
          <w:sz w:val="24"/>
          <w:szCs w:val="24"/>
        </w:rPr>
      </w:pPr>
      <w:r w:rsidRPr="00A81425">
        <w:rPr>
          <w:rFonts w:ascii="Times New Roman" w:hAnsi="Times New Roman" w:cs="Times New Roman"/>
          <w:sz w:val="24"/>
          <w:szCs w:val="24"/>
        </w:rPr>
        <w:t>1 x oświetlenie nocne o mocy 1x5W z nie przeziernym licującym się z powierzchnią panelu dyfuzorem opalizowanym zapewniającym strumieniowi światła równomierne, optymalne rozproszenie na płaszczyźnie pracy</w:t>
      </w:r>
    </w:p>
    <w:p w:rsidR="00DC6EB5" w:rsidRPr="00A81425" w:rsidRDefault="00DC6EB5" w:rsidP="005215C8">
      <w:pPr>
        <w:jc w:val="both"/>
        <w:rPr>
          <w:rFonts w:ascii="Times New Roman" w:hAnsi="Times New Roman" w:cs="Times New Roman"/>
          <w:sz w:val="24"/>
          <w:szCs w:val="24"/>
        </w:rPr>
      </w:pPr>
    </w:p>
    <w:p w:rsidR="00DC6EB5" w:rsidRPr="00A81425" w:rsidRDefault="00DC6EB5" w:rsidP="00DC6EB5">
      <w:pPr>
        <w:rPr>
          <w:rFonts w:ascii="Times New Roman" w:hAnsi="Times New Roman" w:cs="Times New Roman"/>
          <w:sz w:val="24"/>
          <w:szCs w:val="24"/>
        </w:rPr>
      </w:pPr>
      <w:r w:rsidRPr="00A81425">
        <w:rPr>
          <w:rFonts w:ascii="Times New Roman" w:hAnsi="Times New Roman" w:cs="Times New Roman"/>
          <w:sz w:val="24"/>
          <w:szCs w:val="24"/>
        </w:rPr>
        <w:t xml:space="preserve"> Załączamy przykładowy rys. panelu:</w:t>
      </w:r>
    </w:p>
    <w:p w:rsidR="00DC6EB5" w:rsidRPr="00A81425" w:rsidRDefault="00DC6EB5" w:rsidP="00DC6EB5">
      <w:pPr>
        <w:rPr>
          <w:rFonts w:ascii="Times New Roman" w:hAnsi="Times New Roman" w:cs="Times New Roman"/>
          <w:sz w:val="24"/>
          <w:szCs w:val="24"/>
        </w:rPr>
      </w:pPr>
    </w:p>
    <w:p w:rsidR="00DC6EB5" w:rsidRPr="00DC6EB5" w:rsidRDefault="00DC6EB5" w:rsidP="00DC6EB5">
      <w:r w:rsidRPr="00DC6EB5">
        <w:rPr>
          <w:noProof/>
          <w:lang w:eastAsia="pl-PL"/>
        </w:rPr>
        <w:drawing>
          <wp:anchor distT="0" distB="0" distL="0" distR="0" simplePos="0" relativeHeight="251659264" behindDoc="0" locked="0" layoutInCell="1" allowOverlap="1">
            <wp:simplePos x="0" y="0"/>
            <wp:positionH relativeFrom="column">
              <wp:align>center</wp:align>
            </wp:positionH>
            <wp:positionV relativeFrom="paragraph">
              <wp:posOffset>127000</wp:posOffset>
            </wp:positionV>
            <wp:extent cx="5759450" cy="1189990"/>
            <wp:effectExtent l="0" t="0" r="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189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C6EB5">
        <w:t xml:space="preserve"> </w:t>
      </w:r>
    </w:p>
    <w:p w:rsidR="00DC6EB5" w:rsidRPr="00C54E94" w:rsidRDefault="00C03BC8" w:rsidP="00DC6EB5">
      <w:pPr>
        <w:rPr>
          <w:rFonts w:ascii="Times New Roman" w:hAnsi="Times New Roman" w:cs="Times New Roman"/>
          <w:sz w:val="24"/>
          <w:szCs w:val="24"/>
        </w:rPr>
      </w:pPr>
      <w:r w:rsidRPr="00C54E94">
        <w:rPr>
          <w:rFonts w:ascii="Times New Roman" w:hAnsi="Times New Roman" w:cs="Times New Roman"/>
          <w:b/>
          <w:sz w:val="24"/>
          <w:szCs w:val="24"/>
        </w:rPr>
        <w:t>Odpowiedź</w:t>
      </w:r>
      <w:r w:rsidR="00C91AAA" w:rsidRPr="00C54E94">
        <w:rPr>
          <w:rFonts w:ascii="Times New Roman" w:hAnsi="Times New Roman" w:cs="Times New Roman"/>
          <w:b/>
          <w:sz w:val="24"/>
          <w:szCs w:val="24"/>
        </w:rPr>
        <w:t xml:space="preserve">. </w:t>
      </w:r>
      <w:r w:rsidR="00DC6EB5" w:rsidRPr="00C54E94">
        <w:rPr>
          <w:rFonts w:ascii="Times New Roman" w:hAnsi="Times New Roman" w:cs="Times New Roman"/>
          <w:b/>
          <w:sz w:val="24"/>
          <w:szCs w:val="24"/>
        </w:rPr>
        <w:t>Zamawiający dopuszcza.</w:t>
      </w:r>
    </w:p>
    <w:p w:rsidR="00DC6EB5" w:rsidRPr="00A81425" w:rsidRDefault="00DC6EB5" w:rsidP="00E73DBF">
      <w:pPr>
        <w:rPr>
          <w:rFonts w:ascii="Times New Roman" w:hAnsi="Times New Roman" w:cs="Times New Roman"/>
        </w:rPr>
      </w:pPr>
    </w:p>
    <w:p w:rsidR="00C03BC8" w:rsidRPr="006E3814" w:rsidRDefault="00D6181D" w:rsidP="00C03BC8">
      <w:pPr>
        <w:rPr>
          <w:rFonts w:ascii="Times New Roman" w:hAnsi="Times New Roman" w:cs="Times New Roman"/>
          <w:b/>
          <w:sz w:val="24"/>
          <w:szCs w:val="24"/>
          <w:u w:val="single"/>
        </w:rPr>
      </w:pPr>
      <w:r w:rsidRPr="006E3814">
        <w:rPr>
          <w:rFonts w:ascii="Times New Roman" w:hAnsi="Times New Roman" w:cs="Times New Roman"/>
          <w:b/>
          <w:sz w:val="24"/>
          <w:szCs w:val="24"/>
          <w:u w:val="single"/>
        </w:rPr>
        <w:t>Dotyczy załącznika nr 2 do SIWZ – formularz parametrów technicznych</w:t>
      </w:r>
    </w:p>
    <w:p w:rsidR="00C03BC8" w:rsidRPr="006E3814" w:rsidRDefault="00C03BC8" w:rsidP="00C03BC8">
      <w:pPr>
        <w:rPr>
          <w:rFonts w:ascii="Times New Roman" w:hAnsi="Times New Roman" w:cs="Times New Roman"/>
          <w:b/>
          <w:sz w:val="24"/>
          <w:szCs w:val="24"/>
          <w:u w:val="single"/>
        </w:rPr>
      </w:pPr>
    </w:p>
    <w:p w:rsidR="00DC6EB5" w:rsidRPr="006E3814" w:rsidRDefault="00DC6EB5" w:rsidP="006C2E77">
      <w:pPr>
        <w:pStyle w:val="Akapitzlist"/>
        <w:numPr>
          <w:ilvl w:val="0"/>
          <w:numId w:val="8"/>
        </w:numPr>
        <w:ind w:left="426" w:hanging="426"/>
        <w:rPr>
          <w:rFonts w:ascii="Times New Roman" w:hAnsi="Times New Roman" w:cs="Times New Roman"/>
          <w:b/>
          <w:sz w:val="24"/>
          <w:szCs w:val="24"/>
          <w:u w:val="single"/>
        </w:rPr>
      </w:pPr>
      <w:r w:rsidRPr="006E3814">
        <w:rPr>
          <w:rFonts w:ascii="Times New Roman" w:eastAsia="Times New Roman" w:hAnsi="Times New Roman" w:cs="Times New Roman"/>
          <w:kern w:val="1"/>
          <w:sz w:val="24"/>
          <w:szCs w:val="24"/>
          <w:lang w:eastAsia="ar-SA"/>
        </w:rPr>
        <w:t>Prosimy o doprecyzowanie czy 3 odseparowane kanały mogą stanowić jeden profil panelu czy też muszą być oddzielnymi profilami (możliwość montażu kanałów w pewnej odległości od siebie).</w:t>
      </w:r>
    </w:p>
    <w:p w:rsidR="00DC6EB5" w:rsidRPr="006E3814" w:rsidRDefault="00C03BC8" w:rsidP="006C2E77">
      <w:pPr>
        <w:suppressAutoHyphens/>
        <w:spacing w:line="276" w:lineRule="auto"/>
        <w:ind w:left="426" w:hanging="426"/>
        <w:jc w:val="both"/>
        <w:rPr>
          <w:rFonts w:ascii="Times New Roman" w:eastAsia="Times New Roman" w:hAnsi="Times New Roman" w:cs="Times New Roman"/>
          <w:kern w:val="1"/>
          <w:sz w:val="24"/>
          <w:szCs w:val="24"/>
          <w:lang w:eastAsia="ar-SA"/>
        </w:rPr>
      </w:pPr>
      <w:r w:rsidRPr="006E3814">
        <w:rPr>
          <w:rFonts w:ascii="Times New Roman" w:eastAsia="Times New Roman" w:hAnsi="Times New Roman" w:cs="Times New Roman"/>
          <w:b/>
          <w:kern w:val="1"/>
          <w:sz w:val="24"/>
          <w:szCs w:val="24"/>
          <w:lang w:eastAsia="ar-SA"/>
        </w:rPr>
        <w:t>Odpowiedź</w:t>
      </w:r>
      <w:r w:rsidR="00C91AAA" w:rsidRPr="006E3814">
        <w:rPr>
          <w:rFonts w:ascii="Times New Roman" w:eastAsia="Times New Roman" w:hAnsi="Times New Roman" w:cs="Times New Roman"/>
          <w:b/>
          <w:kern w:val="1"/>
          <w:sz w:val="24"/>
          <w:szCs w:val="24"/>
          <w:lang w:eastAsia="ar-SA"/>
        </w:rPr>
        <w:t xml:space="preserve">. </w:t>
      </w:r>
      <w:r w:rsidR="00F1216F" w:rsidRPr="006E3814">
        <w:rPr>
          <w:rFonts w:ascii="Times New Roman" w:eastAsia="Times New Roman" w:hAnsi="Times New Roman" w:cs="Times New Roman"/>
          <w:b/>
          <w:kern w:val="1"/>
          <w:sz w:val="24"/>
          <w:szCs w:val="24"/>
          <w:lang w:eastAsia="ar-SA"/>
        </w:rPr>
        <w:t>Zamawiający wymaga p</w:t>
      </w:r>
      <w:r w:rsidR="00DC6EB5" w:rsidRPr="00DC6EB5">
        <w:rPr>
          <w:rFonts w:ascii="Times New Roman" w:eastAsia="Times New Roman" w:hAnsi="Times New Roman" w:cs="Times New Roman"/>
          <w:b/>
          <w:kern w:val="1"/>
          <w:sz w:val="24"/>
          <w:szCs w:val="24"/>
          <w:lang w:eastAsia="ar-SA"/>
        </w:rPr>
        <w:t>anel</w:t>
      </w:r>
      <w:r w:rsidR="00F1216F" w:rsidRPr="006E3814">
        <w:rPr>
          <w:rFonts w:ascii="Times New Roman" w:eastAsia="Times New Roman" w:hAnsi="Times New Roman" w:cs="Times New Roman"/>
          <w:b/>
          <w:kern w:val="1"/>
          <w:sz w:val="24"/>
          <w:szCs w:val="24"/>
          <w:lang w:eastAsia="ar-SA"/>
        </w:rPr>
        <w:t>u</w:t>
      </w:r>
      <w:r w:rsidR="00DC6EB5" w:rsidRPr="00DC6EB5">
        <w:rPr>
          <w:rFonts w:ascii="Times New Roman" w:eastAsia="Times New Roman" w:hAnsi="Times New Roman" w:cs="Times New Roman"/>
          <w:b/>
          <w:kern w:val="1"/>
          <w:sz w:val="24"/>
          <w:szCs w:val="24"/>
          <w:lang w:eastAsia="ar-SA"/>
        </w:rPr>
        <w:t xml:space="preserve"> </w:t>
      </w:r>
      <w:r w:rsidR="00F1216F" w:rsidRPr="006E3814">
        <w:rPr>
          <w:rFonts w:ascii="Times New Roman" w:eastAsia="Times New Roman" w:hAnsi="Times New Roman" w:cs="Times New Roman"/>
          <w:b/>
          <w:kern w:val="1"/>
          <w:sz w:val="24"/>
          <w:szCs w:val="24"/>
          <w:lang w:eastAsia="ar-SA"/>
        </w:rPr>
        <w:t>jednolitego a nie dzielonego</w:t>
      </w:r>
      <w:r w:rsidR="00DC6EB5" w:rsidRPr="00DC6EB5">
        <w:rPr>
          <w:rFonts w:ascii="Times New Roman" w:eastAsia="Times New Roman" w:hAnsi="Times New Roman" w:cs="Times New Roman"/>
          <w:b/>
          <w:kern w:val="1"/>
          <w:sz w:val="24"/>
          <w:szCs w:val="24"/>
          <w:lang w:eastAsia="ar-SA"/>
        </w:rPr>
        <w:t xml:space="preserve"> na części.</w:t>
      </w:r>
    </w:p>
    <w:p w:rsidR="00C03BC8" w:rsidRPr="00DC6EB5" w:rsidRDefault="00C03BC8" w:rsidP="006C2E77">
      <w:pPr>
        <w:suppressAutoHyphens/>
        <w:spacing w:line="276" w:lineRule="auto"/>
        <w:ind w:left="426" w:hanging="426"/>
        <w:jc w:val="both"/>
        <w:rPr>
          <w:rFonts w:ascii="Times New Roman" w:eastAsia="Times New Roman" w:hAnsi="Times New Roman" w:cs="Times New Roman"/>
          <w:kern w:val="1"/>
          <w:sz w:val="24"/>
          <w:szCs w:val="24"/>
          <w:lang w:eastAsia="ar-SA"/>
        </w:rPr>
      </w:pPr>
    </w:p>
    <w:p w:rsidR="00DC6EB5" w:rsidRPr="006E3814" w:rsidRDefault="00DC6EB5" w:rsidP="006C2E77">
      <w:pPr>
        <w:pStyle w:val="Akapitzlist"/>
        <w:numPr>
          <w:ilvl w:val="0"/>
          <w:numId w:val="8"/>
        </w:numPr>
        <w:suppressAutoHyphens/>
        <w:spacing w:line="276" w:lineRule="auto"/>
        <w:ind w:left="426" w:hanging="426"/>
        <w:jc w:val="both"/>
        <w:rPr>
          <w:rFonts w:ascii="Times New Roman" w:eastAsia="Times New Roman" w:hAnsi="Times New Roman" w:cs="Times New Roman"/>
          <w:kern w:val="1"/>
          <w:sz w:val="24"/>
          <w:szCs w:val="24"/>
          <w:lang w:eastAsia="ar-SA"/>
        </w:rPr>
      </w:pPr>
      <w:r w:rsidRPr="006E3814">
        <w:rPr>
          <w:rFonts w:ascii="Times New Roman" w:eastAsia="Times New Roman" w:hAnsi="Times New Roman" w:cs="Times New Roman"/>
          <w:kern w:val="1"/>
          <w:sz w:val="24"/>
          <w:szCs w:val="24"/>
          <w:lang w:eastAsia="ar-SA"/>
        </w:rPr>
        <w:lastRenderedPageBreak/>
        <w:t>Prosimy o dopuszczenie paneli o głębokości 84,6</w:t>
      </w:r>
      <w:r w:rsidR="000C1FEE">
        <w:rPr>
          <w:rFonts w:ascii="Times New Roman" w:eastAsia="Times New Roman" w:hAnsi="Times New Roman" w:cs="Times New Roman"/>
          <w:kern w:val="1"/>
          <w:sz w:val="24"/>
          <w:szCs w:val="24"/>
          <w:lang w:eastAsia="ar-SA"/>
        </w:rPr>
        <w:t xml:space="preserve"> </w:t>
      </w:r>
      <w:r w:rsidRPr="006E3814">
        <w:rPr>
          <w:rFonts w:ascii="Times New Roman" w:eastAsia="Times New Roman" w:hAnsi="Times New Roman" w:cs="Times New Roman"/>
          <w:kern w:val="1"/>
          <w:sz w:val="24"/>
          <w:szCs w:val="24"/>
          <w:lang w:eastAsia="ar-SA"/>
        </w:rPr>
        <w:t>mm. Różnica to tylko 26,6</w:t>
      </w:r>
      <w:r w:rsidR="003E0BAC" w:rsidRPr="006E3814">
        <w:rPr>
          <w:rFonts w:ascii="Times New Roman" w:eastAsia="Times New Roman" w:hAnsi="Times New Roman" w:cs="Times New Roman"/>
          <w:kern w:val="1"/>
          <w:sz w:val="24"/>
          <w:szCs w:val="24"/>
          <w:lang w:eastAsia="ar-SA"/>
        </w:rPr>
        <w:t xml:space="preserve"> </w:t>
      </w:r>
      <w:r w:rsidRPr="006E3814">
        <w:rPr>
          <w:rFonts w:ascii="Times New Roman" w:eastAsia="Times New Roman" w:hAnsi="Times New Roman" w:cs="Times New Roman"/>
          <w:kern w:val="1"/>
          <w:sz w:val="24"/>
          <w:szCs w:val="24"/>
          <w:lang w:eastAsia="ar-SA"/>
        </w:rPr>
        <w:t>mm co nie ma żadnego wpływu na własności użytkowe paneli i ich funkcjonalność. W przypadku odpowiedzi negatywnej prosimy o merytoryczne uzasadnienie.</w:t>
      </w:r>
    </w:p>
    <w:p w:rsidR="00DC6EB5" w:rsidRPr="006E3814" w:rsidRDefault="00C03BC8" w:rsidP="006C2E77">
      <w:pPr>
        <w:suppressAutoHyphens/>
        <w:spacing w:line="276" w:lineRule="auto"/>
        <w:ind w:left="426" w:hanging="426"/>
        <w:jc w:val="both"/>
        <w:rPr>
          <w:rFonts w:ascii="Times New Roman" w:eastAsia="Times New Roman" w:hAnsi="Times New Roman" w:cs="Times New Roman"/>
          <w:kern w:val="1"/>
          <w:sz w:val="24"/>
          <w:szCs w:val="24"/>
          <w:lang w:eastAsia="ar-SA"/>
        </w:rPr>
      </w:pPr>
      <w:r w:rsidRPr="006E3814">
        <w:rPr>
          <w:rFonts w:ascii="Times New Roman" w:eastAsia="Times New Roman" w:hAnsi="Times New Roman" w:cs="Times New Roman"/>
          <w:b/>
          <w:kern w:val="1"/>
          <w:sz w:val="24"/>
          <w:szCs w:val="24"/>
          <w:lang w:eastAsia="ar-SA"/>
        </w:rPr>
        <w:t>Odpowiedź</w:t>
      </w:r>
      <w:r w:rsidR="00C91AAA" w:rsidRPr="006E3814">
        <w:rPr>
          <w:rFonts w:ascii="Times New Roman" w:eastAsia="Times New Roman" w:hAnsi="Times New Roman" w:cs="Times New Roman"/>
          <w:b/>
          <w:kern w:val="1"/>
          <w:sz w:val="24"/>
          <w:szCs w:val="24"/>
          <w:lang w:eastAsia="ar-SA"/>
        </w:rPr>
        <w:t xml:space="preserve">. </w:t>
      </w:r>
      <w:r w:rsidR="00DC6EB5" w:rsidRPr="00DC6EB5">
        <w:rPr>
          <w:rFonts w:ascii="Times New Roman" w:eastAsia="Times New Roman" w:hAnsi="Times New Roman" w:cs="Times New Roman"/>
          <w:b/>
          <w:kern w:val="1"/>
          <w:sz w:val="24"/>
          <w:szCs w:val="24"/>
          <w:lang w:eastAsia="ar-SA"/>
        </w:rPr>
        <w:t>Zamawiający dopuszcza</w:t>
      </w:r>
      <w:r w:rsidR="007D0E57" w:rsidRPr="006E3814">
        <w:rPr>
          <w:rFonts w:ascii="Times New Roman" w:eastAsia="Times New Roman" w:hAnsi="Times New Roman" w:cs="Times New Roman"/>
          <w:b/>
          <w:kern w:val="1"/>
          <w:sz w:val="24"/>
          <w:szCs w:val="24"/>
          <w:lang w:eastAsia="ar-SA"/>
        </w:rPr>
        <w:t>.</w:t>
      </w:r>
    </w:p>
    <w:p w:rsidR="006C2E77" w:rsidRPr="00DC6EB5" w:rsidRDefault="006C2E77" w:rsidP="006C2E77">
      <w:pPr>
        <w:suppressAutoHyphens/>
        <w:spacing w:line="276" w:lineRule="auto"/>
        <w:ind w:left="426" w:hanging="426"/>
        <w:jc w:val="both"/>
        <w:rPr>
          <w:rFonts w:ascii="Times New Roman" w:eastAsia="Times New Roman" w:hAnsi="Times New Roman" w:cs="Times New Roman"/>
          <w:kern w:val="1"/>
          <w:sz w:val="24"/>
          <w:szCs w:val="24"/>
          <w:lang w:eastAsia="ar-SA"/>
        </w:rPr>
      </w:pPr>
    </w:p>
    <w:p w:rsidR="00DC6EB5" w:rsidRPr="00DC6EB5" w:rsidRDefault="00DC6EB5" w:rsidP="006C2E77">
      <w:pPr>
        <w:numPr>
          <w:ilvl w:val="0"/>
          <w:numId w:val="8"/>
        </w:numPr>
        <w:suppressAutoHyphens/>
        <w:spacing w:line="276" w:lineRule="auto"/>
        <w:ind w:left="426" w:hanging="426"/>
        <w:jc w:val="both"/>
        <w:rPr>
          <w:rFonts w:ascii="Times New Roman" w:eastAsia="Times New Roman" w:hAnsi="Times New Roman" w:cs="Times New Roman"/>
          <w:kern w:val="1"/>
          <w:sz w:val="24"/>
          <w:szCs w:val="24"/>
          <w:lang w:eastAsia="ar-SA"/>
        </w:rPr>
      </w:pPr>
      <w:r w:rsidRPr="00DC6EB5">
        <w:rPr>
          <w:rFonts w:ascii="Times New Roman" w:eastAsia="Times New Roman" w:hAnsi="Times New Roman" w:cs="Times New Roman"/>
          <w:kern w:val="1"/>
          <w:sz w:val="24"/>
          <w:szCs w:val="24"/>
          <w:lang w:eastAsia="ar-SA"/>
        </w:rPr>
        <w:t>Prosimy o dopuszczenie paneli o wysokości do 453</w:t>
      </w:r>
      <w:r w:rsidR="0006318F">
        <w:rPr>
          <w:rFonts w:ascii="Times New Roman" w:eastAsia="Times New Roman" w:hAnsi="Times New Roman" w:cs="Times New Roman"/>
          <w:kern w:val="1"/>
          <w:sz w:val="24"/>
          <w:szCs w:val="24"/>
          <w:lang w:eastAsia="ar-SA"/>
        </w:rPr>
        <w:t xml:space="preserve"> </w:t>
      </w:r>
      <w:r w:rsidRPr="00DC6EB5">
        <w:rPr>
          <w:rFonts w:ascii="Times New Roman" w:eastAsia="Times New Roman" w:hAnsi="Times New Roman" w:cs="Times New Roman"/>
          <w:kern w:val="1"/>
          <w:sz w:val="24"/>
          <w:szCs w:val="24"/>
          <w:lang w:eastAsia="ar-SA"/>
        </w:rPr>
        <w:t>mm. Różnica w wysokości nie ma żadnego wpływu na własności użytkowe paneli i ich funkcjonalność. Wskazywanie konkretnego wymiaru może faworyzować jednego z wykonawców. W przypadku odpowiedzi negatywnej prosimy o merytoryczne uzasadnienie.</w:t>
      </w:r>
    </w:p>
    <w:p w:rsidR="006C2E77" w:rsidRDefault="00C03BC8" w:rsidP="00BE1CE4">
      <w:pPr>
        <w:suppressAutoHyphens/>
        <w:spacing w:line="276" w:lineRule="auto"/>
        <w:ind w:left="426" w:hanging="426"/>
        <w:jc w:val="both"/>
        <w:rPr>
          <w:rFonts w:ascii="Times New Roman" w:eastAsia="Times New Roman" w:hAnsi="Times New Roman" w:cs="Times New Roman"/>
          <w:b/>
          <w:kern w:val="1"/>
          <w:sz w:val="24"/>
          <w:szCs w:val="24"/>
          <w:lang w:eastAsia="ar-SA"/>
        </w:rPr>
      </w:pPr>
      <w:r w:rsidRPr="006E3814">
        <w:rPr>
          <w:rFonts w:ascii="Times New Roman" w:eastAsia="Times New Roman" w:hAnsi="Times New Roman" w:cs="Times New Roman"/>
          <w:b/>
          <w:kern w:val="1"/>
          <w:sz w:val="24"/>
          <w:szCs w:val="24"/>
          <w:lang w:eastAsia="ar-SA"/>
        </w:rPr>
        <w:t>Odpowiedź</w:t>
      </w:r>
      <w:r w:rsidR="00C91AAA" w:rsidRPr="006E3814">
        <w:rPr>
          <w:rFonts w:ascii="Times New Roman" w:eastAsia="Times New Roman" w:hAnsi="Times New Roman" w:cs="Times New Roman"/>
          <w:b/>
          <w:kern w:val="1"/>
          <w:sz w:val="24"/>
          <w:szCs w:val="24"/>
          <w:lang w:eastAsia="ar-SA"/>
        </w:rPr>
        <w:t xml:space="preserve">. </w:t>
      </w:r>
      <w:r w:rsidR="001A13D5" w:rsidRPr="006E3814">
        <w:rPr>
          <w:rFonts w:ascii="Times New Roman" w:eastAsia="Times New Roman" w:hAnsi="Times New Roman" w:cs="Times New Roman"/>
          <w:b/>
          <w:kern w:val="1"/>
          <w:sz w:val="24"/>
          <w:szCs w:val="24"/>
          <w:lang w:eastAsia="ar-SA"/>
        </w:rPr>
        <w:t>Zamawiający wymaga z</w:t>
      </w:r>
      <w:r w:rsidR="00DC6EB5" w:rsidRPr="00DC6EB5">
        <w:rPr>
          <w:rFonts w:ascii="Times New Roman" w:eastAsia="Times New Roman" w:hAnsi="Times New Roman" w:cs="Times New Roman"/>
          <w:b/>
          <w:kern w:val="1"/>
          <w:sz w:val="24"/>
          <w:szCs w:val="24"/>
          <w:lang w:eastAsia="ar-SA"/>
        </w:rPr>
        <w:t xml:space="preserve">godnie z </w:t>
      </w:r>
      <w:proofErr w:type="spellStart"/>
      <w:r w:rsidR="00DC6EB5" w:rsidRPr="00DC6EB5">
        <w:rPr>
          <w:rFonts w:ascii="Times New Roman" w:eastAsia="Times New Roman" w:hAnsi="Times New Roman" w:cs="Times New Roman"/>
          <w:b/>
          <w:kern w:val="1"/>
          <w:sz w:val="24"/>
          <w:szCs w:val="24"/>
          <w:lang w:eastAsia="ar-SA"/>
        </w:rPr>
        <w:t>siwz</w:t>
      </w:r>
      <w:proofErr w:type="spellEnd"/>
      <w:r w:rsidR="00DC6EB5" w:rsidRPr="00DC6EB5">
        <w:rPr>
          <w:rFonts w:ascii="Times New Roman" w:eastAsia="Times New Roman" w:hAnsi="Times New Roman" w:cs="Times New Roman"/>
          <w:b/>
          <w:kern w:val="1"/>
          <w:sz w:val="24"/>
          <w:szCs w:val="24"/>
          <w:lang w:eastAsia="ar-SA"/>
        </w:rPr>
        <w:t>.</w:t>
      </w:r>
    </w:p>
    <w:p w:rsidR="00217804" w:rsidRPr="00DC6EB5" w:rsidRDefault="00217804" w:rsidP="00BE1CE4">
      <w:pPr>
        <w:suppressAutoHyphens/>
        <w:spacing w:line="276" w:lineRule="auto"/>
        <w:ind w:left="426" w:hanging="426"/>
        <w:jc w:val="both"/>
        <w:rPr>
          <w:rFonts w:ascii="Times New Roman" w:eastAsia="Times New Roman" w:hAnsi="Times New Roman" w:cs="Times New Roman"/>
          <w:kern w:val="1"/>
          <w:sz w:val="24"/>
          <w:szCs w:val="24"/>
          <w:lang w:eastAsia="ar-SA"/>
        </w:rPr>
      </w:pPr>
    </w:p>
    <w:p w:rsidR="00DC6EB5" w:rsidRPr="00DC6EB5" w:rsidRDefault="00DC6EB5" w:rsidP="006C2E77">
      <w:pPr>
        <w:numPr>
          <w:ilvl w:val="0"/>
          <w:numId w:val="8"/>
        </w:numPr>
        <w:suppressAutoHyphens/>
        <w:spacing w:line="276" w:lineRule="auto"/>
        <w:ind w:left="426" w:hanging="426"/>
        <w:jc w:val="both"/>
        <w:rPr>
          <w:rFonts w:ascii="Times New Roman" w:eastAsia="Times New Roman" w:hAnsi="Times New Roman" w:cs="Times New Roman"/>
          <w:kern w:val="1"/>
          <w:sz w:val="24"/>
          <w:szCs w:val="24"/>
          <w:lang w:eastAsia="ar-SA"/>
        </w:rPr>
      </w:pPr>
      <w:r w:rsidRPr="00DC6EB5">
        <w:rPr>
          <w:rFonts w:ascii="Times New Roman" w:eastAsia="Times New Roman" w:hAnsi="Times New Roman" w:cs="Times New Roman"/>
          <w:kern w:val="1"/>
          <w:sz w:val="24"/>
          <w:szCs w:val="24"/>
          <w:lang w:eastAsia="ar-SA"/>
        </w:rPr>
        <w:t>Prosimy o wyjaśnienie określenia „Typ1” przy opisie punktów poboru i określenie „zdublować”</w:t>
      </w:r>
    </w:p>
    <w:p w:rsidR="00DC6EB5" w:rsidRPr="006E3814" w:rsidRDefault="00C03BC8" w:rsidP="006C2E77">
      <w:pPr>
        <w:suppressAutoHyphens/>
        <w:spacing w:line="276" w:lineRule="auto"/>
        <w:ind w:left="426" w:hanging="426"/>
        <w:jc w:val="both"/>
        <w:rPr>
          <w:rFonts w:ascii="Times New Roman" w:eastAsia="Times New Roman" w:hAnsi="Times New Roman" w:cs="Times New Roman"/>
          <w:b/>
          <w:kern w:val="1"/>
          <w:sz w:val="24"/>
          <w:szCs w:val="24"/>
          <w:lang w:eastAsia="ar-SA"/>
        </w:rPr>
      </w:pPr>
      <w:r w:rsidRPr="006E3814">
        <w:rPr>
          <w:rFonts w:ascii="Times New Roman" w:eastAsia="Times New Roman" w:hAnsi="Times New Roman" w:cs="Times New Roman"/>
          <w:b/>
          <w:kern w:val="1"/>
          <w:sz w:val="24"/>
          <w:szCs w:val="24"/>
          <w:lang w:eastAsia="ar-SA"/>
        </w:rPr>
        <w:t>Odpowiedź</w:t>
      </w:r>
      <w:r w:rsidR="00C91AAA" w:rsidRPr="006E3814">
        <w:rPr>
          <w:rFonts w:ascii="Times New Roman" w:eastAsia="Times New Roman" w:hAnsi="Times New Roman" w:cs="Times New Roman"/>
          <w:b/>
          <w:kern w:val="1"/>
          <w:sz w:val="24"/>
          <w:szCs w:val="24"/>
          <w:lang w:eastAsia="ar-SA"/>
        </w:rPr>
        <w:t xml:space="preserve">. </w:t>
      </w:r>
      <w:r w:rsidR="00DC6EB5" w:rsidRPr="00DC6EB5">
        <w:rPr>
          <w:rFonts w:ascii="Times New Roman" w:eastAsia="Times New Roman" w:hAnsi="Times New Roman" w:cs="Times New Roman"/>
          <w:b/>
          <w:kern w:val="1"/>
          <w:sz w:val="24"/>
          <w:szCs w:val="24"/>
          <w:lang w:eastAsia="ar-SA"/>
        </w:rPr>
        <w:t>Proszę się nie sugerować tymi słowami – zostały błędnie umieszczone.</w:t>
      </w:r>
    </w:p>
    <w:p w:rsidR="006C2E77" w:rsidRPr="00DC6EB5" w:rsidRDefault="006C2E77" w:rsidP="006C2E77">
      <w:pPr>
        <w:suppressAutoHyphens/>
        <w:spacing w:line="276" w:lineRule="auto"/>
        <w:ind w:left="426" w:hanging="426"/>
        <w:jc w:val="both"/>
        <w:rPr>
          <w:rFonts w:ascii="Times New Roman" w:eastAsia="Times New Roman" w:hAnsi="Times New Roman" w:cs="Times New Roman"/>
          <w:kern w:val="1"/>
          <w:sz w:val="24"/>
          <w:szCs w:val="24"/>
          <w:lang w:eastAsia="ar-SA"/>
        </w:rPr>
      </w:pPr>
    </w:p>
    <w:p w:rsidR="00DC6EB5" w:rsidRPr="00DC6EB5" w:rsidRDefault="00DC6EB5" w:rsidP="006C2E77">
      <w:pPr>
        <w:numPr>
          <w:ilvl w:val="0"/>
          <w:numId w:val="8"/>
        </w:numPr>
        <w:suppressAutoHyphens/>
        <w:spacing w:line="276" w:lineRule="auto"/>
        <w:ind w:left="426" w:hanging="426"/>
        <w:jc w:val="both"/>
        <w:rPr>
          <w:rFonts w:ascii="Times New Roman" w:eastAsia="Times New Roman" w:hAnsi="Times New Roman" w:cs="Times New Roman"/>
          <w:kern w:val="1"/>
          <w:sz w:val="24"/>
          <w:szCs w:val="24"/>
          <w:lang w:eastAsia="ar-SA"/>
        </w:rPr>
      </w:pPr>
      <w:r w:rsidRPr="00DC6EB5">
        <w:rPr>
          <w:rFonts w:ascii="Times New Roman" w:eastAsia="Times New Roman" w:hAnsi="Times New Roman" w:cs="Times New Roman"/>
          <w:kern w:val="1"/>
          <w:sz w:val="24"/>
          <w:szCs w:val="24"/>
          <w:lang w:eastAsia="ar-SA"/>
        </w:rPr>
        <w:t>Prosimy o dopuszczenie paneli z kloszami transparentnymi dla oświetlenia. Klosze są wykonane z poliwęglanu ryflowanego co ogranicza widoczność elementów wewnętrznych panelu.</w:t>
      </w:r>
    </w:p>
    <w:p w:rsidR="00DC6EB5" w:rsidRPr="006E3814" w:rsidRDefault="00C03BC8" w:rsidP="006C2E77">
      <w:pPr>
        <w:suppressAutoHyphens/>
        <w:spacing w:line="276" w:lineRule="auto"/>
        <w:ind w:left="426" w:hanging="426"/>
        <w:jc w:val="both"/>
        <w:rPr>
          <w:rFonts w:ascii="Times New Roman" w:eastAsia="Times New Roman" w:hAnsi="Times New Roman" w:cs="Times New Roman"/>
          <w:kern w:val="1"/>
          <w:sz w:val="24"/>
          <w:szCs w:val="24"/>
          <w:lang w:eastAsia="ar-SA"/>
        </w:rPr>
      </w:pPr>
      <w:r w:rsidRPr="006E3814">
        <w:rPr>
          <w:rFonts w:ascii="Times New Roman" w:eastAsia="Times New Roman" w:hAnsi="Times New Roman" w:cs="Times New Roman"/>
          <w:b/>
          <w:kern w:val="1"/>
          <w:sz w:val="24"/>
          <w:szCs w:val="24"/>
          <w:lang w:eastAsia="ar-SA"/>
        </w:rPr>
        <w:t>Odpowiedź</w:t>
      </w:r>
      <w:r w:rsidR="00C91AAA" w:rsidRPr="006E3814">
        <w:rPr>
          <w:rFonts w:ascii="Times New Roman" w:eastAsia="Times New Roman" w:hAnsi="Times New Roman" w:cs="Times New Roman"/>
          <w:b/>
          <w:kern w:val="1"/>
          <w:sz w:val="24"/>
          <w:szCs w:val="24"/>
          <w:lang w:eastAsia="ar-SA"/>
        </w:rPr>
        <w:t xml:space="preserve">. </w:t>
      </w:r>
      <w:r w:rsidR="00D17D5F" w:rsidRPr="006E3814">
        <w:rPr>
          <w:rFonts w:ascii="Times New Roman" w:eastAsia="Times New Roman" w:hAnsi="Times New Roman" w:cs="Times New Roman"/>
          <w:b/>
          <w:kern w:val="1"/>
          <w:sz w:val="24"/>
          <w:szCs w:val="24"/>
          <w:lang w:eastAsia="ar-SA"/>
        </w:rPr>
        <w:t xml:space="preserve">Zamawiający wymaga zgodnie z </w:t>
      </w:r>
      <w:proofErr w:type="spellStart"/>
      <w:r w:rsidR="00D17D5F" w:rsidRPr="006E3814">
        <w:rPr>
          <w:rFonts w:ascii="Times New Roman" w:eastAsia="Times New Roman" w:hAnsi="Times New Roman" w:cs="Times New Roman"/>
          <w:b/>
          <w:kern w:val="1"/>
          <w:sz w:val="24"/>
          <w:szCs w:val="24"/>
          <w:lang w:eastAsia="ar-SA"/>
        </w:rPr>
        <w:t>siwz</w:t>
      </w:r>
      <w:proofErr w:type="spellEnd"/>
      <w:r w:rsidR="00D17D5F" w:rsidRPr="006E3814">
        <w:rPr>
          <w:rFonts w:ascii="Times New Roman" w:eastAsia="Times New Roman" w:hAnsi="Times New Roman" w:cs="Times New Roman"/>
          <w:b/>
          <w:kern w:val="1"/>
          <w:sz w:val="24"/>
          <w:szCs w:val="24"/>
          <w:lang w:eastAsia="ar-SA"/>
        </w:rPr>
        <w:t>.</w:t>
      </w:r>
    </w:p>
    <w:p w:rsidR="006C2E77" w:rsidRPr="00DC6EB5" w:rsidRDefault="006C2E77" w:rsidP="006C2E77">
      <w:pPr>
        <w:suppressAutoHyphens/>
        <w:spacing w:line="276" w:lineRule="auto"/>
        <w:ind w:left="426" w:hanging="426"/>
        <w:jc w:val="both"/>
        <w:rPr>
          <w:rFonts w:ascii="Times New Roman" w:eastAsia="Times New Roman" w:hAnsi="Times New Roman" w:cs="Times New Roman"/>
          <w:kern w:val="1"/>
          <w:sz w:val="24"/>
          <w:szCs w:val="24"/>
          <w:lang w:eastAsia="ar-SA"/>
        </w:rPr>
      </w:pPr>
    </w:p>
    <w:p w:rsidR="00DC6EB5" w:rsidRPr="00DC6EB5" w:rsidRDefault="00DC6EB5" w:rsidP="006C2E77">
      <w:pPr>
        <w:numPr>
          <w:ilvl w:val="0"/>
          <w:numId w:val="8"/>
        </w:numPr>
        <w:suppressAutoHyphens/>
        <w:spacing w:line="276" w:lineRule="auto"/>
        <w:ind w:left="426" w:hanging="426"/>
        <w:jc w:val="both"/>
        <w:rPr>
          <w:rFonts w:ascii="Times New Roman" w:eastAsia="Times New Roman" w:hAnsi="Times New Roman" w:cs="Times New Roman"/>
          <w:kern w:val="1"/>
          <w:sz w:val="24"/>
          <w:szCs w:val="24"/>
          <w:lang w:eastAsia="ar-SA"/>
        </w:rPr>
      </w:pPr>
      <w:r w:rsidRPr="00DC6EB5">
        <w:rPr>
          <w:rFonts w:ascii="Times New Roman" w:eastAsia="Times New Roman" w:hAnsi="Times New Roman" w:cs="Times New Roman"/>
          <w:kern w:val="1"/>
          <w:sz w:val="24"/>
          <w:szCs w:val="24"/>
          <w:lang w:eastAsia="ar-SA"/>
        </w:rPr>
        <w:t>Prosimy o dopuszczenie oświetlenia nocnego w technologii LED o mocy 3W. Zmiana ta nie ma żadnego wpływu na własności użytkowe paneli i ich funkcjonalność.</w:t>
      </w:r>
    </w:p>
    <w:p w:rsidR="006C2E77" w:rsidRPr="006E3814" w:rsidRDefault="00C03BC8" w:rsidP="006C2E77">
      <w:pPr>
        <w:suppressAutoHyphens/>
        <w:spacing w:line="276" w:lineRule="auto"/>
        <w:ind w:left="426" w:hanging="426"/>
        <w:jc w:val="both"/>
        <w:rPr>
          <w:rFonts w:ascii="Times New Roman" w:eastAsia="Times New Roman" w:hAnsi="Times New Roman" w:cs="Times New Roman"/>
          <w:b/>
          <w:kern w:val="1"/>
          <w:sz w:val="24"/>
          <w:szCs w:val="24"/>
          <w:lang w:eastAsia="ar-SA"/>
        </w:rPr>
      </w:pPr>
      <w:r w:rsidRPr="006E3814">
        <w:rPr>
          <w:rFonts w:ascii="Times New Roman" w:eastAsia="Times New Roman" w:hAnsi="Times New Roman" w:cs="Times New Roman"/>
          <w:b/>
          <w:kern w:val="1"/>
          <w:sz w:val="24"/>
          <w:szCs w:val="24"/>
          <w:lang w:eastAsia="ar-SA"/>
        </w:rPr>
        <w:t>Odpowiedź</w:t>
      </w:r>
      <w:r w:rsidR="00C91AAA" w:rsidRPr="006E3814">
        <w:rPr>
          <w:rFonts w:ascii="Times New Roman" w:eastAsia="Times New Roman" w:hAnsi="Times New Roman" w:cs="Times New Roman"/>
          <w:b/>
          <w:kern w:val="1"/>
          <w:sz w:val="24"/>
          <w:szCs w:val="24"/>
          <w:lang w:eastAsia="ar-SA"/>
        </w:rPr>
        <w:t xml:space="preserve">. </w:t>
      </w:r>
      <w:r w:rsidR="00D17D5F" w:rsidRPr="006E3814">
        <w:rPr>
          <w:rFonts w:ascii="Times New Roman" w:eastAsia="Times New Roman" w:hAnsi="Times New Roman" w:cs="Times New Roman"/>
          <w:b/>
          <w:kern w:val="1"/>
          <w:sz w:val="24"/>
          <w:szCs w:val="24"/>
          <w:lang w:eastAsia="ar-SA"/>
        </w:rPr>
        <w:t xml:space="preserve">Zamawiający wymaga zgodnie z </w:t>
      </w:r>
      <w:proofErr w:type="spellStart"/>
      <w:r w:rsidR="00D17D5F" w:rsidRPr="006E3814">
        <w:rPr>
          <w:rFonts w:ascii="Times New Roman" w:eastAsia="Times New Roman" w:hAnsi="Times New Roman" w:cs="Times New Roman"/>
          <w:b/>
          <w:kern w:val="1"/>
          <w:sz w:val="24"/>
          <w:szCs w:val="24"/>
          <w:lang w:eastAsia="ar-SA"/>
        </w:rPr>
        <w:t>siwz</w:t>
      </w:r>
      <w:proofErr w:type="spellEnd"/>
      <w:r w:rsidR="00D17D5F" w:rsidRPr="006E3814">
        <w:rPr>
          <w:rFonts w:ascii="Times New Roman" w:eastAsia="Times New Roman" w:hAnsi="Times New Roman" w:cs="Times New Roman"/>
          <w:b/>
          <w:kern w:val="1"/>
          <w:sz w:val="24"/>
          <w:szCs w:val="24"/>
          <w:lang w:eastAsia="ar-SA"/>
        </w:rPr>
        <w:t>.</w:t>
      </w:r>
    </w:p>
    <w:p w:rsidR="00D17D5F" w:rsidRPr="00DC6EB5" w:rsidRDefault="00D17D5F" w:rsidP="006C2E77">
      <w:pPr>
        <w:suppressAutoHyphens/>
        <w:spacing w:line="276" w:lineRule="auto"/>
        <w:ind w:left="426" w:hanging="426"/>
        <w:jc w:val="both"/>
        <w:rPr>
          <w:rFonts w:ascii="Times New Roman" w:eastAsia="Times New Roman" w:hAnsi="Times New Roman" w:cs="Times New Roman"/>
          <w:kern w:val="1"/>
          <w:sz w:val="24"/>
          <w:szCs w:val="24"/>
          <w:lang w:eastAsia="ar-SA"/>
        </w:rPr>
      </w:pPr>
    </w:p>
    <w:p w:rsidR="00DC6EB5" w:rsidRPr="006E3814" w:rsidRDefault="00DC6EB5" w:rsidP="006C2E77">
      <w:pPr>
        <w:numPr>
          <w:ilvl w:val="0"/>
          <w:numId w:val="8"/>
        </w:numPr>
        <w:suppressAutoHyphens/>
        <w:spacing w:line="276" w:lineRule="auto"/>
        <w:ind w:left="426" w:hanging="426"/>
        <w:jc w:val="both"/>
        <w:rPr>
          <w:rFonts w:ascii="Times New Roman" w:eastAsia="Times New Roman" w:hAnsi="Times New Roman" w:cs="Times New Roman"/>
          <w:kern w:val="1"/>
          <w:sz w:val="24"/>
          <w:szCs w:val="24"/>
          <w:lang w:eastAsia="ar-SA"/>
        </w:rPr>
      </w:pPr>
      <w:r w:rsidRPr="00DC6EB5">
        <w:rPr>
          <w:rFonts w:ascii="Times New Roman" w:eastAsia="Times New Roman" w:hAnsi="Times New Roman" w:cs="Times New Roman"/>
          <w:kern w:val="1"/>
          <w:sz w:val="24"/>
          <w:szCs w:val="24"/>
          <w:lang w:eastAsia="ar-SA"/>
        </w:rPr>
        <w:t>Czy do miejsca montażu paneli doprowadzone są wszystkie, niezbędne do uruchomienia media?</w:t>
      </w:r>
    </w:p>
    <w:p w:rsidR="00C03BC8" w:rsidRPr="006E3814" w:rsidRDefault="00C03BC8" w:rsidP="006C2E77">
      <w:pPr>
        <w:suppressAutoHyphens/>
        <w:spacing w:line="276" w:lineRule="auto"/>
        <w:ind w:left="426" w:hanging="426"/>
        <w:jc w:val="both"/>
        <w:rPr>
          <w:rFonts w:ascii="Times New Roman" w:eastAsia="Times New Roman" w:hAnsi="Times New Roman" w:cs="Times New Roman"/>
          <w:b/>
          <w:kern w:val="1"/>
          <w:sz w:val="24"/>
          <w:szCs w:val="24"/>
          <w:lang w:eastAsia="ar-SA"/>
        </w:rPr>
      </w:pPr>
      <w:r w:rsidRPr="006E3814">
        <w:rPr>
          <w:rFonts w:ascii="Times New Roman" w:eastAsia="Times New Roman" w:hAnsi="Times New Roman" w:cs="Times New Roman"/>
          <w:b/>
          <w:kern w:val="1"/>
          <w:sz w:val="24"/>
          <w:szCs w:val="24"/>
          <w:lang w:eastAsia="ar-SA"/>
        </w:rPr>
        <w:t>Odpowiedź</w:t>
      </w:r>
      <w:r w:rsidR="00C91AAA" w:rsidRPr="006E3814">
        <w:rPr>
          <w:rFonts w:ascii="Times New Roman" w:eastAsia="Times New Roman" w:hAnsi="Times New Roman" w:cs="Times New Roman"/>
          <w:b/>
          <w:kern w:val="1"/>
          <w:sz w:val="24"/>
          <w:szCs w:val="24"/>
          <w:lang w:eastAsia="ar-SA"/>
        </w:rPr>
        <w:t>.</w:t>
      </w:r>
      <w:r w:rsidRPr="006E3814">
        <w:rPr>
          <w:rFonts w:ascii="Times New Roman" w:eastAsia="Times New Roman" w:hAnsi="Times New Roman" w:cs="Times New Roman"/>
          <w:b/>
          <w:kern w:val="1"/>
          <w:sz w:val="24"/>
          <w:szCs w:val="24"/>
          <w:lang w:eastAsia="ar-SA"/>
        </w:rPr>
        <w:t xml:space="preserve"> Tak</w:t>
      </w:r>
      <w:r w:rsidR="007D0E57" w:rsidRPr="006E3814">
        <w:rPr>
          <w:rFonts w:ascii="Times New Roman" w:eastAsia="Times New Roman" w:hAnsi="Times New Roman" w:cs="Times New Roman"/>
          <w:b/>
          <w:kern w:val="1"/>
          <w:sz w:val="24"/>
          <w:szCs w:val="24"/>
          <w:lang w:eastAsia="ar-SA"/>
        </w:rPr>
        <w:t>.</w:t>
      </w:r>
    </w:p>
    <w:p w:rsidR="006C2E77" w:rsidRPr="00DC6EB5" w:rsidRDefault="006C2E77" w:rsidP="006C2E77">
      <w:pPr>
        <w:suppressAutoHyphens/>
        <w:spacing w:line="276" w:lineRule="auto"/>
        <w:ind w:left="426" w:hanging="426"/>
        <w:jc w:val="both"/>
        <w:rPr>
          <w:rFonts w:ascii="Times New Roman" w:eastAsia="Times New Roman" w:hAnsi="Times New Roman" w:cs="Times New Roman"/>
          <w:kern w:val="1"/>
          <w:sz w:val="24"/>
          <w:szCs w:val="24"/>
          <w:lang w:eastAsia="ar-SA"/>
        </w:rPr>
      </w:pPr>
    </w:p>
    <w:p w:rsidR="00DC6EB5" w:rsidRPr="00DC6EB5" w:rsidRDefault="00DC6EB5" w:rsidP="006C2E77">
      <w:pPr>
        <w:numPr>
          <w:ilvl w:val="0"/>
          <w:numId w:val="8"/>
        </w:numPr>
        <w:suppressAutoHyphens/>
        <w:spacing w:line="276" w:lineRule="auto"/>
        <w:ind w:left="426" w:hanging="426"/>
        <w:jc w:val="both"/>
        <w:rPr>
          <w:rFonts w:ascii="Times New Roman" w:eastAsia="Times New Roman" w:hAnsi="Times New Roman" w:cs="Times New Roman"/>
          <w:kern w:val="1"/>
          <w:sz w:val="24"/>
          <w:szCs w:val="24"/>
          <w:lang w:eastAsia="ar-SA"/>
        </w:rPr>
      </w:pPr>
      <w:r w:rsidRPr="00DC6EB5">
        <w:rPr>
          <w:rFonts w:ascii="Times New Roman" w:eastAsia="Times New Roman" w:hAnsi="Times New Roman" w:cs="Times New Roman"/>
          <w:kern w:val="1"/>
          <w:sz w:val="24"/>
          <w:szCs w:val="24"/>
          <w:lang w:eastAsia="ar-SA"/>
        </w:rPr>
        <w:t>Z jakiego materiału wykonane są ściany?</w:t>
      </w:r>
    </w:p>
    <w:p w:rsidR="00DC6EB5" w:rsidRPr="006E3814" w:rsidRDefault="00C03BC8" w:rsidP="006C2E77">
      <w:pPr>
        <w:suppressAutoHyphens/>
        <w:spacing w:line="276" w:lineRule="auto"/>
        <w:ind w:left="426" w:hanging="426"/>
        <w:jc w:val="both"/>
        <w:rPr>
          <w:rFonts w:ascii="Times New Roman" w:eastAsia="Times New Roman" w:hAnsi="Times New Roman" w:cs="Times New Roman"/>
          <w:kern w:val="1"/>
          <w:sz w:val="24"/>
          <w:szCs w:val="24"/>
          <w:lang w:eastAsia="ar-SA"/>
        </w:rPr>
      </w:pPr>
      <w:r w:rsidRPr="006E3814">
        <w:rPr>
          <w:rFonts w:ascii="Times New Roman" w:eastAsia="Times New Roman" w:hAnsi="Times New Roman" w:cs="Times New Roman"/>
          <w:b/>
          <w:kern w:val="1"/>
          <w:sz w:val="24"/>
          <w:szCs w:val="24"/>
          <w:lang w:eastAsia="ar-SA"/>
        </w:rPr>
        <w:t>Odpowiedź</w:t>
      </w:r>
      <w:r w:rsidR="007D0E57" w:rsidRPr="006E3814">
        <w:rPr>
          <w:rFonts w:ascii="Times New Roman" w:eastAsia="Times New Roman" w:hAnsi="Times New Roman" w:cs="Times New Roman"/>
          <w:b/>
          <w:kern w:val="1"/>
          <w:sz w:val="24"/>
          <w:szCs w:val="24"/>
          <w:lang w:eastAsia="ar-SA"/>
        </w:rPr>
        <w:t xml:space="preserve">. Ściany: mur ceglany i </w:t>
      </w:r>
      <w:proofErr w:type="spellStart"/>
      <w:r w:rsidR="007D0E57" w:rsidRPr="006E3814">
        <w:rPr>
          <w:rFonts w:ascii="Times New Roman" w:eastAsia="Times New Roman" w:hAnsi="Times New Roman" w:cs="Times New Roman"/>
          <w:b/>
          <w:kern w:val="1"/>
          <w:sz w:val="24"/>
          <w:szCs w:val="24"/>
          <w:lang w:eastAsia="ar-SA"/>
        </w:rPr>
        <w:t>regips</w:t>
      </w:r>
      <w:proofErr w:type="spellEnd"/>
      <w:r w:rsidR="00230DDE" w:rsidRPr="006E3814">
        <w:rPr>
          <w:rFonts w:ascii="Times New Roman" w:eastAsia="Times New Roman" w:hAnsi="Times New Roman" w:cs="Times New Roman"/>
          <w:b/>
          <w:kern w:val="1"/>
          <w:sz w:val="24"/>
          <w:szCs w:val="24"/>
          <w:lang w:eastAsia="ar-SA"/>
        </w:rPr>
        <w:t>.</w:t>
      </w:r>
    </w:p>
    <w:p w:rsidR="006C2E77" w:rsidRPr="00DC6EB5" w:rsidRDefault="006C2E77" w:rsidP="006C2E77">
      <w:pPr>
        <w:suppressAutoHyphens/>
        <w:spacing w:line="276" w:lineRule="auto"/>
        <w:ind w:left="426" w:hanging="426"/>
        <w:jc w:val="both"/>
        <w:rPr>
          <w:rFonts w:ascii="Times New Roman" w:eastAsia="Times New Roman" w:hAnsi="Times New Roman" w:cs="Times New Roman"/>
          <w:kern w:val="1"/>
          <w:sz w:val="24"/>
          <w:szCs w:val="24"/>
          <w:lang w:eastAsia="ar-SA"/>
        </w:rPr>
      </w:pPr>
    </w:p>
    <w:p w:rsidR="00DC6EB5" w:rsidRPr="00DC6EB5" w:rsidRDefault="00DC6EB5" w:rsidP="006C2E77">
      <w:pPr>
        <w:numPr>
          <w:ilvl w:val="0"/>
          <w:numId w:val="8"/>
        </w:numPr>
        <w:suppressAutoHyphens/>
        <w:spacing w:line="276" w:lineRule="auto"/>
        <w:ind w:left="426" w:hanging="426"/>
        <w:jc w:val="both"/>
        <w:rPr>
          <w:rFonts w:ascii="Times New Roman" w:eastAsia="Times New Roman" w:hAnsi="Times New Roman" w:cs="Times New Roman"/>
          <w:kern w:val="1"/>
          <w:sz w:val="24"/>
          <w:szCs w:val="24"/>
          <w:lang w:eastAsia="ar-SA"/>
        </w:rPr>
      </w:pPr>
      <w:r w:rsidRPr="00DC6EB5">
        <w:rPr>
          <w:rFonts w:ascii="Times New Roman" w:eastAsia="Times New Roman" w:hAnsi="Times New Roman" w:cs="Times New Roman"/>
          <w:kern w:val="1"/>
          <w:sz w:val="24"/>
          <w:szCs w:val="24"/>
          <w:lang w:eastAsia="ar-SA"/>
        </w:rPr>
        <w:t>Czy Zamawiający przy odbiorze będzie wymagał jakiś dodatkowych badań, protokołów itp. nie wymienionych w specyfikacji?</w:t>
      </w:r>
    </w:p>
    <w:p w:rsidR="00DC6EB5" w:rsidRPr="006E3814" w:rsidRDefault="00C03BC8" w:rsidP="005C386D">
      <w:pPr>
        <w:suppressAutoHyphens/>
        <w:spacing w:line="276" w:lineRule="auto"/>
        <w:ind w:left="426" w:hanging="426"/>
        <w:jc w:val="both"/>
        <w:rPr>
          <w:rFonts w:ascii="Times New Roman" w:eastAsia="Times New Roman" w:hAnsi="Times New Roman" w:cs="Times New Roman"/>
          <w:b/>
          <w:kern w:val="1"/>
          <w:sz w:val="24"/>
          <w:szCs w:val="24"/>
          <w:lang w:eastAsia="ar-SA"/>
        </w:rPr>
      </w:pPr>
      <w:r w:rsidRPr="006E3814">
        <w:rPr>
          <w:rFonts w:ascii="Times New Roman" w:eastAsia="Times New Roman" w:hAnsi="Times New Roman" w:cs="Times New Roman"/>
          <w:b/>
          <w:kern w:val="1"/>
          <w:sz w:val="24"/>
          <w:szCs w:val="24"/>
          <w:lang w:eastAsia="ar-SA"/>
        </w:rPr>
        <w:t>Odpowiedź</w:t>
      </w:r>
      <w:r w:rsidR="00C91AAA" w:rsidRPr="006E3814">
        <w:rPr>
          <w:rFonts w:ascii="Times New Roman" w:eastAsia="Times New Roman" w:hAnsi="Times New Roman" w:cs="Times New Roman"/>
          <w:b/>
          <w:kern w:val="1"/>
          <w:sz w:val="24"/>
          <w:szCs w:val="24"/>
          <w:lang w:eastAsia="ar-SA"/>
        </w:rPr>
        <w:t xml:space="preserve">. </w:t>
      </w:r>
      <w:r w:rsidR="005C386D" w:rsidRPr="006E3814">
        <w:rPr>
          <w:rFonts w:ascii="Times New Roman" w:eastAsia="Times New Roman" w:hAnsi="Times New Roman" w:cs="Times New Roman"/>
          <w:b/>
          <w:kern w:val="1"/>
          <w:sz w:val="24"/>
          <w:szCs w:val="24"/>
          <w:lang w:eastAsia="ar-SA"/>
        </w:rPr>
        <w:t xml:space="preserve">Zamawiający wymaga zgodnie z </w:t>
      </w:r>
      <w:proofErr w:type="spellStart"/>
      <w:r w:rsidR="005C386D" w:rsidRPr="006E3814">
        <w:rPr>
          <w:rFonts w:ascii="Times New Roman" w:eastAsia="Times New Roman" w:hAnsi="Times New Roman" w:cs="Times New Roman"/>
          <w:b/>
          <w:kern w:val="1"/>
          <w:sz w:val="24"/>
          <w:szCs w:val="24"/>
          <w:lang w:eastAsia="ar-SA"/>
        </w:rPr>
        <w:t>siwz</w:t>
      </w:r>
      <w:proofErr w:type="spellEnd"/>
      <w:r w:rsidR="005C386D" w:rsidRPr="006E3814">
        <w:rPr>
          <w:rFonts w:ascii="Times New Roman" w:eastAsia="Times New Roman" w:hAnsi="Times New Roman" w:cs="Times New Roman"/>
          <w:b/>
          <w:kern w:val="1"/>
          <w:sz w:val="24"/>
          <w:szCs w:val="24"/>
          <w:lang w:eastAsia="ar-SA"/>
        </w:rPr>
        <w:t>.</w:t>
      </w:r>
    </w:p>
    <w:p w:rsidR="005C386D" w:rsidRPr="00DC6EB5" w:rsidRDefault="005C386D" w:rsidP="005C386D">
      <w:pPr>
        <w:suppressAutoHyphens/>
        <w:spacing w:line="276" w:lineRule="auto"/>
        <w:ind w:left="426" w:hanging="426"/>
        <w:jc w:val="both"/>
        <w:rPr>
          <w:rFonts w:ascii="Times New Roman" w:eastAsia="Times New Roman" w:hAnsi="Times New Roman" w:cs="Times New Roman"/>
          <w:kern w:val="1"/>
          <w:sz w:val="24"/>
          <w:szCs w:val="24"/>
          <w:lang w:eastAsia="ar-SA"/>
        </w:rPr>
      </w:pPr>
    </w:p>
    <w:p w:rsidR="00DC6EB5" w:rsidRPr="00DC6EB5" w:rsidRDefault="00DC6EB5" w:rsidP="00DC6EB5">
      <w:pPr>
        <w:suppressAutoHyphens/>
        <w:spacing w:line="276" w:lineRule="auto"/>
        <w:ind w:left="720" w:hanging="720"/>
        <w:jc w:val="both"/>
        <w:rPr>
          <w:rFonts w:ascii="Times New Roman" w:eastAsia="Times New Roman" w:hAnsi="Times New Roman" w:cs="Times New Roman"/>
          <w:b/>
          <w:kern w:val="1"/>
          <w:sz w:val="24"/>
          <w:szCs w:val="24"/>
          <w:u w:val="single"/>
          <w:lang w:eastAsia="ar-SA"/>
        </w:rPr>
      </w:pPr>
      <w:r w:rsidRPr="00DC6EB5">
        <w:rPr>
          <w:rFonts w:ascii="Times New Roman" w:eastAsia="Times New Roman" w:hAnsi="Times New Roman" w:cs="Times New Roman"/>
          <w:b/>
          <w:kern w:val="1"/>
          <w:sz w:val="24"/>
          <w:szCs w:val="24"/>
          <w:u w:val="single"/>
          <w:lang w:eastAsia="ar-SA"/>
        </w:rPr>
        <w:t>Dotyczy zapisów umowy §9, punkt 14, a i b.</w:t>
      </w:r>
    </w:p>
    <w:p w:rsidR="00DC6EB5" w:rsidRPr="00DC6EB5" w:rsidRDefault="00DC6EB5" w:rsidP="00DC6EB5">
      <w:pPr>
        <w:suppressAutoHyphens/>
        <w:spacing w:line="276" w:lineRule="auto"/>
        <w:ind w:left="720" w:hanging="720"/>
        <w:jc w:val="both"/>
        <w:rPr>
          <w:rFonts w:ascii="Times New Roman" w:eastAsia="Times New Roman" w:hAnsi="Times New Roman" w:cs="Times New Roman"/>
          <w:kern w:val="1"/>
          <w:sz w:val="24"/>
          <w:szCs w:val="24"/>
          <w:u w:val="single"/>
          <w:lang w:eastAsia="ar-SA"/>
        </w:rPr>
      </w:pPr>
    </w:p>
    <w:p w:rsidR="00DC6EB5" w:rsidRPr="006E3814" w:rsidRDefault="00DC6EB5" w:rsidP="005931DE">
      <w:pPr>
        <w:pStyle w:val="Akapitzlist"/>
        <w:numPr>
          <w:ilvl w:val="0"/>
          <w:numId w:val="8"/>
        </w:numPr>
        <w:ind w:left="426" w:hanging="426"/>
        <w:jc w:val="both"/>
        <w:rPr>
          <w:rFonts w:ascii="Times New Roman" w:eastAsia="Times New Roman" w:hAnsi="Times New Roman" w:cs="Times New Roman"/>
          <w:color w:val="000000"/>
          <w:sz w:val="24"/>
          <w:szCs w:val="24"/>
          <w:lang w:eastAsia="pl-PL"/>
        </w:rPr>
      </w:pPr>
      <w:r w:rsidRPr="006E3814">
        <w:rPr>
          <w:rFonts w:ascii="Times New Roman" w:eastAsia="Times New Roman" w:hAnsi="Times New Roman" w:cs="Times New Roman"/>
          <w:color w:val="000000"/>
          <w:sz w:val="24"/>
          <w:szCs w:val="24"/>
          <w:lang w:eastAsia="pl-PL"/>
        </w:rPr>
        <w:t xml:space="preserve">Prosimy o usuniecie tych zapisów ponieważ przedmiotowa umowa dot. zamówienia przetargowego -zgodnie z przepisami KC dotyczy okresu od daty jej zawarcia do czasu kiedy upływa okres gwarancji . </w:t>
      </w:r>
    </w:p>
    <w:p w:rsidR="00DC6EB5" w:rsidRPr="00DC6EB5" w:rsidRDefault="005931DE" w:rsidP="005931DE">
      <w:pPr>
        <w:ind w:left="426" w:hanging="426"/>
        <w:jc w:val="both"/>
        <w:rPr>
          <w:rFonts w:ascii="Times New Roman" w:eastAsia="Times New Roman" w:hAnsi="Times New Roman" w:cs="Times New Roman"/>
          <w:color w:val="000000"/>
          <w:sz w:val="24"/>
          <w:szCs w:val="24"/>
          <w:lang w:eastAsia="pl-PL"/>
        </w:rPr>
      </w:pPr>
      <w:r w:rsidRPr="006E3814">
        <w:rPr>
          <w:rFonts w:ascii="Times New Roman" w:eastAsia="Times New Roman" w:hAnsi="Times New Roman" w:cs="Times New Roman"/>
          <w:color w:val="000000"/>
          <w:sz w:val="24"/>
          <w:szCs w:val="24"/>
          <w:lang w:eastAsia="pl-PL"/>
        </w:rPr>
        <w:t xml:space="preserve">       </w:t>
      </w:r>
      <w:r w:rsidR="00DC6EB5" w:rsidRPr="00DC6EB5">
        <w:rPr>
          <w:rFonts w:ascii="Times New Roman" w:eastAsia="Times New Roman" w:hAnsi="Times New Roman" w:cs="Times New Roman"/>
          <w:color w:val="000000"/>
          <w:sz w:val="24"/>
          <w:szCs w:val="24"/>
          <w:lang w:eastAsia="pl-PL"/>
        </w:rPr>
        <w:t xml:space="preserve">Okres po upływie gwarancji wykracza poza ramy czasowe niniejszej  umowy przetargowej a Państwo dopuszczacie się nadinterpretacji i bezprawnego wykorzystania swojej pozycji. Zakres wymagań objętych pkt. a i b powinien być regulowany odrębną umową. Taki wymóg jest niezgodny z prawem, zasadami współżycia społecznego  i w </w:t>
      </w:r>
      <w:r w:rsidR="00DC6EB5" w:rsidRPr="00DC6EB5">
        <w:rPr>
          <w:rFonts w:ascii="Times New Roman" w:eastAsia="Times New Roman" w:hAnsi="Times New Roman" w:cs="Times New Roman"/>
          <w:color w:val="000000"/>
          <w:sz w:val="24"/>
          <w:szCs w:val="24"/>
          <w:lang w:eastAsia="pl-PL"/>
        </w:rPr>
        <w:lastRenderedPageBreak/>
        <w:t>świetle art. 5 KC stanowi nadużycie prawa . Państwa działanie nie jest uważane za wykonywanie prawa  i nie korzysta z ochrony.</w:t>
      </w:r>
    </w:p>
    <w:p w:rsidR="00DC6EB5" w:rsidRPr="00DC6EB5" w:rsidRDefault="00327FD4" w:rsidP="005931DE">
      <w:pPr>
        <w:ind w:left="426" w:hanging="426"/>
        <w:jc w:val="both"/>
        <w:rPr>
          <w:rFonts w:ascii="Times New Roman" w:eastAsia="Times New Roman" w:hAnsi="Times New Roman" w:cs="Times New Roman"/>
          <w:color w:val="000000"/>
          <w:sz w:val="24"/>
          <w:szCs w:val="24"/>
          <w:lang w:eastAsia="pl-PL"/>
        </w:rPr>
      </w:pPr>
      <w:r w:rsidRPr="006E3814">
        <w:rPr>
          <w:rFonts w:ascii="Times New Roman" w:eastAsia="Times New Roman" w:hAnsi="Times New Roman" w:cs="Times New Roman"/>
          <w:color w:val="000000"/>
          <w:sz w:val="24"/>
          <w:szCs w:val="24"/>
          <w:lang w:eastAsia="pl-PL"/>
        </w:rPr>
        <w:t xml:space="preserve">       </w:t>
      </w:r>
      <w:r w:rsidR="00DC6EB5" w:rsidRPr="00DC6EB5">
        <w:rPr>
          <w:rFonts w:ascii="Times New Roman" w:eastAsia="Times New Roman" w:hAnsi="Times New Roman" w:cs="Times New Roman"/>
          <w:color w:val="000000"/>
          <w:sz w:val="24"/>
          <w:szCs w:val="24"/>
          <w:lang w:eastAsia="pl-PL"/>
        </w:rPr>
        <w:t>W przypadku odpowiedzi negatywnej</w:t>
      </w:r>
      <w:r w:rsidRPr="006E3814">
        <w:rPr>
          <w:rFonts w:ascii="Times New Roman" w:eastAsia="Times New Roman" w:hAnsi="Times New Roman" w:cs="Times New Roman"/>
          <w:color w:val="000000"/>
          <w:sz w:val="24"/>
          <w:szCs w:val="24"/>
          <w:lang w:eastAsia="pl-PL"/>
        </w:rPr>
        <w:t xml:space="preserve"> </w:t>
      </w:r>
      <w:r w:rsidR="00DC6EB5" w:rsidRPr="00DC6EB5">
        <w:rPr>
          <w:rFonts w:ascii="Times New Roman" w:eastAsia="Times New Roman" w:hAnsi="Times New Roman" w:cs="Times New Roman"/>
          <w:color w:val="000000"/>
          <w:sz w:val="24"/>
          <w:szCs w:val="24"/>
          <w:lang w:eastAsia="pl-PL"/>
        </w:rPr>
        <w:t>-</w:t>
      </w:r>
      <w:r w:rsidRPr="006E3814">
        <w:rPr>
          <w:rFonts w:ascii="Times New Roman" w:eastAsia="Times New Roman" w:hAnsi="Times New Roman" w:cs="Times New Roman"/>
          <w:color w:val="000000"/>
          <w:sz w:val="24"/>
          <w:szCs w:val="24"/>
          <w:lang w:eastAsia="pl-PL"/>
        </w:rPr>
        <w:t xml:space="preserve"> </w:t>
      </w:r>
      <w:r w:rsidR="00DC6EB5" w:rsidRPr="00DC6EB5">
        <w:rPr>
          <w:rFonts w:ascii="Times New Roman" w:eastAsia="Times New Roman" w:hAnsi="Times New Roman" w:cs="Times New Roman"/>
          <w:color w:val="000000"/>
          <w:sz w:val="24"/>
          <w:szCs w:val="24"/>
          <w:lang w:eastAsia="pl-PL"/>
        </w:rPr>
        <w:t>prosimy o uza</w:t>
      </w:r>
      <w:r w:rsidRPr="006E3814">
        <w:rPr>
          <w:rFonts w:ascii="Times New Roman" w:eastAsia="Times New Roman" w:hAnsi="Times New Roman" w:cs="Times New Roman"/>
          <w:color w:val="000000"/>
          <w:sz w:val="24"/>
          <w:szCs w:val="24"/>
          <w:lang w:eastAsia="pl-PL"/>
        </w:rPr>
        <w:t>sadnienie merytoryczne i prawne</w:t>
      </w:r>
      <w:r w:rsidR="00DC6EB5" w:rsidRPr="00DC6EB5">
        <w:rPr>
          <w:rFonts w:ascii="Times New Roman" w:eastAsia="Times New Roman" w:hAnsi="Times New Roman" w:cs="Times New Roman"/>
          <w:color w:val="000000"/>
          <w:sz w:val="24"/>
          <w:szCs w:val="24"/>
          <w:lang w:eastAsia="pl-PL"/>
        </w:rPr>
        <w:t>, które winno stanowić integralną część Państwa odpowiedzi.</w:t>
      </w:r>
    </w:p>
    <w:p w:rsidR="00DC6EB5" w:rsidRPr="006E3814" w:rsidRDefault="00C03BC8" w:rsidP="00BA788A">
      <w:pPr>
        <w:ind w:left="426" w:hanging="426"/>
        <w:jc w:val="both"/>
        <w:rPr>
          <w:rFonts w:ascii="Times New Roman" w:eastAsia="Times New Roman" w:hAnsi="Times New Roman" w:cs="Times New Roman"/>
          <w:b/>
          <w:color w:val="000000"/>
          <w:sz w:val="24"/>
          <w:szCs w:val="24"/>
          <w:lang w:eastAsia="pl-PL"/>
        </w:rPr>
      </w:pPr>
      <w:r w:rsidRPr="006E3814">
        <w:rPr>
          <w:rFonts w:ascii="Times New Roman" w:eastAsia="Times New Roman" w:hAnsi="Times New Roman" w:cs="Times New Roman"/>
          <w:b/>
          <w:color w:val="000000"/>
          <w:sz w:val="24"/>
          <w:szCs w:val="24"/>
          <w:lang w:eastAsia="pl-PL"/>
        </w:rPr>
        <w:t>Odpowiedź</w:t>
      </w:r>
      <w:r w:rsidR="00C91AAA" w:rsidRPr="006E3814">
        <w:rPr>
          <w:rFonts w:ascii="Times New Roman" w:eastAsia="Times New Roman" w:hAnsi="Times New Roman" w:cs="Times New Roman"/>
          <w:b/>
          <w:color w:val="000000"/>
          <w:sz w:val="24"/>
          <w:szCs w:val="24"/>
          <w:lang w:eastAsia="pl-PL"/>
        </w:rPr>
        <w:t xml:space="preserve">. </w:t>
      </w:r>
      <w:r w:rsidR="00BA788A" w:rsidRPr="006E3814">
        <w:rPr>
          <w:rFonts w:ascii="Times New Roman" w:eastAsia="Times New Roman" w:hAnsi="Times New Roman" w:cs="Times New Roman"/>
          <w:b/>
          <w:color w:val="000000"/>
          <w:sz w:val="24"/>
          <w:szCs w:val="24"/>
          <w:lang w:eastAsia="pl-PL"/>
        </w:rPr>
        <w:t xml:space="preserve">Zamawiający wymaga zgodnie z </w:t>
      </w:r>
      <w:proofErr w:type="spellStart"/>
      <w:r w:rsidR="00BA788A" w:rsidRPr="006E3814">
        <w:rPr>
          <w:rFonts w:ascii="Times New Roman" w:eastAsia="Times New Roman" w:hAnsi="Times New Roman" w:cs="Times New Roman"/>
          <w:b/>
          <w:color w:val="000000"/>
          <w:sz w:val="24"/>
          <w:szCs w:val="24"/>
          <w:lang w:eastAsia="pl-PL"/>
        </w:rPr>
        <w:t>siwz</w:t>
      </w:r>
      <w:proofErr w:type="spellEnd"/>
      <w:r w:rsidR="00BA788A" w:rsidRPr="006E3814">
        <w:rPr>
          <w:rFonts w:ascii="Times New Roman" w:eastAsia="Times New Roman" w:hAnsi="Times New Roman" w:cs="Times New Roman"/>
          <w:b/>
          <w:color w:val="000000"/>
          <w:sz w:val="24"/>
          <w:szCs w:val="24"/>
          <w:lang w:eastAsia="pl-PL"/>
        </w:rPr>
        <w:t>.</w:t>
      </w:r>
    </w:p>
    <w:p w:rsidR="00BA788A" w:rsidRPr="00DC6EB5" w:rsidRDefault="00BA788A" w:rsidP="00BA788A">
      <w:pPr>
        <w:ind w:left="426" w:hanging="426"/>
        <w:jc w:val="both"/>
        <w:rPr>
          <w:rFonts w:ascii="Times New Roman" w:eastAsia="Times New Roman" w:hAnsi="Times New Roman" w:cs="Times New Roman"/>
          <w:sz w:val="24"/>
          <w:szCs w:val="24"/>
          <w:lang w:eastAsia="pl-PL"/>
        </w:rPr>
      </w:pPr>
    </w:p>
    <w:p w:rsidR="00DC6EB5" w:rsidRPr="00DC6EB5" w:rsidRDefault="00DC6EB5" w:rsidP="00DC6EB5">
      <w:pPr>
        <w:spacing w:line="276" w:lineRule="auto"/>
        <w:jc w:val="both"/>
        <w:rPr>
          <w:rFonts w:ascii="Times New Roman" w:eastAsia="Times New Roman" w:hAnsi="Times New Roman" w:cs="Times New Roman"/>
          <w:b/>
          <w:sz w:val="24"/>
          <w:szCs w:val="24"/>
          <w:u w:val="single"/>
          <w:lang w:eastAsia="pl-PL"/>
        </w:rPr>
      </w:pPr>
      <w:r w:rsidRPr="00DC6EB5">
        <w:rPr>
          <w:rFonts w:ascii="Times New Roman" w:eastAsia="Times New Roman" w:hAnsi="Times New Roman" w:cs="Times New Roman"/>
          <w:b/>
          <w:sz w:val="24"/>
          <w:szCs w:val="24"/>
          <w:u w:val="single"/>
          <w:lang w:eastAsia="pl-PL"/>
        </w:rPr>
        <w:t>Dotyczy zapisów umowy §9, punkt 4 i 6</w:t>
      </w:r>
    </w:p>
    <w:p w:rsidR="00DC6EB5" w:rsidRPr="00DC6EB5" w:rsidRDefault="00DC6EB5" w:rsidP="00DC6EB5">
      <w:pPr>
        <w:spacing w:line="276" w:lineRule="auto"/>
        <w:jc w:val="both"/>
        <w:rPr>
          <w:rFonts w:ascii="Times New Roman" w:eastAsia="Times New Roman" w:hAnsi="Times New Roman" w:cs="Times New Roman"/>
          <w:sz w:val="24"/>
          <w:szCs w:val="24"/>
          <w:u w:val="single"/>
          <w:lang w:eastAsia="pl-PL"/>
        </w:rPr>
      </w:pPr>
    </w:p>
    <w:p w:rsidR="00DC6EB5" w:rsidRPr="006E3814" w:rsidRDefault="00DC6EB5" w:rsidP="00460A0E">
      <w:pPr>
        <w:pStyle w:val="Akapitzlist"/>
        <w:numPr>
          <w:ilvl w:val="0"/>
          <w:numId w:val="8"/>
        </w:numPr>
        <w:spacing w:line="276" w:lineRule="auto"/>
        <w:ind w:left="284" w:hanging="284"/>
        <w:jc w:val="both"/>
        <w:rPr>
          <w:rFonts w:ascii="Times New Roman" w:eastAsia="Times New Roman" w:hAnsi="Times New Roman" w:cs="Times New Roman"/>
          <w:sz w:val="24"/>
          <w:szCs w:val="24"/>
          <w:lang w:eastAsia="pl-PL"/>
        </w:rPr>
      </w:pPr>
      <w:r w:rsidRPr="006E3814">
        <w:rPr>
          <w:rFonts w:ascii="Times New Roman" w:eastAsia="Times New Roman" w:hAnsi="Times New Roman" w:cs="Times New Roman"/>
          <w:sz w:val="24"/>
          <w:szCs w:val="24"/>
          <w:lang w:eastAsia="pl-PL"/>
        </w:rPr>
        <w:t>Prosimy o dodanie zapisu: „z wyjątkiem sytuacji gdy uszkodzenie nastąpiło z winy użytkownika”.</w:t>
      </w:r>
    </w:p>
    <w:p w:rsidR="00DC6EB5" w:rsidRPr="00DC6EB5" w:rsidRDefault="00460A0E" w:rsidP="00460A0E">
      <w:pPr>
        <w:spacing w:line="276" w:lineRule="auto"/>
        <w:ind w:left="284" w:hanging="284"/>
        <w:jc w:val="both"/>
        <w:rPr>
          <w:rFonts w:ascii="Times New Roman" w:eastAsia="Times New Roman" w:hAnsi="Times New Roman" w:cs="Times New Roman"/>
          <w:sz w:val="24"/>
          <w:szCs w:val="24"/>
          <w:lang w:eastAsia="pl-PL"/>
        </w:rPr>
      </w:pPr>
      <w:r w:rsidRPr="006E3814">
        <w:rPr>
          <w:rFonts w:ascii="Times New Roman" w:eastAsia="Times New Roman" w:hAnsi="Times New Roman" w:cs="Times New Roman"/>
          <w:sz w:val="24"/>
          <w:szCs w:val="24"/>
          <w:lang w:eastAsia="pl-PL"/>
        </w:rPr>
        <w:t xml:space="preserve">     </w:t>
      </w:r>
      <w:r w:rsidR="00DC6EB5" w:rsidRPr="00DC6EB5">
        <w:rPr>
          <w:rFonts w:ascii="Times New Roman" w:eastAsia="Times New Roman" w:hAnsi="Times New Roman" w:cs="Times New Roman"/>
          <w:sz w:val="24"/>
          <w:szCs w:val="24"/>
          <w:lang w:eastAsia="pl-PL"/>
        </w:rPr>
        <w:t>Z dotychczasowych zapisów wynika że wykonawca ma w obowiązku wykonywać wszelkie naprawy niezależnie co było powodem uszkodzenia.</w:t>
      </w:r>
    </w:p>
    <w:p w:rsidR="00DC6EB5" w:rsidRPr="00DC6EB5" w:rsidRDefault="00C03BC8" w:rsidP="00460A0E">
      <w:pPr>
        <w:spacing w:line="276" w:lineRule="auto"/>
        <w:ind w:left="284" w:hanging="284"/>
        <w:jc w:val="both"/>
        <w:rPr>
          <w:rFonts w:ascii="Times New Roman" w:eastAsia="Times New Roman" w:hAnsi="Times New Roman" w:cs="Times New Roman"/>
          <w:sz w:val="24"/>
          <w:szCs w:val="24"/>
          <w:lang w:eastAsia="pl-PL"/>
        </w:rPr>
      </w:pPr>
      <w:r w:rsidRPr="006E3814">
        <w:rPr>
          <w:rFonts w:ascii="Times New Roman" w:eastAsia="Times New Roman" w:hAnsi="Times New Roman" w:cs="Times New Roman"/>
          <w:b/>
          <w:sz w:val="24"/>
          <w:szCs w:val="24"/>
          <w:lang w:eastAsia="pl-PL"/>
        </w:rPr>
        <w:t>Odpowiedź</w:t>
      </w:r>
      <w:r w:rsidR="00C91AAA" w:rsidRPr="006E3814">
        <w:rPr>
          <w:rFonts w:ascii="Times New Roman" w:eastAsia="Times New Roman" w:hAnsi="Times New Roman" w:cs="Times New Roman"/>
          <w:b/>
          <w:sz w:val="24"/>
          <w:szCs w:val="24"/>
          <w:lang w:eastAsia="pl-PL"/>
        </w:rPr>
        <w:t xml:space="preserve">. </w:t>
      </w:r>
      <w:r w:rsidR="00DC6EB5" w:rsidRPr="00DC6EB5">
        <w:rPr>
          <w:rFonts w:ascii="Times New Roman" w:eastAsia="Times New Roman" w:hAnsi="Times New Roman" w:cs="Times New Roman"/>
          <w:b/>
          <w:sz w:val="24"/>
          <w:szCs w:val="24"/>
          <w:lang w:eastAsia="pl-PL"/>
        </w:rPr>
        <w:t>Zamawiający wyraża zgodę.</w:t>
      </w:r>
    </w:p>
    <w:p w:rsidR="00DC6EB5" w:rsidRPr="00DC6EB5" w:rsidRDefault="00DC6EB5" w:rsidP="00460A0E">
      <w:pPr>
        <w:spacing w:line="276" w:lineRule="auto"/>
        <w:jc w:val="both"/>
        <w:rPr>
          <w:rFonts w:ascii="Times New Roman" w:eastAsia="Times New Roman" w:hAnsi="Times New Roman" w:cs="Times New Roman"/>
          <w:sz w:val="24"/>
          <w:szCs w:val="24"/>
          <w:lang w:eastAsia="pl-PL"/>
        </w:rPr>
      </w:pPr>
    </w:p>
    <w:p w:rsidR="00DC6EB5" w:rsidRPr="00DC6EB5" w:rsidRDefault="00DC6EB5" w:rsidP="00DC6EB5">
      <w:pPr>
        <w:spacing w:line="276" w:lineRule="auto"/>
        <w:ind w:left="720" w:hanging="720"/>
        <w:jc w:val="both"/>
        <w:rPr>
          <w:rFonts w:ascii="Times New Roman" w:eastAsia="Times New Roman" w:hAnsi="Times New Roman" w:cs="Times New Roman"/>
          <w:b/>
          <w:sz w:val="24"/>
          <w:szCs w:val="24"/>
          <w:u w:val="single"/>
          <w:lang w:eastAsia="pl-PL"/>
        </w:rPr>
      </w:pPr>
      <w:r w:rsidRPr="00DC6EB5">
        <w:rPr>
          <w:rFonts w:ascii="Times New Roman" w:eastAsia="Times New Roman" w:hAnsi="Times New Roman" w:cs="Times New Roman"/>
          <w:b/>
          <w:sz w:val="24"/>
          <w:szCs w:val="24"/>
          <w:u w:val="single"/>
          <w:lang w:eastAsia="pl-PL"/>
        </w:rPr>
        <w:t>Dotyczy Zapisów SIWZ</w:t>
      </w:r>
    </w:p>
    <w:p w:rsidR="00DC6EB5" w:rsidRPr="00DC6EB5" w:rsidRDefault="00DC6EB5" w:rsidP="00DC6EB5">
      <w:pPr>
        <w:spacing w:line="276" w:lineRule="auto"/>
        <w:ind w:left="720" w:hanging="720"/>
        <w:jc w:val="both"/>
        <w:rPr>
          <w:rFonts w:ascii="Times New Roman" w:eastAsia="Times New Roman" w:hAnsi="Times New Roman" w:cs="Times New Roman"/>
          <w:sz w:val="24"/>
          <w:szCs w:val="24"/>
          <w:u w:val="single"/>
          <w:lang w:eastAsia="pl-PL"/>
        </w:rPr>
      </w:pPr>
    </w:p>
    <w:p w:rsidR="00DC6EB5" w:rsidRPr="006E3814" w:rsidRDefault="00DC6EB5" w:rsidP="00460A0E">
      <w:pPr>
        <w:pStyle w:val="Akapitzlist"/>
        <w:numPr>
          <w:ilvl w:val="0"/>
          <w:numId w:val="8"/>
        </w:numPr>
        <w:spacing w:line="276" w:lineRule="auto"/>
        <w:ind w:left="284" w:hanging="426"/>
        <w:jc w:val="both"/>
        <w:rPr>
          <w:rFonts w:ascii="Times New Roman" w:eastAsia="Times New Roman" w:hAnsi="Times New Roman" w:cs="Times New Roman"/>
          <w:sz w:val="24"/>
          <w:szCs w:val="24"/>
          <w:lang w:eastAsia="pl-PL"/>
        </w:rPr>
      </w:pPr>
      <w:r w:rsidRPr="006E3814">
        <w:rPr>
          <w:rFonts w:ascii="Times New Roman" w:eastAsia="Times New Roman" w:hAnsi="Times New Roman" w:cs="Times New Roman"/>
          <w:sz w:val="24"/>
          <w:szCs w:val="24"/>
          <w:lang w:eastAsia="pl-PL"/>
        </w:rPr>
        <w:t>Prosimy o wydłużenie terminu realizacji z 4 tygodni do 6 z tego względu, że panele wykonywane są każdorazowo na indywidualne zamówienie na co niezbędny jest określony okres czasu.</w:t>
      </w:r>
    </w:p>
    <w:p w:rsidR="00DC6EB5" w:rsidRPr="00DC6EB5" w:rsidRDefault="00C03BC8" w:rsidP="00460A0E">
      <w:pPr>
        <w:spacing w:line="276" w:lineRule="auto"/>
        <w:ind w:left="284" w:hanging="426"/>
        <w:jc w:val="both"/>
        <w:rPr>
          <w:rFonts w:ascii="Times New Roman" w:eastAsia="Times New Roman" w:hAnsi="Times New Roman" w:cs="Times New Roman"/>
          <w:sz w:val="24"/>
          <w:szCs w:val="24"/>
          <w:lang w:eastAsia="pl-PL"/>
        </w:rPr>
      </w:pPr>
      <w:r w:rsidRPr="006E3814">
        <w:rPr>
          <w:rFonts w:ascii="Times New Roman" w:eastAsia="Times New Roman" w:hAnsi="Times New Roman" w:cs="Times New Roman"/>
          <w:b/>
          <w:sz w:val="24"/>
          <w:szCs w:val="24"/>
          <w:lang w:eastAsia="pl-PL"/>
        </w:rPr>
        <w:t>Odpowiedź</w:t>
      </w:r>
      <w:r w:rsidR="00C91AAA" w:rsidRPr="006E3814">
        <w:rPr>
          <w:rFonts w:ascii="Times New Roman" w:eastAsia="Times New Roman" w:hAnsi="Times New Roman" w:cs="Times New Roman"/>
          <w:b/>
          <w:sz w:val="24"/>
          <w:szCs w:val="24"/>
          <w:lang w:eastAsia="pl-PL"/>
        </w:rPr>
        <w:t xml:space="preserve">. </w:t>
      </w:r>
      <w:r w:rsidR="00560A03" w:rsidRPr="006E3814">
        <w:rPr>
          <w:rFonts w:ascii="Times New Roman" w:eastAsia="Times New Roman" w:hAnsi="Times New Roman" w:cs="Times New Roman"/>
          <w:b/>
          <w:sz w:val="24"/>
          <w:szCs w:val="24"/>
          <w:lang w:eastAsia="pl-PL"/>
        </w:rPr>
        <w:t xml:space="preserve">Zamawiający wymaga zgodnie z </w:t>
      </w:r>
      <w:proofErr w:type="spellStart"/>
      <w:r w:rsidR="00560A03" w:rsidRPr="006E3814">
        <w:rPr>
          <w:rFonts w:ascii="Times New Roman" w:eastAsia="Times New Roman" w:hAnsi="Times New Roman" w:cs="Times New Roman"/>
          <w:b/>
          <w:sz w:val="24"/>
          <w:szCs w:val="24"/>
          <w:lang w:eastAsia="pl-PL"/>
        </w:rPr>
        <w:t>siwz</w:t>
      </w:r>
      <w:proofErr w:type="spellEnd"/>
      <w:r w:rsidR="00560A03" w:rsidRPr="006E3814">
        <w:rPr>
          <w:rFonts w:ascii="Times New Roman" w:eastAsia="Times New Roman" w:hAnsi="Times New Roman" w:cs="Times New Roman"/>
          <w:b/>
          <w:sz w:val="24"/>
          <w:szCs w:val="24"/>
          <w:lang w:eastAsia="pl-PL"/>
        </w:rPr>
        <w:t>.</w:t>
      </w:r>
    </w:p>
    <w:p w:rsidR="00DC6EB5" w:rsidRPr="00DC6EB5" w:rsidRDefault="00DC6EB5" w:rsidP="00DC6EB5">
      <w:pPr>
        <w:spacing w:line="276" w:lineRule="auto"/>
        <w:jc w:val="both"/>
        <w:rPr>
          <w:rFonts w:ascii="Times New Roman" w:eastAsia="Times New Roman" w:hAnsi="Times New Roman" w:cs="Times New Roman"/>
          <w:sz w:val="24"/>
          <w:szCs w:val="24"/>
          <w:lang w:eastAsia="pl-PL"/>
        </w:rPr>
      </w:pPr>
    </w:p>
    <w:p w:rsidR="00DC6EB5" w:rsidRDefault="00B94732" w:rsidP="00B94732">
      <w:pPr>
        <w:spacing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SP ZOZ w Sejnach</w:t>
      </w:r>
    </w:p>
    <w:p w:rsidR="00B94732" w:rsidRPr="00DC6EB5" w:rsidRDefault="00B94732" w:rsidP="00B94732">
      <w:pPr>
        <w:spacing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Waldemar </w:t>
      </w:r>
      <w:proofErr w:type="spellStart"/>
      <w:r>
        <w:rPr>
          <w:rFonts w:ascii="Times New Roman" w:eastAsia="Times New Roman" w:hAnsi="Times New Roman" w:cs="Times New Roman"/>
          <w:sz w:val="24"/>
          <w:szCs w:val="24"/>
          <w:lang w:eastAsia="pl-PL"/>
        </w:rPr>
        <w:t>Kwaterski</w:t>
      </w:r>
      <w:proofErr w:type="spellEnd"/>
    </w:p>
    <w:p w:rsidR="00DC6EB5" w:rsidRPr="00DC6EB5" w:rsidRDefault="00DC6EB5" w:rsidP="00DC6EB5">
      <w:pPr>
        <w:spacing w:line="276" w:lineRule="auto"/>
        <w:jc w:val="both"/>
        <w:rPr>
          <w:rFonts w:ascii="Times New Roman" w:eastAsia="Times New Roman" w:hAnsi="Times New Roman" w:cs="Times New Roman"/>
          <w:sz w:val="24"/>
          <w:szCs w:val="24"/>
          <w:lang w:eastAsia="pl-PL"/>
        </w:rPr>
      </w:pPr>
    </w:p>
    <w:p w:rsidR="00DC6EB5" w:rsidRPr="006E3814" w:rsidRDefault="00DC6EB5" w:rsidP="00E73DBF">
      <w:pPr>
        <w:rPr>
          <w:rFonts w:ascii="Times New Roman" w:hAnsi="Times New Roman" w:cs="Times New Roman"/>
          <w:sz w:val="24"/>
          <w:szCs w:val="24"/>
        </w:rPr>
      </w:pPr>
    </w:p>
    <w:sectPr w:rsidR="00DC6EB5" w:rsidRPr="006E381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50" w:rsidRDefault="00113C50" w:rsidP="00D758D7">
      <w:r>
        <w:separator/>
      </w:r>
    </w:p>
  </w:endnote>
  <w:endnote w:type="continuationSeparator" w:id="0">
    <w:p w:rsidR="00113C50" w:rsidRDefault="00113C50" w:rsidP="00D7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75817"/>
      <w:docPartObj>
        <w:docPartGallery w:val="Page Numbers (Bottom of Page)"/>
        <w:docPartUnique/>
      </w:docPartObj>
    </w:sdtPr>
    <w:sdtEndPr/>
    <w:sdtContent>
      <w:p w:rsidR="00D758D7" w:rsidRDefault="00D758D7">
        <w:pPr>
          <w:pStyle w:val="Stopka"/>
          <w:jc w:val="center"/>
        </w:pPr>
        <w:r>
          <w:fldChar w:fldCharType="begin"/>
        </w:r>
        <w:r>
          <w:instrText>PAGE   \* MERGEFORMAT</w:instrText>
        </w:r>
        <w:r>
          <w:fldChar w:fldCharType="separate"/>
        </w:r>
        <w:r w:rsidR="008F6B5A">
          <w:rPr>
            <w:noProof/>
          </w:rPr>
          <w:t>6</w:t>
        </w:r>
        <w:r>
          <w:fldChar w:fldCharType="end"/>
        </w:r>
      </w:p>
    </w:sdtContent>
  </w:sdt>
  <w:p w:rsidR="00D758D7" w:rsidRDefault="00D758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50" w:rsidRDefault="00113C50" w:rsidP="00D758D7">
      <w:r>
        <w:separator/>
      </w:r>
    </w:p>
  </w:footnote>
  <w:footnote w:type="continuationSeparator" w:id="0">
    <w:p w:rsidR="00113C50" w:rsidRDefault="00113C50" w:rsidP="00D75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4F2"/>
    <w:multiLevelType w:val="hybridMultilevel"/>
    <w:tmpl w:val="16AAF7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045486"/>
    <w:multiLevelType w:val="hybridMultilevel"/>
    <w:tmpl w:val="897486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CE12D5"/>
    <w:multiLevelType w:val="hybridMultilevel"/>
    <w:tmpl w:val="F5AED00E"/>
    <w:lvl w:ilvl="0" w:tplc="3B6CF8BA">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C62A9B"/>
    <w:multiLevelType w:val="hybridMultilevel"/>
    <w:tmpl w:val="B97C4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7401EB"/>
    <w:multiLevelType w:val="hybridMultilevel"/>
    <w:tmpl w:val="15222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5C4AA3"/>
    <w:multiLevelType w:val="hybridMultilevel"/>
    <w:tmpl w:val="E90E7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292A59"/>
    <w:multiLevelType w:val="hybridMultilevel"/>
    <w:tmpl w:val="3BF46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A91691"/>
    <w:multiLevelType w:val="hybridMultilevel"/>
    <w:tmpl w:val="BB68F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B408CD"/>
    <w:multiLevelType w:val="hybridMultilevel"/>
    <w:tmpl w:val="4A3C40EE"/>
    <w:lvl w:ilvl="0" w:tplc="51A0B6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BC279A3"/>
    <w:multiLevelType w:val="hybridMultilevel"/>
    <w:tmpl w:val="8426472C"/>
    <w:lvl w:ilvl="0" w:tplc="C5169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C745FB"/>
    <w:multiLevelType w:val="hybridMultilevel"/>
    <w:tmpl w:val="C3DC4D7E"/>
    <w:lvl w:ilvl="0" w:tplc="04150001">
      <w:start w:val="1"/>
      <w:numFmt w:val="bullet"/>
      <w:lvlText w:val=""/>
      <w:lvlJc w:val="left"/>
      <w:pPr>
        <w:ind w:left="1685" w:hanging="360"/>
      </w:pPr>
      <w:rPr>
        <w:rFonts w:ascii="Symbol" w:hAnsi="Symbol" w:hint="default"/>
      </w:rPr>
    </w:lvl>
    <w:lvl w:ilvl="1" w:tplc="04150003" w:tentative="1">
      <w:start w:val="1"/>
      <w:numFmt w:val="bullet"/>
      <w:lvlText w:val="o"/>
      <w:lvlJc w:val="left"/>
      <w:pPr>
        <w:ind w:left="2405" w:hanging="360"/>
      </w:pPr>
      <w:rPr>
        <w:rFonts w:ascii="Courier New" w:hAnsi="Courier New" w:cs="Courier New" w:hint="default"/>
      </w:rPr>
    </w:lvl>
    <w:lvl w:ilvl="2" w:tplc="04150005" w:tentative="1">
      <w:start w:val="1"/>
      <w:numFmt w:val="bullet"/>
      <w:lvlText w:val=""/>
      <w:lvlJc w:val="left"/>
      <w:pPr>
        <w:ind w:left="3125" w:hanging="360"/>
      </w:pPr>
      <w:rPr>
        <w:rFonts w:ascii="Wingdings" w:hAnsi="Wingdings" w:hint="default"/>
      </w:rPr>
    </w:lvl>
    <w:lvl w:ilvl="3" w:tplc="04150001" w:tentative="1">
      <w:start w:val="1"/>
      <w:numFmt w:val="bullet"/>
      <w:lvlText w:val=""/>
      <w:lvlJc w:val="left"/>
      <w:pPr>
        <w:ind w:left="3845" w:hanging="360"/>
      </w:pPr>
      <w:rPr>
        <w:rFonts w:ascii="Symbol" w:hAnsi="Symbol" w:hint="default"/>
      </w:rPr>
    </w:lvl>
    <w:lvl w:ilvl="4" w:tplc="04150003" w:tentative="1">
      <w:start w:val="1"/>
      <w:numFmt w:val="bullet"/>
      <w:lvlText w:val="o"/>
      <w:lvlJc w:val="left"/>
      <w:pPr>
        <w:ind w:left="4565" w:hanging="360"/>
      </w:pPr>
      <w:rPr>
        <w:rFonts w:ascii="Courier New" w:hAnsi="Courier New" w:cs="Courier New" w:hint="default"/>
      </w:rPr>
    </w:lvl>
    <w:lvl w:ilvl="5" w:tplc="04150005" w:tentative="1">
      <w:start w:val="1"/>
      <w:numFmt w:val="bullet"/>
      <w:lvlText w:val=""/>
      <w:lvlJc w:val="left"/>
      <w:pPr>
        <w:ind w:left="5285" w:hanging="360"/>
      </w:pPr>
      <w:rPr>
        <w:rFonts w:ascii="Wingdings" w:hAnsi="Wingdings" w:hint="default"/>
      </w:rPr>
    </w:lvl>
    <w:lvl w:ilvl="6" w:tplc="04150001" w:tentative="1">
      <w:start w:val="1"/>
      <w:numFmt w:val="bullet"/>
      <w:lvlText w:val=""/>
      <w:lvlJc w:val="left"/>
      <w:pPr>
        <w:ind w:left="6005" w:hanging="360"/>
      </w:pPr>
      <w:rPr>
        <w:rFonts w:ascii="Symbol" w:hAnsi="Symbol" w:hint="default"/>
      </w:rPr>
    </w:lvl>
    <w:lvl w:ilvl="7" w:tplc="04150003" w:tentative="1">
      <w:start w:val="1"/>
      <w:numFmt w:val="bullet"/>
      <w:lvlText w:val="o"/>
      <w:lvlJc w:val="left"/>
      <w:pPr>
        <w:ind w:left="6725" w:hanging="360"/>
      </w:pPr>
      <w:rPr>
        <w:rFonts w:ascii="Courier New" w:hAnsi="Courier New" w:cs="Courier New" w:hint="default"/>
      </w:rPr>
    </w:lvl>
    <w:lvl w:ilvl="8" w:tplc="04150005" w:tentative="1">
      <w:start w:val="1"/>
      <w:numFmt w:val="bullet"/>
      <w:lvlText w:val=""/>
      <w:lvlJc w:val="left"/>
      <w:pPr>
        <w:ind w:left="7445"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D6"/>
    <w:rsid w:val="00011BBF"/>
    <w:rsid w:val="0006318F"/>
    <w:rsid w:val="000A5846"/>
    <w:rsid w:val="000B010B"/>
    <w:rsid w:val="000B408D"/>
    <w:rsid w:val="000C1FEE"/>
    <w:rsid w:val="00113C50"/>
    <w:rsid w:val="00155280"/>
    <w:rsid w:val="001A13D5"/>
    <w:rsid w:val="001F2209"/>
    <w:rsid w:val="00217804"/>
    <w:rsid w:val="00230DDE"/>
    <w:rsid w:val="00242799"/>
    <w:rsid w:val="00256A40"/>
    <w:rsid w:val="002B0E67"/>
    <w:rsid w:val="00327FD4"/>
    <w:rsid w:val="00353F9D"/>
    <w:rsid w:val="003A6055"/>
    <w:rsid w:val="003E0BAC"/>
    <w:rsid w:val="00432CDE"/>
    <w:rsid w:val="00440CC6"/>
    <w:rsid w:val="00460A0E"/>
    <w:rsid w:val="004B7895"/>
    <w:rsid w:val="005215C8"/>
    <w:rsid w:val="00551285"/>
    <w:rsid w:val="00560A03"/>
    <w:rsid w:val="005931DE"/>
    <w:rsid w:val="005B1318"/>
    <w:rsid w:val="005C386D"/>
    <w:rsid w:val="00621BE9"/>
    <w:rsid w:val="006226E6"/>
    <w:rsid w:val="00634947"/>
    <w:rsid w:val="00660F5F"/>
    <w:rsid w:val="006B753B"/>
    <w:rsid w:val="006C2E77"/>
    <w:rsid w:val="006E3814"/>
    <w:rsid w:val="006E6931"/>
    <w:rsid w:val="00707598"/>
    <w:rsid w:val="00711D2D"/>
    <w:rsid w:val="00743DB6"/>
    <w:rsid w:val="00756917"/>
    <w:rsid w:val="00772E30"/>
    <w:rsid w:val="007D0E57"/>
    <w:rsid w:val="00863FD8"/>
    <w:rsid w:val="008C442F"/>
    <w:rsid w:val="008E7FCB"/>
    <w:rsid w:val="008F6B5A"/>
    <w:rsid w:val="00902DAE"/>
    <w:rsid w:val="00986245"/>
    <w:rsid w:val="009A0AB8"/>
    <w:rsid w:val="009B3B40"/>
    <w:rsid w:val="00A43DC7"/>
    <w:rsid w:val="00A81425"/>
    <w:rsid w:val="00AA1B78"/>
    <w:rsid w:val="00AB35F8"/>
    <w:rsid w:val="00AE5954"/>
    <w:rsid w:val="00B12EDD"/>
    <w:rsid w:val="00B83813"/>
    <w:rsid w:val="00B94732"/>
    <w:rsid w:val="00BA788A"/>
    <w:rsid w:val="00BB6977"/>
    <w:rsid w:val="00BC4173"/>
    <w:rsid w:val="00BE1CE4"/>
    <w:rsid w:val="00BF40EA"/>
    <w:rsid w:val="00C03BC8"/>
    <w:rsid w:val="00C474B4"/>
    <w:rsid w:val="00C54E94"/>
    <w:rsid w:val="00C6090B"/>
    <w:rsid w:val="00C710BE"/>
    <w:rsid w:val="00C91AAA"/>
    <w:rsid w:val="00CA0DD6"/>
    <w:rsid w:val="00CD64E6"/>
    <w:rsid w:val="00D1080F"/>
    <w:rsid w:val="00D14B57"/>
    <w:rsid w:val="00D17D5F"/>
    <w:rsid w:val="00D303B3"/>
    <w:rsid w:val="00D6181D"/>
    <w:rsid w:val="00D758D7"/>
    <w:rsid w:val="00DC6EB5"/>
    <w:rsid w:val="00E37D0A"/>
    <w:rsid w:val="00E721F3"/>
    <w:rsid w:val="00E73DBF"/>
    <w:rsid w:val="00EC329A"/>
    <w:rsid w:val="00F069E9"/>
    <w:rsid w:val="00F1216F"/>
    <w:rsid w:val="00F157C2"/>
    <w:rsid w:val="00F233B0"/>
    <w:rsid w:val="00F8508A"/>
    <w:rsid w:val="00FC0CF4"/>
    <w:rsid w:val="00FC7B90"/>
    <w:rsid w:val="00FD3E62"/>
    <w:rsid w:val="00FD7132"/>
    <w:rsid w:val="00FE2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3DB6"/>
    <w:pPr>
      <w:ind w:left="720"/>
      <w:contextualSpacing/>
    </w:pPr>
  </w:style>
  <w:style w:type="paragraph" w:styleId="Tekstdymka">
    <w:name w:val="Balloon Text"/>
    <w:basedOn w:val="Normalny"/>
    <w:link w:val="TekstdymkaZnak"/>
    <w:uiPriority w:val="99"/>
    <w:semiHidden/>
    <w:unhideWhenUsed/>
    <w:rsid w:val="00E73D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DBF"/>
    <w:rPr>
      <w:rFonts w:ascii="Segoe UI" w:hAnsi="Segoe UI" w:cs="Segoe UI"/>
      <w:sz w:val="18"/>
      <w:szCs w:val="18"/>
    </w:rPr>
  </w:style>
  <w:style w:type="paragraph" w:styleId="Nagwek">
    <w:name w:val="header"/>
    <w:basedOn w:val="Normalny"/>
    <w:link w:val="NagwekZnak"/>
    <w:uiPriority w:val="99"/>
    <w:unhideWhenUsed/>
    <w:rsid w:val="00D758D7"/>
    <w:pPr>
      <w:tabs>
        <w:tab w:val="center" w:pos="4536"/>
        <w:tab w:val="right" w:pos="9072"/>
      </w:tabs>
    </w:pPr>
  </w:style>
  <w:style w:type="character" w:customStyle="1" w:styleId="NagwekZnak">
    <w:name w:val="Nagłówek Znak"/>
    <w:basedOn w:val="Domylnaczcionkaakapitu"/>
    <w:link w:val="Nagwek"/>
    <w:uiPriority w:val="99"/>
    <w:rsid w:val="00D758D7"/>
  </w:style>
  <w:style w:type="paragraph" w:styleId="Stopka">
    <w:name w:val="footer"/>
    <w:basedOn w:val="Normalny"/>
    <w:link w:val="StopkaZnak"/>
    <w:uiPriority w:val="99"/>
    <w:unhideWhenUsed/>
    <w:rsid w:val="00D758D7"/>
    <w:pPr>
      <w:tabs>
        <w:tab w:val="center" w:pos="4536"/>
        <w:tab w:val="right" w:pos="9072"/>
      </w:tabs>
    </w:pPr>
  </w:style>
  <w:style w:type="character" w:customStyle="1" w:styleId="StopkaZnak">
    <w:name w:val="Stopka Znak"/>
    <w:basedOn w:val="Domylnaczcionkaakapitu"/>
    <w:link w:val="Stopka"/>
    <w:uiPriority w:val="99"/>
    <w:rsid w:val="00D75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3DB6"/>
    <w:pPr>
      <w:ind w:left="720"/>
      <w:contextualSpacing/>
    </w:pPr>
  </w:style>
  <w:style w:type="paragraph" w:styleId="Tekstdymka">
    <w:name w:val="Balloon Text"/>
    <w:basedOn w:val="Normalny"/>
    <w:link w:val="TekstdymkaZnak"/>
    <w:uiPriority w:val="99"/>
    <w:semiHidden/>
    <w:unhideWhenUsed/>
    <w:rsid w:val="00E73D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DBF"/>
    <w:rPr>
      <w:rFonts w:ascii="Segoe UI" w:hAnsi="Segoe UI" w:cs="Segoe UI"/>
      <w:sz w:val="18"/>
      <w:szCs w:val="18"/>
    </w:rPr>
  </w:style>
  <w:style w:type="paragraph" w:styleId="Nagwek">
    <w:name w:val="header"/>
    <w:basedOn w:val="Normalny"/>
    <w:link w:val="NagwekZnak"/>
    <w:uiPriority w:val="99"/>
    <w:unhideWhenUsed/>
    <w:rsid w:val="00D758D7"/>
    <w:pPr>
      <w:tabs>
        <w:tab w:val="center" w:pos="4536"/>
        <w:tab w:val="right" w:pos="9072"/>
      </w:tabs>
    </w:pPr>
  </w:style>
  <w:style w:type="character" w:customStyle="1" w:styleId="NagwekZnak">
    <w:name w:val="Nagłówek Znak"/>
    <w:basedOn w:val="Domylnaczcionkaakapitu"/>
    <w:link w:val="Nagwek"/>
    <w:uiPriority w:val="99"/>
    <w:rsid w:val="00D758D7"/>
  </w:style>
  <w:style w:type="paragraph" w:styleId="Stopka">
    <w:name w:val="footer"/>
    <w:basedOn w:val="Normalny"/>
    <w:link w:val="StopkaZnak"/>
    <w:uiPriority w:val="99"/>
    <w:unhideWhenUsed/>
    <w:rsid w:val="00D758D7"/>
    <w:pPr>
      <w:tabs>
        <w:tab w:val="center" w:pos="4536"/>
        <w:tab w:val="right" w:pos="9072"/>
      </w:tabs>
    </w:pPr>
  </w:style>
  <w:style w:type="character" w:customStyle="1" w:styleId="StopkaZnak">
    <w:name w:val="Stopka Znak"/>
    <w:basedOn w:val="Domylnaczcionkaakapitu"/>
    <w:link w:val="Stopka"/>
    <w:uiPriority w:val="99"/>
    <w:rsid w:val="00D75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1792</Words>
  <Characters>10754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charkhub</cp:lastModifiedBy>
  <cp:revision>4</cp:revision>
  <cp:lastPrinted>2015-08-24T14:50:00Z</cp:lastPrinted>
  <dcterms:created xsi:type="dcterms:W3CDTF">2015-08-24T14:50:00Z</dcterms:created>
  <dcterms:modified xsi:type="dcterms:W3CDTF">2015-08-24T14:50:00Z</dcterms:modified>
</cp:coreProperties>
</file>