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E81C" w14:textId="6C42FC3A" w:rsidR="004F1D49" w:rsidRPr="0067574F" w:rsidRDefault="00E87401" w:rsidP="00CB5862">
      <w:p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67574F" w:rsidRPr="0067574F">
        <w:rPr>
          <w:rFonts w:ascii="Times New Roman" w:hAnsi="Times New Roman"/>
          <w:b/>
          <w:bCs/>
          <w:sz w:val="22"/>
          <w:szCs w:val="22"/>
        </w:rPr>
        <w:t>4</w:t>
      </w:r>
      <w:r w:rsidRPr="0067574F">
        <w:rPr>
          <w:rFonts w:ascii="Times New Roman" w:hAnsi="Times New Roman"/>
          <w:b/>
          <w:bCs/>
          <w:sz w:val="22"/>
          <w:szCs w:val="22"/>
        </w:rPr>
        <w:t xml:space="preserve">. Formularz </w:t>
      </w:r>
      <w:r w:rsidR="00902E4C" w:rsidRPr="0067574F">
        <w:rPr>
          <w:rFonts w:ascii="Times New Roman" w:hAnsi="Times New Roman"/>
          <w:b/>
          <w:bCs/>
          <w:sz w:val="22"/>
          <w:szCs w:val="22"/>
        </w:rPr>
        <w:t>asortymentowo-cenowy</w:t>
      </w:r>
    </w:p>
    <w:p w14:paraId="253C9A95" w14:textId="77777777" w:rsidR="00671344" w:rsidRPr="0067574F" w:rsidRDefault="00671344" w:rsidP="00CB5862">
      <w:pPr>
        <w:rPr>
          <w:rFonts w:ascii="Times New Roman" w:hAnsi="Times New Roman"/>
          <w:sz w:val="22"/>
          <w:szCs w:val="22"/>
        </w:rPr>
      </w:pPr>
    </w:p>
    <w:p w14:paraId="732E24A5" w14:textId="009B5FC6" w:rsidR="00CB5862" w:rsidRPr="0067574F" w:rsidRDefault="00AB11F6" w:rsidP="00CB5862">
      <w:p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hAnsi="Times New Roman"/>
          <w:b/>
          <w:bCs/>
          <w:sz w:val="22"/>
          <w:szCs w:val="22"/>
        </w:rPr>
        <w:t>Zadanie nr 1. Sprzęt re</w:t>
      </w:r>
      <w:r w:rsidR="00671344" w:rsidRPr="0067574F">
        <w:rPr>
          <w:rFonts w:ascii="Times New Roman" w:hAnsi="Times New Roman"/>
          <w:b/>
          <w:bCs/>
          <w:sz w:val="22"/>
          <w:szCs w:val="22"/>
        </w:rPr>
        <w:t>h</w:t>
      </w:r>
      <w:r w:rsidRPr="0067574F">
        <w:rPr>
          <w:rFonts w:ascii="Times New Roman" w:hAnsi="Times New Roman"/>
          <w:b/>
          <w:bCs/>
          <w:sz w:val="22"/>
          <w:szCs w:val="22"/>
        </w:rPr>
        <w:t>abilitacyjny</w:t>
      </w:r>
      <w:r w:rsidR="00FA24C6" w:rsidRPr="0067574F">
        <w:rPr>
          <w:rFonts w:ascii="Times New Roman" w:hAnsi="Times New Roman"/>
          <w:b/>
          <w:bCs/>
          <w:sz w:val="22"/>
          <w:szCs w:val="22"/>
        </w:rPr>
        <w:t>.</w:t>
      </w:r>
    </w:p>
    <w:p w14:paraId="6B5CA831" w14:textId="77777777" w:rsidR="00CB5862" w:rsidRPr="0067574F" w:rsidRDefault="00CB5862" w:rsidP="00CB5862">
      <w:pPr>
        <w:rPr>
          <w:rFonts w:ascii="Times New Roman" w:hAnsi="Times New Roman"/>
          <w:sz w:val="22"/>
          <w:szCs w:val="22"/>
        </w:rPr>
      </w:pPr>
    </w:p>
    <w:p w14:paraId="7F66196B" w14:textId="6F67EC5E" w:rsidR="00CB5862" w:rsidRPr="0067574F" w:rsidRDefault="00CB5862" w:rsidP="0044506F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hAnsi="Times New Roman"/>
          <w:b/>
          <w:bCs/>
          <w:sz w:val="22"/>
          <w:szCs w:val="22"/>
        </w:rPr>
        <w:t xml:space="preserve">Szyna CPM </w:t>
      </w:r>
      <w:r w:rsidR="00043572" w:rsidRPr="0067574F">
        <w:rPr>
          <w:rFonts w:ascii="Times New Roman" w:hAnsi="Times New Roman"/>
          <w:b/>
          <w:bCs/>
          <w:sz w:val="22"/>
          <w:szCs w:val="22"/>
        </w:rPr>
        <w:t>do terapii wszystkich 3 stawów kończyny dolnej.</w:t>
      </w:r>
    </w:p>
    <w:p w14:paraId="29087006" w14:textId="77777777" w:rsidR="00CB5862" w:rsidRPr="0067574F" w:rsidRDefault="00CB5862">
      <w:pPr>
        <w:rPr>
          <w:rFonts w:ascii="Times New Roman" w:hAnsi="Times New Roman"/>
          <w:sz w:val="22"/>
          <w:szCs w:val="22"/>
        </w:rPr>
      </w:pPr>
    </w:p>
    <w:p w14:paraId="20AB01A4" w14:textId="77777777" w:rsidR="00E7145D" w:rsidRPr="0067574F" w:rsidRDefault="00E7145D" w:rsidP="00E7145D">
      <w:pPr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Producent:  </w:t>
      </w:r>
    </w:p>
    <w:p w14:paraId="5B6ABEA7" w14:textId="77777777" w:rsidR="00E7145D" w:rsidRPr="0067574F" w:rsidRDefault="00E7145D" w:rsidP="00E7145D">
      <w:pPr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Nazwa i typ:  </w:t>
      </w:r>
    </w:p>
    <w:p w14:paraId="2920F0D9" w14:textId="77777777" w:rsidR="00E7145D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Rok produkcji: </w:t>
      </w:r>
    </w:p>
    <w:p w14:paraId="169C6F79" w14:textId="178834F6" w:rsidR="00CB5862" w:rsidRPr="0067574F" w:rsidRDefault="00200814" w:rsidP="00CB5862">
      <w:pPr>
        <w:spacing w:after="60"/>
        <w:rPr>
          <w:rFonts w:ascii="Times New Roman" w:hAnsi="Times New Roman"/>
          <w:sz w:val="22"/>
          <w:szCs w:val="22"/>
        </w:rPr>
      </w:pPr>
      <w:r w:rsidRPr="0067574F">
        <w:rPr>
          <w:rFonts w:ascii="Times New Roman" w:hAnsi="Times New Roman"/>
          <w:sz w:val="22"/>
          <w:szCs w:val="22"/>
        </w:rPr>
        <w:t>Kraj pochodzenia: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36"/>
        <w:gridCol w:w="3954"/>
      </w:tblGrid>
      <w:tr w:rsidR="00414D67" w:rsidRPr="0067574F" w14:paraId="24474933" w14:textId="26C3A739" w:rsidTr="00E756F2">
        <w:tc>
          <w:tcPr>
            <w:tcW w:w="1072" w:type="dxa"/>
            <w:shd w:val="clear" w:color="auto" w:fill="auto"/>
          </w:tcPr>
          <w:p w14:paraId="0A6D444F" w14:textId="0B88CF6D" w:rsidR="00414D67" w:rsidRPr="0067574F" w:rsidRDefault="00414D67" w:rsidP="00414D67">
            <w:pPr>
              <w:spacing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    Lp.</w:t>
            </w:r>
          </w:p>
        </w:tc>
        <w:tc>
          <w:tcPr>
            <w:tcW w:w="4036" w:type="dxa"/>
            <w:shd w:val="clear" w:color="auto" w:fill="auto"/>
          </w:tcPr>
          <w:p w14:paraId="30861E5B" w14:textId="1A8A4691" w:rsidR="00414D67" w:rsidRPr="0067574F" w:rsidRDefault="00414D67" w:rsidP="00414D67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3954" w:type="dxa"/>
          </w:tcPr>
          <w:p w14:paraId="3AF3104C" w14:textId="45C1E478" w:rsidR="00414D67" w:rsidRPr="0067574F" w:rsidRDefault="00414D67" w:rsidP="00414D67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oferowane (opisać)</w:t>
            </w:r>
          </w:p>
        </w:tc>
      </w:tr>
      <w:tr w:rsidR="00E756F2" w:rsidRPr="0067574F" w14:paraId="3128648B" w14:textId="19C4FE3E" w:rsidTr="00E756F2">
        <w:tc>
          <w:tcPr>
            <w:tcW w:w="1072" w:type="dxa"/>
            <w:shd w:val="clear" w:color="auto" w:fill="auto"/>
          </w:tcPr>
          <w:p w14:paraId="5DCFEF95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</w:tcPr>
          <w:p w14:paraId="0D2720F7" w14:textId="77777777" w:rsidR="00E756F2" w:rsidRPr="0067574F" w:rsidRDefault="00E756F2" w:rsidP="00C77ED6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Urządzenie do terapii wszystkich 3 stawów kończyny dolnej: stawu kolanowego, biodrowego i skokowego</w:t>
            </w:r>
          </w:p>
        </w:tc>
        <w:tc>
          <w:tcPr>
            <w:tcW w:w="3954" w:type="dxa"/>
          </w:tcPr>
          <w:p w14:paraId="355A40B4" w14:textId="77777777" w:rsidR="00E756F2" w:rsidRPr="0067574F" w:rsidRDefault="00E756F2" w:rsidP="00C77ED6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7D71BCD" w14:textId="62710B5C" w:rsidTr="00E756F2">
        <w:tc>
          <w:tcPr>
            <w:tcW w:w="1072" w:type="dxa"/>
            <w:shd w:val="clear" w:color="auto" w:fill="auto"/>
          </w:tcPr>
          <w:p w14:paraId="75A606E7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7D63C706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Ustawienie kąta w czasie rzeczywistym</w:t>
            </w:r>
          </w:p>
        </w:tc>
        <w:tc>
          <w:tcPr>
            <w:tcW w:w="3954" w:type="dxa"/>
          </w:tcPr>
          <w:p w14:paraId="25CDBDB0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02AD1E1" w14:textId="60F2C6AD" w:rsidTr="00E756F2">
        <w:tc>
          <w:tcPr>
            <w:tcW w:w="1072" w:type="dxa"/>
            <w:shd w:val="clear" w:color="auto" w:fill="auto"/>
          </w:tcPr>
          <w:p w14:paraId="12527399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00296C42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Obciążenie nominalne (max.) 20 kg</w:t>
            </w:r>
          </w:p>
        </w:tc>
        <w:tc>
          <w:tcPr>
            <w:tcW w:w="3954" w:type="dxa"/>
          </w:tcPr>
          <w:p w14:paraId="5CBCCE76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1B74FC7" w14:textId="5249691F" w:rsidTr="00E756F2">
        <w:tc>
          <w:tcPr>
            <w:tcW w:w="1072" w:type="dxa"/>
            <w:shd w:val="clear" w:color="auto" w:fill="auto"/>
          </w:tcPr>
          <w:p w14:paraId="15C27D88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</w:tcPr>
          <w:p w14:paraId="615695A2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Waga pacjenta (max.) 135 kg</w:t>
            </w:r>
          </w:p>
        </w:tc>
        <w:tc>
          <w:tcPr>
            <w:tcW w:w="3954" w:type="dxa"/>
          </w:tcPr>
          <w:p w14:paraId="6552A573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701B22D" w14:textId="2EA208CA" w:rsidTr="00E756F2">
        <w:tc>
          <w:tcPr>
            <w:tcW w:w="1072" w:type="dxa"/>
            <w:shd w:val="clear" w:color="auto" w:fill="auto"/>
          </w:tcPr>
          <w:p w14:paraId="007C5CA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</w:tcPr>
          <w:p w14:paraId="3DFB914B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Wzrost pacjenta 120-220 cm</w:t>
            </w:r>
          </w:p>
        </w:tc>
        <w:tc>
          <w:tcPr>
            <w:tcW w:w="3954" w:type="dxa"/>
          </w:tcPr>
          <w:p w14:paraId="19380953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45FA8D8" w14:textId="15CA63C3" w:rsidTr="00E756F2">
        <w:tc>
          <w:tcPr>
            <w:tcW w:w="1072" w:type="dxa"/>
            <w:shd w:val="clear" w:color="auto" w:fill="auto"/>
          </w:tcPr>
          <w:p w14:paraId="171D5C0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</w:tcPr>
          <w:p w14:paraId="5C60B07E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wyprostu stawu biodrowego min. 0°</w:t>
            </w:r>
          </w:p>
        </w:tc>
        <w:tc>
          <w:tcPr>
            <w:tcW w:w="3954" w:type="dxa"/>
          </w:tcPr>
          <w:p w14:paraId="1061E292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E7DA629" w14:textId="163DAD65" w:rsidTr="00E756F2">
        <w:tc>
          <w:tcPr>
            <w:tcW w:w="1072" w:type="dxa"/>
            <w:shd w:val="clear" w:color="auto" w:fill="auto"/>
          </w:tcPr>
          <w:p w14:paraId="64DD1C7D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119AE631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zgięcia stawu biodrowego max. 115°</w:t>
            </w:r>
          </w:p>
        </w:tc>
        <w:tc>
          <w:tcPr>
            <w:tcW w:w="3954" w:type="dxa"/>
          </w:tcPr>
          <w:p w14:paraId="5731B190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F31549A" w14:textId="2875D228" w:rsidTr="00E756F2">
        <w:tc>
          <w:tcPr>
            <w:tcW w:w="1072" w:type="dxa"/>
            <w:shd w:val="clear" w:color="auto" w:fill="auto"/>
          </w:tcPr>
          <w:p w14:paraId="355C7439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6E375F7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wyprostu stawu kolanowego -10°</w:t>
            </w:r>
          </w:p>
        </w:tc>
        <w:tc>
          <w:tcPr>
            <w:tcW w:w="3954" w:type="dxa"/>
          </w:tcPr>
          <w:p w14:paraId="4B0C1123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7B6797D" w14:textId="28FA45EE" w:rsidTr="00E756F2">
        <w:tc>
          <w:tcPr>
            <w:tcW w:w="1072" w:type="dxa"/>
            <w:shd w:val="clear" w:color="auto" w:fill="auto"/>
          </w:tcPr>
          <w:p w14:paraId="328789E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14C2940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zgięcia stawu kolanowego max. 123°</w:t>
            </w:r>
          </w:p>
        </w:tc>
        <w:tc>
          <w:tcPr>
            <w:tcW w:w="3954" w:type="dxa"/>
          </w:tcPr>
          <w:p w14:paraId="2459899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C8E100A" w14:textId="1A0110D2" w:rsidTr="00E756F2">
        <w:tc>
          <w:tcPr>
            <w:tcW w:w="1072" w:type="dxa"/>
            <w:shd w:val="clear" w:color="auto" w:fill="auto"/>
          </w:tcPr>
          <w:p w14:paraId="7E5F5DD0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2B9EF79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zgięcia podeszwowego st. Skokowego -40°</w:t>
            </w:r>
          </w:p>
        </w:tc>
        <w:tc>
          <w:tcPr>
            <w:tcW w:w="3954" w:type="dxa"/>
          </w:tcPr>
          <w:p w14:paraId="35EF1863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B4146F1" w14:textId="30876E79" w:rsidTr="00E756F2">
        <w:tc>
          <w:tcPr>
            <w:tcW w:w="1072" w:type="dxa"/>
            <w:shd w:val="clear" w:color="auto" w:fill="auto"/>
          </w:tcPr>
          <w:p w14:paraId="410A067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8A77506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Limit zgięcia grzbietowego st. Skokowego 25 °</w:t>
            </w:r>
          </w:p>
        </w:tc>
        <w:tc>
          <w:tcPr>
            <w:tcW w:w="3954" w:type="dxa"/>
          </w:tcPr>
          <w:p w14:paraId="56A5EFF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60EB28B7" w14:textId="36F4F3E3" w:rsidTr="00E756F2">
        <w:tc>
          <w:tcPr>
            <w:tcW w:w="1072" w:type="dxa"/>
            <w:shd w:val="clear" w:color="auto" w:fill="auto"/>
          </w:tcPr>
          <w:p w14:paraId="624B4445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7C86F829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Czas terapii max. 59 minut 59 sekund</w:t>
            </w:r>
          </w:p>
        </w:tc>
        <w:tc>
          <w:tcPr>
            <w:tcW w:w="3954" w:type="dxa"/>
          </w:tcPr>
          <w:p w14:paraId="6E3D14AB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74D27D3" w14:textId="384ECFB8" w:rsidTr="00E756F2">
        <w:tc>
          <w:tcPr>
            <w:tcW w:w="1072" w:type="dxa"/>
            <w:shd w:val="clear" w:color="auto" w:fill="auto"/>
          </w:tcPr>
          <w:p w14:paraId="3885DD02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27C581E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Długość całej kończyny dolnej 58-105 cm</w:t>
            </w:r>
          </w:p>
        </w:tc>
        <w:tc>
          <w:tcPr>
            <w:tcW w:w="3954" w:type="dxa"/>
          </w:tcPr>
          <w:p w14:paraId="4283996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43CC0BF" w14:textId="4DA0591C" w:rsidTr="00E756F2">
        <w:tc>
          <w:tcPr>
            <w:tcW w:w="1072" w:type="dxa"/>
            <w:shd w:val="clear" w:color="auto" w:fill="auto"/>
          </w:tcPr>
          <w:p w14:paraId="65FDBAF2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51F9B90B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Długość kości piszczelowej 23 do 55 cm</w:t>
            </w:r>
          </w:p>
        </w:tc>
        <w:tc>
          <w:tcPr>
            <w:tcW w:w="3954" w:type="dxa"/>
          </w:tcPr>
          <w:p w14:paraId="1B876177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96EA3E4" w14:textId="33B2C0FD" w:rsidTr="00E756F2">
        <w:tc>
          <w:tcPr>
            <w:tcW w:w="1072" w:type="dxa"/>
            <w:shd w:val="clear" w:color="auto" w:fill="auto"/>
          </w:tcPr>
          <w:p w14:paraId="59BB52D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2664B97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Długość kości udowej 35 do 50 cm</w:t>
            </w:r>
          </w:p>
        </w:tc>
        <w:tc>
          <w:tcPr>
            <w:tcW w:w="3954" w:type="dxa"/>
          </w:tcPr>
          <w:p w14:paraId="6BA26A92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FD3395E" w14:textId="50DF59E0" w:rsidTr="00E756F2">
        <w:tc>
          <w:tcPr>
            <w:tcW w:w="1072" w:type="dxa"/>
            <w:shd w:val="clear" w:color="auto" w:fill="auto"/>
          </w:tcPr>
          <w:p w14:paraId="149238F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48A07C7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Prędkość 40°- 380°/min</w:t>
            </w:r>
          </w:p>
        </w:tc>
        <w:tc>
          <w:tcPr>
            <w:tcW w:w="3954" w:type="dxa"/>
          </w:tcPr>
          <w:p w14:paraId="2387C383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A49A41E" w14:textId="2A6449F7" w:rsidTr="00E756F2">
        <w:tc>
          <w:tcPr>
            <w:tcW w:w="1072" w:type="dxa"/>
            <w:shd w:val="clear" w:color="auto" w:fill="auto"/>
          </w:tcPr>
          <w:p w14:paraId="754CB312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1A7EB74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Zabezpieczenie z klipsami</w:t>
            </w:r>
          </w:p>
        </w:tc>
        <w:tc>
          <w:tcPr>
            <w:tcW w:w="3954" w:type="dxa"/>
          </w:tcPr>
          <w:p w14:paraId="6476463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122420B" w14:textId="2871BD99" w:rsidTr="00E756F2">
        <w:tc>
          <w:tcPr>
            <w:tcW w:w="1072" w:type="dxa"/>
            <w:shd w:val="clear" w:color="auto" w:fill="auto"/>
          </w:tcPr>
          <w:p w14:paraId="4629C267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4B13C967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Możliwość odwracania podstawki na stopy </w:t>
            </w:r>
          </w:p>
        </w:tc>
        <w:tc>
          <w:tcPr>
            <w:tcW w:w="3954" w:type="dxa"/>
          </w:tcPr>
          <w:p w14:paraId="2E8360D6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37CB41D7" w14:textId="0126CBCF" w:rsidTr="00E756F2">
        <w:tc>
          <w:tcPr>
            <w:tcW w:w="1072" w:type="dxa"/>
            <w:shd w:val="clear" w:color="auto" w:fill="auto"/>
          </w:tcPr>
          <w:p w14:paraId="2A4C80B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53F34C8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Możliwość regulacji podparcia stóp/ regulacja podparcia na boki</w:t>
            </w:r>
          </w:p>
        </w:tc>
        <w:tc>
          <w:tcPr>
            <w:tcW w:w="3954" w:type="dxa"/>
          </w:tcPr>
          <w:p w14:paraId="4865846A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9D5F383" w14:textId="7995A388" w:rsidTr="00E756F2">
        <w:tc>
          <w:tcPr>
            <w:tcW w:w="1072" w:type="dxa"/>
            <w:shd w:val="clear" w:color="auto" w:fill="auto"/>
          </w:tcPr>
          <w:p w14:paraId="0BA99F70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556465C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Możliwość wykorzystania szyny dla lewej/prawej nogi bez konieczności zmian</w:t>
            </w:r>
          </w:p>
        </w:tc>
        <w:tc>
          <w:tcPr>
            <w:tcW w:w="3954" w:type="dxa"/>
          </w:tcPr>
          <w:p w14:paraId="7CAF999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15B8896A" w14:textId="77A3C8A9" w:rsidTr="00E756F2">
        <w:tc>
          <w:tcPr>
            <w:tcW w:w="1072" w:type="dxa"/>
            <w:shd w:val="clear" w:color="auto" w:fill="auto"/>
          </w:tcPr>
          <w:p w14:paraId="7FEBDC5A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16715AE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Ruch o dużej prędkości</w:t>
            </w:r>
          </w:p>
        </w:tc>
        <w:tc>
          <w:tcPr>
            <w:tcW w:w="3954" w:type="dxa"/>
          </w:tcPr>
          <w:p w14:paraId="6155EC03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C622A78" w14:textId="384C093B" w:rsidTr="00E756F2">
        <w:tc>
          <w:tcPr>
            <w:tcW w:w="1072" w:type="dxa"/>
            <w:shd w:val="clear" w:color="auto" w:fill="auto"/>
          </w:tcPr>
          <w:p w14:paraId="637C5DE7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52B622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Program rozgrzewki/ program progresywny</w:t>
            </w:r>
          </w:p>
        </w:tc>
        <w:tc>
          <w:tcPr>
            <w:tcW w:w="3954" w:type="dxa"/>
          </w:tcPr>
          <w:p w14:paraId="580AE39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52971A8" w14:textId="34CAED4E" w:rsidTr="00E756F2">
        <w:tc>
          <w:tcPr>
            <w:tcW w:w="1072" w:type="dxa"/>
            <w:shd w:val="clear" w:color="auto" w:fill="auto"/>
          </w:tcPr>
          <w:p w14:paraId="3D041A6E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6176C9D2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Program intensywnego zgięcia i wyprostu/oscylacje</w:t>
            </w:r>
          </w:p>
        </w:tc>
        <w:tc>
          <w:tcPr>
            <w:tcW w:w="3954" w:type="dxa"/>
          </w:tcPr>
          <w:p w14:paraId="67FE990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7C79F06" w14:textId="2D42B87B" w:rsidTr="00E756F2">
        <w:tc>
          <w:tcPr>
            <w:tcW w:w="1072" w:type="dxa"/>
            <w:shd w:val="clear" w:color="auto" w:fill="auto"/>
          </w:tcPr>
          <w:p w14:paraId="41F9F0E1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2C9AC01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Kontrola prędkości zgięcia/wyprostu</w:t>
            </w:r>
          </w:p>
        </w:tc>
        <w:tc>
          <w:tcPr>
            <w:tcW w:w="3954" w:type="dxa"/>
          </w:tcPr>
          <w:p w14:paraId="73AC0CF7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67E1126" w14:textId="2A7A481B" w:rsidTr="00E756F2">
        <w:tc>
          <w:tcPr>
            <w:tcW w:w="1072" w:type="dxa"/>
            <w:shd w:val="clear" w:color="auto" w:fill="auto"/>
          </w:tcPr>
          <w:p w14:paraId="502C8843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57745F6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Rozciąganie zgięcia i wyprostu</w:t>
            </w:r>
          </w:p>
        </w:tc>
        <w:tc>
          <w:tcPr>
            <w:tcW w:w="3954" w:type="dxa"/>
          </w:tcPr>
          <w:p w14:paraId="302D0EB3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65253815" w14:textId="4B99A92A" w:rsidTr="00E756F2">
        <w:tc>
          <w:tcPr>
            <w:tcW w:w="1072" w:type="dxa"/>
            <w:shd w:val="clear" w:color="auto" w:fill="auto"/>
          </w:tcPr>
          <w:p w14:paraId="4D64A0E4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287D2C9C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Przerwy w zgięciu i wyproście</w:t>
            </w:r>
          </w:p>
        </w:tc>
        <w:tc>
          <w:tcPr>
            <w:tcW w:w="3954" w:type="dxa"/>
          </w:tcPr>
          <w:p w14:paraId="60FB9CA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39B9386B" w14:textId="2FB692AF" w:rsidTr="00E756F2">
        <w:tc>
          <w:tcPr>
            <w:tcW w:w="1072" w:type="dxa"/>
            <w:shd w:val="clear" w:color="auto" w:fill="auto"/>
          </w:tcPr>
          <w:p w14:paraId="5FE56E8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7FCEC06E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Kolorowy ekran dotykowy 3.2” (240 x 320 pikseli)</w:t>
            </w:r>
          </w:p>
        </w:tc>
        <w:tc>
          <w:tcPr>
            <w:tcW w:w="3954" w:type="dxa"/>
          </w:tcPr>
          <w:p w14:paraId="0A26046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5C8F82D" w14:textId="6F83285F" w:rsidTr="00E756F2">
        <w:tc>
          <w:tcPr>
            <w:tcW w:w="1072" w:type="dxa"/>
            <w:shd w:val="clear" w:color="auto" w:fill="auto"/>
          </w:tcPr>
          <w:p w14:paraId="11B62F79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1547FD31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Rysik do ekranu dotykowego</w:t>
            </w:r>
          </w:p>
        </w:tc>
        <w:tc>
          <w:tcPr>
            <w:tcW w:w="3954" w:type="dxa"/>
          </w:tcPr>
          <w:p w14:paraId="15B0BF9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7F6C388" w14:textId="38B3FB06" w:rsidTr="00E756F2">
        <w:tc>
          <w:tcPr>
            <w:tcW w:w="1072" w:type="dxa"/>
            <w:shd w:val="clear" w:color="auto" w:fill="auto"/>
          </w:tcPr>
          <w:p w14:paraId="09E592BE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473B45E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Panel kontrolny</w:t>
            </w:r>
          </w:p>
        </w:tc>
        <w:tc>
          <w:tcPr>
            <w:tcW w:w="3954" w:type="dxa"/>
          </w:tcPr>
          <w:p w14:paraId="6BB1DADC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0069B37" w14:textId="21262747" w:rsidTr="00E756F2">
        <w:tc>
          <w:tcPr>
            <w:tcW w:w="1072" w:type="dxa"/>
            <w:shd w:val="clear" w:color="auto" w:fill="auto"/>
          </w:tcPr>
          <w:p w14:paraId="60B80CD9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FD1D5E0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Pozycja neutralna</w:t>
            </w:r>
          </w:p>
        </w:tc>
        <w:tc>
          <w:tcPr>
            <w:tcW w:w="3954" w:type="dxa"/>
          </w:tcPr>
          <w:p w14:paraId="4FBDA449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1E3A59B9" w14:textId="39546806" w:rsidTr="00E756F2">
        <w:tc>
          <w:tcPr>
            <w:tcW w:w="1072" w:type="dxa"/>
            <w:shd w:val="clear" w:color="auto" w:fill="auto"/>
          </w:tcPr>
          <w:p w14:paraId="187D403C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1815FA91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Możliwość odwrócenia obciążenia</w:t>
            </w:r>
          </w:p>
        </w:tc>
        <w:tc>
          <w:tcPr>
            <w:tcW w:w="3954" w:type="dxa"/>
          </w:tcPr>
          <w:p w14:paraId="76279068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90D2597" w14:textId="66DBEB00" w:rsidTr="00E756F2">
        <w:tc>
          <w:tcPr>
            <w:tcW w:w="1072" w:type="dxa"/>
            <w:shd w:val="clear" w:color="auto" w:fill="auto"/>
          </w:tcPr>
          <w:p w14:paraId="3F90D5B5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2635DAB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Pamięć wewnętrzna 50 programów użytkownika</w:t>
            </w:r>
          </w:p>
        </w:tc>
        <w:tc>
          <w:tcPr>
            <w:tcW w:w="3954" w:type="dxa"/>
          </w:tcPr>
          <w:p w14:paraId="1DD35DB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BA6EAFF" w14:textId="50BEA226" w:rsidTr="00E756F2">
        <w:tc>
          <w:tcPr>
            <w:tcW w:w="1072" w:type="dxa"/>
            <w:shd w:val="clear" w:color="auto" w:fill="auto"/>
          </w:tcPr>
          <w:p w14:paraId="7867DBB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436598E2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Możliwość zmiany wszystkich parametrów w trakcie terapii</w:t>
            </w:r>
          </w:p>
        </w:tc>
        <w:tc>
          <w:tcPr>
            <w:tcW w:w="3954" w:type="dxa"/>
          </w:tcPr>
          <w:p w14:paraId="3C5F6AE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51DA85EC" w14:textId="33947390" w:rsidTr="00E756F2">
        <w:tc>
          <w:tcPr>
            <w:tcW w:w="1072" w:type="dxa"/>
            <w:shd w:val="clear" w:color="auto" w:fill="auto"/>
          </w:tcPr>
          <w:p w14:paraId="3D920AC2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26B39151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13 gotowych programów terapeutycznych</w:t>
            </w:r>
          </w:p>
        </w:tc>
        <w:tc>
          <w:tcPr>
            <w:tcW w:w="3954" w:type="dxa"/>
          </w:tcPr>
          <w:p w14:paraId="612220C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AEFBC97" w14:textId="75500E03" w:rsidTr="00E756F2">
        <w:tc>
          <w:tcPr>
            <w:tcW w:w="1072" w:type="dxa"/>
            <w:shd w:val="clear" w:color="auto" w:fill="auto"/>
          </w:tcPr>
          <w:p w14:paraId="4750A319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7B8DD34A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Możliwość blokady pacjenta</w:t>
            </w:r>
          </w:p>
        </w:tc>
        <w:tc>
          <w:tcPr>
            <w:tcW w:w="3954" w:type="dxa"/>
          </w:tcPr>
          <w:p w14:paraId="1B36913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39CF47DE" w14:textId="176E864A" w:rsidTr="00E756F2">
        <w:tc>
          <w:tcPr>
            <w:tcW w:w="1072" w:type="dxa"/>
            <w:shd w:val="clear" w:color="auto" w:fill="auto"/>
          </w:tcPr>
          <w:p w14:paraId="2A22A654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E53A43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Przywracanie ustawień fabrycznych jednostki</w:t>
            </w:r>
          </w:p>
        </w:tc>
        <w:tc>
          <w:tcPr>
            <w:tcW w:w="3954" w:type="dxa"/>
          </w:tcPr>
          <w:p w14:paraId="0622700C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BE3B835" w14:textId="72312172" w:rsidTr="00E756F2">
        <w:tc>
          <w:tcPr>
            <w:tcW w:w="1072" w:type="dxa"/>
            <w:shd w:val="clear" w:color="auto" w:fill="auto"/>
          </w:tcPr>
          <w:p w14:paraId="6004D57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47EB49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Waga urządzenia 14 kg </w:t>
            </w:r>
          </w:p>
        </w:tc>
        <w:tc>
          <w:tcPr>
            <w:tcW w:w="3954" w:type="dxa"/>
          </w:tcPr>
          <w:p w14:paraId="61DD0F3E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AB10194" w14:textId="789EAF09" w:rsidTr="00E756F2">
        <w:tc>
          <w:tcPr>
            <w:tcW w:w="1072" w:type="dxa"/>
            <w:shd w:val="clear" w:color="auto" w:fill="auto"/>
          </w:tcPr>
          <w:p w14:paraId="6A1ECCE7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AA7994D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Pilot z kolorowym ekranem dotykowym</w:t>
            </w:r>
          </w:p>
        </w:tc>
        <w:tc>
          <w:tcPr>
            <w:tcW w:w="3954" w:type="dxa"/>
          </w:tcPr>
          <w:p w14:paraId="7AADF396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63553F62" w14:textId="7E66C37D" w:rsidTr="00E756F2">
        <w:tc>
          <w:tcPr>
            <w:tcW w:w="1072" w:type="dxa"/>
            <w:shd w:val="clear" w:color="auto" w:fill="auto"/>
          </w:tcPr>
          <w:p w14:paraId="0396661B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BD7DD65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Wymiary (szer. x wys. x gł.): 390 x (min. 430, max. 580) x 970 mm</w:t>
            </w:r>
          </w:p>
        </w:tc>
        <w:tc>
          <w:tcPr>
            <w:tcW w:w="3954" w:type="dxa"/>
          </w:tcPr>
          <w:p w14:paraId="4766984F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05D026A2" w14:textId="45EDD8F4" w:rsidTr="00E756F2">
        <w:tc>
          <w:tcPr>
            <w:tcW w:w="1072" w:type="dxa"/>
            <w:shd w:val="clear" w:color="auto" w:fill="auto"/>
          </w:tcPr>
          <w:p w14:paraId="586D8EAF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7E07A19E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Klasa zgodnie z normą EN 60 529: IP21</w:t>
            </w:r>
          </w:p>
        </w:tc>
        <w:tc>
          <w:tcPr>
            <w:tcW w:w="3954" w:type="dxa"/>
          </w:tcPr>
          <w:p w14:paraId="50A8E2B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173499A5" w14:textId="7A0DF9F7" w:rsidTr="00E756F2">
        <w:tc>
          <w:tcPr>
            <w:tcW w:w="1072" w:type="dxa"/>
            <w:shd w:val="clear" w:color="auto" w:fill="auto"/>
          </w:tcPr>
          <w:p w14:paraId="1D66CEA0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0C118554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Zasilanie: ~100 V to 240 V</w:t>
            </w:r>
          </w:p>
        </w:tc>
        <w:tc>
          <w:tcPr>
            <w:tcW w:w="3954" w:type="dxa"/>
          </w:tcPr>
          <w:p w14:paraId="053B6C20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4F470EE9" w14:textId="53AFB09C" w:rsidTr="00E756F2">
        <w:tc>
          <w:tcPr>
            <w:tcW w:w="1072" w:type="dxa"/>
            <w:shd w:val="clear" w:color="auto" w:fill="auto"/>
          </w:tcPr>
          <w:p w14:paraId="57F71646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D1E5246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Częstotliwość: 50 </w:t>
            </w:r>
            <w:proofErr w:type="spellStart"/>
            <w:r w:rsidRPr="0067574F"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  <w:r w:rsidRPr="0067574F">
              <w:rPr>
                <w:rFonts w:ascii="Times New Roman" w:hAnsi="Times New Roman"/>
                <w:sz w:val="22"/>
                <w:szCs w:val="22"/>
              </w:rPr>
              <w:t xml:space="preserve"> to 60 </w:t>
            </w:r>
            <w:proofErr w:type="spellStart"/>
            <w:r w:rsidRPr="0067574F"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954" w:type="dxa"/>
          </w:tcPr>
          <w:p w14:paraId="1617383A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74650844" w14:textId="13D4BD99" w:rsidTr="00E756F2">
        <w:tc>
          <w:tcPr>
            <w:tcW w:w="1072" w:type="dxa"/>
            <w:shd w:val="clear" w:color="auto" w:fill="auto"/>
          </w:tcPr>
          <w:p w14:paraId="7413E56C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036" w:type="dxa"/>
            <w:shd w:val="clear" w:color="auto" w:fill="auto"/>
            <w:vAlign w:val="bottom"/>
          </w:tcPr>
          <w:p w14:paraId="3A5545D6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Obsługa aparatu oraz instrukcja w języku polskim</w:t>
            </w:r>
          </w:p>
        </w:tc>
        <w:tc>
          <w:tcPr>
            <w:tcW w:w="3954" w:type="dxa"/>
          </w:tcPr>
          <w:p w14:paraId="637A56B8" w14:textId="77777777" w:rsidR="00E756F2" w:rsidRPr="0067574F" w:rsidRDefault="00E756F2" w:rsidP="00C77E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6F2" w:rsidRPr="0067574F" w14:paraId="2ED031E2" w14:textId="675DBD43" w:rsidTr="00E756F2">
        <w:tc>
          <w:tcPr>
            <w:tcW w:w="1072" w:type="dxa"/>
            <w:shd w:val="clear" w:color="auto" w:fill="auto"/>
          </w:tcPr>
          <w:p w14:paraId="62FB1DA0" w14:textId="77777777" w:rsidR="00E756F2" w:rsidRPr="0067574F" w:rsidRDefault="00E756F2" w:rsidP="00C77ED6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56AC65F4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Certyfikat CE, Deklaracja zgodności z CE</w:t>
            </w:r>
          </w:p>
        </w:tc>
        <w:tc>
          <w:tcPr>
            <w:tcW w:w="3954" w:type="dxa"/>
          </w:tcPr>
          <w:p w14:paraId="1232AD2D" w14:textId="77777777" w:rsidR="00E756F2" w:rsidRPr="0067574F" w:rsidRDefault="00E756F2" w:rsidP="00C77ED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5CAF1C2B" w14:textId="77777777" w:rsidTr="00F92128">
        <w:tc>
          <w:tcPr>
            <w:tcW w:w="1072" w:type="dxa"/>
            <w:shd w:val="clear" w:color="auto" w:fill="auto"/>
          </w:tcPr>
          <w:p w14:paraId="788D4B05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  <w:bookmarkStart w:id="0" w:name="_Hlk175038757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C9F" w14:textId="60DA80C9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polskim</w:t>
            </w:r>
          </w:p>
        </w:tc>
        <w:tc>
          <w:tcPr>
            <w:tcW w:w="3954" w:type="dxa"/>
          </w:tcPr>
          <w:p w14:paraId="657F38B3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0B850CA7" w14:textId="77777777" w:rsidTr="00F92128">
        <w:tc>
          <w:tcPr>
            <w:tcW w:w="1072" w:type="dxa"/>
            <w:shd w:val="clear" w:color="auto" w:fill="auto"/>
          </w:tcPr>
          <w:p w14:paraId="1CCF1D09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AE8C" w14:textId="4EF549A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3954" w:type="dxa"/>
          </w:tcPr>
          <w:p w14:paraId="32CA0741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7EA4CA28" w14:textId="77777777" w:rsidTr="00F92128">
        <w:tc>
          <w:tcPr>
            <w:tcW w:w="1072" w:type="dxa"/>
            <w:shd w:val="clear" w:color="auto" w:fill="auto"/>
          </w:tcPr>
          <w:p w14:paraId="70E67F93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115A" w14:textId="011F702C" w:rsidR="00200814" w:rsidRPr="0067574F" w:rsidRDefault="00650CDF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</w:t>
            </w:r>
            <w:r w:rsidR="00200814"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54" w:type="dxa"/>
          </w:tcPr>
          <w:p w14:paraId="37DB99B7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36DA6F14" w14:textId="77777777" w:rsidTr="00F92128">
        <w:tc>
          <w:tcPr>
            <w:tcW w:w="1072" w:type="dxa"/>
            <w:shd w:val="clear" w:color="auto" w:fill="auto"/>
          </w:tcPr>
          <w:p w14:paraId="71854D81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14C" w14:textId="2208B023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3954" w:type="dxa"/>
          </w:tcPr>
          <w:p w14:paraId="3C9EE596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009A4C5C" w14:textId="77777777" w:rsidTr="00F92128">
        <w:tc>
          <w:tcPr>
            <w:tcW w:w="1072" w:type="dxa"/>
            <w:shd w:val="clear" w:color="auto" w:fill="auto"/>
          </w:tcPr>
          <w:p w14:paraId="79599E36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892" w14:textId="44439920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3954" w:type="dxa"/>
          </w:tcPr>
          <w:p w14:paraId="65797C16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7BF2B957" w14:textId="77777777" w:rsidTr="00F92128">
        <w:tc>
          <w:tcPr>
            <w:tcW w:w="1072" w:type="dxa"/>
            <w:shd w:val="clear" w:color="auto" w:fill="auto"/>
          </w:tcPr>
          <w:p w14:paraId="4BF7D8DF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7B3C8" w14:textId="0E0D9A8D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3954" w:type="dxa"/>
          </w:tcPr>
          <w:p w14:paraId="1FC8F885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0814" w:rsidRPr="0067574F" w14:paraId="03A9C893" w14:textId="77777777" w:rsidTr="00F92128">
        <w:tc>
          <w:tcPr>
            <w:tcW w:w="1072" w:type="dxa"/>
            <w:shd w:val="clear" w:color="auto" w:fill="auto"/>
          </w:tcPr>
          <w:p w14:paraId="0BA72110" w14:textId="77777777" w:rsidR="00200814" w:rsidRPr="0067574F" w:rsidRDefault="00200814" w:rsidP="00200814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C17F0" w14:textId="3AEEDCCE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3954" w:type="dxa"/>
          </w:tcPr>
          <w:p w14:paraId="561F23B5" w14:textId="77777777" w:rsidR="00200814" w:rsidRPr="0067574F" w:rsidRDefault="00200814" w:rsidP="0020081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041688B1" w14:textId="77777777" w:rsidR="00CB5862" w:rsidRPr="0067574F" w:rsidRDefault="00CB5862" w:rsidP="00CB5862">
      <w:pPr>
        <w:spacing w:after="60"/>
        <w:rPr>
          <w:rFonts w:ascii="Times New Roman" w:hAnsi="Times New Roman"/>
          <w:b/>
          <w:sz w:val="22"/>
          <w:szCs w:val="22"/>
        </w:rPr>
      </w:pPr>
    </w:p>
    <w:p w14:paraId="7BE4E119" w14:textId="77777777" w:rsidR="00CB5862" w:rsidRPr="0067574F" w:rsidRDefault="00CB5862">
      <w:pPr>
        <w:rPr>
          <w:rFonts w:ascii="Times New Roman" w:hAnsi="Times New Roman"/>
          <w:sz w:val="22"/>
          <w:szCs w:val="22"/>
        </w:rPr>
      </w:pPr>
    </w:p>
    <w:p w14:paraId="2DCCCA37" w14:textId="42A7E83B" w:rsidR="0044506F" w:rsidRPr="0067574F" w:rsidRDefault="0044506F" w:rsidP="004450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67574F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Lampa Kwarcowa / lampa do naświetleń światłem ultrafioletowym</w:t>
      </w:r>
      <w:r w:rsidR="00B37230">
        <w:rPr>
          <w:rFonts w:ascii="Times New Roman" w:hAnsi="Times New Roman"/>
          <w:b/>
          <w:bCs/>
          <w:sz w:val="22"/>
          <w:szCs w:val="22"/>
          <w:lang w:eastAsia="en-US"/>
        </w:rPr>
        <w:t>.</w:t>
      </w:r>
    </w:p>
    <w:p w14:paraId="24767C72" w14:textId="77777777" w:rsidR="0044506F" w:rsidRPr="0067574F" w:rsidRDefault="0044506F" w:rsidP="0044506F">
      <w:pPr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Producent:  </w:t>
      </w:r>
    </w:p>
    <w:p w14:paraId="7090DA6F" w14:textId="77777777" w:rsidR="0044506F" w:rsidRPr="0067574F" w:rsidRDefault="0044506F" w:rsidP="0044506F">
      <w:pPr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Nazwa i typ:  </w:t>
      </w:r>
    </w:p>
    <w:p w14:paraId="0018B6EF" w14:textId="70C0BC87" w:rsidR="0044506F" w:rsidRPr="0067574F" w:rsidRDefault="00043572" w:rsidP="0044506F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Rok produkcji: </w:t>
      </w:r>
    </w:p>
    <w:p w14:paraId="76791E4F" w14:textId="31757C95" w:rsidR="00200814" w:rsidRPr="0067574F" w:rsidRDefault="00200814" w:rsidP="0044506F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>Kraj pochodzenia:</w:t>
      </w:r>
    </w:p>
    <w:p w14:paraId="7C046274" w14:textId="77777777" w:rsidR="00043572" w:rsidRPr="0067574F" w:rsidRDefault="00043572" w:rsidP="0044506F">
      <w:pPr>
        <w:contextualSpacing/>
        <w:rPr>
          <w:rFonts w:ascii="Times New Roman" w:hAnsi="Times New Roman"/>
          <w:b/>
          <w:bCs/>
          <w:sz w:val="22"/>
          <w:szCs w:val="22"/>
          <w:lang w:eastAsia="en-US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488"/>
        <w:gridCol w:w="3685"/>
      </w:tblGrid>
      <w:tr w:rsidR="00414D67" w:rsidRPr="0067574F" w14:paraId="1B73E60B" w14:textId="77777777" w:rsidTr="00E2422D">
        <w:trPr>
          <w:trHeight w:hRule="exact" w:val="7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A3CC" w14:textId="68D37F94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    Lp.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EB30F" w14:textId="622B9AC4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827C8" w14:textId="6B5E38EC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oferowane (opisać)</w:t>
            </w:r>
          </w:p>
        </w:tc>
      </w:tr>
      <w:tr w:rsidR="00414D67" w:rsidRPr="0067574F" w14:paraId="11420D4F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D0166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B71E2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Lampa  do naświetlań promieniami ultrafioletowymi  z wykorzystaniem promieniowania UVA i UVB.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CBE0B" w14:textId="6C93597D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2AED1510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54965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D7C4A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Lampa umieszczona  na statywie jezdnym z możliwością regulacji kąta nachylenia promienników do płaszczyzny podłoża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5D922" w14:textId="6BDD12E5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62FA7C99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DE2E6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67476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Zastosowanie PROMIENIOWANIA ULTRAFIOLETOWEGO (UVA):</w:t>
            </w:r>
          </w:p>
          <w:p w14:paraId="61AEA3B7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leczenie schorzeń skórnych takich jak:</w:t>
            </w:r>
          </w:p>
          <w:p w14:paraId="03CB7CF3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-łuszczyca, bielactwo nabyte</w:t>
            </w:r>
          </w:p>
          <w:p w14:paraId="3085251C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-trądzik, grzybica</w:t>
            </w:r>
          </w:p>
          <w:p w14:paraId="7EED6ACD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-opryszczka</w:t>
            </w:r>
          </w:p>
          <w:p w14:paraId="75272D2F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-łysienia</w:t>
            </w:r>
          </w:p>
          <w:p w14:paraId="7AFD67DF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-łupież i wielu innych.</w:t>
            </w:r>
          </w:p>
          <w:p w14:paraId="6686C354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stosowane w ortopedii:</w:t>
            </w:r>
          </w:p>
          <w:p w14:paraId="5B006E51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-upośledzenie wytwarzania witaminy D</w:t>
            </w:r>
          </w:p>
          <w:p w14:paraId="3A94FC7B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-leczenie osteoporozy</w:t>
            </w:r>
          </w:p>
          <w:p w14:paraId="1BF1A1D2" w14:textId="3E6557F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-leczenie złamań i wielu innych.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9A4DF" w14:textId="1B2AD4CD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7F95BC1D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ADB37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9A74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Ilość promienników: min. 4 o mocy 20W każdy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A4D4D" w14:textId="55328ED1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67C591F3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E9827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FCE21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Wymiary urządzenia max. :32 x 9 x 70cm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3D082" w14:textId="0F9DD9AC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414C3333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D06D9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C7811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Waga: max. 13 kg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6F7B9" w14:textId="35B4449F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3DB259B6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500B9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980D7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Zasilanie: 220 V / 50 </w:t>
            </w:r>
            <w:proofErr w:type="spellStart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08474" w14:textId="77777777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5E1D4EEF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880A4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C1880" w14:textId="77777777" w:rsidR="00414D67" w:rsidRPr="0067574F" w:rsidRDefault="00414D67" w:rsidP="0044506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Na wyposażeniu : 2 pary okularów ochronnych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4C956" w14:textId="77777777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04878D20" w14:textId="77777777" w:rsidTr="00E2422D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A02FD" w14:textId="77777777" w:rsidR="00414D67" w:rsidRPr="0067574F" w:rsidRDefault="00414D67" w:rsidP="0044506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66F7" w14:textId="3C0246DD" w:rsidR="00414D67" w:rsidRPr="0067574F" w:rsidRDefault="00414D67" w:rsidP="0044506F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Minimalna moc promieniowania lampy a odległość od pacjenta.</w:t>
            </w:r>
          </w:p>
          <w:p w14:paraId="4C1FC535" w14:textId="77777777" w:rsidR="00414D67" w:rsidRPr="0067574F" w:rsidRDefault="00414D67" w:rsidP="0044506F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Odległość         Moc promieniowania UVA</w:t>
            </w:r>
          </w:p>
          <w:p w14:paraId="79DD53EC" w14:textId="77777777" w:rsidR="00414D67" w:rsidRPr="0067574F" w:rsidRDefault="00414D67" w:rsidP="0044506F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30 cm                   16,5 W/m2                    </w:t>
            </w:r>
          </w:p>
          <w:p w14:paraId="3AE9847D" w14:textId="77777777" w:rsidR="00414D67" w:rsidRPr="0067574F" w:rsidRDefault="00414D67" w:rsidP="0044506F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50 cm                   7,5 W/m2                     </w:t>
            </w:r>
          </w:p>
          <w:p w14:paraId="47BF81D6" w14:textId="2E7B9B51" w:rsidR="00414D67" w:rsidRPr="0067574F" w:rsidRDefault="00414D67" w:rsidP="0044506F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70 cm                   4,2 W/m2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4DCF7" w14:textId="5FB956E2" w:rsidR="00414D67" w:rsidRPr="0067574F" w:rsidRDefault="00414D67" w:rsidP="0044506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2ACD905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BAB8E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19E" w14:textId="0D3B0C3B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angielskim i polskim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ACDFA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7F3C6DAA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6072E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B4F" w14:textId="2D50FE4A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1B93E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5CE9F676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7A725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498" w14:textId="53648F0C" w:rsidR="00F7228D" w:rsidRPr="0067574F" w:rsidRDefault="00650CDF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10001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7812275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140ED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7E9" w14:textId="5F7BECB3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EB7E1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6DF1F4DA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C36DD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F29" w14:textId="3034856A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25E8C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24D0E6A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A1D6A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73264" w14:textId="69EF0D0B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4F9B9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2A7073F" w14:textId="77777777" w:rsidTr="00985DB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A270E" w14:textId="77777777" w:rsidR="00F7228D" w:rsidRPr="0067574F" w:rsidRDefault="00F7228D" w:rsidP="00F7228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92A10" w14:textId="12D46186" w:rsidR="00F7228D" w:rsidRPr="0067574F" w:rsidRDefault="00F7228D" w:rsidP="00F7228D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F89D2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5F3DC5A9" w14:textId="77777777" w:rsidR="0044506F" w:rsidRPr="0067574F" w:rsidRDefault="0044506F" w:rsidP="0044506F">
      <w:pPr>
        <w:spacing w:after="200" w:line="276" w:lineRule="auto"/>
        <w:rPr>
          <w:rFonts w:ascii="Times New Roman" w:hAnsi="Times New Roman"/>
          <w:color w:val="FF0000"/>
          <w:sz w:val="22"/>
          <w:szCs w:val="22"/>
          <w:lang w:eastAsia="en-US"/>
        </w:rPr>
      </w:pPr>
    </w:p>
    <w:p w14:paraId="270D170A" w14:textId="0BF50C8A" w:rsidR="008C7E45" w:rsidRPr="0067574F" w:rsidRDefault="008C7E45" w:rsidP="0013541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67574F">
        <w:rPr>
          <w:rFonts w:ascii="Times New Roman" w:hAnsi="Times New Roman"/>
          <w:b/>
          <w:bCs/>
          <w:sz w:val="22"/>
          <w:szCs w:val="22"/>
          <w:lang w:eastAsia="en-US"/>
        </w:rPr>
        <w:t xml:space="preserve">Lampa </w:t>
      </w:r>
      <w:r w:rsidR="00AB11F6" w:rsidRPr="0067574F">
        <w:rPr>
          <w:rFonts w:ascii="Times New Roman" w:eastAsia="Calibri" w:hAnsi="Times New Roman"/>
          <w:b/>
          <w:bCs/>
          <w:color w:val="000000"/>
          <w:sz w:val="22"/>
          <w:szCs w:val="22"/>
        </w:rPr>
        <w:t>do naświetlań promieniami podczerwonymi.</w:t>
      </w:r>
    </w:p>
    <w:p w14:paraId="25B2504C" w14:textId="77777777" w:rsidR="00E7145D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bookmarkStart w:id="1" w:name="_Hlk174698710"/>
      <w:r w:rsidRPr="0067574F">
        <w:rPr>
          <w:rFonts w:ascii="Times New Roman" w:hAnsi="Times New Roman"/>
          <w:sz w:val="22"/>
          <w:szCs w:val="22"/>
          <w:lang w:eastAsia="en-US"/>
        </w:rPr>
        <w:t xml:space="preserve">Producent:  </w:t>
      </w:r>
    </w:p>
    <w:p w14:paraId="44BF438F" w14:textId="77777777" w:rsidR="00E7145D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Nazwa i typ:  </w:t>
      </w:r>
    </w:p>
    <w:p w14:paraId="6813A8AC" w14:textId="788F9784" w:rsidR="008C7E45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>Rok produkcji:</w:t>
      </w:r>
    </w:p>
    <w:bookmarkEnd w:id="1"/>
    <w:p w14:paraId="553AAF37" w14:textId="36166207" w:rsidR="008C7E45" w:rsidRPr="0067574F" w:rsidRDefault="00B570C6" w:rsidP="008C7E45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lastRenderedPageBreak/>
        <w:t xml:space="preserve">Kraj pochodzenia: 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645"/>
      </w:tblGrid>
      <w:tr w:rsidR="00414D67" w:rsidRPr="0067574F" w14:paraId="5870C93C" w14:textId="77777777" w:rsidTr="00AB11F6">
        <w:trPr>
          <w:trHeight w:hRule="exact" w:val="7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0BDED" w14:textId="1864F149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    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30AFB" w14:textId="73A1DBDB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92FE1" w14:textId="71EA1501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oferowane (opisać)</w:t>
            </w:r>
          </w:p>
        </w:tc>
      </w:tr>
      <w:tr w:rsidR="00414D67" w:rsidRPr="0067574F" w14:paraId="5C351A71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4F68F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BE23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Lampa  </w:t>
            </w:r>
            <w:bookmarkStart w:id="2" w:name="_Hlk175050050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do naświetlań promieniami podczerwonymi </w:t>
            </w:r>
            <w:bookmarkEnd w:id="2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 zakresie IR-A oraz IR-B.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23E06" w14:textId="1DC40A7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53D30C20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4599B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9979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intensywność świecenia żarówki min.  10 - 99%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2B510" w14:textId="04D235F3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4337F0EC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511B9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5C7D7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maksymalna moc żarówki: 375 W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05095" w14:textId="0F6C6008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4F9C06F2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26ADF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ABE62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pobór mocy: max. 450 W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6997B" w14:textId="4BACC196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36C2545F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34BFB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9C65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wbudowany zegar zabiegowy: 1 - 30 min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AC215" w14:textId="3D8B778D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6C134F57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B9B66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57E8F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mikroprocesorowe sterowanie pracą lampy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4FA02" w14:textId="7777777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04715148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79B04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2BD32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wymuszone chłodzenie </w:t>
            </w:r>
            <w:proofErr w:type="spellStart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tubusa</w:t>
            </w:r>
            <w:proofErr w:type="spellEnd"/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111B6" w14:textId="7777777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217C4A58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7E5D7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922CE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zasilanie: 230 V, 50/60 </w:t>
            </w:r>
            <w:proofErr w:type="spellStart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8E712" w14:textId="2A7630D1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62B133A0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CE344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849E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wysokość urządzenia na podstawie jezdnej: max. 1,2m- 1,9m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75DDD" w14:textId="7777777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6C24528D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67C4F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ADDA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wymiar podstawy statywu : maks. 0,5 x 0,6 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96527" w14:textId="7777777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1CC1A8FD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FDD0A" w14:textId="77777777" w:rsidR="00414D67" w:rsidRPr="0067574F" w:rsidRDefault="00414D67" w:rsidP="008C7E4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F9F2C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Wyposażenie: </w:t>
            </w:r>
          </w:p>
          <w:p w14:paraId="459A5352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 xml:space="preserve">przewód sieciowy 1 szt. </w:t>
            </w:r>
          </w:p>
          <w:p w14:paraId="4C7B3FD7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promiennik 375 W 1 szt.,</w:t>
            </w:r>
          </w:p>
          <w:p w14:paraId="2F4CE6C9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filtr czerwony 1 szt.</w:t>
            </w:r>
          </w:p>
          <w:p w14:paraId="343E7208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filtr niebieski 1 szt.</w:t>
            </w:r>
          </w:p>
          <w:p w14:paraId="5AA95B8C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okulary ochronne dla pacjenta 1 szt.</w:t>
            </w:r>
          </w:p>
          <w:p w14:paraId="2E29DE01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okulary ochronne dla terapeuty 1 szt.</w:t>
            </w:r>
          </w:p>
          <w:p w14:paraId="1736A588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statyw stołowy 1 szt.</w:t>
            </w:r>
          </w:p>
          <w:p w14:paraId="0CC3B6B0" w14:textId="3CF36B2B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•          podstawa jezdna wyposażona w kółka z hamulcami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448CA" w14:textId="0F1E4194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A22AA35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DA0C7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552" w14:textId="3921937E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angielskim i polskim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C0904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3639915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8BB46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E85" w14:textId="5824162C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65FBC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1A997035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25373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0C7" w14:textId="0846A086" w:rsidR="00F7228D" w:rsidRPr="0067574F" w:rsidRDefault="00650CDF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41F82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7C28F200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E02E6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178" w14:textId="1A3BF94C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9601C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21A69413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5770E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531" w14:textId="09D78F16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C3694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5297A3E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255C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FC70" w14:textId="2D98F47E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60924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2EAB32C2" w14:textId="77777777" w:rsidTr="00AB11F6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4C78E" w14:textId="77777777" w:rsidR="00F7228D" w:rsidRPr="0067574F" w:rsidRDefault="00F7228D" w:rsidP="00F7228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88408" w14:textId="5FE853C6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DDAAF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C7CC1EF" w14:textId="77777777" w:rsidR="008C7E45" w:rsidRPr="0067574F" w:rsidRDefault="008C7E45" w:rsidP="008C7E45">
      <w:pPr>
        <w:spacing w:after="200" w:line="276" w:lineRule="auto"/>
        <w:rPr>
          <w:rFonts w:ascii="Times New Roman" w:hAnsi="Times New Roman"/>
          <w:color w:val="FF0000"/>
          <w:sz w:val="22"/>
          <w:szCs w:val="22"/>
          <w:lang w:eastAsia="en-US"/>
        </w:rPr>
      </w:pPr>
    </w:p>
    <w:p w14:paraId="46D794C8" w14:textId="1FE78237" w:rsidR="008C7E45" w:rsidRPr="0067574F" w:rsidRDefault="008C7E45" w:rsidP="008C7E4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67574F">
        <w:rPr>
          <w:rFonts w:ascii="Times New Roman" w:hAnsi="Times New Roman"/>
          <w:b/>
          <w:bCs/>
          <w:sz w:val="22"/>
          <w:szCs w:val="22"/>
          <w:lang w:eastAsia="en-US"/>
        </w:rPr>
        <w:t>Głowica bezobsługowa do ultradźwięków</w:t>
      </w:r>
      <w:r w:rsidR="00B37230">
        <w:rPr>
          <w:rFonts w:ascii="Times New Roman" w:hAnsi="Times New Roman"/>
          <w:b/>
          <w:bCs/>
          <w:sz w:val="22"/>
          <w:szCs w:val="22"/>
          <w:lang w:eastAsia="en-US"/>
        </w:rPr>
        <w:t>.</w:t>
      </w:r>
    </w:p>
    <w:p w14:paraId="4E78A37C" w14:textId="77777777" w:rsidR="00E7145D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Producent:  </w:t>
      </w:r>
    </w:p>
    <w:p w14:paraId="05249CE6" w14:textId="77777777" w:rsidR="00E7145D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 xml:space="preserve">Nazwa i typ:  </w:t>
      </w:r>
    </w:p>
    <w:p w14:paraId="7069BE48" w14:textId="68A3D6A7" w:rsidR="008C7E45" w:rsidRPr="0067574F" w:rsidRDefault="00E7145D" w:rsidP="00E7145D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>Rok produkcji:</w:t>
      </w:r>
    </w:p>
    <w:p w14:paraId="23B5D169" w14:textId="4045C8E8" w:rsidR="008C7E45" w:rsidRPr="0067574F" w:rsidRDefault="00B570C6" w:rsidP="008C7E45">
      <w:pPr>
        <w:contextualSpacing/>
        <w:rPr>
          <w:rFonts w:ascii="Times New Roman" w:hAnsi="Times New Roman"/>
          <w:sz w:val="22"/>
          <w:szCs w:val="22"/>
          <w:lang w:eastAsia="en-US"/>
        </w:rPr>
      </w:pPr>
      <w:r w:rsidRPr="0067574F">
        <w:rPr>
          <w:rFonts w:ascii="Times New Roman" w:hAnsi="Times New Roman"/>
          <w:sz w:val="22"/>
          <w:szCs w:val="22"/>
          <w:lang w:eastAsia="en-US"/>
        </w:rPr>
        <w:t>Kraj pochodzenia: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645"/>
      </w:tblGrid>
      <w:tr w:rsidR="00414D67" w:rsidRPr="0067574F" w14:paraId="6871EA3C" w14:textId="77777777" w:rsidTr="00F74E12">
        <w:trPr>
          <w:trHeight w:hRule="exact" w:val="7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F695C" w14:textId="5AD4447E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9BB72" w14:textId="71EE01CD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FA21" w14:textId="62029370" w:rsidR="00414D67" w:rsidRPr="0067574F" w:rsidRDefault="00414D67" w:rsidP="00414D6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oferowane (opisać)</w:t>
            </w:r>
          </w:p>
        </w:tc>
      </w:tr>
      <w:tr w:rsidR="00414D67" w:rsidRPr="0067574F" w14:paraId="488E292C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3E64C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6DE07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Głowica bezobsługowa typ </w:t>
            </w:r>
            <w:proofErr w:type="spellStart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SnG</w:t>
            </w:r>
            <w:proofErr w:type="spellEnd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; 1/ 3 MHz;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0AC73" w14:textId="79637664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18DF9059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E600B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3E6A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Głowica przeznaczona do terapii ultradźwiękowej, </w:t>
            </w:r>
            <w:proofErr w:type="spellStart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fonoforezy</w:t>
            </w:r>
            <w:proofErr w:type="spellEnd"/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i LIPUS oraz terapii kombinowanej (przy połączeniu z aparatem do elektroterapii)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26018" w14:textId="77C1D608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7558402D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16FD6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C45D9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 przetworniki ultradźwiękowe w jednej głowicy – posiada możliwość pracy w trybie jednoprzetwornikowym i dwuprzetwornikowym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7F42" w14:textId="623CECE9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559BEA85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2F422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CAADE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Możliwość działania w trybie jednosekcyjnym (A/B) lub dwusekcyjnym (A+B)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403C8" w14:textId="56599829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0C4F5172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0D58B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D1E8C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Całkowita powierzchnia czoła głowicy w trybie jednosekcyjnym –  min. 17,3 cm2, w trybie dwusekcyjnym min. 34,6 cm2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9ADA9" w14:textId="462F3DDA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5A42328B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435D0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15DA2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Powierzchnia efektywnego promieniowania – min. 3 cm2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1C6FF" w14:textId="1D64AFAF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455369CF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9E61F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E151F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Wbudowany czujnik temperatury- kontrola temperatury czoła głowicy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D0248" w14:textId="3AB49E19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14D67" w:rsidRPr="0067574F" w14:paraId="747F3A6B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EF3B5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8217F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Częstotliwość pracy:</w:t>
            </w: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ab/>
              <w:t>1 MHz i 3 MHz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9EE8F" w14:textId="3E21F089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28DEBFE0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110BC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BCB7E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Powierzchnia efektywnego promieniowania głowicy</w:t>
            </w:r>
          </w:p>
          <w:p w14:paraId="3B5AA0C0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 x 3 cm²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C8E2" w14:textId="37158E3D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2DB04043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3CAB2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3CBBA" w14:textId="77777777" w:rsidR="00414D67" w:rsidRPr="0067574F" w:rsidRDefault="00414D67" w:rsidP="008C7E45">
            <w:pPr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Masa: max. 0,5 kg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A033" w14:textId="50FE852A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14D67" w:rsidRPr="0067574F" w14:paraId="7EBDF961" w14:textId="77777777" w:rsidTr="00F74E1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E1052" w14:textId="77777777" w:rsidR="00414D67" w:rsidRPr="0067574F" w:rsidRDefault="00414D67" w:rsidP="008C7E4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50CA8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Wymiary max.: 6,8 x 2,8 x 13,0 cm</w:t>
            </w:r>
          </w:p>
          <w:p w14:paraId="55234DF7" w14:textId="77777777" w:rsidR="00414D67" w:rsidRPr="0067574F" w:rsidRDefault="00414D67" w:rsidP="008C7E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2DAC4" w14:textId="4F476F47" w:rsidR="00414D67" w:rsidRPr="0067574F" w:rsidRDefault="00414D67" w:rsidP="008C7E4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0C8DE32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A926C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089" w14:textId="2C53DABB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angielskim i polskim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B6D31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2930E64C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9ACCE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8D4" w14:textId="27FB0137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1DFBA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D965E47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B52BE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E8D" w14:textId="5A587482" w:rsidR="00F7228D" w:rsidRPr="0067574F" w:rsidRDefault="00650CDF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514A8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30FD910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74358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9F4" w14:textId="04054581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06719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2E8385C4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9DB8E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9D6" w14:textId="594807A8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CB9E0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87B1D96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6FC75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FE92B" w14:textId="3B5A8ECC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12091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4B2E6487" w14:textId="77777777" w:rsidTr="005A26C2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B0DA4" w14:textId="77777777" w:rsidR="00F7228D" w:rsidRPr="0067574F" w:rsidRDefault="00F7228D" w:rsidP="00F7228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70932" w14:textId="1C250EFD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89AFB" w14:textId="77777777" w:rsidR="00F7228D" w:rsidRPr="0067574F" w:rsidRDefault="00F7228D" w:rsidP="00F7228D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591507CE" w14:textId="77777777" w:rsidR="008C7E45" w:rsidRPr="0067574F" w:rsidRDefault="008C7E45" w:rsidP="008C7E45">
      <w:pPr>
        <w:spacing w:after="200" w:line="276" w:lineRule="auto"/>
        <w:rPr>
          <w:rFonts w:ascii="Times New Roman" w:hAnsi="Times New Roman"/>
          <w:color w:val="FF0000"/>
          <w:sz w:val="22"/>
          <w:szCs w:val="22"/>
          <w:lang w:eastAsia="en-US"/>
        </w:rPr>
      </w:pPr>
    </w:p>
    <w:p w14:paraId="4C39A59A" w14:textId="52EECD0B" w:rsidR="00890FC0" w:rsidRPr="0067574F" w:rsidRDefault="00E7145D" w:rsidP="00E7145D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90FC0" w:rsidRPr="0067574F">
        <w:rPr>
          <w:rFonts w:ascii="Times New Roman" w:hAnsi="Times New Roman"/>
          <w:b/>
          <w:bCs/>
          <w:color w:val="000000"/>
          <w:sz w:val="22"/>
          <w:szCs w:val="22"/>
        </w:rPr>
        <w:t>Zmotoryzowana szyna CPM do mobilizacji stawu barkowego ciągłym ruchem biernym z możliwością wykonywania ruchu fali (ósemki)</w:t>
      </w:r>
      <w:r w:rsidR="00AB11F6" w:rsidRPr="0067574F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7AF52B93" w14:textId="77777777" w:rsidR="00E7145D" w:rsidRPr="0067574F" w:rsidRDefault="00E7145D" w:rsidP="00B570C6">
      <w:pPr>
        <w:pStyle w:val="Akapitzlist"/>
        <w:ind w:hanging="436"/>
        <w:rPr>
          <w:rFonts w:ascii="Times New Roman" w:hAnsi="Times New Roman"/>
          <w:sz w:val="22"/>
          <w:szCs w:val="22"/>
        </w:rPr>
      </w:pPr>
      <w:r w:rsidRPr="0067574F">
        <w:rPr>
          <w:rFonts w:ascii="Times New Roman" w:hAnsi="Times New Roman"/>
          <w:sz w:val="22"/>
          <w:szCs w:val="22"/>
        </w:rPr>
        <w:t xml:space="preserve">Producent:  </w:t>
      </w:r>
    </w:p>
    <w:p w14:paraId="2A95AC61" w14:textId="77777777" w:rsidR="00E7145D" w:rsidRPr="0067574F" w:rsidRDefault="00E7145D" w:rsidP="00B570C6">
      <w:pPr>
        <w:pStyle w:val="Akapitzlist"/>
        <w:ind w:hanging="436"/>
        <w:rPr>
          <w:rFonts w:ascii="Times New Roman" w:hAnsi="Times New Roman"/>
          <w:sz w:val="22"/>
          <w:szCs w:val="22"/>
        </w:rPr>
      </w:pPr>
      <w:r w:rsidRPr="0067574F">
        <w:rPr>
          <w:rFonts w:ascii="Times New Roman" w:hAnsi="Times New Roman"/>
          <w:sz w:val="22"/>
          <w:szCs w:val="22"/>
        </w:rPr>
        <w:t xml:space="preserve">Nazwa i typ:  </w:t>
      </w:r>
    </w:p>
    <w:p w14:paraId="2215EA73" w14:textId="4B02C71A" w:rsidR="00E7145D" w:rsidRPr="0067574F" w:rsidRDefault="00E7145D" w:rsidP="00B570C6">
      <w:pPr>
        <w:pStyle w:val="Akapitzlist"/>
        <w:ind w:hanging="436"/>
        <w:rPr>
          <w:rFonts w:ascii="Times New Roman" w:hAnsi="Times New Roman"/>
          <w:sz w:val="22"/>
          <w:szCs w:val="22"/>
        </w:rPr>
      </w:pPr>
      <w:r w:rsidRPr="0067574F">
        <w:rPr>
          <w:rFonts w:ascii="Times New Roman" w:hAnsi="Times New Roman"/>
          <w:sz w:val="22"/>
          <w:szCs w:val="22"/>
        </w:rPr>
        <w:t>Rok produkcji:</w:t>
      </w:r>
    </w:p>
    <w:p w14:paraId="18FB0192" w14:textId="1C64F551" w:rsidR="00B570C6" w:rsidRPr="0067574F" w:rsidRDefault="00B570C6" w:rsidP="00B570C6">
      <w:pPr>
        <w:pStyle w:val="Akapitzlist"/>
        <w:ind w:hanging="436"/>
        <w:rPr>
          <w:rFonts w:ascii="Times New Roman" w:hAnsi="Times New Roman"/>
          <w:sz w:val="22"/>
          <w:szCs w:val="22"/>
        </w:rPr>
      </w:pPr>
      <w:r w:rsidRPr="0067574F">
        <w:rPr>
          <w:rFonts w:ascii="Times New Roman" w:hAnsi="Times New Roman"/>
          <w:sz w:val="22"/>
          <w:szCs w:val="22"/>
        </w:rPr>
        <w:t>Kraj pochodzenia:</w:t>
      </w:r>
    </w:p>
    <w:p w14:paraId="5A92E933" w14:textId="77777777" w:rsidR="00890FC0" w:rsidRPr="0067574F" w:rsidRDefault="00890FC0" w:rsidP="00B570C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49"/>
        <w:gridCol w:w="3397"/>
      </w:tblGrid>
      <w:tr w:rsidR="00414D67" w:rsidRPr="0067574F" w14:paraId="58D40016" w14:textId="77777777" w:rsidTr="00414D67">
        <w:tc>
          <w:tcPr>
            <w:tcW w:w="916" w:type="dxa"/>
            <w:shd w:val="clear" w:color="auto" w:fill="auto"/>
          </w:tcPr>
          <w:p w14:paraId="510924B7" w14:textId="5CBB7687" w:rsidR="00414D67" w:rsidRPr="0067574F" w:rsidRDefault="00414D67" w:rsidP="00414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    Lp.</w:t>
            </w:r>
          </w:p>
        </w:tc>
        <w:tc>
          <w:tcPr>
            <w:tcW w:w="4749" w:type="dxa"/>
            <w:shd w:val="clear" w:color="auto" w:fill="auto"/>
          </w:tcPr>
          <w:p w14:paraId="66D25C7E" w14:textId="1EBF09BD" w:rsidR="00414D67" w:rsidRPr="0067574F" w:rsidRDefault="00414D67" w:rsidP="00414D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3397" w:type="dxa"/>
            <w:shd w:val="clear" w:color="auto" w:fill="auto"/>
          </w:tcPr>
          <w:p w14:paraId="2F3329B6" w14:textId="21E55255" w:rsidR="00414D67" w:rsidRPr="0067574F" w:rsidRDefault="00414D67" w:rsidP="00414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x-none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Parametry oferowane (opisać)</w:t>
            </w:r>
          </w:p>
        </w:tc>
      </w:tr>
      <w:tr w:rsidR="00890FC0" w:rsidRPr="0067574F" w14:paraId="6AC5A1CB" w14:textId="77777777" w:rsidTr="00414D67">
        <w:tc>
          <w:tcPr>
            <w:tcW w:w="916" w:type="dxa"/>
            <w:shd w:val="clear" w:color="auto" w:fill="auto"/>
          </w:tcPr>
          <w:p w14:paraId="7ED77B0C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B9889E0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Urządzenie zapewniające zgodny z anatomią i biomechaniką ruch PNF (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Prorioceptive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Neuromuscular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Facilitation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97" w:type="dxa"/>
            <w:shd w:val="clear" w:color="auto" w:fill="auto"/>
          </w:tcPr>
          <w:p w14:paraId="15EE1C70" w14:textId="2E3D00B4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B136A2D" w14:textId="77777777" w:rsidTr="00414D67">
        <w:tc>
          <w:tcPr>
            <w:tcW w:w="916" w:type="dxa"/>
            <w:shd w:val="clear" w:color="auto" w:fill="auto"/>
          </w:tcPr>
          <w:p w14:paraId="3ADCCFEC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4216F38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Minimum trzy zsynchronizowane silniki zapewniające ruchy wielopłaszczyznowe w następujących osiach: </w:t>
            </w:r>
          </w:p>
          <w:p w14:paraId="51B4930E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przodopochylenie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tyłopochylenie,</w:t>
            </w:r>
          </w:p>
          <w:p w14:paraId="177A6684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przywodzenie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odwodzenie,</w:t>
            </w:r>
          </w:p>
          <w:p w14:paraId="4DBB950B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- rotacja wewnętrzna i zewnętrzna,</w:t>
            </w:r>
          </w:p>
          <w:p w14:paraId="30519E9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prostowanie i zginanie (z prostą lub zgiętą ręką w łokciu). </w:t>
            </w:r>
          </w:p>
        </w:tc>
        <w:tc>
          <w:tcPr>
            <w:tcW w:w="3397" w:type="dxa"/>
            <w:shd w:val="clear" w:color="auto" w:fill="auto"/>
          </w:tcPr>
          <w:p w14:paraId="463DC74B" w14:textId="7550CDD5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1391882" w14:textId="77777777" w:rsidTr="00414D67">
        <w:tc>
          <w:tcPr>
            <w:tcW w:w="916" w:type="dxa"/>
            <w:shd w:val="clear" w:color="auto" w:fill="auto"/>
          </w:tcPr>
          <w:p w14:paraId="42DD29B2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9957A5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Wybór synchronizacji lub braku synchronizacji pracy poszczególnych silników</w:t>
            </w:r>
          </w:p>
        </w:tc>
        <w:tc>
          <w:tcPr>
            <w:tcW w:w="3397" w:type="dxa"/>
            <w:shd w:val="clear" w:color="auto" w:fill="auto"/>
          </w:tcPr>
          <w:p w14:paraId="36832BEE" w14:textId="37F5596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0AD4F66E" w14:textId="77777777" w:rsidTr="00414D67">
        <w:tc>
          <w:tcPr>
            <w:tcW w:w="916" w:type="dxa"/>
            <w:shd w:val="clear" w:color="auto" w:fill="auto"/>
          </w:tcPr>
          <w:p w14:paraId="666E254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A988D14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Niska waga urządzenia - do 28 kg</w:t>
            </w:r>
          </w:p>
        </w:tc>
        <w:tc>
          <w:tcPr>
            <w:tcW w:w="3397" w:type="dxa"/>
            <w:shd w:val="clear" w:color="auto" w:fill="auto"/>
          </w:tcPr>
          <w:p w14:paraId="3968F6E8" w14:textId="5A742D3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2D46ACF7" w14:textId="77777777" w:rsidTr="00414D67">
        <w:tc>
          <w:tcPr>
            <w:tcW w:w="916" w:type="dxa"/>
            <w:shd w:val="clear" w:color="auto" w:fill="auto"/>
          </w:tcPr>
          <w:p w14:paraId="26FE8CC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E6AF48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Stabilne urządzenie ze zintegrowanym fotelem o miękkim obiciu w pełni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dezynfekowalnym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regulowaną pozycją oparcia pleców i zdrowego ramienia, ze stabilizacją obręczy barkowej zapobiegającej kompensacji ruchów przez pacjenta. </w:t>
            </w:r>
          </w:p>
        </w:tc>
        <w:tc>
          <w:tcPr>
            <w:tcW w:w="3397" w:type="dxa"/>
            <w:shd w:val="clear" w:color="auto" w:fill="auto"/>
          </w:tcPr>
          <w:p w14:paraId="383390CC" w14:textId="35F7A4E5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EEA434A" w14:textId="77777777" w:rsidTr="00414D67">
        <w:tc>
          <w:tcPr>
            <w:tcW w:w="916" w:type="dxa"/>
            <w:shd w:val="clear" w:color="auto" w:fill="auto"/>
          </w:tcPr>
          <w:p w14:paraId="0B6644D1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D6ACB88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Urządzenie wyposażone w kółka transportowe i zagłówek.</w:t>
            </w:r>
          </w:p>
        </w:tc>
        <w:tc>
          <w:tcPr>
            <w:tcW w:w="3397" w:type="dxa"/>
            <w:shd w:val="clear" w:color="auto" w:fill="auto"/>
          </w:tcPr>
          <w:p w14:paraId="350F16CB" w14:textId="787DC014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20378AF" w14:textId="77777777" w:rsidTr="00414D67">
        <w:tc>
          <w:tcPr>
            <w:tcW w:w="916" w:type="dxa"/>
            <w:shd w:val="clear" w:color="auto" w:fill="auto"/>
          </w:tcPr>
          <w:p w14:paraId="1C2423AF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179B416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Obsługa</w:t>
            </w:r>
          </w:p>
        </w:tc>
        <w:tc>
          <w:tcPr>
            <w:tcW w:w="3397" w:type="dxa"/>
            <w:shd w:val="clear" w:color="auto" w:fill="auto"/>
          </w:tcPr>
          <w:p w14:paraId="24FE7CB9" w14:textId="7777777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0183E91" w14:textId="77777777" w:rsidTr="00414D67">
        <w:tc>
          <w:tcPr>
            <w:tcW w:w="916" w:type="dxa"/>
            <w:shd w:val="clear" w:color="auto" w:fill="auto"/>
          </w:tcPr>
          <w:p w14:paraId="6A39A33E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038814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Zastosowanie na kończynę prawą lub lewą bez konieczności stosowania przystawek lub akcesoriów z pomocą dedykowanego interaktywnego programu konwersji.</w:t>
            </w:r>
          </w:p>
        </w:tc>
        <w:tc>
          <w:tcPr>
            <w:tcW w:w="3397" w:type="dxa"/>
            <w:shd w:val="clear" w:color="auto" w:fill="auto"/>
          </w:tcPr>
          <w:p w14:paraId="52C44F04" w14:textId="0B3EA5C5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5E4527C" w14:textId="77777777" w:rsidTr="00414D67">
        <w:tc>
          <w:tcPr>
            <w:tcW w:w="916" w:type="dxa"/>
            <w:shd w:val="clear" w:color="auto" w:fill="auto"/>
          </w:tcPr>
          <w:p w14:paraId="4D25330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7230156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Kontrola wszystkich parametrów za pomocą pilota sterującego. </w:t>
            </w:r>
          </w:p>
        </w:tc>
        <w:tc>
          <w:tcPr>
            <w:tcW w:w="3397" w:type="dxa"/>
            <w:shd w:val="clear" w:color="auto" w:fill="auto"/>
          </w:tcPr>
          <w:p w14:paraId="04F714C4" w14:textId="7D6A3C9F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832D7F5" w14:textId="77777777" w:rsidTr="00414D67">
        <w:tc>
          <w:tcPr>
            <w:tcW w:w="916" w:type="dxa"/>
            <w:shd w:val="clear" w:color="auto" w:fill="auto"/>
          </w:tcPr>
          <w:p w14:paraId="733D2A1F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C85E79E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Możliwość bezpośredniego i symultanicznego ustalania zakresów ruchu dla poszczególnych płaszczyzn na panelu danego siłownika</w:t>
            </w:r>
          </w:p>
        </w:tc>
        <w:tc>
          <w:tcPr>
            <w:tcW w:w="3397" w:type="dxa"/>
            <w:shd w:val="clear" w:color="auto" w:fill="auto"/>
          </w:tcPr>
          <w:p w14:paraId="081351B9" w14:textId="6FA4999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045A2196" w14:textId="77777777" w:rsidTr="00414D67">
        <w:tc>
          <w:tcPr>
            <w:tcW w:w="916" w:type="dxa"/>
            <w:shd w:val="clear" w:color="auto" w:fill="auto"/>
          </w:tcPr>
          <w:p w14:paraId="0193C33A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CB526CB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Blokada menu pilota przed przypadkową zmianą parametrów – minimum 4 rodzaje blokady różniące się dostępem do poszczególnych funkcji</w:t>
            </w:r>
          </w:p>
        </w:tc>
        <w:tc>
          <w:tcPr>
            <w:tcW w:w="3397" w:type="dxa"/>
            <w:shd w:val="clear" w:color="auto" w:fill="auto"/>
          </w:tcPr>
          <w:p w14:paraId="6C9DFF5A" w14:textId="18A5438C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746F960" w14:textId="77777777" w:rsidTr="00414D67">
        <w:tc>
          <w:tcPr>
            <w:tcW w:w="916" w:type="dxa"/>
            <w:shd w:val="clear" w:color="auto" w:fill="auto"/>
          </w:tcPr>
          <w:p w14:paraId="10C7395B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5F024EF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Pilot wyposażony w wyraźny dotykowy ekran kolorowy z regulacją jasności.</w:t>
            </w:r>
          </w:p>
        </w:tc>
        <w:tc>
          <w:tcPr>
            <w:tcW w:w="3397" w:type="dxa"/>
            <w:shd w:val="clear" w:color="auto" w:fill="auto"/>
          </w:tcPr>
          <w:p w14:paraId="28C5CC9A" w14:textId="171D17EC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04AECFD" w14:textId="77777777" w:rsidTr="00414D67">
        <w:tc>
          <w:tcPr>
            <w:tcW w:w="916" w:type="dxa"/>
            <w:shd w:val="clear" w:color="auto" w:fill="auto"/>
          </w:tcPr>
          <w:p w14:paraId="08D9B20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28F0AA3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Intuicyjna filozofia obsługi z zastosowaniem graficznych ikon funkcyjnych na ekranie lub/i obsługa (oprogramowani) w języku polskim. </w:t>
            </w:r>
          </w:p>
        </w:tc>
        <w:tc>
          <w:tcPr>
            <w:tcW w:w="3397" w:type="dxa"/>
            <w:shd w:val="clear" w:color="auto" w:fill="auto"/>
          </w:tcPr>
          <w:p w14:paraId="6497D81E" w14:textId="522B65D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861EE1D" w14:textId="77777777" w:rsidTr="00414D67">
        <w:tc>
          <w:tcPr>
            <w:tcW w:w="916" w:type="dxa"/>
            <w:shd w:val="clear" w:color="auto" w:fill="auto"/>
          </w:tcPr>
          <w:p w14:paraId="45726393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062EB0C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Możliwość wyboru języka obsługi – co najmniej 15 wbudowanych języków.</w:t>
            </w:r>
          </w:p>
        </w:tc>
        <w:tc>
          <w:tcPr>
            <w:tcW w:w="3397" w:type="dxa"/>
            <w:shd w:val="clear" w:color="auto" w:fill="auto"/>
          </w:tcPr>
          <w:p w14:paraId="7DE013BB" w14:textId="65EED04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2C0ACE3" w14:textId="77777777" w:rsidTr="00414D67">
        <w:tc>
          <w:tcPr>
            <w:tcW w:w="916" w:type="dxa"/>
            <w:shd w:val="clear" w:color="auto" w:fill="auto"/>
          </w:tcPr>
          <w:p w14:paraId="7FF887B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C7AF4EE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Bieżąca informacja o przebiegu ruchu, funkcji i programie terapii wyświetlana na ekranie pilota. Możliwość wyboru ekran standardowego oraz szczegółowego z większą ilością informacji.</w:t>
            </w:r>
          </w:p>
        </w:tc>
        <w:tc>
          <w:tcPr>
            <w:tcW w:w="3397" w:type="dxa"/>
            <w:shd w:val="clear" w:color="auto" w:fill="auto"/>
          </w:tcPr>
          <w:p w14:paraId="14134813" w14:textId="15B93892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60957DC" w14:textId="77777777" w:rsidTr="00414D67">
        <w:tc>
          <w:tcPr>
            <w:tcW w:w="916" w:type="dxa"/>
            <w:shd w:val="clear" w:color="auto" w:fill="auto"/>
          </w:tcPr>
          <w:p w14:paraId="74B54BD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A2B6CF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Oskalowane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elementy regulacyjne szyny z wymiarami wysokości osi stawu, długości ramienia, przedramienia, kąta ustawienia łokcia</w:t>
            </w:r>
          </w:p>
        </w:tc>
        <w:tc>
          <w:tcPr>
            <w:tcW w:w="3397" w:type="dxa"/>
            <w:shd w:val="clear" w:color="auto" w:fill="auto"/>
          </w:tcPr>
          <w:p w14:paraId="1F00354C" w14:textId="7DBBE76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A438C8D" w14:textId="77777777" w:rsidTr="00414D67">
        <w:tc>
          <w:tcPr>
            <w:tcW w:w="916" w:type="dxa"/>
            <w:shd w:val="clear" w:color="auto" w:fill="auto"/>
          </w:tcPr>
          <w:p w14:paraId="0F7C760E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4C9B67A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Funkcja „nowy pacjent” resetująca ustawienia dla nowego pacjenta i ustawiająca urządzenie w pozycji wyjściowej</w:t>
            </w:r>
          </w:p>
        </w:tc>
        <w:tc>
          <w:tcPr>
            <w:tcW w:w="3397" w:type="dxa"/>
            <w:shd w:val="clear" w:color="auto" w:fill="auto"/>
          </w:tcPr>
          <w:p w14:paraId="396A336C" w14:textId="2CA9DE6C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7CCD08DD" w14:textId="77777777" w:rsidTr="00414D67">
        <w:tc>
          <w:tcPr>
            <w:tcW w:w="916" w:type="dxa"/>
            <w:shd w:val="clear" w:color="auto" w:fill="auto"/>
          </w:tcPr>
          <w:p w14:paraId="4C73E0A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47E41EF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Funkcja „transport” automatyczne ustawienie się szyny w pozycji do transportu</w:t>
            </w:r>
          </w:p>
        </w:tc>
        <w:tc>
          <w:tcPr>
            <w:tcW w:w="3397" w:type="dxa"/>
            <w:shd w:val="clear" w:color="auto" w:fill="auto"/>
          </w:tcPr>
          <w:p w14:paraId="4AB42A71" w14:textId="0BC6941A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CEBA1C4" w14:textId="77777777" w:rsidTr="00414D67">
        <w:tc>
          <w:tcPr>
            <w:tcW w:w="916" w:type="dxa"/>
            <w:shd w:val="clear" w:color="auto" w:fill="auto"/>
          </w:tcPr>
          <w:p w14:paraId="60DA01FD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68B42EB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Łączny czas terapii – zapis całkowitego czasu terapii.</w:t>
            </w:r>
          </w:p>
        </w:tc>
        <w:tc>
          <w:tcPr>
            <w:tcW w:w="3397" w:type="dxa"/>
            <w:shd w:val="clear" w:color="auto" w:fill="auto"/>
          </w:tcPr>
          <w:p w14:paraId="4792FC73" w14:textId="5C2C6C21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ABB816E" w14:textId="77777777" w:rsidTr="00414D67">
        <w:tc>
          <w:tcPr>
            <w:tcW w:w="916" w:type="dxa"/>
            <w:shd w:val="clear" w:color="auto" w:fill="auto"/>
          </w:tcPr>
          <w:p w14:paraId="26A9BBD0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896EBB5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Możliwość ustawiania głośności sygnałów dźwiękowych.</w:t>
            </w:r>
          </w:p>
        </w:tc>
        <w:tc>
          <w:tcPr>
            <w:tcW w:w="3397" w:type="dxa"/>
            <w:shd w:val="clear" w:color="auto" w:fill="auto"/>
          </w:tcPr>
          <w:p w14:paraId="30DD7418" w14:textId="2F3D212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1408463" w14:textId="77777777" w:rsidTr="00414D67">
        <w:tc>
          <w:tcPr>
            <w:tcW w:w="916" w:type="dxa"/>
            <w:shd w:val="clear" w:color="auto" w:fill="auto"/>
          </w:tcPr>
          <w:p w14:paraId="4661221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765B0FD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Menu serwisowe dla celów serwisu.</w:t>
            </w:r>
          </w:p>
        </w:tc>
        <w:tc>
          <w:tcPr>
            <w:tcW w:w="3397" w:type="dxa"/>
            <w:shd w:val="clear" w:color="auto" w:fill="auto"/>
          </w:tcPr>
          <w:p w14:paraId="33438B37" w14:textId="572DB5F9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776EF95E" w14:textId="77777777" w:rsidTr="00414D67">
        <w:tc>
          <w:tcPr>
            <w:tcW w:w="916" w:type="dxa"/>
            <w:shd w:val="clear" w:color="auto" w:fill="auto"/>
          </w:tcPr>
          <w:p w14:paraId="6323A7C6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9E840A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Zakresy </w:t>
            </w:r>
          </w:p>
        </w:tc>
        <w:tc>
          <w:tcPr>
            <w:tcW w:w="3397" w:type="dxa"/>
            <w:shd w:val="clear" w:color="auto" w:fill="auto"/>
          </w:tcPr>
          <w:p w14:paraId="0E052BD3" w14:textId="7777777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AAADC2C" w14:textId="77777777" w:rsidTr="00414D67">
        <w:tc>
          <w:tcPr>
            <w:tcW w:w="916" w:type="dxa"/>
            <w:shd w:val="clear" w:color="auto" w:fill="auto"/>
          </w:tcPr>
          <w:p w14:paraId="7761826E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2D5BCC1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Minimalny zakres wzrostu pacjenta 120 – 210 cm</w:t>
            </w:r>
          </w:p>
        </w:tc>
        <w:tc>
          <w:tcPr>
            <w:tcW w:w="3397" w:type="dxa"/>
            <w:shd w:val="clear" w:color="auto" w:fill="auto"/>
          </w:tcPr>
          <w:p w14:paraId="0CB72FA1" w14:textId="0FAB0560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0AF1A37" w14:textId="77777777" w:rsidTr="00414D67">
        <w:tc>
          <w:tcPr>
            <w:tcW w:w="916" w:type="dxa"/>
            <w:shd w:val="clear" w:color="auto" w:fill="auto"/>
          </w:tcPr>
          <w:p w14:paraId="37CD760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035AF8D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Waga pacjenta minimum do 175 kg</w:t>
            </w:r>
          </w:p>
        </w:tc>
        <w:tc>
          <w:tcPr>
            <w:tcW w:w="3397" w:type="dxa"/>
            <w:shd w:val="clear" w:color="auto" w:fill="auto"/>
          </w:tcPr>
          <w:p w14:paraId="069C993B" w14:textId="2EF9E74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7042AE1" w14:textId="77777777" w:rsidTr="00414D67">
        <w:tc>
          <w:tcPr>
            <w:tcW w:w="916" w:type="dxa"/>
            <w:shd w:val="clear" w:color="auto" w:fill="auto"/>
          </w:tcPr>
          <w:p w14:paraId="188D8926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8D33021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Minimalny zakres ruchu w stawie barkowym: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przywodzenie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/odwodzenie 0° - 30° - 160°</w:t>
            </w:r>
          </w:p>
        </w:tc>
        <w:tc>
          <w:tcPr>
            <w:tcW w:w="3397" w:type="dxa"/>
            <w:shd w:val="clear" w:color="auto" w:fill="auto"/>
          </w:tcPr>
          <w:p w14:paraId="28EA13BE" w14:textId="442A597F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72873552" w14:textId="77777777" w:rsidTr="00414D67">
        <w:tc>
          <w:tcPr>
            <w:tcW w:w="916" w:type="dxa"/>
            <w:shd w:val="clear" w:color="auto" w:fill="auto"/>
          </w:tcPr>
          <w:p w14:paraId="35EDBED3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CBE6A42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Minimalny zakres ruchu w stawie barkowym: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przodopochylenie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/tyłopochylenie  110° - 0° - 10°</w:t>
            </w:r>
          </w:p>
        </w:tc>
        <w:tc>
          <w:tcPr>
            <w:tcW w:w="3397" w:type="dxa"/>
            <w:shd w:val="clear" w:color="auto" w:fill="auto"/>
          </w:tcPr>
          <w:p w14:paraId="2FFF5C5D" w14:textId="27B83AA6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D53ECC7" w14:textId="77777777" w:rsidTr="00414D67">
        <w:tc>
          <w:tcPr>
            <w:tcW w:w="916" w:type="dxa"/>
            <w:shd w:val="clear" w:color="auto" w:fill="auto"/>
          </w:tcPr>
          <w:p w14:paraId="48158D50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DDB2015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Minimalny zakres ruchu w stawie barkowym: podnoszenie 30° - 160°</w:t>
            </w:r>
          </w:p>
        </w:tc>
        <w:tc>
          <w:tcPr>
            <w:tcW w:w="3397" w:type="dxa"/>
            <w:shd w:val="clear" w:color="auto" w:fill="auto"/>
          </w:tcPr>
          <w:p w14:paraId="5A6AC6A7" w14:textId="61AEC02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0EA15E8" w14:textId="77777777" w:rsidTr="00414D67">
        <w:tc>
          <w:tcPr>
            <w:tcW w:w="916" w:type="dxa"/>
            <w:shd w:val="clear" w:color="auto" w:fill="auto"/>
          </w:tcPr>
          <w:p w14:paraId="27AF6EA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034C6C6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Minimalny zakres ruchu w stawie barkowym: rotacja wewnętrzna/rotacja zewnętrzna 90° - 0° - 90°</w:t>
            </w:r>
          </w:p>
        </w:tc>
        <w:tc>
          <w:tcPr>
            <w:tcW w:w="3397" w:type="dxa"/>
            <w:shd w:val="clear" w:color="auto" w:fill="auto"/>
          </w:tcPr>
          <w:p w14:paraId="53BA660E" w14:textId="080E8DCF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1C9FA81" w14:textId="77777777" w:rsidTr="00414D67">
        <w:tc>
          <w:tcPr>
            <w:tcW w:w="916" w:type="dxa"/>
            <w:shd w:val="clear" w:color="auto" w:fill="auto"/>
          </w:tcPr>
          <w:p w14:paraId="1F573190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F15115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Minimalny zakres ruchu w stawie barkowym: zginanie/prostowanie 0° - 30° - 160°</w:t>
            </w:r>
          </w:p>
        </w:tc>
        <w:tc>
          <w:tcPr>
            <w:tcW w:w="3397" w:type="dxa"/>
            <w:shd w:val="clear" w:color="auto" w:fill="auto"/>
          </w:tcPr>
          <w:p w14:paraId="16472102" w14:textId="3162F86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D0088BD" w14:textId="77777777" w:rsidTr="00414D67">
        <w:tc>
          <w:tcPr>
            <w:tcW w:w="916" w:type="dxa"/>
            <w:shd w:val="clear" w:color="auto" w:fill="auto"/>
          </w:tcPr>
          <w:p w14:paraId="7C9C0A3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940DAA4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Minimalny zakres ustawień w stawie łokciowym wyprost/zgięcie 0° - 90°</w:t>
            </w:r>
          </w:p>
        </w:tc>
        <w:tc>
          <w:tcPr>
            <w:tcW w:w="3397" w:type="dxa"/>
            <w:shd w:val="clear" w:color="auto" w:fill="auto"/>
          </w:tcPr>
          <w:p w14:paraId="18108665" w14:textId="3CE0FFE1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A20D44F" w14:textId="77777777" w:rsidTr="00414D67">
        <w:tc>
          <w:tcPr>
            <w:tcW w:w="916" w:type="dxa"/>
            <w:shd w:val="clear" w:color="auto" w:fill="auto"/>
          </w:tcPr>
          <w:p w14:paraId="288A8F68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6AC4CF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Minimum ruchy wielopłaszczyznowe, zsynchronizowane i realizacja ćwiczeń zgodnych z koncepcją PNF</w:t>
            </w:r>
          </w:p>
        </w:tc>
        <w:tc>
          <w:tcPr>
            <w:tcW w:w="3397" w:type="dxa"/>
            <w:shd w:val="clear" w:color="auto" w:fill="auto"/>
          </w:tcPr>
          <w:p w14:paraId="7B1184CE" w14:textId="1EC540DE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0F7ED23" w14:textId="77777777" w:rsidTr="00414D67">
        <w:tc>
          <w:tcPr>
            <w:tcW w:w="916" w:type="dxa"/>
            <w:shd w:val="clear" w:color="auto" w:fill="auto"/>
          </w:tcPr>
          <w:p w14:paraId="087DD61C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E8BA9DD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Regulacja prędkości pracy w minimum 20 poziomach.</w:t>
            </w:r>
          </w:p>
        </w:tc>
        <w:tc>
          <w:tcPr>
            <w:tcW w:w="3397" w:type="dxa"/>
            <w:shd w:val="clear" w:color="auto" w:fill="auto"/>
          </w:tcPr>
          <w:p w14:paraId="2F007E3E" w14:textId="10564E3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1654748" w14:textId="77777777" w:rsidTr="00414D67">
        <w:tc>
          <w:tcPr>
            <w:tcW w:w="916" w:type="dxa"/>
            <w:shd w:val="clear" w:color="auto" w:fill="auto"/>
          </w:tcPr>
          <w:p w14:paraId="02511EAD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D1286D8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Pauza nastawiana w zakresie minimum: od 0 do 30 sekund </w:t>
            </w:r>
          </w:p>
        </w:tc>
        <w:tc>
          <w:tcPr>
            <w:tcW w:w="3397" w:type="dxa"/>
            <w:shd w:val="clear" w:color="auto" w:fill="auto"/>
          </w:tcPr>
          <w:p w14:paraId="4ACC0EEC" w14:textId="5A03EF25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2D5AFD96" w14:textId="77777777" w:rsidTr="00414D67">
        <w:tc>
          <w:tcPr>
            <w:tcW w:w="916" w:type="dxa"/>
            <w:shd w:val="clear" w:color="auto" w:fill="auto"/>
          </w:tcPr>
          <w:p w14:paraId="756C5CEF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9363D7A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Bezpieczeństwo</w:t>
            </w:r>
          </w:p>
        </w:tc>
        <w:tc>
          <w:tcPr>
            <w:tcW w:w="3397" w:type="dxa"/>
            <w:shd w:val="clear" w:color="auto" w:fill="auto"/>
          </w:tcPr>
          <w:p w14:paraId="10E14684" w14:textId="7777777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73A71C3" w14:textId="77777777" w:rsidTr="00414D67">
        <w:tc>
          <w:tcPr>
            <w:tcW w:w="916" w:type="dxa"/>
            <w:shd w:val="clear" w:color="auto" w:fill="auto"/>
          </w:tcPr>
          <w:p w14:paraId="16BF2FD9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F9B4ED4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Nastawy w czasie rzeczywistym – urządzenie porusza się odpowiednio w czasie ustawiania zakresu ruchu w celu uniknięcia urazów</w:t>
            </w:r>
          </w:p>
        </w:tc>
        <w:tc>
          <w:tcPr>
            <w:tcW w:w="3397" w:type="dxa"/>
            <w:shd w:val="clear" w:color="auto" w:fill="auto"/>
          </w:tcPr>
          <w:p w14:paraId="442C014B" w14:textId="63FA43BE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C07DA38" w14:textId="77777777" w:rsidTr="00414D67">
        <w:tc>
          <w:tcPr>
            <w:tcW w:w="916" w:type="dxa"/>
            <w:shd w:val="clear" w:color="auto" w:fill="auto"/>
          </w:tcPr>
          <w:p w14:paraId="482B25AC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A511D8A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Automatyczna zmiana kierunku ruchu po zatrzymaniu pracy. </w:t>
            </w:r>
          </w:p>
        </w:tc>
        <w:tc>
          <w:tcPr>
            <w:tcW w:w="3397" w:type="dxa"/>
            <w:shd w:val="clear" w:color="auto" w:fill="auto"/>
          </w:tcPr>
          <w:p w14:paraId="54E6F9BE" w14:textId="1305C00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E268287" w14:textId="77777777" w:rsidTr="00414D67">
        <w:tc>
          <w:tcPr>
            <w:tcW w:w="916" w:type="dxa"/>
            <w:shd w:val="clear" w:color="auto" w:fill="auto"/>
          </w:tcPr>
          <w:p w14:paraId="144B7B46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EC4F99B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Adaptacyjna, automatyczna zmiana kierunku ruchu przy oporze –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autorewers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, z regulowanym zakresem tolerancji w minimum 20 poziomach.</w:t>
            </w:r>
          </w:p>
        </w:tc>
        <w:tc>
          <w:tcPr>
            <w:tcW w:w="3397" w:type="dxa"/>
            <w:shd w:val="clear" w:color="auto" w:fill="auto"/>
          </w:tcPr>
          <w:p w14:paraId="55A88C98" w14:textId="5EA52EAD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F4EDAE1" w14:textId="77777777" w:rsidTr="00414D67">
        <w:tc>
          <w:tcPr>
            <w:tcW w:w="916" w:type="dxa"/>
            <w:shd w:val="clear" w:color="auto" w:fill="auto"/>
          </w:tcPr>
          <w:p w14:paraId="666A50AE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7A602AC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Klasa ochronności II zabezpieczająca przed porażeniem elektrycznym bezpośrednim i pośrednim</w:t>
            </w:r>
            <w:r w:rsidRPr="006757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  <w:shd w:val="clear" w:color="auto" w:fill="auto"/>
          </w:tcPr>
          <w:p w14:paraId="56C143B2" w14:textId="01FC8409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B789A1A" w14:textId="77777777" w:rsidTr="00414D67">
        <w:tc>
          <w:tcPr>
            <w:tcW w:w="916" w:type="dxa"/>
            <w:shd w:val="clear" w:color="auto" w:fill="auto"/>
          </w:tcPr>
          <w:p w14:paraId="1F2FD410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8E739FD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Aparat zgodny z normą IEC 60601-1-2:2014 i IEC 60601-1-11:2010 kompatybilności elektromagnetycznej.</w:t>
            </w:r>
          </w:p>
        </w:tc>
        <w:tc>
          <w:tcPr>
            <w:tcW w:w="3397" w:type="dxa"/>
            <w:shd w:val="clear" w:color="auto" w:fill="auto"/>
          </w:tcPr>
          <w:p w14:paraId="29A86006" w14:textId="4F61F0EF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25AE7FA2" w14:textId="77777777" w:rsidTr="00414D67">
        <w:tc>
          <w:tcPr>
            <w:tcW w:w="916" w:type="dxa"/>
            <w:shd w:val="clear" w:color="auto" w:fill="auto"/>
          </w:tcPr>
          <w:p w14:paraId="1CBC9BB5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AAE3471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Klasa minimum IP21.</w:t>
            </w:r>
          </w:p>
        </w:tc>
        <w:tc>
          <w:tcPr>
            <w:tcW w:w="3397" w:type="dxa"/>
            <w:shd w:val="clear" w:color="auto" w:fill="auto"/>
          </w:tcPr>
          <w:p w14:paraId="581E83AE" w14:textId="7B64EC5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3FDB58A" w14:textId="77777777" w:rsidTr="00414D67">
        <w:tc>
          <w:tcPr>
            <w:tcW w:w="916" w:type="dxa"/>
            <w:shd w:val="clear" w:color="auto" w:fill="auto"/>
          </w:tcPr>
          <w:p w14:paraId="3263200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FD06C89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Klasa wyrobu medycznego minimum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IIa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</w:tcPr>
          <w:p w14:paraId="19E07BE5" w14:textId="69CBF5E9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E52D287" w14:textId="77777777" w:rsidTr="00414D67">
        <w:tc>
          <w:tcPr>
            <w:tcW w:w="916" w:type="dxa"/>
            <w:shd w:val="clear" w:color="auto" w:fill="auto"/>
          </w:tcPr>
          <w:p w14:paraId="472A558F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E213467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Programy, schematy ruchu i funkcje</w:t>
            </w:r>
          </w:p>
        </w:tc>
        <w:tc>
          <w:tcPr>
            <w:tcW w:w="3397" w:type="dxa"/>
            <w:shd w:val="clear" w:color="auto" w:fill="auto"/>
          </w:tcPr>
          <w:p w14:paraId="1AE42B03" w14:textId="7777777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CB67BE9" w14:textId="77777777" w:rsidTr="00414D67">
        <w:tc>
          <w:tcPr>
            <w:tcW w:w="916" w:type="dxa"/>
            <w:shd w:val="clear" w:color="auto" w:fill="auto"/>
          </w:tcPr>
          <w:p w14:paraId="0A6366FA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27247CF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Ćwiczenie ciągłe bez limitu czasu</w:t>
            </w:r>
          </w:p>
        </w:tc>
        <w:tc>
          <w:tcPr>
            <w:tcW w:w="3397" w:type="dxa"/>
            <w:shd w:val="clear" w:color="auto" w:fill="auto"/>
          </w:tcPr>
          <w:p w14:paraId="15399284" w14:textId="50A5D4E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2BFBA7A4" w14:textId="77777777" w:rsidTr="00414D67">
        <w:tc>
          <w:tcPr>
            <w:tcW w:w="916" w:type="dxa"/>
            <w:shd w:val="clear" w:color="auto" w:fill="auto"/>
          </w:tcPr>
          <w:p w14:paraId="5FBC8F0E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FC8FE20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Programowany czas ćwiczenia od 1 min do 12 godzin - ustawiany co minutę z funkcją prezentacji pozostałego czasu ćwiczenia w czytelnej formie graficznej na ekranie pilota </w:t>
            </w:r>
          </w:p>
        </w:tc>
        <w:tc>
          <w:tcPr>
            <w:tcW w:w="3397" w:type="dxa"/>
            <w:shd w:val="clear" w:color="auto" w:fill="auto"/>
          </w:tcPr>
          <w:p w14:paraId="3CC9FCFF" w14:textId="04E61D15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C973E18" w14:textId="77777777" w:rsidTr="00414D67">
        <w:tc>
          <w:tcPr>
            <w:tcW w:w="916" w:type="dxa"/>
            <w:shd w:val="clear" w:color="auto" w:fill="auto"/>
          </w:tcPr>
          <w:p w14:paraId="705B12B8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0EA1C5E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Schemat PNF –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proprioceptywne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torowanie ruchu </w:t>
            </w:r>
          </w:p>
        </w:tc>
        <w:tc>
          <w:tcPr>
            <w:tcW w:w="3397" w:type="dxa"/>
            <w:shd w:val="clear" w:color="auto" w:fill="auto"/>
          </w:tcPr>
          <w:p w14:paraId="604F4858" w14:textId="0AF65CB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5383A36" w14:textId="77777777" w:rsidTr="00414D67">
        <w:tc>
          <w:tcPr>
            <w:tcW w:w="916" w:type="dxa"/>
            <w:shd w:val="clear" w:color="auto" w:fill="auto"/>
          </w:tcPr>
          <w:p w14:paraId="31360EAA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1DD5179" w14:textId="77777777" w:rsidR="00890FC0" w:rsidRPr="0067574F" w:rsidRDefault="00890FC0" w:rsidP="00890FC0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Schemat fali – ruchy falowane przypominające kształt ósemki </w:t>
            </w:r>
          </w:p>
        </w:tc>
        <w:tc>
          <w:tcPr>
            <w:tcW w:w="3397" w:type="dxa"/>
            <w:shd w:val="clear" w:color="auto" w:fill="auto"/>
          </w:tcPr>
          <w:p w14:paraId="228B4DE6" w14:textId="284F80CB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2D2624B4" w14:textId="77777777" w:rsidTr="00414D67">
        <w:tc>
          <w:tcPr>
            <w:tcW w:w="916" w:type="dxa"/>
            <w:shd w:val="clear" w:color="auto" w:fill="auto"/>
          </w:tcPr>
          <w:p w14:paraId="691E094C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057A717" w14:textId="77777777" w:rsidR="00890FC0" w:rsidRPr="0067574F" w:rsidRDefault="00890FC0" w:rsidP="00890FC0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Program izolacji – ruchy separowane w  trzech płaszczyznach w ramach jednego ćwiczenia </w:t>
            </w:r>
          </w:p>
        </w:tc>
        <w:tc>
          <w:tcPr>
            <w:tcW w:w="3397" w:type="dxa"/>
            <w:shd w:val="clear" w:color="auto" w:fill="auto"/>
          </w:tcPr>
          <w:p w14:paraId="7DB1E835" w14:textId="0D0CBAF3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956E16A" w14:textId="77777777" w:rsidTr="00414D67">
        <w:tc>
          <w:tcPr>
            <w:tcW w:w="916" w:type="dxa"/>
            <w:shd w:val="clear" w:color="auto" w:fill="auto"/>
          </w:tcPr>
          <w:p w14:paraId="2B5AD32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66336C4" w14:textId="77777777" w:rsidR="00890FC0" w:rsidRPr="0067574F" w:rsidRDefault="00890FC0" w:rsidP="00890FC0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Funkcja regulacji pozycji zatrzymania silników w programie izolacji</w:t>
            </w:r>
          </w:p>
        </w:tc>
        <w:tc>
          <w:tcPr>
            <w:tcW w:w="3397" w:type="dxa"/>
            <w:shd w:val="clear" w:color="auto" w:fill="auto"/>
          </w:tcPr>
          <w:p w14:paraId="3738CE80" w14:textId="3C6CAF8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71D752DA" w14:textId="77777777" w:rsidTr="00414D67">
        <w:tc>
          <w:tcPr>
            <w:tcW w:w="916" w:type="dxa"/>
            <w:shd w:val="clear" w:color="auto" w:fill="auto"/>
          </w:tcPr>
          <w:p w14:paraId="35125BFA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C5F4FB4" w14:textId="77777777" w:rsidR="00890FC0" w:rsidRPr="0067574F" w:rsidRDefault="00890FC0" w:rsidP="00890FC0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Programy oscylacji – powtarzanie ruchu w obrębie ostatnich 10° przed osiągnięciem ustawionych jako maksimum wartości dla minimum odwiedzenia, tyłopochylenia i zewnętrznej rotacji. Ruch w obrębie ostatnich 10° powtarzany zgodnie z ustawionymi cyklami z mniejszą prędkością. </w:t>
            </w:r>
          </w:p>
        </w:tc>
        <w:tc>
          <w:tcPr>
            <w:tcW w:w="3397" w:type="dxa"/>
            <w:shd w:val="clear" w:color="auto" w:fill="auto"/>
          </w:tcPr>
          <w:p w14:paraId="0F81639E" w14:textId="3096B12D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3AF189C" w14:textId="77777777" w:rsidTr="00414D67">
        <w:tc>
          <w:tcPr>
            <w:tcW w:w="916" w:type="dxa"/>
            <w:shd w:val="clear" w:color="auto" w:fill="auto"/>
          </w:tcPr>
          <w:p w14:paraId="6C9266B6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77B3526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Program rozgrzewki – płynne i stopniowe rozszerzenie do ustawionego zakresu ruchu w minimum 15 cyklach.</w:t>
            </w:r>
          </w:p>
        </w:tc>
        <w:tc>
          <w:tcPr>
            <w:tcW w:w="3397" w:type="dxa"/>
            <w:shd w:val="clear" w:color="auto" w:fill="auto"/>
          </w:tcPr>
          <w:p w14:paraId="5CB2D555" w14:textId="2017CABD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48A8E6E8" w14:textId="77777777" w:rsidTr="00414D67">
        <w:tc>
          <w:tcPr>
            <w:tcW w:w="916" w:type="dxa"/>
            <w:shd w:val="clear" w:color="auto" w:fill="auto"/>
          </w:tcPr>
          <w:p w14:paraId="7F5006BD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3C1F7A58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Program rozszerzania ruchu dla minimum tyłopochylenia, odwodzenia, rotacji wewnętrznej i zewnętrznej – automatyczne poszerzanie zakresu ruchu zgodnie z zaprogramowaną ilością cykli poprzez kontrolowaną próbę przekroczenia limitu o 5° z zabezpieczeniem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autorewersu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przy oporze. </w:t>
            </w:r>
          </w:p>
        </w:tc>
        <w:tc>
          <w:tcPr>
            <w:tcW w:w="3397" w:type="dxa"/>
            <w:shd w:val="clear" w:color="auto" w:fill="auto"/>
          </w:tcPr>
          <w:p w14:paraId="1EA55B36" w14:textId="4BC981C3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5E5DE063" w14:textId="77777777" w:rsidTr="00414D67">
        <w:tc>
          <w:tcPr>
            <w:tcW w:w="916" w:type="dxa"/>
            <w:shd w:val="clear" w:color="auto" w:fill="auto"/>
          </w:tcPr>
          <w:p w14:paraId="12AF264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45C3D05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Cykle – wybór ilości powtórzeń dla izolacji, oscylacji i rozciągania w zakresie minimum 5-20 cykli</w:t>
            </w:r>
          </w:p>
        </w:tc>
        <w:tc>
          <w:tcPr>
            <w:tcW w:w="3397" w:type="dxa"/>
            <w:shd w:val="clear" w:color="auto" w:fill="auto"/>
          </w:tcPr>
          <w:p w14:paraId="419DD0BE" w14:textId="0C83EC29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8A5ACF3" w14:textId="77777777" w:rsidTr="00414D67">
        <w:tc>
          <w:tcPr>
            <w:tcW w:w="916" w:type="dxa"/>
            <w:shd w:val="clear" w:color="auto" w:fill="auto"/>
          </w:tcPr>
          <w:p w14:paraId="52762E39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AD82F01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Pozostałe</w:t>
            </w:r>
          </w:p>
        </w:tc>
        <w:tc>
          <w:tcPr>
            <w:tcW w:w="3397" w:type="dxa"/>
            <w:shd w:val="clear" w:color="auto" w:fill="auto"/>
          </w:tcPr>
          <w:p w14:paraId="728FFB39" w14:textId="77777777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02F4EA7E" w14:textId="77777777" w:rsidTr="00414D67">
        <w:tc>
          <w:tcPr>
            <w:tcW w:w="916" w:type="dxa"/>
            <w:shd w:val="clear" w:color="auto" w:fill="auto"/>
          </w:tcPr>
          <w:p w14:paraId="26E8A7D7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67BBA79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Autoryzowany serwis gwarancyjny i pogwarancyjny potwierdzony imiennym certyfikatem producenta</w:t>
            </w:r>
          </w:p>
        </w:tc>
        <w:tc>
          <w:tcPr>
            <w:tcW w:w="3397" w:type="dxa"/>
            <w:shd w:val="clear" w:color="auto" w:fill="auto"/>
          </w:tcPr>
          <w:p w14:paraId="13AD85DB" w14:textId="3C079DF6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EEC7311" w14:textId="77777777" w:rsidTr="00414D67">
        <w:tc>
          <w:tcPr>
            <w:tcW w:w="916" w:type="dxa"/>
            <w:shd w:val="clear" w:color="auto" w:fill="auto"/>
          </w:tcPr>
          <w:p w14:paraId="08D4A5A4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0E32B18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 względów ergonomii obsługi i względów serwisowych w ofercie producenta dostępne urządzenia CPM do innych stawów - minimum kolanowego, łokciowego i skokowego. </w:t>
            </w:r>
          </w:p>
        </w:tc>
        <w:tc>
          <w:tcPr>
            <w:tcW w:w="3397" w:type="dxa"/>
            <w:shd w:val="clear" w:color="auto" w:fill="auto"/>
          </w:tcPr>
          <w:p w14:paraId="05F91021" w14:textId="0B43C1A2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60E82A0A" w14:textId="77777777" w:rsidTr="00414D67">
        <w:tc>
          <w:tcPr>
            <w:tcW w:w="916" w:type="dxa"/>
            <w:shd w:val="clear" w:color="auto" w:fill="auto"/>
          </w:tcPr>
          <w:p w14:paraId="10072C0B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E3165CD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Zasilanie elektryczne 220-240V 50/60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Hz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, przewodem zasilającym bezpośrednim bez zastosowania dodatkowych zasilaczy i przewodów.</w:t>
            </w:r>
          </w:p>
        </w:tc>
        <w:tc>
          <w:tcPr>
            <w:tcW w:w="3397" w:type="dxa"/>
            <w:shd w:val="clear" w:color="auto" w:fill="auto"/>
          </w:tcPr>
          <w:p w14:paraId="481B7870" w14:textId="41682078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379F52BC" w14:textId="77777777" w:rsidTr="00414D67">
        <w:tc>
          <w:tcPr>
            <w:tcW w:w="916" w:type="dxa"/>
            <w:shd w:val="clear" w:color="auto" w:fill="auto"/>
          </w:tcPr>
          <w:p w14:paraId="45A1BB2B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8962BEC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Dokumentacja przebiegu terapii  - rejestr wyników ćwiczeń w formie graficznej wyświetlany na ekranie pilota oddzielnie minimum dla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przodo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tyłopochyl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., odwodzenia/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przywodzenia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rotacji </w:t>
            </w:r>
            <w:proofErr w:type="spellStart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wewn</w:t>
            </w:r>
            <w:proofErr w:type="spellEnd"/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/zewn.</w:t>
            </w:r>
          </w:p>
        </w:tc>
        <w:tc>
          <w:tcPr>
            <w:tcW w:w="3397" w:type="dxa"/>
            <w:shd w:val="clear" w:color="auto" w:fill="auto"/>
          </w:tcPr>
          <w:p w14:paraId="641FEBA0" w14:textId="52B27369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90FC0" w:rsidRPr="0067574F" w14:paraId="1395DFAE" w14:textId="77777777" w:rsidTr="00414D67">
        <w:tc>
          <w:tcPr>
            <w:tcW w:w="916" w:type="dxa"/>
            <w:shd w:val="clear" w:color="auto" w:fill="auto"/>
          </w:tcPr>
          <w:p w14:paraId="7635C891" w14:textId="77777777" w:rsidR="00890FC0" w:rsidRPr="0067574F" w:rsidRDefault="00890FC0" w:rsidP="00890FC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85C4D74" w14:textId="77777777" w:rsidR="00890FC0" w:rsidRPr="0067574F" w:rsidRDefault="00890FC0" w:rsidP="0089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color w:val="000000"/>
                <w:sz w:val="22"/>
                <w:szCs w:val="22"/>
              </w:rPr>
              <w:t>Karty pamięci do zapisu indywidualnych danych terapii pacjenta.</w:t>
            </w:r>
          </w:p>
        </w:tc>
        <w:tc>
          <w:tcPr>
            <w:tcW w:w="3397" w:type="dxa"/>
            <w:shd w:val="clear" w:color="auto" w:fill="auto"/>
          </w:tcPr>
          <w:p w14:paraId="58140879" w14:textId="2302587D" w:rsidR="00890FC0" w:rsidRPr="0067574F" w:rsidRDefault="00890FC0" w:rsidP="0089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56F8074F" w14:textId="77777777" w:rsidTr="00BD2BD2">
        <w:tc>
          <w:tcPr>
            <w:tcW w:w="916" w:type="dxa"/>
            <w:shd w:val="clear" w:color="auto" w:fill="auto"/>
          </w:tcPr>
          <w:p w14:paraId="0D5A64D2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A98" w14:textId="5ABA0A8B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angielskim i polskim</w:t>
            </w:r>
          </w:p>
        </w:tc>
        <w:tc>
          <w:tcPr>
            <w:tcW w:w="3397" w:type="dxa"/>
            <w:shd w:val="clear" w:color="auto" w:fill="auto"/>
          </w:tcPr>
          <w:p w14:paraId="5B9DFCCC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55BE7A23" w14:textId="77777777" w:rsidTr="00BD2BD2">
        <w:tc>
          <w:tcPr>
            <w:tcW w:w="916" w:type="dxa"/>
            <w:shd w:val="clear" w:color="auto" w:fill="auto"/>
          </w:tcPr>
          <w:p w14:paraId="68D3CB8F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FEF" w14:textId="2E3359ED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3397" w:type="dxa"/>
            <w:shd w:val="clear" w:color="auto" w:fill="auto"/>
          </w:tcPr>
          <w:p w14:paraId="2EB0F547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2797FF4B" w14:textId="77777777" w:rsidTr="00BD2BD2">
        <w:tc>
          <w:tcPr>
            <w:tcW w:w="916" w:type="dxa"/>
            <w:shd w:val="clear" w:color="auto" w:fill="auto"/>
          </w:tcPr>
          <w:p w14:paraId="73D797B8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6EA6" w14:textId="14FC2133" w:rsidR="00F7228D" w:rsidRPr="0067574F" w:rsidRDefault="00650CDF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 </w:t>
            </w:r>
          </w:p>
        </w:tc>
        <w:tc>
          <w:tcPr>
            <w:tcW w:w="3397" w:type="dxa"/>
            <w:shd w:val="clear" w:color="auto" w:fill="auto"/>
          </w:tcPr>
          <w:p w14:paraId="46759312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5B2E9CEF" w14:textId="77777777" w:rsidTr="00BD2BD2">
        <w:tc>
          <w:tcPr>
            <w:tcW w:w="916" w:type="dxa"/>
            <w:shd w:val="clear" w:color="auto" w:fill="auto"/>
          </w:tcPr>
          <w:p w14:paraId="75D66BCB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19E" w14:textId="3FCD1067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3397" w:type="dxa"/>
            <w:shd w:val="clear" w:color="auto" w:fill="auto"/>
          </w:tcPr>
          <w:p w14:paraId="1431F271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1AF2413D" w14:textId="77777777" w:rsidTr="00BD2BD2">
        <w:tc>
          <w:tcPr>
            <w:tcW w:w="916" w:type="dxa"/>
            <w:shd w:val="clear" w:color="auto" w:fill="auto"/>
          </w:tcPr>
          <w:p w14:paraId="685AC7F2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872" w14:textId="38FB173D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3397" w:type="dxa"/>
            <w:shd w:val="clear" w:color="auto" w:fill="auto"/>
          </w:tcPr>
          <w:p w14:paraId="38406F15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339CF397" w14:textId="77777777" w:rsidTr="00BD2BD2">
        <w:tc>
          <w:tcPr>
            <w:tcW w:w="916" w:type="dxa"/>
            <w:shd w:val="clear" w:color="auto" w:fill="auto"/>
          </w:tcPr>
          <w:p w14:paraId="76554D32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F7066" w14:textId="13B74525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3397" w:type="dxa"/>
            <w:shd w:val="clear" w:color="auto" w:fill="auto"/>
          </w:tcPr>
          <w:p w14:paraId="5107CEFF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228D" w:rsidRPr="0067574F" w14:paraId="634482A5" w14:textId="77777777" w:rsidTr="00BD2BD2">
        <w:tc>
          <w:tcPr>
            <w:tcW w:w="916" w:type="dxa"/>
            <w:shd w:val="clear" w:color="auto" w:fill="auto"/>
          </w:tcPr>
          <w:p w14:paraId="0046C3BC" w14:textId="77777777" w:rsidR="00F7228D" w:rsidRPr="0067574F" w:rsidRDefault="00F7228D" w:rsidP="00F7228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FA0E5" w14:textId="78E468F1" w:rsidR="00F7228D" w:rsidRPr="0067574F" w:rsidRDefault="00F7228D" w:rsidP="00F72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3397" w:type="dxa"/>
            <w:shd w:val="clear" w:color="auto" w:fill="auto"/>
          </w:tcPr>
          <w:p w14:paraId="795C415D" w14:textId="77777777" w:rsidR="00F7228D" w:rsidRPr="0067574F" w:rsidRDefault="00F7228D" w:rsidP="00F7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D0D394" w14:textId="77777777" w:rsidR="00890FC0" w:rsidRPr="0067574F" w:rsidRDefault="00890FC0" w:rsidP="00890FC0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x-none"/>
        </w:rPr>
      </w:pPr>
    </w:p>
    <w:p w14:paraId="7F51D6B0" w14:textId="77777777" w:rsidR="00890FC0" w:rsidRPr="0067574F" w:rsidRDefault="00890FC0" w:rsidP="00890FC0">
      <w:pPr>
        <w:rPr>
          <w:rFonts w:ascii="Times New Roman" w:hAnsi="Times New Roman"/>
          <w:sz w:val="22"/>
          <w:szCs w:val="22"/>
        </w:rPr>
      </w:pPr>
    </w:p>
    <w:p w14:paraId="03A17A60" w14:textId="179DE85A" w:rsidR="00890FC0" w:rsidRPr="0067574F" w:rsidRDefault="00890FC0" w:rsidP="00E91373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Zrobotyzowany </w:t>
      </w:r>
      <w:r w:rsidR="00D27FB3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s</w:t>
      </w:r>
      <w:r w:rsidRPr="0067574F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ystem </w:t>
      </w:r>
      <w:r w:rsidR="00D27FB3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s</w:t>
      </w:r>
      <w:r w:rsidRPr="0067574F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kanujący</w:t>
      </w:r>
      <w:r w:rsidR="00B3723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14:paraId="50B75438" w14:textId="77777777" w:rsidR="00E91373" w:rsidRPr="0067574F" w:rsidRDefault="00E91373" w:rsidP="00B570C6">
      <w:pPr>
        <w:spacing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67574F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Producent:  </w:t>
      </w:r>
    </w:p>
    <w:p w14:paraId="2426C209" w14:textId="77777777" w:rsidR="00E91373" w:rsidRPr="0067574F" w:rsidRDefault="00E91373" w:rsidP="00B570C6">
      <w:pPr>
        <w:spacing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67574F">
        <w:rPr>
          <w:rFonts w:ascii="Times New Roman" w:eastAsiaTheme="minorHAnsi" w:hAnsi="Times New Roman"/>
          <w:sz w:val="22"/>
          <w:szCs w:val="22"/>
          <w:lang w:eastAsia="en-US"/>
        </w:rPr>
        <w:t xml:space="preserve">Nazwa i typ:  </w:t>
      </w:r>
    </w:p>
    <w:p w14:paraId="64E0558B" w14:textId="7DEE9700" w:rsidR="00890FC0" w:rsidRPr="0067574F" w:rsidRDefault="00E91373" w:rsidP="00B570C6">
      <w:pPr>
        <w:spacing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67574F">
        <w:rPr>
          <w:rFonts w:ascii="Times New Roman" w:eastAsiaTheme="minorHAnsi" w:hAnsi="Times New Roman"/>
          <w:sz w:val="22"/>
          <w:szCs w:val="22"/>
          <w:lang w:eastAsia="en-US"/>
        </w:rPr>
        <w:t>Rok produkcji:</w:t>
      </w:r>
    </w:p>
    <w:p w14:paraId="44AB0D3C" w14:textId="355C4BE6" w:rsidR="00B570C6" w:rsidRPr="0067574F" w:rsidRDefault="00B570C6" w:rsidP="00B570C6">
      <w:pPr>
        <w:spacing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67574F">
        <w:rPr>
          <w:rFonts w:ascii="Times New Roman" w:eastAsiaTheme="minorHAnsi" w:hAnsi="Times New Roman"/>
          <w:sz w:val="22"/>
          <w:szCs w:val="22"/>
          <w:lang w:eastAsia="en-US"/>
        </w:rPr>
        <w:t>Kraj pochodzenia:</w:t>
      </w:r>
    </w:p>
    <w:tbl>
      <w:tblPr>
        <w:tblStyle w:val="Tabela-Siatka"/>
        <w:tblW w:w="9190" w:type="dxa"/>
        <w:tblLook w:val="04A0" w:firstRow="1" w:lastRow="0" w:firstColumn="1" w:lastColumn="0" w:noHBand="0" w:noVBand="1"/>
      </w:tblPr>
      <w:tblGrid>
        <w:gridCol w:w="704"/>
        <w:gridCol w:w="4775"/>
        <w:gridCol w:w="3711"/>
      </w:tblGrid>
      <w:tr w:rsidR="00890FC0" w:rsidRPr="0067574F" w14:paraId="6E128C8E" w14:textId="77777777" w:rsidTr="00505169">
        <w:tc>
          <w:tcPr>
            <w:tcW w:w="704" w:type="dxa"/>
          </w:tcPr>
          <w:p w14:paraId="0D3E96D5" w14:textId="77777777" w:rsidR="00890FC0" w:rsidRPr="0067574F" w:rsidRDefault="00890FC0" w:rsidP="00890FC0">
            <w:pPr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bookmarkStart w:id="3" w:name="_Hlk174699422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Lp.</w:t>
            </w:r>
          </w:p>
        </w:tc>
        <w:tc>
          <w:tcPr>
            <w:tcW w:w="4775" w:type="dxa"/>
          </w:tcPr>
          <w:p w14:paraId="352D1AFC" w14:textId="560E6F42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Parametry </w:t>
            </w:r>
            <w:r w:rsidR="00B77BAE"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3711" w:type="dxa"/>
          </w:tcPr>
          <w:p w14:paraId="1E70F277" w14:textId="273F60F7" w:rsidR="00890FC0" w:rsidRPr="0067574F" w:rsidRDefault="00B77BAE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Parametry oferowane (opisać)</w:t>
            </w:r>
          </w:p>
        </w:tc>
      </w:tr>
      <w:bookmarkEnd w:id="3"/>
      <w:tr w:rsidR="00890FC0" w:rsidRPr="0067574F" w14:paraId="6FB36FA9" w14:textId="77777777" w:rsidTr="00505169">
        <w:tc>
          <w:tcPr>
            <w:tcW w:w="704" w:type="dxa"/>
          </w:tcPr>
          <w:p w14:paraId="58A70ECF" w14:textId="77777777" w:rsidR="00890FC0" w:rsidRPr="0067574F" w:rsidRDefault="00890FC0" w:rsidP="00B501F3">
            <w:pPr>
              <w:numPr>
                <w:ilvl w:val="0"/>
                <w:numId w:val="8"/>
              </w:numPr>
              <w:ind w:left="0" w:firstLine="16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1BEFF25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Laser wysokoenergetyczny o moc maksymalna min. 30 W</w:t>
            </w:r>
          </w:p>
        </w:tc>
        <w:tc>
          <w:tcPr>
            <w:tcW w:w="3711" w:type="dxa"/>
          </w:tcPr>
          <w:p w14:paraId="5F30D6F5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54A110A9" w14:textId="77777777" w:rsidTr="00505169">
        <w:tc>
          <w:tcPr>
            <w:tcW w:w="704" w:type="dxa"/>
          </w:tcPr>
          <w:p w14:paraId="51CF8D7F" w14:textId="77777777" w:rsidR="00890FC0" w:rsidRPr="0067574F" w:rsidRDefault="00890FC0" w:rsidP="00B501F3">
            <w:pPr>
              <w:numPr>
                <w:ilvl w:val="0"/>
                <w:numId w:val="8"/>
              </w:numPr>
              <w:ind w:left="0" w:firstLine="16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22741895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Długość fali 1064 </w:t>
            </w:r>
            <w:proofErr w:type="spellStart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3711" w:type="dxa"/>
          </w:tcPr>
          <w:p w14:paraId="5ADFBEA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385EC5DE" w14:textId="77777777" w:rsidTr="00505169">
        <w:tc>
          <w:tcPr>
            <w:tcW w:w="704" w:type="dxa"/>
          </w:tcPr>
          <w:p w14:paraId="42090BFF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701DFEFD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Kolorowy ekran dotykowy o przekątnej min. 8,4”</w:t>
            </w:r>
          </w:p>
        </w:tc>
        <w:tc>
          <w:tcPr>
            <w:tcW w:w="3711" w:type="dxa"/>
          </w:tcPr>
          <w:p w14:paraId="49CC2972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152437EC" w14:textId="77777777" w:rsidTr="00505169">
        <w:tc>
          <w:tcPr>
            <w:tcW w:w="704" w:type="dxa"/>
          </w:tcPr>
          <w:p w14:paraId="26D9AC1E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7ACC5E8" w14:textId="6D18F12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Tryb pracy: </w:t>
            </w:r>
            <w:r w:rsidR="00F538DA"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iągły, impulsowy, trójkątny, </w:t>
            </w:r>
            <w:proofErr w:type="spellStart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superpulse</w:t>
            </w:r>
            <w:proofErr w:type="spellEnd"/>
          </w:p>
        </w:tc>
        <w:tc>
          <w:tcPr>
            <w:tcW w:w="3711" w:type="dxa"/>
          </w:tcPr>
          <w:p w14:paraId="0A3101F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48B1C01F" w14:textId="77777777" w:rsidTr="00505169">
        <w:tc>
          <w:tcPr>
            <w:tcW w:w="704" w:type="dxa"/>
          </w:tcPr>
          <w:p w14:paraId="29820325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7BBF74EF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Liczba programów terapeutycznych min.  43</w:t>
            </w:r>
          </w:p>
        </w:tc>
        <w:tc>
          <w:tcPr>
            <w:tcW w:w="3711" w:type="dxa"/>
          </w:tcPr>
          <w:p w14:paraId="7AF5F480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D436C58" w14:textId="77777777" w:rsidTr="00505169">
        <w:tc>
          <w:tcPr>
            <w:tcW w:w="704" w:type="dxa"/>
          </w:tcPr>
          <w:p w14:paraId="66243535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161A2B3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Funkcje bezpieczeństwa - wyłącznik bezpieczeństwa, wyłącznik drzwiowy</w:t>
            </w:r>
          </w:p>
        </w:tc>
        <w:tc>
          <w:tcPr>
            <w:tcW w:w="3711" w:type="dxa"/>
          </w:tcPr>
          <w:p w14:paraId="04F7B0B9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6D4D36B0" w14:textId="77777777" w:rsidTr="00505169">
        <w:tc>
          <w:tcPr>
            <w:tcW w:w="704" w:type="dxa"/>
          </w:tcPr>
          <w:p w14:paraId="0EA03C38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3432F86D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Obszar leczenia 1 cm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500 cm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711" w:type="dxa"/>
          </w:tcPr>
          <w:p w14:paraId="22713D66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7790BC1E" w14:textId="77777777" w:rsidTr="00505169">
        <w:tc>
          <w:tcPr>
            <w:tcW w:w="704" w:type="dxa"/>
          </w:tcPr>
          <w:p w14:paraId="4637E676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699125B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Dawka 1 J/cm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– 1000 J/cm</w:t>
            </w:r>
            <w:r w:rsidRPr="0067574F">
              <w:rPr>
                <w:rFonts w:ascii="Times New Roman" w:eastAsiaTheme="minorHAnsi" w:hAnsi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711" w:type="dxa"/>
          </w:tcPr>
          <w:p w14:paraId="005FD59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427FD9D2" w14:textId="77777777" w:rsidTr="00505169">
        <w:tc>
          <w:tcPr>
            <w:tcW w:w="704" w:type="dxa"/>
          </w:tcPr>
          <w:p w14:paraId="068DBDB2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6B2FBA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Wymiary maksymalne urządzenia:  320 × 190 × 280 mm +/-10 mm</w:t>
            </w:r>
          </w:p>
        </w:tc>
        <w:tc>
          <w:tcPr>
            <w:tcW w:w="3711" w:type="dxa"/>
          </w:tcPr>
          <w:p w14:paraId="1B6D130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FD910F6" w14:textId="77777777" w:rsidTr="00505169">
        <w:tc>
          <w:tcPr>
            <w:tcW w:w="704" w:type="dxa"/>
          </w:tcPr>
          <w:p w14:paraId="3DD424CE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E94D2AC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Waga urządzenia  max. 8 kg</w:t>
            </w:r>
          </w:p>
        </w:tc>
        <w:tc>
          <w:tcPr>
            <w:tcW w:w="3711" w:type="dxa"/>
          </w:tcPr>
          <w:p w14:paraId="7E62D02C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A50F1B3" w14:textId="77777777" w:rsidTr="00505169">
        <w:tc>
          <w:tcPr>
            <w:tcW w:w="704" w:type="dxa"/>
          </w:tcPr>
          <w:p w14:paraId="356C7347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1C8F3054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Zasilanie 100–240 V, 50–60 </w:t>
            </w:r>
            <w:proofErr w:type="spellStart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3711" w:type="dxa"/>
          </w:tcPr>
          <w:p w14:paraId="3C3DCF92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52C6F235" w14:textId="77777777" w:rsidTr="00505169">
        <w:tc>
          <w:tcPr>
            <w:tcW w:w="704" w:type="dxa"/>
          </w:tcPr>
          <w:p w14:paraId="7E553BD0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26E487F6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Klasa lasera IV</w:t>
            </w:r>
          </w:p>
        </w:tc>
        <w:tc>
          <w:tcPr>
            <w:tcW w:w="3711" w:type="dxa"/>
          </w:tcPr>
          <w:p w14:paraId="2840A356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060FEB2" w14:textId="77777777" w:rsidTr="00505169">
        <w:tc>
          <w:tcPr>
            <w:tcW w:w="704" w:type="dxa"/>
          </w:tcPr>
          <w:p w14:paraId="3546BE89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76085B1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Klasa ochronności sprzętu II</w:t>
            </w:r>
          </w:p>
        </w:tc>
        <w:tc>
          <w:tcPr>
            <w:tcW w:w="3711" w:type="dxa"/>
          </w:tcPr>
          <w:p w14:paraId="399B92F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66F7640D" w14:textId="77777777" w:rsidTr="00505169">
        <w:tc>
          <w:tcPr>
            <w:tcW w:w="704" w:type="dxa"/>
          </w:tcPr>
          <w:p w14:paraId="4417AFA8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5BBA9453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Stopień ochrony IP zgodnie z EN 60 529   IP 20</w:t>
            </w:r>
          </w:p>
        </w:tc>
        <w:tc>
          <w:tcPr>
            <w:tcW w:w="3711" w:type="dxa"/>
          </w:tcPr>
          <w:p w14:paraId="1FD91B42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4EECB398" w14:textId="77777777" w:rsidTr="00505169">
        <w:tc>
          <w:tcPr>
            <w:tcW w:w="704" w:type="dxa"/>
          </w:tcPr>
          <w:p w14:paraId="3BC645F4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40766573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Automatyczne przeliczanie parametrów terapii</w:t>
            </w:r>
          </w:p>
        </w:tc>
        <w:tc>
          <w:tcPr>
            <w:tcW w:w="3711" w:type="dxa"/>
          </w:tcPr>
          <w:p w14:paraId="191ED561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0CCB59DA" w14:textId="77777777" w:rsidTr="00505169">
        <w:tc>
          <w:tcPr>
            <w:tcW w:w="704" w:type="dxa"/>
          </w:tcPr>
          <w:p w14:paraId="69B2A163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4E644A3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Układ optyczny z regulacją wielkości plamki w zakresie w zakresie min.  10-30 mm</w:t>
            </w:r>
          </w:p>
        </w:tc>
        <w:tc>
          <w:tcPr>
            <w:tcW w:w="3711" w:type="dxa"/>
          </w:tcPr>
          <w:p w14:paraId="10E3C363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7D845959" w14:textId="77777777" w:rsidTr="00505169">
        <w:tc>
          <w:tcPr>
            <w:tcW w:w="704" w:type="dxa"/>
          </w:tcPr>
          <w:p w14:paraId="7042AC1A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48D14C3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Regulacja parametrów w trakcie terapii za pomocą sondy laserowej</w:t>
            </w:r>
          </w:p>
        </w:tc>
        <w:tc>
          <w:tcPr>
            <w:tcW w:w="3711" w:type="dxa"/>
          </w:tcPr>
          <w:p w14:paraId="2065D40A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0587215" w14:textId="77777777" w:rsidTr="00505169">
        <w:tc>
          <w:tcPr>
            <w:tcW w:w="704" w:type="dxa"/>
          </w:tcPr>
          <w:p w14:paraId="5964A3BE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4EA85F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Ciągła, wielopoziomowa kontrola mocy</w:t>
            </w:r>
          </w:p>
        </w:tc>
        <w:tc>
          <w:tcPr>
            <w:tcW w:w="3711" w:type="dxa"/>
          </w:tcPr>
          <w:p w14:paraId="34223BAF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725AE6AA" w14:textId="77777777" w:rsidTr="00505169">
        <w:tc>
          <w:tcPr>
            <w:tcW w:w="704" w:type="dxa"/>
          </w:tcPr>
          <w:p w14:paraId="7C1D4A5F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0ABB07F0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Protokoły QUICK</w:t>
            </w:r>
          </w:p>
        </w:tc>
        <w:tc>
          <w:tcPr>
            <w:tcW w:w="3711" w:type="dxa"/>
          </w:tcPr>
          <w:p w14:paraId="442C4B8B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182935F6" w14:textId="77777777" w:rsidTr="00505169">
        <w:tc>
          <w:tcPr>
            <w:tcW w:w="704" w:type="dxa"/>
          </w:tcPr>
          <w:p w14:paraId="244FF96D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2B209334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Gotowe programy i encyklopedia terapeutyczna</w:t>
            </w:r>
          </w:p>
        </w:tc>
        <w:tc>
          <w:tcPr>
            <w:tcW w:w="3711" w:type="dxa"/>
          </w:tcPr>
          <w:p w14:paraId="1BBC0C1B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0129814D" w14:textId="77777777" w:rsidTr="00505169">
        <w:tc>
          <w:tcPr>
            <w:tcW w:w="704" w:type="dxa"/>
          </w:tcPr>
          <w:p w14:paraId="0007E328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49A21F44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Nawigacyjny atlas anatomiczny</w:t>
            </w:r>
          </w:p>
        </w:tc>
        <w:tc>
          <w:tcPr>
            <w:tcW w:w="3711" w:type="dxa"/>
          </w:tcPr>
          <w:p w14:paraId="6B965436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3ED9BEE8" w14:textId="77777777" w:rsidTr="00505169">
        <w:tc>
          <w:tcPr>
            <w:tcW w:w="704" w:type="dxa"/>
          </w:tcPr>
          <w:p w14:paraId="305206D2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55DC6155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Autokalibracja</w:t>
            </w:r>
            <w:proofErr w:type="spellEnd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sondy laserowej</w:t>
            </w:r>
          </w:p>
        </w:tc>
        <w:tc>
          <w:tcPr>
            <w:tcW w:w="3711" w:type="dxa"/>
          </w:tcPr>
          <w:p w14:paraId="028EE452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245D623F" w14:textId="77777777" w:rsidTr="00505169">
        <w:tc>
          <w:tcPr>
            <w:tcW w:w="704" w:type="dxa"/>
          </w:tcPr>
          <w:p w14:paraId="427DAF10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6AB1CF0D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Zrobotyzowany System Skanowania z wbudowaną kamerą termowizyjną, czujnikiem temperatury oraz czujnikiem dystansu i skanem percepcji termicznej, Kolorowy ekran dotykowy  min. 7”, 6-przegubowe ramię dla wygody użytkowania</w:t>
            </w:r>
          </w:p>
        </w:tc>
        <w:tc>
          <w:tcPr>
            <w:tcW w:w="3711" w:type="dxa"/>
          </w:tcPr>
          <w:p w14:paraId="4261288C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03374325" w14:textId="77777777" w:rsidTr="00505169">
        <w:tc>
          <w:tcPr>
            <w:tcW w:w="704" w:type="dxa"/>
          </w:tcPr>
          <w:p w14:paraId="2D8EC721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597A1853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Funkcja skanu percepcji termicznej celem dobrania prawidłowej mocy zabiegowej u pacjenta</w:t>
            </w:r>
          </w:p>
        </w:tc>
        <w:tc>
          <w:tcPr>
            <w:tcW w:w="3711" w:type="dxa"/>
          </w:tcPr>
          <w:p w14:paraId="3C04121A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0880FE6A" w14:textId="77777777" w:rsidTr="00505169">
        <w:tc>
          <w:tcPr>
            <w:tcW w:w="704" w:type="dxa"/>
          </w:tcPr>
          <w:p w14:paraId="7A1791CB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75411128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Kąt rozbieżności (</w:t>
            </w:r>
            <w:proofErr w:type="spellStart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Milliradiany</w:t>
            </w:r>
            <w:proofErr w:type="spellEnd"/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 17,2 +/-3%</w:t>
            </w:r>
          </w:p>
        </w:tc>
        <w:tc>
          <w:tcPr>
            <w:tcW w:w="3711" w:type="dxa"/>
          </w:tcPr>
          <w:p w14:paraId="5C3C1867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0FC0" w:rsidRPr="0067574F" w14:paraId="7687EB8E" w14:textId="77777777" w:rsidTr="00505169">
        <w:tc>
          <w:tcPr>
            <w:tcW w:w="704" w:type="dxa"/>
          </w:tcPr>
          <w:p w14:paraId="57ACD790" w14:textId="77777777" w:rsidR="00890FC0" w:rsidRPr="0067574F" w:rsidRDefault="00890FC0" w:rsidP="00890FC0">
            <w:pPr>
              <w:numPr>
                <w:ilvl w:val="0"/>
                <w:numId w:val="8"/>
              </w:numPr>
              <w:ind w:left="0" w:firstLine="284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1CD68BDA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Waga jednostki głównej wraz z Systemem Skanującym i stolikiem  36 kg +/-3%</w:t>
            </w:r>
          </w:p>
        </w:tc>
        <w:tc>
          <w:tcPr>
            <w:tcW w:w="3711" w:type="dxa"/>
          </w:tcPr>
          <w:p w14:paraId="6DBFEA2E" w14:textId="77777777" w:rsidR="00890FC0" w:rsidRPr="0067574F" w:rsidRDefault="00890FC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05169" w:rsidRPr="0067574F" w14:paraId="0FB2648D" w14:textId="77777777" w:rsidTr="00505169">
        <w:tc>
          <w:tcPr>
            <w:tcW w:w="704" w:type="dxa"/>
          </w:tcPr>
          <w:p w14:paraId="7DDAD6B5" w14:textId="77777777" w:rsidR="00505169" w:rsidRPr="0067574F" w:rsidRDefault="00505169" w:rsidP="00505169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</w:tcPr>
          <w:p w14:paraId="4F6BE274" w14:textId="1F265A20" w:rsidR="00505169" w:rsidRPr="0067574F" w:rsidRDefault="00AB1C50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Gwarancja w miesiącach</w:t>
            </w:r>
          </w:p>
        </w:tc>
        <w:tc>
          <w:tcPr>
            <w:tcW w:w="3711" w:type="dxa"/>
          </w:tcPr>
          <w:p w14:paraId="78DB49FD" w14:textId="77777777" w:rsidR="00505169" w:rsidRPr="0067574F" w:rsidRDefault="00505169" w:rsidP="00890FC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53EB2463" w14:textId="77777777" w:rsidTr="003E1CA3">
        <w:tc>
          <w:tcPr>
            <w:tcW w:w="704" w:type="dxa"/>
          </w:tcPr>
          <w:p w14:paraId="119FC607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22D" w14:textId="6117E58F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Instrukcja obsługi w języku angielskim i polskim</w:t>
            </w:r>
          </w:p>
        </w:tc>
        <w:tc>
          <w:tcPr>
            <w:tcW w:w="3711" w:type="dxa"/>
          </w:tcPr>
          <w:p w14:paraId="023204B4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5120AE1" w14:textId="77777777" w:rsidTr="003E1CA3">
        <w:tc>
          <w:tcPr>
            <w:tcW w:w="704" w:type="dxa"/>
          </w:tcPr>
          <w:p w14:paraId="51610920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DF3" w14:textId="6CCE84D9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Szkolenie personelu medycznego w zakresie obsługi aparatu i prowadzenia badań.</w:t>
            </w:r>
          </w:p>
        </w:tc>
        <w:tc>
          <w:tcPr>
            <w:tcW w:w="3711" w:type="dxa"/>
          </w:tcPr>
          <w:p w14:paraId="51C60747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5940C46" w14:textId="77777777" w:rsidTr="003E1CA3">
        <w:tc>
          <w:tcPr>
            <w:tcW w:w="704" w:type="dxa"/>
          </w:tcPr>
          <w:p w14:paraId="5F6789A9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FE60" w14:textId="1216C734" w:rsidR="00F7228D" w:rsidRPr="0067574F" w:rsidRDefault="00650CDF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Montaż urządzenia  </w:t>
            </w:r>
          </w:p>
        </w:tc>
        <w:tc>
          <w:tcPr>
            <w:tcW w:w="3711" w:type="dxa"/>
          </w:tcPr>
          <w:p w14:paraId="33E36485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6167DE9C" w14:textId="77777777" w:rsidTr="003E1CA3">
        <w:tc>
          <w:tcPr>
            <w:tcW w:w="704" w:type="dxa"/>
          </w:tcPr>
          <w:p w14:paraId="6B68D77E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3C3" w14:textId="1E1D1DF3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Gwarancja min.: 24 miesiące.</w:t>
            </w:r>
          </w:p>
        </w:tc>
        <w:tc>
          <w:tcPr>
            <w:tcW w:w="3711" w:type="dxa"/>
          </w:tcPr>
          <w:p w14:paraId="54D74466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0DCC00FF" w14:textId="77777777" w:rsidTr="003E1CA3">
        <w:tc>
          <w:tcPr>
            <w:tcW w:w="704" w:type="dxa"/>
          </w:tcPr>
          <w:p w14:paraId="4F15D861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084" w14:textId="5E12B80F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Bezpłatne przeglądy techniczne w okresie gwarancji, przeprowadzane zgodnie z zaleceniami producenta.</w:t>
            </w:r>
          </w:p>
        </w:tc>
        <w:tc>
          <w:tcPr>
            <w:tcW w:w="3711" w:type="dxa"/>
          </w:tcPr>
          <w:p w14:paraId="63BE122C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7D91C058" w14:textId="77777777" w:rsidTr="003E1CA3">
        <w:tc>
          <w:tcPr>
            <w:tcW w:w="704" w:type="dxa"/>
          </w:tcPr>
          <w:p w14:paraId="41DED72C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17FF0" w14:textId="0F2C0DEA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Dostępność części zamiennych minimum 10 lat.</w:t>
            </w:r>
          </w:p>
        </w:tc>
        <w:tc>
          <w:tcPr>
            <w:tcW w:w="3711" w:type="dxa"/>
          </w:tcPr>
          <w:p w14:paraId="77C5E291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7228D" w:rsidRPr="0067574F" w14:paraId="3D407042" w14:textId="77777777" w:rsidTr="003E1CA3">
        <w:tc>
          <w:tcPr>
            <w:tcW w:w="704" w:type="dxa"/>
          </w:tcPr>
          <w:p w14:paraId="0EE83B6A" w14:textId="77777777" w:rsidR="00F7228D" w:rsidRPr="0067574F" w:rsidRDefault="00F7228D" w:rsidP="00F7228D">
            <w:pPr>
              <w:numPr>
                <w:ilvl w:val="0"/>
                <w:numId w:val="8"/>
              </w:numPr>
              <w:ind w:left="0" w:firstLine="164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C06C7" w14:textId="281E842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Serwis gwarancyjny i pogwarancyjny (nazwa i adres, numer kontaktowy).</w:t>
            </w:r>
          </w:p>
        </w:tc>
        <w:tc>
          <w:tcPr>
            <w:tcW w:w="3711" w:type="dxa"/>
          </w:tcPr>
          <w:p w14:paraId="5FDD061D" w14:textId="77777777" w:rsidR="00F7228D" w:rsidRPr="0067574F" w:rsidRDefault="00F7228D" w:rsidP="00F722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5764A8BC" w14:textId="77777777" w:rsidR="00890FC0" w:rsidRDefault="00890FC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C999B1E" w14:textId="2B85166B" w:rsidR="00DC5EB5" w:rsidRDefault="00DC5EB5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Wykaz sprzętu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16"/>
        <w:gridCol w:w="3348"/>
        <w:gridCol w:w="709"/>
        <w:gridCol w:w="992"/>
        <w:gridCol w:w="1134"/>
        <w:gridCol w:w="1134"/>
        <w:gridCol w:w="1276"/>
      </w:tblGrid>
      <w:tr w:rsidR="00680153" w:rsidRPr="0067574F" w14:paraId="3098CE85" w14:textId="77777777" w:rsidTr="00D27FB3">
        <w:tc>
          <w:tcPr>
            <w:tcW w:w="616" w:type="dxa"/>
          </w:tcPr>
          <w:p w14:paraId="24734C6D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348" w:type="dxa"/>
          </w:tcPr>
          <w:p w14:paraId="7647B2DB" w14:textId="65C8F121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urządzenia</w:t>
            </w:r>
          </w:p>
        </w:tc>
        <w:tc>
          <w:tcPr>
            <w:tcW w:w="709" w:type="dxa"/>
          </w:tcPr>
          <w:p w14:paraId="37A583C7" w14:textId="190B5863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63BD4BD2" w14:textId="634A9871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Wartość netto </w:t>
            </w:r>
          </w:p>
        </w:tc>
        <w:tc>
          <w:tcPr>
            <w:tcW w:w="1134" w:type="dxa"/>
          </w:tcPr>
          <w:p w14:paraId="7012B205" w14:textId="436BC966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Podatek vat %</w:t>
            </w:r>
          </w:p>
        </w:tc>
        <w:tc>
          <w:tcPr>
            <w:tcW w:w="1134" w:type="dxa"/>
          </w:tcPr>
          <w:p w14:paraId="184457E4" w14:textId="6973453A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podatku vat</w:t>
            </w:r>
          </w:p>
        </w:tc>
        <w:tc>
          <w:tcPr>
            <w:tcW w:w="1276" w:type="dxa"/>
          </w:tcPr>
          <w:p w14:paraId="10EC72DD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</w:tr>
      <w:tr w:rsidR="00680153" w:rsidRPr="0067574F" w14:paraId="34623724" w14:textId="77777777" w:rsidTr="00D27FB3">
        <w:tc>
          <w:tcPr>
            <w:tcW w:w="616" w:type="dxa"/>
          </w:tcPr>
          <w:p w14:paraId="713798AF" w14:textId="258D1E81" w:rsidR="0068015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48" w:type="dxa"/>
          </w:tcPr>
          <w:p w14:paraId="7CE95FA4" w14:textId="71FF3F62" w:rsidR="00680153" w:rsidRPr="0067574F" w:rsidRDefault="00B37230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>Szyna CPM do terapii wszystkich 3 stawów kończyny dolnej.</w:t>
            </w:r>
          </w:p>
        </w:tc>
        <w:tc>
          <w:tcPr>
            <w:tcW w:w="709" w:type="dxa"/>
          </w:tcPr>
          <w:p w14:paraId="20071057" w14:textId="134F5170" w:rsidR="0068015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A0A9386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CA652F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9865F5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8C5672" w14:textId="77777777" w:rsidR="00680153" w:rsidRPr="0067574F" w:rsidRDefault="0068015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FB3" w:rsidRPr="0067574F" w14:paraId="651E10BE" w14:textId="77777777" w:rsidTr="00D27FB3">
        <w:tc>
          <w:tcPr>
            <w:tcW w:w="616" w:type="dxa"/>
          </w:tcPr>
          <w:p w14:paraId="72242C84" w14:textId="4903D60C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348" w:type="dxa"/>
          </w:tcPr>
          <w:p w14:paraId="70CCBF5B" w14:textId="5E74F5A3" w:rsidR="00D27FB3" w:rsidRPr="0067574F" w:rsidRDefault="00B37230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>Lampa Kwarcowa / lampa do naświetleń światłem ultrafioletowym.</w:t>
            </w:r>
          </w:p>
        </w:tc>
        <w:tc>
          <w:tcPr>
            <w:tcW w:w="709" w:type="dxa"/>
          </w:tcPr>
          <w:p w14:paraId="79D60C8D" w14:textId="64F3EBA2" w:rsidR="00D27FB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3AC7F3A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998D3E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CC4DB4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DC57D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FB3" w:rsidRPr="0067574F" w14:paraId="37AAB874" w14:textId="77777777" w:rsidTr="00D27FB3">
        <w:tc>
          <w:tcPr>
            <w:tcW w:w="616" w:type="dxa"/>
          </w:tcPr>
          <w:p w14:paraId="1FB9B52F" w14:textId="6DD5582A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348" w:type="dxa"/>
          </w:tcPr>
          <w:p w14:paraId="7BC7F006" w14:textId="422C9048" w:rsidR="00B37230" w:rsidRPr="00B37230" w:rsidRDefault="00B37230" w:rsidP="00B37230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>Lampa do naświetlań promieniami podczerwonymi.</w:t>
            </w:r>
          </w:p>
          <w:p w14:paraId="32688CE3" w14:textId="405002C0" w:rsidR="00D27FB3" w:rsidRPr="0067574F" w:rsidRDefault="00B37230" w:rsidP="00B37230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 xml:space="preserve">Producent:  </w:t>
            </w:r>
          </w:p>
        </w:tc>
        <w:tc>
          <w:tcPr>
            <w:tcW w:w="709" w:type="dxa"/>
          </w:tcPr>
          <w:p w14:paraId="6FF1BEDF" w14:textId="7CA39DA9" w:rsidR="00D27FB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8346C1F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24A585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ECB5D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C85EE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FB3" w:rsidRPr="0067574F" w14:paraId="2357D67A" w14:textId="77777777" w:rsidTr="00D27FB3">
        <w:tc>
          <w:tcPr>
            <w:tcW w:w="616" w:type="dxa"/>
          </w:tcPr>
          <w:p w14:paraId="307963F2" w14:textId="326132C6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348" w:type="dxa"/>
          </w:tcPr>
          <w:p w14:paraId="3BFBFC41" w14:textId="1A2C7AAC" w:rsidR="00D27FB3" w:rsidRPr="0067574F" w:rsidRDefault="00B37230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>Głowica bezobsługowa do ultradźwięków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D090C13" w14:textId="2BE4473E" w:rsidR="00D27FB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F211329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E8F910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7CDAE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8A5126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FB3" w:rsidRPr="0067574F" w14:paraId="3C6A1D69" w14:textId="77777777" w:rsidTr="00D27FB3">
        <w:tc>
          <w:tcPr>
            <w:tcW w:w="616" w:type="dxa"/>
          </w:tcPr>
          <w:p w14:paraId="718231FC" w14:textId="55E5A55A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AC4746E" w14:textId="5370BA79" w:rsidR="00D27FB3" w:rsidRPr="0067574F" w:rsidRDefault="00B37230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B37230">
              <w:rPr>
                <w:rFonts w:ascii="Times New Roman" w:hAnsi="Times New Roman"/>
                <w:sz w:val="22"/>
                <w:szCs w:val="22"/>
              </w:rPr>
              <w:t>Zmotoryzowana szyna CPM do mobilizacji stawu barkowego ciągłym ruchem biernym z możliwością wykonywania ruchu fali (ósemki).</w:t>
            </w:r>
          </w:p>
        </w:tc>
        <w:tc>
          <w:tcPr>
            <w:tcW w:w="709" w:type="dxa"/>
          </w:tcPr>
          <w:p w14:paraId="4DB35862" w14:textId="6F8DF042" w:rsidR="00D27FB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45278D2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20C99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DA0A3F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C7E35D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FB3" w:rsidRPr="0067574F" w14:paraId="4F825BCF" w14:textId="77777777" w:rsidTr="00D27FB3">
        <w:tc>
          <w:tcPr>
            <w:tcW w:w="616" w:type="dxa"/>
          </w:tcPr>
          <w:p w14:paraId="73FDB3DE" w14:textId="0EABEFC5" w:rsidR="00D27FB3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348" w:type="dxa"/>
          </w:tcPr>
          <w:p w14:paraId="66EA5152" w14:textId="376ACF42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  <w:r w:rsidRPr="00D27FB3">
              <w:rPr>
                <w:rFonts w:ascii="Times New Roman" w:hAnsi="Times New Roman"/>
                <w:sz w:val="22"/>
                <w:szCs w:val="22"/>
              </w:rPr>
              <w:t>Zrobotyzowany system skanujący</w:t>
            </w:r>
            <w:r w:rsidR="00B372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63E926D" w14:textId="334712E8" w:rsidR="00D27FB3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9843F0E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73E5AA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3E5B9D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4D59FF" w14:textId="77777777" w:rsidR="00D27FB3" w:rsidRPr="0067574F" w:rsidRDefault="00D27FB3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EB5" w:rsidRPr="0067574F" w14:paraId="48604EEE" w14:textId="77777777" w:rsidTr="00242CB6">
        <w:tc>
          <w:tcPr>
            <w:tcW w:w="4673" w:type="dxa"/>
            <w:gridSpan w:val="3"/>
          </w:tcPr>
          <w:p w14:paraId="7C7565C0" w14:textId="77777777" w:rsidR="00DC5EB5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DE69C" w14:textId="2BE49D5B" w:rsidR="00DC5EB5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Razem:</w:t>
            </w:r>
          </w:p>
          <w:p w14:paraId="7FDEADCF" w14:textId="2F3C0DB6" w:rsidR="00DC5EB5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BED08B" w14:textId="77777777" w:rsidR="00DC5EB5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531F2A" w14:textId="77777777" w:rsidR="00DC5EB5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DF70B7" w14:textId="77777777" w:rsidR="00DC5EB5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3E9E2" w14:textId="77777777" w:rsidR="00DC5EB5" w:rsidRPr="0067574F" w:rsidRDefault="00DC5EB5" w:rsidP="003C08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091A2F" w14:textId="77777777" w:rsidR="00F803A0" w:rsidRDefault="00F803A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76257A1" w14:textId="77777777" w:rsidR="00F803A0" w:rsidRDefault="00F803A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107AC5D" w14:textId="77777777" w:rsidR="00F803A0" w:rsidRDefault="00F803A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BE88F2A" w14:textId="77777777" w:rsidR="00F803A0" w:rsidRDefault="00F803A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36F371C" w14:textId="77777777" w:rsidR="00F803A0" w:rsidRPr="0067574F" w:rsidRDefault="00F803A0" w:rsidP="00890FC0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B76DD24" w14:textId="1CCBCADD" w:rsidR="00890FC0" w:rsidRPr="0067574F" w:rsidRDefault="005B6B87" w:rsidP="00890FC0">
      <w:pPr>
        <w:rPr>
          <w:rFonts w:ascii="Times New Roman" w:hAnsi="Times New Roman"/>
          <w:b/>
          <w:bCs/>
          <w:sz w:val="22"/>
          <w:szCs w:val="22"/>
        </w:rPr>
      </w:pPr>
      <w:r w:rsidRPr="0067574F">
        <w:rPr>
          <w:rFonts w:ascii="Times New Roman" w:hAnsi="Times New Roman"/>
          <w:b/>
          <w:bCs/>
          <w:sz w:val="22"/>
          <w:szCs w:val="22"/>
        </w:rPr>
        <w:t xml:space="preserve">Zadanie nr 2. Taśma do </w:t>
      </w:r>
      <w:r w:rsidR="00AC12D4" w:rsidRPr="00AC12D4">
        <w:rPr>
          <w:rFonts w:ascii="Times New Roman" w:hAnsi="Times New Roman"/>
          <w:b/>
          <w:bCs/>
          <w:sz w:val="22"/>
          <w:szCs w:val="22"/>
        </w:rPr>
        <w:t xml:space="preserve">leczenia wysiłkowego </w:t>
      </w:r>
      <w:r w:rsidRPr="0067574F">
        <w:rPr>
          <w:rFonts w:ascii="Times New Roman" w:hAnsi="Times New Roman"/>
          <w:b/>
          <w:bCs/>
          <w:sz w:val="22"/>
          <w:szCs w:val="22"/>
        </w:rPr>
        <w:t>nietrzymania moczu.</w:t>
      </w:r>
    </w:p>
    <w:p w14:paraId="5718A13D" w14:textId="77777777" w:rsidR="00902E4C" w:rsidRPr="0067574F" w:rsidRDefault="00902E4C" w:rsidP="00890FC0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48"/>
        <w:gridCol w:w="4358"/>
        <w:gridCol w:w="545"/>
        <w:gridCol w:w="779"/>
        <w:gridCol w:w="779"/>
        <w:gridCol w:w="761"/>
        <w:gridCol w:w="779"/>
        <w:gridCol w:w="902"/>
      </w:tblGrid>
      <w:tr w:rsidR="00AC12D4" w:rsidRPr="0067574F" w14:paraId="4243FDE9" w14:textId="11D3A4A6" w:rsidTr="00AC12D4">
        <w:tc>
          <w:tcPr>
            <w:tcW w:w="448" w:type="dxa"/>
          </w:tcPr>
          <w:p w14:paraId="01DEEAFD" w14:textId="330B88E2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089" w:type="dxa"/>
          </w:tcPr>
          <w:p w14:paraId="5FE98BAE" w14:textId="7DE6AF23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Opis wymaganych parametrów</w:t>
            </w:r>
          </w:p>
        </w:tc>
        <w:tc>
          <w:tcPr>
            <w:tcW w:w="814" w:type="dxa"/>
          </w:tcPr>
          <w:p w14:paraId="1DA06CA7" w14:textId="7A01E68F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779" w:type="dxa"/>
          </w:tcPr>
          <w:p w14:paraId="2E75165D" w14:textId="029F9364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Wartość netto za 1 szt.</w:t>
            </w:r>
          </w:p>
        </w:tc>
        <w:tc>
          <w:tcPr>
            <w:tcW w:w="779" w:type="dxa"/>
          </w:tcPr>
          <w:p w14:paraId="6A6EC09C" w14:textId="1B42F2DE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Wartość netto</w:t>
            </w:r>
          </w:p>
        </w:tc>
        <w:tc>
          <w:tcPr>
            <w:tcW w:w="761" w:type="dxa"/>
          </w:tcPr>
          <w:p w14:paraId="07F00EA2" w14:textId="57CBEA5B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Podatek vat</w:t>
            </w:r>
          </w:p>
        </w:tc>
        <w:tc>
          <w:tcPr>
            <w:tcW w:w="779" w:type="dxa"/>
          </w:tcPr>
          <w:p w14:paraId="5CE7C380" w14:textId="5D038D04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902" w:type="dxa"/>
          </w:tcPr>
          <w:p w14:paraId="7F60223B" w14:textId="3C5C2F65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Producent i nr kat.</w:t>
            </w:r>
          </w:p>
        </w:tc>
      </w:tr>
      <w:tr w:rsidR="00AC12D4" w:rsidRPr="0067574F" w14:paraId="4F2FC6C2" w14:textId="260E3EE6" w:rsidTr="00AC12D4">
        <w:tc>
          <w:tcPr>
            <w:tcW w:w="448" w:type="dxa"/>
          </w:tcPr>
          <w:p w14:paraId="4570A983" w14:textId="0E5B558D" w:rsidR="0067574F" w:rsidRPr="0067574F" w:rsidRDefault="00AC12D4" w:rsidP="00890F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89" w:type="dxa"/>
          </w:tcPr>
          <w:p w14:paraId="314F80C0" w14:textId="1BAE3518" w:rsidR="00AC12D4" w:rsidRPr="00AC12D4" w:rsidRDefault="00AC12D4" w:rsidP="00CF2799">
            <w:pPr>
              <w:rPr>
                <w:rFonts w:ascii="Times New Roman" w:hAnsi="Times New Roman"/>
                <w:sz w:val="22"/>
                <w:szCs w:val="22"/>
              </w:rPr>
            </w:pP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 xml:space="preserve">Materiał: </w:t>
            </w:r>
            <w:r w:rsidRPr="00AC12D4">
              <w:rPr>
                <w:rFonts w:ascii="Times New Roman" w:hAnsi="Times New Roman"/>
                <w:bCs/>
                <w:sz w:val="22"/>
                <w:szCs w:val="22"/>
              </w:rPr>
              <w:t>polipropylen monofilamentowy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>,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Długość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>:50cm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Szerokość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>:1,2cm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Grubość: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 xml:space="preserve"> 0,46 mm+/-10% 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Porowatość: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 xml:space="preserve">84%+/-5% 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Gramatura: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 xml:space="preserve"> 67g/m</w:t>
            </w:r>
            <w:r w:rsidRPr="00AC12D4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 xml:space="preserve"> +/-10%</w:t>
            </w:r>
            <w:r w:rsidRPr="00AC12D4">
              <w:rPr>
                <w:rFonts w:ascii="Times New Roman" w:hAnsi="Times New Roman"/>
                <w:b/>
                <w:sz w:val="22"/>
                <w:szCs w:val="22"/>
              </w:rPr>
              <w:t xml:space="preserve"> , Grubość włókien:120 </w:t>
            </w:r>
            <w:proofErr w:type="spellStart"/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um</w:t>
            </w:r>
            <w:proofErr w:type="spellEnd"/>
            <w:r w:rsidRPr="00AC12D4">
              <w:rPr>
                <w:rFonts w:ascii="Times New Roman" w:hAnsi="Times New Roman"/>
                <w:b/>
                <w:sz w:val="22"/>
                <w:szCs w:val="22"/>
              </w:rPr>
              <w:t>, Powierzchnia oczek:0,23 mm2 , Średnica oczek:0,56mm</w:t>
            </w:r>
            <w:r w:rsidR="00CF279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20B11CD" w14:textId="525FF0C9" w:rsidR="00AC12D4" w:rsidRPr="00AC12D4" w:rsidRDefault="00AC12D4" w:rsidP="00CF2799">
            <w:pPr>
              <w:rPr>
                <w:rFonts w:ascii="Times New Roman" w:hAnsi="Times New Roman"/>
                <w:sz w:val="22"/>
                <w:szCs w:val="22"/>
              </w:rPr>
            </w:pPr>
            <w:r w:rsidRPr="00AC12D4">
              <w:rPr>
                <w:rFonts w:ascii="Times New Roman" w:hAnsi="Times New Roman"/>
                <w:sz w:val="22"/>
                <w:szCs w:val="22"/>
              </w:rPr>
              <w:t xml:space="preserve">Pętla na końcach wykonane z przędzy </w:t>
            </w:r>
            <w:proofErr w:type="spellStart"/>
            <w:r w:rsidRPr="00AC12D4">
              <w:rPr>
                <w:rFonts w:ascii="Times New Roman" w:hAnsi="Times New Roman"/>
                <w:sz w:val="22"/>
                <w:szCs w:val="22"/>
              </w:rPr>
              <w:t>poliestrowej.pokryta</w:t>
            </w:r>
            <w:proofErr w:type="spellEnd"/>
            <w:r w:rsidRPr="00AC12D4">
              <w:rPr>
                <w:rFonts w:ascii="Times New Roman" w:hAnsi="Times New Roman"/>
                <w:sz w:val="22"/>
                <w:szCs w:val="22"/>
              </w:rPr>
              <w:t xml:space="preserve"> osłonkami termokurczliwymi z silikonu i </w:t>
            </w:r>
            <w:proofErr w:type="spellStart"/>
            <w:r w:rsidRPr="00AC12D4">
              <w:rPr>
                <w:rFonts w:ascii="Times New Roman" w:hAnsi="Times New Roman"/>
                <w:sz w:val="22"/>
                <w:szCs w:val="22"/>
              </w:rPr>
              <w:t>poliolefiny</w:t>
            </w:r>
            <w:proofErr w:type="spellEnd"/>
            <w:r w:rsidRPr="00AC12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12D4">
              <w:rPr>
                <w:rFonts w:ascii="Times New Roman" w:hAnsi="Times New Roman"/>
                <w:sz w:val="22"/>
                <w:szCs w:val="22"/>
              </w:rPr>
              <w:lastRenderedPageBreak/>
              <w:t>klasy medycznej.</w:t>
            </w:r>
            <w:r w:rsidR="00CF27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12D4">
              <w:rPr>
                <w:rFonts w:ascii="Times New Roman" w:hAnsi="Times New Roman"/>
                <w:sz w:val="22"/>
                <w:szCs w:val="22"/>
              </w:rPr>
              <w:t>W centralnej części taśmy umieszczony element do pozycjonowania taśmy z możliwością korekty napięcia taśmy w następnej dobie po zabiegu.</w:t>
            </w:r>
          </w:p>
          <w:p w14:paraId="0DB6CD54" w14:textId="77777777" w:rsidR="00AC12D4" w:rsidRPr="00AC12D4" w:rsidRDefault="00AC12D4" w:rsidP="00CF27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23E694" w14:textId="77777777" w:rsidR="0067574F" w:rsidRPr="0067574F" w:rsidRDefault="0067574F" w:rsidP="00CF27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14:paraId="12516308" w14:textId="5CF732E4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lastRenderedPageBreak/>
              <w:t>10 szt.</w:t>
            </w:r>
          </w:p>
        </w:tc>
        <w:tc>
          <w:tcPr>
            <w:tcW w:w="779" w:type="dxa"/>
          </w:tcPr>
          <w:p w14:paraId="5750E446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</w:tcPr>
          <w:p w14:paraId="70829841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A3C11CB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</w:tcPr>
          <w:p w14:paraId="55523E60" w14:textId="1F6E017E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0B8FD500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574F" w:rsidRPr="0067574F" w14:paraId="2C775467" w14:textId="27EB1381" w:rsidTr="00AC12D4">
        <w:tc>
          <w:tcPr>
            <w:tcW w:w="6130" w:type="dxa"/>
            <w:gridSpan w:val="4"/>
          </w:tcPr>
          <w:p w14:paraId="3DFA34E6" w14:textId="4C874291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  <w:r w:rsidRPr="0067574F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779" w:type="dxa"/>
          </w:tcPr>
          <w:p w14:paraId="78F97ECB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484B2518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</w:tcPr>
          <w:p w14:paraId="42CC2369" w14:textId="4D837C7A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nil"/>
              <w:right w:val="nil"/>
            </w:tcBorders>
          </w:tcPr>
          <w:p w14:paraId="0057FFAD" w14:textId="77777777" w:rsidR="0067574F" w:rsidRPr="0067574F" w:rsidRDefault="0067574F" w:rsidP="00890F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A0D765" w14:textId="77777777" w:rsidR="00054DD1" w:rsidRDefault="00054DD1" w:rsidP="00890FC0">
      <w:pPr>
        <w:rPr>
          <w:rFonts w:ascii="Times New Roman" w:hAnsi="Times New Roman"/>
          <w:szCs w:val="24"/>
        </w:rPr>
      </w:pPr>
    </w:p>
    <w:p w14:paraId="5D1F6071" w14:textId="77777777" w:rsidR="00054DD1" w:rsidRPr="0067574F" w:rsidRDefault="00054DD1" w:rsidP="00890FC0">
      <w:pPr>
        <w:rPr>
          <w:rFonts w:ascii="Times New Roman" w:hAnsi="Times New Roman"/>
          <w:szCs w:val="24"/>
        </w:rPr>
      </w:pPr>
    </w:p>
    <w:sectPr w:rsidR="00054DD1" w:rsidRPr="0067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4A1"/>
    <w:multiLevelType w:val="hybridMultilevel"/>
    <w:tmpl w:val="7C04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2B7"/>
    <w:multiLevelType w:val="hybridMultilevel"/>
    <w:tmpl w:val="E6A4CB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93EE5"/>
    <w:multiLevelType w:val="hybridMultilevel"/>
    <w:tmpl w:val="E6A4CB0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84D61"/>
    <w:multiLevelType w:val="hybridMultilevel"/>
    <w:tmpl w:val="E6A4CB0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214C63"/>
    <w:multiLevelType w:val="hybridMultilevel"/>
    <w:tmpl w:val="9BAA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18A1"/>
    <w:multiLevelType w:val="hybridMultilevel"/>
    <w:tmpl w:val="0C68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3AD2"/>
    <w:multiLevelType w:val="hybridMultilevel"/>
    <w:tmpl w:val="04407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4266"/>
    <w:multiLevelType w:val="hybridMultilevel"/>
    <w:tmpl w:val="51BC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40557">
    <w:abstractNumId w:val="5"/>
  </w:num>
  <w:num w:numId="2" w16cid:durableId="1104422096">
    <w:abstractNumId w:val="6"/>
  </w:num>
  <w:num w:numId="3" w16cid:durableId="588195566">
    <w:abstractNumId w:val="7"/>
  </w:num>
  <w:num w:numId="4" w16cid:durableId="146677337">
    <w:abstractNumId w:val="1"/>
  </w:num>
  <w:num w:numId="5" w16cid:durableId="417603882">
    <w:abstractNumId w:val="2"/>
  </w:num>
  <w:num w:numId="6" w16cid:durableId="1003356650">
    <w:abstractNumId w:val="3"/>
  </w:num>
  <w:num w:numId="7" w16cid:durableId="440533218">
    <w:abstractNumId w:val="4"/>
  </w:num>
  <w:num w:numId="8" w16cid:durableId="498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76"/>
    <w:rsid w:val="0001706B"/>
    <w:rsid w:val="00043572"/>
    <w:rsid w:val="00054DD1"/>
    <w:rsid w:val="0013541D"/>
    <w:rsid w:val="001D3B03"/>
    <w:rsid w:val="001E566F"/>
    <w:rsid w:val="00200814"/>
    <w:rsid w:val="00200ABA"/>
    <w:rsid w:val="003A02C0"/>
    <w:rsid w:val="00414D67"/>
    <w:rsid w:val="0044506F"/>
    <w:rsid w:val="004C5C2D"/>
    <w:rsid w:val="004F1D49"/>
    <w:rsid w:val="00505169"/>
    <w:rsid w:val="005B6B87"/>
    <w:rsid w:val="00650CDF"/>
    <w:rsid w:val="00671344"/>
    <w:rsid w:val="0067574F"/>
    <w:rsid w:val="00680153"/>
    <w:rsid w:val="0070136B"/>
    <w:rsid w:val="00764F76"/>
    <w:rsid w:val="00771C45"/>
    <w:rsid w:val="00785F96"/>
    <w:rsid w:val="00890FC0"/>
    <w:rsid w:val="008C7E45"/>
    <w:rsid w:val="008F6830"/>
    <w:rsid w:val="00902E4C"/>
    <w:rsid w:val="00A2005A"/>
    <w:rsid w:val="00AB11F6"/>
    <w:rsid w:val="00AB1C50"/>
    <w:rsid w:val="00AC12D4"/>
    <w:rsid w:val="00B37230"/>
    <w:rsid w:val="00B501F3"/>
    <w:rsid w:val="00B570C6"/>
    <w:rsid w:val="00B77BAE"/>
    <w:rsid w:val="00CB5862"/>
    <w:rsid w:val="00CF2799"/>
    <w:rsid w:val="00D27FB3"/>
    <w:rsid w:val="00DC5EB5"/>
    <w:rsid w:val="00DF54C1"/>
    <w:rsid w:val="00E2422D"/>
    <w:rsid w:val="00E7145D"/>
    <w:rsid w:val="00E756F2"/>
    <w:rsid w:val="00E87401"/>
    <w:rsid w:val="00E91373"/>
    <w:rsid w:val="00E9687C"/>
    <w:rsid w:val="00F538DA"/>
    <w:rsid w:val="00F7228D"/>
    <w:rsid w:val="00F74E12"/>
    <w:rsid w:val="00F803A0"/>
    <w:rsid w:val="00FA19CF"/>
    <w:rsid w:val="00F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9754"/>
  <w15:chartTrackingRefBased/>
  <w15:docId w15:val="{0C6F0321-5FCB-4654-9DA3-694806E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6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862"/>
    <w:pPr>
      <w:ind w:left="720"/>
      <w:contextualSpacing/>
    </w:pPr>
  </w:style>
  <w:style w:type="table" w:styleId="Tabela-Siatka">
    <w:name w:val="Table Grid"/>
    <w:basedOn w:val="Standardowy"/>
    <w:uiPriority w:val="39"/>
    <w:rsid w:val="00890F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45</cp:revision>
  <dcterms:created xsi:type="dcterms:W3CDTF">2024-08-16T07:05:00Z</dcterms:created>
  <dcterms:modified xsi:type="dcterms:W3CDTF">2024-08-21T09:48:00Z</dcterms:modified>
</cp:coreProperties>
</file>