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39506" w14:textId="77777777" w:rsidR="00ED0880" w:rsidRPr="00ED0880" w:rsidRDefault="00ED08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0880">
        <w:rPr>
          <w:rFonts w:ascii="Times New Roman" w:hAnsi="Times New Roman" w:cs="Times New Roman"/>
          <w:b/>
          <w:bCs/>
          <w:sz w:val="24"/>
          <w:szCs w:val="24"/>
        </w:rPr>
        <w:t xml:space="preserve">Załącznik nr 3. </w:t>
      </w:r>
    </w:p>
    <w:p w14:paraId="13AEDD37" w14:textId="2BFF0019" w:rsidR="004F1D49" w:rsidRPr="00ED0880" w:rsidRDefault="00ED08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0880">
        <w:rPr>
          <w:rFonts w:ascii="Times New Roman" w:hAnsi="Times New Roman" w:cs="Times New Roman"/>
          <w:b/>
          <w:bCs/>
          <w:sz w:val="24"/>
          <w:szCs w:val="24"/>
        </w:rPr>
        <w:t>Wymagania dla badań analitycznych.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ED0880" w14:paraId="5FC0287A" w14:textId="77777777" w:rsidTr="00ED0880">
        <w:tc>
          <w:tcPr>
            <w:tcW w:w="7366" w:type="dxa"/>
          </w:tcPr>
          <w:p w14:paraId="44C722A3" w14:textId="7D49014D" w:rsidR="00ED0880" w:rsidRPr="00ED0880" w:rsidRDefault="00ED08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 graniczne warunki specyfikacji dla badań analitycznych</w:t>
            </w:r>
          </w:p>
        </w:tc>
        <w:tc>
          <w:tcPr>
            <w:tcW w:w="1696" w:type="dxa"/>
          </w:tcPr>
          <w:p w14:paraId="26888E19" w14:textId="6223FE91" w:rsidR="00ED0880" w:rsidRPr="00ED0880" w:rsidRDefault="00ED08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 / Nie</w:t>
            </w:r>
          </w:p>
        </w:tc>
      </w:tr>
      <w:tr w:rsidR="00ED0880" w14:paraId="7A7794C5" w14:textId="77777777" w:rsidTr="00ED0880">
        <w:tc>
          <w:tcPr>
            <w:tcW w:w="7366" w:type="dxa"/>
          </w:tcPr>
          <w:p w14:paraId="69DDB087" w14:textId="3853B7A0" w:rsidR="00ED0880" w:rsidRDefault="00ED0880" w:rsidP="00ED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Wykonawca zabezpiecza Zamawiającego w pojemniki / próbówki do pobierania materiału, w tym probówki lub strzykawko – próbówki i inne akcesoria do aspiracyjno-próżniowego zamkniętego systemu pobierania krwi. Koszt wymienionych materiałów Wykonawca wliczy w cenę badania.</w:t>
            </w:r>
          </w:p>
        </w:tc>
        <w:tc>
          <w:tcPr>
            <w:tcW w:w="1696" w:type="dxa"/>
          </w:tcPr>
          <w:p w14:paraId="78CA0D92" w14:textId="77777777" w:rsidR="00ED0880" w:rsidRDefault="00ED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80" w14:paraId="1FEA83AA" w14:textId="77777777" w:rsidTr="00ED0880">
        <w:tc>
          <w:tcPr>
            <w:tcW w:w="7366" w:type="dxa"/>
          </w:tcPr>
          <w:p w14:paraId="589337C9" w14:textId="5FD98992" w:rsidR="00ED0880" w:rsidRDefault="00ED0880" w:rsidP="00ED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Wykonawca określi wymogi pobierania, przechowywania i transportu materiałów do badań – w formie pisemnej i przekaże je w 1 (pierwszym) dniu trwania umowy.</w:t>
            </w:r>
          </w:p>
        </w:tc>
        <w:tc>
          <w:tcPr>
            <w:tcW w:w="1696" w:type="dxa"/>
          </w:tcPr>
          <w:p w14:paraId="22CFFB5A" w14:textId="77777777" w:rsidR="00ED0880" w:rsidRDefault="00ED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80" w14:paraId="578C0A35" w14:textId="77777777" w:rsidTr="00ED0880">
        <w:tc>
          <w:tcPr>
            <w:tcW w:w="7366" w:type="dxa"/>
          </w:tcPr>
          <w:p w14:paraId="02C9CDAE" w14:textId="534E3508" w:rsidR="00ED0880" w:rsidRDefault="00ED0880" w:rsidP="00ED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Wykonawca zobowiązuje się do wykonywania badań podstawowych „na cito”, w miarę potrzeb.</w:t>
            </w:r>
          </w:p>
        </w:tc>
        <w:tc>
          <w:tcPr>
            <w:tcW w:w="1696" w:type="dxa"/>
          </w:tcPr>
          <w:p w14:paraId="12E4332D" w14:textId="77777777" w:rsidR="00ED0880" w:rsidRDefault="00ED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80" w14:paraId="1BD09B33" w14:textId="77777777" w:rsidTr="00ED0880">
        <w:tc>
          <w:tcPr>
            <w:tcW w:w="7366" w:type="dxa"/>
          </w:tcPr>
          <w:p w14:paraId="32708153" w14:textId="70F95CA8" w:rsidR="00ED0880" w:rsidRDefault="00ED0880" w:rsidP="00ED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Laboratorium spełnia wymagania rozporządzenia Ministra Zdrowia z </w:t>
            </w:r>
            <w:r w:rsidR="000A50AD">
              <w:rPr>
                <w:rFonts w:ascii="Times New Roman" w:hAnsi="Times New Roman" w:cs="Times New Roman"/>
                <w:sz w:val="24"/>
                <w:szCs w:val="24"/>
              </w:rPr>
              <w:t xml:space="preserve">16 lipca 2024 r. </w:t>
            </w: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 w sprawie wymagań jaki</w:t>
            </w:r>
            <w:r w:rsidR="00607F44">
              <w:rPr>
                <w:rFonts w:ascii="Times New Roman" w:hAnsi="Times New Roman" w:cs="Times New Roman"/>
                <w:sz w:val="24"/>
                <w:szCs w:val="24"/>
              </w:rPr>
              <w:t>m powinn</w:t>
            </w:r>
            <w:r w:rsidR="000A50A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07F44">
              <w:rPr>
                <w:rFonts w:ascii="Times New Roman" w:hAnsi="Times New Roman" w:cs="Times New Roman"/>
                <w:sz w:val="24"/>
                <w:szCs w:val="24"/>
              </w:rPr>
              <w:t xml:space="preserve"> odpowiadać medyczne </w:t>
            </w: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 laboratori</w:t>
            </w:r>
            <w:r w:rsidR="000A50AD">
              <w:rPr>
                <w:rFonts w:ascii="Times New Roman" w:hAnsi="Times New Roman" w:cs="Times New Roman"/>
                <w:sz w:val="24"/>
                <w:szCs w:val="24"/>
              </w:rPr>
              <w:t>um</w:t>
            </w: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 diagnostyczne</w:t>
            </w:r>
            <w:r w:rsidR="000A50AD">
              <w:rPr>
                <w:rFonts w:ascii="Times New Roman" w:hAnsi="Times New Roman" w:cs="Times New Roman"/>
                <w:sz w:val="24"/>
                <w:szCs w:val="24"/>
              </w:rPr>
              <w:t xml:space="preserve"> oraz kwalifikacji personelu</w:t>
            </w: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 (Dz.U.  poz. </w:t>
            </w:r>
            <w:r w:rsidR="00607F44">
              <w:rPr>
                <w:rFonts w:ascii="Times New Roman" w:hAnsi="Times New Roman" w:cs="Times New Roman"/>
                <w:sz w:val="24"/>
                <w:szCs w:val="24"/>
              </w:rPr>
              <w:t>1188</w:t>
            </w: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6" w:type="dxa"/>
          </w:tcPr>
          <w:p w14:paraId="211E207A" w14:textId="77777777" w:rsidR="00ED0880" w:rsidRDefault="00ED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80" w14:paraId="39B924F7" w14:textId="77777777" w:rsidTr="00ED0880">
        <w:tc>
          <w:tcPr>
            <w:tcW w:w="7366" w:type="dxa"/>
          </w:tcPr>
          <w:p w14:paraId="2CDEB3D1" w14:textId="1E1C4191" w:rsidR="00ED0880" w:rsidRDefault="00ED0880" w:rsidP="00ED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Udział w kontroli jakości Centralnego Ośrodka Badań Jakości w Diagnostyce Laboratoryjnej. Certyfikat uczestnictwa za 2021 r – w załączeniu.</w:t>
            </w:r>
          </w:p>
        </w:tc>
        <w:tc>
          <w:tcPr>
            <w:tcW w:w="1696" w:type="dxa"/>
          </w:tcPr>
          <w:p w14:paraId="76A52CEB" w14:textId="77777777" w:rsidR="00ED0880" w:rsidRDefault="00ED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80" w14:paraId="0A1DFDEF" w14:textId="77777777" w:rsidTr="00ED0880">
        <w:tc>
          <w:tcPr>
            <w:tcW w:w="7366" w:type="dxa"/>
          </w:tcPr>
          <w:p w14:paraId="0ECBD94C" w14:textId="343F37D8" w:rsidR="00ED0880" w:rsidRDefault="00ED0880" w:rsidP="00ED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Dostępność laboratorium: całodobowa praca laboratorium</w:t>
            </w:r>
          </w:p>
        </w:tc>
        <w:tc>
          <w:tcPr>
            <w:tcW w:w="1696" w:type="dxa"/>
          </w:tcPr>
          <w:p w14:paraId="3D5BE99D" w14:textId="77777777" w:rsidR="00ED0880" w:rsidRDefault="00ED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80" w14:paraId="7761237B" w14:textId="77777777" w:rsidTr="00ED0880">
        <w:tc>
          <w:tcPr>
            <w:tcW w:w="7366" w:type="dxa"/>
          </w:tcPr>
          <w:p w14:paraId="422C0DF9" w14:textId="77777777" w:rsidR="00ED0880" w:rsidRPr="00ED0880" w:rsidRDefault="00ED0880" w:rsidP="00ED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Informacja o wyniku:</w:t>
            </w:r>
          </w:p>
          <w:p w14:paraId="2F20EC83" w14:textId="77777777" w:rsidR="00ED0880" w:rsidRPr="00ED0880" w:rsidRDefault="00ED0880" w:rsidP="00ED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- możliwość udzielenia telefonicznie wstępnej i /lub pełnej informacji o wyniku lekarzowi prowadzącemu</w:t>
            </w:r>
          </w:p>
          <w:p w14:paraId="3BA381C2" w14:textId="1D1E3C60" w:rsidR="00ED0880" w:rsidRDefault="00ED0880" w:rsidP="00ED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- udostępnienie wyników badań w formie elektronicznej i papierowej niezwłocznie po wykonaniu badania (program laboratorium kompatybilny z programem e-zdrowie umożliwiający dwukierunkowy elektroniczny </w:t>
            </w:r>
            <w:proofErr w:type="spellStart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przesył</w:t>
            </w:r>
            <w:proofErr w:type="spellEnd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 danych z laboratorium do SP ZOZ i z SP ZOZ do laboratorium)</w:t>
            </w:r>
          </w:p>
        </w:tc>
        <w:tc>
          <w:tcPr>
            <w:tcW w:w="1696" w:type="dxa"/>
          </w:tcPr>
          <w:p w14:paraId="0AB5B158" w14:textId="77777777" w:rsidR="00ED0880" w:rsidRDefault="00ED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B04E00" w14:textId="77777777" w:rsidR="00ED0880" w:rsidRDefault="00ED0880">
      <w:pPr>
        <w:rPr>
          <w:rFonts w:ascii="Times New Roman" w:hAnsi="Times New Roman" w:cs="Times New Roman"/>
          <w:sz w:val="24"/>
          <w:szCs w:val="24"/>
        </w:rPr>
      </w:pPr>
    </w:p>
    <w:p w14:paraId="1CDC2FF7" w14:textId="77777777" w:rsidR="00ED0880" w:rsidRDefault="00ED0880" w:rsidP="00ED0880">
      <w:pPr>
        <w:pStyle w:val="Default"/>
      </w:pPr>
    </w:p>
    <w:p w14:paraId="38845802" w14:textId="4628E0C2" w:rsidR="00ED0880" w:rsidRDefault="00ED0880" w:rsidP="00ED08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0880">
        <w:rPr>
          <w:rFonts w:ascii="Times New Roman" w:hAnsi="Times New Roman" w:cs="Times New Roman"/>
          <w:sz w:val="24"/>
          <w:szCs w:val="24"/>
        </w:rPr>
        <w:t xml:space="preserve"> </w:t>
      </w:r>
      <w:r w:rsidRPr="00ED0880">
        <w:rPr>
          <w:rFonts w:ascii="Times New Roman" w:hAnsi="Times New Roman" w:cs="Times New Roman"/>
          <w:b/>
          <w:bCs/>
          <w:sz w:val="24"/>
          <w:szCs w:val="24"/>
        </w:rPr>
        <w:t>Wymagania dla badań mikrobiologicznych.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ED0880" w14:paraId="03E47F4D" w14:textId="77777777" w:rsidTr="00ED0880">
        <w:tc>
          <w:tcPr>
            <w:tcW w:w="7366" w:type="dxa"/>
          </w:tcPr>
          <w:p w14:paraId="38600E45" w14:textId="74945C33" w:rsidR="00ED0880" w:rsidRPr="00ED0880" w:rsidRDefault="00ED0880" w:rsidP="00ED08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 graniczne warunki specyfikacji dla badań mikrobiologicznych</w:t>
            </w:r>
          </w:p>
        </w:tc>
        <w:tc>
          <w:tcPr>
            <w:tcW w:w="1696" w:type="dxa"/>
          </w:tcPr>
          <w:p w14:paraId="5810499A" w14:textId="6DEA318B" w:rsidR="00ED0880" w:rsidRPr="00ED0880" w:rsidRDefault="00ED0880" w:rsidP="00ED08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 / Nie</w:t>
            </w:r>
          </w:p>
        </w:tc>
      </w:tr>
      <w:tr w:rsidR="00ED0880" w14:paraId="11C3D364" w14:textId="77777777" w:rsidTr="00ED0880">
        <w:tc>
          <w:tcPr>
            <w:tcW w:w="7366" w:type="dxa"/>
          </w:tcPr>
          <w:p w14:paraId="6FF46517" w14:textId="7E3055CE" w:rsidR="00ED0880" w:rsidRDefault="00ED0880" w:rsidP="00ED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Wykonawca zabezpiecza zamawiającego w </w:t>
            </w:r>
            <w:proofErr w:type="spellStart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wymazówki</w:t>
            </w:r>
            <w:proofErr w:type="spellEnd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, pojemniki, probówki, podłoża transportowe, transportowo-wzrostowe i hodowlane do pobierania materiału do badań w kierunku bakterii tlenowych, beztlenowych, grzybów, prątków gruźlicy, dające możliwość całodobowego pobierania i zabezpieczenia materiału na posiew oraz biologiczne testy kontroli skuteczności sterylizacji. Załączy wykaz stosowanych </w:t>
            </w:r>
            <w:proofErr w:type="spellStart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wymazówek</w:t>
            </w:r>
            <w:proofErr w:type="spellEnd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 /pojemników/ podłoży, zasady pobierania i warunki przechowywania - w formie pisemnej. Koszt wymienionych materiałów zawarty jest w cenie badania.</w:t>
            </w:r>
          </w:p>
        </w:tc>
        <w:tc>
          <w:tcPr>
            <w:tcW w:w="1696" w:type="dxa"/>
          </w:tcPr>
          <w:p w14:paraId="0DD7256F" w14:textId="77777777" w:rsidR="00ED0880" w:rsidRDefault="00ED0880" w:rsidP="00ED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80" w14:paraId="435BE7AB" w14:textId="77777777" w:rsidTr="00ED0880">
        <w:tc>
          <w:tcPr>
            <w:tcW w:w="7366" w:type="dxa"/>
          </w:tcPr>
          <w:p w14:paraId="2091626C" w14:textId="558B87ED" w:rsidR="00ED0880" w:rsidRDefault="00ED0880" w:rsidP="00ED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Wykonawca określi wymogi pobierania, przechowywania i transportu materiałów do badań – w formie pisemnej i przekaże je w 1 (pierwszym) dniu trwania umowy.</w:t>
            </w:r>
          </w:p>
        </w:tc>
        <w:tc>
          <w:tcPr>
            <w:tcW w:w="1696" w:type="dxa"/>
          </w:tcPr>
          <w:p w14:paraId="04797A77" w14:textId="77777777" w:rsidR="00ED0880" w:rsidRDefault="00ED0880" w:rsidP="00ED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80" w14:paraId="63971C36" w14:textId="77777777" w:rsidTr="00ED0880">
        <w:tc>
          <w:tcPr>
            <w:tcW w:w="7366" w:type="dxa"/>
          </w:tcPr>
          <w:p w14:paraId="37D36D0E" w14:textId="127FCE2C" w:rsidR="00ED0880" w:rsidRDefault="000A50AD" w:rsidP="00ED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Laboratorium spełnia wymagania rozporządzenia Ministra Zdrowia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lipca 2024 r. </w:t>
            </w: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 w sprawie wymagań jaki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powinno odpowiadać medyczne </w:t>
            </w: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 laboratori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um</w:t>
            </w: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 diagnostyczne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kwalifikacji personelu</w:t>
            </w: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 (Dz.U.  poz.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1188</w:t>
            </w: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6" w:type="dxa"/>
          </w:tcPr>
          <w:p w14:paraId="450B7512" w14:textId="77777777" w:rsidR="00ED0880" w:rsidRDefault="00ED0880" w:rsidP="00ED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80" w14:paraId="6A8D4EA4" w14:textId="77777777" w:rsidTr="00ED0880">
        <w:tc>
          <w:tcPr>
            <w:tcW w:w="7366" w:type="dxa"/>
          </w:tcPr>
          <w:p w14:paraId="37223A4E" w14:textId="233B40D6" w:rsidR="00ED0880" w:rsidRDefault="00ED0880" w:rsidP="00ED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Udział w Ogólnopolskim Sprawdzianie Wiarygodności Badań w Mikrobiologii POLMICRO za 2021 rok laboratorium wykonującego badanie – dołączyć kopię Świadectwa Jakości Badań Mikrobiologicznych POLMICRO za 2021 r.</w:t>
            </w:r>
          </w:p>
        </w:tc>
        <w:tc>
          <w:tcPr>
            <w:tcW w:w="1696" w:type="dxa"/>
          </w:tcPr>
          <w:p w14:paraId="37239163" w14:textId="77777777" w:rsidR="00ED0880" w:rsidRDefault="00ED0880" w:rsidP="00ED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80" w14:paraId="11E3C54E" w14:textId="77777777" w:rsidTr="00ED0880">
        <w:tc>
          <w:tcPr>
            <w:tcW w:w="7366" w:type="dxa"/>
          </w:tcPr>
          <w:p w14:paraId="1DAB2DA3" w14:textId="77777777" w:rsidR="00ED0880" w:rsidRPr="00ED0880" w:rsidRDefault="00ED0880" w:rsidP="00ED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Wymagania diagnostyczne w zakresie </w:t>
            </w:r>
            <w:proofErr w:type="spellStart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mikrobiologiii</w:t>
            </w:r>
            <w:proofErr w:type="spellEnd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 ogólnej:</w:t>
            </w:r>
          </w:p>
          <w:p w14:paraId="4B0278F1" w14:textId="77777777" w:rsidR="00ED0880" w:rsidRPr="00ED0880" w:rsidRDefault="00ED0880" w:rsidP="00ED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- pełny zakres diagnostyki w kierunku bakterii tlenowych i beztlenowych (w tym diagnostyka </w:t>
            </w:r>
            <w:proofErr w:type="spellStart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Gardnerella</w:t>
            </w:r>
            <w:proofErr w:type="spellEnd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Haemophilus</w:t>
            </w:r>
            <w:proofErr w:type="spellEnd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Neisseria</w:t>
            </w:r>
            <w:proofErr w:type="spellEnd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meningitidis</w:t>
            </w:r>
            <w:proofErr w:type="spellEnd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Streptococcus</w:t>
            </w:r>
            <w:proofErr w:type="spellEnd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pneumoniae</w:t>
            </w:r>
            <w:proofErr w:type="spellEnd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A0ED4F3" w14:textId="38E68E44" w:rsidR="00ED0880" w:rsidRDefault="00ED0880" w:rsidP="00ED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- pełna diagnostyka grzybów drożdżopodobnych i pleśniowych (w ramach posiewu) z identyfikacją do gatunku i możliwością oznaczenia wrażliwości grzybów drożdżopodobnych na antybiotyki</w:t>
            </w:r>
          </w:p>
        </w:tc>
        <w:tc>
          <w:tcPr>
            <w:tcW w:w="1696" w:type="dxa"/>
          </w:tcPr>
          <w:p w14:paraId="360C5348" w14:textId="77777777" w:rsidR="00ED0880" w:rsidRDefault="00ED0880" w:rsidP="00ED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80" w14:paraId="6FBC9B2B" w14:textId="77777777" w:rsidTr="00ED0880">
        <w:tc>
          <w:tcPr>
            <w:tcW w:w="7366" w:type="dxa"/>
          </w:tcPr>
          <w:p w14:paraId="5E579880" w14:textId="77777777" w:rsidR="00ED0880" w:rsidRPr="00ED0880" w:rsidRDefault="00ED0880" w:rsidP="00ED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Wymagania w zakresie wyposażenia:</w:t>
            </w:r>
          </w:p>
          <w:p w14:paraId="61824608" w14:textId="77777777" w:rsidR="00ED0880" w:rsidRPr="00ED0880" w:rsidRDefault="00ED0880" w:rsidP="00ED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- automatyczny system do prowadzenia hodowli z krwi / PMR</w:t>
            </w:r>
          </w:p>
          <w:p w14:paraId="6A14F423" w14:textId="5DC59172" w:rsidR="00ED0880" w:rsidRDefault="00ED0880" w:rsidP="00ED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- dostępność podłoży do hodowli z krwi: w warunkach tlenowych i beztlenowych dla pacjentów bez antybiotykoterapii, podłoży z suplementem hamującym antybiotyki oraz podłoży pediatrycznych</w:t>
            </w:r>
          </w:p>
        </w:tc>
        <w:tc>
          <w:tcPr>
            <w:tcW w:w="1696" w:type="dxa"/>
          </w:tcPr>
          <w:p w14:paraId="40E6C266" w14:textId="77777777" w:rsidR="00ED0880" w:rsidRDefault="00ED0880" w:rsidP="00ED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80" w14:paraId="2055DF48" w14:textId="77777777" w:rsidTr="00ED0880">
        <w:tc>
          <w:tcPr>
            <w:tcW w:w="7366" w:type="dxa"/>
          </w:tcPr>
          <w:p w14:paraId="68534463" w14:textId="77777777" w:rsidR="00ED0880" w:rsidRPr="00ED0880" w:rsidRDefault="00ED0880" w:rsidP="00ED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Dostępność laboratorium:</w:t>
            </w:r>
          </w:p>
          <w:p w14:paraId="5D737F87" w14:textId="77777777" w:rsidR="00ED0880" w:rsidRPr="00ED0880" w:rsidRDefault="00ED0880" w:rsidP="00ED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- całotygodniowa praca laboratorium</w:t>
            </w:r>
          </w:p>
          <w:p w14:paraId="3199B1D7" w14:textId="32F037A9" w:rsidR="00ED0880" w:rsidRDefault="00ED0880" w:rsidP="00ED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- min. 8.godzinny dzień pracy</w:t>
            </w:r>
          </w:p>
        </w:tc>
        <w:tc>
          <w:tcPr>
            <w:tcW w:w="1696" w:type="dxa"/>
          </w:tcPr>
          <w:p w14:paraId="70484A43" w14:textId="77777777" w:rsidR="00ED0880" w:rsidRDefault="00ED0880" w:rsidP="00ED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80" w14:paraId="2801D235" w14:textId="77777777" w:rsidTr="00ED0880">
        <w:tc>
          <w:tcPr>
            <w:tcW w:w="7366" w:type="dxa"/>
          </w:tcPr>
          <w:p w14:paraId="31F56946" w14:textId="06F72AD2" w:rsidR="00ED0880" w:rsidRPr="00ED0880" w:rsidRDefault="00ED0880" w:rsidP="00ED0880">
            <w:pPr>
              <w:tabs>
                <w:tab w:val="left" w:pos="1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Informacja o wyniku:</w:t>
            </w:r>
          </w:p>
          <w:p w14:paraId="2ED47BBF" w14:textId="77777777" w:rsidR="00ED0880" w:rsidRPr="00ED0880" w:rsidRDefault="00ED0880" w:rsidP="00ED0880">
            <w:pPr>
              <w:tabs>
                <w:tab w:val="left" w:pos="1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- możliwość udzielenia telefonicznie wstępnej i/lub pełnej informacji o wyniku lekarzowi prowadzącemu</w:t>
            </w:r>
          </w:p>
          <w:p w14:paraId="19639936" w14:textId="289C15A5" w:rsidR="00ED0880" w:rsidRDefault="00ED0880" w:rsidP="00ED0880">
            <w:pPr>
              <w:tabs>
                <w:tab w:val="left" w:pos="1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- przekazanie w formie elektronicznej i papierowej wyniku w terminie zakończenia badania (program laboratorium kompatybilny z programem e-zdrowie umożliwiający dwukierunkowy elektroniczny </w:t>
            </w:r>
            <w:proofErr w:type="spellStart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przesył</w:t>
            </w:r>
            <w:proofErr w:type="spellEnd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 danych z laboratorium do SP ZOZ i z SP ZOZ do laboratorium)</w:t>
            </w:r>
          </w:p>
        </w:tc>
        <w:tc>
          <w:tcPr>
            <w:tcW w:w="1696" w:type="dxa"/>
          </w:tcPr>
          <w:p w14:paraId="1CF96E1B" w14:textId="77777777" w:rsidR="00ED0880" w:rsidRDefault="00ED0880" w:rsidP="00ED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80" w14:paraId="4412BC4B" w14:textId="77777777" w:rsidTr="00ED0880">
        <w:tc>
          <w:tcPr>
            <w:tcW w:w="7366" w:type="dxa"/>
          </w:tcPr>
          <w:p w14:paraId="68EA1145" w14:textId="7974BDF1" w:rsidR="00ED0880" w:rsidRDefault="00ED0880" w:rsidP="00ED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Odległość od laboratorium mikrobiologicznego wykonującego badania nie większa niż 50 km</w:t>
            </w:r>
          </w:p>
        </w:tc>
        <w:tc>
          <w:tcPr>
            <w:tcW w:w="1696" w:type="dxa"/>
          </w:tcPr>
          <w:p w14:paraId="76A571FC" w14:textId="77777777" w:rsidR="00ED0880" w:rsidRDefault="00ED0880" w:rsidP="00ED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80" w14:paraId="4B5A2B14" w14:textId="77777777" w:rsidTr="00ED0880">
        <w:tc>
          <w:tcPr>
            <w:tcW w:w="7366" w:type="dxa"/>
          </w:tcPr>
          <w:p w14:paraId="7DE41344" w14:textId="46A0FFF7" w:rsidR="00ED0880" w:rsidRPr="00ED0880" w:rsidRDefault="00ED0880" w:rsidP="00ED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Dla celów statystycznych i epidemiologicznych: wykonanie miesięcznych raportów zbiorczych z posiewów mikrobiologicznych, uwzględniających minimum: dane pacjenta, rodzaj materiału, wynik badania: hodowla ( z identyfikacją szczepów) i wynik oznaczenia </w:t>
            </w:r>
            <w:proofErr w:type="spellStart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lekowrażliwości</w:t>
            </w:r>
            <w:proofErr w:type="spellEnd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 + wykryte mechanizmy oporności</w:t>
            </w:r>
          </w:p>
        </w:tc>
        <w:tc>
          <w:tcPr>
            <w:tcW w:w="1696" w:type="dxa"/>
          </w:tcPr>
          <w:p w14:paraId="31C41B5A" w14:textId="77777777" w:rsidR="00ED0880" w:rsidRDefault="00ED0880" w:rsidP="00ED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C56509" w14:textId="77777777" w:rsidR="00ED0880" w:rsidRDefault="00ED0880" w:rsidP="00ED0880">
      <w:pPr>
        <w:rPr>
          <w:rFonts w:ascii="Times New Roman" w:hAnsi="Times New Roman" w:cs="Times New Roman"/>
          <w:sz w:val="24"/>
          <w:szCs w:val="24"/>
        </w:rPr>
      </w:pPr>
    </w:p>
    <w:p w14:paraId="2B26FA81" w14:textId="77777777" w:rsidR="00ED0880" w:rsidRPr="00ED0880" w:rsidRDefault="00ED0880" w:rsidP="00ED0880">
      <w:pPr>
        <w:rPr>
          <w:rFonts w:ascii="Times New Roman" w:hAnsi="Times New Roman" w:cs="Times New Roman"/>
          <w:sz w:val="24"/>
          <w:szCs w:val="24"/>
        </w:rPr>
      </w:pPr>
      <w:r w:rsidRPr="00ED0880">
        <w:rPr>
          <w:rFonts w:ascii="Times New Roman" w:hAnsi="Times New Roman" w:cs="Times New Roman"/>
          <w:sz w:val="24"/>
          <w:szCs w:val="24"/>
        </w:rPr>
        <w:t>Oświadczam, że spełniam / nie spełniam wszystkie powyższe wymagania.</w:t>
      </w:r>
    </w:p>
    <w:p w14:paraId="1164F34B" w14:textId="77777777" w:rsidR="00ED0880" w:rsidRPr="00ED0880" w:rsidRDefault="00ED0880" w:rsidP="00ED08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0880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75432C80" w14:textId="68D64236" w:rsidR="00ED0880" w:rsidRPr="00ED0880" w:rsidRDefault="00ED0880" w:rsidP="00ED08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0880">
        <w:rPr>
          <w:rFonts w:ascii="Times New Roman" w:hAnsi="Times New Roman" w:cs="Times New Roman"/>
          <w:sz w:val="24"/>
          <w:szCs w:val="24"/>
        </w:rPr>
        <w:t>Data, podpis i pieczęć Wykonawcy</w:t>
      </w:r>
    </w:p>
    <w:sectPr w:rsidR="00ED0880" w:rsidRPr="00ED0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4A"/>
    <w:rsid w:val="000A50AD"/>
    <w:rsid w:val="000D1400"/>
    <w:rsid w:val="002F0041"/>
    <w:rsid w:val="004F1D49"/>
    <w:rsid w:val="00607F44"/>
    <w:rsid w:val="00C5534A"/>
    <w:rsid w:val="00ED0880"/>
    <w:rsid w:val="00F2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8D37"/>
  <w15:chartTrackingRefBased/>
  <w15:docId w15:val="{085058F3-80EB-4FC4-B66A-98A9328D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53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5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53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53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53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53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53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53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53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5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5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53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534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534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53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53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53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53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53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5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53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5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5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53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53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534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5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534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534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ED0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08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jszafranowska@sejny.adt.psiez.pl</dc:creator>
  <cp:keywords/>
  <dc:description/>
  <cp:lastModifiedBy>jszafranowska@sejny.adt.psiez.pl</cp:lastModifiedBy>
  <cp:revision>3</cp:revision>
  <dcterms:created xsi:type="dcterms:W3CDTF">2025-06-16T07:31:00Z</dcterms:created>
  <dcterms:modified xsi:type="dcterms:W3CDTF">2025-06-16T07:47:00Z</dcterms:modified>
</cp:coreProperties>
</file>